
<file path=[Content_Types].xml><?xml version="1.0" encoding="utf-8"?>
<Types xmlns="http://schemas.openxmlformats.org/package/2006/content-types">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footer9.xml" ContentType="application/vnd.openxmlformats-officedocument.wordprocessingml.footer+xml"/>
  <Default Extension="rels" ContentType="application/vnd.openxmlformats-package.relationships+xml"/>
  <Override PartName="/word/footer7.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Default Extension="png" ContentType="image/png"/>
  <Override PartName="/customXml/itemProps2.xml" ContentType="application/vnd.openxmlformats-officedocument.customXmlProperties+xml"/>
  <Override PartName="/word/footer8.xml" ContentType="application/vnd.openxmlformats-officedocument.wordprocessingml.footer+xml"/>
  <Default Extension="jpeg" ContentType="image/jpeg"/>
  <Override PartName="/word/footer6.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40" w:type="dxa"/>
        <w:tblInd w:w="70" w:type="dxa"/>
        <w:tblCellMar>
          <w:left w:w="70" w:type="dxa"/>
          <w:right w:w="70" w:type="dxa"/>
        </w:tblCellMar>
        <w:tblLook w:val="04A0" w:firstRow="1" w:lastRow="0" w:firstColumn="1" w:lastColumn="0" w:noHBand="0" w:noVBand="1"/>
      </w:tblPr>
      <w:tblGrid>
        <w:gridCol w:w="9340"/>
      </w:tblGrid>
      <w:tr w:rsidR="0019577A" w:rsidRPr="005B1805" w14:paraId="48CCE307" w14:textId="77777777" w:rsidTr="00F6222B">
        <w:trPr>
          <w:trHeight w:val="255"/>
        </w:trPr>
        <w:tc>
          <w:tcPr>
            <w:tcW w:w="9340" w:type="dxa"/>
            <w:tcBorders>
              <w:top w:val="nil"/>
              <w:left w:val="nil"/>
              <w:bottom w:val="nil"/>
              <w:right w:val="nil"/>
            </w:tcBorders>
            <w:shd w:val="clear" w:color="auto" w:fill="auto"/>
            <w:noWrap/>
            <w:vAlign w:val="bottom"/>
            <w:hideMark/>
          </w:tcPr>
          <w:p w14:paraId="48CCE303" w14:textId="77777777" w:rsidR="0019577A" w:rsidRPr="0019577A" w:rsidRDefault="009A4D31" w:rsidP="0019577A">
            <w:pPr>
              <w:spacing w:after="0" w:line="240" w:lineRule="auto"/>
              <w:rPr>
                <w:rFonts w:eastAsia="Times New Roman"/>
                <w:color w:val="000000"/>
                <w:lang w:eastAsia="bg-BG"/>
              </w:rPr>
            </w:pPr>
            <w:r>
              <w:rPr>
                <w:noProof/>
                <w:lang w:eastAsia="bg-BG"/>
              </w:rPr>
              <w:drawing>
                <wp:anchor distT="0" distB="0" distL="114300" distR="114300" simplePos="0" relativeHeight="251657728" behindDoc="0" locked="0" layoutInCell="1" allowOverlap="1" wp14:anchorId="48CCEC09" wp14:editId="48CCEC0A">
                  <wp:simplePos x="0" y="0"/>
                  <wp:positionH relativeFrom="column">
                    <wp:posOffset>190500</wp:posOffset>
                  </wp:positionH>
                  <wp:positionV relativeFrom="paragraph">
                    <wp:posOffset>0</wp:posOffset>
                  </wp:positionV>
                  <wp:extent cx="990600" cy="556260"/>
                  <wp:effectExtent l="0" t="0" r="0" b="0"/>
                  <wp:wrapNone/>
                  <wp:docPr id="1" name="Picture 10" descr="logo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logo12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556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0" w:type="auto"/>
              <w:tblCellSpacing w:w="0" w:type="dxa"/>
              <w:tblCellMar>
                <w:left w:w="0" w:type="dxa"/>
                <w:right w:w="0" w:type="dxa"/>
              </w:tblCellMar>
              <w:tblLook w:val="04A0" w:firstRow="1" w:lastRow="0" w:firstColumn="1" w:lastColumn="0" w:noHBand="0" w:noVBand="1"/>
            </w:tblPr>
            <w:tblGrid>
              <w:gridCol w:w="9200"/>
            </w:tblGrid>
            <w:tr w:rsidR="0019577A" w:rsidRPr="005B1805" w14:paraId="48CCE305" w14:textId="77777777">
              <w:trPr>
                <w:trHeight w:val="255"/>
                <w:tblCellSpacing w:w="0" w:type="dxa"/>
              </w:trPr>
              <w:tc>
                <w:tcPr>
                  <w:tcW w:w="9200" w:type="dxa"/>
                  <w:tcBorders>
                    <w:top w:val="nil"/>
                    <w:left w:val="nil"/>
                    <w:bottom w:val="nil"/>
                    <w:right w:val="nil"/>
                  </w:tcBorders>
                  <w:shd w:val="clear" w:color="auto" w:fill="auto"/>
                  <w:noWrap/>
                  <w:vAlign w:val="center"/>
                  <w:hideMark/>
                </w:tcPr>
                <w:p w14:paraId="48CCE304"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АГЕНЦИЯ ПО ОБЩЕСТВЕНИ ПОРЪЧКИ</w:t>
                  </w:r>
                </w:p>
              </w:tc>
            </w:tr>
          </w:tbl>
          <w:p w14:paraId="48CCE306"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09" w14:textId="77777777" w:rsidTr="00F6222B">
        <w:trPr>
          <w:trHeight w:val="255"/>
        </w:trPr>
        <w:tc>
          <w:tcPr>
            <w:tcW w:w="9340" w:type="dxa"/>
            <w:tcBorders>
              <w:top w:val="nil"/>
              <w:left w:val="nil"/>
              <w:bottom w:val="nil"/>
              <w:right w:val="nil"/>
            </w:tcBorders>
            <w:shd w:val="clear" w:color="auto" w:fill="auto"/>
            <w:noWrap/>
            <w:vAlign w:val="center"/>
            <w:hideMark/>
          </w:tcPr>
          <w:p w14:paraId="48CCE308"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1000 София, ул. "Леге" 4</w:t>
            </w:r>
          </w:p>
        </w:tc>
      </w:tr>
      <w:tr w:rsidR="0019577A" w:rsidRPr="005B1805" w14:paraId="48CCE30B" w14:textId="77777777" w:rsidTr="00F6222B">
        <w:trPr>
          <w:trHeight w:val="255"/>
        </w:trPr>
        <w:tc>
          <w:tcPr>
            <w:tcW w:w="9340" w:type="dxa"/>
            <w:tcBorders>
              <w:top w:val="nil"/>
              <w:left w:val="nil"/>
              <w:bottom w:val="nil"/>
              <w:right w:val="nil"/>
            </w:tcBorders>
            <w:shd w:val="clear" w:color="auto" w:fill="auto"/>
            <w:noWrap/>
            <w:vAlign w:val="center"/>
            <w:hideMark/>
          </w:tcPr>
          <w:p w14:paraId="48CCE30A" w14:textId="77777777" w:rsidR="0019577A" w:rsidRPr="0019577A" w:rsidRDefault="0019577A" w:rsidP="0019577A">
            <w:pPr>
              <w:spacing w:after="0" w:line="240" w:lineRule="auto"/>
              <w:jc w:val="right"/>
              <w:rPr>
                <w:rFonts w:ascii="Times New Roman" w:eastAsia="Times New Roman" w:hAnsi="Times New Roman"/>
                <w:b/>
                <w:bCs/>
                <w:color w:val="000000"/>
                <w:sz w:val="20"/>
                <w:szCs w:val="20"/>
                <w:lang w:eastAsia="bg-BG"/>
              </w:rPr>
            </w:pPr>
            <w:r w:rsidRPr="0019577A">
              <w:rPr>
                <w:rFonts w:ascii="Times New Roman" w:eastAsia="Times New Roman" w:hAnsi="Times New Roman"/>
                <w:b/>
                <w:bCs/>
                <w:color w:val="000000"/>
                <w:sz w:val="20"/>
                <w:szCs w:val="20"/>
                <w:lang w:eastAsia="bg-BG"/>
              </w:rPr>
              <w:t>e-mail: aop@aop.bg</w:t>
            </w:r>
          </w:p>
        </w:tc>
      </w:tr>
      <w:tr w:rsidR="0019577A" w:rsidRPr="005B1805" w14:paraId="48CCE30D" w14:textId="77777777" w:rsidTr="00F6222B">
        <w:trPr>
          <w:trHeight w:val="300"/>
        </w:trPr>
        <w:tc>
          <w:tcPr>
            <w:tcW w:w="9340" w:type="dxa"/>
            <w:tcBorders>
              <w:top w:val="nil"/>
              <w:left w:val="nil"/>
              <w:bottom w:val="nil"/>
              <w:right w:val="nil"/>
            </w:tcBorders>
            <w:shd w:val="clear" w:color="auto" w:fill="auto"/>
            <w:noWrap/>
            <w:vAlign w:val="center"/>
            <w:hideMark/>
          </w:tcPr>
          <w:p w14:paraId="48CCE30C" w14:textId="77777777" w:rsidR="0019577A" w:rsidRPr="0019577A" w:rsidRDefault="0019577A" w:rsidP="0019577A">
            <w:pPr>
              <w:spacing w:after="0" w:line="240" w:lineRule="auto"/>
              <w:jc w:val="right"/>
              <w:rPr>
                <w:rFonts w:eastAsia="Times New Roman"/>
                <w:color w:val="0000FF"/>
                <w:u w:val="single"/>
                <w:lang w:eastAsia="bg-BG"/>
              </w:rPr>
            </w:pPr>
            <w:r w:rsidRPr="0019577A">
              <w:rPr>
                <w:rFonts w:eastAsia="Times New Roman"/>
                <w:color w:val="0000FF"/>
                <w:u w:val="single"/>
                <w:lang w:eastAsia="bg-BG"/>
              </w:rPr>
              <w:t>интернет адрес: http://www.aop.bg</w:t>
            </w:r>
          </w:p>
        </w:tc>
      </w:tr>
      <w:tr w:rsidR="0019577A" w:rsidRPr="005B1805" w14:paraId="48CCE30F" w14:textId="77777777" w:rsidTr="00F6222B">
        <w:trPr>
          <w:trHeight w:val="300"/>
        </w:trPr>
        <w:tc>
          <w:tcPr>
            <w:tcW w:w="9340" w:type="dxa"/>
            <w:tcBorders>
              <w:top w:val="nil"/>
              <w:left w:val="nil"/>
              <w:bottom w:val="nil"/>
              <w:right w:val="nil"/>
            </w:tcBorders>
            <w:shd w:val="clear" w:color="auto" w:fill="auto"/>
            <w:noWrap/>
            <w:vAlign w:val="center"/>
            <w:hideMark/>
          </w:tcPr>
          <w:p w14:paraId="48CCE30E" w14:textId="77777777" w:rsidR="0019577A" w:rsidRPr="0019577A" w:rsidRDefault="0019577A" w:rsidP="0019577A">
            <w:pPr>
              <w:spacing w:after="0" w:line="240" w:lineRule="auto"/>
              <w:rPr>
                <w:rFonts w:eastAsia="Times New Roman"/>
                <w:color w:val="0000FF"/>
                <w:u w:val="single"/>
                <w:lang w:eastAsia="bg-BG"/>
              </w:rPr>
            </w:pPr>
          </w:p>
        </w:tc>
      </w:tr>
      <w:tr w:rsidR="0019577A" w:rsidRPr="005B1805" w14:paraId="48CCE311" w14:textId="77777777" w:rsidTr="00F6222B">
        <w:trPr>
          <w:trHeight w:val="375"/>
        </w:trPr>
        <w:tc>
          <w:tcPr>
            <w:tcW w:w="9340" w:type="dxa"/>
            <w:tcBorders>
              <w:top w:val="nil"/>
              <w:left w:val="nil"/>
              <w:bottom w:val="nil"/>
              <w:right w:val="nil"/>
            </w:tcBorders>
            <w:shd w:val="clear" w:color="auto" w:fill="auto"/>
            <w:noWrap/>
            <w:vAlign w:val="bottom"/>
            <w:hideMark/>
          </w:tcPr>
          <w:p w14:paraId="48CCE310" w14:textId="77777777" w:rsidR="0019577A" w:rsidRPr="00FB677C" w:rsidRDefault="0019577A" w:rsidP="0019577A">
            <w:pPr>
              <w:spacing w:after="0" w:line="240" w:lineRule="auto"/>
              <w:jc w:val="center"/>
              <w:rPr>
                <w:rFonts w:ascii="Times New Roman" w:eastAsia="Times New Roman" w:hAnsi="Times New Roman"/>
                <w:b/>
                <w:bCs/>
                <w:sz w:val="28"/>
                <w:szCs w:val="28"/>
                <w:lang w:val="ru-RU" w:eastAsia="bg-BG"/>
              </w:rPr>
            </w:pPr>
            <w:r w:rsidRPr="0019577A">
              <w:rPr>
                <w:rFonts w:ascii="Times New Roman" w:eastAsia="Times New Roman" w:hAnsi="Times New Roman"/>
                <w:b/>
                <w:bCs/>
                <w:sz w:val="28"/>
                <w:szCs w:val="28"/>
                <w:lang w:eastAsia="bg-BG"/>
              </w:rPr>
              <w:t>ОБЯВА</w:t>
            </w:r>
          </w:p>
        </w:tc>
      </w:tr>
      <w:tr w:rsidR="0019577A" w:rsidRPr="005B1805" w14:paraId="48CCE313" w14:textId="77777777" w:rsidTr="00F6222B">
        <w:trPr>
          <w:trHeight w:val="375"/>
        </w:trPr>
        <w:tc>
          <w:tcPr>
            <w:tcW w:w="9340" w:type="dxa"/>
            <w:tcBorders>
              <w:top w:val="nil"/>
              <w:left w:val="nil"/>
              <w:bottom w:val="nil"/>
              <w:right w:val="nil"/>
            </w:tcBorders>
            <w:shd w:val="clear" w:color="auto" w:fill="auto"/>
            <w:noWrap/>
            <w:vAlign w:val="bottom"/>
            <w:hideMark/>
          </w:tcPr>
          <w:p w14:paraId="48CCE312"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r w:rsidRPr="0019577A">
              <w:rPr>
                <w:rFonts w:ascii="Times New Roman" w:eastAsia="Times New Roman" w:hAnsi="Times New Roman"/>
                <w:b/>
                <w:bCs/>
                <w:sz w:val="28"/>
                <w:szCs w:val="28"/>
                <w:lang w:eastAsia="bg-BG"/>
              </w:rPr>
              <w:t xml:space="preserve">за обществена поръчка на стойност по чл. 20, ал. 3 от ЗОП </w:t>
            </w:r>
          </w:p>
        </w:tc>
      </w:tr>
      <w:tr w:rsidR="0019577A" w:rsidRPr="005B1805" w14:paraId="48CCE315" w14:textId="77777777" w:rsidTr="00F6222B">
        <w:trPr>
          <w:trHeight w:val="375"/>
        </w:trPr>
        <w:tc>
          <w:tcPr>
            <w:tcW w:w="9340" w:type="dxa"/>
            <w:tcBorders>
              <w:top w:val="nil"/>
              <w:left w:val="nil"/>
              <w:bottom w:val="nil"/>
              <w:right w:val="nil"/>
            </w:tcBorders>
            <w:shd w:val="clear" w:color="auto" w:fill="auto"/>
            <w:noWrap/>
            <w:vAlign w:val="bottom"/>
            <w:hideMark/>
          </w:tcPr>
          <w:p w14:paraId="48CCE314"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6" w14:textId="7862539A" w:rsidR="0019577A" w:rsidRPr="0019577A" w:rsidRDefault="0019577A" w:rsidP="00C1434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обявата: </w:t>
            </w:r>
            <w:r w:rsidR="004D0606">
              <w:rPr>
                <w:rFonts w:ascii="Times New Roman" w:eastAsia="Times New Roman" w:hAnsi="Times New Roman"/>
                <w:color w:val="000000"/>
                <w:lang w:eastAsia="bg-BG"/>
              </w:rPr>
              <w:t>[</w:t>
            </w:r>
            <w:r w:rsidR="00C1434E">
              <w:rPr>
                <w:rFonts w:ascii="Times New Roman" w:eastAsia="Times New Roman" w:hAnsi="Times New Roman"/>
                <w:color w:val="000000"/>
                <w:lang w:eastAsia="bg-BG"/>
              </w:rPr>
              <w:t>45649</w:t>
            </w:r>
            <w:r w:rsidR="004D0606">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w:t>
            </w:r>
            <w:r w:rsidR="006A08E0">
              <w:rPr>
                <w:rFonts w:ascii="Times New Roman" w:eastAsia="Times New Roman" w:hAnsi="Times New Roman"/>
                <w:color w:val="000000"/>
                <w:lang w:eastAsia="bg-BG"/>
              </w:rPr>
              <w:t>33</w:t>
            </w:r>
            <w:r w:rsidR="00C1434E">
              <w:rPr>
                <w:rFonts w:ascii="Times New Roman" w:eastAsia="Times New Roman" w:hAnsi="Times New Roman"/>
                <w:color w:val="000000"/>
                <w:lang w:eastAsia="bg-BG"/>
              </w:rPr>
              <w:t>4</w:t>
            </w:r>
            <w:r w:rsidRPr="0019577A">
              <w:rPr>
                <w:rFonts w:ascii="Times New Roman" w:eastAsia="Times New Roman" w:hAnsi="Times New Roman"/>
                <w:color w:val="000000"/>
                <w:lang w:eastAsia="bg-BG"/>
              </w:rPr>
              <w:t>]</w:t>
            </w:r>
          </w:p>
        </w:tc>
      </w:tr>
      <w:tr w:rsidR="0019577A" w:rsidRPr="005B1805" w14:paraId="48CCE319"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18" w14:textId="4082BC96" w:rsidR="0019577A" w:rsidRPr="00F4793E" w:rsidRDefault="0019577A" w:rsidP="00F6222B">
            <w:pPr>
              <w:spacing w:after="0" w:line="240" w:lineRule="auto"/>
              <w:rPr>
                <w:rFonts w:ascii="Times New Roman" w:eastAsia="Times New Roman" w:hAnsi="Times New Roman"/>
                <w:b/>
                <w:bCs/>
                <w:sz w:val="28"/>
                <w:szCs w:val="28"/>
                <w:lang w:val="en-US" w:eastAsia="bg-BG"/>
              </w:rPr>
            </w:pPr>
          </w:p>
        </w:tc>
      </w:tr>
      <w:tr w:rsidR="0019577A" w:rsidRPr="005B1805" w14:paraId="48CCE31B" w14:textId="77777777" w:rsidTr="00F6222B">
        <w:trPr>
          <w:trHeight w:val="375"/>
        </w:trPr>
        <w:tc>
          <w:tcPr>
            <w:tcW w:w="9340" w:type="dxa"/>
            <w:tcBorders>
              <w:top w:val="nil"/>
              <w:left w:val="nil"/>
              <w:bottom w:val="nil"/>
              <w:right w:val="nil"/>
            </w:tcBorders>
            <w:shd w:val="clear" w:color="auto" w:fill="auto"/>
            <w:noWrap/>
            <w:vAlign w:val="bottom"/>
            <w:hideMark/>
          </w:tcPr>
          <w:p w14:paraId="48CCE31A" w14:textId="77777777" w:rsidR="0019577A" w:rsidRPr="0019577A" w:rsidRDefault="0019577A" w:rsidP="0019577A">
            <w:pPr>
              <w:spacing w:after="0" w:line="240" w:lineRule="auto"/>
              <w:jc w:val="center"/>
              <w:rPr>
                <w:rFonts w:ascii="Times New Roman" w:eastAsia="Times New Roman" w:hAnsi="Times New Roman"/>
                <w:b/>
                <w:bCs/>
                <w:sz w:val="28"/>
                <w:szCs w:val="28"/>
                <w:lang w:eastAsia="bg-BG"/>
              </w:rPr>
            </w:pPr>
          </w:p>
        </w:tc>
      </w:tr>
      <w:tr w:rsidR="0019577A" w:rsidRPr="005B1805" w14:paraId="48CCE31D"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1C" w14:textId="74438E47" w:rsidR="0019577A" w:rsidRPr="0019577A" w:rsidRDefault="0019577A" w:rsidP="00833882">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Възложител: </w:t>
            </w:r>
            <w:r w:rsidRPr="0019577A">
              <w:rPr>
                <w:rFonts w:ascii="Times New Roman" w:eastAsia="Times New Roman" w:hAnsi="Times New Roman"/>
                <w:color w:val="000000"/>
                <w:lang w:eastAsia="bg-BG"/>
              </w:rPr>
              <w:t>[</w:t>
            </w:r>
            <w:r w:rsidR="002529B7">
              <w:rPr>
                <w:rFonts w:ascii="Times New Roman" w:eastAsia="Times New Roman" w:hAnsi="Times New Roman"/>
                <w:color w:val="000000"/>
                <w:lang w:eastAsia="bg-BG"/>
              </w:rPr>
              <w:t xml:space="preserve">Арно Валто де Мулиак – изпълнителен директор на </w:t>
            </w:r>
            <w:r w:rsidR="004D0606">
              <w:rPr>
                <w:rFonts w:ascii="Times New Roman" w:eastAsia="Times New Roman" w:hAnsi="Times New Roman"/>
                <w:color w:val="000000"/>
                <w:lang w:eastAsia="bg-BG"/>
              </w:rPr>
              <w:t>Софийска вода АД</w:t>
            </w:r>
            <w:r w:rsidRPr="0019577A">
              <w:rPr>
                <w:rFonts w:ascii="Times New Roman" w:eastAsia="Times New Roman" w:hAnsi="Times New Roman"/>
                <w:color w:val="000000"/>
                <w:lang w:eastAsia="bg-BG"/>
              </w:rPr>
              <w:t>]</w:t>
            </w:r>
          </w:p>
        </w:tc>
      </w:tr>
      <w:tr w:rsidR="0019577A" w:rsidRPr="005B1805" w14:paraId="48CCE31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1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Поделение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32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0" w14:textId="77777777" w:rsidR="0019577A" w:rsidRPr="0019577A" w:rsidRDefault="0019577A" w:rsidP="004D0606">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Партида в регистъра на обществените поръчки: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00435</w:t>
            </w:r>
            <w:r w:rsidRPr="0019577A">
              <w:rPr>
                <w:rFonts w:ascii="Times New Roman" w:eastAsia="Times New Roman" w:hAnsi="Times New Roman"/>
                <w:color w:val="000000"/>
                <w:lang w:eastAsia="bg-BG"/>
              </w:rPr>
              <w:t>]</w:t>
            </w:r>
          </w:p>
        </w:tc>
      </w:tr>
      <w:tr w:rsidR="0019577A" w:rsidRPr="005B1805" w14:paraId="48CCE323"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Адрес: </w:t>
            </w:r>
            <w:r w:rsidRPr="0019577A">
              <w:rPr>
                <w:rFonts w:ascii="Times New Roman" w:eastAsia="Times New Roman" w:hAnsi="Times New Roman"/>
                <w:color w:val="000000"/>
                <w:lang w:eastAsia="bg-BG"/>
              </w:rPr>
              <w:t>[</w:t>
            </w:r>
            <w:r w:rsidR="004D0606" w:rsidRPr="004D0606">
              <w:rPr>
                <w:rFonts w:ascii="Times New Roman" w:eastAsia="Times New Roman" w:hAnsi="Times New Roman"/>
                <w:bCs/>
                <w:color w:val="000000"/>
                <w:lang w:eastAsia="bg-BG"/>
              </w:rPr>
              <w:t>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2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4"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Лице за контакт </w:t>
            </w:r>
            <w:r w:rsidRPr="0019577A">
              <w:rPr>
                <w:rFonts w:ascii="Times New Roman" w:eastAsia="Times New Roman" w:hAnsi="Times New Roman"/>
                <w:i/>
                <w:iCs/>
                <w:color w:val="000000"/>
                <w:lang w:eastAsia="bg-BG"/>
              </w:rPr>
              <w:t xml:space="preserve">(може и повече от едно лица):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eastAsia="bg-BG"/>
              </w:rPr>
              <w:t>Елена Петкова</w:t>
            </w:r>
            <w:r w:rsidRPr="0019577A">
              <w:rPr>
                <w:rFonts w:ascii="Times New Roman" w:eastAsia="Times New Roman" w:hAnsi="Times New Roman"/>
                <w:color w:val="000000"/>
                <w:lang w:eastAsia="bg-BG"/>
              </w:rPr>
              <w:t>]</w:t>
            </w:r>
          </w:p>
        </w:tc>
      </w:tr>
      <w:tr w:rsidR="0019577A" w:rsidRPr="005B1805" w14:paraId="48CCE32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6"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Телефон: </w:t>
            </w:r>
            <w:r w:rsidRPr="0019577A">
              <w:rPr>
                <w:rFonts w:ascii="Times New Roman" w:eastAsia="Times New Roman" w:hAnsi="Times New Roman"/>
                <w:color w:val="000000"/>
                <w:lang w:eastAsia="bg-BG"/>
              </w:rPr>
              <w:t>[</w:t>
            </w:r>
            <w:r w:rsidR="004D0606">
              <w:rPr>
                <w:rFonts w:ascii="Times New Roman" w:eastAsia="Times New Roman" w:hAnsi="Times New Roman"/>
                <w:color w:val="000000"/>
                <w:lang w:eastAsia="bg-BG"/>
              </w:rPr>
              <w:t>02 8122</w:t>
            </w:r>
            <w:r w:rsidR="00AF38DB">
              <w:rPr>
                <w:rFonts w:ascii="Times New Roman" w:eastAsia="Times New Roman" w:hAnsi="Times New Roman"/>
                <w:color w:val="000000"/>
                <w:lang w:eastAsia="bg-BG"/>
              </w:rPr>
              <w:t>560</w:t>
            </w:r>
            <w:r w:rsidRPr="0019577A">
              <w:rPr>
                <w:rFonts w:ascii="Times New Roman" w:eastAsia="Times New Roman" w:hAnsi="Times New Roman"/>
                <w:color w:val="000000"/>
                <w:lang w:eastAsia="bg-BG"/>
              </w:rPr>
              <w:t>]</w:t>
            </w:r>
          </w:p>
        </w:tc>
      </w:tr>
      <w:tr w:rsidR="0019577A" w:rsidRPr="005B1805" w14:paraId="48CCE32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28" w14:textId="77777777" w:rsidR="0019577A" w:rsidRPr="0019577A" w:rsidRDefault="0019577A" w:rsidP="00AF38DB">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E-mail: </w:t>
            </w:r>
            <w:r w:rsidRPr="0019577A">
              <w:rPr>
                <w:rFonts w:ascii="Times New Roman" w:eastAsia="Times New Roman" w:hAnsi="Times New Roman"/>
                <w:color w:val="000000"/>
                <w:lang w:eastAsia="bg-BG"/>
              </w:rPr>
              <w:t>[</w:t>
            </w:r>
            <w:r w:rsidR="00AF38DB">
              <w:rPr>
                <w:rFonts w:ascii="Times New Roman" w:eastAsia="Times New Roman" w:hAnsi="Times New Roman"/>
                <w:color w:val="000000"/>
                <w:lang w:val="en-US" w:eastAsia="bg-BG"/>
              </w:rPr>
              <w:t>epetkova</w:t>
            </w:r>
            <w:r w:rsidR="004D0606">
              <w:rPr>
                <w:rFonts w:ascii="Times New Roman" w:eastAsia="Times New Roman" w:hAnsi="Times New Roman"/>
                <w:color w:val="000000"/>
                <w:lang w:val="en-US" w:eastAsia="bg-BG"/>
              </w:rPr>
              <w:t>@sofiyskavoda.bg</w:t>
            </w:r>
            <w:r w:rsidRPr="0019577A">
              <w:rPr>
                <w:rFonts w:ascii="Times New Roman" w:eastAsia="Times New Roman" w:hAnsi="Times New Roman"/>
                <w:color w:val="000000"/>
                <w:lang w:eastAsia="bg-BG"/>
              </w:rPr>
              <w:t>]</w:t>
            </w:r>
          </w:p>
        </w:tc>
      </w:tr>
      <w:tr w:rsidR="0019577A" w:rsidRPr="005B1805" w14:paraId="48CCE32B"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A"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Достъпът до документацията за поръчката е ограничен: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2D"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C"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Допълнителна информация може да бъде получена от:</w:t>
            </w:r>
          </w:p>
        </w:tc>
      </w:tr>
      <w:tr w:rsidR="0019577A" w:rsidRPr="005B1805" w14:paraId="48CCE32F"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2E"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Горепосоченото/ите място/места за контакт</w:t>
            </w:r>
          </w:p>
        </w:tc>
      </w:tr>
      <w:tr w:rsidR="0019577A" w:rsidRPr="005B1805" w14:paraId="48CCE331"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bottom"/>
            <w:hideMark/>
          </w:tcPr>
          <w:p w14:paraId="48CCE33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Друг адрес: </w:t>
            </w:r>
            <w:r w:rsidRPr="0019577A">
              <w:rPr>
                <w:rFonts w:ascii="Times New Roman" w:eastAsia="Times New Roman" w:hAnsi="Times New Roman"/>
                <w:i/>
                <w:iCs/>
                <w:lang w:eastAsia="bg-BG"/>
              </w:rPr>
              <w:t>(моля, посочете друг адрес)</w:t>
            </w:r>
          </w:p>
        </w:tc>
      </w:tr>
      <w:tr w:rsidR="0019577A" w:rsidRPr="005B1805" w14:paraId="48CCE333"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32"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 xml:space="preserve">Приемане на документи и оферти по електронен път: </w:t>
            </w:r>
            <w:r w:rsidRPr="0019577A">
              <w:rPr>
                <w:rFonts w:ascii="Times New Roman" w:eastAsia="Times New Roman" w:hAnsi="Times New Roman"/>
                <w:lang w:eastAsia="bg-BG"/>
              </w:rPr>
              <w:t>[] Да [</w:t>
            </w:r>
            <w:r w:rsidR="004D0606">
              <w:rPr>
                <w:rFonts w:ascii="Times New Roman" w:eastAsia="Times New Roman" w:hAnsi="Times New Roman"/>
                <w:lang w:eastAsia="bg-BG"/>
              </w:rPr>
              <w:t>х</w:t>
            </w:r>
            <w:r w:rsidRPr="0019577A">
              <w:rPr>
                <w:rFonts w:ascii="Times New Roman" w:eastAsia="Times New Roman" w:hAnsi="Times New Roman"/>
                <w:lang w:eastAsia="bg-BG"/>
              </w:rPr>
              <w:t>] Не</w:t>
            </w:r>
          </w:p>
        </w:tc>
      </w:tr>
      <w:tr w:rsidR="0019577A" w:rsidRPr="005B1805" w14:paraId="48CCE335" w14:textId="77777777" w:rsidTr="00F6222B">
        <w:trPr>
          <w:trHeight w:val="300"/>
        </w:trPr>
        <w:tc>
          <w:tcPr>
            <w:tcW w:w="9340" w:type="dxa"/>
            <w:tcBorders>
              <w:top w:val="nil"/>
              <w:left w:val="nil"/>
              <w:bottom w:val="nil"/>
              <w:right w:val="nil"/>
            </w:tcBorders>
            <w:shd w:val="clear" w:color="auto" w:fill="auto"/>
            <w:noWrap/>
            <w:vAlign w:val="center"/>
            <w:hideMark/>
          </w:tcPr>
          <w:p w14:paraId="48CCE334"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337"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3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Обект на поръчката:</w:t>
            </w:r>
          </w:p>
        </w:tc>
      </w:tr>
      <w:tr w:rsidR="0019577A" w:rsidRPr="005B1805" w14:paraId="48CCE33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8"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4D0606">
              <w:rPr>
                <w:rFonts w:ascii="Times New Roman" w:eastAsia="Times New Roman" w:hAnsi="Times New Roman"/>
                <w:lang w:eastAsia="bg-BG"/>
              </w:rPr>
              <w:t>х</w:t>
            </w:r>
            <w:r w:rsidRPr="0019577A">
              <w:rPr>
                <w:rFonts w:ascii="Times New Roman" w:eastAsia="Times New Roman" w:hAnsi="Times New Roman"/>
                <w:lang w:eastAsia="bg-BG"/>
              </w:rPr>
              <w:t>] Строителство</w:t>
            </w:r>
          </w:p>
        </w:tc>
      </w:tr>
      <w:tr w:rsidR="0019577A" w:rsidRPr="005B1805" w14:paraId="48CCE33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Доставки</w:t>
            </w:r>
          </w:p>
        </w:tc>
      </w:tr>
      <w:tr w:rsidR="0019577A" w:rsidRPr="005B1805" w14:paraId="48CCE33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3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Услуги</w:t>
            </w:r>
          </w:p>
        </w:tc>
      </w:tr>
      <w:tr w:rsidR="0019577A" w:rsidRPr="005B1805" w14:paraId="48CCE33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3E" w14:textId="754D2C3B" w:rsidR="0019577A" w:rsidRPr="0019577A" w:rsidRDefault="0019577A" w:rsidP="000A053F">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Предмет на поръчката: </w:t>
            </w:r>
            <w:r w:rsidR="004D0606" w:rsidRPr="006A08E0">
              <w:rPr>
                <w:rFonts w:ascii="Times New Roman" w:eastAsia="Times New Roman" w:hAnsi="Times New Roman"/>
                <w:color w:val="000000"/>
                <w:lang w:eastAsia="bg-BG"/>
              </w:rPr>
              <w:t>„</w:t>
            </w:r>
            <w:r w:rsidR="00C1434E" w:rsidRPr="00C1434E">
              <w:rPr>
                <w:rFonts w:ascii="Times New Roman" w:eastAsia="Times New Roman" w:hAnsi="Times New Roman"/>
                <w:color w:val="000000"/>
                <w:lang w:eastAsia="bg-BG"/>
              </w:rPr>
              <w:t>Извършване на рехабилитация на 2 броя кантони: кантон „Черни Искър“ и кантон „Леви Искър“, разположени на територията на община Самоков</w:t>
            </w:r>
            <w:r w:rsidR="004D0606" w:rsidRPr="006A08E0">
              <w:rPr>
                <w:rFonts w:ascii="Times New Roman" w:eastAsia="Times New Roman" w:hAnsi="Times New Roman"/>
                <w:color w:val="000000"/>
                <w:lang w:eastAsia="bg-BG"/>
              </w:rPr>
              <w:t>”</w:t>
            </w:r>
          </w:p>
        </w:tc>
      </w:tr>
      <w:tr w:rsidR="0019577A" w:rsidRPr="005B1805" w14:paraId="48CCE34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0"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2" w14:textId="0B7B1A78" w:rsidR="0019577A" w:rsidRPr="0019577A" w:rsidRDefault="0019577A" w:rsidP="0021038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Кратко описание: </w:t>
            </w:r>
            <w:bookmarkStart w:id="0" w:name="_GoBack"/>
            <w:r w:rsidR="00C1434E" w:rsidRPr="00C1434E">
              <w:rPr>
                <w:rFonts w:ascii="Times New Roman" w:eastAsia="Times New Roman" w:hAnsi="Times New Roman"/>
                <w:color w:val="000000"/>
                <w:lang w:eastAsia="bg-BG"/>
              </w:rPr>
              <w:t>Извършване на рехабилитация на 2 броя кантони: кантон „Черни Искър“ и кантон „Леви Искър“, разположени на територията на община Самоков</w:t>
            </w:r>
            <w:bookmarkEnd w:id="0"/>
          </w:p>
        </w:tc>
      </w:tr>
      <w:tr w:rsidR="0019577A" w:rsidRPr="005B1805" w14:paraId="48CCE345"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47"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46" w14:textId="626B24FA" w:rsidR="0019577A" w:rsidRPr="0019577A" w:rsidRDefault="0019577A" w:rsidP="00C1434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извършване: </w:t>
            </w:r>
            <w:r w:rsidR="003B3577" w:rsidRPr="003B3577">
              <w:rPr>
                <w:rFonts w:ascii="Times New Roman" w:eastAsia="Times New Roman" w:hAnsi="Times New Roman"/>
                <w:bCs/>
                <w:color w:val="000000"/>
                <w:lang w:eastAsia="bg-BG" w:bidi="bg-BG"/>
              </w:rPr>
              <w:t>Обект</w:t>
            </w:r>
            <w:r w:rsidR="006A08E0">
              <w:rPr>
                <w:rFonts w:ascii="Times New Roman" w:eastAsia="Times New Roman" w:hAnsi="Times New Roman"/>
                <w:bCs/>
                <w:color w:val="000000"/>
                <w:lang w:eastAsia="bg-BG" w:bidi="bg-BG"/>
              </w:rPr>
              <w:t>и</w:t>
            </w:r>
            <w:r w:rsidR="003B3577" w:rsidRPr="003B3577">
              <w:rPr>
                <w:rFonts w:ascii="Times New Roman" w:eastAsia="Times New Roman" w:hAnsi="Times New Roman"/>
                <w:bCs/>
                <w:color w:val="000000"/>
                <w:lang w:eastAsia="bg-BG" w:bidi="bg-BG"/>
              </w:rPr>
              <w:t xml:space="preserve"> на Възложителя на</w:t>
            </w:r>
            <w:r w:rsidR="006A08E0">
              <w:rPr>
                <w:rFonts w:ascii="Times New Roman" w:eastAsia="Times New Roman" w:hAnsi="Times New Roman"/>
                <w:bCs/>
                <w:color w:val="000000"/>
                <w:lang w:eastAsia="bg-BG" w:bidi="bg-BG"/>
              </w:rPr>
              <w:t xml:space="preserve"> територията на </w:t>
            </w:r>
            <w:r w:rsidR="00C1434E">
              <w:rPr>
                <w:rFonts w:ascii="Times New Roman" w:eastAsia="Times New Roman" w:hAnsi="Times New Roman"/>
                <w:bCs/>
                <w:color w:val="000000"/>
                <w:lang w:eastAsia="bg-BG" w:bidi="bg-BG"/>
              </w:rPr>
              <w:t>община Самоков</w:t>
            </w:r>
          </w:p>
        </w:tc>
      </w:tr>
      <w:tr w:rsidR="0019577A" w:rsidRPr="005B1805" w14:paraId="48CCE34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8" w14:textId="77777777" w:rsidR="0019577A" w:rsidRPr="00EA3E33"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A" w14:textId="2D4D53D9" w:rsidR="0019577A" w:rsidRPr="0019577A" w:rsidRDefault="0019577A" w:rsidP="00EA3E33">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Обща прогнозна стойност на поръчката </w:t>
            </w:r>
            <w:r w:rsidRPr="0019577A">
              <w:rPr>
                <w:rFonts w:ascii="Times New Roman" w:eastAsia="Times New Roman" w:hAnsi="Times New Roman"/>
                <w:i/>
                <w:iCs/>
                <w:color w:val="000000"/>
                <w:lang w:eastAsia="bg-BG"/>
              </w:rPr>
              <w:t xml:space="preserve">(в лв., без ДДС): </w:t>
            </w:r>
            <w:r w:rsidR="00C1434E" w:rsidRPr="00C1434E">
              <w:rPr>
                <w:rFonts w:ascii="Times New Roman" w:eastAsia="Times New Roman" w:hAnsi="Times New Roman"/>
                <w:iCs/>
                <w:color w:val="000000"/>
                <w:lang w:eastAsia="bg-BG"/>
              </w:rPr>
              <w:t>19</w:t>
            </w:r>
            <w:r w:rsidR="006A08E0" w:rsidRPr="00C1434E">
              <w:rPr>
                <w:rFonts w:ascii="Times New Roman" w:eastAsia="Times New Roman" w:hAnsi="Times New Roman"/>
                <w:bCs/>
                <w:color w:val="000000"/>
                <w:lang w:val="ru-RU" w:eastAsia="bg-BG"/>
              </w:rPr>
              <w:t>0</w:t>
            </w:r>
            <w:r w:rsidR="003B3577">
              <w:rPr>
                <w:rFonts w:ascii="Times New Roman" w:eastAsia="Times New Roman" w:hAnsi="Times New Roman"/>
                <w:bCs/>
                <w:color w:val="000000"/>
                <w:lang w:val="ru-RU" w:eastAsia="bg-BG"/>
              </w:rPr>
              <w:t> 000,00</w:t>
            </w:r>
            <w:r w:rsidR="006A08E0">
              <w:rPr>
                <w:rFonts w:ascii="Times New Roman" w:eastAsia="Times New Roman" w:hAnsi="Times New Roman"/>
                <w:bCs/>
                <w:color w:val="000000"/>
                <w:lang w:val="ru-RU" w:eastAsia="bg-BG"/>
              </w:rPr>
              <w:t xml:space="preserve"> лв. без ДДС</w:t>
            </w:r>
            <w:r w:rsidR="00EA3E33" w:rsidRPr="00EA3E33">
              <w:rPr>
                <w:rFonts w:ascii="Times New Roman" w:eastAsia="Times New Roman" w:hAnsi="Times New Roman"/>
                <w:bCs/>
                <w:color w:val="000000"/>
                <w:lang w:val="ru-RU" w:eastAsia="bg-BG"/>
              </w:rPr>
              <w:t xml:space="preserve"> с включени  5% непредвидени разходи.</w:t>
            </w:r>
          </w:p>
        </w:tc>
      </w:tr>
      <w:tr w:rsidR="0019577A" w:rsidRPr="005B1805" w14:paraId="48CCE34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4C" w14:textId="77777777" w:rsidR="0019577A" w:rsidRPr="001C788F" w:rsidRDefault="0019577A" w:rsidP="0019577A">
            <w:pPr>
              <w:spacing w:after="0" w:line="240" w:lineRule="auto"/>
              <w:rPr>
                <w:rFonts w:ascii="Times New Roman" w:eastAsia="Times New Roman" w:hAnsi="Times New Roman"/>
                <w:b/>
                <w:bCs/>
                <w:color w:val="000000"/>
                <w:lang w:val="ru-RU" w:eastAsia="bg-BG"/>
              </w:rPr>
            </w:pPr>
          </w:p>
        </w:tc>
      </w:tr>
      <w:tr w:rsidR="0019577A" w:rsidRPr="005B1805" w14:paraId="48CCE34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4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Обособени позиции </w:t>
            </w:r>
            <w:r w:rsidRPr="0019577A">
              <w:rPr>
                <w:rFonts w:ascii="Times New Roman" w:eastAsia="Times New Roman" w:hAnsi="Times New Roman"/>
                <w:i/>
                <w:iCs/>
                <w:color w:val="000000"/>
                <w:lang w:eastAsia="bg-BG"/>
              </w:rPr>
              <w:t>(когато е приложимо)</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Да [</w:t>
            </w:r>
            <w:r w:rsidR="004D0606">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Не</w:t>
            </w:r>
          </w:p>
        </w:tc>
      </w:tr>
      <w:tr w:rsidR="0019577A" w:rsidRPr="005B1805" w14:paraId="48CCE351" w14:textId="77777777" w:rsidTr="00F6222B">
        <w:trPr>
          <w:trHeight w:val="300"/>
        </w:trPr>
        <w:tc>
          <w:tcPr>
            <w:tcW w:w="9340" w:type="dxa"/>
            <w:tcBorders>
              <w:top w:val="nil"/>
              <w:left w:val="nil"/>
              <w:bottom w:val="nil"/>
              <w:right w:val="nil"/>
            </w:tcBorders>
            <w:shd w:val="clear" w:color="auto" w:fill="auto"/>
            <w:noWrap/>
            <w:vAlign w:val="bottom"/>
            <w:hideMark/>
          </w:tcPr>
          <w:p w14:paraId="48CCE350"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53"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5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Номер на обособената позиция: </w:t>
            </w:r>
            <w:r w:rsidRPr="0019577A">
              <w:rPr>
                <w:rFonts w:ascii="Times New Roman" w:eastAsia="Times New Roman" w:hAnsi="Times New Roman"/>
                <w:color w:val="000000"/>
                <w:lang w:eastAsia="bg-BG"/>
              </w:rPr>
              <w:t>[   ]</w:t>
            </w:r>
          </w:p>
        </w:tc>
      </w:tr>
      <w:tr w:rsidR="0019577A" w:rsidRPr="005B1805" w14:paraId="48CCE35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5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56"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Наименование: </w:t>
            </w:r>
            <w:r w:rsidRPr="0019577A">
              <w:rPr>
                <w:rFonts w:ascii="Times New Roman" w:eastAsia="Times New Roman" w:hAnsi="Times New Roman"/>
                <w:color w:val="000000"/>
                <w:lang w:eastAsia="bg-BG"/>
              </w:rPr>
              <w:t>[……]</w:t>
            </w:r>
          </w:p>
        </w:tc>
      </w:tr>
      <w:tr w:rsidR="0019577A" w:rsidRPr="005B1805" w14:paraId="48CCE359" w14:textId="77777777" w:rsidTr="00F6222B">
        <w:trPr>
          <w:trHeight w:val="300"/>
        </w:trPr>
        <w:tc>
          <w:tcPr>
            <w:tcW w:w="9340" w:type="dxa"/>
            <w:tcBorders>
              <w:top w:val="nil"/>
              <w:left w:val="single" w:sz="4" w:space="0" w:color="auto"/>
              <w:bottom w:val="nil"/>
              <w:right w:val="single" w:sz="4" w:space="0" w:color="auto"/>
            </w:tcBorders>
            <w:shd w:val="clear" w:color="000000" w:fill="FFFFFF"/>
            <w:noWrap/>
            <w:vAlign w:val="center"/>
            <w:hideMark/>
          </w:tcPr>
          <w:p w14:paraId="48CCE35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5B"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5A"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Прогнозна стойност </w:t>
            </w:r>
            <w:r w:rsidRPr="0019577A">
              <w:rPr>
                <w:rFonts w:ascii="Times New Roman" w:eastAsia="Times New Roman" w:hAnsi="Times New Roman"/>
                <w:i/>
                <w:iCs/>
                <w:color w:val="000000"/>
                <w:lang w:eastAsia="bg-BG"/>
              </w:rPr>
              <w:t>(в лв., без ДДС)</w:t>
            </w:r>
            <w:r w:rsidRPr="0019577A">
              <w:rPr>
                <w:rFonts w:ascii="Times New Roman" w:eastAsia="Times New Roman" w:hAnsi="Times New Roman"/>
                <w:b/>
                <w:bCs/>
                <w:color w:val="000000"/>
                <w:lang w:eastAsia="bg-BG"/>
              </w:rPr>
              <w:t xml:space="preserve">: </w:t>
            </w:r>
            <w:r w:rsidRPr="0019577A">
              <w:rPr>
                <w:rFonts w:ascii="Times New Roman" w:eastAsia="Times New Roman" w:hAnsi="Times New Roman"/>
                <w:color w:val="000000"/>
                <w:lang w:eastAsia="bg-BG"/>
              </w:rPr>
              <w:t>[   ]</w:t>
            </w:r>
          </w:p>
        </w:tc>
      </w:tr>
      <w:tr w:rsidR="0019577A" w:rsidRPr="005B1805" w14:paraId="48CCE35D" w14:textId="77777777" w:rsidTr="00F6222B">
        <w:trPr>
          <w:trHeight w:val="300"/>
        </w:trPr>
        <w:tc>
          <w:tcPr>
            <w:tcW w:w="9340" w:type="dxa"/>
            <w:tcBorders>
              <w:top w:val="nil"/>
              <w:left w:val="nil"/>
              <w:bottom w:val="nil"/>
              <w:right w:val="nil"/>
            </w:tcBorders>
            <w:shd w:val="clear" w:color="auto" w:fill="auto"/>
            <w:noWrap/>
            <w:hideMark/>
          </w:tcPr>
          <w:p w14:paraId="48CCE35C" w14:textId="77777777" w:rsidR="0019577A" w:rsidRPr="0019577A" w:rsidRDefault="0019577A" w:rsidP="0019577A">
            <w:pPr>
              <w:spacing w:after="0" w:line="240" w:lineRule="auto"/>
              <w:rPr>
                <w:rFonts w:ascii="Times New Roman" w:eastAsia="Times New Roman" w:hAnsi="Times New Roman"/>
                <w:i/>
                <w:iCs/>
                <w:lang w:eastAsia="bg-BG"/>
              </w:rPr>
            </w:pPr>
            <w:r w:rsidRPr="0019577A">
              <w:rPr>
                <w:rFonts w:ascii="Times New Roman" w:eastAsia="Times New Roman" w:hAnsi="Times New Roman"/>
                <w:i/>
                <w:iCs/>
                <w:lang w:eastAsia="bg-BG"/>
              </w:rPr>
              <w:t>Забележка: Използвайте този раздел толкова пъти, колкото са обособените позиции.</w:t>
            </w:r>
          </w:p>
        </w:tc>
      </w:tr>
      <w:tr w:rsidR="0019577A" w:rsidRPr="005B1805" w14:paraId="48CCE35F" w14:textId="77777777" w:rsidTr="00F6222B">
        <w:trPr>
          <w:trHeight w:val="300"/>
        </w:trPr>
        <w:tc>
          <w:tcPr>
            <w:tcW w:w="9340" w:type="dxa"/>
            <w:tcBorders>
              <w:top w:val="nil"/>
              <w:left w:val="nil"/>
              <w:bottom w:val="nil"/>
              <w:right w:val="nil"/>
            </w:tcBorders>
            <w:shd w:val="clear" w:color="auto" w:fill="auto"/>
            <w:noWrap/>
            <w:vAlign w:val="bottom"/>
            <w:hideMark/>
          </w:tcPr>
          <w:p w14:paraId="48CCE35E" w14:textId="77777777" w:rsidR="0019577A" w:rsidRPr="0019577A" w:rsidRDefault="0019577A" w:rsidP="0019577A">
            <w:pPr>
              <w:spacing w:after="0" w:line="240" w:lineRule="auto"/>
              <w:rPr>
                <w:rFonts w:ascii="Times New Roman" w:eastAsia="Times New Roman" w:hAnsi="Times New Roman"/>
                <w:b/>
                <w:bCs/>
                <w:lang w:eastAsia="bg-BG"/>
              </w:rPr>
            </w:pPr>
          </w:p>
        </w:tc>
      </w:tr>
      <w:tr w:rsidR="0019577A" w:rsidRPr="005B1805" w14:paraId="48CCE361"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60" w14:textId="77777777" w:rsidR="0019577A" w:rsidRPr="0019577A" w:rsidRDefault="0019577A" w:rsidP="00B867BE">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lastRenderedPageBreak/>
              <w:t xml:space="preserve">Условия, на които трябва да отговарят участниците </w:t>
            </w:r>
            <w:r w:rsidRPr="0019577A">
              <w:rPr>
                <w:rFonts w:ascii="Times New Roman" w:eastAsia="Times New Roman" w:hAnsi="Times New Roman"/>
                <w:i/>
                <w:iCs/>
                <w:color w:val="000000"/>
                <w:lang w:eastAsia="bg-BG"/>
              </w:rPr>
              <w:t>(когато е приложимо):</w:t>
            </w:r>
            <w:r w:rsidR="00A43DAA">
              <w:rPr>
                <w:rFonts w:ascii="Times New Roman" w:eastAsia="Times New Roman" w:hAnsi="Times New Roman"/>
                <w:i/>
                <w:iCs/>
                <w:color w:val="000000"/>
                <w:lang w:eastAsia="bg-BG"/>
              </w:rPr>
              <w:t xml:space="preserve"> </w:t>
            </w:r>
            <w:r w:rsidR="00F6222B">
              <w:rPr>
                <w:rFonts w:ascii="Times New Roman" w:eastAsia="Times New Roman" w:hAnsi="Times New Roman"/>
                <w:i/>
                <w:iCs/>
                <w:color w:val="000000"/>
                <w:lang w:eastAsia="bg-BG"/>
              </w:rPr>
              <w:t>допълнителна информация</w:t>
            </w:r>
            <w:r w:rsidR="00A43DAA">
              <w:rPr>
                <w:rFonts w:ascii="Times New Roman" w:eastAsia="Times New Roman" w:hAnsi="Times New Roman"/>
                <w:i/>
                <w:iCs/>
                <w:color w:val="000000"/>
                <w:lang w:eastAsia="bg-BG"/>
              </w:rPr>
              <w:t xml:space="preserve"> </w:t>
            </w:r>
            <w:r w:rsidR="00B867BE">
              <w:rPr>
                <w:rFonts w:ascii="Times New Roman" w:eastAsia="Times New Roman" w:hAnsi="Times New Roman"/>
                <w:i/>
                <w:iCs/>
                <w:color w:val="000000"/>
                <w:lang w:eastAsia="bg-BG"/>
              </w:rPr>
              <w:t>-</w:t>
            </w:r>
            <w:r w:rsidR="00A43DAA">
              <w:rPr>
                <w:rFonts w:ascii="Times New Roman" w:eastAsia="Times New Roman" w:hAnsi="Times New Roman"/>
                <w:i/>
                <w:iCs/>
                <w:color w:val="000000"/>
                <w:lang w:eastAsia="bg-BG"/>
              </w:rPr>
              <w:t xml:space="preserve"> в преписката на процедурата, на профила на купувача, </w:t>
            </w:r>
          </w:p>
        </w:tc>
      </w:tr>
      <w:tr w:rsidR="0019577A" w:rsidRPr="005B1805" w14:paraId="48CCE36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1984350" w14:textId="77777777" w:rsidR="0019577A" w:rsidRDefault="0019577A" w:rsidP="0019577A">
            <w:pPr>
              <w:spacing w:after="0" w:line="240" w:lineRule="auto"/>
              <w:rPr>
                <w:rFonts w:ascii="Times New Roman" w:eastAsia="Times New Roman" w:hAnsi="Times New Roman"/>
                <w:b/>
                <w:bCs/>
                <w:color w:val="000000"/>
                <w:lang w:val="en-US" w:eastAsia="bg-BG"/>
              </w:rPr>
            </w:pPr>
            <w:r w:rsidRPr="0019577A">
              <w:rPr>
                <w:rFonts w:ascii="Times New Roman" w:eastAsia="Times New Roman" w:hAnsi="Times New Roman"/>
                <w:b/>
                <w:bCs/>
                <w:color w:val="000000"/>
                <w:lang w:eastAsia="bg-BG"/>
              </w:rPr>
              <w:t>в т.ч.:</w:t>
            </w:r>
          </w:p>
          <w:p w14:paraId="48CCE362" w14:textId="77777777" w:rsidR="00F4793E" w:rsidRPr="00F4793E" w:rsidRDefault="00F4793E" w:rsidP="0019577A">
            <w:pPr>
              <w:spacing w:after="0" w:line="240" w:lineRule="auto"/>
              <w:rPr>
                <w:rFonts w:ascii="Times New Roman" w:eastAsia="Times New Roman" w:hAnsi="Times New Roman"/>
                <w:b/>
                <w:bCs/>
                <w:color w:val="000000"/>
                <w:lang w:val="en-US" w:eastAsia="bg-BG"/>
              </w:rPr>
            </w:pPr>
          </w:p>
        </w:tc>
      </w:tr>
      <w:tr w:rsidR="0019577A" w:rsidRPr="004F760F" w14:paraId="48CCE37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64" w14:textId="77777777" w:rsidR="0019577A" w:rsidRPr="00EA3E33" w:rsidRDefault="0019577A" w:rsidP="00A46BE9">
            <w:pPr>
              <w:spacing w:after="0" w:line="240" w:lineRule="auto"/>
              <w:jc w:val="both"/>
              <w:rPr>
                <w:rFonts w:ascii="Times New Roman" w:eastAsia="Times New Roman" w:hAnsi="Times New Roman"/>
                <w:b/>
                <w:color w:val="000000"/>
                <w:lang w:val="ru-RU" w:eastAsia="bg-BG"/>
              </w:rPr>
            </w:pPr>
            <w:r w:rsidRPr="004F760F">
              <w:rPr>
                <w:rFonts w:ascii="Times New Roman" w:eastAsia="Times New Roman" w:hAnsi="Times New Roman"/>
                <w:b/>
                <w:bCs/>
                <w:color w:val="000000"/>
                <w:lang w:eastAsia="bg-BG"/>
              </w:rPr>
              <w:t xml:space="preserve">Изисквания за личното състояние: </w:t>
            </w:r>
          </w:p>
          <w:p w14:paraId="48CCE365" w14:textId="77777777" w:rsidR="00E2537A" w:rsidRPr="00E2537A" w:rsidRDefault="00E2537A" w:rsidP="00A46BE9">
            <w:pPr>
              <w:spacing w:after="0" w:line="240" w:lineRule="auto"/>
              <w:jc w:val="both"/>
              <w:rPr>
                <w:rFonts w:ascii="Times New Roman" w:eastAsia="Times New Roman" w:hAnsi="Times New Roman"/>
                <w:b/>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
                <w:bCs/>
                <w:color w:val="000000"/>
                <w:lang w:eastAsia="bg-BG"/>
              </w:rPr>
              <w:t>:</w:t>
            </w:r>
          </w:p>
          <w:p w14:paraId="48CCE366"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За участниците да не са налице основанията за отстраняване</w:t>
            </w:r>
            <w:r w:rsidR="00DA5C08">
              <w:rPr>
                <w:rFonts w:ascii="Times New Roman" w:eastAsia="Times New Roman" w:hAnsi="Times New Roman"/>
                <w:bCs/>
                <w:color w:val="000000"/>
                <w:lang w:eastAsia="bg-BG"/>
              </w:rPr>
              <w:t>,</w:t>
            </w:r>
            <w:r w:rsidRPr="00E2537A">
              <w:rPr>
                <w:rFonts w:ascii="Times New Roman" w:eastAsia="Times New Roman" w:hAnsi="Times New Roman"/>
                <w:bCs/>
                <w:color w:val="000000"/>
                <w:lang w:eastAsia="bg-BG"/>
              </w:rPr>
              <w:t xml:space="preserve"> посочени в чл. 54, ал. 1, т.</w:t>
            </w:r>
            <w:r w:rsidR="00A46BE9">
              <w:rPr>
                <w:rFonts w:ascii="Times New Roman" w:eastAsia="Times New Roman" w:hAnsi="Times New Roman"/>
                <w:bCs/>
                <w:color w:val="000000"/>
                <w:lang w:eastAsia="bg-BG"/>
              </w:rPr>
              <w:t xml:space="preserve"> 1 – 5 и 7  и чл. 101, ал. 11 от ЗОП.</w:t>
            </w:r>
          </w:p>
          <w:p w14:paraId="48CCE367"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 xml:space="preserve">: </w:t>
            </w:r>
          </w:p>
          <w:p w14:paraId="48CCE368"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представят </w:t>
            </w:r>
            <w:r w:rsidRPr="00E2537A">
              <w:rPr>
                <w:rFonts w:ascii="Times New Roman" w:eastAsia="Times New Roman" w:hAnsi="Times New Roman"/>
                <w:b/>
                <w:bCs/>
                <w:color w:val="000000"/>
                <w:lang w:eastAsia="bg-BG"/>
              </w:rPr>
              <w:t>в офертата</w:t>
            </w:r>
            <w:r w:rsidRPr="00E2537A">
              <w:rPr>
                <w:rFonts w:ascii="Times New Roman" w:eastAsia="Times New Roman" w:hAnsi="Times New Roman"/>
                <w:bCs/>
                <w:color w:val="000000"/>
                <w:lang w:eastAsia="bg-BG"/>
              </w:rPr>
              <w:t xml:space="preserve"> си декларации за липсата на горните основания за отстраняване. </w:t>
            </w:r>
          </w:p>
          <w:p w14:paraId="48CCE369" w14:textId="77777777" w:rsidR="00E2537A" w:rsidRPr="00E2537A" w:rsidRDefault="00E2537A" w:rsidP="003C1D01">
            <w:pPr>
              <w:numPr>
                <w:ilvl w:val="0"/>
                <w:numId w:val="2"/>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Декларацията за липсата на обстоятелствата по чл. 54, ал. 1, т. 1, 2 и 7 ЗОП се подписва от лицата, които представляват участника. </w:t>
            </w:r>
          </w:p>
          <w:p w14:paraId="48CCE36A" w14:textId="77777777" w:rsidR="00E2537A" w:rsidRPr="00E2537A" w:rsidRDefault="00E2537A" w:rsidP="003C1D01">
            <w:pPr>
              <w:numPr>
                <w:ilvl w:val="0"/>
                <w:numId w:val="2"/>
              </w:num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Когато участникът се представлява от повече от едно лице, декларацията  за обстоятелствата по чл. 54, ал. 1, т. 3 – 5 ЗОП се подписва от лицето, което може самостоятелно да го представлява.</w:t>
            </w:r>
          </w:p>
          <w:p w14:paraId="48CCE36B" w14:textId="77777777" w:rsidR="00E2537A" w:rsidRPr="00E2537A" w:rsidRDefault="00E2537A" w:rsidP="00A46BE9">
            <w:pPr>
              <w:spacing w:after="0" w:line="240" w:lineRule="auto"/>
              <w:jc w:val="both"/>
              <w:rPr>
                <w:rFonts w:ascii="Times New Roman" w:eastAsia="Times New Roman" w:hAnsi="Times New Roman"/>
                <w:bCs/>
                <w:color w:val="000000"/>
                <w:u w:val="single"/>
                <w:lang w:eastAsia="bg-BG"/>
              </w:rPr>
            </w:pPr>
            <w:r w:rsidRPr="00E2537A">
              <w:rPr>
                <w:rFonts w:ascii="Times New Roman" w:eastAsia="Times New Roman" w:hAnsi="Times New Roman"/>
                <w:bCs/>
                <w:color w:val="000000"/>
                <w:lang w:eastAsia="bg-BG"/>
              </w:rPr>
              <w:t xml:space="preserve">За доказване на липсата на основания за отстраняване </w:t>
            </w:r>
            <w:r w:rsidRPr="00E2537A">
              <w:rPr>
                <w:rFonts w:ascii="Times New Roman" w:eastAsia="Times New Roman" w:hAnsi="Times New Roman"/>
                <w:b/>
                <w:bCs/>
                <w:color w:val="000000"/>
                <w:lang w:eastAsia="bg-BG"/>
              </w:rPr>
              <w:t>участникът, избран за изпълнител, представя преди сключване на договора</w:t>
            </w:r>
            <w:r w:rsidRPr="00E2537A">
              <w:rPr>
                <w:rFonts w:ascii="Times New Roman" w:eastAsia="Times New Roman" w:hAnsi="Times New Roman"/>
                <w:bCs/>
                <w:color w:val="000000"/>
                <w:lang w:eastAsia="bg-BG"/>
              </w:rPr>
              <w:t>:</w:t>
            </w:r>
            <w:r w:rsidRPr="00E2537A">
              <w:rPr>
                <w:rFonts w:ascii="Times New Roman" w:eastAsia="Times New Roman" w:hAnsi="Times New Roman"/>
                <w:bCs/>
                <w:color w:val="000000"/>
                <w:u w:val="single"/>
                <w:lang w:eastAsia="bg-BG"/>
              </w:rPr>
              <w:t xml:space="preserve"> </w:t>
            </w:r>
          </w:p>
          <w:p w14:paraId="48CCE36C" w14:textId="77777777" w:rsidR="00E2537A" w:rsidRPr="00E2537A" w:rsidRDefault="00E2537A" w:rsidP="00873D07">
            <w:pPr>
              <w:numPr>
                <w:ilvl w:val="0"/>
                <w:numId w:val="3"/>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обстоятелствата по чл. 54, ал. 1, т. 1 ЗОП - свидетелство за съдимост; </w:t>
            </w:r>
          </w:p>
          <w:p w14:paraId="48CCE36D" w14:textId="77777777" w:rsidR="00E2537A" w:rsidRPr="00E2537A" w:rsidRDefault="00E2537A" w:rsidP="00873D07">
            <w:pPr>
              <w:numPr>
                <w:ilvl w:val="0"/>
                <w:numId w:val="3"/>
              </w:numPr>
              <w:spacing w:after="0" w:line="240" w:lineRule="auto"/>
              <w:ind w:left="356"/>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за обстоятелството по чл. 54, ал. 1, т. 3 ЗОП - удостоверение от органите по приходите и удостоверение от общината по седалището на възложителя и на участника, издадени не по-късно от 30 дни преди датата на сключване на договора; </w:t>
            </w:r>
          </w:p>
          <w:p w14:paraId="48CCE36F"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Изискване</w:t>
            </w:r>
            <w:r w:rsidRPr="00E2537A">
              <w:rPr>
                <w:rFonts w:ascii="Times New Roman" w:eastAsia="Times New Roman" w:hAnsi="Times New Roman"/>
                <w:bCs/>
                <w:color w:val="000000"/>
                <w:lang w:eastAsia="bg-BG"/>
              </w:rPr>
              <w:t>:</w:t>
            </w:r>
          </w:p>
          <w:p w14:paraId="48CCE370"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Не могат да участват в процедура за възлагане на обществена поръчка участници, за които важи забраната по чл.3, т.8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(ЗИФОДРЮПДРСЛТДС), освен ако не са приложими изключенията по чл.4 от същия закон.</w:t>
            </w:r>
          </w:p>
          <w:p w14:paraId="48CCE371" w14:textId="77777777" w:rsidR="00E2537A" w:rsidRPr="00E2537A" w:rsidRDefault="00E2537A" w:rsidP="00A46BE9">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
                <w:bCs/>
                <w:i/>
                <w:color w:val="000000"/>
                <w:lang w:eastAsia="bg-BG"/>
              </w:rPr>
              <w:t>Доказване</w:t>
            </w:r>
            <w:r w:rsidRPr="00E2537A">
              <w:rPr>
                <w:rFonts w:ascii="Times New Roman" w:eastAsia="Times New Roman" w:hAnsi="Times New Roman"/>
                <w:bCs/>
                <w:color w:val="000000"/>
                <w:lang w:eastAsia="bg-BG"/>
              </w:rPr>
              <w:t>:</w:t>
            </w:r>
          </w:p>
          <w:p w14:paraId="48CCE372" w14:textId="1EDCED65" w:rsidR="00474273" w:rsidRPr="004F760F" w:rsidRDefault="00E2537A" w:rsidP="00E039CA">
            <w:pPr>
              <w:spacing w:after="0" w:line="240" w:lineRule="auto"/>
              <w:jc w:val="both"/>
              <w:rPr>
                <w:rFonts w:ascii="Times New Roman" w:eastAsia="Times New Roman" w:hAnsi="Times New Roman"/>
                <w:bCs/>
                <w:color w:val="000000"/>
                <w:lang w:eastAsia="bg-BG"/>
              </w:rPr>
            </w:pPr>
            <w:r w:rsidRPr="00E2537A">
              <w:rPr>
                <w:rFonts w:ascii="Times New Roman" w:eastAsia="Times New Roman" w:hAnsi="Times New Roman"/>
                <w:bCs/>
                <w:color w:val="000000"/>
                <w:lang w:eastAsia="bg-BG"/>
              </w:rPr>
              <w:t xml:space="preserve">Участниците </w:t>
            </w:r>
            <w:r w:rsidRPr="00E2537A">
              <w:rPr>
                <w:rFonts w:ascii="Times New Roman" w:eastAsia="Times New Roman" w:hAnsi="Times New Roman"/>
                <w:b/>
                <w:bCs/>
                <w:color w:val="000000"/>
                <w:lang w:eastAsia="bg-BG"/>
              </w:rPr>
              <w:t>представят в офертата</w:t>
            </w:r>
            <w:r w:rsidRPr="00E2537A">
              <w:rPr>
                <w:rFonts w:ascii="Times New Roman" w:eastAsia="Times New Roman" w:hAnsi="Times New Roman"/>
                <w:bCs/>
                <w:color w:val="000000"/>
                <w:lang w:eastAsia="bg-BG"/>
              </w:rPr>
              <w:t xml:space="preserve"> декларация относно липсата на горното основание за </w:t>
            </w:r>
            <w:r w:rsidR="00E039CA">
              <w:rPr>
                <w:rFonts w:ascii="Times New Roman" w:eastAsia="Times New Roman" w:hAnsi="Times New Roman"/>
                <w:bCs/>
                <w:color w:val="000000"/>
                <w:lang w:eastAsia="bg-BG"/>
              </w:rPr>
              <w:t>отстраняване</w:t>
            </w:r>
            <w:r w:rsidRPr="00E2537A">
              <w:rPr>
                <w:rFonts w:ascii="Times New Roman" w:eastAsia="Times New Roman" w:hAnsi="Times New Roman"/>
                <w:bCs/>
                <w:color w:val="000000"/>
                <w:lang w:eastAsia="bg-BG"/>
              </w:rPr>
              <w:t>.</w:t>
            </w:r>
          </w:p>
        </w:tc>
      </w:tr>
      <w:tr w:rsidR="0019577A" w:rsidRPr="005B1805" w14:paraId="48CCE37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2EE8F138"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Изискване</w:t>
            </w:r>
            <w:r w:rsidRPr="006A08E0">
              <w:rPr>
                <w:rFonts w:ascii="Times New Roman" w:eastAsia="Times New Roman" w:hAnsi="Times New Roman"/>
                <w:b/>
                <w:bCs/>
                <w:color w:val="000000"/>
                <w:lang w:eastAsia="bg-BG"/>
              </w:rPr>
              <w:t>:</w:t>
            </w:r>
          </w:p>
          <w:p w14:paraId="397AB7C7" w14:textId="0A87B5A0" w:rsidR="006A08E0" w:rsidRPr="006A08E0" w:rsidRDefault="006A08E0" w:rsidP="006A08E0">
            <w:pPr>
              <w:spacing w:after="0" w:line="240" w:lineRule="auto"/>
              <w:rPr>
                <w:rFonts w:ascii="Times New Roman" w:eastAsia="Times New Roman" w:hAnsi="Times New Roman"/>
                <w:bCs/>
                <w:color w:val="000000"/>
                <w:lang w:eastAsia="bg-BG"/>
              </w:rPr>
            </w:pPr>
            <w:r w:rsidRPr="006A08E0">
              <w:rPr>
                <w:rFonts w:ascii="Times New Roman" w:eastAsia="Times New Roman" w:hAnsi="Times New Roman"/>
                <w:bCs/>
                <w:color w:val="000000"/>
                <w:lang w:eastAsia="bg-BG"/>
              </w:rPr>
              <w:t>За участниците да не са налице основанията за отстраняване, посочени в чл. 5</w:t>
            </w:r>
            <w:r>
              <w:rPr>
                <w:rFonts w:ascii="Times New Roman" w:eastAsia="Times New Roman" w:hAnsi="Times New Roman"/>
                <w:bCs/>
                <w:color w:val="000000"/>
                <w:lang w:eastAsia="bg-BG"/>
              </w:rPr>
              <w:t>5</w:t>
            </w:r>
            <w:r w:rsidRPr="006A08E0">
              <w:rPr>
                <w:rFonts w:ascii="Times New Roman" w:eastAsia="Times New Roman" w:hAnsi="Times New Roman"/>
                <w:bCs/>
                <w:color w:val="000000"/>
                <w:lang w:eastAsia="bg-BG"/>
              </w:rPr>
              <w:t xml:space="preserve">, ал. 1, т. </w:t>
            </w:r>
            <w:r>
              <w:rPr>
                <w:rFonts w:ascii="Times New Roman" w:eastAsia="Times New Roman" w:hAnsi="Times New Roman"/>
                <w:bCs/>
                <w:color w:val="000000"/>
                <w:lang w:eastAsia="bg-BG"/>
              </w:rPr>
              <w:t>4</w:t>
            </w:r>
            <w:r w:rsidRPr="006A08E0">
              <w:rPr>
                <w:rFonts w:ascii="Times New Roman" w:eastAsia="Times New Roman" w:hAnsi="Times New Roman"/>
                <w:bCs/>
                <w:color w:val="000000"/>
                <w:lang w:eastAsia="bg-BG"/>
              </w:rPr>
              <w:t xml:space="preserve"> от ЗОП.</w:t>
            </w:r>
          </w:p>
          <w:p w14:paraId="33E91D3E" w14:textId="77777777" w:rsidR="006A08E0" w:rsidRPr="006A08E0" w:rsidRDefault="006A08E0" w:rsidP="006A08E0">
            <w:pPr>
              <w:spacing w:after="0" w:line="240" w:lineRule="auto"/>
              <w:rPr>
                <w:rFonts w:ascii="Times New Roman" w:eastAsia="Times New Roman" w:hAnsi="Times New Roman"/>
                <w:b/>
                <w:bCs/>
                <w:color w:val="000000"/>
                <w:lang w:eastAsia="bg-BG"/>
              </w:rPr>
            </w:pPr>
            <w:r w:rsidRPr="006A08E0">
              <w:rPr>
                <w:rFonts w:ascii="Times New Roman" w:eastAsia="Times New Roman" w:hAnsi="Times New Roman"/>
                <w:b/>
                <w:bCs/>
                <w:i/>
                <w:color w:val="000000"/>
                <w:lang w:eastAsia="bg-BG"/>
              </w:rPr>
              <w:t>Доказване</w:t>
            </w:r>
            <w:r w:rsidRPr="006A08E0">
              <w:rPr>
                <w:rFonts w:ascii="Times New Roman" w:eastAsia="Times New Roman" w:hAnsi="Times New Roman"/>
                <w:b/>
                <w:bCs/>
                <w:color w:val="000000"/>
                <w:lang w:eastAsia="bg-BG"/>
              </w:rPr>
              <w:t xml:space="preserve">: </w:t>
            </w:r>
          </w:p>
          <w:p w14:paraId="48CCE374" w14:textId="14428454" w:rsidR="0019577A" w:rsidRPr="00EA3E33" w:rsidRDefault="00E039CA" w:rsidP="00E039CA">
            <w:pPr>
              <w:spacing w:after="0" w:line="240" w:lineRule="auto"/>
              <w:jc w:val="both"/>
              <w:rPr>
                <w:rFonts w:ascii="Times New Roman" w:eastAsia="Times New Roman" w:hAnsi="Times New Roman"/>
                <w:b/>
                <w:bCs/>
                <w:color w:val="000000"/>
                <w:lang w:val="ru-RU" w:eastAsia="bg-BG"/>
              </w:rPr>
            </w:pPr>
            <w:r w:rsidRPr="00E039CA">
              <w:rPr>
                <w:rFonts w:ascii="Times New Roman" w:eastAsia="Times New Roman" w:hAnsi="Times New Roman"/>
                <w:bCs/>
                <w:color w:val="000000"/>
                <w:lang w:eastAsia="bg-BG"/>
              </w:rPr>
              <w:t xml:space="preserve">Участниците </w:t>
            </w:r>
            <w:r w:rsidRPr="00E039CA">
              <w:rPr>
                <w:rFonts w:ascii="Times New Roman" w:eastAsia="Times New Roman" w:hAnsi="Times New Roman"/>
                <w:b/>
                <w:bCs/>
                <w:color w:val="000000"/>
                <w:lang w:eastAsia="bg-BG"/>
              </w:rPr>
              <w:t>представят в офертата</w:t>
            </w:r>
            <w:r w:rsidRPr="00E039CA">
              <w:rPr>
                <w:rFonts w:ascii="Times New Roman" w:eastAsia="Times New Roman" w:hAnsi="Times New Roman"/>
                <w:bCs/>
                <w:color w:val="000000"/>
                <w:lang w:eastAsia="bg-BG"/>
              </w:rPr>
              <w:t xml:space="preserve"> декларация относно липсата на горното основание за отстраняване.</w:t>
            </w:r>
          </w:p>
        </w:tc>
      </w:tr>
      <w:tr w:rsidR="0019577A" w:rsidRPr="005B1805" w14:paraId="48CCE37C"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51E7AADA" w14:textId="77777777" w:rsidR="00873D07" w:rsidRDefault="00873D07" w:rsidP="00A46BE9">
            <w:pPr>
              <w:spacing w:after="0" w:line="240" w:lineRule="auto"/>
              <w:jc w:val="both"/>
              <w:rPr>
                <w:rFonts w:ascii="Times New Roman" w:eastAsia="Times New Roman" w:hAnsi="Times New Roman"/>
                <w:b/>
                <w:bCs/>
                <w:color w:val="000000"/>
                <w:lang w:val="en-US" w:eastAsia="bg-BG"/>
              </w:rPr>
            </w:pPr>
          </w:p>
          <w:p w14:paraId="48CCE376" w14:textId="77777777" w:rsidR="006A02D1" w:rsidRPr="00306F7A" w:rsidRDefault="001957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b/>
                <w:bCs/>
                <w:color w:val="000000"/>
                <w:lang w:eastAsia="bg-BG"/>
              </w:rPr>
              <w:t xml:space="preserve">Правоспособност за упражняване на професионална дейност: </w:t>
            </w:r>
          </w:p>
          <w:p w14:paraId="48CCE377"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Изискване:</w:t>
            </w:r>
          </w:p>
          <w:p w14:paraId="48CCE378" w14:textId="75ADD7F5"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Участникът </w:t>
            </w:r>
            <w:r w:rsidR="00E039CA">
              <w:rPr>
                <w:rFonts w:ascii="Times New Roman" w:eastAsia="Times New Roman" w:hAnsi="Times New Roman"/>
                <w:color w:val="000000"/>
                <w:lang w:eastAsia="bg-BG"/>
              </w:rPr>
              <w:t xml:space="preserve">следва </w:t>
            </w:r>
            <w:r w:rsidRPr="00306F7A">
              <w:rPr>
                <w:rFonts w:ascii="Times New Roman" w:eastAsia="Times New Roman" w:hAnsi="Times New Roman"/>
                <w:color w:val="000000"/>
                <w:lang w:eastAsia="bg-BG"/>
              </w:rPr>
              <w:t xml:space="preserve"> да е вписан в Централен професионален регистър на строителя, с право да изпълнява строежи от</w:t>
            </w:r>
            <w:r w:rsidRPr="00EA3E33">
              <w:rPr>
                <w:rFonts w:ascii="Times New Roman" w:eastAsia="Times New Roman" w:hAnsi="Times New Roman"/>
                <w:color w:val="000000"/>
                <w:lang w:val="ru-RU" w:eastAsia="bg-BG"/>
              </w:rPr>
              <w:t xml:space="preserve"> </w:t>
            </w:r>
            <w:r w:rsidR="00E039CA">
              <w:rPr>
                <w:rFonts w:ascii="Times New Roman" w:eastAsia="Times New Roman" w:hAnsi="Times New Roman"/>
                <w:color w:val="000000"/>
                <w:lang w:eastAsia="bg-BG"/>
              </w:rPr>
              <w:t>четвърта</w:t>
            </w:r>
            <w:r w:rsidRPr="00306F7A">
              <w:rPr>
                <w:rFonts w:ascii="Times New Roman" w:eastAsia="Times New Roman" w:hAnsi="Times New Roman"/>
                <w:color w:val="000000"/>
                <w:lang w:eastAsia="bg-BG"/>
              </w:rPr>
              <w:t xml:space="preserve"> група, </w:t>
            </w:r>
            <w:r w:rsidR="00E039CA">
              <w:rPr>
                <w:rFonts w:ascii="Times New Roman" w:eastAsia="Times New Roman" w:hAnsi="Times New Roman"/>
                <w:color w:val="000000"/>
                <w:lang w:eastAsia="bg-BG"/>
              </w:rPr>
              <w:t>втора</w:t>
            </w:r>
            <w:r w:rsidRPr="00306F7A">
              <w:rPr>
                <w:rFonts w:ascii="Times New Roman" w:eastAsia="Times New Roman" w:hAnsi="Times New Roman"/>
                <w:color w:val="000000"/>
                <w:lang w:eastAsia="bg-BG"/>
              </w:rPr>
              <w:t xml:space="preserve"> категория.</w:t>
            </w:r>
          </w:p>
          <w:p w14:paraId="48CCE379"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b/>
                <w:i/>
                <w:color w:val="000000"/>
                <w:lang w:eastAsia="bg-BG"/>
              </w:rPr>
              <w:t>Доказване:</w:t>
            </w:r>
          </w:p>
          <w:p w14:paraId="48CCE37A" w14:textId="32BF7D87" w:rsidR="00520845" w:rsidRPr="00306F7A" w:rsidRDefault="00A46BE9"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 xml:space="preserve">Всеки участник следва да декларира, че е регистриран </w:t>
            </w:r>
            <w:r w:rsidR="00520845" w:rsidRPr="00306F7A">
              <w:rPr>
                <w:rFonts w:ascii="Times New Roman" w:eastAsia="Times New Roman" w:hAnsi="Times New Roman"/>
                <w:color w:val="000000"/>
                <w:lang w:eastAsia="bg-BG"/>
              </w:rPr>
              <w:t xml:space="preserve">в </w:t>
            </w:r>
            <w:r w:rsidRPr="00306F7A">
              <w:rPr>
                <w:rFonts w:ascii="Times New Roman" w:eastAsia="Times New Roman" w:hAnsi="Times New Roman"/>
                <w:color w:val="000000"/>
                <w:lang w:eastAsia="bg-BG"/>
              </w:rPr>
              <w:t xml:space="preserve"> </w:t>
            </w:r>
            <w:r w:rsidR="00520845" w:rsidRPr="00306F7A">
              <w:rPr>
                <w:rFonts w:ascii="Times New Roman" w:eastAsia="Times New Roman" w:hAnsi="Times New Roman"/>
                <w:color w:val="000000"/>
                <w:lang w:eastAsia="bg-BG"/>
              </w:rPr>
              <w:t xml:space="preserve">Централен професионален регистър на строителя с право да изпълнява строежи от </w:t>
            </w:r>
            <w:r w:rsidR="00E039CA">
              <w:rPr>
                <w:rFonts w:ascii="Times New Roman" w:eastAsia="Times New Roman" w:hAnsi="Times New Roman"/>
                <w:color w:val="000000"/>
                <w:lang w:eastAsia="bg-BG"/>
              </w:rPr>
              <w:t>четвърта</w:t>
            </w:r>
            <w:r w:rsidR="00520845" w:rsidRPr="00306F7A">
              <w:rPr>
                <w:rFonts w:ascii="Times New Roman" w:eastAsia="Times New Roman" w:hAnsi="Times New Roman"/>
                <w:color w:val="000000"/>
                <w:lang w:eastAsia="bg-BG"/>
              </w:rPr>
              <w:t xml:space="preserve"> група, </w:t>
            </w:r>
            <w:r w:rsidR="00E039CA">
              <w:rPr>
                <w:rFonts w:ascii="Times New Roman" w:eastAsia="Times New Roman" w:hAnsi="Times New Roman"/>
                <w:color w:val="000000"/>
                <w:lang w:eastAsia="bg-BG"/>
              </w:rPr>
              <w:t>втора</w:t>
            </w:r>
            <w:r w:rsidR="00520845" w:rsidRPr="00306F7A">
              <w:rPr>
                <w:rFonts w:ascii="Times New Roman" w:eastAsia="Times New Roman" w:hAnsi="Times New Roman"/>
                <w:color w:val="000000"/>
                <w:lang w:eastAsia="bg-BG"/>
              </w:rPr>
              <w:t xml:space="preserve"> категория .</w:t>
            </w:r>
          </w:p>
          <w:p w14:paraId="48CCE37B" w14:textId="515C5976" w:rsidR="0019577A" w:rsidRPr="0019577A" w:rsidRDefault="00A46BE9" w:rsidP="00A46BE9">
            <w:pPr>
              <w:spacing w:after="0" w:line="240" w:lineRule="auto"/>
              <w:jc w:val="both"/>
              <w:rPr>
                <w:rFonts w:ascii="Times New Roman" w:eastAsia="Times New Roman" w:hAnsi="Times New Roman"/>
                <w:b/>
                <w:bCs/>
                <w:color w:val="000000"/>
                <w:lang w:eastAsia="bg-BG"/>
              </w:rPr>
            </w:pPr>
            <w:r w:rsidRPr="00306F7A">
              <w:rPr>
                <w:rFonts w:ascii="Times New Roman" w:eastAsia="Times New Roman" w:hAnsi="Times New Roman"/>
                <w:color w:val="000000"/>
                <w:lang w:eastAsia="bg-BG"/>
              </w:rPr>
              <w:t>Участникът</w:t>
            </w:r>
            <w:r w:rsidR="003F06CA">
              <w:rPr>
                <w:rFonts w:ascii="Times New Roman" w:eastAsia="Times New Roman" w:hAnsi="Times New Roman"/>
                <w:color w:val="000000"/>
                <w:lang w:eastAsia="bg-BG"/>
              </w:rPr>
              <w:t>,</w:t>
            </w:r>
            <w:r w:rsidRPr="00306F7A">
              <w:rPr>
                <w:rFonts w:ascii="Times New Roman" w:eastAsia="Times New Roman" w:hAnsi="Times New Roman"/>
                <w:color w:val="000000"/>
                <w:lang w:eastAsia="bg-BG"/>
              </w:rPr>
              <w:t xml:space="preserve"> избра</w:t>
            </w:r>
            <w:r w:rsidR="00465607">
              <w:rPr>
                <w:rFonts w:ascii="Times New Roman" w:eastAsia="Times New Roman" w:hAnsi="Times New Roman"/>
                <w:color w:val="000000"/>
                <w:lang w:eastAsia="bg-BG"/>
              </w:rPr>
              <w:t>н</w:t>
            </w:r>
            <w:r w:rsidRPr="00306F7A">
              <w:rPr>
                <w:rFonts w:ascii="Times New Roman" w:eastAsia="Times New Roman" w:hAnsi="Times New Roman"/>
                <w:color w:val="000000"/>
                <w:lang w:eastAsia="bg-BG"/>
              </w:rPr>
              <w:t xml:space="preserve"> за изпълнител, представя преди сключване на договора к</w:t>
            </w:r>
            <w:r w:rsidR="00E2537A" w:rsidRPr="00306F7A">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w:t>
            </w:r>
            <w:r w:rsidR="00C1434E" w:rsidRPr="00C1434E">
              <w:rPr>
                <w:rFonts w:ascii="Times New Roman" w:eastAsia="Times New Roman" w:hAnsi="Times New Roman"/>
                <w:color w:val="000000"/>
                <w:lang w:eastAsia="bg-BG"/>
              </w:rPr>
              <w:t>четвърта група, втора категория</w:t>
            </w:r>
            <w:r w:rsidR="00E2537A" w:rsidRPr="00306F7A">
              <w:rPr>
                <w:rFonts w:ascii="Times New Roman" w:eastAsia="Times New Roman" w:hAnsi="Times New Roman"/>
                <w:color w:val="000000"/>
                <w:lang w:eastAsia="bg-BG"/>
              </w:rPr>
              <w:t>.</w:t>
            </w:r>
            <w:r w:rsidR="00E2537A">
              <w:rPr>
                <w:rFonts w:ascii="Times New Roman" w:eastAsia="Times New Roman" w:hAnsi="Times New Roman"/>
                <w:color w:val="000000"/>
                <w:lang w:eastAsia="bg-BG"/>
              </w:rPr>
              <w:t xml:space="preserve"> </w:t>
            </w:r>
          </w:p>
        </w:tc>
      </w:tr>
      <w:tr w:rsidR="0019577A" w:rsidRPr="005B1805" w14:paraId="48CCE37E"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D"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 </w:t>
            </w:r>
          </w:p>
        </w:tc>
      </w:tr>
      <w:tr w:rsidR="0019577A" w:rsidRPr="005B1805" w14:paraId="48CCE380"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7F" w14:textId="77777777" w:rsidR="0019577A" w:rsidRPr="0019577A" w:rsidRDefault="0019577A" w:rsidP="005A0FBD">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Икономическо и финансово състояние: </w:t>
            </w:r>
            <w:r w:rsidRPr="0019577A">
              <w:rPr>
                <w:rFonts w:ascii="Times New Roman" w:eastAsia="Times New Roman" w:hAnsi="Times New Roman"/>
                <w:color w:val="000000"/>
                <w:lang w:eastAsia="bg-BG"/>
              </w:rPr>
              <w:t>[</w:t>
            </w:r>
            <w:r w:rsidR="005A0FBD">
              <w:rPr>
                <w:rFonts w:ascii="Times New Roman" w:eastAsia="Times New Roman" w:hAnsi="Times New Roman"/>
                <w:color w:val="000000"/>
                <w:lang w:eastAsia="bg-BG"/>
              </w:rPr>
              <w:t>не</w:t>
            </w:r>
            <w:r w:rsidRPr="0019577A">
              <w:rPr>
                <w:rFonts w:ascii="Times New Roman" w:eastAsia="Times New Roman" w:hAnsi="Times New Roman"/>
                <w:color w:val="000000"/>
                <w:lang w:eastAsia="bg-BG"/>
              </w:rPr>
              <w:t>]</w:t>
            </w:r>
          </w:p>
        </w:tc>
      </w:tr>
      <w:tr w:rsidR="0019577A" w:rsidRPr="005B1805" w14:paraId="48CCE382"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1"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A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83" w14:textId="77777777" w:rsidR="005A0FBD" w:rsidRPr="00EA3E33" w:rsidRDefault="0019577A" w:rsidP="00A46BE9">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b/>
                <w:bCs/>
                <w:color w:val="000000"/>
                <w:lang w:eastAsia="bg-BG"/>
              </w:rPr>
              <w:t>Технически и професионални способности:</w:t>
            </w:r>
            <w:r w:rsidR="00E2537A" w:rsidRPr="00306F7A">
              <w:rPr>
                <w:rFonts w:ascii="Times New Roman" w:eastAsia="Times New Roman" w:hAnsi="Times New Roman"/>
                <w:color w:val="000000"/>
                <w:lang w:eastAsia="bg-BG"/>
              </w:rPr>
              <w:t xml:space="preserve"> </w:t>
            </w:r>
          </w:p>
          <w:p w14:paraId="48CCE384"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5" w14:textId="2798018A" w:rsidR="00E2537A" w:rsidRPr="00306F7A" w:rsidRDefault="001B3C6C" w:rsidP="00A46BE9">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У</w:t>
            </w:r>
            <w:r w:rsidR="00E2537A" w:rsidRPr="00306F7A">
              <w:rPr>
                <w:rFonts w:ascii="Times New Roman" w:eastAsia="Times New Roman" w:hAnsi="Times New Roman"/>
                <w:color w:val="000000"/>
                <w:lang w:eastAsia="bg-BG"/>
              </w:rPr>
              <w:t>частник</w:t>
            </w:r>
            <w:r>
              <w:rPr>
                <w:rFonts w:ascii="Times New Roman" w:eastAsia="Times New Roman" w:hAnsi="Times New Roman"/>
                <w:color w:val="000000"/>
                <w:lang w:eastAsia="bg-BG"/>
              </w:rPr>
              <w:t>ът</w:t>
            </w:r>
            <w:r w:rsidR="00E2537A" w:rsidRPr="00306F7A">
              <w:rPr>
                <w:rFonts w:ascii="Times New Roman" w:eastAsia="Times New Roman" w:hAnsi="Times New Roman"/>
                <w:color w:val="000000"/>
                <w:lang w:eastAsia="bg-BG"/>
              </w:rPr>
              <w:t xml:space="preserve"> трябва да има опит в </w:t>
            </w:r>
            <w:r w:rsidRPr="001B3C6C">
              <w:rPr>
                <w:rFonts w:ascii="Times New Roman" w:eastAsia="Times New Roman" w:hAnsi="Times New Roman"/>
                <w:color w:val="000000"/>
                <w:lang w:eastAsia="bg-BG"/>
              </w:rPr>
              <w:t xml:space="preserve">извършването на СМР, идентични или сходни </w:t>
            </w:r>
            <w:r w:rsidR="00DC4A12">
              <w:rPr>
                <w:rFonts w:ascii="Times New Roman" w:eastAsia="Times New Roman" w:hAnsi="Times New Roman"/>
                <w:color w:val="000000"/>
                <w:lang w:eastAsia="bg-BG"/>
              </w:rPr>
              <w:t xml:space="preserve">(под сходни следва да се разбира рехабилитация/ремонт на камери) </w:t>
            </w:r>
            <w:r w:rsidRPr="001B3C6C">
              <w:rPr>
                <w:rFonts w:ascii="Times New Roman" w:eastAsia="Times New Roman" w:hAnsi="Times New Roman"/>
                <w:color w:val="000000"/>
                <w:lang w:eastAsia="bg-BG"/>
              </w:rPr>
              <w:t xml:space="preserve">с посочените дейности в Количествените сметки. Участникът трябва да представи списък на изпълнени от него идентични или сходни </w:t>
            </w:r>
            <w:r w:rsidRPr="001B3C6C">
              <w:rPr>
                <w:rFonts w:ascii="Times New Roman" w:eastAsia="Times New Roman" w:hAnsi="Times New Roman"/>
                <w:color w:val="000000"/>
                <w:lang w:eastAsia="bg-BG"/>
              </w:rPr>
              <w:lastRenderedPageBreak/>
              <w:t>обекта,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w:t>
            </w:r>
          </w:p>
          <w:p w14:paraId="48CCE386"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87" w14:textId="71423909" w:rsidR="00E2537A" w:rsidRPr="00306F7A" w:rsidRDefault="001B3C6C" w:rsidP="00A46BE9">
            <w:p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Участникът трябва да представи, списък на изпълнени от него идентични или сходни обект</w:t>
            </w:r>
            <w:r>
              <w:rPr>
                <w:rFonts w:ascii="Times New Roman" w:eastAsia="Times New Roman" w:hAnsi="Times New Roman"/>
                <w:color w:val="000000"/>
                <w:lang w:eastAsia="bg-BG"/>
              </w:rPr>
              <w:t>и</w:t>
            </w:r>
            <w:r w:rsidRPr="001B3C6C">
              <w:rPr>
                <w:rFonts w:ascii="Times New Roman" w:eastAsia="Times New Roman" w:hAnsi="Times New Roman"/>
                <w:color w:val="000000"/>
                <w:lang w:eastAsia="bg-BG"/>
              </w:rPr>
              <w:t>,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w:t>
            </w:r>
            <w:r w:rsidR="00E2537A" w:rsidRPr="00306F7A">
              <w:rPr>
                <w:rFonts w:ascii="Times New Roman" w:eastAsia="Times New Roman" w:hAnsi="Times New Roman"/>
                <w:color w:val="000000"/>
                <w:lang w:eastAsia="bg-BG"/>
              </w:rPr>
              <w:t xml:space="preserve">.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w:t>
            </w:r>
            <w:r w:rsidR="00520845" w:rsidRPr="00306F7A">
              <w:rPr>
                <w:rFonts w:ascii="Times New Roman" w:eastAsia="Times New Roman" w:hAnsi="Times New Roman"/>
                <w:color w:val="000000"/>
                <w:lang w:eastAsia="bg-BG"/>
              </w:rPr>
              <w:t>изпълнена</w:t>
            </w:r>
            <w:r w:rsidR="00E2537A" w:rsidRPr="00306F7A">
              <w:rPr>
                <w:rFonts w:ascii="Times New Roman" w:eastAsia="Times New Roman" w:hAnsi="Times New Roman"/>
                <w:color w:val="000000"/>
                <w:lang w:eastAsia="bg-BG"/>
              </w:rPr>
              <w:t xml:space="preserve"> работа. От списъка трябва да е видно изпълнението на изискванията по-горе.</w:t>
            </w:r>
          </w:p>
          <w:p w14:paraId="48CCE388"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r w:rsidRPr="00306F7A">
              <w:rPr>
                <w:rFonts w:ascii="Times New Roman" w:eastAsia="Times New Roman" w:hAnsi="Times New Roman"/>
                <w:color w:val="000000"/>
                <w:lang w:eastAsia="bg-BG"/>
              </w:rPr>
              <w:t>За всеки един от обектите от списъка по предходната точка участникът</w:t>
            </w:r>
            <w:r w:rsidR="003A2E67" w:rsidRPr="00306F7A">
              <w:rPr>
                <w:rFonts w:ascii="Times New Roman" w:eastAsia="Times New Roman" w:hAnsi="Times New Roman"/>
                <w:color w:val="000000"/>
                <w:lang w:eastAsia="bg-BG"/>
              </w:rPr>
              <w:t>, избран за изпълнител,</w:t>
            </w:r>
            <w:r w:rsidRPr="00306F7A">
              <w:rPr>
                <w:rFonts w:ascii="Times New Roman" w:eastAsia="Times New Roman" w:hAnsi="Times New Roman"/>
                <w:color w:val="000000"/>
                <w:lang w:eastAsia="bg-BG"/>
              </w:rPr>
              <w:t xml:space="preserve"> следва да представи удостоверение за добро изпълнение, издадено от съответния възложител, което съдържа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48CCE389"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p>
          <w:p w14:paraId="48CCE38A" w14:textId="77777777" w:rsidR="00E2537A" w:rsidRPr="00306F7A" w:rsidRDefault="00E2537A" w:rsidP="00520845">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8B" w14:textId="4F296C2E"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Всеки Участник трябва да разполага минимум със следното основно оборудване, транспортни средства и механизация за  изпълнението на работите, предмет на поръчката</w:t>
            </w:r>
            <w:r w:rsidR="001B3C6C">
              <w:rPr>
                <w:rFonts w:ascii="Times New Roman" w:eastAsia="Times New Roman" w:hAnsi="Times New Roman"/>
                <w:color w:val="000000"/>
                <w:lang w:eastAsia="bg-BG"/>
              </w:rPr>
              <w:t xml:space="preserve">, </w:t>
            </w:r>
            <w:r w:rsidR="001B3C6C" w:rsidRPr="001B3C6C">
              <w:rPr>
                <w:rFonts w:ascii="Times New Roman" w:eastAsia="Times New Roman" w:hAnsi="Times New Roman"/>
                <w:color w:val="000000"/>
                <w:lang w:eastAsia="bg-BG"/>
              </w:rPr>
              <w:t>които трябва да бъдат собственост на Участника и/или да са му предоставени по силата на договор за лизинг или договор за наем</w:t>
            </w:r>
            <w:r w:rsidRPr="00306F7A">
              <w:rPr>
                <w:rFonts w:ascii="Times New Roman" w:eastAsia="Times New Roman" w:hAnsi="Times New Roman"/>
                <w:color w:val="000000"/>
                <w:lang w:eastAsia="bg-BG"/>
              </w:rPr>
              <w:t xml:space="preserve">: </w:t>
            </w:r>
          </w:p>
          <w:p w14:paraId="502FFAF6"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Багер  - 1 брой;  </w:t>
            </w:r>
          </w:p>
          <w:p w14:paraId="5BBB98B7"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Самосвал - 1 брой;</w:t>
            </w:r>
          </w:p>
          <w:p w14:paraId="46DE8D28"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Самосвал /4x4/- 1 брой </w:t>
            </w:r>
          </w:p>
          <w:p w14:paraId="62DA07DA"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Микробус - 2 броя;</w:t>
            </w:r>
          </w:p>
          <w:p w14:paraId="616C2B9B"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Микробус  /4x4/- 1 брой </w:t>
            </w:r>
          </w:p>
          <w:p w14:paraId="0DD1CB5A"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Мобилно скеле тип „Кула“- 5 броя.</w:t>
            </w:r>
          </w:p>
          <w:p w14:paraId="447300B4"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Малка товарна механизация – тип „Фадрома” и тип „Бобкат”– по 1 брой;</w:t>
            </w:r>
          </w:p>
          <w:p w14:paraId="08D69CD7"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Електрожен – 2 бр.</w:t>
            </w:r>
          </w:p>
          <w:p w14:paraId="2C4B96E9"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Циркуляр – 2 бр.</w:t>
            </w:r>
          </w:p>
          <w:p w14:paraId="6AE921F6"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 xml:space="preserve">Компресор – 1 бр. </w:t>
            </w:r>
          </w:p>
          <w:p w14:paraId="0CC8D8D9" w14:textId="77777777" w:rsidR="001B3C6C"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Перфоратори за бетон - 3 броя.</w:t>
            </w:r>
          </w:p>
          <w:p w14:paraId="48CCE38F" w14:textId="6B30C4F8" w:rsidR="00E2537A" w:rsidRPr="001B3C6C" w:rsidRDefault="001B3C6C" w:rsidP="001B3C6C">
            <w:pPr>
              <w:numPr>
                <w:ilvl w:val="0"/>
                <w:numId w:val="1"/>
              </w:numPr>
              <w:spacing w:after="0" w:line="240" w:lineRule="auto"/>
              <w:jc w:val="both"/>
              <w:rPr>
                <w:rFonts w:ascii="Times New Roman" w:eastAsia="Times New Roman" w:hAnsi="Times New Roman"/>
                <w:color w:val="000000"/>
                <w:lang w:eastAsia="bg-BG"/>
              </w:rPr>
            </w:pPr>
            <w:r w:rsidRPr="001B3C6C">
              <w:rPr>
                <w:rFonts w:ascii="Times New Roman" w:eastAsia="Times New Roman" w:hAnsi="Times New Roman"/>
                <w:color w:val="000000"/>
                <w:lang w:eastAsia="bg-BG"/>
              </w:rPr>
              <w:t>Ъглошлайф – 2 броя.</w:t>
            </w:r>
          </w:p>
          <w:p w14:paraId="48CCE390"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48CCE391" w14:textId="77777777" w:rsidR="00E2537A" w:rsidRPr="00306F7A" w:rsidRDefault="00E2537A" w:rsidP="00A46BE9">
            <w:pPr>
              <w:spacing w:after="0" w:line="240" w:lineRule="auto"/>
              <w:jc w:val="both"/>
              <w:rPr>
                <w:rFonts w:ascii="Times New Roman" w:eastAsia="Times New Roman" w:hAnsi="Times New Roman"/>
                <w:color w:val="000000"/>
                <w:lang w:eastAsia="bg-BG"/>
              </w:rPr>
            </w:pPr>
            <w:r w:rsidRPr="00306F7A">
              <w:rPr>
                <w:rFonts w:ascii="Times New Roman" w:eastAsia="Times New Roman" w:hAnsi="Times New Roman"/>
                <w:color w:val="000000"/>
                <w:lang w:eastAsia="bg-BG"/>
              </w:rPr>
              <w:t>Декларация с посочени машини, оборудване и транспортни средства, които Участникът ще използва при изпълнение на поръчката. Посочените в декларацията машини, оборудване и транспортни средства трябва да отговарят минимум на изискванията по-горе.</w:t>
            </w:r>
          </w:p>
          <w:p w14:paraId="48CCE392" w14:textId="77777777" w:rsidR="00E2537A" w:rsidRPr="00306F7A" w:rsidRDefault="00E2537A" w:rsidP="00A46BE9">
            <w:pPr>
              <w:spacing w:after="0" w:line="240" w:lineRule="auto"/>
              <w:jc w:val="both"/>
              <w:rPr>
                <w:rFonts w:ascii="Times New Roman" w:eastAsia="Times New Roman" w:hAnsi="Times New Roman"/>
                <w:i/>
                <w:color w:val="000000"/>
                <w:lang w:eastAsia="bg-BG"/>
              </w:rPr>
            </w:pPr>
          </w:p>
          <w:p w14:paraId="48CCE393" w14:textId="77777777" w:rsidR="00E2537A" w:rsidRPr="00306F7A" w:rsidRDefault="00E2537A" w:rsidP="00520845">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07E18D79" w14:textId="77777777" w:rsidR="005B3EB6" w:rsidRPr="005B3EB6" w:rsidRDefault="005B3EB6" w:rsidP="005B3EB6">
            <w:p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iCs/>
                <w:color w:val="000000"/>
                <w:lang w:eastAsia="bg-BG"/>
              </w:rPr>
              <w:t>Всеки участник трябва да разполага с поне двама технически ръководители, които да притежават необходимото техническо образование, както и с минимум 20 правоспособни служители, имащи квалификация за извършване на дейностите посочени в количествените сметки</w:t>
            </w:r>
            <w:r w:rsidRPr="005B3EB6">
              <w:rPr>
                <w:rFonts w:ascii="Times New Roman" w:eastAsia="Times New Roman" w:hAnsi="Times New Roman"/>
                <w:color w:val="000000"/>
                <w:lang w:eastAsia="bg-BG"/>
              </w:rPr>
              <w:t>, както следва:</w:t>
            </w:r>
          </w:p>
          <w:p w14:paraId="71D781B7"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Технически ръководител – 2бр.</w:t>
            </w:r>
          </w:p>
          <w:p w14:paraId="73984E2D"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Водопроводчик – 3бр.</w:t>
            </w:r>
          </w:p>
          <w:p w14:paraId="34FC0890"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Каналджия – 2бр.</w:t>
            </w:r>
          </w:p>
          <w:p w14:paraId="43E14BA9"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Заварчик -2бр.</w:t>
            </w:r>
          </w:p>
          <w:p w14:paraId="352079F2"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Ел. специалист – 1бр.</w:t>
            </w:r>
          </w:p>
          <w:p w14:paraId="39F313CE"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Зидаро-мазач – 1бр.</w:t>
            </w:r>
          </w:p>
          <w:p w14:paraId="3D4B85FA"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Тенекеджия – 1бр.</w:t>
            </w:r>
          </w:p>
          <w:p w14:paraId="155F8DE2"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Дърводелец – 1бр.</w:t>
            </w:r>
          </w:p>
          <w:p w14:paraId="0DD2C436"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Шлосер-стругар – 1бр.</w:t>
            </w:r>
          </w:p>
          <w:p w14:paraId="69BE0C6E"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Арматурист – 1бр.</w:t>
            </w:r>
          </w:p>
          <w:p w14:paraId="3AEFB65F"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Кофражист – 1бр.</w:t>
            </w:r>
          </w:p>
          <w:p w14:paraId="19342F42"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Машинист на багер – 2бр.</w:t>
            </w:r>
          </w:p>
          <w:p w14:paraId="0205BB2A"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Работник стомано-бетонови конструкции – 2бр.</w:t>
            </w:r>
          </w:p>
          <w:p w14:paraId="30E9F8F9" w14:textId="77777777" w:rsidR="005B3EB6" w:rsidRPr="005B3EB6" w:rsidRDefault="005B3EB6" w:rsidP="00F33671">
            <w:pPr>
              <w:numPr>
                <w:ilvl w:val="0"/>
                <w:numId w:val="10"/>
              </w:num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Общ работник – 2бр.</w:t>
            </w:r>
          </w:p>
          <w:p w14:paraId="48CCE39C"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lastRenderedPageBreak/>
              <w:t>Доказване:</w:t>
            </w:r>
          </w:p>
          <w:p w14:paraId="326B02A2" w14:textId="77777777" w:rsidR="005B3EB6" w:rsidRPr="005B3EB6" w:rsidRDefault="005B3EB6" w:rsidP="005B3EB6">
            <w:pPr>
              <w:spacing w:after="0" w:line="240" w:lineRule="auto"/>
              <w:jc w:val="both"/>
              <w:rPr>
                <w:rFonts w:ascii="Times New Roman" w:eastAsia="Times New Roman" w:hAnsi="Times New Roman"/>
                <w:color w:val="000000"/>
                <w:lang w:eastAsia="bg-BG"/>
              </w:rPr>
            </w:pPr>
            <w:r w:rsidRPr="005B3EB6">
              <w:rPr>
                <w:rFonts w:ascii="Times New Roman" w:eastAsia="Times New Roman" w:hAnsi="Times New Roman"/>
                <w:color w:val="000000"/>
                <w:lang w:eastAsia="bg-BG"/>
              </w:rPr>
              <w:t>Участникът представя списък с информацията по горната точка, както и трите имена на служителите, тяхната квалификация и професионален опит.</w:t>
            </w:r>
          </w:p>
          <w:p w14:paraId="48CCE39E" w14:textId="77777777" w:rsidR="003A2E67" w:rsidRPr="00306F7A" w:rsidRDefault="003A2E67" w:rsidP="003A2E67">
            <w:pPr>
              <w:spacing w:after="0" w:line="240" w:lineRule="auto"/>
              <w:jc w:val="both"/>
              <w:rPr>
                <w:rFonts w:ascii="Times New Roman" w:eastAsia="Times New Roman" w:hAnsi="Times New Roman"/>
                <w:i/>
                <w:color w:val="000000"/>
                <w:lang w:eastAsia="bg-BG"/>
              </w:rPr>
            </w:pPr>
          </w:p>
          <w:p w14:paraId="48CCE39F" w14:textId="77777777" w:rsidR="00E2537A" w:rsidRPr="00306F7A" w:rsidRDefault="00E2537A" w:rsidP="003A2E67">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Изискване:</w:t>
            </w:r>
          </w:p>
          <w:p w14:paraId="48CCE3A0" w14:textId="713515F3" w:rsidR="00E2537A" w:rsidRDefault="00102AB0" w:rsidP="005D3F46">
            <w:pPr>
              <w:spacing w:after="0" w:line="240" w:lineRule="auto"/>
              <w:jc w:val="both"/>
              <w:rPr>
                <w:rFonts w:ascii="Times New Roman" w:eastAsia="Times New Roman" w:hAnsi="Times New Roman"/>
                <w:color w:val="000000"/>
                <w:lang w:eastAsia="bg-BG"/>
              </w:rPr>
            </w:pPr>
            <w:r w:rsidRPr="00102AB0">
              <w:rPr>
                <w:rFonts w:ascii="Times New Roman" w:eastAsia="Times New Roman" w:hAnsi="Times New Roman"/>
                <w:color w:val="000000"/>
                <w:lang w:eastAsia="bg-BG"/>
              </w:rPr>
              <w:t>Участникът трябва да притежава валидна застраховка за професионална отговорност 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w:t>
            </w:r>
            <w:r w:rsidR="003A2E67" w:rsidRPr="00306F7A">
              <w:rPr>
                <w:rFonts w:ascii="Times New Roman" w:eastAsia="Times New Roman" w:hAnsi="Times New Roman"/>
                <w:color w:val="000000"/>
                <w:lang w:eastAsia="bg-BG"/>
              </w:rPr>
              <w:t>.</w:t>
            </w:r>
            <w:r w:rsidR="00E2537A" w:rsidRPr="00306F7A">
              <w:rPr>
                <w:rFonts w:ascii="Times New Roman" w:eastAsia="Times New Roman" w:hAnsi="Times New Roman"/>
                <w:color w:val="000000"/>
                <w:lang w:eastAsia="bg-BG"/>
              </w:rPr>
              <w:t xml:space="preserve"> </w:t>
            </w:r>
          </w:p>
          <w:p w14:paraId="48CCE3A1" w14:textId="77777777" w:rsidR="00E2537A" w:rsidRPr="00306F7A" w:rsidRDefault="00E2537A" w:rsidP="00A46BE9">
            <w:pPr>
              <w:spacing w:after="0" w:line="240" w:lineRule="auto"/>
              <w:jc w:val="both"/>
              <w:rPr>
                <w:rFonts w:ascii="Times New Roman" w:eastAsia="Times New Roman" w:hAnsi="Times New Roman"/>
                <w:b/>
                <w:i/>
                <w:color w:val="000000"/>
                <w:lang w:eastAsia="bg-BG"/>
              </w:rPr>
            </w:pPr>
            <w:r w:rsidRPr="00306F7A">
              <w:rPr>
                <w:rFonts w:ascii="Times New Roman" w:eastAsia="Times New Roman" w:hAnsi="Times New Roman"/>
                <w:b/>
                <w:i/>
                <w:color w:val="000000"/>
                <w:lang w:eastAsia="bg-BG"/>
              </w:rPr>
              <w:t>Доказване:</w:t>
            </w:r>
          </w:p>
          <w:p w14:paraId="654598BD" w14:textId="209B01D6" w:rsidR="0019577A" w:rsidRPr="00EA3E33" w:rsidRDefault="00233CA2" w:rsidP="00306F7A">
            <w:pPr>
              <w:spacing w:after="0" w:line="240" w:lineRule="auto"/>
              <w:jc w:val="both"/>
              <w:rPr>
                <w:rFonts w:ascii="Times New Roman" w:eastAsia="Times New Roman" w:hAnsi="Times New Roman"/>
                <w:color w:val="000000"/>
                <w:lang w:val="ru-RU" w:eastAsia="bg-BG"/>
              </w:rPr>
            </w:pPr>
            <w:r w:rsidRPr="00306F7A">
              <w:rPr>
                <w:rFonts w:ascii="Times New Roman" w:eastAsia="Times New Roman" w:hAnsi="Times New Roman"/>
                <w:color w:val="000000"/>
                <w:lang w:eastAsia="bg-BG"/>
              </w:rPr>
              <w:t>Участник</w:t>
            </w:r>
            <w:r w:rsidR="003A2E67" w:rsidRPr="00306F7A">
              <w:rPr>
                <w:rFonts w:ascii="Times New Roman" w:eastAsia="Times New Roman" w:hAnsi="Times New Roman"/>
                <w:color w:val="000000"/>
                <w:lang w:eastAsia="bg-BG"/>
              </w:rPr>
              <w:t>ът</w:t>
            </w:r>
            <w:r w:rsidRPr="00306F7A">
              <w:rPr>
                <w:rFonts w:ascii="Times New Roman" w:eastAsia="Times New Roman" w:hAnsi="Times New Roman"/>
                <w:color w:val="000000"/>
                <w:lang w:eastAsia="bg-BG"/>
              </w:rPr>
              <w:t xml:space="preserve"> следва да декларира, че в случай, че бъде избран за Изпълнител, ще представят действаща застрахователна полица за професионална отговорност </w:t>
            </w:r>
            <w:r w:rsidR="004E179F" w:rsidRPr="004E179F">
              <w:rPr>
                <w:rFonts w:ascii="Times New Roman" w:eastAsia="Times New Roman" w:hAnsi="Times New Roman"/>
                <w:color w:val="000000"/>
                <w:lang w:eastAsia="bg-BG"/>
              </w:rPr>
              <w:t xml:space="preserve">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w:t>
            </w:r>
            <w:r w:rsidRPr="00306F7A">
              <w:rPr>
                <w:rFonts w:ascii="Times New Roman" w:eastAsia="Times New Roman" w:hAnsi="Times New Roman"/>
                <w:color w:val="000000"/>
                <w:lang w:eastAsia="bg-BG"/>
              </w:rPr>
              <w:t>(заверено от участника копие) и че застраховката ще се поддърж</w:t>
            </w:r>
            <w:r w:rsidR="003A2E67" w:rsidRPr="00306F7A">
              <w:rPr>
                <w:rFonts w:ascii="Times New Roman" w:eastAsia="Times New Roman" w:hAnsi="Times New Roman"/>
                <w:color w:val="000000"/>
                <w:lang w:eastAsia="bg-BG"/>
              </w:rPr>
              <w:t>а през целия период на договора.</w:t>
            </w:r>
            <w:r w:rsidR="00465607">
              <w:rPr>
                <w:rFonts w:ascii="Times New Roman" w:eastAsia="Times New Roman" w:hAnsi="Times New Roman"/>
                <w:color w:val="000000"/>
                <w:lang w:eastAsia="bg-BG"/>
              </w:rPr>
              <w:t xml:space="preserve"> </w:t>
            </w:r>
          </w:p>
          <w:p w14:paraId="3A01792E" w14:textId="77777777" w:rsidR="00E90CD5" w:rsidRPr="00EA3E33" w:rsidRDefault="00E90CD5" w:rsidP="00306F7A">
            <w:pPr>
              <w:spacing w:after="0" w:line="240" w:lineRule="auto"/>
              <w:jc w:val="both"/>
              <w:rPr>
                <w:rFonts w:ascii="Times New Roman" w:eastAsia="Times New Roman" w:hAnsi="Times New Roman"/>
                <w:color w:val="000000"/>
                <w:lang w:val="ru-RU" w:eastAsia="bg-BG"/>
              </w:rPr>
            </w:pPr>
          </w:p>
          <w:p w14:paraId="2CF5F8EF"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253DD2F6" w14:textId="3B55F03D" w:rsidR="00E90CD5" w:rsidRPr="00EA3E33" w:rsidRDefault="00386930" w:rsidP="00E90CD5">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да прилага система за управление на качеството и да е с валидна сертификация по EN ISO 9001:2008 или еквивалент, която да поддържа за срока на договора. Обхвата на сертификата следва да покрива обхвата на дейност, съобразно предмета  на настоящата поръчка.</w:t>
            </w:r>
          </w:p>
          <w:p w14:paraId="48EAC13C"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1F4511E3" w14:textId="7285E83F"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качеството, съгласно EN ISO 9001:2008 </w:t>
            </w:r>
            <w:r w:rsidRPr="00EA3E33">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с обхват, съответстващ на предмета на поръчката. </w:t>
            </w:r>
          </w:p>
          <w:p w14:paraId="37CBE4A4" w14:textId="26431ADC" w:rsidR="00386930" w:rsidRPr="00386930" w:rsidRDefault="00386930" w:rsidP="00386930">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качеството, съгласно EN ISO 9001:2008  или еквивалентен с обхват, съответстващ на предмета на поръчката</w:t>
            </w:r>
            <w:r w:rsidRPr="00386930">
              <w:rPr>
                <w:rFonts w:ascii="Times New Roman" w:eastAsia="Times New Roman" w:hAnsi="Times New Roman"/>
                <w:bCs/>
                <w:color w:val="000000"/>
                <w:lang w:val="ru-RU" w:eastAsia="bg-BG"/>
              </w:rPr>
              <w:t>.</w:t>
            </w:r>
          </w:p>
          <w:p w14:paraId="64B683CA" w14:textId="77777777" w:rsidR="00E90CD5" w:rsidRDefault="00E90CD5" w:rsidP="00E90CD5">
            <w:pPr>
              <w:spacing w:after="0" w:line="240" w:lineRule="auto"/>
              <w:jc w:val="both"/>
              <w:rPr>
                <w:rFonts w:ascii="Times New Roman" w:eastAsia="Times New Roman" w:hAnsi="Times New Roman"/>
                <w:color w:val="000000"/>
                <w:lang w:eastAsia="bg-BG"/>
              </w:rPr>
            </w:pPr>
          </w:p>
          <w:p w14:paraId="02DF6AC1" w14:textId="77777777" w:rsidR="00386930" w:rsidRPr="00E90CD5" w:rsidRDefault="00386930" w:rsidP="00386930">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500F1F31" w14:textId="021D9752" w:rsidR="00386930" w:rsidRPr="00E90CD5"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Участникът да прилага система за управление на здравословни и безопасни условия на труд OHSAS 18001 или еквивалент, която да поддържа за срока на договора</w:t>
            </w:r>
            <w:r w:rsidRPr="00E90CD5">
              <w:rPr>
                <w:rFonts w:ascii="Times New Roman" w:eastAsia="Times New Roman" w:hAnsi="Times New Roman"/>
                <w:color w:val="000000"/>
                <w:lang w:eastAsia="bg-BG"/>
              </w:rPr>
              <w:t>.</w:t>
            </w:r>
          </w:p>
          <w:p w14:paraId="6F2C73AA" w14:textId="77777777" w:rsidR="00386930" w:rsidRPr="00E90CD5" w:rsidRDefault="00386930" w:rsidP="00386930">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175E41F0" w14:textId="73A64E55"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здравословни и безопасни условия на труд OHSAS 18001  </w:t>
            </w:r>
            <w:r w:rsidRPr="00EA3E33">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w:t>
            </w:r>
          </w:p>
          <w:p w14:paraId="16144D5C" w14:textId="0DEA4D21" w:rsidR="00386930" w:rsidRPr="00386930" w:rsidRDefault="00386930" w:rsidP="00386930">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здравословни и безопасни условия на труд OHSAS 18001 </w:t>
            </w:r>
            <w:r>
              <w:rPr>
                <w:rFonts w:ascii="Times New Roman" w:eastAsia="Times New Roman" w:hAnsi="Times New Roman"/>
                <w:bCs/>
                <w:color w:val="000000"/>
                <w:lang w:eastAsia="bg-BG"/>
              </w:rPr>
              <w:t>или еквивалент</w:t>
            </w:r>
            <w:r w:rsidRPr="00386930">
              <w:rPr>
                <w:rFonts w:ascii="Times New Roman" w:eastAsia="Times New Roman" w:hAnsi="Times New Roman"/>
                <w:bCs/>
                <w:color w:val="000000"/>
                <w:lang w:val="ru-RU" w:eastAsia="bg-BG"/>
              </w:rPr>
              <w:t>.</w:t>
            </w:r>
          </w:p>
          <w:p w14:paraId="148AE365" w14:textId="77777777" w:rsidR="00386930" w:rsidRPr="00386930" w:rsidRDefault="00386930" w:rsidP="00E90CD5">
            <w:pPr>
              <w:spacing w:after="0" w:line="240" w:lineRule="auto"/>
              <w:jc w:val="both"/>
              <w:rPr>
                <w:rFonts w:ascii="Times New Roman" w:eastAsia="Times New Roman" w:hAnsi="Times New Roman"/>
                <w:color w:val="000000"/>
                <w:lang w:eastAsia="bg-BG"/>
              </w:rPr>
            </w:pPr>
          </w:p>
          <w:p w14:paraId="1E0096B5"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Изискване:</w:t>
            </w:r>
          </w:p>
          <w:p w14:paraId="4FD2F07F" w14:textId="4884D8EA" w:rsidR="00E90CD5" w:rsidRPr="00E90CD5" w:rsidRDefault="00386930" w:rsidP="00E90CD5">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да прилага система за управление на околната среда </w:t>
            </w:r>
            <w:r w:rsidRPr="00386930">
              <w:rPr>
                <w:rFonts w:ascii="Times New Roman" w:eastAsia="Times New Roman" w:hAnsi="Times New Roman"/>
                <w:color w:val="000000"/>
                <w:lang w:val="en-US" w:eastAsia="bg-BG"/>
              </w:rPr>
              <w:t>EN</w:t>
            </w:r>
            <w:r w:rsidRPr="00386930">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ISO 14001 или еквивалент, която да поддържа за срока на договора</w:t>
            </w:r>
            <w:r w:rsidR="00E90CD5" w:rsidRPr="00E90CD5">
              <w:rPr>
                <w:rFonts w:ascii="Times New Roman" w:eastAsia="Times New Roman" w:hAnsi="Times New Roman"/>
                <w:color w:val="000000"/>
                <w:lang w:eastAsia="bg-BG"/>
              </w:rPr>
              <w:t>.</w:t>
            </w:r>
          </w:p>
          <w:p w14:paraId="429B828E" w14:textId="77777777" w:rsidR="00E90CD5" w:rsidRPr="00E90CD5" w:rsidRDefault="00E90CD5" w:rsidP="00E90CD5">
            <w:pPr>
              <w:spacing w:after="0" w:line="240" w:lineRule="auto"/>
              <w:jc w:val="both"/>
              <w:rPr>
                <w:rFonts w:ascii="Times New Roman" w:eastAsia="Times New Roman" w:hAnsi="Times New Roman"/>
                <w:b/>
                <w:i/>
                <w:color w:val="000000"/>
                <w:lang w:eastAsia="bg-BG"/>
              </w:rPr>
            </w:pPr>
            <w:r w:rsidRPr="00E90CD5">
              <w:rPr>
                <w:rFonts w:ascii="Times New Roman" w:eastAsia="Times New Roman" w:hAnsi="Times New Roman"/>
                <w:b/>
                <w:i/>
                <w:color w:val="000000"/>
                <w:lang w:eastAsia="bg-BG"/>
              </w:rPr>
              <w:t>Доказване:</w:t>
            </w:r>
          </w:p>
          <w:p w14:paraId="752BD67C" w14:textId="55C38F0D" w:rsidR="00386930" w:rsidRPr="00386930" w:rsidRDefault="00386930" w:rsidP="00386930">
            <w:pPr>
              <w:spacing w:after="0" w:line="240" w:lineRule="auto"/>
              <w:jc w:val="both"/>
              <w:rPr>
                <w:rFonts w:ascii="Times New Roman" w:eastAsia="Times New Roman" w:hAnsi="Times New Roman"/>
                <w:color w:val="000000"/>
                <w:lang w:eastAsia="bg-BG"/>
              </w:rPr>
            </w:pPr>
            <w:r w:rsidRPr="00386930">
              <w:rPr>
                <w:rFonts w:ascii="Times New Roman" w:eastAsia="Times New Roman" w:hAnsi="Times New Roman"/>
                <w:color w:val="000000"/>
                <w:lang w:eastAsia="bg-BG"/>
              </w:rPr>
              <w:t xml:space="preserve">Участникът представя Декларация за наличие на валиден сертификат за въведена система за управление на околната среда </w:t>
            </w:r>
            <w:r w:rsidRPr="00386930">
              <w:rPr>
                <w:rFonts w:ascii="Times New Roman" w:eastAsia="Times New Roman" w:hAnsi="Times New Roman"/>
                <w:color w:val="000000"/>
                <w:lang w:val="en-US" w:eastAsia="bg-BG"/>
              </w:rPr>
              <w:t>EN</w:t>
            </w:r>
            <w:r w:rsidRPr="00386930">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ISO 14001 </w:t>
            </w:r>
            <w:r w:rsidRPr="00EA3E33">
              <w:rPr>
                <w:rFonts w:ascii="Times New Roman" w:eastAsia="Times New Roman" w:hAnsi="Times New Roman"/>
                <w:color w:val="000000"/>
                <w:lang w:val="ru-RU" w:eastAsia="bg-BG"/>
              </w:rPr>
              <w:t xml:space="preserve"> </w:t>
            </w:r>
            <w:r w:rsidRPr="00386930">
              <w:rPr>
                <w:rFonts w:ascii="Times New Roman" w:eastAsia="Times New Roman" w:hAnsi="Times New Roman"/>
                <w:color w:val="000000"/>
                <w:lang w:eastAsia="bg-BG"/>
              </w:rPr>
              <w:t xml:space="preserve">или еквивалентен. </w:t>
            </w:r>
          </w:p>
          <w:p w14:paraId="48CCE3A2" w14:textId="42396F20" w:rsidR="00E90CD5" w:rsidRPr="008879CB" w:rsidRDefault="00386930" w:rsidP="00306F7A">
            <w:pPr>
              <w:spacing w:after="0" w:line="240" w:lineRule="auto"/>
              <w:jc w:val="both"/>
              <w:rPr>
                <w:rFonts w:ascii="Times New Roman" w:eastAsia="Times New Roman" w:hAnsi="Times New Roman"/>
                <w:color w:val="000000"/>
                <w:lang w:val="ru-RU" w:eastAsia="bg-BG"/>
              </w:rPr>
            </w:pPr>
            <w:r w:rsidRPr="00386930">
              <w:rPr>
                <w:rFonts w:ascii="Times New Roman" w:eastAsia="Times New Roman" w:hAnsi="Times New Roman"/>
                <w:color w:val="000000"/>
                <w:lang w:eastAsia="bg-BG"/>
              </w:rPr>
              <w:t>Участникът избран за Изпълнител  следва да  представи преди подписване на договора заверено копие на валиден сертификат</w:t>
            </w:r>
            <w:r w:rsidRPr="00386930">
              <w:rPr>
                <w:rFonts w:ascii="Times New Roman" w:eastAsia="Times New Roman" w:hAnsi="Times New Roman"/>
                <w:bCs/>
                <w:color w:val="000000"/>
                <w:lang w:eastAsia="bg-BG"/>
              </w:rPr>
              <w:t xml:space="preserve"> за въведена система за управление на околната среда </w:t>
            </w:r>
            <w:r w:rsidRPr="00386930">
              <w:rPr>
                <w:rFonts w:ascii="Times New Roman" w:eastAsia="Times New Roman" w:hAnsi="Times New Roman"/>
                <w:bCs/>
                <w:color w:val="000000"/>
                <w:lang w:val="en-US" w:eastAsia="bg-BG"/>
              </w:rPr>
              <w:t>EN</w:t>
            </w:r>
            <w:r w:rsidRPr="00386930">
              <w:rPr>
                <w:rFonts w:ascii="Times New Roman" w:eastAsia="Times New Roman" w:hAnsi="Times New Roman"/>
                <w:bCs/>
                <w:color w:val="000000"/>
                <w:lang w:val="ru-RU" w:eastAsia="bg-BG"/>
              </w:rPr>
              <w:t xml:space="preserve"> </w:t>
            </w:r>
            <w:r>
              <w:rPr>
                <w:rFonts w:ascii="Times New Roman" w:eastAsia="Times New Roman" w:hAnsi="Times New Roman"/>
                <w:bCs/>
                <w:color w:val="000000"/>
                <w:lang w:eastAsia="bg-BG"/>
              </w:rPr>
              <w:t>ISO 14001</w:t>
            </w:r>
            <w:r w:rsidRPr="00EA3E33">
              <w:rPr>
                <w:rFonts w:ascii="Times New Roman" w:eastAsia="Times New Roman" w:hAnsi="Times New Roman"/>
                <w:bCs/>
                <w:color w:val="000000"/>
                <w:lang w:val="ru-RU" w:eastAsia="bg-BG"/>
              </w:rPr>
              <w:t xml:space="preserve"> </w:t>
            </w:r>
            <w:r>
              <w:rPr>
                <w:rFonts w:ascii="Times New Roman" w:eastAsia="Times New Roman" w:hAnsi="Times New Roman"/>
                <w:bCs/>
                <w:color w:val="000000"/>
                <w:lang w:eastAsia="bg-BG"/>
              </w:rPr>
              <w:t>или еквивалент</w:t>
            </w:r>
            <w:r w:rsidRPr="00386930">
              <w:rPr>
                <w:rFonts w:ascii="Times New Roman" w:eastAsia="Times New Roman" w:hAnsi="Times New Roman"/>
                <w:bCs/>
                <w:color w:val="000000"/>
                <w:lang w:val="ru-RU" w:eastAsia="bg-BG"/>
              </w:rPr>
              <w:t>.</w:t>
            </w:r>
          </w:p>
        </w:tc>
      </w:tr>
      <w:tr w:rsidR="0019577A" w:rsidRPr="005B1805" w14:paraId="48CCE3A5" w14:textId="77777777" w:rsidTr="00F6222B">
        <w:trPr>
          <w:trHeight w:val="8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A4"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7" w14:textId="77777777" w:rsidTr="00F6222B">
        <w:trPr>
          <w:trHeight w:val="300"/>
        </w:trPr>
        <w:tc>
          <w:tcPr>
            <w:tcW w:w="9340" w:type="dxa"/>
            <w:tcBorders>
              <w:top w:val="nil"/>
              <w:left w:val="nil"/>
              <w:bottom w:val="nil"/>
              <w:right w:val="nil"/>
            </w:tcBorders>
            <w:shd w:val="clear" w:color="auto" w:fill="auto"/>
            <w:noWrap/>
            <w:vAlign w:val="center"/>
            <w:hideMark/>
          </w:tcPr>
          <w:p w14:paraId="48CCE3A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A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A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Информация относно запазени поръчки  </w:t>
            </w:r>
            <w:r w:rsidRPr="0019577A">
              <w:rPr>
                <w:rFonts w:ascii="Times New Roman" w:eastAsia="Times New Roman" w:hAnsi="Times New Roman"/>
                <w:i/>
                <w:iCs/>
                <w:color w:val="000000"/>
                <w:lang w:eastAsia="bg-BG"/>
              </w:rPr>
              <w:t>(когато е приложимо):</w:t>
            </w:r>
          </w:p>
        </w:tc>
      </w:tr>
      <w:tr w:rsidR="0019577A" w:rsidRPr="005B1805" w14:paraId="48CCE3A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Поръчката е запазена за специализирани предприятия или кооперации на хора с   </w:t>
            </w:r>
          </w:p>
        </w:tc>
      </w:tr>
      <w:tr w:rsidR="0019577A" w:rsidRPr="005B1805" w14:paraId="48CCE3A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C"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за лица, чиято основна цел е социалното интегриране на хора с</w:t>
            </w:r>
          </w:p>
        </w:tc>
      </w:tr>
      <w:tr w:rsidR="0019577A" w:rsidRPr="005B1805" w14:paraId="48CCE3A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A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увреждания или на хора в неравностойно положение</w:t>
            </w:r>
          </w:p>
        </w:tc>
      </w:tr>
      <w:tr w:rsidR="0019577A" w:rsidRPr="005B1805" w14:paraId="48CCE3B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0"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w:t>
            </w:r>
          </w:p>
        </w:tc>
      </w:tr>
      <w:tr w:rsidR="0019577A" w:rsidRPr="005B1805" w14:paraId="48CCE3B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B2"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lastRenderedPageBreak/>
              <w:t>[] Изпълнението на поръчката е ограничено в рамките на програми за създаване на</w:t>
            </w:r>
          </w:p>
        </w:tc>
      </w:tr>
      <w:tr w:rsidR="0019577A" w:rsidRPr="005B1805" w14:paraId="48CCE3B5"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B4"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защитени работни места</w:t>
            </w:r>
          </w:p>
        </w:tc>
      </w:tr>
      <w:tr w:rsidR="0019577A" w:rsidRPr="005B1805" w14:paraId="48CCE3B7" w14:textId="77777777" w:rsidTr="00F6222B">
        <w:trPr>
          <w:trHeight w:val="300"/>
        </w:trPr>
        <w:tc>
          <w:tcPr>
            <w:tcW w:w="9340" w:type="dxa"/>
            <w:tcBorders>
              <w:top w:val="nil"/>
              <w:left w:val="nil"/>
              <w:bottom w:val="nil"/>
              <w:right w:val="nil"/>
            </w:tcBorders>
            <w:shd w:val="clear" w:color="auto" w:fill="auto"/>
            <w:noWrap/>
            <w:vAlign w:val="center"/>
            <w:hideMark/>
          </w:tcPr>
          <w:p w14:paraId="48CCE3B6" w14:textId="77777777" w:rsidR="0019577A" w:rsidRPr="0019577A" w:rsidRDefault="0019577A" w:rsidP="0019577A">
            <w:pPr>
              <w:spacing w:after="0" w:line="240" w:lineRule="auto"/>
              <w:rPr>
                <w:rFonts w:ascii="Times New Roman" w:eastAsia="Times New Roman" w:hAnsi="Times New Roman"/>
                <w:b/>
                <w:bCs/>
                <w:color w:val="000000"/>
                <w:lang w:eastAsia="bg-BG"/>
              </w:rPr>
            </w:pPr>
          </w:p>
        </w:tc>
      </w:tr>
      <w:tr w:rsidR="0019577A" w:rsidRPr="005B1805" w14:paraId="48CCE3B9"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B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Критерий за възлагане:</w:t>
            </w:r>
          </w:p>
        </w:tc>
      </w:tr>
      <w:tr w:rsidR="0019577A" w:rsidRPr="005B1805" w14:paraId="48CCE3B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A"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Оптимално съотношение качество/цена въз основа на:</w:t>
            </w:r>
          </w:p>
        </w:tc>
      </w:tr>
      <w:tr w:rsidR="0019577A" w:rsidRPr="005B1805" w14:paraId="48CCE3B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      [] Цена и качествени показатели</w:t>
            </w:r>
          </w:p>
        </w:tc>
      </w:tr>
      <w:tr w:rsidR="0019577A" w:rsidRPr="005B1805" w14:paraId="48CCE3B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B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xml:space="preserve">      [] Разходи и качествени показатели </w:t>
            </w:r>
          </w:p>
        </w:tc>
      </w:tr>
      <w:tr w:rsidR="0019577A" w:rsidRPr="005B1805" w14:paraId="48CCE3C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Ниво на разходите</w:t>
            </w:r>
          </w:p>
        </w:tc>
      </w:tr>
      <w:tr w:rsidR="0019577A" w:rsidRPr="005B1805" w14:paraId="48CCE3C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2"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w:t>
            </w:r>
            <w:r w:rsidR="005A0FBD">
              <w:rPr>
                <w:rFonts w:ascii="Times New Roman" w:eastAsia="Times New Roman" w:hAnsi="Times New Roman"/>
                <w:lang w:eastAsia="bg-BG"/>
              </w:rPr>
              <w:t>х</w:t>
            </w:r>
            <w:r w:rsidRPr="0019577A">
              <w:rPr>
                <w:rFonts w:ascii="Times New Roman" w:eastAsia="Times New Roman" w:hAnsi="Times New Roman"/>
                <w:lang w:eastAsia="bg-BG"/>
              </w:rPr>
              <w:t xml:space="preserve">] Най-ниска цена </w:t>
            </w:r>
          </w:p>
        </w:tc>
      </w:tr>
      <w:tr w:rsidR="0019577A" w:rsidRPr="005B1805" w14:paraId="48CCE3C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4"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C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6" w14:textId="77777777" w:rsidR="0019577A" w:rsidRDefault="0019577A" w:rsidP="0019577A">
            <w:pPr>
              <w:spacing w:after="0" w:line="240" w:lineRule="auto"/>
              <w:rPr>
                <w:rFonts w:ascii="Times New Roman" w:eastAsia="Times New Roman" w:hAnsi="Times New Roman"/>
                <w:i/>
                <w:iCs/>
                <w:color w:val="000000"/>
                <w:lang w:eastAsia="bg-BG"/>
              </w:rPr>
            </w:pPr>
            <w:r w:rsidRPr="0019577A">
              <w:rPr>
                <w:rFonts w:ascii="Times New Roman" w:eastAsia="Times New Roman" w:hAnsi="Times New Roman"/>
                <w:b/>
                <w:bCs/>
                <w:color w:val="000000"/>
                <w:lang w:eastAsia="bg-BG"/>
              </w:rPr>
              <w:t xml:space="preserve">Показатели за оценка: </w:t>
            </w:r>
            <w:r w:rsidRPr="0019577A">
              <w:rPr>
                <w:rFonts w:ascii="Times New Roman" w:eastAsia="Times New Roman" w:hAnsi="Times New Roman"/>
                <w:i/>
                <w:iCs/>
                <w:color w:val="000000"/>
                <w:lang w:eastAsia="bg-BG"/>
              </w:rPr>
              <w:t>(моля, повторете, колкото пъти е необходимо)</w:t>
            </w:r>
          </w:p>
          <w:p w14:paraId="774F0D9F" w14:textId="5CC527CD" w:rsidR="00545DDB" w:rsidRDefault="00545DDB" w:rsidP="001A573F">
            <w:pPr>
              <w:tabs>
                <w:tab w:val="left" w:pos="993"/>
              </w:tabs>
              <w:spacing w:before="120" w:after="120"/>
              <w:jc w:val="both"/>
              <w:rPr>
                <w:rFonts w:ascii="Times New Roman" w:hAnsi="Times New Roman"/>
                <w:bCs/>
              </w:rPr>
            </w:pPr>
            <w:r w:rsidRPr="00545DDB">
              <w:rPr>
                <w:rFonts w:ascii="Times New Roman" w:hAnsi="Times New Roman"/>
                <w:bCs/>
              </w:rPr>
              <w:t>Участниците ще бъдат оценени по критерий за възлагане „най-ниска цена“ въз основа на следната методика за оценка</w:t>
            </w:r>
            <w:r>
              <w:rPr>
                <w:rFonts w:ascii="Times New Roman" w:hAnsi="Times New Roman"/>
                <w:bCs/>
              </w:rPr>
              <w:t>.</w:t>
            </w:r>
          </w:p>
          <w:p w14:paraId="10AD6847" w14:textId="698D5CB1" w:rsidR="001A573F" w:rsidRPr="003273E5" w:rsidRDefault="001A573F" w:rsidP="001A573F">
            <w:pPr>
              <w:tabs>
                <w:tab w:val="left" w:pos="993"/>
              </w:tabs>
              <w:spacing w:before="120" w:after="120"/>
              <w:jc w:val="both"/>
              <w:rPr>
                <w:rFonts w:ascii="Verdana" w:hAnsi="Verdana"/>
                <w:bCs/>
                <w:sz w:val="20"/>
                <w:szCs w:val="20"/>
              </w:rPr>
            </w:pPr>
            <w:r w:rsidRPr="001A573F">
              <w:rPr>
                <w:rFonts w:ascii="Times New Roman" w:hAnsi="Times New Roman"/>
                <w:bCs/>
              </w:rPr>
              <w:t>Участниците попълват единичните си цени за съответните позиции от таблици „Количествени сметки“, приложени в раздел Б: Цени и данни. Ценовото предложение на всеки Участник се получава, като посоченото количество за всяка позиция (ред) от съответната Количествена сметка се умножи по единичната цена, посочена от Участника и получените резултати се впишат в съответната клетка в колона „Обща цена“ на съответната количествена сметка</w:t>
            </w:r>
            <w:r w:rsidR="00545DDB">
              <w:rPr>
                <w:rFonts w:ascii="Times New Roman" w:hAnsi="Times New Roman"/>
                <w:bCs/>
              </w:rPr>
              <w:t>,</w:t>
            </w:r>
            <w:r w:rsidRPr="001A573F">
              <w:rPr>
                <w:rFonts w:ascii="Times New Roman" w:hAnsi="Times New Roman"/>
                <w:bCs/>
              </w:rPr>
              <w:t xml:space="preserve"> и получените резултати се съберат в клетка „Всичко“ за съответната количествена сметка.</w:t>
            </w:r>
            <w:r w:rsidR="00E21AA9">
              <w:rPr>
                <w:rFonts w:ascii="Times New Roman" w:hAnsi="Times New Roman"/>
                <w:bCs/>
              </w:rPr>
              <w:t xml:space="preserve"> </w:t>
            </w:r>
            <w:r w:rsidR="00E21AA9" w:rsidRPr="00EA3E33">
              <w:rPr>
                <w:rFonts w:ascii="Times New Roman" w:hAnsi="Times New Roman"/>
                <w:bCs/>
              </w:rPr>
              <w:t>На оценка подлежи сборът от получените резултати от клетки „Всичко“ за всички Количествени сметки. Най-ниското оценявано ценово предложение получава 100 точки. Оценката за всеки от допуснатите участници се получава като най-ниското оценявано ценово предложение се умножи по 100 и резултатът се раздели на оценявано ценово предложение на съответния участник и частното се закръгли до втория знак след десетичната запетая.</w:t>
            </w:r>
            <w:r w:rsidR="003273E5" w:rsidRPr="00EA3E33">
              <w:rPr>
                <w:rFonts w:ascii="Times New Roman" w:hAnsi="Times New Roman"/>
                <w:bCs/>
              </w:rPr>
              <w:t xml:space="preserve"> </w:t>
            </w:r>
            <w:r w:rsidR="00E21AA9" w:rsidRPr="00EA3E33">
              <w:rPr>
                <w:rFonts w:ascii="Times New Roman" w:hAnsi="Times New Roman"/>
                <w:bCs/>
              </w:rPr>
              <w:t>Участникът, получил най-много точки, ще бъде класиран на първо място и избран за Изпълнител на договора.</w:t>
            </w:r>
          </w:p>
          <w:p w14:paraId="48CCE3CA" w14:textId="77777777" w:rsidR="005B191B" w:rsidRPr="0019577A" w:rsidRDefault="005B191B" w:rsidP="00ED500D">
            <w:pPr>
              <w:tabs>
                <w:tab w:val="left" w:pos="993"/>
              </w:tabs>
              <w:spacing w:before="120" w:after="120"/>
              <w:jc w:val="both"/>
              <w:rPr>
                <w:rFonts w:ascii="Times New Roman" w:eastAsia="Times New Roman" w:hAnsi="Times New Roman"/>
                <w:b/>
                <w:bCs/>
                <w:color w:val="000000"/>
                <w:lang w:eastAsia="bg-BG"/>
              </w:rPr>
            </w:pPr>
          </w:p>
        </w:tc>
      </w:tr>
      <w:tr w:rsidR="0019577A" w:rsidRPr="005B1805" w14:paraId="48CCE3C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CC"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за получаване на офертите:</w:t>
            </w:r>
          </w:p>
        </w:tc>
      </w:tr>
      <w:tr w:rsidR="0019577A" w:rsidRPr="005B1805" w14:paraId="48CCE3C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CE" w14:textId="214F8C88" w:rsidR="0019577A" w:rsidRPr="0019577A" w:rsidRDefault="0019577A" w:rsidP="0056601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566015">
              <w:rPr>
                <w:rFonts w:ascii="Times New Roman" w:eastAsia="Times New Roman" w:hAnsi="Times New Roman"/>
                <w:lang w:val="en-US" w:eastAsia="bg-BG"/>
              </w:rPr>
              <w:t>10</w:t>
            </w:r>
            <w:r w:rsidR="00E039CA">
              <w:rPr>
                <w:rFonts w:ascii="Times New Roman" w:eastAsia="Times New Roman" w:hAnsi="Times New Roman"/>
                <w:lang w:eastAsia="bg-BG"/>
              </w:rPr>
              <w:t>.</w:t>
            </w:r>
            <w:r w:rsidR="00566015">
              <w:rPr>
                <w:rFonts w:ascii="Times New Roman" w:eastAsia="Times New Roman" w:hAnsi="Times New Roman"/>
                <w:lang w:val="en-US" w:eastAsia="bg-BG"/>
              </w:rPr>
              <w:t>04</w:t>
            </w:r>
            <w:r w:rsidR="00874DC4">
              <w:rPr>
                <w:rFonts w:ascii="Times New Roman" w:eastAsia="Times New Roman" w:hAnsi="Times New Roman"/>
                <w:lang w:eastAsia="bg-BG"/>
              </w:rPr>
              <w:t>.</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                      Час: (чч:мм) [</w:t>
            </w:r>
            <w:r w:rsidR="00B2597F">
              <w:rPr>
                <w:rFonts w:ascii="Times New Roman" w:eastAsia="Times New Roman" w:hAnsi="Times New Roman"/>
                <w:lang w:eastAsia="bg-BG"/>
              </w:rPr>
              <w:t>16:30</w:t>
            </w:r>
            <w:r w:rsidRPr="0019577A">
              <w:rPr>
                <w:rFonts w:ascii="Times New Roman" w:eastAsia="Times New Roman" w:hAnsi="Times New Roman"/>
                <w:lang w:eastAsia="bg-BG"/>
              </w:rPr>
              <w:t>]</w:t>
            </w:r>
          </w:p>
        </w:tc>
      </w:tr>
      <w:tr w:rsidR="0019577A" w:rsidRPr="005B1805" w14:paraId="48CCE3D1"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3"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2"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Срок на валидност на офертите:</w:t>
            </w:r>
          </w:p>
        </w:tc>
      </w:tr>
      <w:tr w:rsidR="0019577A" w:rsidRPr="005B1805" w14:paraId="48CCE3D5"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4" w14:textId="77777777" w:rsidR="0019577A" w:rsidRPr="0019577A" w:rsidRDefault="00F83BF8" w:rsidP="0019577A">
            <w:pPr>
              <w:spacing w:after="0" w:line="240" w:lineRule="auto"/>
              <w:rPr>
                <w:rFonts w:ascii="Times New Roman" w:eastAsia="Times New Roman" w:hAnsi="Times New Roman"/>
                <w:lang w:eastAsia="bg-BG"/>
              </w:rPr>
            </w:pPr>
            <w:r w:rsidRPr="00F83BF8">
              <w:rPr>
                <w:rFonts w:ascii="Times New Roman" w:eastAsia="Times New Roman" w:hAnsi="Times New Roman"/>
                <w:lang w:eastAsia="bg-BG"/>
              </w:rPr>
              <w:t>150 календарни дни считано от датата, определена за краен срок за получаване на офертите.</w:t>
            </w:r>
          </w:p>
        </w:tc>
      </w:tr>
      <w:tr w:rsidR="0019577A" w:rsidRPr="005B1805" w14:paraId="48CCE3D7"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8"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Дата и час на отваряне на офертите:</w:t>
            </w:r>
          </w:p>
        </w:tc>
      </w:tr>
      <w:tr w:rsidR="0019577A" w:rsidRPr="005B1805" w14:paraId="48CCE3D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A" w14:textId="5369FB33" w:rsidR="0019577A" w:rsidRPr="0019577A" w:rsidRDefault="0019577A" w:rsidP="0056601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566015">
              <w:rPr>
                <w:rFonts w:ascii="Times New Roman" w:eastAsia="Times New Roman" w:hAnsi="Times New Roman"/>
                <w:lang w:val="en-US" w:eastAsia="bg-BG"/>
              </w:rPr>
              <w:t>11</w:t>
            </w:r>
            <w:r w:rsidR="00874DC4">
              <w:rPr>
                <w:rFonts w:ascii="Times New Roman" w:eastAsia="Times New Roman" w:hAnsi="Times New Roman"/>
                <w:lang w:eastAsia="bg-BG"/>
              </w:rPr>
              <w:t>.</w:t>
            </w:r>
            <w:r w:rsidR="00566015">
              <w:rPr>
                <w:rFonts w:ascii="Times New Roman" w:eastAsia="Times New Roman" w:hAnsi="Times New Roman"/>
                <w:lang w:val="en-US" w:eastAsia="bg-BG"/>
              </w:rPr>
              <w:t>04.</w:t>
            </w:r>
            <w:r w:rsidR="00B2597F">
              <w:rPr>
                <w:rFonts w:ascii="Times New Roman" w:eastAsia="Times New Roman" w:hAnsi="Times New Roman"/>
                <w:lang w:eastAsia="bg-BG"/>
              </w:rPr>
              <w:t>201</w:t>
            </w:r>
            <w:r w:rsidR="00E039CA">
              <w:rPr>
                <w:rFonts w:ascii="Times New Roman" w:eastAsia="Times New Roman" w:hAnsi="Times New Roman"/>
                <w:lang w:eastAsia="bg-BG"/>
              </w:rPr>
              <w:t>8</w:t>
            </w:r>
            <w:r w:rsidR="00B2597F">
              <w:rPr>
                <w:rFonts w:ascii="Times New Roman" w:eastAsia="Times New Roman" w:hAnsi="Times New Roman"/>
                <w:lang w:eastAsia="bg-BG"/>
              </w:rPr>
              <w:t xml:space="preserve"> г.</w:t>
            </w:r>
            <w:r w:rsidRPr="0019577A">
              <w:rPr>
                <w:rFonts w:ascii="Times New Roman" w:eastAsia="Times New Roman" w:hAnsi="Times New Roman"/>
                <w:lang w:eastAsia="bg-BG"/>
              </w:rPr>
              <w:t>]</w:t>
            </w:r>
            <w:r w:rsidR="00A43DAA">
              <w:rPr>
                <w:rFonts w:ascii="Times New Roman" w:eastAsia="Times New Roman" w:hAnsi="Times New Roman"/>
                <w:lang w:eastAsia="bg-BG"/>
              </w:rPr>
              <w:t xml:space="preserve">                      </w:t>
            </w:r>
            <w:r w:rsidR="005A0FBD" w:rsidRPr="0019577A">
              <w:rPr>
                <w:rFonts w:ascii="Times New Roman" w:eastAsia="Times New Roman" w:hAnsi="Times New Roman"/>
                <w:lang w:eastAsia="bg-BG"/>
              </w:rPr>
              <w:t>Час: (чч:мм) [</w:t>
            </w:r>
            <w:r w:rsidR="00566015">
              <w:rPr>
                <w:rFonts w:ascii="Times New Roman" w:eastAsia="Times New Roman" w:hAnsi="Times New Roman"/>
                <w:lang w:val="en-US" w:eastAsia="bg-BG"/>
              </w:rPr>
              <w:t>10:00</w:t>
            </w:r>
            <w:r w:rsidR="005A0FBD" w:rsidRPr="0019577A">
              <w:rPr>
                <w:rFonts w:ascii="Times New Roman" w:eastAsia="Times New Roman" w:hAnsi="Times New Roman"/>
                <w:lang w:eastAsia="bg-BG"/>
              </w:rPr>
              <w:t>]</w:t>
            </w:r>
          </w:p>
        </w:tc>
      </w:tr>
      <w:tr w:rsidR="0019577A" w:rsidRPr="005B1805" w14:paraId="48CCE3DD"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DC"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DF"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3DE"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Място на отваряне на офертите: </w:t>
            </w:r>
            <w:r w:rsidRPr="0019577A">
              <w:rPr>
                <w:rFonts w:ascii="Times New Roman" w:eastAsia="Times New Roman" w:hAnsi="Times New Roman"/>
                <w:color w:val="000000"/>
                <w:lang w:eastAsia="bg-BG"/>
              </w:rPr>
              <w:t>[</w:t>
            </w:r>
            <w:r w:rsidR="00A43DAA" w:rsidRPr="00A43DAA">
              <w:rPr>
                <w:rFonts w:ascii="Times New Roman" w:eastAsia="Times New Roman" w:hAnsi="Times New Roman"/>
                <w:bCs/>
                <w:color w:val="000000"/>
                <w:lang w:eastAsia="bg-BG"/>
              </w:rPr>
              <w:t>сградата на “Софийска вода” АД, град София 1766, район Младост, ж. к. Младост ІV, ул. "Бизнес парк" №1, сграда 2А</w:t>
            </w:r>
            <w:r w:rsidRPr="0019577A">
              <w:rPr>
                <w:rFonts w:ascii="Times New Roman" w:eastAsia="Times New Roman" w:hAnsi="Times New Roman"/>
                <w:color w:val="000000"/>
                <w:lang w:eastAsia="bg-BG"/>
              </w:rPr>
              <w:t>]</w:t>
            </w:r>
          </w:p>
        </w:tc>
      </w:tr>
      <w:tr w:rsidR="0019577A" w:rsidRPr="005B1805" w14:paraId="48CCE3E1"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0"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w:t>
            </w:r>
          </w:p>
        </w:tc>
      </w:tr>
      <w:tr w:rsidR="0019577A" w:rsidRPr="005B1805" w14:paraId="48CCE3E3" w14:textId="77777777" w:rsidTr="00F6222B">
        <w:trPr>
          <w:trHeight w:val="300"/>
        </w:trPr>
        <w:tc>
          <w:tcPr>
            <w:tcW w:w="9340" w:type="dxa"/>
            <w:tcBorders>
              <w:top w:val="nil"/>
              <w:left w:val="nil"/>
              <w:bottom w:val="nil"/>
              <w:right w:val="nil"/>
            </w:tcBorders>
            <w:shd w:val="clear" w:color="auto" w:fill="auto"/>
            <w:noWrap/>
            <w:vAlign w:val="bottom"/>
            <w:hideMark/>
          </w:tcPr>
          <w:p w14:paraId="48CCE3E2" w14:textId="77777777" w:rsidR="0019577A" w:rsidRPr="0019577A" w:rsidRDefault="0019577A" w:rsidP="0019577A">
            <w:pPr>
              <w:spacing w:after="0" w:line="240" w:lineRule="auto"/>
              <w:rPr>
                <w:rFonts w:ascii="Times New Roman" w:eastAsia="Times New Roman" w:hAnsi="Times New Roman"/>
                <w:b/>
                <w:bCs/>
                <w:color w:val="FF0000"/>
                <w:lang w:eastAsia="bg-BG"/>
              </w:rPr>
            </w:pPr>
          </w:p>
        </w:tc>
      </w:tr>
      <w:tr w:rsidR="0019577A" w:rsidRPr="005B1805" w14:paraId="48CCE3E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E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Информация относно средства от Европейския съюз:</w:t>
            </w:r>
          </w:p>
        </w:tc>
      </w:tr>
      <w:tr w:rsidR="0019577A" w:rsidRPr="005B1805" w14:paraId="48CCE3E7" w14:textId="77777777" w:rsidTr="00F6222B">
        <w:trPr>
          <w:trHeight w:val="300"/>
        </w:trPr>
        <w:tc>
          <w:tcPr>
            <w:tcW w:w="9340" w:type="dxa"/>
            <w:tcBorders>
              <w:top w:val="nil"/>
              <w:left w:val="single" w:sz="4" w:space="0" w:color="auto"/>
              <w:bottom w:val="nil"/>
              <w:right w:val="single" w:sz="4" w:space="0" w:color="auto"/>
            </w:tcBorders>
            <w:shd w:val="clear" w:color="auto" w:fill="auto"/>
            <w:noWrap/>
            <w:hideMark/>
          </w:tcPr>
          <w:p w14:paraId="48CCE3E6" w14:textId="77777777" w:rsidR="0019577A" w:rsidRPr="0019577A" w:rsidRDefault="0019577A" w:rsidP="0019577A">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Обществената поръчка е във връзка с проект и/или програма, финансиран/а със средства от </w:t>
            </w:r>
          </w:p>
        </w:tc>
      </w:tr>
      <w:tr w:rsidR="0019577A" w:rsidRPr="005B1805" w14:paraId="48CCE3E9"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8"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европейските фондове и програми:  [] Да [</w:t>
            </w:r>
            <w:r w:rsidR="00A43DAA">
              <w:rPr>
                <w:rFonts w:ascii="Times New Roman" w:eastAsia="Times New Roman" w:hAnsi="Times New Roman"/>
                <w:color w:val="000000"/>
                <w:lang w:eastAsia="bg-BG"/>
              </w:rPr>
              <w:t>х</w:t>
            </w:r>
            <w:r w:rsidRPr="0019577A">
              <w:rPr>
                <w:rFonts w:ascii="Times New Roman" w:eastAsia="Times New Roman" w:hAnsi="Times New Roman"/>
                <w:color w:val="000000"/>
                <w:lang w:eastAsia="bg-BG"/>
              </w:rPr>
              <w:t xml:space="preserve">] Не        </w:t>
            </w:r>
          </w:p>
        </w:tc>
      </w:tr>
      <w:tr w:rsidR="0019577A" w:rsidRPr="005B1805" w14:paraId="48CCE3EB"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bottom"/>
            <w:hideMark/>
          </w:tcPr>
          <w:p w14:paraId="48CCE3EA"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Идентификация на проекта, когато е приложимо: [……]</w:t>
            </w:r>
          </w:p>
        </w:tc>
      </w:tr>
      <w:tr w:rsidR="0019577A" w:rsidRPr="005B1805" w14:paraId="48CCE3EF"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3EE" w14:textId="77777777" w:rsidR="0019577A" w:rsidRPr="0019577A" w:rsidRDefault="0019577A" w:rsidP="0019577A">
            <w:pPr>
              <w:spacing w:after="0" w:line="240" w:lineRule="auto"/>
              <w:rPr>
                <w:rFonts w:ascii="Times New Roman" w:eastAsia="Times New Roman" w:hAnsi="Times New Roman"/>
                <w:color w:val="000000"/>
                <w:lang w:eastAsia="bg-BG"/>
              </w:rPr>
            </w:pPr>
            <w:r w:rsidRPr="0019577A">
              <w:rPr>
                <w:rFonts w:ascii="Times New Roman" w:eastAsia="Times New Roman" w:hAnsi="Times New Roman"/>
                <w:color w:val="000000"/>
                <w:lang w:eastAsia="bg-BG"/>
              </w:rPr>
              <w:t> </w:t>
            </w:r>
          </w:p>
        </w:tc>
      </w:tr>
      <w:tr w:rsidR="0019577A" w:rsidRPr="005B1805" w14:paraId="48CCE3F1" w14:textId="77777777" w:rsidTr="00F6222B">
        <w:trPr>
          <w:trHeight w:val="255"/>
        </w:trPr>
        <w:tc>
          <w:tcPr>
            <w:tcW w:w="9340" w:type="dxa"/>
            <w:tcBorders>
              <w:top w:val="nil"/>
              <w:left w:val="nil"/>
              <w:bottom w:val="nil"/>
              <w:right w:val="nil"/>
            </w:tcBorders>
            <w:shd w:val="clear" w:color="auto" w:fill="auto"/>
            <w:noWrap/>
            <w:vAlign w:val="bottom"/>
            <w:hideMark/>
          </w:tcPr>
          <w:p w14:paraId="48CCE3F0"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3" w14:textId="77777777" w:rsidTr="00F6222B">
        <w:trPr>
          <w:trHeight w:val="255"/>
        </w:trPr>
        <w:tc>
          <w:tcPr>
            <w:tcW w:w="9340" w:type="dxa"/>
            <w:tcBorders>
              <w:top w:val="nil"/>
              <w:left w:val="nil"/>
              <w:bottom w:val="nil"/>
              <w:right w:val="nil"/>
            </w:tcBorders>
            <w:shd w:val="clear" w:color="auto" w:fill="auto"/>
            <w:noWrap/>
            <w:vAlign w:val="bottom"/>
            <w:hideMark/>
          </w:tcPr>
          <w:p w14:paraId="48CCE3F2" w14:textId="77777777" w:rsidR="0019577A" w:rsidRPr="0019577A" w:rsidRDefault="0019577A" w:rsidP="0019577A">
            <w:pPr>
              <w:spacing w:after="0" w:line="240" w:lineRule="auto"/>
              <w:rPr>
                <w:rFonts w:ascii="Times New Roman" w:eastAsia="Times New Roman" w:hAnsi="Times New Roman"/>
                <w:color w:val="000000"/>
                <w:sz w:val="20"/>
                <w:szCs w:val="20"/>
                <w:lang w:eastAsia="bg-BG"/>
              </w:rPr>
            </w:pPr>
          </w:p>
        </w:tc>
      </w:tr>
      <w:tr w:rsidR="0019577A" w:rsidRPr="005B1805" w14:paraId="48CCE3F5"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center"/>
            <w:hideMark/>
          </w:tcPr>
          <w:p w14:paraId="48CCE3F4" w14:textId="77777777" w:rsidR="0019577A" w:rsidRPr="0019577A" w:rsidRDefault="0019577A" w:rsidP="0019577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Друга информация </w:t>
            </w:r>
            <w:r w:rsidRPr="0019577A">
              <w:rPr>
                <w:rFonts w:ascii="Times New Roman" w:eastAsia="Times New Roman" w:hAnsi="Times New Roman"/>
                <w:i/>
                <w:iCs/>
                <w:color w:val="000000"/>
                <w:lang w:eastAsia="bg-BG"/>
              </w:rPr>
              <w:t xml:space="preserve">(когато е приложимо): </w:t>
            </w:r>
            <w:r w:rsidRPr="0019577A">
              <w:rPr>
                <w:rFonts w:ascii="Times New Roman" w:eastAsia="Times New Roman" w:hAnsi="Times New Roman"/>
                <w:color w:val="000000"/>
                <w:lang w:eastAsia="bg-BG"/>
              </w:rPr>
              <w:t>[……]</w:t>
            </w:r>
          </w:p>
        </w:tc>
      </w:tr>
      <w:tr w:rsidR="0019577A" w:rsidRPr="005B1805" w14:paraId="48CCE454" w14:textId="77777777" w:rsidTr="00F4793E">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3F7" w14:textId="1853DFF3"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i/>
                <w:iCs/>
                <w:color w:val="000000"/>
                <w:lang w:eastAsia="bg-BG"/>
              </w:rPr>
              <w:lastRenderedPageBreak/>
              <w:t xml:space="preserve"> </w:t>
            </w:r>
            <w:r w:rsidRPr="0024140E">
              <w:rPr>
                <w:rFonts w:ascii="Times New Roman" w:eastAsia="Times New Roman" w:hAnsi="Times New Roman"/>
                <w:b/>
                <w:color w:val="000000"/>
                <w:lang w:eastAsia="bg-BG"/>
              </w:rPr>
              <w:t>1.</w:t>
            </w:r>
            <w:r w:rsidRPr="0024140E">
              <w:rPr>
                <w:rFonts w:ascii="Times New Roman" w:eastAsia="Times New Roman" w:hAnsi="Times New Roman"/>
                <w:b/>
                <w:color w:val="000000"/>
                <w:lang w:eastAsia="bg-BG"/>
              </w:rPr>
              <w:tab/>
              <w:t>Изисквания към офертата и условия, на които следва да отговарят участниците, включително изискванията за финансови и икономически условия, технически способности и квалификация.</w:t>
            </w:r>
          </w:p>
          <w:p w14:paraId="48CCE3F8"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1.1.</w:t>
            </w:r>
            <w:r w:rsidRPr="0024140E">
              <w:rPr>
                <w:rFonts w:ascii="Times New Roman" w:eastAsia="Times New Roman" w:hAnsi="Times New Roman"/>
                <w:color w:val="000000"/>
                <w:lang w:eastAsia="bg-BG"/>
              </w:rPr>
              <w:tab/>
              <w:t>Участниците трябва да представят оферта съгласно предоставено от възложителя: Техническо задание към договора, налично в електронната преписка на обществената поръчка в профила на купувача.</w:t>
            </w:r>
          </w:p>
          <w:p w14:paraId="48CCE3F9"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1.2. Ценовото предложение и декларациите трябва да са подписани на всяка страница от оторизираното за това лице. </w:t>
            </w:r>
          </w:p>
          <w:p w14:paraId="48CCE3FA"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1.3. Представените копия на документи в офертата за участие следва да бъдат четливи и заверени от участника с гриф „Вярно с оригинала“.</w:t>
            </w:r>
          </w:p>
          <w:p w14:paraId="48CCE3F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1.4. Документи от предложението на Участника, които са на чужд език, се прилагат заедно със заверен от Участника превод на български език.</w:t>
            </w:r>
          </w:p>
          <w:p w14:paraId="48CCE3F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1.5.</w:t>
            </w:r>
            <w:r w:rsidRPr="0024140E">
              <w:rPr>
                <w:rFonts w:ascii="Times New Roman" w:eastAsia="Times New Roman" w:hAnsi="Times New Roman"/>
                <w:color w:val="000000"/>
                <w:lang w:eastAsia="bg-BG"/>
              </w:rPr>
              <w:tab/>
              <w:t>В представените от участника декларации не следва да се вписват лични данни, като ЕГН, номер на лична карта и др.</w:t>
            </w:r>
          </w:p>
          <w:p w14:paraId="48CCE3FD"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1.6.</w:t>
            </w:r>
            <w:r w:rsidRPr="0024140E">
              <w:rPr>
                <w:rFonts w:ascii="Times New Roman" w:eastAsia="Times New Roman" w:hAnsi="Times New Roman"/>
                <w:color w:val="000000"/>
                <w:lang w:eastAsia="bg-BG"/>
              </w:rPr>
              <w:tab/>
              <w:t xml:space="preserve">Цените трябва да включват транспортните разходи до съответното място на изпълнение (DDP място за доставка/изпълнение </w:t>
            </w:r>
            <w:r w:rsidR="003F06CA">
              <w:rPr>
                <w:rFonts w:ascii="Times New Roman" w:eastAsia="Times New Roman" w:hAnsi="Times New Roman"/>
                <w:color w:val="000000"/>
                <w:lang w:eastAsia="bg-BG"/>
              </w:rPr>
              <w:t xml:space="preserve">(посочено в проекта на договор) </w:t>
            </w:r>
            <w:r w:rsidRPr="0024140E">
              <w:rPr>
                <w:rFonts w:ascii="Times New Roman" w:eastAsia="Times New Roman" w:hAnsi="Times New Roman"/>
                <w:color w:val="000000"/>
                <w:lang w:eastAsia="bg-BG"/>
              </w:rPr>
              <w:t>съгласно Incoterms 2010), както и всички разходи и такси, платими от „Софийска вода“ АД. Изразете цените в български лева, без ДДС и до втория знак след десетичната запетая.</w:t>
            </w:r>
          </w:p>
          <w:p w14:paraId="48CCE3FF"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w:t>
            </w:r>
            <w:r w:rsidRPr="0024140E">
              <w:rPr>
                <w:rFonts w:ascii="Times New Roman" w:eastAsia="Times New Roman" w:hAnsi="Times New Roman"/>
                <w:b/>
                <w:color w:val="000000"/>
                <w:lang w:eastAsia="bg-BG"/>
              </w:rPr>
              <w:tab/>
              <w:t>Участници, подизпълнители и ползване на капацитета на трети лица.</w:t>
            </w:r>
          </w:p>
          <w:p w14:paraId="48CCE40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2.1.</w:t>
            </w:r>
            <w:r w:rsidRPr="0024140E">
              <w:rPr>
                <w:rFonts w:ascii="Times New Roman" w:eastAsia="Times New Roman" w:hAnsi="Times New Roman"/>
                <w:color w:val="000000"/>
                <w:lang w:eastAsia="bg-BG"/>
              </w:rPr>
              <w:tab/>
              <w:t>Участник в обществената поръчка може да бъде всяко българско или чуждестранно физическо или юридическо лице или техни обединения, както и всяко друго образувание, което има право да изпълнява строителство, доставки или услуги съгласно законодателството на държавата, в която то е установено.</w:t>
            </w:r>
          </w:p>
          <w:p w14:paraId="48CCE40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2.2.</w:t>
            </w:r>
            <w:r w:rsidRPr="0024140E">
              <w:rPr>
                <w:rFonts w:ascii="Times New Roman" w:eastAsia="Times New Roman" w:hAnsi="Times New Roman"/>
                <w:color w:val="000000"/>
                <w:lang w:eastAsia="bg-BG"/>
              </w:rPr>
              <w:tab/>
              <w:t xml:space="preserve">Всеки участник в обществената поръчка има право да представи само една оферта. </w:t>
            </w:r>
          </w:p>
          <w:p w14:paraId="48CCE402"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2.3.</w:t>
            </w:r>
            <w:r w:rsidRPr="0024140E">
              <w:rPr>
                <w:rFonts w:ascii="Times New Roman" w:eastAsia="Times New Roman" w:hAnsi="Times New Roman"/>
                <w:color w:val="000000"/>
                <w:lang w:eastAsia="bg-BG"/>
              </w:rPr>
              <w:tab/>
              <w:t xml:space="preserve">Лице, което участва в обединение или е дало съгласие да бъде подизпълнител на друг участник, не може да подава самостоятелно оферта за участие. </w:t>
            </w:r>
          </w:p>
          <w:p w14:paraId="48CCE40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2.4.</w:t>
            </w:r>
            <w:r w:rsidRPr="0024140E">
              <w:rPr>
                <w:rFonts w:ascii="Times New Roman" w:eastAsia="Times New Roman" w:hAnsi="Times New Roman"/>
                <w:color w:val="000000"/>
                <w:lang w:eastAsia="bg-BG"/>
              </w:rPr>
              <w:tab/>
              <w:t xml:space="preserve">В обществената поръчка едно физическо или юридическо лице може да участва само в едно обединение. </w:t>
            </w:r>
          </w:p>
          <w:p w14:paraId="48CCE404"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2.5.</w:t>
            </w:r>
            <w:r w:rsidRPr="0024140E">
              <w:rPr>
                <w:rFonts w:ascii="Times New Roman" w:eastAsia="Times New Roman" w:hAnsi="Times New Roman"/>
                <w:color w:val="000000"/>
                <w:lang w:eastAsia="bg-BG"/>
              </w:rPr>
              <w:tab/>
              <w:t xml:space="preserve">Свързани лица не могат да бъдат самостоятелни участници в една и съща поръчка. </w:t>
            </w:r>
          </w:p>
          <w:p w14:paraId="48CCE405"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 xml:space="preserve">Съгласно §2, т.45. от Допълнителни разпоредби на ЗОП, „Свързани лица“ са тези по смисъла на § 1, т.13 и 14 от допълнителните разпоредби на Закона за публичното предлагане на ценни книжа: </w:t>
            </w:r>
          </w:p>
          <w:p w14:paraId="48CCE406"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а) лицата, едното от които контролира другото лице или негово дъщерно дружество;</w:t>
            </w:r>
          </w:p>
          <w:p w14:paraId="48CCE407"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б) лицата, чиято дейност се контролира от трето лице;</w:t>
            </w:r>
          </w:p>
          <w:p w14:paraId="48CCE408"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в) лицата, които съвместно контролират трето лице;</w:t>
            </w:r>
          </w:p>
          <w:p w14:paraId="48CCE409" w14:textId="77777777" w:rsidR="0024140E" w:rsidRPr="0024140E" w:rsidRDefault="0024140E" w:rsidP="0024140E">
            <w:pPr>
              <w:spacing w:after="0" w:line="240" w:lineRule="auto"/>
              <w:jc w:val="both"/>
              <w:rPr>
                <w:rFonts w:ascii="Times New Roman" w:eastAsia="Times New Roman" w:hAnsi="Times New Roman"/>
                <w:i/>
                <w:color w:val="000000"/>
                <w:lang w:eastAsia="bg-BG"/>
              </w:rPr>
            </w:pPr>
            <w:r w:rsidRPr="0024140E">
              <w:rPr>
                <w:rFonts w:ascii="Times New Roman" w:eastAsia="Times New Roman" w:hAnsi="Times New Roman"/>
                <w:i/>
                <w:color w:val="000000"/>
                <w:lang w:eastAsia="bg-BG"/>
              </w:rPr>
              <w:t>г) съпрузите, роднините по права линия без ограничения, роднините по съребрена линия до четвърта степен включително и роднините по сватовство до четвърта степен включително.</w:t>
            </w:r>
          </w:p>
          <w:p w14:paraId="48CCE40A"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2.6.</w:t>
            </w:r>
            <w:r w:rsidRPr="0024140E">
              <w:rPr>
                <w:rFonts w:ascii="Times New Roman" w:eastAsia="Times New Roman" w:hAnsi="Times New Roman"/>
                <w:color w:val="000000"/>
                <w:lang w:eastAsia="bg-BG"/>
              </w:rPr>
              <w:tab/>
              <w:t xml:space="preserve">При участие на обединения, които не са юридически лица,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 </w:t>
            </w:r>
          </w:p>
          <w:p w14:paraId="48CCE40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w:t>
            </w:r>
            <w:r w:rsidRPr="0024140E">
              <w:rPr>
                <w:rFonts w:ascii="Times New Roman" w:eastAsia="Times New Roman" w:hAnsi="Times New Roman"/>
                <w:color w:val="000000"/>
                <w:lang w:eastAsia="bg-BG"/>
              </w:rPr>
              <w:tab/>
              <w:t xml:space="preserve">Клон на чуждестранно лице може да е самостоятелен участник в поръчката, ако може самостоятелно да подава заявления за участие или оферти и да сключва договори съгласно законодателството на държавата, в която е установен. </w:t>
            </w:r>
          </w:p>
          <w:p w14:paraId="48CCE40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2.7.1.</w:t>
            </w:r>
            <w:r w:rsidRPr="0024140E">
              <w:rPr>
                <w:rFonts w:ascii="Times New Roman" w:eastAsia="Times New Roman" w:hAnsi="Times New Roman"/>
                <w:color w:val="000000"/>
                <w:lang w:eastAsia="bg-BG"/>
              </w:rPr>
              <w:tab/>
              <w:t xml:space="preserve">В случаите по горната точка, ако за доказване на съответствие с изискванията за икономическо и финансово състояние, технически и професионални способности клонът се позовава на ресурсите на търговеца, клонът представя доказателства, че при изпълнение на поръчката ще има на разположение тези ресурси. </w:t>
            </w:r>
          </w:p>
          <w:p w14:paraId="48CCE40D"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2.8.</w:t>
            </w:r>
            <w:r w:rsidRPr="0024140E">
              <w:rPr>
                <w:rFonts w:ascii="Times New Roman" w:eastAsia="Times New Roman" w:hAnsi="Times New Roman"/>
                <w:b/>
                <w:color w:val="000000"/>
                <w:lang w:eastAsia="bg-BG"/>
              </w:rPr>
              <w:tab/>
              <w:t>Подизпълнители</w:t>
            </w:r>
          </w:p>
          <w:p w14:paraId="48CCE40E"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2.8.1.</w:t>
            </w:r>
            <w:r w:rsidRPr="0024140E">
              <w:rPr>
                <w:rFonts w:ascii="Times New Roman" w:eastAsia="Times New Roman" w:hAnsi="Times New Roman"/>
                <w:color w:val="000000"/>
                <w:lang w:eastAsia="bg-BG"/>
              </w:rPr>
              <w:tab/>
              <w:t xml:space="preserve">Участниците посочват в офертата подизпълнителите и дела от поръчката, който ще им възложат, ако възнамеряват да използват такива. В този случай те трябва да представят доказателство за поетите от подизпълнителите задължения. </w:t>
            </w:r>
          </w:p>
          <w:p w14:paraId="48CCE40F"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2.8.2.</w:t>
            </w:r>
            <w:r w:rsidRPr="0024140E">
              <w:rPr>
                <w:rFonts w:ascii="Times New Roman" w:eastAsia="Times New Roman" w:hAnsi="Times New Roman"/>
                <w:color w:val="000000"/>
                <w:lang w:eastAsia="bg-BG"/>
              </w:rPr>
              <w:tab/>
              <w:t xml:space="preserve">Подизпълнителите трябва да отговарят на съответните критерии за подбор съобразно вида и дела от поръчката, който ще изпълняват, и за тях да не са налице основания за отстраняване от процедурата. </w:t>
            </w:r>
          </w:p>
          <w:p w14:paraId="48CCE41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lastRenderedPageBreak/>
              <w:t>2.8.3.</w:t>
            </w:r>
            <w:r w:rsidRPr="0024140E">
              <w:rPr>
                <w:rFonts w:ascii="Times New Roman" w:eastAsia="Times New Roman" w:hAnsi="Times New Roman"/>
                <w:color w:val="000000"/>
                <w:lang w:eastAsia="bg-BG"/>
              </w:rPr>
              <w:tab/>
              <w:t xml:space="preserve">Възложителят изисква замяна на подизпълнител, който не отговаря на условията по горната точка. </w:t>
            </w:r>
          </w:p>
          <w:p w14:paraId="48CCE41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2.8.4.</w:t>
            </w:r>
            <w:r w:rsidRPr="0024140E">
              <w:rPr>
                <w:rFonts w:ascii="Times New Roman" w:eastAsia="Times New Roman" w:hAnsi="Times New Roman"/>
                <w:color w:val="000000"/>
                <w:lang w:eastAsia="bg-BG"/>
              </w:rPr>
              <w:tab/>
              <w:t>При обществени поръчки за строителство, както и за услуги, чието изпълнение се предоставя в обект на възложителя, 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w:t>
            </w:r>
          </w:p>
          <w:p w14:paraId="48CCE412"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w:t>
            </w:r>
            <w:r w:rsidRPr="0024140E">
              <w:rPr>
                <w:rFonts w:ascii="Times New Roman" w:eastAsia="Times New Roman" w:hAnsi="Times New Roman"/>
                <w:color w:val="000000"/>
                <w:lang w:eastAsia="bg-BG"/>
              </w:rPr>
              <w:tab/>
              <w:t xml:space="preserve">Участниците могат да използват </w:t>
            </w:r>
            <w:r w:rsidRPr="0024140E">
              <w:rPr>
                <w:rFonts w:ascii="Times New Roman" w:eastAsia="Times New Roman" w:hAnsi="Times New Roman"/>
                <w:b/>
                <w:color w:val="000000"/>
                <w:lang w:eastAsia="bg-BG"/>
              </w:rPr>
              <w:t>капацитета на трети лица</w:t>
            </w:r>
            <w:r w:rsidRPr="0024140E">
              <w:rPr>
                <w:rFonts w:ascii="Times New Roman" w:eastAsia="Times New Roman" w:hAnsi="Times New Roman"/>
                <w:color w:val="000000"/>
                <w:lang w:eastAsia="bg-BG"/>
              </w:rPr>
              <w:t>, при спазване на следните изискванията:</w:t>
            </w:r>
          </w:p>
          <w:p w14:paraId="48CCE41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2.9.1.</w:t>
            </w:r>
            <w:r w:rsidRPr="0024140E">
              <w:rPr>
                <w:rFonts w:ascii="Times New Roman" w:eastAsia="Times New Roman" w:hAnsi="Times New Roman"/>
                <w:color w:val="000000"/>
                <w:lang w:eastAsia="bg-BG"/>
              </w:rPr>
              <w:tab/>
              <w:t xml:space="preserve">Участниците могат за конкретната поръчка да се позоват на капацитета на трети лица, независимо от правната връзка между тях, по отношение на критериите, свързани с икономическото и финансовото състояние, техническите способности и професионалната компетентност. </w:t>
            </w:r>
          </w:p>
          <w:p w14:paraId="48CCE414"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2.9.2.</w:t>
            </w:r>
            <w:r w:rsidRPr="0024140E">
              <w:rPr>
                <w:rFonts w:ascii="Times New Roman" w:eastAsia="Times New Roman" w:hAnsi="Times New Roman"/>
                <w:color w:val="000000"/>
                <w:lang w:eastAsia="bg-BG"/>
              </w:rPr>
              <w:tab/>
              <w:t xml:space="preserve">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w:t>
            </w:r>
          </w:p>
          <w:p w14:paraId="48CCE415"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2.9.3.</w:t>
            </w:r>
            <w:r w:rsidRPr="0024140E">
              <w:rPr>
                <w:rFonts w:ascii="Times New Roman" w:eastAsia="Times New Roman" w:hAnsi="Times New Roman"/>
                <w:color w:val="000000"/>
                <w:lang w:eastAsia="bg-BG"/>
              </w:rPr>
              <w:tab/>
              <w:t xml:space="preserve">Когато участникът се позовава на капацитета на трети лица, той трябва да може да докаже, че ще разполага с техните ресурси, </w:t>
            </w:r>
            <w:r w:rsidRPr="0024140E">
              <w:rPr>
                <w:rFonts w:ascii="Times New Roman" w:eastAsia="Times New Roman" w:hAnsi="Times New Roman"/>
                <w:b/>
                <w:color w:val="000000"/>
                <w:lang w:eastAsia="bg-BG"/>
              </w:rPr>
              <w:t>като представи документи за поетите от третите лица задължения.</w:t>
            </w:r>
            <w:r w:rsidRPr="0024140E">
              <w:rPr>
                <w:rFonts w:ascii="Times New Roman" w:eastAsia="Times New Roman" w:hAnsi="Times New Roman"/>
                <w:color w:val="000000"/>
                <w:lang w:eastAsia="bg-BG"/>
              </w:rPr>
              <w:t xml:space="preserve"> </w:t>
            </w:r>
          </w:p>
          <w:p w14:paraId="48CCE416"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2.9.4.</w:t>
            </w:r>
            <w:r w:rsidRPr="0024140E">
              <w:rPr>
                <w:rFonts w:ascii="Times New Roman" w:eastAsia="Times New Roman" w:hAnsi="Times New Roman"/>
                <w:color w:val="000000"/>
                <w:lang w:eastAsia="bg-BG"/>
              </w:rPr>
              <w:tab/>
              <w:t xml:space="preserve">Третите лица трябва да отговарят на съответните критерии за подбор, за доказването на които участникът се позовава на техния капацитет и за тях да не са налице основанията за отстраняване от процедурата. </w:t>
            </w:r>
          </w:p>
          <w:p w14:paraId="48CCE417"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2.9.5.</w:t>
            </w:r>
            <w:r w:rsidRPr="0024140E">
              <w:rPr>
                <w:rFonts w:ascii="Times New Roman" w:eastAsia="Times New Roman" w:hAnsi="Times New Roman"/>
                <w:color w:val="000000"/>
                <w:lang w:eastAsia="bg-BG"/>
              </w:rPr>
              <w:tab/>
              <w:t xml:space="preserve">Възложителят изисква от участника да замени посоченото от него трето лице, ако то не отговаря на някое от условията по предходната точка. </w:t>
            </w:r>
          </w:p>
          <w:p w14:paraId="48CCE418"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2.9.6.</w:t>
            </w:r>
            <w:r w:rsidRPr="0024140E">
              <w:rPr>
                <w:rFonts w:ascii="Times New Roman" w:eastAsia="Times New Roman" w:hAnsi="Times New Roman"/>
                <w:color w:val="000000"/>
                <w:lang w:eastAsia="bg-BG"/>
              </w:rPr>
              <w:tab/>
              <w:t xml:space="preserve">Когато участник в поръчката е обединение от физически и/или юридически лица, той може да докаже изпълнението на критериите за подбор с капацитета на трети лица при спазване на горните условия. </w:t>
            </w:r>
          </w:p>
          <w:p w14:paraId="48CCE419"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2.9.7.</w:t>
            </w:r>
            <w:r w:rsidRPr="0024140E">
              <w:rPr>
                <w:rFonts w:ascii="Times New Roman" w:eastAsia="Times New Roman" w:hAnsi="Times New Roman"/>
                <w:color w:val="000000"/>
                <w:lang w:eastAsia="bg-BG"/>
              </w:rPr>
              <w:tab/>
              <w:t xml:space="preserve">В случай, че участникът се е позовал на капацитета на трето лице, за изпълнението на поръчката участникът и третото лице, чийто капацитет се използва за доказване на съответствие с критериите, свързани с икономическото и финансовото състояние носят солидарна отговорност. </w:t>
            </w:r>
          </w:p>
          <w:p w14:paraId="48CCE41B"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3.</w:t>
            </w:r>
            <w:r w:rsidRPr="0024140E">
              <w:rPr>
                <w:rFonts w:ascii="Times New Roman" w:eastAsia="Times New Roman" w:hAnsi="Times New Roman"/>
                <w:b/>
                <w:color w:val="000000"/>
                <w:lang w:eastAsia="bg-BG"/>
              </w:rPr>
              <w:tab/>
            </w:r>
            <w:r w:rsidRPr="0019673C">
              <w:rPr>
                <w:rFonts w:ascii="Times New Roman" w:eastAsia="Times New Roman" w:hAnsi="Times New Roman"/>
                <w:b/>
                <w:color w:val="000000"/>
                <w:lang w:eastAsia="bg-BG"/>
              </w:rPr>
              <w:t>Запечатана непрозрачна опаковка с офертата трябва да съдържа:</w:t>
            </w:r>
          </w:p>
          <w:p w14:paraId="48CCE41C" w14:textId="38C6C552"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Pr="0024140E">
              <w:rPr>
                <w:rFonts w:ascii="Times New Roman" w:eastAsia="Times New Roman" w:hAnsi="Times New Roman"/>
                <w:color w:val="000000"/>
                <w:lang w:eastAsia="bg-BG"/>
              </w:rPr>
              <w:tab/>
            </w:r>
            <w:r w:rsidR="00D25538">
              <w:rPr>
                <w:rFonts w:ascii="Times New Roman" w:eastAsia="Times New Roman" w:hAnsi="Times New Roman"/>
                <w:color w:val="000000"/>
                <w:lang w:eastAsia="bg-BG"/>
              </w:rPr>
              <w:t>Предложение за изпълнение на поръчката</w:t>
            </w:r>
            <w:r w:rsidRPr="0024140E">
              <w:rPr>
                <w:rFonts w:ascii="Times New Roman" w:eastAsia="Times New Roman" w:hAnsi="Times New Roman"/>
                <w:color w:val="000000"/>
                <w:lang w:eastAsia="bg-BG"/>
              </w:rPr>
              <w:t xml:space="preserve"> </w:t>
            </w:r>
            <w:r w:rsidR="00D25538" w:rsidRPr="00D25538">
              <w:rPr>
                <w:rFonts w:ascii="Times New Roman" w:eastAsia="Times New Roman" w:hAnsi="Times New Roman"/>
                <w:color w:val="000000"/>
                <w:lang w:eastAsia="bg-BG"/>
              </w:rPr>
              <w:t xml:space="preserve">в съответствие с техническите спецификации и изискванията на възложителя </w:t>
            </w:r>
            <w:r w:rsidRPr="0024140E">
              <w:rPr>
                <w:rFonts w:ascii="Times New Roman" w:eastAsia="Times New Roman" w:hAnsi="Times New Roman"/>
                <w:color w:val="000000"/>
                <w:lang w:eastAsia="bg-BG"/>
              </w:rPr>
              <w:t>(по образец), съдържащ</w:t>
            </w:r>
            <w:r w:rsidR="00D25538">
              <w:rPr>
                <w:rFonts w:ascii="Times New Roman" w:eastAsia="Times New Roman" w:hAnsi="Times New Roman"/>
                <w:color w:val="000000"/>
                <w:lang w:eastAsia="bg-BG"/>
              </w:rPr>
              <w:t>о</w:t>
            </w:r>
            <w:r w:rsidRPr="0024140E">
              <w:rPr>
                <w:rFonts w:ascii="Times New Roman" w:eastAsia="Times New Roman" w:hAnsi="Times New Roman"/>
                <w:color w:val="000000"/>
                <w:lang w:eastAsia="bg-BG"/>
              </w:rPr>
              <w:t>:</w:t>
            </w:r>
          </w:p>
          <w:p w14:paraId="48CCE41E" w14:textId="03A8ED23" w:rsidR="000253AD" w:rsidRPr="000253AD"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3.1.1.</w:t>
            </w:r>
            <w:r w:rsidRPr="0024140E">
              <w:rPr>
                <w:rFonts w:ascii="Times New Roman" w:eastAsia="Times New Roman" w:hAnsi="Times New Roman"/>
                <w:color w:val="000000"/>
                <w:lang w:eastAsia="bg-BG"/>
              </w:rPr>
              <w:tab/>
            </w:r>
            <w:r w:rsidR="00B91233" w:rsidRPr="00B91233">
              <w:rPr>
                <w:rFonts w:ascii="Times New Roman" w:eastAsia="Times New Roman" w:hAnsi="Times New Roman"/>
                <w:color w:val="000000"/>
                <w:lang w:eastAsia="bg-BG"/>
              </w:rPr>
              <w:t>Потвърждение за съгласие с клаузите на проекта на договор;</w:t>
            </w:r>
          </w:p>
          <w:p w14:paraId="48CCE41F" w14:textId="0259FCE9"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25538">
              <w:rPr>
                <w:rFonts w:ascii="Times New Roman" w:eastAsia="Times New Roman" w:hAnsi="Times New Roman"/>
                <w:color w:val="000000"/>
                <w:lang w:eastAsia="bg-BG"/>
              </w:rPr>
              <w:t>2</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r>
            <w:r w:rsidR="00B91233">
              <w:rPr>
                <w:rFonts w:ascii="Times New Roman" w:eastAsia="Times New Roman" w:hAnsi="Times New Roman"/>
                <w:color w:val="000000"/>
                <w:lang w:eastAsia="bg-BG"/>
              </w:rPr>
              <w:t xml:space="preserve">Срок на изпълнение (не по-дълъг от </w:t>
            </w:r>
            <w:r w:rsidR="004E179F">
              <w:rPr>
                <w:rFonts w:ascii="Times New Roman" w:eastAsia="Times New Roman" w:hAnsi="Times New Roman"/>
                <w:color w:val="000000"/>
                <w:lang w:eastAsia="bg-BG"/>
              </w:rPr>
              <w:t>18</w:t>
            </w:r>
            <w:r w:rsidR="00B91233">
              <w:rPr>
                <w:rFonts w:ascii="Times New Roman" w:eastAsia="Times New Roman" w:hAnsi="Times New Roman"/>
                <w:color w:val="000000"/>
                <w:lang w:eastAsia="bg-BG"/>
              </w:rPr>
              <w:t xml:space="preserve">0 </w:t>
            </w:r>
            <w:r w:rsidR="004E179F">
              <w:rPr>
                <w:rFonts w:ascii="Times New Roman" w:eastAsia="Times New Roman" w:hAnsi="Times New Roman"/>
                <w:color w:val="000000"/>
                <w:lang w:eastAsia="bg-BG"/>
              </w:rPr>
              <w:t>календарни</w:t>
            </w:r>
            <w:r w:rsidR="00B91233">
              <w:rPr>
                <w:rFonts w:ascii="Times New Roman" w:eastAsia="Times New Roman" w:hAnsi="Times New Roman"/>
                <w:color w:val="000000"/>
                <w:lang w:eastAsia="bg-BG"/>
              </w:rPr>
              <w:t xml:space="preserve"> дни</w:t>
            </w:r>
            <w:r w:rsidR="004E179F">
              <w:rPr>
                <w:rFonts w:ascii="Times New Roman" w:eastAsia="Times New Roman" w:hAnsi="Times New Roman"/>
                <w:color w:val="000000"/>
                <w:lang w:eastAsia="bg-BG"/>
              </w:rPr>
              <w:t>, считано от датата на възлагане</w:t>
            </w:r>
            <w:r w:rsidR="00B91233">
              <w:rPr>
                <w:rFonts w:ascii="Times New Roman" w:eastAsia="Times New Roman" w:hAnsi="Times New Roman"/>
                <w:color w:val="000000"/>
                <w:lang w:eastAsia="bg-BG"/>
              </w:rPr>
              <w:t xml:space="preserve">); </w:t>
            </w:r>
          </w:p>
          <w:p w14:paraId="48CCE420" w14:textId="6EA10DFD"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D25538">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Срок на валидност на офертата - в </w:t>
            </w:r>
            <w:r w:rsidR="00D25538">
              <w:rPr>
                <w:rFonts w:ascii="Times New Roman" w:eastAsia="Times New Roman" w:hAnsi="Times New Roman"/>
                <w:color w:val="000000"/>
                <w:lang w:eastAsia="bg-BG"/>
              </w:rPr>
              <w:t>месеци</w:t>
            </w:r>
            <w:r w:rsidRPr="0024140E">
              <w:rPr>
                <w:rFonts w:ascii="Times New Roman" w:eastAsia="Times New Roman" w:hAnsi="Times New Roman"/>
                <w:color w:val="000000"/>
                <w:lang w:eastAsia="bg-BG"/>
              </w:rPr>
              <w:t xml:space="preserve">, не по-малко от </w:t>
            </w:r>
            <w:r w:rsidR="004E179F">
              <w:rPr>
                <w:rFonts w:ascii="Times New Roman" w:eastAsia="Times New Roman" w:hAnsi="Times New Roman"/>
                <w:color w:val="000000"/>
                <w:lang w:eastAsia="bg-BG"/>
              </w:rPr>
              <w:t>5 месеца</w:t>
            </w:r>
            <w:r w:rsidRPr="0024140E">
              <w:rPr>
                <w:rFonts w:ascii="Times New Roman" w:eastAsia="Times New Roman" w:hAnsi="Times New Roman"/>
                <w:color w:val="000000"/>
                <w:lang w:eastAsia="bg-BG"/>
              </w:rPr>
              <w:t xml:space="preserve"> от датата на получаване на офертата;</w:t>
            </w:r>
          </w:p>
          <w:p w14:paraId="48CCE42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3.2.</w:t>
            </w:r>
            <w:r w:rsidRPr="0024140E">
              <w:rPr>
                <w:rFonts w:ascii="Times New Roman" w:eastAsia="Times New Roman" w:hAnsi="Times New Roman"/>
                <w:color w:val="000000"/>
                <w:lang w:eastAsia="bg-BG"/>
              </w:rPr>
              <w:tab/>
              <w:t>Декларация по чл.54, ал.1, т.1, 2 и 7 от ЗОП (по образец).</w:t>
            </w:r>
          </w:p>
          <w:p w14:paraId="48CCE422"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3.3.</w:t>
            </w:r>
            <w:r w:rsidRPr="0024140E">
              <w:rPr>
                <w:rFonts w:ascii="Times New Roman" w:eastAsia="Times New Roman" w:hAnsi="Times New Roman"/>
                <w:color w:val="000000"/>
                <w:lang w:eastAsia="bg-BG"/>
              </w:rPr>
              <w:tab/>
              <w:t>Декларация по чл.54, ал.1, т.3 - 5 от ЗОП (по образец).</w:t>
            </w:r>
          </w:p>
          <w:p w14:paraId="48CCE423"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В случай, че участникът ще ползва подизпълнител/и или ресурс на трето лице или участникът е обединение, то декларациите по предходните две точки се представят от всяко от тези лица.</w:t>
            </w:r>
          </w:p>
          <w:p w14:paraId="7AFCDE0C" w14:textId="6C3BC7D3" w:rsidR="008879CB" w:rsidRPr="008879CB" w:rsidRDefault="008879CB" w:rsidP="008879CB">
            <w:pPr>
              <w:spacing w:after="0" w:line="240" w:lineRule="auto"/>
              <w:jc w:val="both"/>
              <w:rPr>
                <w:rFonts w:ascii="Times New Roman" w:eastAsia="Times New Roman" w:hAnsi="Times New Roman"/>
                <w:color w:val="000000"/>
                <w:lang w:eastAsia="bg-BG"/>
              </w:rPr>
            </w:pPr>
            <w:r w:rsidRPr="008879CB">
              <w:rPr>
                <w:rFonts w:ascii="Times New Roman" w:eastAsia="Times New Roman" w:hAnsi="Times New Roman"/>
                <w:color w:val="000000"/>
                <w:lang w:eastAsia="bg-BG"/>
              </w:rPr>
              <w:t xml:space="preserve">3.4. </w:t>
            </w:r>
            <w:r w:rsidR="00B6308F">
              <w:rPr>
                <w:rFonts w:ascii="Times New Roman" w:eastAsia="Times New Roman" w:hAnsi="Times New Roman"/>
                <w:color w:val="000000"/>
                <w:lang w:eastAsia="bg-BG"/>
              </w:rPr>
              <w:t xml:space="preserve">     </w:t>
            </w:r>
            <w:r w:rsidRPr="008879CB">
              <w:rPr>
                <w:rFonts w:ascii="Times New Roman" w:eastAsia="Times New Roman" w:hAnsi="Times New Roman"/>
                <w:color w:val="000000"/>
                <w:lang w:eastAsia="bg-BG"/>
              </w:rPr>
              <w:t xml:space="preserve">Декларация по </w:t>
            </w:r>
            <w:r w:rsidRPr="008879CB">
              <w:rPr>
                <w:rFonts w:ascii="Times New Roman" w:eastAsia="Times New Roman" w:hAnsi="Times New Roman"/>
                <w:bCs/>
                <w:color w:val="000000"/>
                <w:lang w:eastAsia="bg-BG"/>
              </w:rPr>
              <w:t>чл. 55, ал. 1, т. 4 от ЗОП (по образец)</w:t>
            </w:r>
            <w:r w:rsidRPr="008879CB">
              <w:rPr>
                <w:rFonts w:ascii="Times New Roman" w:eastAsia="Times New Roman" w:hAnsi="Times New Roman"/>
                <w:color w:val="000000"/>
                <w:lang w:eastAsia="bg-BG"/>
              </w:rPr>
              <w:t xml:space="preserve">. </w:t>
            </w:r>
          </w:p>
          <w:p w14:paraId="48CCE424" w14:textId="7CF13A04"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8879CB">
              <w:rPr>
                <w:rFonts w:ascii="Times New Roman" w:eastAsia="Times New Roman" w:hAnsi="Times New Roman"/>
                <w:color w:val="000000"/>
                <w:lang w:eastAsia="bg-BG"/>
              </w:rPr>
              <w:t>5</w:t>
            </w:r>
            <w:r w:rsidRPr="0024140E">
              <w:rPr>
                <w:rFonts w:ascii="Times New Roman" w:eastAsia="Times New Roman" w:hAnsi="Times New Roman"/>
                <w:color w:val="000000"/>
                <w:lang w:eastAsia="bg-BG"/>
              </w:rPr>
              <w:t>.      Декларация по чл. 101, ал.11 от ЗОП за липса на свързаност с друг участник (по образец). </w:t>
            </w:r>
          </w:p>
          <w:p w14:paraId="61A5F2E8" w14:textId="7E24FE46" w:rsidR="00B6308F"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8879CB">
              <w:rPr>
                <w:rFonts w:ascii="Times New Roman" w:eastAsia="Times New Roman" w:hAnsi="Times New Roman"/>
                <w:color w:val="000000"/>
                <w:lang w:eastAsia="bg-BG"/>
              </w:rPr>
              <w:t>6</w:t>
            </w:r>
            <w:r w:rsidR="00B6308F">
              <w:rPr>
                <w:rFonts w:ascii="Times New Roman" w:eastAsia="Times New Roman" w:hAnsi="Times New Roman"/>
                <w:color w:val="000000"/>
                <w:lang w:eastAsia="bg-BG"/>
              </w:rPr>
              <w:t xml:space="preserve">.      </w:t>
            </w:r>
            <w:r w:rsidR="00B6308F" w:rsidRPr="0024140E">
              <w:rPr>
                <w:rFonts w:ascii="Times New Roman" w:eastAsia="Times New Roman" w:hAnsi="Times New Roman"/>
                <w:color w:val="000000"/>
                <w:lang w:eastAsia="bg-BG"/>
              </w:rPr>
              <w:t>Декларация 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(по образец).</w:t>
            </w:r>
          </w:p>
          <w:p w14:paraId="48CCE425" w14:textId="753D1AAE" w:rsidR="0024140E" w:rsidRPr="0024140E" w:rsidRDefault="00B6308F"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3.7.     </w:t>
            </w:r>
            <w:r w:rsidR="0024140E" w:rsidRPr="0024140E">
              <w:rPr>
                <w:rFonts w:ascii="Times New Roman" w:eastAsia="Times New Roman" w:hAnsi="Times New Roman"/>
                <w:color w:val="000000"/>
                <w:lang w:eastAsia="bg-BG"/>
              </w:rPr>
              <w:t>В случай че участникът е обединение, което не е юридическо лице, следва да представи копие от документ, от който да е видно правното основание за създаване на обединението, както и следната информация във връзка с обществената поръчка:</w:t>
            </w:r>
          </w:p>
          <w:p w14:paraId="48CCE426" w14:textId="77777777" w:rsidR="0024140E" w:rsidRPr="0024140E" w:rsidRDefault="0024140E" w:rsidP="00F33671">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правата и задълженията на участниците в обединението;</w:t>
            </w:r>
          </w:p>
          <w:p w14:paraId="48CCE427" w14:textId="77777777" w:rsidR="0024140E" w:rsidRPr="0024140E" w:rsidRDefault="0024140E" w:rsidP="00F33671">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разпределението на отговорността между членовете на обединението;</w:t>
            </w:r>
          </w:p>
          <w:p w14:paraId="48CCE428" w14:textId="77777777" w:rsidR="0024140E" w:rsidRPr="0024140E" w:rsidRDefault="0024140E" w:rsidP="00F33671">
            <w:pPr>
              <w:numPr>
                <w:ilvl w:val="0"/>
                <w:numId w:val="4"/>
              </w:num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дейностите, които ще изпълнява всеки член на обединението. </w:t>
            </w:r>
          </w:p>
          <w:p w14:paraId="48CCE429"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 xml:space="preserve">В документа следва да е определен партньор, който да представлява обединението за целите на обществената поръчка и трябва по безусловен начин да се удостовери, че участниците в </w:t>
            </w:r>
            <w:r w:rsidRPr="0024140E">
              <w:rPr>
                <w:rFonts w:ascii="Times New Roman" w:eastAsia="Times New Roman" w:hAnsi="Times New Roman"/>
                <w:color w:val="000000"/>
                <w:lang w:eastAsia="bg-BG"/>
              </w:rPr>
              <w:lastRenderedPageBreak/>
              <w:t>обединението поемат солидарна отговорност за участието в обществената поръчка и за задълженията си по време на изпълнение на договора.</w:t>
            </w:r>
          </w:p>
          <w:p w14:paraId="48CCE42A" w14:textId="2F77CAE5"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w:t>
            </w:r>
            <w:r w:rsidR="00B6308F">
              <w:rPr>
                <w:rFonts w:ascii="Times New Roman" w:eastAsia="Times New Roman" w:hAnsi="Times New Roman"/>
                <w:color w:val="000000"/>
                <w:lang w:eastAsia="bg-BG"/>
              </w:rPr>
              <w:t>8</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Декларация (по образец), че Участникът няма да ползва подизпълнители или посочени видове работи от предмета на поръчката, които ще се предложат на подизпълнители и съответстващият на тези работи дял в проценти от стойността на обществената поръчка, както и предвидените подизпълнители. </w:t>
            </w:r>
          </w:p>
          <w:p w14:paraId="48CCE42C"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3.8.</w:t>
            </w:r>
            <w:r w:rsidRPr="0024140E">
              <w:rPr>
                <w:rFonts w:ascii="Times New Roman" w:eastAsia="Times New Roman" w:hAnsi="Times New Roman"/>
                <w:color w:val="000000"/>
                <w:lang w:eastAsia="bg-BG"/>
              </w:rPr>
              <w:tab/>
              <w:t>Когато участникът се позовава на капацитета на трети лица, той трябва да може да докаже, че разполага с техните ресурси, като представи документи за поетите от третите лица задължения.</w:t>
            </w:r>
          </w:p>
          <w:p w14:paraId="48CCE42D"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3.9.</w:t>
            </w:r>
            <w:r w:rsidRPr="0024140E">
              <w:rPr>
                <w:rFonts w:ascii="Times New Roman" w:eastAsia="Times New Roman" w:hAnsi="Times New Roman"/>
                <w:color w:val="000000"/>
                <w:lang w:eastAsia="bg-BG"/>
              </w:rPr>
              <w:tab/>
              <w:t>Пълномощно на лицето подписващо документите в офертата (в случай, че документите не са подписани от лицето, представляващо участника - неприложимо при деклариране на обстоятелствата в Декларация по чл. 54, ал. 1, т. 1, 2 и 7 и Декларация по чл. 54, ал. 1, т. 3 - 5 ЗОП.</w:t>
            </w:r>
          </w:p>
          <w:p w14:paraId="0C34C663" w14:textId="45427C5C" w:rsidR="00B6308F" w:rsidRPr="00B6308F" w:rsidRDefault="0024140E" w:rsidP="00B6308F">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3.10</w:t>
            </w:r>
            <w:r w:rsidRPr="00631E00">
              <w:rPr>
                <w:rFonts w:ascii="Times New Roman" w:eastAsia="Times New Roman" w:hAnsi="Times New Roman"/>
                <w:color w:val="000000"/>
                <w:lang w:eastAsia="bg-BG"/>
              </w:rPr>
              <w:t xml:space="preserve">.   </w:t>
            </w:r>
            <w:r w:rsidR="00B6308F">
              <w:rPr>
                <w:rFonts w:ascii="Times New Roman" w:eastAsia="Times New Roman" w:hAnsi="Times New Roman"/>
                <w:color w:val="000000"/>
                <w:lang w:eastAsia="bg-BG"/>
              </w:rPr>
              <w:t>Д</w:t>
            </w:r>
            <w:r w:rsidR="00B6308F" w:rsidRPr="00B6308F">
              <w:rPr>
                <w:rFonts w:ascii="Times New Roman" w:eastAsia="Times New Roman" w:hAnsi="Times New Roman"/>
                <w:color w:val="000000"/>
                <w:lang w:eastAsia="bg-BG"/>
              </w:rPr>
              <w:t>еклар</w:t>
            </w:r>
            <w:r w:rsidR="00B6308F">
              <w:rPr>
                <w:rFonts w:ascii="Times New Roman" w:eastAsia="Times New Roman" w:hAnsi="Times New Roman"/>
                <w:color w:val="000000"/>
                <w:lang w:eastAsia="bg-BG"/>
              </w:rPr>
              <w:t>ация</w:t>
            </w:r>
            <w:r w:rsidR="00B6308F" w:rsidRPr="00B6308F">
              <w:rPr>
                <w:rFonts w:ascii="Times New Roman" w:eastAsia="Times New Roman" w:hAnsi="Times New Roman"/>
                <w:color w:val="000000"/>
                <w:lang w:eastAsia="bg-BG"/>
              </w:rPr>
              <w:t xml:space="preserve">, че </w:t>
            </w:r>
            <w:r w:rsidR="00B6308F">
              <w:rPr>
                <w:rFonts w:ascii="Times New Roman" w:eastAsia="Times New Roman" w:hAnsi="Times New Roman"/>
                <w:color w:val="000000"/>
                <w:lang w:eastAsia="bg-BG"/>
              </w:rPr>
              <w:t xml:space="preserve">Участникът </w:t>
            </w:r>
            <w:r w:rsidR="00B6308F" w:rsidRPr="00B6308F">
              <w:rPr>
                <w:rFonts w:ascii="Times New Roman" w:eastAsia="Times New Roman" w:hAnsi="Times New Roman"/>
                <w:color w:val="000000"/>
                <w:lang w:eastAsia="bg-BG"/>
              </w:rPr>
              <w:t xml:space="preserve">е регистриран в  Централен професионален регистър на строителя с право да изпълнява строежи от четвърта група, втора категория </w:t>
            </w:r>
            <w:r w:rsidR="004E179F" w:rsidRPr="004E179F">
              <w:rPr>
                <w:rFonts w:ascii="Times New Roman" w:eastAsia="Times New Roman" w:hAnsi="Times New Roman"/>
                <w:color w:val="000000"/>
                <w:lang w:eastAsia="bg-BG"/>
              </w:rPr>
              <w:t>и, преди подписването на договора ще представи на Възложителя копие от актуално удостоверение за вписване в Централен професионален регистър на строителя</w:t>
            </w:r>
            <w:r w:rsidR="004E179F">
              <w:rPr>
                <w:rFonts w:ascii="Times New Roman" w:eastAsia="Times New Roman" w:hAnsi="Times New Roman"/>
                <w:color w:val="000000"/>
                <w:lang w:eastAsia="bg-BG"/>
              </w:rPr>
              <w:t>.</w:t>
            </w:r>
          </w:p>
          <w:p w14:paraId="510BE7D5" w14:textId="07C56169" w:rsidR="004E179F" w:rsidRDefault="004E179F"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3.11. С</w:t>
            </w:r>
            <w:r w:rsidRPr="004E179F">
              <w:rPr>
                <w:rFonts w:ascii="Times New Roman" w:eastAsia="Times New Roman" w:hAnsi="Times New Roman"/>
                <w:color w:val="000000"/>
                <w:lang w:eastAsia="bg-BG"/>
              </w:rPr>
              <w:t xml:space="preserve">писък на изпълнени от </w:t>
            </w:r>
            <w:r>
              <w:rPr>
                <w:rFonts w:ascii="Times New Roman" w:eastAsia="Times New Roman" w:hAnsi="Times New Roman"/>
                <w:color w:val="000000"/>
                <w:lang w:eastAsia="bg-BG"/>
              </w:rPr>
              <w:t>Участника</w:t>
            </w:r>
            <w:r w:rsidRPr="004E179F">
              <w:rPr>
                <w:rFonts w:ascii="Times New Roman" w:eastAsia="Times New Roman" w:hAnsi="Times New Roman"/>
                <w:color w:val="000000"/>
                <w:lang w:eastAsia="bg-BG"/>
              </w:rPr>
              <w:t xml:space="preserve"> идентични или сходни обекти, за предходните 5 години, считано до крайната дата за подаване на офертите. Списъкът трябва да съдържа: предмет на извършените СМР, период на изпълнение, стойност и Възложител. Списъкът трябва да съдържа следната информация за всеки от изпълнените обекти: възложител, наименование на обекта, място на изпълнение, времеви период на изпълнение на строителството (в рамките на изискуемия), обем изпълнена работа</w:t>
            </w:r>
          </w:p>
          <w:p w14:paraId="48CCE42F" w14:textId="0BB186B8" w:rsidR="0024140E" w:rsidRPr="0024140E" w:rsidRDefault="0024140E" w:rsidP="0024140E">
            <w:pPr>
              <w:spacing w:after="0" w:line="240" w:lineRule="auto"/>
              <w:jc w:val="both"/>
              <w:rPr>
                <w:rFonts w:ascii="Times New Roman" w:eastAsia="Times New Roman" w:hAnsi="Times New Roman"/>
                <w:color w:val="000000"/>
                <w:lang w:eastAsia="bg-BG"/>
              </w:rPr>
            </w:pPr>
            <w:r w:rsidRPr="00704F33">
              <w:rPr>
                <w:rFonts w:ascii="Times New Roman" w:eastAsia="Times New Roman" w:hAnsi="Times New Roman"/>
                <w:color w:val="000000"/>
                <w:lang w:eastAsia="bg-BG"/>
              </w:rPr>
              <w:t>3.1</w:t>
            </w:r>
            <w:r w:rsidR="004E179F">
              <w:rPr>
                <w:rFonts w:ascii="Times New Roman" w:eastAsia="Times New Roman" w:hAnsi="Times New Roman"/>
                <w:color w:val="000000"/>
                <w:lang w:eastAsia="bg-BG"/>
              </w:rPr>
              <w:t>2</w:t>
            </w:r>
            <w:r w:rsidRPr="00704F33">
              <w:rPr>
                <w:rFonts w:ascii="Times New Roman" w:eastAsia="Times New Roman" w:hAnsi="Times New Roman"/>
                <w:color w:val="000000"/>
                <w:lang w:eastAsia="bg-BG"/>
              </w:rPr>
              <w:t>.</w:t>
            </w:r>
            <w:r w:rsidRPr="00704F33">
              <w:rPr>
                <w:rFonts w:ascii="Times New Roman" w:eastAsia="Times New Roman" w:hAnsi="Times New Roman"/>
                <w:color w:val="000000"/>
                <w:lang w:eastAsia="bg-BG"/>
              </w:rPr>
              <w:tab/>
            </w:r>
            <w:r w:rsidR="004E179F" w:rsidRPr="004E179F">
              <w:rPr>
                <w:rFonts w:ascii="Times New Roman" w:eastAsia="Times New Roman" w:hAnsi="Times New Roman"/>
                <w:color w:val="000000"/>
                <w:lang w:eastAsia="bg-BG"/>
              </w:rPr>
              <w:t>Декларация с посочени машини, оборудване и транспортни средства, които Участникът ще използва при изпълнение на поръчката.</w:t>
            </w:r>
            <w:r w:rsidRPr="00704F33">
              <w:rPr>
                <w:rFonts w:ascii="Times New Roman" w:eastAsia="Times New Roman" w:hAnsi="Times New Roman"/>
                <w:color w:val="000000"/>
                <w:lang w:eastAsia="bg-BG"/>
              </w:rPr>
              <w:t xml:space="preserve"> </w:t>
            </w:r>
          </w:p>
          <w:p w14:paraId="48CCE430" w14:textId="58FD54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3.1</w:t>
            </w:r>
            <w:r w:rsidR="00C663D7">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 xml:space="preserve">. </w:t>
            </w:r>
            <w:r w:rsidR="004E179F" w:rsidRPr="00704F33">
              <w:rPr>
                <w:rFonts w:ascii="Times New Roman" w:eastAsia="Times New Roman" w:hAnsi="Times New Roman"/>
                <w:color w:val="000000"/>
                <w:lang w:eastAsia="bg-BG"/>
              </w:rPr>
              <w:t>Списък-декларация от Участника, описваща квалифицирания инженерно-технически персонал и работници, които ще бъдат ангажиран</w:t>
            </w:r>
            <w:r w:rsidR="004E179F">
              <w:rPr>
                <w:rFonts w:ascii="Times New Roman" w:eastAsia="Times New Roman" w:hAnsi="Times New Roman"/>
                <w:color w:val="000000"/>
                <w:lang w:eastAsia="bg-BG"/>
              </w:rPr>
              <w:t>и</w:t>
            </w:r>
            <w:r w:rsidR="004E179F" w:rsidRPr="00704F33">
              <w:rPr>
                <w:rFonts w:ascii="Times New Roman" w:eastAsia="Times New Roman" w:hAnsi="Times New Roman"/>
                <w:color w:val="000000"/>
                <w:lang w:eastAsia="bg-BG"/>
              </w:rPr>
              <w:t xml:space="preserve"> при изпълнението на </w:t>
            </w:r>
            <w:r w:rsidR="004E179F">
              <w:rPr>
                <w:rFonts w:ascii="Times New Roman" w:eastAsia="Times New Roman" w:hAnsi="Times New Roman"/>
                <w:color w:val="000000"/>
                <w:lang w:eastAsia="bg-BG"/>
              </w:rPr>
              <w:t>обществената поръчка</w:t>
            </w:r>
            <w:r w:rsidR="004E179F" w:rsidRPr="00704F33">
              <w:rPr>
                <w:rFonts w:ascii="Times New Roman" w:eastAsia="Times New Roman" w:hAnsi="Times New Roman"/>
                <w:color w:val="000000"/>
                <w:lang w:eastAsia="bg-BG"/>
              </w:rPr>
              <w:t>.</w:t>
            </w:r>
          </w:p>
          <w:p w14:paraId="4A49CF20" w14:textId="3E0BA31D" w:rsidR="004E179F" w:rsidRDefault="00C663D7" w:rsidP="004E179F">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3.14</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r>
            <w:r w:rsidR="0024140E" w:rsidRPr="0024140E">
              <w:rPr>
                <w:rFonts w:ascii="Times New Roman" w:eastAsia="Times New Roman" w:hAnsi="Times New Roman"/>
                <w:color w:val="000000"/>
                <w:lang w:val="ru-RU" w:eastAsia="bg-BG"/>
              </w:rPr>
              <w:t xml:space="preserve">Декларация от Участника, </w:t>
            </w:r>
            <w:r w:rsidR="00704F33" w:rsidRPr="00704F33">
              <w:rPr>
                <w:rFonts w:ascii="Times New Roman" w:eastAsia="Times New Roman" w:hAnsi="Times New Roman"/>
                <w:color w:val="000000"/>
                <w:lang w:eastAsia="bg-BG"/>
              </w:rPr>
              <w:t>че в случай, че бъде избран за Изпълнител, ще представ</w:t>
            </w:r>
            <w:r w:rsidR="00704F33">
              <w:rPr>
                <w:rFonts w:ascii="Times New Roman" w:eastAsia="Times New Roman" w:hAnsi="Times New Roman"/>
                <w:color w:val="000000"/>
                <w:lang w:eastAsia="bg-BG"/>
              </w:rPr>
              <w:t>и</w:t>
            </w:r>
            <w:r w:rsidR="00704F33" w:rsidRPr="00704F33">
              <w:rPr>
                <w:rFonts w:ascii="Times New Roman" w:eastAsia="Times New Roman" w:hAnsi="Times New Roman"/>
                <w:color w:val="000000"/>
                <w:lang w:eastAsia="bg-BG"/>
              </w:rPr>
              <w:t xml:space="preserve"> действаща застрахователна полица за професионална отговорност </w:t>
            </w:r>
            <w:r w:rsidR="004E179F" w:rsidRPr="004E179F">
              <w:rPr>
                <w:rFonts w:ascii="Times New Roman" w:eastAsia="Times New Roman" w:hAnsi="Times New Roman"/>
                <w:color w:val="000000"/>
                <w:lang w:eastAsia="bg-BG"/>
              </w:rPr>
              <w:t xml:space="preserve">на лицето (лицата), отговаряща на групата и категорията на предмета на настоящата поръчка,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 и че застраховката ще се поддържа през целия период на договора. </w:t>
            </w:r>
          </w:p>
          <w:p w14:paraId="5EF8B49F" w14:textId="7FF433AD"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3.15. </w:t>
            </w:r>
            <w:r w:rsidRPr="00C663D7">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качеството, съгласно EN ISO 9001:2008 </w:t>
            </w:r>
            <w:r w:rsidRPr="00484636">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или еквивалентен с обхват, съответстващ на предмета на поръчката.</w:t>
            </w:r>
          </w:p>
          <w:p w14:paraId="06362A7B" w14:textId="69C485DE"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3.16. </w:t>
            </w:r>
            <w:r w:rsidRPr="00C663D7">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здравословни и безопасни условия на труд OHSAS 18001 </w:t>
            </w:r>
            <w:r w:rsidRPr="00484636">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или еквивалентен</w:t>
            </w:r>
          </w:p>
          <w:p w14:paraId="670867AE" w14:textId="1ECB6EDA" w:rsidR="00C663D7" w:rsidRPr="00C663D7" w:rsidRDefault="00C663D7" w:rsidP="00C663D7">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3.17. </w:t>
            </w:r>
            <w:r w:rsidRPr="00C663D7">
              <w:rPr>
                <w:rFonts w:ascii="Times New Roman" w:eastAsia="Times New Roman" w:hAnsi="Times New Roman"/>
                <w:color w:val="000000"/>
                <w:lang w:eastAsia="bg-BG"/>
              </w:rPr>
              <w:t xml:space="preserve">Декларация за наличие на валиден сертификат за въведена система за управление на околната среда </w:t>
            </w:r>
            <w:r w:rsidRPr="00C663D7">
              <w:rPr>
                <w:rFonts w:ascii="Times New Roman" w:eastAsia="Times New Roman" w:hAnsi="Times New Roman"/>
                <w:color w:val="000000"/>
                <w:lang w:val="en-US" w:eastAsia="bg-BG"/>
              </w:rPr>
              <w:t>EN</w:t>
            </w:r>
            <w:r w:rsidRPr="00C663D7">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 xml:space="preserve">ISO 14001 </w:t>
            </w:r>
            <w:r w:rsidRPr="00484636">
              <w:rPr>
                <w:rFonts w:ascii="Times New Roman" w:eastAsia="Times New Roman" w:hAnsi="Times New Roman"/>
                <w:color w:val="000000"/>
                <w:lang w:val="ru-RU" w:eastAsia="bg-BG"/>
              </w:rPr>
              <w:t xml:space="preserve"> </w:t>
            </w:r>
            <w:r w:rsidRPr="00C663D7">
              <w:rPr>
                <w:rFonts w:ascii="Times New Roman" w:eastAsia="Times New Roman" w:hAnsi="Times New Roman"/>
                <w:color w:val="000000"/>
                <w:lang w:eastAsia="bg-BG"/>
              </w:rPr>
              <w:t xml:space="preserve">или еквивалентен. </w:t>
            </w:r>
          </w:p>
          <w:p w14:paraId="48CCE434" w14:textId="230EE32C" w:rsidR="0024140E" w:rsidRPr="0024140E" w:rsidRDefault="00C663D7"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3.18</w:t>
            </w:r>
            <w:r w:rsidR="0024140E" w:rsidRPr="0024140E">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ab/>
              <w:t>Ценово предложение: Попълнен</w:t>
            </w:r>
            <w:r w:rsidR="00D25538">
              <w:rPr>
                <w:rFonts w:ascii="Times New Roman" w:eastAsia="Times New Roman" w:hAnsi="Times New Roman"/>
                <w:color w:val="000000"/>
                <w:lang w:eastAsia="bg-BG"/>
              </w:rPr>
              <w:t xml:space="preserve">и </w:t>
            </w:r>
            <w:r w:rsidR="00D25538" w:rsidRPr="00D25538">
              <w:rPr>
                <w:rFonts w:ascii="Times New Roman" w:eastAsia="Times New Roman" w:hAnsi="Times New Roman"/>
                <w:bCs/>
                <w:color w:val="000000"/>
                <w:lang w:eastAsia="bg-BG"/>
              </w:rPr>
              <w:t>таблици „Количествени сметки“, приложени в раздел Б: Цени и данни</w:t>
            </w:r>
            <w:r w:rsidR="0024140E" w:rsidRPr="0024140E">
              <w:rPr>
                <w:rFonts w:ascii="Times New Roman" w:eastAsia="Times New Roman" w:hAnsi="Times New Roman"/>
                <w:color w:val="000000"/>
                <w:lang w:eastAsia="bg-BG"/>
              </w:rPr>
              <w:t xml:space="preserve">. Цените трябва да включват всички разходи и такси, платими от Възложителя, подразбиращи се или изрично упоменати. Цените следва да са в български лева, без ДДС и закръглени до втория знак след десетичната запетая. </w:t>
            </w:r>
          </w:p>
          <w:p w14:paraId="155539BD" w14:textId="0377148C" w:rsidR="00C663D7" w:rsidRPr="00484636" w:rsidRDefault="00C663D7" w:rsidP="00C663D7">
            <w:pPr>
              <w:spacing w:after="0"/>
              <w:rPr>
                <w:rFonts w:ascii="Times New Roman" w:hAnsi="Times New Roman"/>
                <w:bCs/>
                <w:color w:val="000000"/>
                <w:lang w:val="ru-RU" w:eastAsia="bg-BG"/>
              </w:rPr>
            </w:pPr>
            <w:r>
              <w:rPr>
                <w:rFonts w:ascii="Times New Roman" w:eastAsia="Times New Roman" w:hAnsi="Times New Roman"/>
                <w:color w:val="000000"/>
                <w:lang w:eastAsia="bg-BG"/>
              </w:rPr>
              <w:t>3.</w:t>
            </w:r>
            <w:r w:rsidR="00D25538">
              <w:rPr>
                <w:rFonts w:ascii="Times New Roman" w:eastAsia="Times New Roman" w:hAnsi="Times New Roman"/>
                <w:color w:val="000000"/>
                <w:lang w:eastAsia="bg-BG"/>
              </w:rPr>
              <w:t>19</w:t>
            </w:r>
            <w:r w:rsidR="0024140E" w:rsidRPr="0024140E">
              <w:rPr>
                <w:rFonts w:ascii="Times New Roman" w:eastAsia="Times New Roman" w:hAnsi="Times New Roman"/>
                <w:color w:val="000000"/>
                <w:lang w:eastAsia="bg-BG"/>
              </w:rPr>
              <w:t xml:space="preserve">.  </w:t>
            </w:r>
            <w:r w:rsidR="00B91233">
              <w:rPr>
                <w:rFonts w:ascii="Times New Roman" w:eastAsia="Times New Roman" w:hAnsi="Times New Roman"/>
                <w:color w:val="000000"/>
                <w:lang w:eastAsia="bg-BG"/>
              </w:rPr>
              <w:t>Декларация</w:t>
            </w:r>
            <w:r w:rsidR="00B91233" w:rsidRPr="000D3D46">
              <w:rPr>
                <w:rFonts w:ascii="Times New Roman" w:eastAsia="Times New Roman" w:hAnsi="Times New Roman"/>
                <w:color w:val="000000"/>
                <w:lang w:val="ru-RU" w:eastAsia="bg-BG"/>
              </w:rPr>
              <w:t xml:space="preserve"> </w:t>
            </w:r>
            <w:r w:rsidR="000D3D46" w:rsidRPr="000D3D46">
              <w:rPr>
                <w:rFonts w:ascii="Times New Roman" w:eastAsia="Times New Roman" w:hAnsi="Times New Roman"/>
                <w:color w:val="000000"/>
                <w:lang w:val="ru-RU" w:eastAsia="bg-BG"/>
              </w:rPr>
              <w:t>за проведен оглед</w:t>
            </w:r>
            <w:r w:rsidR="000D3D46">
              <w:rPr>
                <w:rFonts w:ascii="Times New Roman" w:eastAsia="Times New Roman" w:hAnsi="Times New Roman"/>
                <w:color w:val="000000"/>
                <w:lang w:val="ru-RU" w:eastAsia="bg-BG"/>
              </w:rPr>
              <w:t xml:space="preserve"> на обекта.</w:t>
            </w:r>
            <w:r w:rsidRPr="00C663D7">
              <w:rPr>
                <w:rFonts w:eastAsia="Times New Roman"/>
                <w:b/>
                <w:sz w:val="24"/>
                <w:szCs w:val="24"/>
              </w:rPr>
              <w:t xml:space="preserve"> </w:t>
            </w:r>
            <w:r w:rsidRPr="00484636">
              <w:rPr>
                <w:rFonts w:ascii="Times New Roman" w:hAnsi="Times New Roman"/>
                <w:bCs/>
                <w:color w:val="000000"/>
                <w:lang w:val="ru-RU" w:eastAsia="bg-BG"/>
              </w:rPr>
              <w:t>Лица за контакт:</w:t>
            </w:r>
            <w:r>
              <w:rPr>
                <w:rFonts w:ascii="Times New Roman" w:hAnsi="Times New Roman"/>
                <w:bCs/>
                <w:color w:val="000000"/>
                <w:lang w:eastAsia="bg-BG"/>
              </w:rPr>
              <w:t xml:space="preserve"> </w:t>
            </w:r>
            <w:r w:rsidRPr="00484636">
              <w:rPr>
                <w:rFonts w:ascii="Times New Roman" w:hAnsi="Times New Roman"/>
                <w:bCs/>
                <w:color w:val="000000"/>
                <w:lang w:val="ru-RU" w:eastAsia="bg-BG"/>
              </w:rPr>
              <w:t>инж. Георги Кушев – тел.0887 927 568 и инж. Манол Иванов – тел.0879 662 932</w:t>
            </w:r>
          </w:p>
          <w:p w14:paraId="48CCE436" w14:textId="054FB4B4" w:rsidR="0024140E" w:rsidRDefault="000D3D46"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3.</w:t>
            </w:r>
            <w:r w:rsidR="00C663D7">
              <w:rPr>
                <w:rFonts w:ascii="Times New Roman" w:eastAsia="Times New Roman" w:hAnsi="Times New Roman"/>
                <w:color w:val="000000"/>
                <w:lang w:eastAsia="bg-BG"/>
              </w:rPr>
              <w:t>2</w:t>
            </w:r>
            <w:r w:rsidR="00D25538">
              <w:rPr>
                <w:rFonts w:ascii="Times New Roman" w:eastAsia="Times New Roman" w:hAnsi="Times New Roman"/>
                <w:color w:val="000000"/>
                <w:lang w:eastAsia="bg-BG"/>
              </w:rPr>
              <w:t>0</w:t>
            </w:r>
            <w:r>
              <w:rPr>
                <w:rFonts w:ascii="Times New Roman" w:eastAsia="Times New Roman" w:hAnsi="Times New Roman"/>
                <w:color w:val="000000"/>
                <w:lang w:eastAsia="bg-BG"/>
              </w:rPr>
              <w:t>.</w:t>
            </w:r>
            <w:r w:rsidR="0024140E" w:rsidRPr="0024140E">
              <w:rPr>
                <w:rFonts w:ascii="Times New Roman" w:eastAsia="Times New Roman" w:hAnsi="Times New Roman"/>
                <w:color w:val="000000"/>
                <w:lang w:eastAsia="bg-BG"/>
              </w:rPr>
              <w:t>Списък на документите, съдържащи се в опаковката с офертата, подписан от участника.</w:t>
            </w:r>
          </w:p>
          <w:p w14:paraId="48CCE438" w14:textId="43DD3A71"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4.</w:t>
            </w:r>
            <w:r w:rsidRPr="0024140E">
              <w:rPr>
                <w:rFonts w:ascii="Times New Roman" w:eastAsia="Times New Roman" w:hAnsi="Times New Roman"/>
                <w:b/>
                <w:color w:val="000000"/>
                <w:lang w:eastAsia="bg-BG"/>
              </w:rPr>
              <w:tab/>
              <w:t>Начин на плащане:</w:t>
            </w:r>
            <w:r w:rsidRPr="0024140E">
              <w:rPr>
                <w:rFonts w:ascii="Times New Roman" w:eastAsia="Times New Roman" w:hAnsi="Times New Roman"/>
                <w:color w:val="000000"/>
                <w:lang w:eastAsia="bg-BG"/>
              </w:rPr>
              <w:t xml:space="preserve"> Възложителят заплаща на изпълнителя до 45 дни, съгласно условията на проекто-договора, след издаване на коректна фактура от изпълнителя,  предадена в отдел </w:t>
            </w:r>
            <w:r w:rsidR="00725D45">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Финансово-счетоводен</w:t>
            </w:r>
            <w:r w:rsidR="00725D45">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 xml:space="preserve"> на Възложителя. С избрания доставчик ще бъде сключен писмен договор, предложен от „Софийска вода“ АД за изпълнение на предмета на настоящата покана.</w:t>
            </w:r>
          </w:p>
          <w:p w14:paraId="48CCE43A"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5.</w:t>
            </w:r>
            <w:r w:rsidRPr="0024140E">
              <w:rPr>
                <w:rFonts w:ascii="Times New Roman" w:eastAsia="Times New Roman" w:hAnsi="Times New Roman"/>
                <w:b/>
                <w:color w:val="000000"/>
                <w:lang w:eastAsia="bg-BG"/>
              </w:rPr>
              <w:tab/>
              <w:t xml:space="preserve">Сключване на договор </w:t>
            </w:r>
          </w:p>
          <w:p w14:paraId="48CCE43B"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5.1.</w:t>
            </w:r>
            <w:r w:rsidRPr="0024140E">
              <w:rPr>
                <w:rFonts w:ascii="Times New Roman" w:eastAsia="Times New Roman" w:hAnsi="Times New Roman"/>
                <w:color w:val="000000"/>
                <w:lang w:eastAsia="bg-BG"/>
              </w:rPr>
              <w:tab/>
              <w:t xml:space="preserve">Възложителят сключва договор за обществена поръчка с определения изпълнител в 30-дневен срок от датата на определяне на изпълнителя. </w:t>
            </w:r>
          </w:p>
          <w:p w14:paraId="48CCE43C" w14:textId="77777777"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5.2.</w:t>
            </w:r>
            <w:r w:rsidRPr="0024140E">
              <w:rPr>
                <w:rFonts w:ascii="Times New Roman" w:eastAsia="Times New Roman" w:hAnsi="Times New Roman"/>
                <w:color w:val="000000"/>
                <w:lang w:eastAsia="bg-BG"/>
              </w:rPr>
              <w:tab/>
              <w:t xml:space="preserve">Възложителят може да сключи договор със следващия класиран участник, когато избраният за изпълнител участник откаже да сключи договор или не се яви за сключването му в </w:t>
            </w:r>
            <w:r w:rsidRPr="0024140E">
              <w:rPr>
                <w:rFonts w:ascii="Times New Roman" w:eastAsia="Times New Roman" w:hAnsi="Times New Roman"/>
                <w:color w:val="000000"/>
                <w:lang w:eastAsia="bg-BG"/>
              </w:rPr>
              <w:lastRenderedPageBreak/>
              <w:t xml:space="preserve">определения от възложителя срок, без да посочи обективни причини. </w:t>
            </w:r>
          </w:p>
          <w:p w14:paraId="48CCE43E"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484636">
              <w:rPr>
                <w:rFonts w:ascii="Times New Roman" w:eastAsia="Times New Roman" w:hAnsi="Times New Roman"/>
                <w:b/>
                <w:color w:val="000000"/>
                <w:lang w:eastAsia="bg-BG"/>
              </w:rPr>
              <w:t>6.</w:t>
            </w:r>
            <w:r w:rsidRPr="0024140E">
              <w:rPr>
                <w:rFonts w:ascii="Times New Roman" w:eastAsia="Times New Roman" w:hAnsi="Times New Roman"/>
                <w:color w:val="000000"/>
                <w:lang w:eastAsia="bg-BG"/>
              </w:rPr>
              <w:tab/>
              <w:t xml:space="preserve">При </w:t>
            </w:r>
            <w:r w:rsidRPr="00B91477">
              <w:rPr>
                <w:rFonts w:ascii="Times New Roman" w:eastAsia="Times New Roman" w:hAnsi="Times New Roman"/>
                <w:b/>
                <w:color w:val="000000"/>
                <w:lang w:eastAsia="bg-BG"/>
              </w:rPr>
              <w:t>подписване на договор</w:t>
            </w:r>
            <w:r w:rsidRPr="0024140E">
              <w:rPr>
                <w:rFonts w:ascii="Times New Roman" w:eastAsia="Times New Roman" w:hAnsi="Times New Roman"/>
                <w:color w:val="000000"/>
                <w:lang w:eastAsia="bg-BG"/>
              </w:rPr>
              <w:t xml:space="preserve"> за обществената поръчка с избрания изпълнител, последният е длъжен да изпълни задължението си по чл. 67, ал. 6 ЗОП, а именно, да предостави актуални документи, удостоверяващи липсата на основанията за отстраняване от обществената поръчка, както и съответствието с поставените критерии за подбор. Документите се представят и за подизпълнителите и третите лица, ако има такива. </w:t>
            </w:r>
          </w:p>
          <w:p w14:paraId="48CCE43F"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6.1.</w:t>
            </w:r>
            <w:r w:rsidRPr="0024140E">
              <w:rPr>
                <w:rFonts w:ascii="Times New Roman" w:eastAsia="Times New Roman" w:hAnsi="Times New Roman"/>
                <w:b/>
                <w:color w:val="000000"/>
                <w:lang w:eastAsia="bg-BG"/>
              </w:rPr>
              <w:tab/>
              <w:t>Доказване липсата на основания за отстраняване:</w:t>
            </w:r>
          </w:p>
          <w:p w14:paraId="48CCE44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6.1.1.</w:t>
            </w:r>
            <w:r w:rsidRPr="0024140E">
              <w:rPr>
                <w:rFonts w:ascii="Times New Roman" w:eastAsia="Times New Roman" w:hAnsi="Times New Roman"/>
                <w:color w:val="000000"/>
                <w:lang w:eastAsia="bg-BG"/>
              </w:rPr>
              <w:tab/>
              <w:t>за обстоятелствата по чл. 54, ал. 1, т. 1 ЗОП - свидетелство за съдимост;</w:t>
            </w:r>
          </w:p>
          <w:p w14:paraId="48CCE441"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6.1.2.</w:t>
            </w:r>
            <w:r w:rsidRPr="0024140E">
              <w:rPr>
                <w:rFonts w:ascii="Times New Roman" w:eastAsia="Times New Roman" w:hAnsi="Times New Roman"/>
                <w:color w:val="000000"/>
                <w:lang w:eastAsia="bg-BG"/>
              </w:rPr>
              <w:tab/>
              <w:t>за обстоятелството по чл. 54, ал. 1, т. 3 ЗОП - удостоверение от органите по приходите и удостоверение от общината по седалището на възложителя и на участника, не по-стари от 1 месец от датата на уведомяване на участника, че е избран за изпълнител.</w:t>
            </w:r>
          </w:p>
          <w:p w14:paraId="48CCE442" w14:textId="2747259E"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Pr="0024140E">
              <w:rPr>
                <w:rFonts w:ascii="Times New Roman" w:eastAsia="Times New Roman" w:hAnsi="Times New Roman"/>
                <w:color w:val="000000"/>
                <w:lang w:eastAsia="bg-BG"/>
              </w:rPr>
              <w:tab/>
              <w:t>Преди подписване на договора определеният за изпълнител представя гаранция за  изпълнение в размер на 5% от стойността на договора</w:t>
            </w:r>
            <w:r w:rsidR="00E747ED">
              <w:rPr>
                <w:rFonts w:ascii="Times New Roman" w:eastAsia="Times New Roman" w:hAnsi="Times New Roman"/>
                <w:color w:val="000000"/>
                <w:lang w:eastAsia="bg-BG"/>
              </w:rPr>
              <w:t>. У</w:t>
            </w:r>
            <w:r w:rsidRPr="0024140E">
              <w:rPr>
                <w:rFonts w:ascii="Times New Roman" w:eastAsia="Times New Roman" w:hAnsi="Times New Roman"/>
                <w:color w:val="000000"/>
                <w:lang w:eastAsia="bg-BG"/>
              </w:rPr>
              <w:t xml:space="preserve">словията </w:t>
            </w:r>
            <w:r w:rsidR="00E747ED">
              <w:rPr>
                <w:rFonts w:ascii="Times New Roman" w:eastAsia="Times New Roman" w:hAnsi="Times New Roman"/>
                <w:color w:val="000000"/>
                <w:lang w:eastAsia="bg-BG"/>
              </w:rPr>
              <w:t>й са упоменати в</w:t>
            </w:r>
            <w:r w:rsidR="00E747ED" w:rsidRPr="0024140E">
              <w:rPr>
                <w:rFonts w:ascii="Times New Roman" w:eastAsia="Times New Roman" w:hAnsi="Times New Roman"/>
                <w:color w:val="000000"/>
                <w:lang w:eastAsia="bg-BG"/>
              </w:rPr>
              <w:t xml:space="preserve"> </w:t>
            </w:r>
            <w:r w:rsidRPr="0024140E">
              <w:rPr>
                <w:rFonts w:ascii="Times New Roman" w:eastAsia="Times New Roman" w:hAnsi="Times New Roman"/>
                <w:color w:val="000000"/>
                <w:lang w:eastAsia="bg-BG"/>
              </w:rPr>
              <w:t xml:space="preserve">проекта на договора. </w:t>
            </w:r>
          </w:p>
          <w:p w14:paraId="48CCE443" w14:textId="5CBAD67D" w:rsid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6.2.1.</w:t>
            </w:r>
            <w:r w:rsidRPr="0024140E">
              <w:rPr>
                <w:rFonts w:ascii="Times New Roman" w:eastAsia="Times New Roman" w:hAnsi="Times New Roman"/>
                <w:color w:val="000000"/>
                <w:lang w:eastAsia="bg-BG"/>
              </w:rPr>
              <w:tab/>
              <w:t>Гаранцията за обезпечаване на изпълнението се внася под формата на парична сума по банков път с платежно нареждане по сметка на "Софийска вода" АД: Общинска банка, клон Денкоглу, IBAN: BG07SOMB91301010307902, BIC: SOMBBGSF, или се представя неотменима безусловна банкова гаранция или застраховка, която обезпечава изпълнението чрез покритие на отговорността на изпълнителя.</w:t>
            </w:r>
          </w:p>
          <w:p w14:paraId="06C37246" w14:textId="1D8AD032" w:rsidR="00E13ED7" w:rsidRPr="0024140E" w:rsidRDefault="00E13ED7"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6.2.2 </w:t>
            </w:r>
            <w:r w:rsidR="00223151" w:rsidRPr="0091305B">
              <w:rPr>
                <w:rFonts w:ascii="Times New Roman" w:eastAsia="Times New Roman" w:hAnsi="Times New Roman"/>
                <w:color w:val="000000"/>
                <w:lang w:eastAsia="bg-BG"/>
              </w:rPr>
              <w:t>Всички разходи по гаранцията за изпълнение са за сметка на участника, избран за изпълнител</w:t>
            </w:r>
            <w:r w:rsidR="00223151">
              <w:rPr>
                <w:rFonts w:ascii="Times New Roman" w:eastAsia="Times New Roman" w:hAnsi="Times New Roman"/>
                <w:color w:val="000000"/>
                <w:lang w:eastAsia="bg-BG"/>
              </w:rPr>
              <w:t>.</w:t>
            </w:r>
            <w:r w:rsidR="00223151" w:rsidRPr="00E13ED7">
              <w:rPr>
                <w:rFonts w:ascii="Times New Roman" w:eastAsia="Times New Roman" w:hAnsi="Times New Roman"/>
                <w:color w:val="000000"/>
                <w:lang w:eastAsia="bg-BG"/>
              </w:rPr>
              <w:t xml:space="preserve"> </w:t>
            </w:r>
            <w:r w:rsidRPr="00E13ED7">
              <w:rPr>
                <w:rFonts w:ascii="Times New Roman" w:eastAsia="Times New Roman" w:hAnsi="Times New Roman"/>
                <w:color w:val="000000"/>
                <w:lang w:eastAsia="bg-BG"/>
              </w:rPr>
              <w:t>Участникът, избран за изпълнител, трябва да предвиди и заплати своите такси по откриване и обслужване на гаранциите така, че размерът на гаранцията да не бъде по-малък от определения в процедурата.</w:t>
            </w:r>
          </w:p>
          <w:p w14:paraId="48CCE444" w14:textId="6F7AD518"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6.2.</w:t>
            </w:r>
            <w:r w:rsidR="00E13ED7">
              <w:rPr>
                <w:rFonts w:ascii="Times New Roman" w:eastAsia="Times New Roman" w:hAnsi="Times New Roman"/>
                <w:color w:val="000000"/>
                <w:lang w:eastAsia="bg-BG"/>
              </w:rPr>
              <w:t>3</w:t>
            </w:r>
            <w:r w:rsidRPr="0024140E">
              <w:rPr>
                <w:rFonts w:ascii="Times New Roman" w:eastAsia="Times New Roman" w:hAnsi="Times New Roman"/>
                <w:color w:val="000000"/>
                <w:lang w:eastAsia="bg-BG"/>
              </w:rPr>
              <w:t>.</w:t>
            </w:r>
            <w:r w:rsidRPr="0024140E">
              <w:rPr>
                <w:rFonts w:ascii="Times New Roman" w:eastAsia="Times New Roman" w:hAnsi="Times New Roman"/>
                <w:color w:val="000000"/>
                <w:lang w:eastAsia="bg-BG"/>
              </w:rPr>
              <w:tab/>
              <w:t xml:space="preserve">Когато участникът, избран за изпълнител на поръчката, е чуждестранно физическо или юридическо лице или техни обединения, документите по гаранцията за изпълнение се представят и в превод на български език. </w:t>
            </w:r>
          </w:p>
          <w:p w14:paraId="48CCE445"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6.3.</w:t>
            </w:r>
            <w:r w:rsidRPr="0024140E">
              <w:rPr>
                <w:rFonts w:ascii="Times New Roman" w:eastAsia="Times New Roman" w:hAnsi="Times New Roman"/>
                <w:color w:val="000000"/>
                <w:lang w:eastAsia="bg-BG"/>
              </w:rPr>
              <w:tab/>
              <w:t>Когато определеният изпълнител е неперсонифицирано обединение на физически и/или юридически лица и възложителят не е предвидил в обявлението изискване за създаване на юридическо лице, договорът за обществена поръчка се сключва, след като изпълнителят представи пред възложителя заверено копие от удостоверение за данъчна регистрация и регистрация по БУЛСТАТ или еквивалентни документи съгласно законодателството на държавата, в която обединението е установено.</w:t>
            </w:r>
          </w:p>
          <w:p w14:paraId="48CCE446" w14:textId="77777777" w:rsidR="0024140E" w:rsidRPr="0024140E" w:rsidRDefault="0024140E" w:rsidP="0024140E">
            <w:pPr>
              <w:spacing w:after="0" w:line="240" w:lineRule="auto"/>
              <w:jc w:val="both"/>
              <w:rPr>
                <w:rFonts w:ascii="Times New Roman" w:eastAsia="Times New Roman" w:hAnsi="Times New Roman"/>
                <w:b/>
                <w:color w:val="000000"/>
                <w:lang w:eastAsia="bg-BG"/>
              </w:rPr>
            </w:pPr>
            <w:r w:rsidRPr="0024140E">
              <w:rPr>
                <w:rFonts w:ascii="Times New Roman" w:eastAsia="Times New Roman" w:hAnsi="Times New Roman"/>
                <w:b/>
                <w:color w:val="000000"/>
                <w:lang w:eastAsia="bg-BG"/>
              </w:rPr>
              <w:t>6.4.</w:t>
            </w:r>
            <w:r w:rsidRPr="0024140E">
              <w:rPr>
                <w:rFonts w:ascii="Times New Roman" w:eastAsia="Times New Roman" w:hAnsi="Times New Roman"/>
                <w:b/>
                <w:color w:val="000000"/>
                <w:lang w:eastAsia="bg-BG"/>
              </w:rPr>
              <w:tab/>
              <w:t>Други Документи представяни преди сключване на договор:</w:t>
            </w:r>
          </w:p>
          <w:p w14:paraId="7A3B028F" w14:textId="3A374F38" w:rsidR="00FD6733" w:rsidRDefault="0024140E" w:rsidP="005931E1">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6.4.1.</w:t>
            </w:r>
            <w:r w:rsidRPr="0024140E">
              <w:rPr>
                <w:rFonts w:ascii="Times New Roman" w:eastAsia="Times New Roman" w:hAnsi="Times New Roman"/>
                <w:color w:val="000000"/>
                <w:lang w:eastAsia="bg-BG"/>
              </w:rPr>
              <w:tab/>
            </w:r>
            <w:r w:rsidR="00FD6733">
              <w:rPr>
                <w:rFonts w:ascii="Times New Roman" w:eastAsia="Times New Roman" w:hAnsi="Times New Roman"/>
                <w:color w:val="000000"/>
                <w:lang w:eastAsia="bg-BG"/>
              </w:rPr>
              <w:t>Заверено к</w:t>
            </w:r>
            <w:r w:rsidR="00FD6733" w:rsidRPr="00FD6733">
              <w:rPr>
                <w:rFonts w:ascii="Times New Roman" w:eastAsia="Times New Roman" w:hAnsi="Times New Roman"/>
                <w:color w:val="000000"/>
                <w:lang w:eastAsia="bg-BG"/>
              </w:rPr>
              <w:t xml:space="preserve">опие от удостоверение за вписване в Централен професионален регистър на строителя с право да изпълнява строежи от </w:t>
            </w:r>
            <w:r w:rsidR="00ED500D" w:rsidRPr="00ED500D">
              <w:rPr>
                <w:rFonts w:ascii="Times New Roman" w:eastAsia="Times New Roman" w:hAnsi="Times New Roman"/>
                <w:color w:val="000000"/>
                <w:lang w:eastAsia="bg-BG"/>
              </w:rPr>
              <w:t>четвърта група, втора категория</w:t>
            </w:r>
            <w:r w:rsidR="00FD6733" w:rsidRPr="00FD6733">
              <w:rPr>
                <w:rFonts w:ascii="Times New Roman" w:eastAsia="Times New Roman" w:hAnsi="Times New Roman"/>
                <w:color w:val="000000"/>
                <w:lang w:eastAsia="bg-BG"/>
              </w:rPr>
              <w:t>.</w:t>
            </w:r>
          </w:p>
          <w:p w14:paraId="124E6710" w14:textId="6FA4ECAA"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 xml:space="preserve">6.4.2. </w:t>
            </w:r>
            <w:r w:rsidR="005931E1">
              <w:rPr>
                <w:rFonts w:ascii="Times New Roman" w:eastAsia="Times New Roman" w:hAnsi="Times New Roman"/>
                <w:color w:val="000000"/>
                <w:lang w:eastAsia="bg-BG"/>
              </w:rPr>
              <w:t>У</w:t>
            </w:r>
            <w:r w:rsidR="005931E1" w:rsidRPr="005931E1">
              <w:rPr>
                <w:rFonts w:ascii="Times New Roman" w:eastAsia="Times New Roman" w:hAnsi="Times New Roman"/>
                <w:color w:val="000000"/>
                <w:lang w:eastAsia="bg-BG"/>
              </w:rPr>
              <w:t>достоверени</w:t>
            </w:r>
            <w:r w:rsidR="005931E1">
              <w:rPr>
                <w:rFonts w:ascii="Times New Roman" w:eastAsia="Times New Roman" w:hAnsi="Times New Roman"/>
                <w:color w:val="000000"/>
                <w:lang w:eastAsia="bg-BG"/>
              </w:rPr>
              <w:t>я</w:t>
            </w:r>
            <w:r w:rsidR="005931E1" w:rsidRPr="005931E1">
              <w:rPr>
                <w:rFonts w:ascii="Times New Roman" w:eastAsia="Times New Roman" w:hAnsi="Times New Roman"/>
                <w:color w:val="000000"/>
                <w:lang w:eastAsia="bg-BG"/>
              </w:rPr>
              <w:t xml:space="preserve"> за добро изпълнение, изд</w:t>
            </w:r>
            <w:r w:rsidR="005931E1">
              <w:rPr>
                <w:rFonts w:ascii="Times New Roman" w:eastAsia="Times New Roman" w:hAnsi="Times New Roman"/>
                <w:color w:val="000000"/>
                <w:lang w:eastAsia="bg-BG"/>
              </w:rPr>
              <w:t>адени</w:t>
            </w:r>
            <w:r w:rsidR="005931E1" w:rsidRPr="005931E1">
              <w:rPr>
                <w:rFonts w:ascii="Times New Roman" w:eastAsia="Times New Roman" w:hAnsi="Times New Roman"/>
                <w:color w:val="000000"/>
                <w:lang w:eastAsia="bg-BG"/>
              </w:rPr>
              <w:t xml:space="preserve"> от съответния възложител, ко</w:t>
            </w:r>
            <w:r w:rsidR="005931E1">
              <w:rPr>
                <w:rFonts w:ascii="Times New Roman" w:eastAsia="Times New Roman" w:hAnsi="Times New Roman"/>
                <w:color w:val="000000"/>
                <w:lang w:eastAsia="bg-BG"/>
              </w:rPr>
              <w:t>и</w:t>
            </w:r>
            <w:r w:rsidR="005931E1" w:rsidRPr="005931E1">
              <w:rPr>
                <w:rFonts w:ascii="Times New Roman" w:eastAsia="Times New Roman" w:hAnsi="Times New Roman"/>
                <w:color w:val="000000"/>
                <w:lang w:eastAsia="bg-BG"/>
              </w:rPr>
              <w:t>то съдържа</w:t>
            </w:r>
            <w:r w:rsidR="005931E1">
              <w:rPr>
                <w:rFonts w:ascii="Times New Roman" w:eastAsia="Times New Roman" w:hAnsi="Times New Roman"/>
                <w:color w:val="000000"/>
                <w:lang w:eastAsia="bg-BG"/>
              </w:rPr>
              <w:t>т</w:t>
            </w:r>
            <w:r w:rsidR="005931E1" w:rsidRPr="005931E1">
              <w:rPr>
                <w:rFonts w:ascii="Times New Roman" w:eastAsia="Times New Roman" w:hAnsi="Times New Roman"/>
                <w:color w:val="000000"/>
                <w:lang w:eastAsia="bg-BG"/>
              </w:rPr>
              <w:t xml:space="preserve"> стойността, датата на започване и датата на приключване на строителството, мястото, вида и обема на строителството, както и дали е изпълнено в съответствие с нормативните изисквания. </w:t>
            </w:r>
          </w:p>
          <w:p w14:paraId="64D479CC" w14:textId="13C8BB19"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6.4.3</w:t>
            </w:r>
            <w:r w:rsidR="005931E1">
              <w:rPr>
                <w:rFonts w:ascii="Times New Roman" w:eastAsia="Times New Roman" w:hAnsi="Times New Roman"/>
                <w:color w:val="000000"/>
                <w:lang w:eastAsia="bg-BG"/>
              </w:rPr>
              <w:t>. Д</w:t>
            </w:r>
            <w:r w:rsidR="005931E1" w:rsidRPr="005931E1">
              <w:rPr>
                <w:rFonts w:ascii="Times New Roman" w:eastAsia="Times New Roman" w:hAnsi="Times New Roman"/>
                <w:color w:val="000000"/>
                <w:lang w:eastAsia="bg-BG"/>
              </w:rPr>
              <w:t>ействаща застрахователна полица за професионална отговорност на лицето (лицата), отговаряща на групата и категорията на предмета на поръчка</w:t>
            </w:r>
            <w:r w:rsidR="005931E1">
              <w:rPr>
                <w:rFonts w:ascii="Times New Roman" w:eastAsia="Times New Roman" w:hAnsi="Times New Roman"/>
                <w:color w:val="000000"/>
                <w:lang w:eastAsia="bg-BG"/>
              </w:rPr>
              <w:t>та</w:t>
            </w:r>
            <w:r w:rsidR="005931E1" w:rsidRPr="005931E1">
              <w:rPr>
                <w:rFonts w:ascii="Times New Roman" w:eastAsia="Times New Roman" w:hAnsi="Times New Roman"/>
                <w:color w:val="000000"/>
                <w:lang w:eastAsia="bg-BG"/>
              </w:rPr>
              <w:t>, която застраховка следва да покрива вреди, причинени на други участници в строителството и проектирането и/или на трети лица, вследствие на неправомерни действия или бездействия при или по повод изпълнение на задълженията им (заверено от участника копие)</w:t>
            </w:r>
            <w:r w:rsidR="005931E1">
              <w:rPr>
                <w:rFonts w:ascii="Times New Roman" w:eastAsia="Times New Roman" w:hAnsi="Times New Roman"/>
                <w:color w:val="000000"/>
                <w:lang w:eastAsia="bg-BG"/>
              </w:rPr>
              <w:t>.</w:t>
            </w:r>
            <w:r w:rsidR="005931E1" w:rsidRPr="005931E1">
              <w:rPr>
                <w:rFonts w:ascii="Times New Roman" w:eastAsia="Times New Roman" w:hAnsi="Times New Roman"/>
                <w:color w:val="000000"/>
                <w:lang w:eastAsia="bg-BG"/>
              </w:rPr>
              <w:t xml:space="preserve"> </w:t>
            </w:r>
          </w:p>
          <w:p w14:paraId="46516EA9" w14:textId="0CE22681" w:rsidR="005931E1" w:rsidRPr="005931E1" w:rsidRDefault="00FD6733" w:rsidP="005931E1">
            <w:pPr>
              <w:spacing w:after="0" w:line="240" w:lineRule="auto"/>
              <w:jc w:val="both"/>
              <w:rPr>
                <w:rFonts w:ascii="Times New Roman" w:eastAsia="Times New Roman" w:hAnsi="Times New Roman"/>
                <w:color w:val="000000"/>
                <w:lang w:val="ru-RU" w:eastAsia="bg-BG"/>
              </w:rPr>
            </w:pPr>
            <w:r>
              <w:rPr>
                <w:rFonts w:ascii="Times New Roman" w:eastAsia="Times New Roman" w:hAnsi="Times New Roman"/>
                <w:color w:val="000000"/>
                <w:lang w:eastAsia="bg-BG"/>
              </w:rPr>
              <w:t>6.4.4.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качеството, съгласно EN ISO 9001:2008  или еквивалентен с обхват, съответстващ на предмета на поръчката</w:t>
            </w:r>
            <w:r w:rsidR="005931E1" w:rsidRPr="005931E1">
              <w:rPr>
                <w:rFonts w:ascii="Times New Roman" w:eastAsia="Times New Roman" w:hAnsi="Times New Roman"/>
                <w:bCs/>
                <w:color w:val="000000"/>
                <w:lang w:val="ru-RU" w:eastAsia="bg-BG"/>
              </w:rPr>
              <w:t>.</w:t>
            </w:r>
          </w:p>
          <w:p w14:paraId="3D0F2448" w14:textId="3EFA4FDB"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6.4.5.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околната среда </w:t>
            </w:r>
            <w:r w:rsidR="005931E1" w:rsidRPr="005931E1">
              <w:rPr>
                <w:rFonts w:ascii="Times New Roman" w:eastAsia="Times New Roman" w:hAnsi="Times New Roman"/>
                <w:bCs/>
                <w:color w:val="000000"/>
                <w:lang w:val="en-US" w:eastAsia="bg-BG"/>
              </w:rPr>
              <w:t>EN</w:t>
            </w:r>
            <w:r w:rsidR="005931E1" w:rsidRPr="005931E1">
              <w:rPr>
                <w:rFonts w:ascii="Times New Roman" w:eastAsia="Times New Roman" w:hAnsi="Times New Roman"/>
                <w:bCs/>
                <w:color w:val="000000"/>
                <w:lang w:val="ru-RU" w:eastAsia="bg-BG"/>
              </w:rPr>
              <w:t xml:space="preserve"> </w:t>
            </w:r>
            <w:r w:rsidR="005931E1" w:rsidRPr="005931E1">
              <w:rPr>
                <w:rFonts w:ascii="Times New Roman" w:eastAsia="Times New Roman" w:hAnsi="Times New Roman"/>
                <w:bCs/>
                <w:color w:val="000000"/>
                <w:lang w:eastAsia="bg-BG"/>
              </w:rPr>
              <w:t>ISO 14001</w:t>
            </w:r>
            <w:r w:rsidR="005931E1" w:rsidRPr="00BA4CF0">
              <w:rPr>
                <w:rFonts w:ascii="Times New Roman" w:eastAsia="Times New Roman" w:hAnsi="Times New Roman"/>
                <w:bCs/>
                <w:color w:val="000000"/>
                <w:lang w:val="ru-RU" w:eastAsia="bg-BG"/>
              </w:rPr>
              <w:t xml:space="preserve"> </w:t>
            </w:r>
            <w:r w:rsidR="005931E1" w:rsidRPr="005931E1">
              <w:rPr>
                <w:rFonts w:ascii="Times New Roman" w:eastAsia="Times New Roman" w:hAnsi="Times New Roman"/>
                <w:bCs/>
                <w:color w:val="000000"/>
                <w:lang w:eastAsia="bg-BG"/>
              </w:rPr>
              <w:t>или еквивалент</w:t>
            </w:r>
            <w:r w:rsidR="005931E1" w:rsidRPr="005931E1">
              <w:rPr>
                <w:rFonts w:ascii="Times New Roman" w:eastAsia="Times New Roman" w:hAnsi="Times New Roman"/>
                <w:bCs/>
                <w:color w:val="000000"/>
                <w:lang w:val="ru-RU" w:eastAsia="bg-BG"/>
              </w:rPr>
              <w:t>.</w:t>
            </w:r>
          </w:p>
          <w:p w14:paraId="08EFC4A9" w14:textId="5A6E1044" w:rsidR="005931E1" w:rsidRPr="005931E1" w:rsidRDefault="00FD6733" w:rsidP="005931E1">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6.4.6. З</w:t>
            </w:r>
            <w:r w:rsidR="005931E1" w:rsidRPr="005931E1">
              <w:rPr>
                <w:rFonts w:ascii="Times New Roman" w:eastAsia="Times New Roman" w:hAnsi="Times New Roman"/>
                <w:color w:val="000000"/>
                <w:lang w:eastAsia="bg-BG"/>
              </w:rPr>
              <w:t>аверено копие на валиден сертификат</w:t>
            </w:r>
            <w:r w:rsidR="005931E1" w:rsidRPr="005931E1">
              <w:rPr>
                <w:rFonts w:ascii="Times New Roman" w:eastAsia="Times New Roman" w:hAnsi="Times New Roman"/>
                <w:bCs/>
                <w:color w:val="000000"/>
                <w:lang w:eastAsia="bg-BG"/>
              </w:rPr>
              <w:t xml:space="preserve"> за въведена система за управление на здравословни и безопасни условия на труд OHSAS 18001 или еквивалент</w:t>
            </w:r>
            <w:r w:rsidR="005931E1" w:rsidRPr="005931E1">
              <w:rPr>
                <w:rFonts w:ascii="Times New Roman" w:eastAsia="Times New Roman" w:hAnsi="Times New Roman"/>
                <w:bCs/>
                <w:color w:val="000000"/>
                <w:lang w:val="ru-RU" w:eastAsia="bg-BG"/>
              </w:rPr>
              <w:t>.</w:t>
            </w:r>
          </w:p>
          <w:p w14:paraId="48CCE44A" w14:textId="121F8230"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6.4.</w:t>
            </w:r>
            <w:r w:rsidR="00FD6733">
              <w:rPr>
                <w:rFonts w:ascii="Times New Roman" w:eastAsia="Times New Roman" w:hAnsi="Times New Roman"/>
                <w:color w:val="000000"/>
                <w:lang w:eastAsia="bg-BG"/>
              </w:rPr>
              <w:t>7</w:t>
            </w:r>
            <w:r w:rsidRPr="0024140E">
              <w:rPr>
                <w:rFonts w:ascii="Times New Roman" w:eastAsia="Times New Roman" w:hAnsi="Times New Roman"/>
                <w:color w:val="000000"/>
                <w:lang w:eastAsia="bg-BG"/>
              </w:rPr>
              <w:t>. „Споразумение за съвместно осигуряване на Здравословни и безопасни условия на труд (ЗБУТ)“ (по образец към проекто-договора) и Формуляр за компетентност по БЗР на контрактори, декларацията към него и документите изискани във формуляра (по образец към проекто-договора).</w:t>
            </w:r>
          </w:p>
          <w:p w14:paraId="48CCE44B" w14:textId="74B5ABE8" w:rsidR="0024140E" w:rsidRDefault="00FD6733" w:rsidP="0024140E">
            <w:pPr>
              <w:spacing w:after="0" w:line="240" w:lineRule="auto"/>
              <w:jc w:val="both"/>
              <w:rPr>
                <w:rFonts w:ascii="Times New Roman" w:eastAsia="Times New Roman" w:hAnsi="Times New Roman"/>
                <w:color w:val="000000"/>
                <w:lang w:eastAsia="bg-BG"/>
              </w:rPr>
            </w:pPr>
            <w:r>
              <w:rPr>
                <w:rFonts w:ascii="Times New Roman" w:eastAsia="Times New Roman" w:hAnsi="Times New Roman"/>
                <w:color w:val="000000"/>
                <w:lang w:eastAsia="bg-BG"/>
              </w:rPr>
              <w:t>6.4.8</w:t>
            </w:r>
            <w:r w:rsidR="0024140E" w:rsidRPr="0024140E">
              <w:rPr>
                <w:rFonts w:ascii="Times New Roman" w:eastAsia="Times New Roman" w:hAnsi="Times New Roman"/>
                <w:color w:val="000000"/>
                <w:lang w:eastAsia="bg-BG"/>
              </w:rPr>
              <w:t>. „Споразумение за съвместно осигуряване и изпълнение на нормативните изисквания по опазване на околна среда“ (по образец към проекто-договора).</w:t>
            </w:r>
          </w:p>
          <w:p w14:paraId="6C903375" w14:textId="638B4592" w:rsidR="00A7274B" w:rsidRPr="00A7274B" w:rsidRDefault="005931E1" w:rsidP="00A7274B">
            <w:pPr>
              <w:spacing w:after="0" w:line="240" w:lineRule="auto"/>
              <w:jc w:val="both"/>
              <w:rPr>
                <w:rFonts w:ascii="Times New Roman" w:eastAsia="Times New Roman" w:hAnsi="Times New Roman"/>
                <w:color w:val="000000"/>
                <w:lang w:val="ru-RU" w:eastAsia="bg-BG"/>
              </w:rPr>
            </w:pPr>
            <w:r w:rsidRPr="005931E1">
              <w:rPr>
                <w:rFonts w:ascii="Times New Roman" w:eastAsia="Times New Roman" w:hAnsi="Times New Roman"/>
                <w:b/>
                <w:color w:val="000000"/>
                <w:lang w:val="ru-RU" w:eastAsia="bg-BG"/>
              </w:rPr>
              <w:t>6.5</w:t>
            </w:r>
            <w:r>
              <w:rPr>
                <w:rFonts w:ascii="Times New Roman" w:eastAsia="Times New Roman" w:hAnsi="Times New Roman"/>
                <w:color w:val="000000"/>
                <w:lang w:val="ru-RU" w:eastAsia="bg-BG"/>
              </w:rPr>
              <w:t xml:space="preserve">. </w:t>
            </w:r>
            <w:r w:rsidR="00A7274B" w:rsidRPr="00A7274B">
              <w:rPr>
                <w:rFonts w:ascii="Times New Roman" w:eastAsia="Times New Roman" w:hAnsi="Times New Roman"/>
                <w:color w:val="000000"/>
                <w:lang w:val="ru-RU" w:eastAsia="bg-BG"/>
              </w:rPr>
              <w:t xml:space="preserve">Изпълнителят се задължава в срок до 10 работни дни след подписване на договора </w:t>
            </w:r>
            <w:r w:rsidR="00A7274B" w:rsidRPr="00A7274B">
              <w:rPr>
                <w:rFonts w:ascii="Times New Roman" w:eastAsia="Times New Roman" w:hAnsi="Times New Roman"/>
                <w:i/>
                <w:color w:val="000000"/>
                <w:lang w:val="ru-RU" w:eastAsia="bg-BG"/>
              </w:rPr>
              <w:t>(изпращане на поръчката)</w:t>
            </w:r>
            <w:r w:rsidR="00A7274B" w:rsidRPr="00A7274B">
              <w:rPr>
                <w:rFonts w:ascii="Times New Roman" w:eastAsia="Times New Roman" w:hAnsi="Times New Roman"/>
                <w:color w:val="000000"/>
                <w:lang w:val="ru-RU" w:eastAsia="bg-BG"/>
              </w:rPr>
              <w:t xml:space="preserve"> да представи на основание Постановление №181 от 20.07.2009 г. на </w:t>
            </w:r>
            <w:r w:rsidR="00A7274B" w:rsidRPr="00A7274B">
              <w:rPr>
                <w:rFonts w:ascii="Times New Roman" w:eastAsia="Times New Roman" w:hAnsi="Times New Roman"/>
                <w:color w:val="000000"/>
                <w:lang w:val="ru-RU" w:eastAsia="bg-BG"/>
              </w:rPr>
              <w:lastRenderedPageBreak/>
              <w:t>МС и във връзка с чл.4, ал.4 от ЗДАНС и чл.40 т.2 от ППЗДАНС необходимия комплект документи за всички свои служители, които ще работят на обекта, с цел издаване на разрешение за достъп до стратегическите обекти и зони от състава на „Софийска вода” АД. Документите се предоставят на контролиращия служител по договора, при което се подписва приемо-предавателен протокол. Те трябва да бъдат оригинали или заверени копия „Вярно с оригинала“, подпис и печат на Изпълнителя.</w:t>
            </w:r>
          </w:p>
          <w:p w14:paraId="7312EE6F" w14:textId="77777777" w:rsidR="00A7274B" w:rsidRPr="00A7274B" w:rsidRDefault="00A7274B" w:rsidP="00A7274B">
            <w:pPr>
              <w:spacing w:after="0" w:line="240" w:lineRule="auto"/>
              <w:jc w:val="both"/>
              <w:rPr>
                <w:rFonts w:ascii="Times New Roman" w:eastAsia="Times New Roman" w:hAnsi="Times New Roman"/>
                <w:color w:val="000000"/>
                <w:lang w:val="ru-RU" w:eastAsia="bg-BG"/>
              </w:rPr>
            </w:pPr>
            <w:r w:rsidRPr="00A7274B">
              <w:rPr>
                <w:rFonts w:ascii="Times New Roman" w:eastAsia="Times New Roman" w:hAnsi="Times New Roman"/>
                <w:color w:val="000000"/>
                <w:lang w:val="ru-RU" w:eastAsia="bg-BG"/>
              </w:rPr>
              <w:t>Преди започване на изпълнението, Изпълнителят следва да представи и списък с регистрационните номера на превозните средства и механизация, необходими за изпълнение на договора, за които трябва да бъде осигурен достъп до обектите.“</w:t>
            </w:r>
          </w:p>
          <w:p w14:paraId="38521DEC"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 xml:space="preserve">Необходимият комплект документи за служителите, които ще работят на обектите, с цел издаване на разрешение за достъп до стратегическите обекти и зони от състава на „Софийска вода” АД“, на основание Постановление №181 от 20.07.2009 г. на МС и във връзка с чл.4, ал.4 от ЗДАНС и чл.40 т.2, чл.44, ал.1 от ППЗДАНС се получават от контролиращия служител по договора и са както следва: </w:t>
            </w:r>
          </w:p>
          <w:p w14:paraId="4152BB7B"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1.Свидетелство за съдимост;</w:t>
            </w:r>
          </w:p>
          <w:p w14:paraId="1DEF21DF"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2.Медицинска справка от Център за психично здраве, че лицето не се води на диспансерен отчет;</w:t>
            </w:r>
          </w:p>
          <w:p w14:paraId="79F326B9"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 xml:space="preserve">3.Служебна бележка от органите на прокуратурата или НСлС за липса на водени досъдебни или съдебни производства (бул. Д-р Г.М. Димитров 42, София); </w:t>
            </w:r>
          </w:p>
          <w:p w14:paraId="002188B0" w14:textId="77777777" w:rsidR="00A7274B" w:rsidRPr="00A7274B" w:rsidRDefault="00A7274B" w:rsidP="00A7274B">
            <w:pPr>
              <w:spacing w:after="0" w:line="240" w:lineRule="auto"/>
              <w:jc w:val="both"/>
              <w:rPr>
                <w:rFonts w:ascii="Times New Roman" w:eastAsia="Times New Roman" w:hAnsi="Times New Roman"/>
                <w:color w:val="000000"/>
                <w:lang w:eastAsia="bg-BG"/>
              </w:rPr>
            </w:pPr>
            <w:r w:rsidRPr="00A7274B">
              <w:rPr>
                <w:rFonts w:ascii="Times New Roman" w:eastAsia="Times New Roman" w:hAnsi="Times New Roman"/>
                <w:color w:val="000000"/>
                <w:lang w:eastAsia="bg-BG"/>
              </w:rPr>
              <w:t xml:space="preserve">4.Попълнен въпросник-Приложение № 6 от „Правилника за прилагане на закона за ДАНС“ </w:t>
            </w:r>
            <w:r w:rsidRPr="00A7274B">
              <w:rPr>
                <w:rFonts w:ascii="Times New Roman" w:eastAsia="Times New Roman" w:hAnsi="Times New Roman"/>
                <w:color w:val="000000"/>
                <w:lang w:val="ru-RU" w:eastAsia="bg-BG"/>
              </w:rPr>
              <w:t>(</w:t>
            </w:r>
            <w:r w:rsidRPr="00A7274B">
              <w:rPr>
                <w:rFonts w:ascii="Times New Roman" w:eastAsia="Times New Roman" w:hAnsi="Times New Roman"/>
                <w:color w:val="000000"/>
                <w:lang w:eastAsia="bg-BG"/>
              </w:rPr>
              <w:t>по образец</w:t>
            </w:r>
            <w:r w:rsidRPr="00A7274B">
              <w:rPr>
                <w:rFonts w:ascii="Times New Roman" w:eastAsia="Times New Roman" w:hAnsi="Times New Roman"/>
                <w:color w:val="000000"/>
                <w:lang w:val="ru-RU" w:eastAsia="bg-BG"/>
              </w:rPr>
              <w:t>)</w:t>
            </w:r>
            <w:r w:rsidRPr="00A7274B">
              <w:rPr>
                <w:rFonts w:ascii="Times New Roman" w:eastAsia="Times New Roman" w:hAnsi="Times New Roman"/>
                <w:color w:val="000000"/>
                <w:lang w:eastAsia="bg-BG"/>
              </w:rPr>
              <w:t>.</w:t>
            </w:r>
          </w:p>
          <w:p w14:paraId="2185769F" w14:textId="77777777" w:rsidR="00A7274B" w:rsidRPr="00A7274B" w:rsidRDefault="00A7274B" w:rsidP="00A7274B">
            <w:pPr>
              <w:spacing w:after="0" w:line="240" w:lineRule="auto"/>
              <w:jc w:val="both"/>
              <w:rPr>
                <w:rFonts w:ascii="Times New Roman" w:eastAsia="Times New Roman" w:hAnsi="Times New Roman"/>
                <w:b/>
                <w:color w:val="000000"/>
                <w:lang w:eastAsia="bg-BG"/>
              </w:rPr>
            </w:pPr>
            <w:r w:rsidRPr="00A7274B">
              <w:rPr>
                <w:rFonts w:ascii="Times New Roman" w:eastAsia="Times New Roman" w:hAnsi="Times New Roman"/>
                <w:color w:val="000000"/>
                <w:lang w:eastAsia="bg-BG"/>
              </w:rPr>
              <w:t>В случай, че Изпълнителят има валидно разрешение за достъп от ДАНС до други стратегически обекти и зони в страната и то е с валидност, покриваща срока на договора на „Софийска вода“ АД, то той трябва да предостави на контролиращия служител заверени копия на тези разрешения за всеки служител, който ще работи на територията на обектите на „Софийска вода“АД.</w:t>
            </w:r>
          </w:p>
          <w:p w14:paraId="48CCE44D" w14:textId="03C28D21" w:rsidR="0024140E" w:rsidRPr="00A7274B" w:rsidRDefault="0024140E" w:rsidP="00A7274B">
            <w:pPr>
              <w:spacing w:after="0"/>
              <w:jc w:val="both"/>
              <w:rPr>
                <w:rFonts w:ascii="Times New Roman" w:hAnsi="Times New Roman"/>
                <w:bCs/>
                <w:color w:val="000000"/>
                <w:lang w:eastAsia="bg-BG"/>
              </w:rPr>
            </w:pPr>
            <w:r w:rsidRPr="0024140E">
              <w:rPr>
                <w:rFonts w:ascii="Times New Roman" w:eastAsia="Times New Roman" w:hAnsi="Times New Roman"/>
                <w:b/>
                <w:color w:val="000000"/>
                <w:lang w:eastAsia="bg-BG"/>
              </w:rPr>
              <w:t>7.</w:t>
            </w:r>
            <w:r w:rsidR="00465607" w:rsidRPr="00465607">
              <w:rPr>
                <w:rFonts w:ascii="Times New Roman" w:eastAsia="Times New Roman" w:hAnsi="Times New Roman"/>
                <w:iCs/>
                <w:color w:val="000000"/>
                <w:lang w:eastAsia="bg-BG"/>
              </w:rPr>
              <w:t xml:space="preserve"> </w:t>
            </w:r>
            <w:r w:rsidRPr="0024140E">
              <w:rPr>
                <w:rFonts w:ascii="Times New Roman" w:eastAsia="Times New Roman" w:hAnsi="Times New Roman"/>
                <w:color w:val="000000"/>
                <w:lang w:val="ru-RU" w:eastAsia="bg-BG"/>
              </w:rPr>
              <w:t xml:space="preserve">Участниците следва да направят </w:t>
            </w:r>
            <w:r w:rsidRPr="0024140E">
              <w:rPr>
                <w:rFonts w:ascii="Times New Roman" w:eastAsia="Times New Roman" w:hAnsi="Times New Roman"/>
                <w:b/>
                <w:color w:val="000000"/>
                <w:lang w:val="ru-RU" w:eastAsia="bg-BG"/>
              </w:rPr>
              <w:t>задължителен оглед на обект</w:t>
            </w:r>
            <w:r w:rsidR="00A7274B">
              <w:rPr>
                <w:rFonts w:ascii="Times New Roman" w:eastAsia="Times New Roman" w:hAnsi="Times New Roman"/>
                <w:b/>
                <w:color w:val="000000"/>
                <w:lang w:val="ru-RU" w:eastAsia="bg-BG"/>
              </w:rPr>
              <w:t>ите</w:t>
            </w:r>
            <w:r w:rsidRPr="0024140E">
              <w:rPr>
                <w:rFonts w:ascii="Times New Roman" w:eastAsia="Times New Roman" w:hAnsi="Times New Roman"/>
                <w:color w:val="000000"/>
                <w:lang w:val="ru-RU" w:eastAsia="bg-BG"/>
              </w:rPr>
              <w:t xml:space="preserve"> предмет на поръчката.</w:t>
            </w:r>
            <w:r w:rsidR="00A7274B">
              <w:rPr>
                <w:rFonts w:ascii="Times New Roman" w:eastAsia="Times New Roman" w:hAnsi="Times New Roman"/>
                <w:color w:val="000000"/>
                <w:lang w:val="ru-RU" w:eastAsia="bg-BG"/>
              </w:rPr>
              <w:t xml:space="preserve"> </w:t>
            </w:r>
            <w:r w:rsidR="00A7274B" w:rsidRPr="00A7274B">
              <w:rPr>
                <w:rFonts w:ascii="Times New Roman" w:hAnsi="Times New Roman"/>
                <w:bCs/>
                <w:color w:val="000000"/>
                <w:lang w:eastAsia="bg-BG"/>
              </w:rPr>
              <w:t>Лица за контакт:</w:t>
            </w:r>
            <w:r w:rsidR="00F14313">
              <w:rPr>
                <w:rFonts w:ascii="Times New Roman" w:hAnsi="Times New Roman"/>
                <w:bCs/>
                <w:color w:val="000000"/>
                <w:lang w:val="en-US" w:eastAsia="bg-BG"/>
              </w:rPr>
              <w:t xml:space="preserve"> </w:t>
            </w:r>
            <w:r w:rsidR="00A7274B" w:rsidRPr="00A7274B">
              <w:rPr>
                <w:rFonts w:ascii="Times New Roman" w:hAnsi="Times New Roman"/>
                <w:bCs/>
                <w:color w:val="000000"/>
                <w:lang w:eastAsia="bg-BG"/>
              </w:rPr>
              <w:t xml:space="preserve">инж. Георги Кушев – тел.0887 927 568 и инж. </w:t>
            </w:r>
            <w:r w:rsidR="00A7274B">
              <w:rPr>
                <w:rFonts w:ascii="Times New Roman" w:hAnsi="Times New Roman"/>
                <w:bCs/>
                <w:color w:val="000000"/>
                <w:lang w:eastAsia="bg-BG"/>
              </w:rPr>
              <w:t>Манол Иванов – тел.0879 662 932</w:t>
            </w:r>
            <w:r w:rsidRPr="0024140E">
              <w:rPr>
                <w:rFonts w:ascii="Times New Roman" w:eastAsia="Times New Roman" w:hAnsi="Times New Roman"/>
                <w:b/>
                <w:color w:val="000000"/>
                <w:lang w:val="ru-RU" w:eastAsia="bg-BG"/>
              </w:rPr>
              <w:t>.</w:t>
            </w:r>
            <w:r w:rsidR="000D3D46" w:rsidRPr="000D3D46">
              <w:rPr>
                <w:rFonts w:ascii="Times New Roman" w:eastAsia="Times New Roman" w:hAnsi="Times New Roman"/>
                <w:iCs/>
                <w:color w:val="000000"/>
                <w:lang w:eastAsia="bg-BG"/>
              </w:rPr>
              <w:t xml:space="preserve"> Огледите ще се извършват съгласно вътрешните правила за достъп до обекти на Възложителя и при спазване на правилата на БЗР.</w:t>
            </w:r>
          </w:p>
          <w:p w14:paraId="48CCE44F"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b/>
                <w:color w:val="000000"/>
                <w:lang w:eastAsia="bg-BG"/>
              </w:rPr>
              <w:t>8. Указания за подаване на офертата:</w:t>
            </w:r>
            <w:r w:rsidRPr="0024140E">
              <w:rPr>
                <w:rFonts w:ascii="Times New Roman" w:eastAsia="Times New Roman" w:hAnsi="Times New Roman"/>
                <w:color w:val="000000"/>
                <w:lang w:eastAsia="bg-BG"/>
              </w:rPr>
              <w:t xml:space="preserve"> офертите се подават на български език в определения по-горе срок в запечатана, непрозрачна надписана опаковка в Деловодството на „Софийска вода“ АД, ул. „Бизнес парк“ №1, сграда 2А, ж</w:t>
            </w:r>
            <w:r w:rsidRPr="0024140E">
              <w:rPr>
                <w:rFonts w:ascii="Times New Roman" w:eastAsia="Times New Roman" w:hAnsi="Times New Roman"/>
                <w:color w:val="000000"/>
                <w:lang w:val="ru-RU" w:eastAsia="bg-BG"/>
              </w:rPr>
              <w:t xml:space="preserve">. </w:t>
            </w:r>
            <w:r w:rsidRPr="0024140E">
              <w:rPr>
                <w:rFonts w:ascii="Times New Roman" w:eastAsia="Times New Roman" w:hAnsi="Times New Roman"/>
                <w:color w:val="000000"/>
                <w:lang w:eastAsia="bg-BG"/>
              </w:rPr>
              <w:t xml:space="preserve">к. Младост 4, София 1766. </w:t>
            </w:r>
          </w:p>
          <w:p w14:paraId="48CCE450" w14:textId="77777777" w:rsidR="0024140E" w:rsidRPr="0024140E" w:rsidRDefault="0024140E" w:rsidP="0024140E">
            <w:pPr>
              <w:spacing w:after="0" w:line="240" w:lineRule="auto"/>
              <w:jc w:val="both"/>
              <w:rPr>
                <w:rFonts w:ascii="Times New Roman" w:eastAsia="Times New Roman" w:hAnsi="Times New Roman"/>
                <w:color w:val="000000"/>
                <w:lang w:eastAsia="bg-BG"/>
              </w:rPr>
            </w:pPr>
            <w:r w:rsidRPr="0024140E">
              <w:rPr>
                <w:rFonts w:ascii="Times New Roman" w:eastAsia="Times New Roman" w:hAnsi="Times New Roman"/>
                <w:color w:val="000000"/>
                <w:lang w:eastAsia="bg-BG"/>
              </w:rPr>
              <w:t>Работното време на Деловодството на „Софийска вода“ АД е от 08:00 до 16:30 часа всеки работен ден.</w:t>
            </w:r>
          </w:p>
          <w:p w14:paraId="48CCE453" w14:textId="77777777" w:rsidR="0019577A" w:rsidRPr="00B91477" w:rsidRDefault="00797B78" w:rsidP="0024140E">
            <w:pPr>
              <w:spacing w:after="0" w:line="240" w:lineRule="auto"/>
              <w:jc w:val="both"/>
              <w:rPr>
                <w:rFonts w:ascii="Times New Roman" w:eastAsia="Times New Roman" w:hAnsi="Times New Roman"/>
                <w:color w:val="000000"/>
                <w:lang w:eastAsia="bg-BG"/>
              </w:rPr>
            </w:pPr>
            <w:r w:rsidRPr="00375F10">
              <w:rPr>
                <w:rFonts w:ascii="Times New Roman" w:eastAsia="Times New Roman" w:hAnsi="Times New Roman"/>
                <w:color w:val="000000"/>
                <w:lang w:eastAsia="bg-BG"/>
              </w:rPr>
              <w:t>Върху опаковката с офертата участникът посочва наименованието на дружеството, адрес за кореспонденция, телефон, факс, имейл, предмет и номер на офертата, и адресира до вниманието на Елена Петкова - старши</w:t>
            </w:r>
            <w:r w:rsidR="00B91477">
              <w:rPr>
                <w:rFonts w:ascii="Times New Roman" w:eastAsia="Times New Roman" w:hAnsi="Times New Roman"/>
                <w:color w:val="000000"/>
                <w:lang w:eastAsia="bg-BG"/>
              </w:rPr>
              <w:t xml:space="preserve"> специалист отдел „Снабдяване”.</w:t>
            </w:r>
          </w:p>
        </w:tc>
      </w:tr>
      <w:tr w:rsidR="0019577A" w:rsidRPr="005B1805" w14:paraId="48CCE458" w14:textId="77777777" w:rsidTr="00F6222B">
        <w:trPr>
          <w:trHeight w:val="300"/>
        </w:trPr>
        <w:tc>
          <w:tcPr>
            <w:tcW w:w="9340" w:type="dxa"/>
            <w:tcBorders>
              <w:top w:val="nil"/>
              <w:left w:val="nil"/>
              <w:bottom w:val="nil"/>
              <w:right w:val="nil"/>
            </w:tcBorders>
            <w:shd w:val="clear" w:color="auto" w:fill="auto"/>
            <w:noWrap/>
            <w:vAlign w:val="center"/>
            <w:hideMark/>
          </w:tcPr>
          <w:p w14:paraId="48CCE457"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A" w14:textId="77777777" w:rsidTr="00F6222B">
        <w:trPr>
          <w:trHeight w:val="300"/>
        </w:trPr>
        <w:tc>
          <w:tcPr>
            <w:tcW w:w="9340" w:type="dxa"/>
            <w:tcBorders>
              <w:top w:val="nil"/>
              <w:left w:val="nil"/>
              <w:bottom w:val="nil"/>
              <w:right w:val="nil"/>
            </w:tcBorders>
            <w:shd w:val="clear" w:color="auto" w:fill="auto"/>
            <w:noWrap/>
            <w:vAlign w:val="center"/>
            <w:hideMark/>
          </w:tcPr>
          <w:p w14:paraId="48CCE459" w14:textId="77777777" w:rsidR="0019577A" w:rsidRPr="0019577A" w:rsidRDefault="0019577A" w:rsidP="0019577A">
            <w:pPr>
              <w:spacing w:after="0" w:line="240" w:lineRule="auto"/>
              <w:rPr>
                <w:rFonts w:eastAsia="Times New Roman"/>
                <w:color w:val="000000"/>
                <w:lang w:eastAsia="bg-BG"/>
              </w:rPr>
            </w:pPr>
          </w:p>
        </w:tc>
      </w:tr>
      <w:tr w:rsidR="0019577A" w:rsidRPr="005B1805" w14:paraId="48CCE45C" w14:textId="77777777" w:rsidTr="00F6222B">
        <w:trPr>
          <w:trHeight w:val="30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5B" w14:textId="77777777" w:rsidR="0019577A" w:rsidRPr="0019577A" w:rsidRDefault="0019577A" w:rsidP="0019577A">
            <w:pPr>
              <w:spacing w:after="0" w:line="240" w:lineRule="auto"/>
              <w:rPr>
                <w:rFonts w:ascii="Times New Roman" w:eastAsia="Times New Roman" w:hAnsi="Times New Roman"/>
                <w:b/>
                <w:bCs/>
                <w:lang w:eastAsia="bg-BG"/>
              </w:rPr>
            </w:pPr>
            <w:r w:rsidRPr="0019577A">
              <w:rPr>
                <w:rFonts w:ascii="Times New Roman" w:eastAsia="Times New Roman" w:hAnsi="Times New Roman"/>
                <w:b/>
                <w:bCs/>
                <w:lang w:eastAsia="bg-BG"/>
              </w:rPr>
              <w:t>Дата на настоящата обява</w:t>
            </w:r>
          </w:p>
        </w:tc>
      </w:tr>
      <w:tr w:rsidR="0019577A" w:rsidRPr="005B1805" w14:paraId="48CCE45E"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bottom"/>
            <w:hideMark/>
          </w:tcPr>
          <w:p w14:paraId="48CCE45D" w14:textId="29C83D86" w:rsidR="0019577A" w:rsidRPr="0019577A" w:rsidRDefault="0019577A" w:rsidP="00566015">
            <w:pPr>
              <w:spacing w:after="0" w:line="240" w:lineRule="auto"/>
              <w:rPr>
                <w:rFonts w:ascii="Times New Roman" w:eastAsia="Times New Roman" w:hAnsi="Times New Roman"/>
                <w:lang w:eastAsia="bg-BG"/>
              </w:rPr>
            </w:pPr>
            <w:r w:rsidRPr="0019577A">
              <w:rPr>
                <w:rFonts w:ascii="Times New Roman" w:eastAsia="Times New Roman" w:hAnsi="Times New Roman"/>
                <w:lang w:eastAsia="bg-BG"/>
              </w:rPr>
              <w:t xml:space="preserve">Дата: </w:t>
            </w:r>
            <w:r w:rsidRPr="0019577A">
              <w:rPr>
                <w:rFonts w:ascii="Times New Roman" w:eastAsia="Times New Roman" w:hAnsi="Times New Roman"/>
                <w:i/>
                <w:iCs/>
                <w:lang w:eastAsia="bg-BG"/>
              </w:rPr>
              <w:t xml:space="preserve">(дд/мм/гггг) </w:t>
            </w:r>
            <w:r w:rsidRPr="0019577A">
              <w:rPr>
                <w:rFonts w:ascii="Times New Roman" w:eastAsia="Times New Roman" w:hAnsi="Times New Roman"/>
                <w:lang w:eastAsia="bg-BG"/>
              </w:rPr>
              <w:t>[</w:t>
            </w:r>
            <w:r w:rsidR="00566015">
              <w:rPr>
                <w:rFonts w:ascii="Times New Roman" w:eastAsia="Times New Roman" w:hAnsi="Times New Roman"/>
                <w:lang w:val="en-US" w:eastAsia="bg-BG"/>
              </w:rPr>
              <w:t>19.03.2018</w:t>
            </w:r>
            <w:r w:rsidRPr="0019577A">
              <w:rPr>
                <w:rFonts w:ascii="Times New Roman" w:eastAsia="Times New Roman" w:hAnsi="Times New Roman"/>
                <w:lang w:eastAsia="bg-BG"/>
              </w:rPr>
              <w:t>]</w:t>
            </w:r>
          </w:p>
        </w:tc>
      </w:tr>
      <w:tr w:rsidR="0019577A" w:rsidRPr="005B1805" w14:paraId="48CCE460" w14:textId="77777777" w:rsidTr="00F6222B">
        <w:trPr>
          <w:trHeight w:val="300"/>
        </w:trPr>
        <w:tc>
          <w:tcPr>
            <w:tcW w:w="9340" w:type="dxa"/>
            <w:tcBorders>
              <w:top w:val="nil"/>
              <w:left w:val="nil"/>
              <w:bottom w:val="nil"/>
              <w:right w:val="nil"/>
            </w:tcBorders>
            <w:shd w:val="clear" w:color="auto" w:fill="auto"/>
            <w:noWrap/>
            <w:vAlign w:val="bottom"/>
            <w:hideMark/>
          </w:tcPr>
          <w:p w14:paraId="48CCE45F"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2" w14:textId="77777777" w:rsidTr="00F6222B">
        <w:trPr>
          <w:trHeight w:val="300"/>
        </w:trPr>
        <w:tc>
          <w:tcPr>
            <w:tcW w:w="9340" w:type="dxa"/>
            <w:tcBorders>
              <w:top w:val="nil"/>
              <w:left w:val="nil"/>
              <w:bottom w:val="nil"/>
              <w:right w:val="nil"/>
            </w:tcBorders>
            <w:shd w:val="clear" w:color="auto" w:fill="auto"/>
            <w:noWrap/>
            <w:vAlign w:val="bottom"/>
            <w:hideMark/>
          </w:tcPr>
          <w:p w14:paraId="48CCE461" w14:textId="77777777" w:rsidR="0019577A" w:rsidRPr="0019577A" w:rsidRDefault="0019577A" w:rsidP="0019577A">
            <w:pPr>
              <w:spacing w:after="0" w:line="240" w:lineRule="auto"/>
              <w:rPr>
                <w:rFonts w:ascii="Times New Roman" w:eastAsia="Times New Roman" w:hAnsi="Times New Roman"/>
                <w:lang w:eastAsia="bg-BG"/>
              </w:rPr>
            </w:pPr>
          </w:p>
        </w:tc>
      </w:tr>
      <w:tr w:rsidR="0019577A" w:rsidRPr="005B1805" w14:paraId="48CCE464" w14:textId="77777777" w:rsidTr="00F6222B">
        <w:trPr>
          <w:trHeight w:val="330"/>
        </w:trPr>
        <w:tc>
          <w:tcPr>
            <w:tcW w:w="9340" w:type="dxa"/>
            <w:tcBorders>
              <w:top w:val="single" w:sz="4" w:space="0" w:color="auto"/>
              <w:left w:val="single" w:sz="4" w:space="0" w:color="auto"/>
              <w:bottom w:val="nil"/>
              <w:right w:val="single" w:sz="4" w:space="0" w:color="auto"/>
            </w:tcBorders>
            <w:shd w:val="clear" w:color="auto" w:fill="auto"/>
            <w:noWrap/>
            <w:vAlign w:val="bottom"/>
            <w:hideMark/>
          </w:tcPr>
          <w:p w14:paraId="48CCE463" w14:textId="77777777" w:rsidR="0019577A" w:rsidRPr="0019577A" w:rsidRDefault="0019577A" w:rsidP="00B91477">
            <w:pPr>
              <w:spacing w:after="0" w:line="240" w:lineRule="auto"/>
              <w:rPr>
                <w:rFonts w:ascii="Times New Roman" w:eastAsia="Times New Roman" w:hAnsi="Times New Roman"/>
                <w:b/>
                <w:bCs/>
                <w:color w:val="000000"/>
                <w:sz w:val="26"/>
                <w:szCs w:val="26"/>
                <w:lang w:eastAsia="bg-BG"/>
              </w:rPr>
            </w:pPr>
            <w:r w:rsidRPr="0019577A">
              <w:rPr>
                <w:rFonts w:ascii="Times New Roman" w:eastAsia="Times New Roman" w:hAnsi="Times New Roman"/>
                <w:b/>
                <w:bCs/>
                <w:color w:val="000000"/>
                <w:sz w:val="26"/>
                <w:szCs w:val="26"/>
                <w:lang w:eastAsia="bg-BG"/>
              </w:rPr>
              <w:t>Възложител</w:t>
            </w:r>
            <w:r w:rsidR="00B2597F" w:rsidRPr="00B2597F">
              <w:rPr>
                <w:rFonts w:ascii="Times New Roman" w:eastAsia="Times New Roman" w:hAnsi="Times New Roman"/>
                <w:bCs/>
                <w:i/>
                <w:sz w:val="28"/>
                <w:szCs w:val="28"/>
                <w:lang w:eastAsia="bg-BG"/>
              </w:rPr>
              <w:t xml:space="preserve"> </w:t>
            </w:r>
          </w:p>
        </w:tc>
      </w:tr>
      <w:tr w:rsidR="0019577A" w:rsidRPr="005B1805" w14:paraId="48CCE466" w14:textId="77777777" w:rsidTr="00F6222B">
        <w:trPr>
          <w:trHeight w:val="300"/>
        </w:trPr>
        <w:tc>
          <w:tcPr>
            <w:tcW w:w="9340" w:type="dxa"/>
            <w:tcBorders>
              <w:top w:val="nil"/>
              <w:left w:val="single" w:sz="4" w:space="0" w:color="auto"/>
              <w:bottom w:val="nil"/>
              <w:right w:val="single" w:sz="4" w:space="0" w:color="auto"/>
            </w:tcBorders>
            <w:shd w:val="clear" w:color="auto" w:fill="auto"/>
            <w:noWrap/>
            <w:vAlign w:val="center"/>
            <w:hideMark/>
          </w:tcPr>
          <w:p w14:paraId="48CCE465"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Трите имена: </w:t>
            </w:r>
            <w:r w:rsidRPr="0019577A">
              <w:rPr>
                <w:rFonts w:ascii="Times New Roman" w:eastAsia="Times New Roman" w:hAnsi="Times New Roman"/>
                <w:i/>
                <w:iCs/>
                <w:color w:val="000000"/>
                <w:lang w:eastAsia="bg-BG"/>
              </w:rPr>
              <w:t xml:space="preserve">(Подпис и печат)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Арно Валто Де Мулиак</w:t>
            </w:r>
            <w:r w:rsidRPr="0019577A">
              <w:rPr>
                <w:rFonts w:ascii="Times New Roman" w:eastAsia="Times New Roman" w:hAnsi="Times New Roman"/>
                <w:color w:val="000000"/>
                <w:lang w:eastAsia="bg-BG"/>
              </w:rPr>
              <w:t>]</w:t>
            </w:r>
          </w:p>
        </w:tc>
      </w:tr>
      <w:tr w:rsidR="0019577A" w:rsidRPr="005B1805" w14:paraId="48CCE468" w14:textId="77777777" w:rsidTr="00F6222B">
        <w:trPr>
          <w:trHeight w:val="300"/>
        </w:trPr>
        <w:tc>
          <w:tcPr>
            <w:tcW w:w="9340" w:type="dxa"/>
            <w:tcBorders>
              <w:top w:val="nil"/>
              <w:left w:val="single" w:sz="4" w:space="0" w:color="auto"/>
              <w:bottom w:val="single" w:sz="4" w:space="0" w:color="auto"/>
              <w:right w:val="single" w:sz="4" w:space="0" w:color="auto"/>
            </w:tcBorders>
            <w:shd w:val="clear" w:color="auto" w:fill="auto"/>
            <w:noWrap/>
            <w:vAlign w:val="center"/>
            <w:hideMark/>
          </w:tcPr>
          <w:p w14:paraId="48CCE467" w14:textId="77777777" w:rsidR="0019577A" w:rsidRPr="0019577A" w:rsidRDefault="0019577A" w:rsidP="00A43DAA">
            <w:pPr>
              <w:spacing w:after="0" w:line="240" w:lineRule="auto"/>
              <w:rPr>
                <w:rFonts w:ascii="Times New Roman" w:eastAsia="Times New Roman" w:hAnsi="Times New Roman"/>
                <w:b/>
                <w:bCs/>
                <w:color w:val="000000"/>
                <w:lang w:eastAsia="bg-BG"/>
              </w:rPr>
            </w:pPr>
            <w:r w:rsidRPr="0019577A">
              <w:rPr>
                <w:rFonts w:ascii="Times New Roman" w:eastAsia="Times New Roman" w:hAnsi="Times New Roman"/>
                <w:b/>
                <w:bCs/>
                <w:color w:val="000000"/>
                <w:lang w:eastAsia="bg-BG"/>
              </w:rPr>
              <w:t xml:space="preserve">Длъжност: </w:t>
            </w:r>
            <w:r w:rsidRPr="0019577A">
              <w:rPr>
                <w:rFonts w:ascii="Times New Roman" w:eastAsia="Times New Roman" w:hAnsi="Times New Roman"/>
                <w:color w:val="000000"/>
                <w:lang w:eastAsia="bg-BG"/>
              </w:rPr>
              <w:t>[</w:t>
            </w:r>
            <w:r w:rsidR="00A43DAA">
              <w:rPr>
                <w:rFonts w:ascii="Times New Roman" w:eastAsia="Times New Roman" w:hAnsi="Times New Roman"/>
                <w:color w:val="000000"/>
                <w:lang w:eastAsia="bg-BG"/>
              </w:rPr>
              <w:t>Изпълнителен директор</w:t>
            </w:r>
            <w:r w:rsidRPr="0019577A">
              <w:rPr>
                <w:rFonts w:ascii="Times New Roman" w:eastAsia="Times New Roman" w:hAnsi="Times New Roman"/>
                <w:color w:val="000000"/>
                <w:lang w:eastAsia="bg-BG"/>
              </w:rPr>
              <w:t>]</w:t>
            </w:r>
          </w:p>
        </w:tc>
      </w:tr>
    </w:tbl>
    <w:p w14:paraId="48CCE469" w14:textId="77777777" w:rsidR="00B91477" w:rsidRDefault="00B91477" w:rsidP="0019577A">
      <w:pPr>
        <w:sectPr w:rsidR="00B91477" w:rsidSect="00C646EF">
          <w:footerReference w:type="default" r:id="rId13"/>
          <w:pgSz w:w="11906" w:h="16838"/>
          <w:pgMar w:top="1021" w:right="1418" w:bottom="1021" w:left="1418" w:header="709" w:footer="709" w:gutter="0"/>
          <w:cols w:space="708"/>
          <w:docGrid w:linePitch="360"/>
        </w:sectPr>
      </w:pPr>
    </w:p>
    <w:p w14:paraId="48CCE46A" w14:textId="77777777" w:rsidR="00027DF4" w:rsidRPr="001F47B0" w:rsidRDefault="00027DF4" w:rsidP="00027DF4">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eastAsia="bg-BG"/>
        </w:rPr>
        <w:sectPr w:rsidR="00027DF4" w:rsidRPr="001F47B0" w:rsidSect="003C1D01">
          <w:footerReference w:type="default" r:id="rId14"/>
          <w:pgSz w:w="11906" w:h="16838" w:code="9"/>
          <w:pgMar w:top="851" w:right="1440" w:bottom="1440" w:left="1440" w:header="709" w:footer="658" w:gutter="0"/>
          <w:cols w:space="708"/>
          <w:vAlign w:val="center"/>
          <w:docGrid w:linePitch="360"/>
        </w:sectPr>
      </w:pPr>
      <w:r w:rsidRPr="001F47B0">
        <w:rPr>
          <w:rFonts w:ascii="Verdana" w:eastAsia="Times New Roman" w:hAnsi="Verdana" w:cs="MS Reference Sans Serif"/>
          <w:b/>
          <w:bCs/>
          <w:sz w:val="20"/>
          <w:szCs w:val="20"/>
          <w:lang w:eastAsia="bg-BG"/>
        </w:rPr>
        <w:lastRenderedPageBreak/>
        <w:t>ПРОЕКТ НА ДОГОВОРА</w:t>
      </w:r>
    </w:p>
    <w:p w14:paraId="48CCE46B" w14:textId="77777777" w:rsidR="00B91477" w:rsidRPr="001F47B0" w:rsidRDefault="00B91477" w:rsidP="00B91477">
      <w:pPr>
        <w:autoSpaceDE w:val="0"/>
        <w:autoSpaceDN w:val="0"/>
        <w:adjustRightInd w:val="0"/>
        <w:spacing w:before="120" w:after="0" w:line="240" w:lineRule="auto"/>
        <w:ind w:right="612"/>
        <w:jc w:val="center"/>
        <w:outlineLvl w:val="0"/>
        <w:rPr>
          <w:rFonts w:ascii="Verdana" w:eastAsia="Times New Roman" w:hAnsi="Verdana" w:cs="MS Reference Sans Serif"/>
          <w:b/>
          <w:bCs/>
          <w:sz w:val="20"/>
          <w:szCs w:val="20"/>
          <w:lang w:val="en-US" w:eastAsia="bg-BG"/>
        </w:rPr>
      </w:pPr>
      <w:r w:rsidRPr="001F47B0">
        <w:rPr>
          <w:rFonts w:ascii="Verdana" w:eastAsia="Times New Roman" w:hAnsi="Verdana" w:cs="MS Reference Sans Serif"/>
          <w:b/>
          <w:bCs/>
          <w:sz w:val="20"/>
          <w:szCs w:val="20"/>
          <w:lang w:eastAsia="bg-BG"/>
        </w:rPr>
        <w:lastRenderedPageBreak/>
        <w:t>ДОГОВОР</w:t>
      </w:r>
      <w:r w:rsidRPr="001F47B0">
        <w:rPr>
          <w:rFonts w:ascii="Verdana" w:eastAsia="Times New Roman" w:hAnsi="Verdana" w:cs="MS Reference Sans Serif"/>
          <w:b/>
          <w:bCs/>
          <w:sz w:val="20"/>
          <w:szCs w:val="20"/>
          <w:lang w:val="en-US" w:eastAsia="bg-BG"/>
        </w:rPr>
        <w:t xml:space="preserve"> </w:t>
      </w:r>
      <w:r w:rsidRPr="001F47B0">
        <w:rPr>
          <w:rFonts w:ascii="Verdana" w:eastAsia="Times New Roman" w:hAnsi="Verdana" w:cs="MS Reference Sans Serif"/>
          <w:b/>
          <w:bCs/>
          <w:sz w:val="20"/>
          <w:szCs w:val="20"/>
          <w:lang w:eastAsia="bg-BG"/>
        </w:rPr>
        <w:t>№</w:t>
      </w:r>
      <w:r w:rsidRPr="001F47B0">
        <w:rPr>
          <w:rFonts w:ascii="Verdana" w:eastAsia="Times New Roman" w:hAnsi="Verdana" w:cs="MS Reference Sans Serif"/>
          <w:b/>
          <w:bCs/>
          <w:sz w:val="20"/>
          <w:szCs w:val="20"/>
          <w:lang w:val="en-US" w:eastAsia="bg-BG"/>
        </w:rPr>
        <w:t>……………</w:t>
      </w:r>
    </w:p>
    <w:p w14:paraId="48CCE46D" w14:textId="5BAA2298" w:rsidR="00B91477" w:rsidRPr="001F47B0" w:rsidRDefault="002956E8" w:rsidP="00B91477">
      <w:pPr>
        <w:autoSpaceDE w:val="0"/>
        <w:autoSpaceDN w:val="0"/>
        <w:adjustRightInd w:val="0"/>
        <w:spacing w:before="120" w:after="0" w:line="240" w:lineRule="auto"/>
        <w:jc w:val="center"/>
        <w:outlineLvl w:val="0"/>
        <w:rPr>
          <w:rFonts w:ascii="Verdana" w:eastAsia="Times New Roman" w:hAnsi="Verdana" w:cs="MS Reference Sans Serif"/>
          <w:b/>
          <w:bCs/>
          <w:sz w:val="20"/>
          <w:szCs w:val="20"/>
          <w:lang w:eastAsia="bg-BG"/>
        </w:rPr>
      </w:pPr>
      <w:r w:rsidRPr="001F47B0">
        <w:rPr>
          <w:rFonts w:ascii="Verdana" w:eastAsia="Times New Roman" w:hAnsi="Verdana" w:cs="MS Reference Sans Serif"/>
          <w:b/>
          <w:bCs/>
          <w:sz w:val="20"/>
          <w:szCs w:val="20"/>
          <w:lang w:eastAsia="bg-BG"/>
        </w:rPr>
        <w:t>„</w:t>
      </w:r>
      <w:r w:rsidR="00F33671" w:rsidRPr="00F33671">
        <w:rPr>
          <w:rFonts w:ascii="Verdana" w:eastAsia="Times New Roman" w:hAnsi="Verdana" w:cs="MS Reference Sans Serif"/>
          <w:b/>
          <w:bCs/>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1F47B0">
        <w:rPr>
          <w:rFonts w:ascii="Verdana" w:eastAsia="Times New Roman" w:hAnsi="Verdana" w:cs="MS Reference Sans Serif"/>
          <w:b/>
          <w:bCs/>
          <w:sz w:val="20"/>
          <w:szCs w:val="20"/>
          <w:lang w:eastAsia="bg-BG"/>
        </w:rPr>
        <w:t>”</w:t>
      </w:r>
    </w:p>
    <w:p w14:paraId="48CCE46E" w14:textId="77777777" w:rsidR="00B91477" w:rsidRPr="001F47B0" w:rsidRDefault="00B91477" w:rsidP="00B91477">
      <w:pPr>
        <w:autoSpaceDE w:val="0"/>
        <w:autoSpaceDN w:val="0"/>
        <w:adjustRightInd w:val="0"/>
        <w:spacing w:before="120" w:after="0" w:line="240" w:lineRule="auto"/>
        <w:jc w:val="center"/>
        <w:outlineLvl w:val="0"/>
        <w:rPr>
          <w:rFonts w:ascii="Verdana" w:eastAsia="Times New Roman" w:hAnsi="Verdana" w:cs="MS Reference Sans Serif"/>
          <w:sz w:val="20"/>
          <w:szCs w:val="20"/>
          <w:lang w:eastAsia="bg-BG"/>
        </w:rPr>
      </w:pPr>
    </w:p>
    <w:p w14:paraId="48CCE46F" w14:textId="77777777" w:rsidR="00B91477" w:rsidRPr="001F47B0" w:rsidRDefault="00B91477" w:rsidP="00B91477">
      <w:pPr>
        <w:autoSpaceDE w:val="0"/>
        <w:autoSpaceDN w:val="0"/>
        <w:adjustRightInd w:val="0"/>
        <w:spacing w:before="120" w:after="0" w:line="240" w:lineRule="auto"/>
        <w:jc w:val="both"/>
        <w:outlineLvl w:val="0"/>
        <w:rPr>
          <w:rFonts w:ascii="Verdana" w:eastAsia="Times New Roman" w:hAnsi="Verdana" w:cs="MS Reference Sans Serif"/>
          <w:sz w:val="20"/>
          <w:szCs w:val="20"/>
          <w:lang w:eastAsia="bg-BG"/>
        </w:rPr>
      </w:pPr>
      <w:r w:rsidRPr="001F47B0">
        <w:rPr>
          <w:rFonts w:ascii="Verdana" w:eastAsia="Times New Roman" w:hAnsi="Verdana" w:cs="MS Reference Sans Serif"/>
          <w:sz w:val="20"/>
          <w:szCs w:val="20"/>
          <w:lang w:eastAsia="bg-BG"/>
        </w:rPr>
        <w:t>Днес………........201</w:t>
      </w:r>
      <w:r w:rsidRPr="001A4423">
        <w:rPr>
          <w:rFonts w:ascii="Verdana" w:eastAsia="Times New Roman" w:hAnsi="Verdana" w:cs="MS Reference Sans Serif"/>
          <w:sz w:val="20"/>
          <w:szCs w:val="20"/>
          <w:lang w:val="ru-RU" w:eastAsia="bg-BG"/>
        </w:rPr>
        <w:t>7</w:t>
      </w:r>
      <w:r w:rsidRPr="001F47B0">
        <w:rPr>
          <w:rFonts w:ascii="Verdana" w:eastAsia="Times New Roman" w:hAnsi="Verdana" w:cs="MS Reference Sans Serif"/>
          <w:sz w:val="20"/>
          <w:szCs w:val="20"/>
          <w:lang w:eastAsia="bg-BG"/>
        </w:rPr>
        <w:t xml:space="preserve"> г. в гр. София, между</w:t>
      </w:r>
    </w:p>
    <w:p w14:paraId="48CCE470" w14:textId="77777777" w:rsidR="00B91477" w:rsidRPr="001F47B0" w:rsidRDefault="00B91477" w:rsidP="00B91477">
      <w:pPr>
        <w:autoSpaceDE w:val="0"/>
        <w:autoSpaceDN w:val="0"/>
        <w:adjustRightInd w:val="0"/>
        <w:spacing w:before="120" w:after="0" w:line="240" w:lineRule="auto"/>
        <w:jc w:val="both"/>
        <w:outlineLvl w:val="0"/>
        <w:rPr>
          <w:rFonts w:ascii="Verdana" w:eastAsia="Times New Roman" w:hAnsi="Verdana" w:cs="MS Reference Sans Serif"/>
          <w:sz w:val="20"/>
          <w:szCs w:val="20"/>
          <w:lang w:eastAsia="bg-BG"/>
        </w:rPr>
      </w:pPr>
    </w:p>
    <w:p w14:paraId="48CCE471" w14:textId="77777777" w:rsidR="00B91477" w:rsidRPr="001F47B0" w:rsidRDefault="00B91477" w:rsidP="00B91477">
      <w:pPr>
        <w:autoSpaceDE w:val="0"/>
        <w:autoSpaceDN w:val="0"/>
        <w:adjustRightInd w:val="0"/>
        <w:spacing w:before="120" w:after="0" w:line="240" w:lineRule="auto"/>
        <w:jc w:val="both"/>
        <w:rPr>
          <w:rFonts w:ascii="Verdana" w:eastAsia="Times New Roman" w:hAnsi="Verdana" w:cs="MS Reference Sans Serif"/>
          <w:b/>
          <w:bCs/>
          <w:sz w:val="20"/>
          <w:szCs w:val="20"/>
          <w:lang w:eastAsia="bg-BG"/>
        </w:rPr>
      </w:pPr>
      <w:r w:rsidRPr="001F47B0">
        <w:rPr>
          <w:rFonts w:ascii="Verdana" w:eastAsia="Times New Roman" w:hAnsi="Verdana" w:cs="MS Reference Sans Serif"/>
          <w:b/>
          <w:bCs/>
          <w:sz w:val="20"/>
          <w:szCs w:val="20"/>
          <w:lang w:eastAsia="bg-BG"/>
        </w:rPr>
        <w:t xml:space="preserve">"СОФИЙСКА ВОДА" АД, </w:t>
      </w:r>
      <w:r w:rsidRPr="001F47B0">
        <w:rPr>
          <w:rFonts w:ascii="Verdana" w:eastAsia="Times New Roman" w:hAnsi="Verdana" w:cs="MS Reference Sans Serif"/>
          <w:sz w:val="20"/>
          <w:szCs w:val="20"/>
          <w:lang w:eastAsia="bg-BG"/>
        </w:rPr>
        <w:t xml:space="preserve">peг. в Търговския регистър към Агенцията по вписванията с ЕИК 13017500 и седалище и адрес на управление: гр. София 1766, район Младост, ж. к. Младост 4, ул. "Бизнес парк" №1, сграда 2А, представлявано от Арно Валто Де Мулиак в качеството му на Изпълнителен директор, наричано за краткост в този договор </w:t>
      </w:r>
      <w:r w:rsidRPr="001F47B0">
        <w:rPr>
          <w:rFonts w:ascii="Verdana" w:eastAsia="Times New Roman" w:hAnsi="Verdana" w:cs="MS Reference Sans Serif"/>
          <w:b/>
          <w:bCs/>
          <w:sz w:val="20"/>
          <w:szCs w:val="20"/>
          <w:lang w:eastAsia="bg-BG"/>
        </w:rPr>
        <w:t>ВЪЗЛОЖИТЕЛ;</w:t>
      </w:r>
    </w:p>
    <w:p w14:paraId="48CCE472" w14:textId="77777777" w:rsidR="00B91477" w:rsidRPr="001F47B0" w:rsidRDefault="00B91477" w:rsidP="00B91477">
      <w:pPr>
        <w:autoSpaceDE w:val="0"/>
        <w:autoSpaceDN w:val="0"/>
        <w:adjustRightInd w:val="0"/>
        <w:spacing w:before="120" w:after="0" w:line="240" w:lineRule="auto"/>
        <w:outlineLvl w:val="0"/>
        <w:rPr>
          <w:rFonts w:ascii="Verdana" w:eastAsia="Times New Roman" w:hAnsi="Verdana" w:cs="MS Reference Sans Serif"/>
          <w:sz w:val="20"/>
          <w:szCs w:val="20"/>
          <w:lang w:eastAsia="bg-BG"/>
        </w:rPr>
      </w:pPr>
      <w:r w:rsidRPr="001F47B0">
        <w:rPr>
          <w:rFonts w:ascii="Verdana" w:eastAsia="Times New Roman" w:hAnsi="Verdana" w:cs="MS Reference Sans Serif"/>
          <w:sz w:val="20"/>
          <w:szCs w:val="20"/>
          <w:lang w:eastAsia="bg-BG"/>
        </w:rPr>
        <w:t>И</w:t>
      </w:r>
    </w:p>
    <w:p w14:paraId="48CCE473" w14:textId="77777777" w:rsidR="00B91477" w:rsidRPr="001F47B0" w:rsidRDefault="00B91477" w:rsidP="00B91477">
      <w:pPr>
        <w:autoSpaceDE w:val="0"/>
        <w:autoSpaceDN w:val="0"/>
        <w:adjustRightInd w:val="0"/>
        <w:spacing w:before="120" w:after="0" w:line="240" w:lineRule="auto"/>
        <w:jc w:val="both"/>
        <w:rPr>
          <w:rFonts w:ascii="Verdana" w:eastAsia="Times New Roman" w:hAnsi="Verdana" w:cs="Tahoma"/>
          <w:sz w:val="20"/>
          <w:szCs w:val="20"/>
        </w:rPr>
      </w:pPr>
      <w:r w:rsidRPr="001F47B0">
        <w:rPr>
          <w:rFonts w:ascii="Verdana" w:eastAsia="Times New Roman" w:hAnsi="Verdana"/>
          <w:b/>
          <w:bCs/>
          <w:sz w:val="20"/>
          <w:szCs w:val="20"/>
        </w:rPr>
        <w:t>…………………………………..</w:t>
      </w:r>
      <w:r w:rsidRPr="00484636">
        <w:rPr>
          <w:rFonts w:ascii="Verdana" w:eastAsia="Times New Roman" w:hAnsi="Verdana"/>
          <w:b/>
          <w:bCs/>
          <w:sz w:val="20"/>
          <w:szCs w:val="20"/>
          <w:lang w:val="ru-RU"/>
        </w:rPr>
        <w:t xml:space="preserve">, </w:t>
      </w:r>
      <w:r w:rsidRPr="00484636">
        <w:rPr>
          <w:rFonts w:ascii="Verdana" w:eastAsia="Times New Roman" w:hAnsi="Verdana"/>
          <w:sz w:val="20"/>
          <w:szCs w:val="20"/>
          <w:lang w:val="ru-RU"/>
        </w:rPr>
        <w:t>рег.</w:t>
      </w:r>
      <w:r w:rsidRPr="001F47B0">
        <w:rPr>
          <w:rFonts w:ascii="Verdana" w:eastAsia="Times New Roman" w:hAnsi="Verdana"/>
          <w:sz w:val="20"/>
          <w:szCs w:val="20"/>
        </w:rPr>
        <w:t xml:space="preserve"> </w:t>
      </w:r>
      <w:r w:rsidRPr="00484636">
        <w:rPr>
          <w:rFonts w:ascii="Verdana" w:eastAsia="Times New Roman" w:hAnsi="Verdana"/>
          <w:sz w:val="20"/>
          <w:szCs w:val="20"/>
          <w:lang w:val="ru-RU"/>
        </w:rPr>
        <w:t>В</w:t>
      </w:r>
      <w:r w:rsidRPr="001F47B0">
        <w:rPr>
          <w:rFonts w:ascii="Verdana" w:eastAsia="Times New Roman" w:hAnsi="Verdana"/>
          <w:sz w:val="20"/>
          <w:szCs w:val="20"/>
        </w:rPr>
        <w:t xml:space="preserve"> </w:t>
      </w:r>
      <w:r w:rsidRPr="00484636">
        <w:rPr>
          <w:rFonts w:ascii="Verdana" w:eastAsia="Times New Roman" w:hAnsi="Verdana"/>
          <w:sz w:val="20"/>
          <w:szCs w:val="20"/>
          <w:lang w:val="ru-RU"/>
        </w:rPr>
        <w:t>Търговския</w:t>
      </w:r>
      <w:r w:rsidRPr="001F47B0">
        <w:rPr>
          <w:rFonts w:ascii="Verdana" w:eastAsia="Times New Roman" w:hAnsi="Verdana"/>
          <w:sz w:val="20"/>
          <w:szCs w:val="20"/>
        </w:rPr>
        <w:t xml:space="preserve"> </w:t>
      </w:r>
      <w:r w:rsidRPr="00484636">
        <w:rPr>
          <w:rFonts w:ascii="Verdana" w:eastAsia="Times New Roman" w:hAnsi="Verdana"/>
          <w:sz w:val="20"/>
          <w:szCs w:val="20"/>
          <w:lang w:val="ru-RU"/>
        </w:rPr>
        <w:t>регистър</w:t>
      </w:r>
      <w:r w:rsidRPr="001F47B0">
        <w:rPr>
          <w:rFonts w:ascii="Verdana" w:eastAsia="Times New Roman" w:hAnsi="Verdana"/>
          <w:sz w:val="20"/>
          <w:szCs w:val="20"/>
        </w:rPr>
        <w:t xml:space="preserve"> </w:t>
      </w:r>
      <w:r w:rsidRPr="00484636">
        <w:rPr>
          <w:rFonts w:ascii="Verdana" w:eastAsia="Times New Roman" w:hAnsi="Verdana"/>
          <w:sz w:val="20"/>
          <w:szCs w:val="20"/>
          <w:lang w:val="ru-RU"/>
        </w:rPr>
        <w:t>към</w:t>
      </w:r>
      <w:r w:rsidRPr="001F47B0">
        <w:rPr>
          <w:rFonts w:ascii="Verdana" w:eastAsia="Times New Roman" w:hAnsi="Verdana"/>
          <w:sz w:val="20"/>
          <w:szCs w:val="20"/>
        </w:rPr>
        <w:t xml:space="preserve"> </w:t>
      </w:r>
      <w:r w:rsidRPr="00484636">
        <w:rPr>
          <w:rFonts w:ascii="Verdana" w:eastAsia="Times New Roman" w:hAnsi="Verdana"/>
          <w:sz w:val="20"/>
          <w:szCs w:val="20"/>
          <w:lang w:val="ru-RU"/>
        </w:rPr>
        <w:t>Агенцията</w:t>
      </w:r>
      <w:r w:rsidRPr="001F47B0">
        <w:rPr>
          <w:rFonts w:ascii="Verdana" w:eastAsia="Times New Roman" w:hAnsi="Verdana"/>
          <w:sz w:val="20"/>
          <w:szCs w:val="20"/>
        </w:rPr>
        <w:t xml:space="preserve"> </w:t>
      </w:r>
      <w:r w:rsidRPr="00484636">
        <w:rPr>
          <w:rFonts w:ascii="Verdana" w:eastAsia="Times New Roman" w:hAnsi="Verdana"/>
          <w:sz w:val="20"/>
          <w:szCs w:val="20"/>
          <w:lang w:val="ru-RU"/>
        </w:rPr>
        <w:t>по</w:t>
      </w:r>
      <w:r w:rsidRPr="001F47B0">
        <w:rPr>
          <w:rFonts w:ascii="Verdana" w:eastAsia="Times New Roman" w:hAnsi="Verdana"/>
          <w:sz w:val="20"/>
          <w:szCs w:val="20"/>
        </w:rPr>
        <w:t xml:space="preserve"> </w:t>
      </w:r>
      <w:r w:rsidRPr="00484636">
        <w:rPr>
          <w:rFonts w:ascii="Verdana" w:eastAsia="Times New Roman" w:hAnsi="Verdana"/>
          <w:sz w:val="20"/>
          <w:szCs w:val="20"/>
          <w:lang w:val="ru-RU"/>
        </w:rPr>
        <w:t xml:space="preserve">вписванията с ЕИК </w:t>
      </w:r>
      <w:r w:rsidRPr="001F47B0">
        <w:rPr>
          <w:rFonts w:ascii="Verdana" w:eastAsia="Times New Roman" w:hAnsi="Verdana"/>
          <w:sz w:val="20"/>
          <w:szCs w:val="20"/>
        </w:rPr>
        <w:t>……………………….</w:t>
      </w:r>
      <w:r w:rsidRPr="00484636">
        <w:rPr>
          <w:rFonts w:ascii="Verdana" w:eastAsia="Times New Roman" w:hAnsi="Verdana"/>
          <w:sz w:val="20"/>
          <w:szCs w:val="20"/>
          <w:lang w:val="ru-RU"/>
        </w:rPr>
        <w:t>, представлявана</w:t>
      </w:r>
      <w:r w:rsidRPr="001F47B0">
        <w:rPr>
          <w:rFonts w:ascii="Verdana" w:eastAsia="Times New Roman" w:hAnsi="Verdana"/>
          <w:sz w:val="20"/>
          <w:szCs w:val="20"/>
        </w:rPr>
        <w:t xml:space="preserve"> </w:t>
      </w:r>
      <w:r w:rsidRPr="00484636">
        <w:rPr>
          <w:rFonts w:ascii="Verdana" w:eastAsia="Times New Roman" w:hAnsi="Verdana"/>
          <w:sz w:val="20"/>
          <w:szCs w:val="20"/>
          <w:lang w:val="ru-RU"/>
        </w:rPr>
        <w:t>от</w:t>
      </w:r>
      <w:r w:rsidRPr="001F47B0">
        <w:rPr>
          <w:rFonts w:ascii="Verdana" w:eastAsia="Times New Roman" w:hAnsi="Verdana"/>
          <w:sz w:val="20"/>
          <w:szCs w:val="20"/>
        </w:rPr>
        <w:t>……………………….</w:t>
      </w:r>
      <w:r w:rsidRPr="00484636">
        <w:rPr>
          <w:rFonts w:ascii="Verdana" w:eastAsia="Times New Roman" w:hAnsi="Verdana"/>
          <w:sz w:val="20"/>
          <w:szCs w:val="20"/>
          <w:lang w:val="ru-RU"/>
        </w:rPr>
        <w:t xml:space="preserve"> в качеството му на Управител, </w:t>
      </w:r>
      <w:r w:rsidRPr="00484636">
        <w:rPr>
          <w:rFonts w:ascii="Verdana" w:eastAsia="Times New Roman" w:hAnsi="Verdana"/>
          <w:b/>
          <w:bCs/>
          <w:sz w:val="20"/>
          <w:szCs w:val="20"/>
          <w:lang w:val="ru-RU"/>
        </w:rPr>
        <w:t>наричано за краткост в този договор Изпълнител</w:t>
      </w:r>
      <w:r w:rsidRPr="001F47B0">
        <w:rPr>
          <w:rFonts w:ascii="Verdana" w:eastAsia="Times New Roman" w:hAnsi="Verdana"/>
          <w:b/>
          <w:bCs/>
          <w:sz w:val="20"/>
          <w:szCs w:val="20"/>
        </w:rPr>
        <w:t>;</w:t>
      </w:r>
    </w:p>
    <w:p w14:paraId="48CCE474" w14:textId="77777777" w:rsidR="00B91477" w:rsidRPr="001F47B0" w:rsidRDefault="00B91477" w:rsidP="00B91477">
      <w:pPr>
        <w:widowControl w:val="0"/>
        <w:autoSpaceDE w:val="0"/>
        <w:autoSpaceDN w:val="0"/>
        <w:adjustRightInd w:val="0"/>
        <w:spacing w:before="120" w:after="0" w:line="240" w:lineRule="auto"/>
        <w:jc w:val="both"/>
        <w:rPr>
          <w:rFonts w:ascii="Verdana" w:eastAsia="Times New Roman" w:hAnsi="Verdana" w:cs="Tahoma"/>
          <w:b/>
          <w:sz w:val="20"/>
          <w:szCs w:val="20"/>
        </w:rPr>
      </w:pPr>
      <w:r w:rsidRPr="001F47B0">
        <w:rPr>
          <w:rFonts w:ascii="Verdana" w:eastAsia="Times New Roman" w:hAnsi="Verdana" w:cs="Tahoma"/>
          <w:sz w:val="20"/>
          <w:szCs w:val="20"/>
        </w:rPr>
        <w:t>Н</w:t>
      </w:r>
      <w:r w:rsidRPr="001F47B0">
        <w:rPr>
          <w:rFonts w:ascii="Verdana" w:eastAsia="Times New Roman" w:hAnsi="Verdana" w:cs="Arial"/>
          <w:sz w:val="20"/>
          <w:szCs w:val="20"/>
        </w:rPr>
        <w:t xml:space="preserve">аричани заедно по-долу за краткост </w:t>
      </w:r>
      <w:r w:rsidRPr="001F47B0">
        <w:rPr>
          <w:rFonts w:ascii="Verdana" w:eastAsia="Times New Roman" w:hAnsi="Verdana" w:cs="Arial"/>
          <w:b/>
          <w:bCs/>
          <w:sz w:val="20"/>
          <w:szCs w:val="20"/>
        </w:rPr>
        <w:t xml:space="preserve">„Страните", </w:t>
      </w:r>
      <w:r w:rsidRPr="001F47B0">
        <w:rPr>
          <w:rFonts w:ascii="Verdana" w:eastAsia="Times New Roman" w:hAnsi="Verdana" w:cs="Arial"/>
          <w:sz w:val="20"/>
          <w:szCs w:val="20"/>
        </w:rPr>
        <w:t>се сключи настоящия договор за следното:</w:t>
      </w:r>
    </w:p>
    <w:p w14:paraId="48CCE475" w14:textId="43B5DD61" w:rsidR="00B91477" w:rsidRPr="001F47B0" w:rsidRDefault="00B91477" w:rsidP="00F33671">
      <w:pPr>
        <w:pStyle w:val="ListParagraph"/>
        <w:numPr>
          <w:ilvl w:val="0"/>
          <w:numId w:val="12"/>
        </w:numPr>
        <w:suppressAutoHyphens/>
        <w:spacing w:before="120" w:after="120" w:line="240" w:lineRule="auto"/>
        <w:ind w:left="284" w:hanging="284"/>
        <w:jc w:val="both"/>
        <w:rPr>
          <w:rFonts w:ascii="Verdana" w:eastAsia="Times New Roman" w:hAnsi="Verdana"/>
          <w:i/>
          <w:sz w:val="20"/>
          <w:szCs w:val="20"/>
        </w:rPr>
      </w:pPr>
      <w:r w:rsidRPr="001F47B0">
        <w:rPr>
          <w:rFonts w:ascii="Verdana" w:eastAsia="Times New Roman" w:hAnsi="Verdana" w:cs="Arial"/>
          <w:bCs/>
          <w:sz w:val="20"/>
          <w:szCs w:val="20"/>
        </w:rPr>
        <w:t xml:space="preserve">Възложителят възлага, а Изпълнителят приема и се задължава да извърши: </w:t>
      </w:r>
    </w:p>
    <w:p w14:paraId="48CCE477" w14:textId="224326FE" w:rsidR="00B91477" w:rsidRPr="001F47B0" w:rsidRDefault="002956E8" w:rsidP="00B91477">
      <w:pPr>
        <w:suppressAutoHyphens/>
        <w:spacing w:before="120" w:after="120" w:line="240" w:lineRule="auto"/>
        <w:ind w:left="720"/>
        <w:jc w:val="both"/>
        <w:rPr>
          <w:rFonts w:ascii="Verdana" w:eastAsia="Times New Roman" w:hAnsi="Verdana" w:cs="Arial"/>
          <w:bCs/>
          <w:sz w:val="20"/>
          <w:szCs w:val="20"/>
        </w:rPr>
      </w:pPr>
      <w:r w:rsidRPr="001F47B0">
        <w:rPr>
          <w:rFonts w:ascii="Verdana" w:eastAsia="Times New Roman" w:hAnsi="Verdana" w:cs="Arial"/>
          <w:bCs/>
          <w:sz w:val="20"/>
          <w:szCs w:val="20"/>
        </w:rPr>
        <w:t>„</w:t>
      </w:r>
      <w:r w:rsidR="00F33671" w:rsidRPr="00F33671">
        <w:rPr>
          <w:rFonts w:ascii="Verdana" w:eastAsia="Times New Roman" w:hAnsi="Verdana" w:cs="Arial"/>
          <w:bCs/>
          <w:sz w:val="20"/>
          <w:szCs w:val="20"/>
        </w:rPr>
        <w:t>Извършване на рехабилитация на 2 броя кантони: кантон „Черни Искър“ и кантон „Леви Искър“, разположени на територията на община Самоков</w:t>
      </w:r>
      <w:r w:rsidRPr="001F47B0">
        <w:rPr>
          <w:rFonts w:ascii="Verdana" w:eastAsia="Times New Roman" w:hAnsi="Verdana" w:cs="Arial"/>
          <w:bCs/>
          <w:sz w:val="20"/>
          <w:szCs w:val="20"/>
        </w:rPr>
        <w:t xml:space="preserve">“, </w:t>
      </w:r>
    </w:p>
    <w:p w14:paraId="515B875C" w14:textId="77777777" w:rsidR="002956E8" w:rsidRPr="001F47B0" w:rsidRDefault="002956E8" w:rsidP="002956E8">
      <w:pPr>
        <w:suppressAutoHyphens/>
        <w:spacing w:before="120" w:after="120" w:line="240" w:lineRule="auto"/>
        <w:ind w:left="426"/>
        <w:jc w:val="both"/>
        <w:rPr>
          <w:rFonts w:ascii="Verdana" w:eastAsia="Times New Roman" w:hAnsi="Verdana" w:cs="Arial"/>
          <w:bCs/>
          <w:sz w:val="20"/>
          <w:szCs w:val="20"/>
        </w:rPr>
      </w:pPr>
      <w:r w:rsidRPr="001F47B0">
        <w:rPr>
          <w:rFonts w:ascii="Verdana" w:eastAsia="Times New Roman" w:hAnsi="Verdana" w:cs="Arial"/>
          <w:bCs/>
          <w:sz w:val="20"/>
          <w:szCs w:val="20"/>
        </w:rPr>
        <w:t>съгласно одобрено от Възложителя техническо-финансово предложение на Изпълнителя по проведена от Възложителя процедура, което е неразделна част от настоящия Договор.</w:t>
      </w:r>
    </w:p>
    <w:p w14:paraId="3F64B441" w14:textId="77777777" w:rsidR="002956E8" w:rsidRPr="001F47B0" w:rsidRDefault="002956E8"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Изпълнителят приема и се задължава да извършва работите, предмет на настоящия договор, в съответствие с изискванията на договора.</w:t>
      </w:r>
    </w:p>
    <w:p w14:paraId="156407AB" w14:textId="77777777" w:rsidR="002956E8" w:rsidRPr="001F47B0" w:rsidRDefault="002956E8"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В съответствие с качеството на изпълнението на задълженията по договора, Възложителят се задължава да заплаща на Изпълнителя цените по договора, по времето и начина, посочени в Раздел Б: „Цени и данни” и Раздел Г: „Общи условия на договора за строителство”.</w:t>
      </w:r>
    </w:p>
    <w:p w14:paraId="3986EDBC" w14:textId="77777777" w:rsidR="002956E8" w:rsidRPr="001F47B0" w:rsidRDefault="002956E8"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Следните документи трябва да се съставят, да се четат и да се тълкуват като част от настоящия Договор: </w:t>
      </w:r>
    </w:p>
    <w:p w14:paraId="085B0B22" w14:textId="77777777" w:rsidR="002956E8" w:rsidRPr="001F47B0" w:rsidRDefault="002956E8" w:rsidP="00F33671">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Раздел А: Техническо задание – предмет на договора за строителство, </w:t>
      </w:r>
    </w:p>
    <w:p w14:paraId="27C6D5EB" w14:textId="77777777" w:rsidR="002956E8" w:rsidRPr="001F47B0" w:rsidRDefault="002956E8" w:rsidP="00F33671">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Б: Цени и данни;</w:t>
      </w:r>
    </w:p>
    <w:p w14:paraId="1209658D" w14:textId="77777777" w:rsidR="002956E8" w:rsidRPr="001F47B0" w:rsidRDefault="002956E8" w:rsidP="00F33671">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В: Специфични условия на договора;</w:t>
      </w:r>
    </w:p>
    <w:p w14:paraId="0D898926" w14:textId="77777777" w:rsidR="002956E8" w:rsidRPr="001F47B0" w:rsidRDefault="002956E8" w:rsidP="00F33671">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Раздел Г: Общи условия на договора за строителство;</w:t>
      </w:r>
    </w:p>
    <w:p w14:paraId="705F2FBF" w14:textId="77777777" w:rsidR="002956E8" w:rsidRPr="001F47B0" w:rsidRDefault="002956E8" w:rsidP="00F33671">
      <w:pPr>
        <w:numPr>
          <w:ilvl w:val="1"/>
          <w:numId w:val="14"/>
        </w:numPr>
        <w:tabs>
          <w:tab w:val="clear" w:pos="1477"/>
          <w:tab w:val="num" w:pos="1440"/>
        </w:tabs>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Приложения</w:t>
      </w:r>
    </w:p>
    <w:p w14:paraId="22E2D2EE" w14:textId="2957F828" w:rsidR="001C0B07" w:rsidRPr="001F47B0" w:rsidRDefault="001C0B07"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Срокът за изпълнение на работите, предмет на договора е </w:t>
      </w:r>
      <w:r w:rsidR="00F33671">
        <w:rPr>
          <w:rFonts w:ascii="Verdana" w:eastAsia="Times New Roman" w:hAnsi="Verdana" w:cs="Arial"/>
          <w:bCs/>
          <w:sz w:val="20"/>
          <w:szCs w:val="20"/>
        </w:rPr>
        <w:t>10</w:t>
      </w:r>
      <w:r w:rsidRPr="001F47B0">
        <w:rPr>
          <w:rFonts w:ascii="Verdana" w:eastAsia="Times New Roman" w:hAnsi="Verdana" w:cs="Arial"/>
          <w:bCs/>
          <w:sz w:val="20"/>
          <w:szCs w:val="20"/>
        </w:rPr>
        <w:t>0 календарни дни.</w:t>
      </w:r>
    </w:p>
    <w:p w14:paraId="72C2BF89" w14:textId="564DEA7C" w:rsidR="001C0B07" w:rsidRPr="001F47B0" w:rsidRDefault="000A053F" w:rsidP="00CF7A84">
      <w:pPr>
        <w:numPr>
          <w:ilvl w:val="0"/>
          <w:numId w:val="13"/>
        </w:numPr>
        <w:suppressAutoHyphens/>
        <w:spacing w:before="120" w:after="120" w:line="240" w:lineRule="auto"/>
        <w:jc w:val="both"/>
        <w:rPr>
          <w:rFonts w:ascii="Verdana" w:eastAsia="Times New Roman" w:hAnsi="Verdana" w:cs="Arial"/>
          <w:bCs/>
          <w:sz w:val="20"/>
          <w:szCs w:val="20"/>
        </w:rPr>
      </w:pPr>
      <w:hyperlink w:anchor="изпълнител" w:history="1">
        <w:r w:rsidR="001C0B07" w:rsidRPr="001F47B0">
          <w:rPr>
            <w:rStyle w:val="Hyperlink"/>
            <w:rFonts w:ascii="Verdana" w:eastAsia="Times New Roman" w:hAnsi="Verdana" w:cs="Arial"/>
            <w:bCs/>
            <w:color w:val="auto"/>
            <w:sz w:val="20"/>
            <w:szCs w:val="20"/>
            <w:u w:val="none"/>
          </w:rPr>
          <w:t>Изпълнителят</w:t>
        </w:r>
      </w:hyperlink>
      <w:r w:rsidR="001C0B07" w:rsidRPr="001F47B0">
        <w:rPr>
          <w:rFonts w:ascii="Verdana" w:eastAsia="Times New Roman" w:hAnsi="Verdana" w:cs="Arial"/>
          <w:bCs/>
          <w:sz w:val="20"/>
          <w:szCs w:val="20"/>
        </w:rPr>
        <w:t xml:space="preserve"> извършва работите, предмет на Договора на м</w:t>
      </w:r>
      <w:r w:rsidR="00CF7A84">
        <w:rPr>
          <w:rFonts w:ascii="Verdana" w:eastAsia="Times New Roman" w:hAnsi="Verdana" w:cs="Arial"/>
          <w:bCs/>
          <w:sz w:val="20"/>
          <w:szCs w:val="20"/>
        </w:rPr>
        <w:t>е</w:t>
      </w:r>
      <w:r w:rsidR="001C0B07" w:rsidRPr="001F47B0">
        <w:rPr>
          <w:rFonts w:ascii="Verdana" w:eastAsia="Times New Roman" w:hAnsi="Verdana" w:cs="Arial"/>
          <w:bCs/>
          <w:sz w:val="20"/>
          <w:szCs w:val="20"/>
        </w:rPr>
        <w:t>ст</w:t>
      </w:r>
      <w:r w:rsidR="00CF7A84">
        <w:rPr>
          <w:rFonts w:ascii="Verdana" w:eastAsia="Times New Roman" w:hAnsi="Verdana" w:cs="Arial"/>
          <w:bCs/>
          <w:sz w:val="20"/>
          <w:szCs w:val="20"/>
        </w:rPr>
        <w:t>а</w:t>
      </w:r>
      <w:r w:rsidR="001C0B07" w:rsidRPr="001F47B0">
        <w:rPr>
          <w:rFonts w:ascii="Verdana" w:eastAsia="Times New Roman" w:hAnsi="Verdana" w:cs="Arial"/>
          <w:bCs/>
          <w:sz w:val="20"/>
          <w:szCs w:val="20"/>
        </w:rPr>
        <w:t>т</w:t>
      </w:r>
      <w:r w:rsidR="00CF7A84">
        <w:rPr>
          <w:rFonts w:ascii="Verdana" w:eastAsia="Times New Roman" w:hAnsi="Verdana" w:cs="Arial"/>
          <w:bCs/>
          <w:sz w:val="20"/>
          <w:szCs w:val="20"/>
        </w:rPr>
        <w:t>а</w:t>
      </w:r>
      <w:r w:rsidR="001C0B07" w:rsidRPr="001F47B0">
        <w:rPr>
          <w:rFonts w:ascii="Verdana" w:eastAsia="Times New Roman" w:hAnsi="Verdana" w:cs="Arial"/>
          <w:bCs/>
          <w:sz w:val="20"/>
          <w:szCs w:val="20"/>
        </w:rPr>
        <w:t xml:space="preserve">, </w:t>
      </w:r>
      <w:r w:rsidR="00CF7A84" w:rsidRPr="001F47B0">
        <w:rPr>
          <w:rFonts w:ascii="Verdana" w:eastAsia="Times New Roman" w:hAnsi="Verdana" w:cs="Arial"/>
          <w:bCs/>
          <w:sz w:val="20"/>
          <w:szCs w:val="20"/>
        </w:rPr>
        <w:t>посочен</w:t>
      </w:r>
      <w:r w:rsidR="00CF7A84">
        <w:rPr>
          <w:rFonts w:ascii="Verdana" w:eastAsia="Times New Roman" w:hAnsi="Verdana" w:cs="Arial"/>
          <w:bCs/>
          <w:sz w:val="20"/>
          <w:szCs w:val="20"/>
        </w:rPr>
        <w:t>и</w:t>
      </w:r>
      <w:r w:rsidR="00CF7A84" w:rsidRPr="001F47B0">
        <w:rPr>
          <w:rFonts w:ascii="Verdana" w:eastAsia="Times New Roman" w:hAnsi="Verdana" w:cs="Arial"/>
          <w:bCs/>
          <w:sz w:val="20"/>
          <w:szCs w:val="20"/>
        </w:rPr>
        <w:t xml:space="preserve"> </w:t>
      </w:r>
      <w:r w:rsidR="00CF7A84">
        <w:rPr>
          <w:rFonts w:ascii="Verdana" w:eastAsia="Times New Roman" w:hAnsi="Verdana" w:cs="Arial"/>
          <w:bCs/>
          <w:sz w:val="20"/>
          <w:szCs w:val="20"/>
        </w:rPr>
        <w:t>Раздел А: Те</w:t>
      </w:r>
      <w:r w:rsidR="00725D45">
        <w:rPr>
          <w:rFonts w:ascii="Verdana" w:eastAsia="Times New Roman" w:hAnsi="Verdana" w:cs="Arial"/>
          <w:bCs/>
          <w:sz w:val="20"/>
          <w:szCs w:val="20"/>
        </w:rPr>
        <w:t>х</w:t>
      </w:r>
      <w:r w:rsidR="00CF7A84">
        <w:rPr>
          <w:rFonts w:ascii="Verdana" w:eastAsia="Times New Roman" w:hAnsi="Verdana" w:cs="Arial"/>
          <w:bCs/>
          <w:sz w:val="20"/>
          <w:szCs w:val="20"/>
        </w:rPr>
        <w:t>ническо задание – предмет на договора.</w:t>
      </w:r>
      <w:r w:rsidR="001C0B07" w:rsidRPr="001F47B0">
        <w:rPr>
          <w:rFonts w:ascii="Verdana" w:eastAsia="Times New Roman" w:hAnsi="Verdana" w:cs="Arial"/>
          <w:bCs/>
          <w:sz w:val="20"/>
          <w:szCs w:val="20"/>
        </w:rPr>
        <w:t xml:space="preserve"> Преди извършване на работи, предмет на Договора, </w:t>
      </w:r>
      <w:hyperlink w:anchor="изпълнител" w:history="1">
        <w:r w:rsidR="001C0B07" w:rsidRPr="001F47B0">
          <w:rPr>
            <w:rStyle w:val="Hyperlink"/>
            <w:rFonts w:ascii="Verdana" w:eastAsia="Times New Roman" w:hAnsi="Verdana" w:cs="Arial"/>
            <w:bCs/>
            <w:color w:val="auto"/>
            <w:sz w:val="20"/>
            <w:szCs w:val="20"/>
            <w:u w:val="none"/>
          </w:rPr>
          <w:t>Изпълнителят</w:t>
        </w:r>
      </w:hyperlink>
      <w:r w:rsidR="001C0B07" w:rsidRPr="001F47B0">
        <w:rPr>
          <w:rFonts w:ascii="Verdana" w:eastAsia="Times New Roman" w:hAnsi="Verdana" w:cs="Arial"/>
          <w:bCs/>
          <w:sz w:val="20"/>
          <w:szCs w:val="20"/>
        </w:rPr>
        <w:t xml:space="preserve"> или негов представител трябва да се свърже с Контролиращия служител или негов представител за указания относно изпълнението им.</w:t>
      </w:r>
    </w:p>
    <w:p w14:paraId="343AEB1F" w14:textId="00FEAD92" w:rsidR="001C0B07" w:rsidRPr="001F47B0" w:rsidRDefault="00F33671" w:rsidP="00CF7A84">
      <w:pPr>
        <w:numPr>
          <w:ilvl w:val="0"/>
          <w:numId w:val="13"/>
        </w:numPr>
        <w:suppressAutoHyphens/>
        <w:spacing w:before="120" w:after="120" w:line="240" w:lineRule="auto"/>
        <w:jc w:val="both"/>
        <w:rPr>
          <w:rFonts w:ascii="Verdana" w:eastAsia="Times New Roman" w:hAnsi="Verdana" w:cs="Arial"/>
          <w:bCs/>
          <w:sz w:val="20"/>
          <w:szCs w:val="20"/>
        </w:rPr>
      </w:pPr>
      <w:r w:rsidRPr="00F33671">
        <w:rPr>
          <w:rFonts w:ascii="Verdana" w:eastAsia="Times New Roman" w:hAnsi="Verdana" w:cs="Arial"/>
          <w:bCs/>
          <w:sz w:val="20"/>
          <w:szCs w:val="20"/>
        </w:rPr>
        <w:t>Максималната обща стойност на договора е  съобразно ценовото предложение на участника, а именно ……………..  (попълва се при подписването на договора)</w:t>
      </w:r>
      <w:r w:rsidRPr="00F33671">
        <w:rPr>
          <w:rFonts w:ascii="Verdana" w:eastAsia="Times New Roman" w:hAnsi="Verdana" w:cs="Arial"/>
          <w:bCs/>
          <w:i/>
          <w:sz w:val="20"/>
          <w:szCs w:val="20"/>
        </w:rPr>
        <w:t xml:space="preserve"> </w:t>
      </w:r>
      <w:r w:rsidRPr="00F33671">
        <w:rPr>
          <w:rFonts w:ascii="Verdana" w:eastAsia="Times New Roman" w:hAnsi="Verdana" w:cs="Arial"/>
          <w:bCs/>
          <w:sz w:val="20"/>
          <w:szCs w:val="20"/>
        </w:rPr>
        <w:t xml:space="preserve"> лв. без ДДС и не може да бъде надвишавана.</w:t>
      </w:r>
      <w:r w:rsidR="001C0B07" w:rsidRPr="001F47B0">
        <w:rPr>
          <w:rFonts w:ascii="Verdana" w:eastAsia="Times New Roman" w:hAnsi="Verdana" w:cs="Arial"/>
          <w:bCs/>
          <w:sz w:val="20"/>
          <w:szCs w:val="20"/>
        </w:rPr>
        <w:t xml:space="preserve"> </w:t>
      </w:r>
      <w:r w:rsidR="00322520" w:rsidRPr="00322520">
        <w:rPr>
          <w:rFonts w:ascii="Verdana" w:eastAsia="Times New Roman" w:hAnsi="Verdana" w:cs="Arial"/>
          <w:bCs/>
          <w:sz w:val="20"/>
          <w:szCs w:val="20"/>
        </w:rPr>
        <w:t xml:space="preserve">Общата стойност включва и непредвидени разходи, които са в размер на 5 % от предложената цена за строително-монтажните работи, посочена в ценовата оферта на изпълнителя, които ще бъдат заплатени при изпълнение на поръчката, след доказаната им </w:t>
      </w:r>
      <w:r w:rsidR="00322520" w:rsidRPr="00322520">
        <w:rPr>
          <w:rFonts w:ascii="Verdana" w:eastAsia="Times New Roman" w:hAnsi="Verdana" w:cs="Arial"/>
          <w:bCs/>
          <w:sz w:val="20"/>
          <w:szCs w:val="20"/>
        </w:rPr>
        <w:lastRenderedPageBreak/>
        <w:t>необходимост и направено одобрение и съответните документи</w:t>
      </w:r>
      <w:r w:rsidR="00054500">
        <w:rPr>
          <w:rFonts w:ascii="Verdana" w:eastAsia="Times New Roman" w:hAnsi="Verdana" w:cs="Arial"/>
          <w:bCs/>
          <w:sz w:val="20"/>
          <w:szCs w:val="20"/>
        </w:rPr>
        <w:t>, удостоверяващи</w:t>
      </w:r>
      <w:r w:rsidR="00322520" w:rsidRPr="00322520">
        <w:rPr>
          <w:rFonts w:ascii="Verdana" w:eastAsia="Times New Roman" w:hAnsi="Verdana" w:cs="Arial"/>
          <w:bCs/>
          <w:sz w:val="20"/>
          <w:szCs w:val="20"/>
        </w:rPr>
        <w:t xml:space="preserve"> извършването им, съгласно посоченото в договора.</w:t>
      </w:r>
    </w:p>
    <w:p w14:paraId="535AE3F2" w14:textId="4A8A963A" w:rsidR="001C0B07" w:rsidRPr="001F47B0" w:rsidRDefault="001C0B07"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Договорът влиза в сила от датата на подписването му и се сключва за срок </w:t>
      </w:r>
      <w:r w:rsidR="00054500">
        <w:rPr>
          <w:rFonts w:ascii="Verdana" w:eastAsia="Times New Roman" w:hAnsi="Verdana" w:cs="Arial"/>
          <w:bCs/>
          <w:sz w:val="20"/>
          <w:szCs w:val="20"/>
        </w:rPr>
        <w:t xml:space="preserve">от </w:t>
      </w:r>
      <w:r w:rsidR="00F33671">
        <w:rPr>
          <w:rFonts w:ascii="Verdana" w:eastAsia="Times New Roman" w:hAnsi="Verdana" w:cs="Arial"/>
          <w:bCs/>
          <w:sz w:val="20"/>
          <w:szCs w:val="20"/>
        </w:rPr>
        <w:t>24</w:t>
      </w:r>
      <w:r w:rsidRPr="001F47B0">
        <w:rPr>
          <w:rFonts w:ascii="Verdana" w:eastAsia="Times New Roman" w:hAnsi="Verdana" w:cs="Arial"/>
          <w:bCs/>
          <w:sz w:val="20"/>
          <w:szCs w:val="20"/>
        </w:rPr>
        <w:t xml:space="preserve"> месеца.</w:t>
      </w:r>
    </w:p>
    <w:p w14:paraId="60E79307" w14:textId="77777777" w:rsidR="001C0B07" w:rsidRPr="001F47B0" w:rsidRDefault="001C0B07"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Клаузите, отнасящи се до гаранционния срок на изпълнени работи, предмет на договора, остават в сила до изтичане на съответния гаранционен срок, посочен в договора.</w:t>
      </w:r>
    </w:p>
    <w:p w14:paraId="2F0064C3" w14:textId="61972788" w:rsidR="001C0B07" w:rsidRPr="001F47B0" w:rsidRDefault="001C0B07"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Изпълнителят е внесъл/представил гаранция за изпълнение на настоящия Договор в размер на 5 % от оферираната обща стойност за изпълнение на обществената поръчка</w:t>
      </w:r>
      <w:r w:rsidR="00725D45">
        <w:rPr>
          <w:rFonts w:ascii="Verdana" w:eastAsia="Times New Roman" w:hAnsi="Verdana" w:cs="Arial"/>
          <w:bCs/>
          <w:sz w:val="20"/>
          <w:szCs w:val="20"/>
        </w:rPr>
        <w:t>,</w:t>
      </w:r>
      <w:r w:rsidR="00725D45" w:rsidRPr="00725D45">
        <w:rPr>
          <w:rFonts w:ascii="Verdana" w:eastAsia="Times New Roman" w:hAnsi="Verdana"/>
          <w:sz w:val="20"/>
          <w:szCs w:val="20"/>
        </w:rPr>
        <w:t xml:space="preserve"> </w:t>
      </w:r>
      <w:r w:rsidR="00725D45" w:rsidRPr="00D10E6C">
        <w:rPr>
          <w:rFonts w:ascii="Verdana" w:eastAsia="Times New Roman" w:hAnsi="Verdana"/>
          <w:sz w:val="20"/>
          <w:szCs w:val="20"/>
        </w:rPr>
        <w:t>с приспаднати непре</w:t>
      </w:r>
      <w:r w:rsidR="00725D45">
        <w:rPr>
          <w:rFonts w:ascii="Verdana" w:eastAsia="Times New Roman" w:hAnsi="Verdana"/>
          <w:sz w:val="20"/>
          <w:szCs w:val="20"/>
        </w:rPr>
        <w:t>двидените разходи в размер на 5</w:t>
      </w:r>
      <w:r w:rsidR="00725D45" w:rsidRPr="00D10E6C">
        <w:rPr>
          <w:rFonts w:ascii="Verdana" w:eastAsia="Times New Roman" w:hAnsi="Verdana"/>
          <w:sz w:val="20"/>
          <w:szCs w:val="20"/>
        </w:rPr>
        <w:t>% от предложената цена за строително-монтажн</w:t>
      </w:r>
      <w:r w:rsidR="00725D45">
        <w:rPr>
          <w:rFonts w:ascii="Verdana" w:eastAsia="Times New Roman" w:hAnsi="Verdana"/>
          <w:sz w:val="20"/>
          <w:szCs w:val="20"/>
        </w:rPr>
        <w:t>ите работи за всяка КСС</w:t>
      </w:r>
      <w:r w:rsidRPr="001F47B0">
        <w:rPr>
          <w:rFonts w:ascii="Verdana" w:eastAsia="Times New Roman" w:hAnsi="Verdana" w:cs="Arial"/>
          <w:bCs/>
          <w:sz w:val="20"/>
          <w:szCs w:val="20"/>
        </w:rPr>
        <w:t>.</w:t>
      </w:r>
    </w:p>
    <w:p w14:paraId="3D2651ED" w14:textId="0A99D6FD" w:rsidR="001C0B07" w:rsidRPr="001F47B0" w:rsidRDefault="001C0B07" w:rsidP="00F33671">
      <w:pPr>
        <w:numPr>
          <w:ilvl w:val="0"/>
          <w:numId w:val="13"/>
        </w:numPr>
        <w:suppressAutoHyphens/>
        <w:spacing w:before="120" w:after="120" w:line="240" w:lineRule="auto"/>
        <w:jc w:val="both"/>
        <w:rPr>
          <w:rFonts w:ascii="Verdana" w:eastAsia="Times New Roman" w:hAnsi="Verdana" w:cs="Arial"/>
          <w:bCs/>
          <w:sz w:val="20"/>
          <w:szCs w:val="20"/>
        </w:rPr>
      </w:pPr>
      <w:r w:rsidRPr="001F47B0">
        <w:rPr>
          <w:rFonts w:ascii="Verdana" w:eastAsia="Times New Roman" w:hAnsi="Verdana" w:cs="Arial"/>
          <w:bCs/>
          <w:sz w:val="20"/>
          <w:szCs w:val="20"/>
        </w:rPr>
        <w:t xml:space="preserve">Контролиращ служител по договора от страна на Възложителя: </w:t>
      </w:r>
      <w:r w:rsidR="00CF7A84">
        <w:rPr>
          <w:rFonts w:ascii="Verdana" w:eastAsia="Times New Roman" w:hAnsi="Verdana" w:cs="Arial"/>
          <w:bCs/>
          <w:sz w:val="20"/>
          <w:szCs w:val="20"/>
        </w:rPr>
        <w:t> …………</w:t>
      </w:r>
      <w:r w:rsidR="00484636">
        <w:rPr>
          <w:rFonts w:ascii="Verdana" w:eastAsia="Times New Roman" w:hAnsi="Verdana" w:cs="Arial"/>
          <w:bCs/>
          <w:sz w:val="20"/>
          <w:szCs w:val="20"/>
        </w:rPr>
        <w:t>…………………………………………………………………………………………………………………………</w:t>
      </w:r>
      <w:r w:rsidR="00F14313">
        <w:rPr>
          <w:rFonts w:ascii="Verdana" w:eastAsia="Times New Roman" w:hAnsi="Verdana" w:cs="Arial"/>
          <w:bCs/>
          <w:sz w:val="20"/>
          <w:szCs w:val="20"/>
        </w:rPr>
        <w:t>……………………………………………………………………………………………………………………….</w:t>
      </w:r>
    </w:p>
    <w:p w14:paraId="0221B6B6" w14:textId="77777777" w:rsidR="001C0B07" w:rsidRPr="001F47B0" w:rsidRDefault="001C0B07" w:rsidP="001C0B07">
      <w:pPr>
        <w:suppressAutoHyphens/>
        <w:spacing w:before="120" w:after="120" w:line="240" w:lineRule="auto"/>
        <w:ind w:left="720"/>
        <w:jc w:val="both"/>
        <w:rPr>
          <w:rFonts w:ascii="Verdana" w:eastAsia="Times New Roman" w:hAnsi="Verdana" w:cs="Arial"/>
          <w:bCs/>
          <w:sz w:val="20"/>
          <w:szCs w:val="20"/>
        </w:rPr>
      </w:pPr>
      <w:r w:rsidRPr="001F47B0">
        <w:rPr>
          <w:rFonts w:ascii="Verdana" w:eastAsia="Times New Roman" w:hAnsi="Verdana" w:cs="Arial"/>
          <w:bCs/>
          <w:sz w:val="20"/>
          <w:szCs w:val="20"/>
        </w:rPr>
        <w:t>Настоящият Договор се сключи в два еднообразни екземпляра, по един за всяка от страните, въз основа и в съответствие с българското право.</w:t>
      </w:r>
    </w:p>
    <w:p w14:paraId="626B0DC7"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p>
    <w:p w14:paraId="3FFC64D6"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p>
    <w:tbl>
      <w:tblPr>
        <w:tblW w:w="0" w:type="auto"/>
        <w:jc w:val="right"/>
        <w:tblLayout w:type="fixed"/>
        <w:tblLook w:val="0000" w:firstRow="0" w:lastRow="0" w:firstColumn="0" w:lastColumn="0" w:noHBand="0" w:noVBand="0"/>
      </w:tblPr>
      <w:tblGrid>
        <w:gridCol w:w="4261"/>
        <w:gridCol w:w="4261"/>
      </w:tblGrid>
      <w:tr w:rsidR="001C0B07" w:rsidRPr="001F47B0" w14:paraId="34564876" w14:textId="77777777" w:rsidTr="002904CF">
        <w:trPr>
          <w:jc w:val="right"/>
        </w:trPr>
        <w:tc>
          <w:tcPr>
            <w:tcW w:w="4261" w:type="dxa"/>
          </w:tcPr>
          <w:p w14:paraId="50B5328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5260DF4D" w14:textId="080A4344"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696380E2" w14:textId="3C275960"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29545E3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ИЗПЪЛНИТЕЛ</w:t>
            </w:r>
          </w:p>
        </w:tc>
        <w:tc>
          <w:tcPr>
            <w:tcW w:w="4261" w:type="dxa"/>
          </w:tcPr>
          <w:p w14:paraId="24AFC824"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w:t>
            </w:r>
          </w:p>
          <w:p w14:paraId="069DC43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 xml:space="preserve">Арно Валто Де Мулиак </w:t>
            </w:r>
          </w:p>
          <w:p w14:paraId="6D7DB2EB"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Изпълнителен директор</w:t>
            </w:r>
          </w:p>
          <w:p w14:paraId="0A45D703" w14:textId="77777777" w:rsidR="001C0B07" w:rsidRPr="001F47B0" w:rsidRDefault="001C0B07" w:rsidP="001C0B07">
            <w:pPr>
              <w:suppressAutoHyphens/>
              <w:spacing w:before="120" w:after="120" w:line="240" w:lineRule="auto"/>
              <w:ind w:left="720"/>
              <w:jc w:val="both"/>
              <w:rPr>
                <w:rFonts w:ascii="Verdana" w:eastAsia="Times New Roman" w:hAnsi="Verdana" w:cs="Arial"/>
                <w:b/>
                <w:bCs/>
                <w:sz w:val="20"/>
                <w:szCs w:val="20"/>
              </w:rPr>
            </w:pPr>
            <w:r w:rsidRPr="001F47B0">
              <w:rPr>
                <w:rFonts w:ascii="Verdana" w:eastAsia="Times New Roman" w:hAnsi="Verdana" w:cs="Arial"/>
                <w:b/>
                <w:bCs/>
                <w:sz w:val="20"/>
                <w:szCs w:val="20"/>
              </w:rPr>
              <w:t>ВЪЗЛОЖИТЕЛ</w:t>
            </w:r>
          </w:p>
        </w:tc>
      </w:tr>
    </w:tbl>
    <w:p w14:paraId="48CCE479" w14:textId="039C6BDE" w:rsidR="00B91477" w:rsidRPr="001F47B0" w:rsidRDefault="00B91477" w:rsidP="001C0B07">
      <w:pPr>
        <w:suppressAutoHyphens/>
        <w:spacing w:before="120" w:after="120" w:line="240" w:lineRule="auto"/>
        <w:ind w:left="720"/>
        <w:jc w:val="both"/>
        <w:rPr>
          <w:rFonts w:ascii="Verdana" w:eastAsia="Times New Roman" w:hAnsi="Verdana" w:cs="Arial"/>
          <w:b/>
          <w:bCs/>
          <w:sz w:val="20"/>
          <w:szCs w:val="20"/>
        </w:rPr>
      </w:pPr>
    </w:p>
    <w:p w14:paraId="70339AA2" w14:textId="77777777" w:rsidR="001C0B07" w:rsidRPr="001F47B0" w:rsidRDefault="001C0B0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sectPr w:rsidR="001C0B07" w:rsidRPr="001F47B0">
          <w:footerReference w:type="default" r:id="rId15"/>
          <w:headerReference w:type="first" r:id="rId16"/>
          <w:footerReference w:type="first" r:id="rId17"/>
          <w:pgSz w:w="11900" w:h="16840"/>
          <w:pgMar w:top="1235" w:right="1426" w:bottom="1011" w:left="1445" w:header="0" w:footer="3" w:gutter="0"/>
          <w:cols w:space="720"/>
          <w:noEndnote/>
          <w:titlePg/>
          <w:docGrid w:linePitch="360"/>
        </w:sectPr>
      </w:pPr>
    </w:p>
    <w:p w14:paraId="48CCE47A" w14:textId="6268F95F" w:rsidR="00B91477" w:rsidRPr="001F47B0" w:rsidRDefault="00B91477" w:rsidP="00B91477">
      <w:pPr>
        <w:widowControl w:val="0"/>
        <w:shd w:val="clear" w:color="auto" w:fill="FFFFFF"/>
        <w:autoSpaceDE w:val="0"/>
        <w:autoSpaceDN w:val="0"/>
        <w:adjustRightInd w:val="0"/>
        <w:spacing w:before="120" w:after="0" w:line="240" w:lineRule="auto"/>
        <w:jc w:val="both"/>
        <w:rPr>
          <w:rFonts w:ascii="Verdana" w:eastAsia="Times New Roman" w:hAnsi="Verdana" w:cs="Arial"/>
          <w:b/>
          <w:sz w:val="20"/>
          <w:szCs w:val="20"/>
        </w:rPr>
      </w:pPr>
    </w:p>
    <w:p w14:paraId="15908DC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659CC7F0"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4AAF338E"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E59A19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0F999B0B"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2DD9F6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B392B47"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B3E1C1C"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8C9256D"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37ADBCD6"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1F322959" w14:textId="77777777" w:rsidR="001C0B07" w:rsidRPr="001F47B0" w:rsidRDefault="001C0B07" w:rsidP="001C0B07">
      <w:pPr>
        <w:spacing w:after="120" w:line="240" w:lineRule="auto"/>
        <w:rPr>
          <w:rFonts w:ascii="Verdana" w:eastAsia="Times New Roman" w:hAnsi="Verdana" w:cs="MS Reference Sans Serif"/>
          <w:b/>
          <w:bCs/>
          <w:sz w:val="20"/>
          <w:szCs w:val="20"/>
          <w:lang w:val="ru-RU" w:eastAsia="bg-BG"/>
        </w:rPr>
      </w:pPr>
    </w:p>
    <w:p w14:paraId="52D34881"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F47B0">
          <w:footerReference w:type="default" r:id="rId18"/>
          <w:headerReference w:type="first" r:id="rId19"/>
          <w:footerReference w:type="first" r:id="rId20"/>
          <w:pgSz w:w="11900" w:h="16840"/>
          <w:pgMar w:top="1235" w:right="1426" w:bottom="1011" w:left="1445" w:header="0" w:footer="3" w:gutter="0"/>
          <w:cols w:space="720"/>
          <w:noEndnote/>
          <w:titlePg/>
          <w:docGrid w:linePitch="360"/>
        </w:sectPr>
      </w:pPr>
      <w:r w:rsidRPr="001F47B0">
        <w:rPr>
          <w:rFonts w:ascii="Verdana" w:eastAsia="Times New Roman" w:hAnsi="Verdana"/>
          <w:b/>
          <w:bCs/>
          <w:kern w:val="32"/>
          <w:sz w:val="20"/>
          <w:szCs w:val="20"/>
          <w:lang w:val="ru-RU"/>
        </w:rPr>
        <w:t>РАЗДЕЛ А: ТЕХНИЧЕСКО ЗАДАНИЕ – ПРЕДМЕТ НА ДОГОВОРА</w:t>
      </w:r>
    </w:p>
    <w:p w14:paraId="5D4718E2" w14:textId="77777777" w:rsidR="002904CF" w:rsidRPr="001F47B0" w:rsidRDefault="002904CF" w:rsidP="002904CF">
      <w:pPr>
        <w:keepNext/>
        <w:spacing w:before="240" w:after="60" w:line="240" w:lineRule="auto"/>
        <w:outlineLvl w:val="0"/>
        <w:rPr>
          <w:rFonts w:ascii="Verdana" w:eastAsia="Times New Roman" w:hAnsi="Verdana"/>
          <w:b/>
          <w:bCs/>
          <w:kern w:val="32"/>
          <w:sz w:val="20"/>
          <w:szCs w:val="20"/>
        </w:rPr>
      </w:pPr>
      <w:r w:rsidRPr="001F47B0">
        <w:rPr>
          <w:rFonts w:ascii="Verdana" w:eastAsia="Times New Roman" w:hAnsi="Verdana"/>
          <w:b/>
          <w:bCs/>
          <w:kern w:val="32"/>
          <w:sz w:val="20"/>
          <w:szCs w:val="20"/>
        </w:rPr>
        <w:lastRenderedPageBreak/>
        <w:t>РАЗДЕЛ А: ТЕХНИЧЕСКО ЗАДАНИЕ – ПРЕДМЕТ НА ДОГОВОРА</w:t>
      </w:r>
    </w:p>
    <w:p w14:paraId="564E29FB"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5DA1A820" w14:textId="77777777" w:rsidR="00390B44" w:rsidRPr="001F47B0" w:rsidRDefault="001C0B07" w:rsidP="00F33671">
      <w:pPr>
        <w:pStyle w:val="ListParagraph"/>
        <w:widowControl w:val="0"/>
        <w:numPr>
          <w:ilvl w:val="2"/>
          <w:numId w:val="14"/>
        </w:numPr>
        <w:tabs>
          <w:tab w:val="clear" w:pos="2160"/>
          <w:tab w:val="num" w:pos="709"/>
        </w:tabs>
        <w:spacing w:after="0" w:line="264" w:lineRule="exact"/>
        <w:ind w:left="709" w:hanging="709"/>
        <w:jc w:val="both"/>
        <w:rPr>
          <w:rFonts w:ascii="Verdana" w:hAnsi="Verdana" w:cs="Calibri"/>
          <w:color w:val="000000"/>
          <w:sz w:val="20"/>
          <w:szCs w:val="20"/>
          <w:lang w:eastAsia="bg-BG" w:bidi="bg-BG"/>
        </w:rPr>
      </w:pPr>
      <w:r w:rsidRPr="001F47B0">
        <w:rPr>
          <w:rFonts w:ascii="Verdana" w:hAnsi="Verdana" w:cs="Calibri"/>
          <w:b/>
          <w:color w:val="000000"/>
          <w:sz w:val="20"/>
          <w:szCs w:val="20"/>
          <w:lang w:eastAsia="bg-BG" w:bidi="bg-BG"/>
        </w:rPr>
        <w:t>Предмет на договора</w:t>
      </w:r>
      <w:r w:rsidR="00390B44" w:rsidRPr="001F47B0">
        <w:rPr>
          <w:rFonts w:ascii="Verdana" w:hAnsi="Verdana" w:cs="Calibri"/>
          <w:b/>
          <w:color w:val="000000"/>
          <w:sz w:val="20"/>
          <w:szCs w:val="20"/>
          <w:lang w:eastAsia="bg-BG" w:bidi="bg-BG"/>
        </w:rPr>
        <w:t>:</w:t>
      </w:r>
    </w:p>
    <w:p w14:paraId="16504D49" w14:textId="43BAB221" w:rsidR="00EB7AA3" w:rsidRDefault="00F33671" w:rsidP="00390B44">
      <w:pPr>
        <w:pStyle w:val="ListParagraph"/>
        <w:widowControl w:val="0"/>
        <w:spacing w:after="0" w:line="264" w:lineRule="exact"/>
        <w:ind w:left="709"/>
        <w:jc w:val="both"/>
        <w:rPr>
          <w:rFonts w:ascii="Verdana" w:hAnsi="Verdana" w:cs="Calibri"/>
          <w:color w:val="000000"/>
          <w:sz w:val="20"/>
          <w:szCs w:val="20"/>
          <w:lang w:eastAsia="bg-BG" w:bidi="bg-BG"/>
        </w:rPr>
      </w:pPr>
      <w:r w:rsidRPr="00F33671">
        <w:rPr>
          <w:rFonts w:ascii="Verdana" w:hAnsi="Verdana" w:cs="Calibri"/>
          <w:color w:val="000000"/>
          <w:sz w:val="20"/>
          <w:szCs w:val="20"/>
          <w:lang w:eastAsia="bg-BG" w:bidi="bg-BG"/>
        </w:rPr>
        <w:t>Извършване на рехабилитация на 2 броя кантони: кантон „Черни Искър“ и кантон „Леви Искър“, разположени на територията на община Самоков</w:t>
      </w:r>
    </w:p>
    <w:p w14:paraId="7F2D5D77" w14:textId="77777777" w:rsidR="00F33671" w:rsidRDefault="00F33671" w:rsidP="00390B44">
      <w:pPr>
        <w:pStyle w:val="ListParagraph"/>
        <w:widowControl w:val="0"/>
        <w:spacing w:after="0" w:line="264" w:lineRule="exact"/>
        <w:ind w:left="709"/>
        <w:jc w:val="both"/>
        <w:rPr>
          <w:rFonts w:ascii="Verdana" w:hAnsi="Verdana" w:cs="Calibri"/>
          <w:color w:val="000000"/>
          <w:sz w:val="20"/>
          <w:szCs w:val="20"/>
          <w:lang w:eastAsia="bg-BG" w:bidi="bg-BG"/>
        </w:rPr>
      </w:pPr>
    </w:p>
    <w:p w14:paraId="37D7A24C" w14:textId="270D2482" w:rsidR="00F33671" w:rsidRPr="001F47B0" w:rsidRDefault="00F33671" w:rsidP="00F33671">
      <w:pPr>
        <w:pStyle w:val="ListParagraph"/>
        <w:widowControl w:val="0"/>
        <w:numPr>
          <w:ilvl w:val="2"/>
          <w:numId w:val="14"/>
        </w:numPr>
        <w:tabs>
          <w:tab w:val="clear" w:pos="2160"/>
          <w:tab w:val="num" w:pos="709"/>
        </w:tabs>
        <w:spacing w:after="0" w:line="264" w:lineRule="exact"/>
        <w:ind w:left="709" w:hanging="709"/>
        <w:jc w:val="both"/>
        <w:rPr>
          <w:rFonts w:ascii="Verdana" w:hAnsi="Verdana" w:cs="Calibri"/>
          <w:color w:val="000000"/>
          <w:sz w:val="20"/>
          <w:szCs w:val="20"/>
          <w:lang w:eastAsia="bg-BG" w:bidi="bg-BG"/>
        </w:rPr>
      </w:pPr>
      <w:r w:rsidRPr="00F33671">
        <w:rPr>
          <w:rFonts w:ascii="Verdana" w:hAnsi="Verdana" w:cs="Calibri"/>
          <w:b/>
          <w:color w:val="000000"/>
          <w:sz w:val="20"/>
          <w:szCs w:val="20"/>
          <w:lang w:eastAsia="bg-BG" w:bidi="bg-BG"/>
        </w:rPr>
        <w:t>Място на изпълнение</w:t>
      </w:r>
      <w:r>
        <w:rPr>
          <w:rFonts w:ascii="Verdana" w:hAnsi="Verdana" w:cs="Calibri"/>
          <w:color w:val="000000"/>
          <w:sz w:val="20"/>
          <w:szCs w:val="20"/>
          <w:lang w:eastAsia="bg-BG" w:bidi="bg-BG"/>
        </w:rPr>
        <w:t xml:space="preserve">: </w:t>
      </w:r>
      <w:r w:rsidRPr="00F33671">
        <w:rPr>
          <w:rFonts w:ascii="Verdana" w:hAnsi="Verdana" w:cs="Calibri"/>
          <w:color w:val="000000"/>
          <w:sz w:val="20"/>
          <w:szCs w:val="20"/>
          <w:lang w:eastAsia="bg-BG" w:bidi="bg-BG"/>
        </w:rPr>
        <w:t>Кантон „Черни Искър“ – на 7,0 км. след с. Говедарци, посока „Мальовица“ и Кантон „Леви Искър“ – на 6,0 км. след с. Мала Църква в Национален Парк „Рила“.</w:t>
      </w:r>
    </w:p>
    <w:p w14:paraId="0E873C8C" w14:textId="77777777" w:rsidR="002904CF" w:rsidRPr="001F47B0" w:rsidRDefault="002904CF" w:rsidP="002904CF">
      <w:pPr>
        <w:widowControl w:val="0"/>
        <w:spacing w:after="0" w:line="264" w:lineRule="exact"/>
        <w:jc w:val="both"/>
        <w:rPr>
          <w:rFonts w:ascii="Verdana" w:hAnsi="Verdana" w:cs="Calibri"/>
          <w:color w:val="000000"/>
          <w:sz w:val="20"/>
          <w:szCs w:val="20"/>
          <w:lang w:eastAsia="bg-BG" w:bidi="bg-BG"/>
        </w:rPr>
      </w:pPr>
    </w:p>
    <w:p w14:paraId="683C19F4" w14:textId="77777777" w:rsidR="002904CF" w:rsidRPr="001F47B0" w:rsidRDefault="002904CF" w:rsidP="00F33671">
      <w:pPr>
        <w:pStyle w:val="Footer"/>
        <w:numPr>
          <w:ilvl w:val="0"/>
          <w:numId w:val="17"/>
        </w:numPr>
        <w:tabs>
          <w:tab w:val="clear" w:pos="4536"/>
          <w:tab w:val="clear" w:pos="9072"/>
          <w:tab w:val="center" w:pos="4320"/>
          <w:tab w:val="right" w:pos="8640"/>
        </w:tabs>
        <w:spacing w:after="120"/>
        <w:jc w:val="both"/>
        <w:rPr>
          <w:rFonts w:ascii="Verdana" w:hAnsi="Verdana"/>
          <w:b/>
          <w:bCs/>
          <w:sz w:val="20"/>
          <w:szCs w:val="20"/>
        </w:rPr>
      </w:pPr>
      <w:r w:rsidRPr="001F47B0">
        <w:rPr>
          <w:rFonts w:ascii="Verdana" w:hAnsi="Verdana"/>
          <w:b/>
          <w:bCs/>
          <w:sz w:val="20"/>
          <w:szCs w:val="20"/>
        </w:rPr>
        <w:t>ИЗИСКВАНИЯ ЗА КАЧЕСТВО</w:t>
      </w:r>
    </w:p>
    <w:p w14:paraId="64BC88EB" w14:textId="77777777" w:rsidR="002904CF" w:rsidRPr="001F47B0" w:rsidRDefault="002904CF" w:rsidP="00F33671">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 xml:space="preserve">Изпълнителят трябва да спазва правилата и изискванията на съответния раздел от </w:t>
      </w:r>
      <w:r w:rsidRPr="001F47B0">
        <w:rPr>
          <w:rFonts w:ascii="Verdana" w:hAnsi="Verdana" w:cs="Arial"/>
          <w:i/>
          <w:sz w:val="20"/>
          <w:szCs w:val="20"/>
        </w:rPr>
        <w:t>Правила за извършване и приемане на строителни и монтажни работи (</w:t>
      </w:r>
      <w:r w:rsidRPr="001F47B0">
        <w:rPr>
          <w:rFonts w:ascii="Verdana" w:hAnsi="Verdana"/>
          <w:i/>
          <w:sz w:val="20"/>
          <w:szCs w:val="20"/>
        </w:rPr>
        <w:t xml:space="preserve">ПИПСМР) </w:t>
      </w:r>
      <w:r w:rsidRPr="001F47B0">
        <w:rPr>
          <w:rFonts w:ascii="Verdana" w:hAnsi="Verdana"/>
          <w:sz w:val="20"/>
          <w:szCs w:val="20"/>
        </w:rPr>
        <w:t>и/или действащите за съответните работи наредби, правилници и строителнотехнически норми.</w:t>
      </w:r>
    </w:p>
    <w:p w14:paraId="2FDD9310" w14:textId="77777777" w:rsidR="002904CF" w:rsidRPr="001F47B0" w:rsidRDefault="002904CF" w:rsidP="00F33671">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За 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w:t>
      </w:r>
    </w:p>
    <w:p w14:paraId="625F91AB" w14:textId="77777777" w:rsidR="002904CF" w:rsidRPr="001F47B0" w:rsidRDefault="002904CF" w:rsidP="00F33671">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Изпълнителят се задължава при рекламация от страна на Възложителя, направена в гаранционния срок, за некачествено изпълнена работа съгласно правилата и изискванията на съответния раздел от Правила за извършване и приемане на строителни и монтажни работи (ПИПСМР) и/или действащите за съответната работа наредби, правилници и строителнотехнически норми, Наредба № 2 и вътрешните норми на Възложителя, с които Изпълнителят ще бъде запознат при възлагане на конкретното задание, да отстрани в определен от Възложителя срок, за своя сметка неточно изпълнената работа, като гаранционният срок автоматично се подновява за повторно извършената работа.</w:t>
      </w:r>
    </w:p>
    <w:p w14:paraId="07644A8E" w14:textId="77777777" w:rsidR="002904CF" w:rsidRPr="001F47B0" w:rsidRDefault="002904CF" w:rsidP="00F33671">
      <w:pPr>
        <w:pStyle w:val="Footer"/>
        <w:numPr>
          <w:ilvl w:val="1"/>
          <w:numId w:val="17"/>
        </w:numPr>
        <w:tabs>
          <w:tab w:val="clear" w:pos="4536"/>
          <w:tab w:val="clear" w:pos="9072"/>
          <w:tab w:val="center" w:pos="4320"/>
          <w:tab w:val="right" w:pos="8640"/>
        </w:tabs>
        <w:spacing w:after="120"/>
        <w:ind w:left="709" w:hanging="709"/>
        <w:jc w:val="both"/>
        <w:rPr>
          <w:rFonts w:ascii="Verdana" w:hAnsi="Verdana"/>
          <w:sz w:val="20"/>
          <w:szCs w:val="20"/>
        </w:rPr>
      </w:pPr>
      <w:r w:rsidRPr="001F47B0">
        <w:rPr>
          <w:rFonts w:ascii="Verdana" w:hAnsi="Verdana"/>
          <w:sz w:val="20"/>
          <w:szCs w:val="20"/>
        </w:rPr>
        <w:t>Условията за гаранционно обслужване остават в сила и след изтичане на срока на Договора.</w:t>
      </w:r>
    </w:p>
    <w:p w14:paraId="2D8CDF9C" w14:textId="77777777" w:rsidR="002904CF" w:rsidRPr="001F47B0" w:rsidRDefault="002904CF" w:rsidP="00F33671">
      <w:pPr>
        <w:pStyle w:val="Footer"/>
        <w:numPr>
          <w:ilvl w:val="0"/>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Видовете дейности, предмет на поръчката са посочени в Количествените сметки.</w:t>
      </w:r>
    </w:p>
    <w:p w14:paraId="106B3C17" w14:textId="77777777" w:rsidR="002904CF" w:rsidRPr="001F47B0" w:rsidRDefault="002904CF" w:rsidP="00F33671">
      <w:pPr>
        <w:pStyle w:val="Footer"/>
        <w:numPr>
          <w:ilvl w:val="0"/>
          <w:numId w:val="17"/>
        </w:numPr>
        <w:tabs>
          <w:tab w:val="clear" w:pos="4536"/>
          <w:tab w:val="clear" w:pos="9072"/>
          <w:tab w:val="center" w:pos="4320"/>
          <w:tab w:val="right" w:pos="8640"/>
        </w:tabs>
        <w:spacing w:before="120" w:after="120"/>
        <w:jc w:val="both"/>
        <w:rPr>
          <w:rFonts w:ascii="Verdana" w:hAnsi="Verdana" w:cs="Arial"/>
          <w:b/>
          <w:bCs/>
          <w:kern w:val="32"/>
          <w:sz w:val="20"/>
          <w:szCs w:val="20"/>
        </w:rPr>
      </w:pPr>
      <w:r w:rsidRPr="001F47B0">
        <w:rPr>
          <w:rFonts w:ascii="Verdana" w:hAnsi="Verdana" w:cs="Arial"/>
          <w:b/>
          <w:bCs/>
          <w:kern w:val="32"/>
          <w:sz w:val="20"/>
          <w:szCs w:val="20"/>
        </w:rPr>
        <w:t>ОРГАНИЗИРАНЕ НА РАБОТАТА НА ПЛОЩАДКАТА</w:t>
      </w:r>
    </w:p>
    <w:p w14:paraId="7CECFEB7"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Право на достъп и поддържане на площадката</w:t>
      </w:r>
    </w:p>
    <w:p w14:paraId="2AF4B3CF"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Възложителят дава на Изпълнителя правото на достъп до обекта, в рамките на срока за изпълнение на договора. </w:t>
      </w:r>
    </w:p>
    <w:p w14:paraId="08A2D376" w14:textId="45555D55"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ограничава действията си в рамките на площадката на обекта и в рамките на всички допълнителни площи, които може да бъдат предоставени от Възложителя като работни площи. Изпълнителят предприема всички необходими предпазни мерки за задържането на строителната си механизация и персонала в рамките на площадката и на тези допълнителни площи, без да ги допуска </w:t>
      </w:r>
      <w:r w:rsidR="008E28CD">
        <w:rPr>
          <w:rFonts w:ascii="Verdana" w:hAnsi="Verdana" w:cs="Arial"/>
          <w:sz w:val="20"/>
          <w:szCs w:val="20"/>
        </w:rPr>
        <w:t>извън тях</w:t>
      </w:r>
      <w:r w:rsidRPr="001F47B0">
        <w:rPr>
          <w:rFonts w:ascii="Verdana" w:hAnsi="Verdana" w:cs="Arial"/>
          <w:sz w:val="20"/>
          <w:szCs w:val="20"/>
        </w:rPr>
        <w:t>.</w:t>
      </w:r>
    </w:p>
    <w:p w14:paraId="6996FF60" w14:textId="75D6386A"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По време на изпълнението на обекта, Изпълнителят трябва да поддържа площадката свободна от всички излишни препятствия.</w:t>
      </w:r>
      <w:r w:rsidR="00FC3B22">
        <w:rPr>
          <w:rFonts w:ascii="Verdana" w:hAnsi="Verdana" w:cs="Arial"/>
          <w:sz w:val="20"/>
          <w:szCs w:val="20"/>
        </w:rPr>
        <w:t xml:space="preserve"> </w:t>
      </w:r>
      <w:r w:rsidRPr="001F47B0">
        <w:rPr>
          <w:rFonts w:ascii="Verdana" w:hAnsi="Verdana" w:cs="Arial"/>
          <w:sz w:val="20"/>
          <w:szCs w:val="20"/>
        </w:rPr>
        <w:t xml:space="preserve">Изпълнителят трябва </w:t>
      </w:r>
      <w:r w:rsidRPr="001F47B0">
        <w:rPr>
          <w:rFonts w:ascii="Verdana" w:hAnsi="Verdana" w:cs="Arial"/>
          <w:sz w:val="20"/>
          <w:szCs w:val="20"/>
        </w:rPr>
        <w:lastRenderedPageBreak/>
        <w:t>да разчиства и премахва от площадката всички останки от разрушени съоръжения и отпадъци, които вече не са необходими.</w:t>
      </w:r>
    </w:p>
    <w:p w14:paraId="60CFF7D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След приключване на строително-монтажните работи, предмет на договора, Изпълнителят трябва да разчисти и премахне цялата строителна механизация на Изпълнителя, излишните материали, останки, отпадъци и временно строителство. Изпълнителят трябва да остави тази част от площадката и обекта в чисто и безопасно състояние. </w:t>
      </w:r>
    </w:p>
    <w:p w14:paraId="2563D783"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трябва да осигури химически тоалетни за строителните работници и да ги поддържа изправни през цялото време. Изпълнителят е отговорен за изхвърлянето на каналните води и отпадъците в съответствие с Българските екологични норми. </w:t>
      </w:r>
    </w:p>
    <w:p w14:paraId="024F7F5B"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През цялото време трябва да се поддържа висок стандарт на хигиена и чистота на цялата площадка на обекта.</w:t>
      </w:r>
    </w:p>
    <w:p w14:paraId="3ED57377"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се задължава да не допуска съхраняване и/или ползване на обекта на напитки с алкохолно съдържание и/или други вещества, които могат да препятстват нормалното изпълнение на работите. Тютюнопушене на обекта не се позволява.</w:t>
      </w:r>
    </w:p>
    <w:p w14:paraId="1DBB78EC"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носи пълна отговорност за охраната на строителния обект, както и на материалите, съоръженията и оборудването, които са вложени или съхранявани от него.</w:t>
      </w:r>
    </w:p>
    <w:p w14:paraId="3C1AB44D"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 xml:space="preserve">Временни складови бази за материали на </w:t>
      </w:r>
      <w:hyperlink w:anchor="изпълнител" w:history="1">
        <w:r w:rsidRPr="001F47B0">
          <w:rPr>
            <w:rFonts w:ascii="Verdana" w:hAnsi="Verdana"/>
            <w:b/>
            <w:bCs/>
            <w:sz w:val="20"/>
            <w:szCs w:val="20"/>
          </w:rPr>
          <w:t>Изпълнителя</w:t>
        </w:r>
      </w:hyperlink>
    </w:p>
    <w:p w14:paraId="6783BB26"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Разчетите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 xml:space="preserve"> трябва да включват осигуряването и впоследствие възстановяването на терени, необходими за временно складиране на материали, както и за тяхната поддръжка и охрана. Всякакви злополуки, загуби или наранявания на хора или имущество, произтичащи от дейността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 xml:space="preserve"> по снабдяването с материали/оборудване или при тяхното складиране, са отговорност на </w:t>
      </w:r>
      <w:hyperlink w:anchor="изпълнител" w:history="1">
        <w:r w:rsidRPr="001F47B0">
          <w:rPr>
            <w:rFonts w:ascii="Verdana" w:hAnsi="Verdana" w:cs="Arial"/>
            <w:sz w:val="20"/>
            <w:szCs w:val="20"/>
          </w:rPr>
          <w:t>Изпълнителя</w:t>
        </w:r>
      </w:hyperlink>
      <w:r w:rsidRPr="001F47B0">
        <w:rPr>
          <w:rFonts w:ascii="Verdana" w:hAnsi="Verdana" w:cs="Arial"/>
          <w:sz w:val="20"/>
          <w:szCs w:val="20"/>
        </w:rPr>
        <w:t>.</w:t>
      </w:r>
    </w:p>
    <w:p w14:paraId="43AF7E17"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Отпадъци – депониране</w:t>
      </w:r>
    </w:p>
    <w:p w14:paraId="3E8517AA" w14:textId="08C9C9FD"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се задължава при и</w:t>
      </w:r>
      <w:r w:rsidR="007A0162">
        <w:rPr>
          <w:rFonts w:ascii="Verdana" w:hAnsi="Verdana" w:cs="Arial"/>
          <w:sz w:val="20"/>
          <w:szCs w:val="20"/>
        </w:rPr>
        <w:t>/или</w:t>
      </w:r>
      <w:r w:rsidRPr="001F47B0">
        <w:rPr>
          <w:rFonts w:ascii="Verdana" w:hAnsi="Verdana" w:cs="Arial"/>
          <w:sz w:val="20"/>
          <w:szCs w:val="20"/>
        </w:rPr>
        <w:t xml:space="preserve">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като ще се прилагат принципите на разделното събиране на отпадъци според Закон за управление на отпадъците.</w:t>
      </w:r>
    </w:p>
    <w:p w14:paraId="12E9B066"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Електричество и вода</w:t>
      </w:r>
    </w:p>
    <w:p w14:paraId="2A20F227" w14:textId="7541EDA9"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е отговорен за доставянето на цялото електрозахранване, вода и други услуги, до работното място, като получава правото да ползва за целите на изпълнение на договора електричество, вода и други услуги, с които е </w:t>
      </w:r>
      <w:r w:rsidR="00DA13E6" w:rsidRPr="001F47B0">
        <w:rPr>
          <w:rFonts w:ascii="Verdana" w:hAnsi="Verdana" w:cs="Arial"/>
          <w:sz w:val="20"/>
          <w:szCs w:val="20"/>
        </w:rPr>
        <w:t>захранена</w:t>
      </w:r>
      <w:r w:rsidRPr="001F47B0">
        <w:rPr>
          <w:rFonts w:ascii="Verdana" w:hAnsi="Verdana" w:cs="Arial"/>
          <w:sz w:val="20"/>
          <w:szCs w:val="20"/>
        </w:rPr>
        <w:t xml:space="preserve"> площадката. Изпълнителят трябва, на свой риск и за своя сметка, да осигури апаратура и временна преносни съоръжения и мрежи, необходима за ползването на тези услуги.</w:t>
      </w:r>
    </w:p>
    <w:p w14:paraId="4CF68561"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bookmarkStart w:id="1" w:name="_Toc257710166"/>
      <w:bookmarkStart w:id="2" w:name="_Toc257799392"/>
      <w:bookmarkStart w:id="3" w:name="_Toc257800328"/>
      <w:bookmarkStart w:id="4" w:name="_Toc257800856"/>
      <w:bookmarkStart w:id="5" w:name="_Toc257801025"/>
      <w:bookmarkStart w:id="6" w:name="_Toc257815576"/>
      <w:bookmarkStart w:id="7" w:name="_Toc257815746"/>
      <w:bookmarkStart w:id="8" w:name="_Toc257815915"/>
      <w:bookmarkStart w:id="9" w:name="_Toc257816084"/>
      <w:bookmarkStart w:id="10" w:name="_Toc258928076"/>
      <w:bookmarkStart w:id="11" w:name="_Toc258938060"/>
      <w:bookmarkStart w:id="12" w:name="_Toc319046878"/>
      <w:bookmarkStart w:id="13" w:name="_Toc350497918"/>
      <w:r w:rsidRPr="001F47B0">
        <w:rPr>
          <w:rFonts w:ascii="Verdana" w:hAnsi="Verdana"/>
          <w:b/>
          <w:bCs/>
          <w:sz w:val="20"/>
          <w:szCs w:val="20"/>
        </w:rPr>
        <w:t>Служител по безопасността</w:t>
      </w:r>
      <w:bookmarkEnd w:id="1"/>
      <w:bookmarkEnd w:id="2"/>
      <w:bookmarkEnd w:id="3"/>
      <w:bookmarkEnd w:id="4"/>
      <w:bookmarkEnd w:id="5"/>
      <w:bookmarkEnd w:id="6"/>
      <w:bookmarkEnd w:id="7"/>
      <w:bookmarkEnd w:id="8"/>
      <w:bookmarkEnd w:id="9"/>
      <w:bookmarkEnd w:id="10"/>
      <w:bookmarkEnd w:id="11"/>
      <w:bookmarkEnd w:id="12"/>
      <w:bookmarkEnd w:id="13"/>
    </w:p>
    <w:p w14:paraId="2867B175" w14:textId="341609AF"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lastRenderedPageBreak/>
        <w:t>Изпълнителят осигурява длъжностно лице по безопасност и здраве на строежа, притежаващ подходящата квалификация, удостоверения и документи за извършване на инструктажи, издаване на необходими инструкции за защитни мерки относно изпълняваните строителни дейности и предотвратяване на инциденти.</w:t>
      </w:r>
    </w:p>
    <w:p w14:paraId="2D0F9977"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Опазване на Околната Среда</w:t>
      </w:r>
    </w:p>
    <w:p w14:paraId="4A7F3A67" w14:textId="4C7E4754"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трябва да предприеме всички подходящи мерки за да опази околната среда (както на</w:t>
      </w:r>
      <w:r w:rsidR="00DA13E6">
        <w:rPr>
          <w:rFonts w:ascii="Verdana" w:hAnsi="Verdana" w:cs="Arial"/>
          <w:sz w:val="20"/>
          <w:szCs w:val="20"/>
        </w:rPr>
        <w:t>,</w:t>
      </w:r>
      <w:r w:rsidRPr="001F47B0">
        <w:rPr>
          <w:rFonts w:ascii="Verdana" w:hAnsi="Verdana" w:cs="Arial"/>
          <w:sz w:val="20"/>
          <w:szCs w:val="20"/>
        </w:rPr>
        <w:t xml:space="preserve"> така и извън площадката) и да ограничи щетите и неудобствата за хора и имущество вследствие на замърсяване, шум и други последици от неговите действия. </w:t>
      </w:r>
    </w:p>
    <w:p w14:paraId="0DF068E6"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трябва да спазва изискванията на Наредбата за санитарно-охранителните зони около водоизточниците и водоснабдителните съоръжения (ДВ бр. 24 от 1974 г.)</w:t>
      </w:r>
    </w:p>
    <w:p w14:paraId="5AF4ED1C"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b/>
          <w:bCs/>
          <w:sz w:val="20"/>
          <w:szCs w:val="20"/>
        </w:rPr>
      </w:pPr>
      <w:r w:rsidRPr="001F47B0">
        <w:rPr>
          <w:rFonts w:ascii="Verdana" w:hAnsi="Verdana"/>
          <w:b/>
          <w:bCs/>
          <w:sz w:val="20"/>
          <w:szCs w:val="20"/>
        </w:rPr>
        <w:t>Нанасяне на повреди на съоръжения на други фирми, експлоатационни дружества и/или физически лица</w:t>
      </w:r>
    </w:p>
    <w:p w14:paraId="013935CD"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Изпълнителят е отговорен за недопускането на щети по кабели, проводи, тръби и други, за които отговаря „Софийска вода” АД или други фирми, организации и/или физически лица. </w:t>
      </w:r>
    </w:p>
    <w:p w14:paraId="0AD198CC"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 xml:space="preserve">Всички щети по съоръжения и/или имущество на други фирми и/или физически лица, причинени от Изпълнителя, са единствено негова отговорност и той заплаща всички разходи, свързани с техния ремонт и/или възстановяване. </w:t>
      </w:r>
    </w:p>
    <w:p w14:paraId="25DF7ABE" w14:textId="77777777" w:rsidR="002904CF" w:rsidRPr="001F47B0" w:rsidRDefault="002904CF" w:rsidP="002904CF">
      <w:pPr>
        <w:tabs>
          <w:tab w:val="left" w:pos="1276"/>
        </w:tabs>
        <w:ind w:left="709"/>
        <w:jc w:val="both"/>
        <w:rPr>
          <w:rFonts w:ascii="Verdana" w:hAnsi="Verdana" w:cs="Arial"/>
          <w:sz w:val="20"/>
          <w:szCs w:val="20"/>
        </w:rPr>
      </w:pPr>
      <w:r w:rsidRPr="001F47B0">
        <w:rPr>
          <w:rFonts w:ascii="Verdana" w:hAnsi="Verdana" w:cs="Arial"/>
          <w:sz w:val="20"/>
          <w:szCs w:val="20"/>
        </w:rPr>
        <w:t>Изпълнителят е длъжен до 3 /три/ дни от писмена покана от Възложителя, да заплати на Възложителя и/или посоченото от него юридическо и/или физическо лице всички разходи, свързани с ремонта и/или възстановяването на причинените от Изпълнителя вреди. В противен случай, стойността на ремонта и/или възстановяването се приспада от гаранцията за изпълнение.</w:t>
      </w:r>
    </w:p>
    <w:p w14:paraId="09748595"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Мерки за безопасност</w:t>
      </w:r>
    </w:p>
    <w:p w14:paraId="563569F3" w14:textId="77777777" w:rsidR="002904CF" w:rsidRPr="001F47B0" w:rsidRDefault="002904CF" w:rsidP="002904CF">
      <w:pPr>
        <w:pStyle w:val="Footer"/>
        <w:spacing w:before="120" w:after="120"/>
        <w:ind w:left="709"/>
        <w:jc w:val="both"/>
        <w:rPr>
          <w:rFonts w:ascii="Verdana" w:hAnsi="Verdana"/>
          <w:b/>
          <w:bCs/>
          <w:sz w:val="20"/>
          <w:szCs w:val="20"/>
        </w:rPr>
      </w:pPr>
      <w:r w:rsidRPr="001F47B0">
        <w:rPr>
          <w:rFonts w:ascii="Verdana" w:hAnsi="Verdana"/>
          <w:b/>
          <w:bCs/>
          <w:sz w:val="20"/>
          <w:szCs w:val="20"/>
        </w:rPr>
        <w:t>Изпълнителят трябва:</w:t>
      </w:r>
    </w:p>
    <w:p w14:paraId="5A2E760A" w14:textId="77777777" w:rsidR="002904CF" w:rsidRPr="001F47B0" w:rsidRDefault="002904CF" w:rsidP="00F33671">
      <w:pPr>
        <w:pStyle w:val="Footer"/>
        <w:numPr>
          <w:ilvl w:val="2"/>
          <w:numId w:val="17"/>
        </w:numPr>
        <w:tabs>
          <w:tab w:val="clear" w:pos="4536"/>
          <w:tab w:val="clear" w:pos="9072"/>
          <w:tab w:val="center" w:pos="4320"/>
          <w:tab w:val="right" w:pos="8640"/>
        </w:tabs>
        <w:spacing w:before="120" w:after="120"/>
        <w:jc w:val="both"/>
        <w:rPr>
          <w:rFonts w:ascii="Verdana" w:hAnsi="Verdana" w:cs="Arial"/>
          <w:sz w:val="20"/>
          <w:szCs w:val="20"/>
        </w:rPr>
      </w:pPr>
      <w:r w:rsidRPr="001F47B0">
        <w:rPr>
          <w:rFonts w:ascii="Verdana" w:hAnsi="Verdana"/>
          <w:bCs/>
          <w:sz w:val="20"/>
          <w:szCs w:val="20"/>
        </w:rPr>
        <w:t>да спазва стриктно изискванията на действащото законодателство,</w:t>
      </w:r>
      <w:r w:rsidRPr="001F47B0">
        <w:rPr>
          <w:rFonts w:ascii="Verdana" w:hAnsi="Verdana" w:cs="Arial"/>
          <w:sz w:val="20"/>
          <w:szCs w:val="20"/>
        </w:rPr>
        <w:t xml:space="preserve"> уреждащо здравословните и безопасни условия на труд;</w:t>
      </w:r>
    </w:p>
    <w:p w14:paraId="43734F39" w14:textId="77777777" w:rsidR="002904CF" w:rsidRPr="001F47B0" w:rsidRDefault="002904CF" w:rsidP="00F33671">
      <w:pPr>
        <w:pStyle w:val="Footer"/>
        <w:numPr>
          <w:ilvl w:val="2"/>
          <w:numId w:val="17"/>
        </w:numPr>
        <w:tabs>
          <w:tab w:val="clear" w:pos="4536"/>
          <w:tab w:val="clear" w:pos="9072"/>
          <w:tab w:val="center" w:pos="4320"/>
          <w:tab w:val="right" w:pos="8640"/>
        </w:tabs>
        <w:spacing w:before="120" w:after="120"/>
        <w:jc w:val="both"/>
        <w:rPr>
          <w:rFonts w:ascii="Verdana" w:hAnsi="Verdana"/>
          <w:bCs/>
          <w:sz w:val="20"/>
          <w:szCs w:val="20"/>
        </w:rPr>
      </w:pPr>
      <w:r w:rsidRPr="001F47B0">
        <w:rPr>
          <w:rFonts w:ascii="Verdana" w:hAnsi="Verdana"/>
          <w:bCs/>
          <w:sz w:val="20"/>
          <w:szCs w:val="20"/>
        </w:rPr>
        <w:t>да се грижи за безопасността на всички лица, които имат право да бъдат на площадката;</w:t>
      </w:r>
    </w:p>
    <w:p w14:paraId="39B325A2" w14:textId="77777777" w:rsidR="002904CF" w:rsidRPr="001F47B0" w:rsidRDefault="002904CF" w:rsidP="00F33671">
      <w:pPr>
        <w:pStyle w:val="Footer"/>
        <w:numPr>
          <w:ilvl w:val="2"/>
          <w:numId w:val="17"/>
        </w:numPr>
        <w:tabs>
          <w:tab w:val="clear" w:pos="4536"/>
          <w:tab w:val="clear" w:pos="9072"/>
          <w:tab w:val="center" w:pos="4320"/>
          <w:tab w:val="right" w:pos="8640"/>
        </w:tabs>
        <w:spacing w:before="120" w:after="120"/>
        <w:jc w:val="both"/>
        <w:rPr>
          <w:rFonts w:ascii="Verdana" w:hAnsi="Verdana"/>
          <w:bCs/>
          <w:sz w:val="20"/>
          <w:szCs w:val="20"/>
        </w:rPr>
      </w:pPr>
      <w:r w:rsidRPr="001F47B0">
        <w:rPr>
          <w:rFonts w:ascii="Verdana" w:hAnsi="Verdana"/>
          <w:bCs/>
          <w:sz w:val="20"/>
          <w:szCs w:val="20"/>
        </w:rPr>
        <w:t>да полага разумни усилия за поддържане на площадката и обекта свободни от ненужни препятствия, за да избегне опасност за тези лица;</w:t>
      </w:r>
    </w:p>
    <w:p w14:paraId="28B78F38" w14:textId="77777777" w:rsidR="002904CF" w:rsidRPr="001F47B0" w:rsidRDefault="002904CF" w:rsidP="00F33671">
      <w:pPr>
        <w:pStyle w:val="Footer"/>
        <w:numPr>
          <w:ilvl w:val="2"/>
          <w:numId w:val="17"/>
        </w:numPr>
        <w:tabs>
          <w:tab w:val="clear" w:pos="4536"/>
          <w:tab w:val="clear" w:pos="9072"/>
          <w:tab w:val="center" w:pos="4320"/>
          <w:tab w:val="right" w:pos="8640"/>
        </w:tabs>
        <w:spacing w:before="120" w:after="120"/>
        <w:jc w:val="both"/>
        <w:rPr>
          <w:rFonts w:ascii="Verdana" w:hAnsi="Verdana" w:cs="Arial"/>
          <w:sz w:val="20"/>
          <w:szCs w:val="20"/>
        </w:rPr>
      </w:pPr>
      <w:r w:rsidRPr="001F47B0">
        <w:rPr>
          <w:rFonts w:ascii="Verdana" w:hAnsi="Verdana"/>
          <w:bCs/>
          <w:sz w:val="20"/>
          <w:szCs w:val="20"/>
        </w:rPr>
        <w:t>да осигури и поддържа в изправност всички необходими лични предпазни средства на своите служители</w:t>
      </w:r>
      <w:r w:rsidRPr="001F47B0">
        <w:rPr>
          <w:rFonts w:ascii="Verdana" w:hAnsi="Verdana" w:cs="Arial"/>
          <w:sz w:val="20"/>
          <w:szCs w:val="20"/>
        </w:rPr>
        <w:t>, ангажирани с изпълнение на договора.</w:t>
      </w:r>
    </w:p>
    <w:p w14:paraId="24FE293E"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Оборудване за противопожарни нужди</w:t>
      </w:r>
    </w:p>
    <w:p w14:paraId="4580F774" w14:textId="77777777" w:rsidR="002904CF" w:rsidRPr="001F47B0" w:rsidRDefault="002904CF" w:rsidP="002904CF">
      <w:pPr>
        <w:tabs>
          <w:tab w:val="left" w:pos="1276"/>
        </w:tabs>
        <w:ind w:left="709"/>
        <w:jc w:val="both"/>
        <w:rPr>
          <w:rFonts w:ascii="Verdana" w:hAnsi="Verdana"/>
          <w:sz w:val="20"/>
          <w:szCs w:val="20"/>
        </w:rPr>
      </w:pPr>
      <w:r w:rsidRPr="001F47B0">
        <w:rPr>
          <w:rFonts w:ascii="Verdana" w:hAnsi="Verdana"/>
          <w:sz w:val="20"/>
          <w:szCs w:val="20"/>
        </w:rPr>
        <w:t xml:space="preserve">Изпълнителят трябва да вземе всички предпазни мерки за предотвратяване на пожар, да осигури противопожарно оборудване, необходимо в работната среда, както и да осигури ефективен начин за евакуация в случай на пожар </w:t>
      </w:r>
      <w:r w:rsidRPr="001F47B0">
        <w:rPr>
          <w:rFonts w:ascii="Verdana" w:hAnsi="Verdana"/>
          <w:sz w:val="20"/>
          <w:szCs w:val="20"/>
        </w:rPr>
        <w:lastRenderedPageBreak/>
        <w:t>на всеки човек, работещ във или посещаващ обекта по време на строителството и след завършване на работите до приемане на обекта.</w:t>
      </w:r>
    </w:p>
    <w:p w14:paraId="7FA2055D"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jc w:val="both"/>
        <w:rPr>
          <w:rFonts w:ascii="Verdana" w:hAnsi="Verdana"/>
          <w:b/>
          <w:bCs/>
          <w:sz w:val="20"/>
          <w:szCs w:val="20"/>
        </w:rPr>
      </w:pPr>
      <w:r w:rsidRPr="001F47B0">
        <w:rPr>
          <w:rFonts w:ascii="Verdana" w:hAnsi="Verdana"/>
          <w:b/>
          <w:bCs/>
          <w:sz w:val="20"/>
          <w:szCs w:val="20"/>
        </w:rPr>
        <w:t xml:space="preserve">План за безопасност и здраве </w:t>
      </w:r>
    </w:p>
    <w:p w14:paraId="05B4B407" w14:textId="12F130A3" w:rsidR="002904CF" w:rsidRPr="001F47B0" w:rsidRDefault="000A053F" w:rsidP="002904CF">
      <w:pPr>
        <w:tabs>
          <w:tab w:val="left" w:pos="1276"/>
        </w:tabs>
        <w:ind w:left="709"/>
        <w:jc w:val="both"/>
        <w:rPr>
          <w:rFonts w:ascii="Verdana" w:hAnsi="Verdana"/>
          <w:sz w:val="20"/>
          <w:szCs w:val="20"/>
        </w:rPr>
      </w:pPr>
      <w:hyperlink w:anchor="изпълнител" w:history="1">
        <w:r w:rsidR="002904CF" w:rsidRPr="001F47B0">
          <w:rPr>
            <w:rFonts w:ascii="Verdana" w:hAnsi="Verdana"/>
            <w:sz w:val="20"/>
            <w:szCs w:val="20"/>
          </w:rPr>
          <w:t>Изпълнителят</w:t>
        </w:r>
      </w:hyperlink>
      <w:r w:rsidR="002904CF" w:rsidRPr="001F47B0">
        <w:rPr>
          <w:rFonts w:ascii="Verdana" w:hAnsi="Verdana"/>
          <w:sz w:val="20"/>
          <w:szCs w:val="20"/>
        </w:rPr>
        <w:t xml:space="preserve"> отговаря за изпълнение на предвидените строителни дейности съгласно нормативните изис</w:t>
      </w:r>
      <w:r w:rsidR="00B67141">
        <w:rPr>
          <w:rFonts w:ascii="Verdana" w:hAnsi="Verdana"/>
          <w:sz w:val="20"/>
          <w:szCs w:val="20"/>
        </w:rPr>
        <w:t>к</w:t>
      </w:r>
      <w:r w:rsidR="002904CF" w:rsidRPr="001F47B0">
        <w:rPr>
          <w:rFonts w:ascii="Verdana" w:hAnsi="Verdana"/>
          <w:sz w:val="20"/>
          <w:szCs w:val="20"/>
        </w:rPr>
        <w:t xml:space="preserve">вания. </w:t>
      </w:r>
    </w:p>
    <w:p w14:paraId="5C829C06" w14:textId="77777777" w:rsidR="002904CF" w:rsidRPr="001F47B0" w:rsidRDefault="002904CF" w:rsidP="00F33671">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Материали</w:t>
      </w:r>
    </w:p>
    <w:p w14:paraId="19A88559"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Изпълнителят е отговорен за доставка, разтоварване, складиране и предпазване на всички материали и оборудване, необходими за изпълнение на строително-монтажните работи.</w:t>
      </w:r>
    </w:p>
    <w:p w14:paraId="711061C6"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Всички материали, влагани при изпълнение на строително монтажните работи трябва да отговарят на действащата нормативна уредба в Р България.</w:t>
      </w:r>
    </w:p>
    <w:p w14:paraId="1C83DCD9"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Материалите трябва да се транспортират и съхраняват съгласно изискванията на производителя им.</w:t>
      </w:r>
    </w:p>
    <w:p w14:paraId="09BC2450"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Изпълнителят предоставя на Възложителя документи за доставяните от него материали, преди влагането им в строежа, съгласно Наредба № РД-02-20-1 от 5 февруари 2015 г. за условията и реда за влагане на строителни продукти в строежите на Република България, а именно: декларация за експлоатационни показатели съгласно изискванията на Регламент (ЕС) № 305/2011, когато за строителния продукт има хармонизиран европейски стандарт или е издадена ЕТО или декларация за характеристиките на строителния продукт, придружена с валиден документ въз основа, на който е издадена, за строителния продукт, когато той не е обхванат от хармонизиран европейски стандарт или не е издадена ЕТО. </w:t>
      </w:r>
    </w:p>
    <w:p w14:paraId="11C9BC60"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Възложителят си запазва правото да следи за качеството на материалите. </w:t>
      </w:r>
    </w:p>
    <w:p w14:paraId="034C61E8"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Контролът по време на строителство ще се упражнява от представители на Строителен контрол и отдел БЗР на Възложителя.</w:t>
      </w:r>
    </w:p>
    <w:p w14:paraId="2454A925" w14:textId="2EF698E7" w:rsidR="002904CF" w:rsidRPr="001F47B0" w:rsidRDefault="002904CF" w:rsidP="00F33671">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 xml:space="preserve">Възлагане </w:t>
      </w:r>
      <w:r w:rsidR="006F6F8F">
        <w:rPr>
          <w:rFonts w:ascii="Verdana" w:hAnsi="Verdana"/>
          <w:b/>
          <w:bCs/>
          <w:iCs/>
          <w:sz w:val="20"/>
          <w:szCs w:val="20"/>
        </w:rPr>
        <w:t xml:space="preserve">и приемане </w:t>
      </w:r>
      <w:r w:rsidRPr="001F47B0">
        <w:rPr>
          <w:rFonts w:ascii="Verdana" w:hAnsi="Verdana"/>
          <w:b/>
          <w:bCs/>
          <w:iCs/>
          <w:sz w:val="20"/>
          <w:szCs w:val="20"/>
        </w:rPr>
        <w:t>на работата</w:t>
      </w:r>
    </w:p>
    <w:p w14:paraId="5EE9BC32" w14:textId="7EADEB0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Възлагането на дейностите ще се извърши след изпращане на писмена „Официална инструкция” от страна на Възложителя. Срокът за изпълнение на всички дейности посочени в Количествените сметки на всички обекти не може да превишава 1</w:t>
      </w:r>
      <w:r w:rsidR="00DA13E6">
        <w:rPr>
          <w:rFonts w:ascii="Verdana" w:hAnsi="Verdana"/>
          <w:sz w:val="20"/>
          <w:szCs w:val="20"/>
        </w:rPr>
        <w:t>0</w:t>
      </w:r>
      <w:r w:rsidRPr="001F47B0">
        <w:rPr>
          <w:rFonts w:ascii="Verdana" w:hAnsi="Verdana"/>
          <w:sz w:val="20"/>
          <w:szCs w:val="20"/>
        </w:rPr>
        <w:t>0 календарни дни, считано от датата на възлагане.</w:t>
      </w:r>
    </w:p>
    <w:p w14:paraId="47E5AD25"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След приключване на възложената работа Изпълнителят съставя „Протокол за завършени и подлежащи на заплащане видове СМР” към съответната дата и го представя за одобрение на Строителния контрол.</w:t>
      </w:r>
    </w:p>
    <w:p w14:paraId="51303C42"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Съставя се Приемно-предавателен протокол за установяване годността и качеството на завършените работи, който следва да бъде подписан от Изпълнителя и Възложителя при липса на възражения.</w:t>
      </w:r>
    </w:p>
    <w:p w14:paraId="42848552"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sz w:val="20"/>
          <w:szCs w:val="20"/>
        </w:rPr>
      </w:pPr>
      <w:r w:rsidRPr="001F47B0">
        <w:rPr>
          <w:rFonts w:ascii="Verdana" w:hAnsi="Verdana"/>
          <w:sz w:val="20"/>
          <w:szCs w:val="20"/>
        </w:rPr>
        <w:t xml:space="preserve">В случай, че Контролиращият служител установи, че работите не са извършени качествено, той предоставя по своя преценка на Изпълнителя срок, в рамките на който последният трябва да поправи неприетите от Строителния контрол работи. </w:t>
      </w:r>
    </w:p>
    <w:p w14:paraId="70FB705B" w14:textId="77777777" w:rsidR="002904CF" w:rsidRPr="001F47B0" w:rsidRDefault="002904CF" w:rsidP="00F33671">
      <w:pPr>
        <w:pStyle w:val="Footer"/>
        <w:numPr>
          <w:ilvl w:val="0"/>
          <w:numId w:val="17"/>
        </w:numPr>
        <w:tabs>
          <w:tab w:val="clear" w:pos="4536"/>
          <w:tab w:val="clear" w:pos="9072"/>
          <w:tab w:val="center" w:pos="4320"/>
          <w:tab w:val="right" w:pos="8640"/>
        </w:tabs>
        <w:spacing w:before="120" w:after="120"/>
        <w:jc w:val="both"/>
        <w:rPr>
          <w:rFonts w:ascii="Verdana" w:hAnsi="Verdana"/>
          <w:b/>
          <w:bCs/>
          <w:iCs/>
          <w:sz w:val="20"/>
          <w:szCs w:val="20"/>
        </w:rPr>
      </w:pPr>
      <w:r w:rsidRPr="001F47B0">
        <w:rPr>
          <w:rFonts w:ascii="Verdana" w:hAnsi="Verdana"/>
          <w:b/>
          <w:bCs/>
          <w:iCs/>
          <w:sz w:val="20"/>
          <w:szCs w:val="20"/>
        </w:rPr>
        <w:t>Гаранционен срок</w:t>
      </w:r>
    </w:p>
    <w:p w14:paraId="79123D87" w14:textId="77777777" w:rsidR="002904CF"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sz w:val="20"/>
          <w:szCs w:val="20"/>
        </w:rPr>
        <w:t xml:space="preserve">За </w:t>
      </w:r>
      <w:r w:rsidRPr="001F47B0">
        <w:rPr>
          <w:rFonts w:ascii="Verdana" w:hAnsi="Verdana" w:cs="Arial"/>
          <w:spacing w:val="-3"/>
          <w:sz w:val="20"/>
          <w:szCs w:val="20"/>
        </w:rPr>
        <w:t xml:space="preserve">работите по изпълнението на предмета на договора се прилагат и важат минималните гаранционни срокове за изпълнени строителни и монтажни работи, съгласно Наредба №2 от 31.07.2003г. за “Въвеждане в експлоатация на </w:t>
      </w:r>
      <w:r w:rsidRPr="001F47B0">
        <w:rPr>
          <w:rFonts w:ascii="Verdana" w:hAnsi="Verdana" w:cs="Arial"/>
          <w:spacing w:val="-3"/>
          <w:sz w:val="20"/>
          <w:szCs w:val="20"/>
        </w:rPr>
        <w:lastRenderedPageBreak/>
        <w:t>строежите в Република България и минималните гаранционни срокове за изпълнени строителни и монтажни работи, съоръжения и строителни обекти”.</w:t>
      </w:r>
    </w:p>
    <w:p w14:paraId="6A44AF9F" w14:textId="77777777" w:rsidR="00390B44" w:rsidRPr="001F47B0" w:rsidRDefault="002904CF" w:rsidP="00F33671">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Гаранционният срок започва да тече след приемане на обекта с Приемо-предавателен протокол.</w:t>
      </w:r>
    </w:p>
    <w:p w14:paraId="7E6A5964" w14:textId="77777777" w:rsidR="00390B44" w:rsidRPr="00B50562" w:rsidRDefault="00390B44" w:rsidP="00F33671">
      <w:pPr>
        <w:pStyle w:val="Footer"/>
        <w:numPr>
          <w:ilvl w:val="0"/>
          <w:numId w:val="17"/>
        </w:numPr>
        <w:tabs>
          <w:tab w:val="clear" w:pos="4536"/>
          <w:tab w:val="clear" w:pos="9072"/>
          <w:tab w:val="center" w:pos="4320"/>
          <w:tab w:val="right" w:pos="8640"/>
        </w:tabs>
        <w:spacing w:before="120" w:after="120"/>
        <w:jc w:val="both"/>
        <w:rPr>
          <w:rFonts w:ascii="Verdana" w:hAnsi="Verdana" w:cs="Arial"/>
          <w:b/>
          <w:spacing w:val="-3"/>
          <w:sz w:val="20"/>
          <w:szCs w:val="20"/>
        </w:rPr>
      </w:pPr>
      <w:r w:rsidRPr="00B50562">
        <w:rPr>
          <w:rFonts w:ascii="Verdana" w:hAnsi="Verdana" w:cs="Arial"/>
          <w:b/>
          <w:spacing w:val="-3"/>
          <w:sz w:val="20"/>
          <w:szCs w:val="20"/>
        </w:rPr>
        <w:t xml:space="preserve"> Подизпълнител</w:t>
      </w:r>
    </w:p>
    <w:p w14:paraId="661A02EB" w14:textId="77777777" w:rsidR="00390B44" w:rsidRPr="001F47B0" w:rsidRDefault="00390B44" w:rsidP="00B50562">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Изпълнителят сключва договор за подизпълнение с подизпълнителите, посочени в офертата при участие в процедурата. </w:t>
      </w:r>
    </w:p>
    <w:p w14:paraId="49A6C0B0" w14:textId="77777777" w:rsidR="00390B44" w:rsidRPr="001F47B0" w:rsidRDefault="00390B44" w:rsidP="00B50562">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В срок до 3 дни от сключването на договор за подизпълнение или на допълнително споразумение за замяна на посочен в офертата подизпълнител изпълнителят изпраща копие на договора или на допълнителното споразумение на възложителя заедно с доказателства, че са изпълнени условията по чл.66, ал.2 и 11 от ЗОП. </w:t>
      </w:r>
    </w:p>
    <w:p w14:paraId="6D8875FA"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1F47B0">
        <w:rPr>
          <w:rFonts w:ascii="Verdana" w:hAnsi="Verdana" w:cs="Arial"/>
          <w:spacing w:val="-3"/>
          <w:sz w:val="20"/>
          <w:szCs w:val="20"/>
        </w:rPr>
        <w:tab/>
        <w:t xml:space="preserve">Подизпълнителите нямат право да превъзлагат една или повече от дейностите, които са включени в предмета на договора за подизпълнение. </w:t>
      </w:r>
    </w:p>
    <w:p w14:paraId="66FCDF40"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Не е нарушение на забраната по предходната точка доставката на стоки, материали или оборудване, необходими за изпълнението на обществената поръчка, когато такава доставка не включва монтаж, както и сключването на договори за услуги, които не са част от договора за обществената поръчка, съответно от договора за подизпълнение. </w:t>
      </w:r>
    </w:p>
    <w:p w14:paraId="23D1B7E3"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При изпълнението на договора изпълнителят и техните подизпълнители са длъжни да спазват всички приложими правила и изисквания, свързани с опазване на околната среда, социалното и трудовото право, приложими колективни споразумения и/или разпоредби на международното екологично, социално и трудово право съгласно приложение №10 от ЗОП. </w:t>
      </w:r>
    </w:p>
    <w:p w14:paraId="3978D0BC"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Когато частта от поръчката, която се изпълнява от подизпълнител, може да бъде предадена като отделен обект на изпълнителя или на възложителя, възложителят заплаща възнаграждение за тази част на подизпълнителя. Възложителят има право да откаже плащане по този член, когато искането за плащане е оспорено, до момента на отстраняване на причината за отказа.</w:t>
      </w:r>
    </w:p>
    <w:p w14:paraId="55B11F20"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Разплащанията по предходната точка се осъществяват въз основа на искане, отправено от подизпълнителя до възложителя чрез изпълнителя, който е длъжен да го предостави на възложителя в 15-дневен срок от получаването му. </w:t>
      </w:r>
    </w:p>
    <w:p w14:paraId="04EA1D9A"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Към искането по предходната точка изпълнителят предоставя становище, от което да е видно дали оспорва плащанията или част от тях като недължими. </w:t>
      </w:r>
    </w:p>
    <w:p w14:paraId="442AC135"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Независимо от възможността за използване на подизпълнители отговорността за изпълнение на договора за обществена поръчка е на изпълнителя. </w:t>
      </w:r>
    </w:p>
    <w:p w14:paraId="736DD7A4"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 xml:space="preserve">След сключване на договора и най-късно преди започване на изпълнението му, изпълнителят уведомява възложителя за името, данните за контакт и представителите на подизпълнителите, посочени в офертата. Изпълнителят уведомява възложителя за всякакви промени в предоставената информация в хода на изпълнението на поръчката. </w:t>
      </w:r>
    </w:p>
    <w:p w14:paraId="050A3880" w14:textId="77777777" w:rsidR="006C6245" w:rsidRDefault="00390B44" w:rsidP="006C6245">
      <w:pPr>
        <w:pStyle w:val="Footer"/>
        <w:numPr>
          <w:ilvl w:val="1"/>
          <w:numId w:val="17"/>
        </w:numPr>
        <w:tabs>
          <w:tab w:val="clear" w:pos="4536"/>
          <w:tab w:val="clear" w:pos="9072"/>
          <w:tab w:val="center" w:pos="4320"/>
          <w:tab w:val="right" w:pos="8640"/>
        </w:tabs>
        <w:spacing w:before="120" w:after="120"/>
        <w:ind w:left="709" w:hanging="709"/>
        <w:jc w:val="both"/>
        <w:rPr>
          <w:rFonts w:ascii="Verdana" w:hAnsi="Verdana" w:cs="Arial"/>
          <w:spacing w:val="-3"/>
          <w:sz w:val="20"/>
          <w:szCs w:val="20"/>
        </w:rPr>
      </w:pPr>
      <w:r w:rsidRPr="006C6245">
        <w:rPr>
          <w:rFonts w:ascii="Verdana" w:hAnsi="Verdana" w:cs="Arial"/>
          <w:spacing w:val="-3"/>
          <w:sz w:val="20"/>
          <w:szCs w:val="20"/>
        </w:rPr>
        <w:tab/>
        <w:t xml:space="preserve">Замяна или включване на подизпълнител по време на изпълнението на договора се допуска по изключение, когато възникне необходимост, ако са изпълнени едновременно следните условия: </w:t>
      </w:r>
    </w:p>
    <w:p w14:paraId="7259751D" w14:textId="77777777" w:rsidR="006C6245" w:rsidRDefault="00390B44" w:rsidP="006C6245">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sidRPr="006C6245">
        <w:rPr>
          <w:rFonts w:ascii="Verdana" w:hAnsi="Verdana" w:cs="Arial"/>
          <w:spacing w:val="-3"/>
          <w:sz w:val="20"/>
          <w:szCs w:val="20"/>
        </w:rPr>
        <w:t xml:space="preserve">за новия подизпълнител не са налице основанията за отстраняване в процедурата; </w:t>
      </w:r>
    </w:p>
    <w:p w14:paraId="3D2A4379" w14:textId="77777777" w:rsidR="006C6245" w:rsidRDefault="00390B44" w:rsidP="006C6245">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sidRPr="006C6245">
        <w:rPr>
          <w:rFonts w:ascii="Verdana" w:hAnsi="Verdana" w:cs="Arial"/>
          <w:spacing w:val="-3"/>
          <w:sz w:val="20"/>
          <w:szCs w:val="20"/>
        </w:rPr>
        <w:t xml:space="preserve">новият подизпълнител отговаря на критериите за подбор, на които е отговарял предишният подизпълнител, включително по отношение на </w:t>
      </w:r>
      <w:r w:rsidRPr="006C6245">
        <w:rPr>
          <w:rFonts w:ascii="Verdana" w:hAnsi="Verdana" w:cs="Arial"/>
          <w:spacing w:val="-3"/>
          <w:sz w:val="20"/>
          <w:szCs w:val="20"/>
        </w:rPr>
        <w:lastRenderedPageBreak/>
        <w:t>дела и вида на дейностите, които ще изпълнява, коригирани съобразно изпълнените до момента дейности.</w:t>
      </w:r>
    </w:p>
    <w:p w14:paraId="507C2894" w14:textId="74D93ED6" w:rsidR="00390B44" w:rsidRPr="006C6245" w:rsidRDefault="006C6245" w:rsidP="006C6245">
      <w:pPr>
        <w:pStyle w:val="Footer"/>
        <w:numPr>
          <w:ilvl w:val="2"/>
          <w:numId w:val="17"/>
        </w:numPr>
        <w:tabs>
          <w:tab w:val="clear" w:pos="4536"/>
          <w:tab w:val="clear" w:pos="9072"/>
          <w:tab w:val="center" w:pos="4320"/>
          <w:tab w:val="right" w:pos="8640"/>
        </w:tabs>
        <w:spacing w:before="120" w:after="120"/>
        <w:jc w:val="both"/>
        <w:rPr>
          <w:rFonts w:ascii="Verdana" w:hAnsi="Verdana" w:cs="Arial"/>
          <w:spacing w:val="-3"/>
          <w:sz w:val="20"/>
          <w:szCs w:val="20"/>
        </w:rPr>
      </w:pPr>
      <w:r>
        <w:rPr>
          <w:rFonts w:ascii="Verdana" w:hAnsi="Verdana" w:cs="Arial"/>
          <w:spacing w:val="-3"/>
          <w:sz w:val="20"/>
          <w:szCs w:val="20"/>
        </w:rPr>
        <w:t>п</w:t>
      </w:r>
      <w:r w:rsidR="00390B44" w:rsidRPr="006C6245">
        <w:rPr>
          <w:rFonts w:ascii="Verdana" w:hAnsi="Verdana" w:cs="Arial"/>
          <w:spacing w:val="-3"/>
          <w:sz w:val="20"/>
          <w:szCs w:val="20"/>
        </w:rPr>
        <w:t>ри замяна или включване на подизпълнител изпълнителят представя на възложителя всички документи, които доказват изпълнението на условията по предходната точка.</w:t>
      </w:r>
    </w:p>
    <w:p w14:paraId="63EF08F1" w14:textId="77777777" w:rsidR="00792528" w:rsidRDefault="00792528" w:rsidP="002904CF">
      <w:pPr>
        <w:widowControl w:val="0"/>
        <w:spacing w:after="0" w:line="264" w:lineRule="exact"/>
        <w:jc w:val="both"/>
        <w:rPr>
          <w:rFonts w:ascii="Verdana" w:hAnsi="Verdana" w:cs="Calibri"/>
          <w:color w:val="000000"/>
          <w:sz w:val="20"/>
          <w:szCs w:val="20"/>
          <w:lang w:eastAsia="bg-BG" w:bidi="bg-BG"/>
        </w:rPr>
        <w:sectPr w:rsidR="00792528" w:rsidSect="002904CF">
          <w:pgSz w:w="11909" w:h="16834" w:code="9"/>
          <w:pgMar w:top="1418" w:right="1418" w:bottom="1418" w:left="1418" w:header="527" w:footer="0" w:gutter="0"/>
          <w:cols w:space="708"/>
          <w:docGrid w:linePitch="326"/>
        </w:sectPr>
      </w:pPr>
    </w:p>
    <w:p w14:paraId="4E4E653C" w14:textId="5119C031" w:rsidR="002904CF" w:rsidRPr="001F47B0" w:rsidRDefault="002904CF" w:rsidP="002904CF">
      <w:pPr>
        <w:widowControl w:val="0"/>
        <w:spacing w:after="0" w:line="264" w:lineRule="exact"/>
        <w:jc w:val="both"/>
        <w:rPr>
          <w:rFonts w:ascii="Verdana" w:hAnsi="Verdana" w:cs="Calibri"/>
          <w:color w:val="000000"/>
          <w:sz w:val="20"/>
          <w:szCs w:val="20"/>
          <w:lang w:eastAsia="bg-BG" w:bidi="bg-BG"/>
        </w:rPr>
      </w:pPr>
    </w:p>
    <w:p w14:paraId="3BD74338"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C3AA152"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004BA8CD"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71976410"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57E69E5E"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5565B3C"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1CF6D388"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41DCDDD" w14:textId="77777777" w:rsidR="001C0B07" w:rsidRPr="001F47B0" w:rsidRDefault="001C0B07" w:rsidP="001C0B07">
      <w:pPr>
        <w:keepNext/>
        <w:spacing w:before="240" w:after="60" w:line="240" w:lineRule="auto"/>
        <w:jc w:val="center"/>
        <w:outlineLvl w:val="0"/>
        <w:rPr>
          <w:rFonts w:ascii="Verdana" w:eastAsia="Times New Roman" w:hAnsi="Verdana"/>
          <w:b/>
          <w:bCs/>
          <w:kern w:val="32"/>
          <w:sz w:val="20"/>
          <w:szCs w:val="20"/>
        </w:rPr>
      </w:pPr>
    </w:p>
    <w:p w14:paraId="466F7FBC"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3E843114"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705BA7AD"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073C88C5"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385796DA"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val="ru-RU" w:eastAsia="x-none"/>
        </w:rPr>
      </w:pPr>
    </w:p>
    <w:p w14:paraId="13430642"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0D53DC62" w14:textId="77777777" w:rsidR="001C0B07" w:rsidRPr="001F47B0" w:rsidRDefault="001C0B07" w:rsidP="001C0B07">
      <w:pPr>
        <w:keepNext/>
        <w:spacing w:before="60" w:after="60" w:line="240" w:lineRule="auto"/>
        <w:ind w:right="299"/>
        <w:jc w:val="center"/>
        <w:outlineLvl w:val="0"/>
        <w:rPr>
          <w:rFonts w:ascii="Verdana" w:eastAsia="Times New Roman" w:hAnsi="Verdana"/>
          <w:b/>
          <w:bCs/>
          <w:kern w:val="32"/>
          <w:sz w:val="20"/>
          <w:szCs w:val="20"/>
          <w:lang w:eastAsia="x-none"/>
        </w:rPr>
      </w:pPr>
    </w:p>
    <w:p w14:paraId="653A5D3D" w14:textId="77777777" w:rsidR="001C0B07" w:rsidRPr="001F47B0" w:rsidRDefault="001C0B07" w:rsidP="001C0B07">
      <w:pPr>
        <w:keepNext/>
        <w:spacing w:before="60" w:after="60" w:line="240" w:lineRule="auto"/>
        <w:ind w:right="299"/>
        <w:jc w:val="center"/>
        <w:outlineLvl w:val="0"/>
        <w:rPr>
          <w:rFonts w:ascii="Verdana" w:eastAsia="Times New Roman" w:hAnsi="Verdana"/>
          <w:kern w:val="32"/>
          <w:sz w:val="20"/>
          <w:szCs w:val="20"/>
          <w:lang w:val="en-GB" w:eastAsia="x-none"/>
        </w:rPr>
      </w:pPr>
      <w:r w:rsidRPr="001F47B0">
        <w:rPr>
          <w:rFonts w:ascii="Verdana" w:eastAsia="Times New Roman" w:hAnsi="Verdana"/>
          <w:b/>
          <w:bCs/>
          <w:kern w:val="32"/>
          <w:sz w:val="20"/>
          <w:szCs w:val="20"/>
          <w:lang w:val="en-GB" w:eastAsia="x-none"/>
        </w:rPr>
        <w:t>РАЗДЕЛ Б: ЦЕНИ И ДАННИ</w:t>
      </w:r>
    </w:p>
    <w:p w14:paraId="5FF9177F" w14:textId="77777777" w:rsidR="001C0B07" w:rsidRPr="001F47B0" w:rsidRDefault="001C0B07" w:rsidP="001C0B07">
      <w:pPr>
        <w:spacing w:before="60" w:after="60" w:line="240" w:lineRule="auto"/>
        <w:ind w:right="299"/>
        <w:jc w:val="center"/>
        <w:rPr>
          <w:rFonts w:ascii="Verdana" w:eastAsia="Times New Roman" w:hAnsi="Verdana"/>
          <w:sz w:val="20"/>
          <w:szCs w:val="20"/>
          <w:lang w:val="en-US"/>
        </w:rPr>
      </w:pPr>
    </w:p>
    <w:p w14:paraId="72074391" w14:textId="77777777" w:rsidR="001C0B07" w:rsidRPr="001F47B0" w:rsidRDefault="001C0B07" w:rsidP="001C0B07">
      <w:pPr>
        <w:spacing w:before="60" w:after="60" w:line="240" w:lineRule="auto"/>
        <w:ind w:right="299"/>
        <w:rPr>
          <w:rFonts w:ascii="Verdana" w:eastAsia="Times New Roman" w:hAnsi="Verdana"/>
          <w:sz w:val="20"/>
          <w:szCs w:val="20"/>
          <w:lang w:val="en-US"/>
        </w:rPr>
        <w:sectPr w:rsidR="001C0B07" w:rsidRPr="001F47B0" w:rsidSect="002904CF">
          <w:pgSz w:w="11909" w:h="16834" w:code="9"/>
          <w:pgMar w:top="1418" w:right="1418" w:bottom="1418" w:left="1418" w:header="527" w:footer="0" w:gutter="0"/>
          <w:cols w:space="708"/>
          <w:docGrid w:linePitch="326"/>
        </w:sectPr>
      </w:pPr>
    </w:p>
    <w:p w14:paraId="4EE5ACC5" w14:textId="77777777" w:rsidR="001C0B07" w:rsidRPr="001F47B0" w:rsidRDefault="001C0B07" w:rsidP="00F33671">
      <w:pPr>
        <w:keepNext/>
        <w:keepLines/>
        <w:widowControl w:val="0"/>
        <w:numPr>
          <w:ilvl w:val="0"/>
          <w:numId w:val="16"/>
        </w:numPr>
        <w:tabs>
          <w:tab w:val="left" w:pos="725"/>
        </w:tabs>
        <w:spacing w:after="0" w:line="210" w:lineRule="exact"/>
        <w:ind w:left="760" w:hanging="760"/>
        <w:jc w:val="both"/>
        <w:outlineLvl w:val="0"/>
        <w:rPr>
          <w:rFonts w:ascii="Verdana" w:hAnsi="Verdana" w:cs="Calibri"/>
          <w:b/>
          <w:bCs/>
          <w:sz w:val="20"/>
          <w:szCs w:val="20"/>
          <w:lang w:eastAsia="bg-BG"/>
        </w:rPr>
      </w:pPr>
      <w:r w:rsidRPr="001F47B0">
        <w:rPr>
          <w:rFonts w:ascii="Verdana" w:hAnsi="Verdana" w:cs="Calibri"/>
          <w:b/>
          <w:bCs/>
          <w:color w:val="000000"/>
          <w:sz w:val="20"/>
          <w:szCs w:val="20"/>
          <w:lang w:eastAsia="bg-BG" w:bidi="bg-BG"/>
        </w:rPr>
        <w:lastRenderedPageBreak/>
        <w:t>ОБЩИ ПОЛОЖЕНИЯ</w:t>
      </w:r>
    </w:p>
    <w:p w14:paraId="4B0288C6" w14:textId="77777777" w:rsidR="00591586" w:rsidRPr="001F47B0" w:rsidRDefault="00591586" w:rsidP="00F33671">
      <w:pPr>
        <w:pStyle w:val="ListParagraph"/>
        <w:keepNext/>
        <w:keepLines/>
        <w:numPr>
          <w:ilvl w:val="0"/>
          <w:numId w:val="11"/>
        </w:numPr>
        <w:suppressAutoHyphens/>
        <w:spacing w:before="120" w:after="120" w:line="240" w:lineRule="auto"/>
        <w:jc w:val="both"/>
        <w:rPr>
          <w:rFonts w:ascii="Verdana" w:eastAsia="Times New Roman" w:hAnsi="Verdana" w:cs="Arial"/>
          <w:vanish/>
          <w:spacing w:val="-3"/>
          <w:sz w:val="20"/>
          <w:szCs w:val="20"/>
        </w:rPr>
      </w:pPr>
    </w:p>
    <w:p w14:paraId="7AC81E64" w14:textId="046C54EC" w:rsidR="00591586" w:rsidRPr="001F47B0" w:rsidRDefault="00591586" w:rsidP="00F33671">
      <w:pPr>
        <w:pStyle w:val="ListParagraph"/>
        <w:keepNext/>
        <w:keepLines/>
        <w:numPr>
          <w:ilvl w:val="1"/>
          <w:numId w:val="11"/>
        </w:numPr>
        <w:suppressAutoHyphens/>
        <w:spacing w:before="120" w:after="120" w:line="240" w:lineRule="auto"/>
        <w:jc w:val="both"/>
        <w:rPr>
          <w:rFonts w:ascii="Verdana" w:eastAsia="Times New Roman" w:hAnsi="Verdana" w:cs="Arial"/>
          <w:spacing w:val="-3"/>
          <w:sz w:val="20"/>
          <w:szCs w:val="20"/>
          <w:lang w:val="ru-RU"/>
        </w:rPr>
      </w:pPr>
      <w:r w:rsidRPr="001F47B0">
        <w:rPr>
          <w:rFonts w:ascii="Verdana" w:eastAsia="Times New Roman" w:hAnsi="Verdana" w:cs="Arial"/>
          <w:spacing w:val="-3"/>
          <w:sz w:val="20"/>
          <w:szCs w:val="20"/>
        </w:rPr>
        <w:t>Единичните цени на отделните видове дейности са посочени в Количествено – стойностните сметки, които са неразделна част от договора</w:t>
      </w:r>
      <w:r w:rsidRPr="001F47B0">
        <w:rPr>
          <w:rFonts w:ascii="Verdana" w:eastAsia="Times New Roman" w:hAnsi="Verdana" w:cs="Arial"/>
          <w:spacing w:val="-3"/>
          <w:sz w:val="20"/>
          <w:szCs w:val="20"/>
          <w:lang w:val="ru-RU"/>
        </w:rPr>
        <w:t>.</w:t>
      </w:r>
    </w:p>
    <w:p w14:paraId="6A42E3CD"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Всички цени са в български лева без ДДС и закръглени до втория знак след десетичната запетая и са постоянни за срока на Договора.</w:t>
      </w:r>
    </w:p>
    <w:p w14:paraId="232A2AE2"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Цените за изпълнение, оферирани от Изпълнителя и приети от Възложителя с подписването на договора, включват всички договорни задължения на Изпълнителя по договора. Цените включват всички разходи и такси, платими от Възложителя при изпълнението на Договора, като количествата и видовете работи не са гарантирани от Възложителя.</w:t>
      </w:r>
    </w:p>
    <w:p w14:paraId="23BBD9CC"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 xml:space="preserve">Цените по Договора са крайни и включват всички договорни задължения на Изпълнителя по Договора, включително материали и транспортните разходи на Изпълнителя до мястото на изпълнение. </w:t>
      </w:r>
    </w:p>
    <w:p w14:paraId="789F3BB3"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На заплащане подлежат само реално извършените дейности.</w:t>
      </w:r>
    </w:p>
    <w:p w14:paraId="0FC24501"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След изпълнение на определен вид дейности Изпълнителят съставя „Протокол за завършените и подлежащи на заплащане СМР” към съответната дата. В случай, че Строителен контрол/Контролиращия служител няма възражения по представените документи, той подписва Протокола, както и двустранен Приемо-предавателен протокол.</w:t>
      </w:r>
    </w:p>
    <w:p w14:paraId="2ADDFE52"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Изпълнителят издава надлежно попълнена фактура въз основа на подписан от двете страни „Протокол за завършените и подлежащи на заплащане СМР” към съответната дата и Сметка, обр.22.</w:t>
      </w:r>
    </w:p>
    <w:p w14:paraId="21726A28" w14:textId="77777777" w:rsidR="00591586" w:rsidRPr="001F47B0" w:rsidRDefault="00591586" w:rsidP="00F33671">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1F47B0">
        <w:rPr>
          <w:rFonts w:ascii="Verdana" w:eastAsia="Times New Roman" w:hAnsi="Verdana" w:cs="Arial"/>
          <w:spacing w:val="-3"/>
          <w:sz w:val="20"/>
          <w:szCs w:val="20"/>
        </w:rPr>
        <w:t>Възложителят превежда на Изпълнителя дължимата сума до 45 дни от датата на коректно съставената фактура на Изпълнителя, представена на Контролиращия служител на Възложителя.</w:t>
      </w:r>
    </w:p>
    <w:p w14:paraId="3CD62D1F" w14:textId="77777777" w:rsidR="00B50562" w:rsidRPr="006C6245" w:rsidRDefault="00B50562" w:rsidP="006C6245">
      <w:pPr>
        <w:keepNext/>
        <w:keepLines/>
        <w:numPr>
          <w:ilvl w:val="0"/>
          <w:numId w:val="11"/>
        </w:numPr>
        <w:suppressAutoHyphens/>
        <w:spacing w:before="120" w:after="120" w:line="240" w:lineRule="auto"/>
        <w:jc w:val="both"/>
        <w:rPr>
          <w:rFonts w:ascii="Verdana" w:eastAsia="Times New Roman" w:hAnsi="Verdana" w:cs="Arial"/>
          <w:b/>
          <w:spacing w:val="-3"/>
          <w:sz w:val="20"/>
          <w:szCs w:val="20"/>
        </w:rPr>
      </w:pPr>
      <w:r w:rsidRPr="006C6245">
        <w:rPr>
          <w:rFonts w:ascii="Verdana" w:eastAsia="Times New Roman" w:hAnsi="Verdana" w:cs="Arial"/>
          <w:b/>
          <w:spacing w:val="-3"/>
          <w:sz w:val="20"/>
          <w:szCs w:val="20"/>
        </w:rPr>
        <w:t>Непредвидени разходи</w:t>
      </w:r>
    </w:p>
    <w:p w14:paraId="7F8DDF24" w14:textId="77777777" w:rsidR="00B50562" w:rsidRPr="00B50562" w:rsidRDefault="00B50562" w:rsidP="00B50562">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B50562">
        <w:rPr>
          <w:rFonts w:ascii="Verdana" w:eastAsia="Times New Roman" w:hAnsi="Verdana" w:cs="Arial"/>
          <w:spacing w:val="-3"/>
          <w:sz w:val="20"/>
          <w:szCs w:val="20"/>
        </w:rPr>
        <w:t xml:space="preserve"> Непредвидени разходи за строително-монтажни работи са разходите, свързани с увеличаване на заложени количества строително-монтажни работи и/или добавяне на нови количества или видове СМР, които към момента на разработване и одобряване на работния проект обективно не са могли да бъдат предвидени, но в процес на строителството са констатирани като необходими за изпълнението обекта. </w:t>
      </w:r>
    </w:p>
    <w:p w14:paraId="00B662F7" w14:textId="77777777" w:rsidR="00B50562" w:rsidRPr="00B50562" w:rsidRDefault="00B50562" w:rsidP="00B50562">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B50562">
        <w:rPr>
          <w:rFonts w:ascii="Verdana" w:eastAsia="Times New Roman" w:hAnsi="Verdana" w:cs="Arial"/>
          <w:spacing w:val="-3"/>
          <w:sz w:val="20"/>
          <w:szCs w:val="20"/>
        </w:rPr>
        <w:t>Непредвидени разходи се отчитат при окончателно актуване на СМР. С цел признаване на непредвидените разходи, Изпълнителят трябва да представи констативен протокол, обосноваващ непредвидените работи, придружен с отделна КСС и при необходимост други документи. Констативният протокол се подписва от Възложителя и Изпълнителя. Непредвидени разходи може да се признаят и на база предписание на проектанта.</w:t>
      </w:r>
    </w:p>
    <w:p w14:paraId="6FFF4D02" w14:textId="77777777" w:rsidR="00B50562" w:rsidRPr="00B50562" w:rsidRDefault="00B50562" w:rsidP="00B50562">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B50562">
        <w:rPr>
          <w:rFonts w:ascii="Verdana" w:eastAsia="Times New Roman" w:hAnsi="Verdana" w:cs="Arial"/>
          <w:spacing w:val="-3"/>
          <w:sz w:val="20"/>
          <w:szCs w:val="20"/>
        </w:rPr>
        <w:t xml:space="preserve">Непредвидени разходи ще се признават до 5 % от предложената цена за изпълнение на обекта. </w:t>
      </w:r>
    </w:p>
    <w:p w14:paraId="35576CF9" w14:textId="303A372C" w:rsidR="00322520" w:rsidRPr="00322520" w:rsidRDefault="00B50562" w:rsidP="00B50562">
      <w:pPr>
        <w:keepNext/>
        <w:keepLines/>
        <w:numPr>
          <w:ilvl w:val="1"/>
          <w:numId w:val="11"/>
        </w:numPr>
        <w:suppressAutoHyphens/>
        <w:spacing w:before="120" w:after="120" w:line="240" w:lineRule="auto"/>
        <w:jc w:val="both"/>
        <w:rPr>
          <w:rFonts w:ascii="Verdana" w:eastAsia="Times New Roman" w:hAnsi="Verdana" w:cs="Arial"/>
          <w:spacing w:val="-3"/>
          <w:sz w:val="20"/>
          <w:szCs w:val="20"/>
        </w:rPr>
      </w:pPr>
      <w:r w:rsidRPr="00B50562">
        <w:rPr>
          <w:rFonts w:ascii="Verdana" w:eastAsia="Times New Roman" w:hAnsi="Verdana" w:cs="Arial"/>
          <w:spacing w:val="-3"/>
          <w:sz w:val="20"/>
          <w:szCs w:val="20"/>
        </w:rPr>
        <w:t>Остойностяването на непредвидените разходи ще става на база единичните цени от КСС. В случай, че в КСС не фигурират единични цени за видовете работи, които следва да се изпълнят като непредвидени, Изпълнителят изготвя анализ на цена на база Справочник за цените в строителството, издание на СЕК, последно издание. Предложеният анализ на цена се одобрява от Контролиращия служител.</w:t>
      </w:r>
    </w:p>
    <w:p w14:paraId="0EFC0885" w14:textId="77777777" w:rsidR="00591586" w:rsidRPr="001F47B0" w:rsidRDefault="00591586" w:rsidP="00F33671">
      <w:pPr>
        <w:keepNext/>
        <w:keepLines/>
        <w:numPr>
          <w:ilvl w:val="0"/>
          <w:numId w:val="11"/>
        </w:numPr>
        <w:suppressAutoHyphens/>
        <w:spacing w:before="120" w:after="120" w:line="240" w:lineRule="auto"/>
        <w:jc w:val="both"/>
        <w:rPr>
          <w:rFonts w:ascii="Verdana" w:eastAsia="Times New Roman" w:hAnsi="Verdana" w:cs="Arial"/>
          <w:b/>
          <w:spacing w:val="-3"/>
          <w:sz w:val="20"/>
          <w:szCs w:val="20"/>
        </w:rPr>
      </w:pPr>
      <w:r w:rsidRPr="001F47B0">
        <w:rPr>
          <w:rFonts w:ascii="Verdana" w:eastAsia="Times New Roman" w:hAnsi="Verdana" w:cs="Arial"/>
          <w:b/>
          <w:spacing w:val="-3"/>
          <w:sz w:val="20"/>
          <w:szCs w:val="20"/>
        </w:rPr>
        <w:t>КОЛИЧЕСТВЕНО-СТОЙНОСТНИ СМЕТКИ</w:t>
      </w:r>
    </w:p>
    <w:p w14:paraId="5FA25B39" w14:textId="77777777" w:rsidR="00591586" w:rsidRDefault="00591586" w:rsidP="00591586">
      <w:pPr>
        <w:keepNext/>
        <w:keepLines/>
        <w:suppressAutoHyphens/>
        <w:spacing w:before="120" w:after="120" w:line="240" w:lineRule="auto"/>
        <w:ind w:left="375"/>
        <w:jc w:val="both"/>
        <w:rPr>
          <w:rFonts w:eastAsia="Times New Roman" w:cs="Arial"/>
          <w:b/>
          <w:spacing w:val="-3"/>
          <w:sz w:val="24"/>
          <w:szCs w:val="24"/>
        </w:rPr>
        <w:sectPr w:rsidR="00591586" w:rsidSect="00792528">
          <w:pgSz w:w="11906" w:h="16838" w:code="9"/>
          <w:pgMar w:top="1134" w:right="1440" w:bottom="1440" w:left="1440" w:header="709" w:footer="533" w:gutter="0"/>
          <w:cols w:space="708"/>
          <w:docGrid w:linePitch="360"/>
        </w:sectPr>
      </w:pPr>
    </w:p>
    <w:tbl>
      <w:tblPr>
        <w:tblW w:w="14378" w:type="dxa"/>
        <w:tblInd w:w="80" w:type="dxa"/>
        <w:tblCellMar>
          <w:left w:w="70" w:type="dxa"/>
          <w:right w:w="70" w:type="dxa"/>
        </w:tblCellMar>
        <w:tblLook w:val="04A0" w:firstRow="1" w:lastRow="0" w:firstColumn="1" w:lastColumn="0" w:noHBand="0" w:noVBand="1"/>
      </w:tblPr>
      <w:tblGrid>
        <w:gridCol w:w="474"/>
        <w:gridCol w:w="11"/>
        <w:gridCol w:w="5884"/>
        <w:gridCol w:w="709"/>
        <w:gridCol w:w="709"/>
        <w:gridCol w:w="850"/>
        <w:gridCol w:w="992"/>
        <w:gridCol w:w="917"/>
        <w:gridCol w:w="763"/>
        <w:gridCol w:w="1449"/>
        <w:gridCol w:w="700"/>
        <w:gridCol w:w="920"/>
      </w:tblGrid>
      <w:tr w:rsidR="00DA13E6" w:rsidRPr="00DA13E6" w14:paraId="777AEB54" w14:textId="77777777" w:rsidTr="00873D07">
        <w:trPr>
          <w:trHeight w:val="240"/>
        </w:trPr>
        <w:tc>
          <w:tcPr>
            <w:tcW w:w="10546" w:type="dxa"/>
            <w:gridSpan w:val="8"/>
            <w:tcBorders>
              <w:top w:val="nil"/>
              <w:left w:val="nil"/>
              <w:bottom w:val="nil"/>
              <w:right w:val="nil"/>
            </w:tcBorders>
            <w:shd w:val="clear" w:color="auto" w:fill="auto"/>
            <w:noWrap/>
            <w:vAlign w:val="center"/>
            <w:hideMark/>
          </w:tcPr>
          <w:p w14:paraId="405130E2" w14:textId="77777777" w:rsidR="00DA13E6" w:rsidRPr="00DA13E6" w:rsidRDefault="00DA13E6" w:rsidP="00DA13E6">
            <w:pPr>
              <w:numPr>
                <w:ilvl w:val="0"/>
                <w:numId w:val="55"/>
              </w:numPr>
              <w:spacing w:after="0" w:line="240" w:lineRule="auto"/>
              <w:rPr>
                <w:rFonts w:ascii="Verdana" w:eastAsia="MS Mincho" w:hAnsi="Verdana" w:cs="Tahoma"/>
                <w:b/>
                <w:sz w:val="20"/>
                <w:szCs w:val="20"/>
                <w:lang w:val="en-US"/>
              </w:rPr>
            </w:pPr>
            <w:r w:rsidRPr="00DA13E6">
              <w:rPr>
                <w:rFonts w:ascii="Verdana" w:eastAsia="MS Mincho" w:hAnsi="Verdana" w:cs="Tahoma"/>
                <w:b/>
                <w:sz w:val="20"/>
                <w:szCs w:val="20"/>
              </w:rPr>
              <w:lastRenderedPageBreak/>
              <w:t>Кантон „Черни Искър“</w:t>
            </w:r>
          </w:p>
          <w:p w14:paraId="05CD14EA" w14:textId="77777777" w:rsidR="00DA13E6" w:rsidRPr="00DA13E6" w:rsidRDefault="00DA13E6" w:rsidP="00DA13E6">
            <w:pPr>
              <w:spacing w:after="0" w:line="240" w:lineRule="auto"/>
              <w:rPr>
                <w:rFonts w:ascii="Verdana" w:eastAsia="MS Mincho" w:hAnsi="Verdana" w:cs="Tahoma"/>
                <w:b/>
                <w:sz w:val="20"/>
                <w:szCs w:val="20"/>
                <w:lang w:val="en-US"/>
              </w:rPr>
            </w:pPr>
          </w:p>
          <w:p w14:paraId="27A7FB13" w14:textId="77777777" w:rsidR="00DA13E6" w:rsidRPr="00DA13E6" w:rsidRDefault="00DA13E6" w:rsidP="00DA13E6">
            <w:pPr>
              <w:spacing w:after="0" w:line="240" w:lineRule="auto"/>
              <w:rPr>
                <w:rFonts w:ascii="Verdana" w:eastAsia="MS Mincho" w:hAnsi="Verdana" w:cs="Tahoma"/>
                <w:sz w:val="18"/>
                <w:szCs w:val="18"/>
                <w:lang w:val="en-US"/>
              </w:rPr>
            </w:pPr>
          </w:p>
        </w:tc>
        <w:tc>
          <w:tcPr>
            <w:tcW w:w="763" w:type="dxa"/>
            <w:tcBorders>
              <w:top w:val="nil"/>
              <w:left w:val="nil"/>
              <w:bottom w:val="nil"/>
              <w:right w:val="nil"/>
            </w:tcBorders>
            <w:shd w:val="clear" w:color="auto" w:fill="auto"/>
            <w:noWrap/>
            <w:vAlign w:val="center"/>
            <w:hideMark/>
          </w:tcPr>
          <w:p w14:paraId="7257C5DE" w14:textId="77777777" w:rsidR="00DA13E6" w:rsidRPr="00DA13E6" w:rsidRDefault="00DA13E6" w:rsidP="00DA13E6">
            <w:pPr>
              <w:spacing w:after="0" w:line="240" w:lineRule="auto"/>
              <w:rPr>
                <w:rFonts w:ascii="Verdana" w:eastAsia="MS Mincho" w:hAnsi="Verdana" w:cs="Tahoma"/>
                <w:sz w:val="18"/>
                <w:szCs w:val="18"/>
              </w:rPr>
            </w:pPr>
          </w:p>
        </w:tc>
        <w:tc>
          <w:tcPr>
            <w:tcW w:w="1449" w:type="dxa"/>
            <w:tcBorders>
              <w:top w:val="nil"/>
              <w:left w:val="nil"/>
              <w:bottom w:val="nil"/>
              <w:right w:val="nil"/>
            </w:tcBorders>
            <w:shd w:val="clear" w:color="auto" w:fill="auto"/>
            <w:noWrap/>
            <w:vAlign w:val="center"/>
          </w:tcPr>
          <w:p w14:paraId="2C4EB7CE" w14:textId="77777777" w:rsidR="00DA13E6" w:rsidRPr="00DA13E6" w:rsidRDefault="00DA13E6" w:rsidP="00DA13E6">
            <w:pPr>
              <w:spacing w:after="0" w:line="240" w:lineRule="auto"/>
              <w:rPr>
                <w:rFonts w:ascii="Verdana" w:eastAsia="MS Mincho" w:hAnsi="Verdana" w:cs="Tahoma"/>
                <w:sz w:val="18"/>
                <w:szCs w:val="18"/>
                <w:lang w:val="en-US"/>
              </w:rPr>
            </w:pPr>
          </w:p>
        </w:tc>
        <w:tc>
          <w:tcPr>
            <w:tcW w:w="700" w:type="dxa"/>
            <w:tcBorders>
              <w:top w:val="nil"/>
              <w:left w:val="nil"/>
              <w:bottom w:val="nil"/>
              <w:right w:val="nil"/>
            </w:tcBorders>
            <w:shd w:val="clear" w:color="auto" w:fill="auto"/>
            <w:noWrap/>
            <w:vAlign w:val="center"/>
            <w:hideMark/>
          </w:tcPr>
          <w:p w14:paraId="62EE31E0" w14:textId="77777777" w:rsidR="00DA13E6" w:rsidRPr="00DA13E6" w:rsidRDefault="00DA13E6" w:rsidP="00DA13E6">
            <w:pPr>
              <w:spacing w:after="0" w:line="240" w:lineRule="auto"/>
              <w:rPr>
                <w:rFonts w:ascii="Verdana" w:eastAsia="MS Mincho" w:hAnsi="Verdana" w:cs="Tahoma"/>
                <w:sz w:val="18"/>
                <w:szCs w:val="18"/>
              </w:rPr>
            </w:pPr>
          </w:p>
        </w:tc>
        <w:tc>
          <w:tcPr>
            <w:tcW w:w="920" w:type="dxa"/>
            <w:tcBorders>
              <w:top w:val="nil"/>
              <w:left w:val="nil"/>
              <w:bottom w:val="nil"/>
              <w:right w:val="nil"/>
            </w:tcBorders>
            <w:shd w:val="clear" w:color="auto" w:fill="auto"/>
            <w:noWrap/>
            <w:vAlign w:val="center"/>
            <w:hideMark/>
          </w:tcPr>
          <w:p w14:paraId="66FC489F" w14:textId="77777777" w:rsidR="00DA13E6" w:rsidRPr="00DA13E6" w:rsidRDefault="00DA13E6" w:rsidP="00DA13E6">
            <w:pPr>
              <w:spacing w:after="0" w:line="240" w:lineRule="auto"/>
              <w:jc w:val="right"/>
              <w:rPr>
                <w:rFonts w:ascii="Verdana" w:eastAsia="MS Mincho" w:hAnsi="Verdana"/>
                <w:b/>
                <w:bCs/>
                <w:iCs/>
                <w:sz w:val="18"/>
                <w:szCs w:val="18"/>
              </w:rPr>
            </w:pPr>
          </w:p>
        </w:tc>
      </w:tr>
      <w:tr w:rsidR="00DA13E6" w:rsidRPr="00DA13E6" w14:paraId="0DB01CD1" w14:textId="77777777" w:rsidTr="00873D07">
        <w:tblPrEx>
          <w:tblCellMar>
            <w:left w:w="0" w:type="dxa"/>
            <w:right w:w="0" w:type="dxa"/>
          </w:tblCellMar>
        </w:tblPrEx>
        <w:trPr>
          <w:gridAfter w:val="5"/>
          <w:wAfter w:w="4749" w:type="dxa"/>
          <w:trHeight w:val="750"/>
        </w:trPr>
        <w:tc>
          <w:tcPr>
            <w:tcW w:w="485" w:type="dxa"/>
            <w:gridSpan w:val="2"/>
            <w:tcBorders>
              <w:top w:val="single" w:sz="8" w:space="0" w:color="auto"/>
              <w:left w:val="single" w:sz="8" w:space="0" w:color="auto"/>
              <w:bottom w:val="single" w:sz="4" w:space="0" w:color="auto"/>
              <w:right w:val="single" w:sz="4" w:space="0" w:color="auto"/>
            </w:tcBorders>
            <w:shd w:val="clear" w:color="000000" w:fill="DDD9C4"/>
            <w:tcMar>
              <w:top w:w="15" w:type="dxa"/>
              <w:left w:w="15" w:type="dxa"/>
              <w:bottom w:w="0" w:type="dxa"/>
              <w:right w:w="15" w:type="dxa"/>
            </w:tcMar>
            <w:vAlign w:val="center"/>
            <w:hideMark/>
          </w:tcPr>
          <w:p w14:paraId="41A2E11D" w14:textId="77777777" w:rsidR="00DA13E6" w:rsidRPr="00DA13E6" w:rsidRDefault="00DA13E6" w:rsidP="00873D07">
            <w:pPr>
              <w:spacing w:after="0" w:line="240" w:lineRule="auto"/>
              <w:ind w:left="-75"/>
              <w:jc w:val="center"/>
              <w:rPr>
                <w:rFonts w:eastAsia="MS Mincho"/>
                <w:b/>
                <w:bCs/>
                <w:sz w:val="20"/>
                <w:szCs w:val="20"/>
                <w:lang w:val="en-GB"/>
              </w:rPr>
            </w:pPr>
            <w:r w:rsidRPr="00DA13E6">
              <w:rPr>
                <w:rFonts w:eastAsia="MS Mincho"/>
                <w:b/>
                <w:bCs/>
                <w:sz w:val="20"/>
                <w:szCs w:val="20"/>
                <w:lang w:val="en-GB"/>
              </w:rPr>
              <w:t>№</w:t>
            </w:r>
          </w:p>
        </w:tc>
        <w:tc>
          <w:tcPr>
            <w:tcW w:w="5884"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20A2E915" w14:textId="77777777" w:rsidR="00DA13E6" w:rsidRPr="00DA13E6" w:rsidRDefault="00DA13E6" w:rsidP="00873D07">
            <w:pPr>
              <w:spacing w:after="0" w:line="240" w:lineRule="auto"/>
              <w:ind w:left="-75"/>
              <w:jc w:val="center"/>
              <w:rPr>
                <w:rFonts w:eastAsia="MS Mincho"/>
                <w:b/>
                <w:bCs/>
                <w:sz w:val="20"/>
                <w:szCs w:val="20"/>
                <w:lang w:val="en-GB"/>
              </w:rPr>
            </w:pPr>
            <w:r w:rsidRPr="00DA13E6">
              <w:rPr>
                <w:rFonts w:eastAsia="MS Mincho"/>
                <w:b/>
                <w:bCs/>
                <w:sz w:val="20"/>
                <w:szCs w:val="20"/>
                <w:lang w:val="en-GB"/>
              </w:rPr>
              <w:t>Вид дейност</w:t>
            </w:r>
          </w:p>
        </w:tc>
        <w:tc>
          <w:tcPr>
            <w:tcW w:w="709"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24D4926A"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rPr>
              <w:t>Е</w:t>
            </w:r>
            <w:r w:rsidRPr="00DA13E6">
              <w:rPr>
                <w:rFonts w:eastAsia="MS Mincho"/>
                <w:b/>
                <w:bCs/>
                <w:sz w:val="20"/>
                <w:szCs w:val="20"/>
                <w:lang w:val="ru-RU"/>
              </w:rPr>
              <w:t>д.</w:t>
            </w:r>
            <w:r w:rsidRPr="00DA13E6">
              <w:rPr>
                <w:rFonts w:eastAsia="MS Mincho"/>
                <w:b/>
                <w:bCs/>
                <w:sz w:val="20"/>
                <w:szCs w:val="20"/>
              </w:rPr>
              <w:t xml:space="preserve"> </w:t>
            </w:r>
            <w:r w:rsidRPr="00DA13E6">
              <w:rPr>
                <w:rFonts w:eastAsia="MS Mincho"/>
                <w:b/>
                <w:bCs/>
                <w:sz w:val="20"/>
                <w:szCs w:val="20"/>
                <w:lang w:val="ru-RU"/>
              </w:rPr>
              <w:t>м.</w:t>
            </w:r>
          </w:p>
        </w:tc>
        <w:tc>
          <w:tcPr>
            <w:tcW w:w="709"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0A01A070"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К-во</w:t>
            </w:r>
          </w:p>
        </w:tc>
        <w:tc>
          <w:tcPr>
            <w:tcW w:w="85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7B749771"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Ед. цена /лв</w:t>
            </w:r>
            <w:r w:rsidRPr="00DA13E6">
              <w:rPr>
                <w:rFonts w:eastAsia="MS Mincho"/>
                <w:b/>
                <w:bCs/>
                <w:sz w:val="20"/>
                <w:szCs w:val="20"/>
              </w:rPr>
              <w:t>. без ДДС</w:t>
            </w:r>
            <w:r w:rsidRPr="00DA13E6">
              <w:rPr>
                <w:rFonts w:eastAsia="MS Mincho"/>
                <w:b/>
                <w:bCs/>
                <w:sz w:val="20"/>
                <w:szCs w:val="20"/>
                <w:lang w:val="ru-RU"/>
              </w:rPr>
              <w:t>/</w:t>
            </w:r>
          </w:p>
        </w:tc>
        <w:tc>
          <w:tcPr>
            <w:tcW w:w="992" w:type="dxa"/>
            <w:tcBorders>
              <w:top w:val="single" w:sz="8" w:space="0" w:color="auto"/>
              <w:left w:val="nil"/>
              <w:bottom w:val="single" w:sz="4" w:space="0" w:color="auto"/>
              <w:right w:val="single" w:sz="8" w:space="0" w:color="auto"/>
            </w:tcBorders>
            <w:shd w:val="clear" w:color="000000" w:fill="DDD9C4"/>
            <w:tcMar>
              <w:top w:w="15" w:type="dxa"/>
              <w:left w:w="15" w:type="dxa"/>
              <w:bottom w:w="0" w:type="dxa"/>
              <w:right w:w="15" w:type="dxa"/>
            </w:tcMar>
            <w:vAlign w:val="center"/>
            <w:hideMark/>
          </w:tcPr>
          <w:p w14:paraId="42E2B114"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Обща цена /лв. без ДДС/</w:t>
            </w:r>
          </w:p>
        </w:tc>
      </w:tr>
      <w:tr w:rsidR="00DA13E6" w:rsidRPr="00DA13E6" w14:paraId="2C4E1CA2" w14:textId="77777777" w:rsidTr="00873D07">
        <w:trPr>
          <w:gridAfter w:val="5"/>
          <w:wAfter w:w="4749" w:type="dxa"/>
          <w:trHeight w:val="270"/>
        </w:trPr>
        <w:tc>
          <w:tcPr>
            <w:tcW w:w="9629" w:type="dxa"/>
            <w:gridSpan w:val="7"/>
            <w:tcBorders>
              <w:top w:val="single" w:sz="8" w:space="0" w:color="auto"/>
              <w:left w:val="single" w:sz="4" w:space="0" w:color="auto"/>
              <w:bottom w:val="nil"/>
              <w:right w:val="single" w:sz="4" w:space="0" w:color="000000"/>
            </w:tcBorders>
            <w:shd w:val="clear" w:color="000000" w:fill="FFFFFF"/>
            <w:vAlign w:val="bottom"/>
            <w:hideMark/>
          </w:tcPr>
          <w:p w14:paraId="384E3B85" w14:textId="77777777" w:rsidR="00DA13E6" w:rsidRPr="00DA13E6" w:rsidRDefault="00DA13E6" w:rsidP="00873D07">
            <w:pPr>
              <w:spacing w:after="0" w:line="240" w:lineRule="auto"/>
              <w:ind w:left="-75"/>
              <w:jc w:val="center"/>
              <w:rPr>
                <w:rFonts w:eastAsia="Times New Roman" w:cs="Arial"/>
                <w:b/>
                <w:bCs/>
                <w:sz w:val="20"/>
                <w:szCs w:val="20"/>
                <w:lang w:eastAsia="bg-BG"/>
              </w:rPr>
            </w:pPr>
            <w:r w:rsidRPr="00DA13E6">
              <w:rPr>
                <w:rFonts w:eastAsia="Times New Roman" w:cs="Arial"/>
                <w:b/>
                <w:bCs/>
                <w:sz w:val="20"/>
                <w:szCs w:val="20"/>
                <w:lang w:eastAsia="bg-BG"/>
              </w:rPr>
              <w:t>Покрив и навес кантона</w:t>
            </w:r>
          </w:p>
        </w:tc>
      </w:tr>
      <w:tr w:rsidR="00DA13E6" w:rsidRPr="00DA13E6" w14:paraId="1E377027" w14:textId="77777777" w:rsidTr="00873D07">
        <w:trPr>
          <w:gridAfter w:val="5"/>
          <w:wAfter w:w="4749" w:type="dxa"/>
          <w:trHeight w:val="51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AD38FC"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w:t>
            </w:r>
          </w:p>
        </w:tc>
        <w:tc>
          <w:tcPr>
            <w:tcW w:w="5895" w:type="dxa"/>
            <w:gridSpan w:val="2"/>
            <w:tcBorders>
              <w:top w:val="single" w:sz="4" w:space="0" w:color="auto"/>
              <w:left w:val="nil"/>
              <w:bottom w:val="single" w:sz="4" w:space="0" w:color="auto"/>
              <w:right w:val="single" w:sz="4" w:space="0" w:color="auto"/>
            </w:tcBorders>
            <w:shd w:val="clear" w:color="auto" w:fill="auto"/>
            <w:vAlign w:val="bottom"/>
            <w:hideMark/>
          </w:tcPr>
          <w:p w14:paraId="4F6FF5FC"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Демонтаж на обшивка от поцинкована ламарина  по покривна конструкция</w:t>
            </w:r>
          </w:p>
        </w:tc>
        <w:tc>
          <w:tcPr>
            <w:tcW w:w="709" w:type="dxa"/>
            <w:tcBorders>
              <w:top w:val="single" w:sz="4" w:space="0" w:color="auto"/>
              <w:left w:val="nil"/>
              <w:bottom w:val="single" w:sz="4" w:space="0" w:color="auto"/>
              <w:right w:val="single" w:sz="4" w:space="0" w:color="auto"/>
            </w:tcBorders>
            <w:shd w:val="clear" w:color="auto" w:fill="auto"/>
            <w:noWrap/>
            <w:hideMark/>
          </w:tcPr>
          <w:p w14:paraId="153CA79B" w14:textId="77777777" w:rsidR="00DA13E6" w:rsidRPr="00DA13E6" w:rsidRDefault="00DA13E6" w:rsidP="00DA13E6">
            <w:pPr>
              <w:spacing w:after="0" w:line="240" w:lineRule="auto"/>
              <w:jc w:val="center"/>
              <w:rPr>
                <w:rFonts w:eastAsia="Times New Roman" w:cs="Arial"/>
                <w:sz w:val="20"/>
                <w:szCs w:val="20"/>
                <w:lang w:eastAsia="bg-BG"/>
              </w:rPr>
            </w:pPr>
          </w:p>
          <w:p w14:paraId="52F69DBB"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A0DE02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52.00</w:t>
            </w:r>
          </w:p>
        </w:tc>
        <w:tc>
          <w:tcPr>
            <w:tcW w:w="850" w:type="dxa"/>
            <w:tcBorders>
              <w:top w:val="single" w:sz="4" w:space="0" w:color="auto"/>
              <w:left w:val="nil"/>
              <w:bottom w:val="single" w:sz="4" w:space="0" w:color="auto"/>
              <w:right w:val="single" w:sz="4" w:space="0" w:color="auto"/>
            </w:tcBorders>
            <w:shd w:val="clear" w:color="auto" w:fill="auto"/>
            <w:noWrap/>
          </w:tcPr>
          <w:p w14:paraId="615D3479"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FB2ECE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3CABA58"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FD642E9"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2</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69D1CE1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Демонтаж на олуци и водосточни тръби</w:t>
            </w:r>
          </w:p>
        </w:tc>
        <w:tc>
          <w:tcPr>
            <w:tcW w:w="709" w:type="dxa"/>
            <w:tcBorders>
              <w:top w:val="nil"/>
              <w:left w:val="nil"/>
              <w:bottom w:val="single" w:sz="4" w:space="0" w:color="auto"/>
              <w:right w:val="single" w:sz="4" w:space="0" w:color="auto"/>
            </w:tcBorders>
            <w:shd w:val="clear" w:color="auto" w:fill="auto"/>
            <w:noWrap/>
            <w:vAlign w:val="bottom"/>
            <w:hideMark/>
          </w:tcPr>
          <w:p w14:paraId="30DB51D2"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68DEB17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26.00</w:t>
            </w:r>
          </w:p>
        </w:tc>
        <w:tc>
          <w:tcPr>
            <w:tcW w:w="850" w:type="dxa"/>
            <w:tcBorders>
              <w:top w:val="nil"/>
              <w:left w:val="nil"/>
              <w:bottom w:val="single" w:sz="4" w:space="0" w:color="auto"/>
              <w:right w:val="single" w:sz="4" w:space="0" w:color="auto"/>
            </w:tcBorders>
            <w:shd w:val="clear" w:color="auto" w:fill="auto"/>
            <w:noWrap/>
            <w:vAlign w:val="bottom"/>
          </w:tcPr>
          <w:p w14:paraId="424BFE3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7863B2AE"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019F8DB" w14:textId="77777777" w:rsidTr="00873D07">
        <w:trPr>
          <w:gridAfter w:val="5"/>
          <w:wAfter w:w="4749" w:type="dxa"/>
          <w:trHeight w:val="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5B82A2"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3</w:t>
            </w:r>
          </w:p>
        </w:tc>
        <w:tc>
          <w:tcPr>
            <w:tcW w:w="5895" w:type="dxa"/>
            <w:gridSpan w:val="2"/>
            <w:tcBorders>
              <w:top w:val="nil"/>
              <w:left w:val="nil"/>
              <w:bottom w:val="single" w:sz="4" w:space="0" w:color="auto"/>
              <w:right w:val="single" w:sz="4" w:space="0" w:color="auto"/>
            </w:tcBorders>
            <w:shd w:val="clear" w:color="auto" w:fill="auto"/>
            <w:hideMark/>
          </w:tcPr>
          <w:p w14:paraId="58AF5153" w14:textId="77777777" w:rsidR="00DA13E6" w:rsidRPr="00DA13E6" w:rsidRDefault="00DA13E6" w:rsidP="00873D07">
            <w:pPr>
              <w:spacing w:after="0" w:line="240" w:lineRule="auto"/>
              <w:ind w:left="-75"/>
              <w:rPr>
                <w:rFonts w:eastAsia="Times New Roman" w:cs="Arial"/>
                <w:sz w:val="20"/>
                <w:szCs w:val="20"/>
                <w:lang w:eastAsia="bg-BG"/>
              </w:rPr>
            </w:pPr>
          </w:p>
          <w:p w14:paraId="58CFBA23"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Демонтаж на ламперия по покривна конструкция</w:t>
            </w:r>
          </w:p>
        </w:tc>
        <w:tc>
          <w:tcPr>
            <w:tcW w:w="709" w:type="dxa"/>
            <w:tcBorders>
              <w:top w:val="nil"/>
              <w:left w:val="nil"/>
              <w:bottom w:val="single" w:sz="4" w:space="0" w:color="auto"/>
              <w:right w:val="single" w:sz="4" w:space="0" w:color="auto"/>
            </w:tcBorders>
            <w:shd w:val="clear" w:color="auto" w:fill="auto"/>
            <w:noWrap/>
            <w:hideMark/>
          </w:tcPr>
          <w:p w14:paraId="3424BA84" w14:textId="77777777" w:rsidR="00DA13E6" w:rsidRPr="00DA13E6" w:rsidRDefault="00DA13E6" w:rsidP="00DA13E6">
            <w:pPr>
              <w:spacing w:after="0" w:line="240" w:lineRule="auto"/>
              <w:jc w:val="center"/>
              <w:rPr>
                <w:rFonts w:eastAsia="Times New Roman" w:cs="Arial"/>
                <w:sz w:val="20"/>
                <w:szCs w:val="20"/>
                <w:lang w:eastAsia="bg-BG"/>
              </w:rPr>
            </w:pPr>
          </w:p>
          <w:p w14:paraId="00141FB7"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1F116714" w14:textId="77777777" w:rsidR="00DA13E6" w:rsidRPr="00DA13E6" w:rsidRDefault="00DA13E6" w:rsidP="00DA13E6">
            <w:pPr>
              <w:spacing w:after="0" w:line="240" w:lineRule="auto"/>
              <w:jc w:val="right"/>
              <w:rPr>
                <w:rFonts w:eastAsia="Times New Roman" w:cs="Arial"/>
                <w:sz w:val="20"/>
                <w:szCs w:val="20"/>
                <w:lang w:eastAsia="bg-BG"/>
              </w:rPr>
            </w:pPr>
          </w:p>
          <w:p w14:paraId="79AC3B90"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15.00</w:t>
            </w:r>
          </w:p>
        </w:tc>
        <w:tc>
          <w:tcPr>
            <w:tcW w:w="850" w:type="dxa"/>
            <w:tcBorders>
              <w:top w:val="nil"/>
              <w:left w:val="nil"/>
              <w:bottom w:val="single" w:sz="4" w:space="0" w:color="auto"/>
              <w:right w:val="single" w:sz="4" w:space="0" w:color="auto"/>
            </w:tcBorders>
            <w:shd w:val="clear" w:color="auto" w:fill="auto"/>
            <w:noWrap/>
          </w:tcPr>
          <w:p w14:paraId="5F75EDD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A32F626"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0187956" w14:textId="77777777" w:rsidTr="00873D07">
        <w:trPr>
          <w:gridAfter w:val="5"/>
          <w:wAfter w:w="4749" w:type="dxa"/>
          <w:trHeight w:val="28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F6CB65D"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4</w:t>
            </w:r>
          </w:p>
        </w:tc>
        <w:tc>
          <w:tcPr>
            <w:tcW w:w="5895" w:type="dxa"/>
            <w:gridSpan w:val="2"/>
            <w:tcBorders>
              <w:top w:val="nil"/>
              <w:left w:val="nil"/>
              <w:bottom w:val="single" w:sz="4" w:space="0" w:color="auto"/>
              <w:right w:val="single" w:sz="4" w:space="0" w:color="auto"/>
            </w:tcBorders>
            <w:shd w:val="clear" w:color="auto" w:fill="auto"/>
            <w:hideMark/>
          </w:tcPr>
          <w:p w14:paraId="289CC83B"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Демонтаж на висяща и лежаща покривна конструкция в същ. сгради</w:t>
            </w:r>
          </w:p>
        </w:tc>
        <w:tc>
          <w:tcPr>
            <w:tcW w:w="709" w:type="dxa"/>
            <w:tcBorders>
              <w:top w:val="nil"/>
              <w:left w:val="nil"/>
              <w:bottom w:val="single" w:sz="4" w:space="0" w:color="auto"/>
              <w:right w:val="single" w:sz="4" w:space="0" w:color="auto"/>
            </w:tcBorders>
            <w:shd w:val="clear" w:color="auto" w:fill="auto"/>
            <w:noWrap/>
            <w:hideMark/>
          </w:tcPr>
          <w:p w14:paraId="21BA4CFD"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0328395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3.50</w:t>
            </w:r>
          </w:p>
        </w:tc>
        <w:tc>
          <w:tcPr>
            <w:tcW w:w="850" w:type="dxa"/>
            <w:tcBorders>
              <w:top w:val="nil"/>
              <w:left w:val="nil"/>
              <w:bottom w:val="single" w:sz="4" w:space="0" w:color="auto"/>
              <w:right w:val="single" w:sz="4" w:space="0" w:color="auto"/>
            </w:tcBorders>
            <w:shd w:val="clear" w:color="auto" w:fill="auto"/>
            <w:noWrap/>
          </w:tcPr>
          <w:p w14:paraId="392B7CC4"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45E48B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E492409" w14:textId="77777777" w:rsidTr="00873D07">
        <w:trPr>
          <w:gridAfter w:val="5"/>
          <w:wAfter w:w="4749" w:type="dxa"/>
          <w:trHeight w:val="27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5F39E74"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5</w:t>
            </w:r>
          </w:p>
        </w:tc>
        <w:tc>
          <w:tcPr>
            <w:tcW w:w="5895" w:type="dxa"/>
            <w:gridSpan w:val="2"/>
            <w:tcBorders>
              <w:top w:val="nil"/>
              <w:left w:val="nil"/>
              <w:bottom w:val="single" w:sz="4" w:space="0" w:color="auto"/>
              <w:right w:val="single" w:sz="4" w:space="0" w:color="auto"/>
            </w:tcBorders>
            <w:shd w:val="clear" w:color="auto" w:fill="auto"/>
            <w:hideMark/>
          </w:tcPr>
          <w:p w14:paraId="6E12832E"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Ръчно натоварване на строителни отпадъци</w:t>
            </w:r>
          </w:p>
        </w:tc>
        <w:tc>
          <w:tcPr>
            <w:tcW w:w="709" w:type="dxa"/>
            <w:tcBorders>
              <w:top w:val="nil"/>
              <w:left w:val="nil"/>
              <w:bottom w:val="single" w:sz="4" w:space="0" w:color="auto"/>
              <w:right w:val="single" w:sz="4" w:space="0" w:color="auto"/>
            </w:tcBorders>
            <w:shd w:val="clear" w:color="auto" w:fill="auto"/>
            <w:noWrap/>
            <w:hideMark/>
          </w:tcPr>
          <w:p w14:paraId="573F810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3A4508F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5.50</w:t>
            </w:r>
          </w:p>
        </w:tc>
        <w:tc>
          <w:tcPr>
            <w:tcW w:w="850" w:type="dxa"/>
            <w:tcBorders>
              <w:top w:val="nil"/>
              <w:left w:val="nil"/>
              <w:bottom w:val="single" w:sz="4" w:space="0" w:color="auto"/>
              <w:right w:val="single" w:sz="4" w:space="0" w:color="auto"/>
            </w:tcBorders>
            <w:shd w:val="clear" w:color="auto" w:fill="auto"/>
            <w:noWrap/>
          </w:tcPr>
          <w:p w14:paraId="05759A0A"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0BA32EDA"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0DD6CE8" w14:textId="77777777" w:rsidTr="00873D07">
        <w:trPr>
          <w:gridAfter w:val="5"/>
          <w:wAfter w:w="4749" w:type="dxa"/>
          <w:trHeight w:val="26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6F821A5"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6</w:t>
            </w:r>
          </w:p>
        </w:tc>
        <w:tc>
          <w:tcPr>
            <w:tcW w:w="5895" w:type="dxa"/>
            <w:gridSpan w:val="2"/>
            <w:tcBorders>
              <w:top w:val="nil"/>
              <w:left w:val="nil"/>
              <w:bottom w:val="single" w:sz="4" w:space="0" w:color="auto"/>
              <w:right w:val="single" w:sz="4" w:space="0" w:color="auto"/>
            </w:tcBorders>
            <w:shd w:val="clear" w:color="auto" w:fill="auto"/>
            <w:hideMark/>
          </w:tcPr>
          <w:p w14:paraId="182F8F8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Извозване до 20 км. на отпадъчен материал вкл. такса за депо</w:t>
            </w:r>
          </w:p>
        </w:tc>
        <w:tc>
          <w:tcPr>
            <w:tcW w:w="709" w:type="dxa"/>
            <w:tcBorders>
              <w:top w:val="nil"/>
              <w:left w:val="nil"/>
              <w:bottom w:val="single" w:sz="4" w:space="0" w:color="auto"/>
              <w:right w:val="single" w:sz="4" w:space="0" w:color="auto"/>
            </w:tcBorders>
            <w:shd w:val="clear" w:color="auto" w:fill="auto"/>
            <w:noWrap/>
            <w:hideMark/>
          </w:tcPr>
          <w:p w14:paraId="73A13C8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0B9BD9C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5.50</w:t>
            </w:r>
          </w:p>
        </w:tc>
        <w:tc>
          <w:tcPr>
            <w:tcW w:w="850" w:type="dxa"/>
            <w:tcBorders>
              <w:top w:val="nil"/>
              <w:left w:val="nil"/>
              <w:bottom w:val="single" w:sz="4" w:space="0" w:color="auto"/>
              <w:right w:val="single" w:sz="4" w:space="0" w:color="auto"/>
            </w:tcBorders>
            <w:shd w:val="clear" w:color="auto" w:fill="auto"/>
            <w:noWrap/>
          </w:tcPr>
          <w:p w14:paraId="74FDFC0E"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EBBACB5"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44A5FCC" w14:textId="77777777" w:rsidTr="00873D07">
        <w:trPr>
          <w:gridAfter w:val="5"/>
          <w:wAfter w:w="4749" w:type="dxa"/>
          <w:trHeight w:val="28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9A7A8E5"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7</w:t>
            </w:r>
          </w:p>
        </w:tc>
        <w:tc>
          <w:tcPr>
            <w:tcW w:w="5895" w:type="dxa"/>
            <w:gridSpan w:val="2"/>
            <w:tcBorders>
              <w:top w:val="nil"/>
              <w:left w:val="nil"/>
              <w:bottom w:val="single" w:sz="4" w:space="0" w:color="auto"/>
              <w:right w:val="single" w:sz="4" w:space="0" w:color="auto"/>
            </w:tcBorders>
            <w:shd w:val="clear" w:color="auto" w:fill="auto"/>
            <w:hideMark/>
          </w:tcPr>
          <w:p w14:paraId="50071DE6"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Направа на висяща и лежаща покривна констр. на същ. сгради</w:t>
            </w:r>
          </w:p>
        </w:tc>
        <w:tc>
          <w:tcPr>
            <w:tcW w:w="709" w:type="dxa"/>
            <w:tcBorders>
              <w:top w:val="nil"/>
              <w:left w:val="nil"/>
              <w:bottom w:val="single" w:sz="4" w:space="0" w:color="auto"/>
              <w:right w:val="single" w:sz="4" w:space="0" w:color="auto"/>
            </w:tcBorders>
            <w:shd w:val="clear" w:color="auto" w:fill="auto"/>
            <w:noWrap/>
            <w:hideMark/>
          </w:tcPr>
          <w:p w14:paraId="3C12F00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3D8FE0F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3.50</w:t>
            </w:r>
          </w:p>
        </w:tc>
        <w:tc>
          <w:tcPr>
            <w:tcW w:w="850" w:type="dxa"/>
            <w:tcBorders>
              <w:top w:val="nil"/>
              <w:left w:val="nil"/>
              <w:bottom w:val="single" w:sz="4" w:space="0" w:color="auto"/>
              <w:right w:val="single" w:sz="4" w:space="0" w:color="auto"/>
            </w:tcBorders>
            <w:shd w:val="clear" w:color="auto" w:fill="auto"/>
            <w:noWrap/>
          </w:tcPr>
          <w:p w14:paraId="53B7219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38FF22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51E9FA3" w14:textId="77777777" w:rsidTr="00873D07">
        <w:trPr>
          <w:gridAfter w:val="5"/>
          <w:wAfter w:w="4749" w:type="dxa"/>
          <w:trHeight w:val="26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449D879"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8</w:t>
            </w:r>
          </w:p>
        </w:tc>
        <w:tc>
          <w:tcPr>
            <w:tcW w:w="5895" w:type="dxa"/>
            <w:gridSpan w:val="2"/>
            <w:tcBorders>
              <w:top w:val="nil"/>
              <w:left w:val="nil"/>
              <w:bottom w:val="single" w:sz="4" w:space="0" w:color="auto"/>
              <w:right w:val="single" w:sz="4" w:space="0" w:color="auto"/>
            </w:tcBorders>
            <w:shd w:val="clear" w:color="auto" w:fill="auto"/>
            <w:hideMark/>
          </w:tcPr>
          <w:p w14:paraId="400258BF"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Наковаване на ламперия по готова покривна конструкция</w:t>
            </w:r>
          </w:p>
        </w:tc>
        <w:tc>
          <w:tcPr>
            <w:tcW w:w="709" w:type="dxa"/>
            <w:tcBorders>
              <w:top w:val="nil"/>
              <w:left w:val="nil"/>
              <w:bottom w:val="single" w:sz="4" w:space="0" w:color="auto"/>
              <w:right w:val="single" w:sz="4" w:space="0" w:color="auto"/>
            </w:tcBorders>
            <w:shd w:val="clear" w:color="auto" w:fill="auto"/>
            <w:noWrap/>
            <w:hideMark/>
          </w:tcPr>
          <w:p w14:paraId="35137978"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4727C18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67.00</w:t>
            </w:r>
          </w:p>
        </w:tc>
        <w:tc>
          <w:tcPr>
            <w:tcW w:w="850" w:type="dxa"/>
            <w:tcBorders>
              <w:top w:val="nil"/>
              <w:left w:val="nil"/>
              <w:bottom w:val="single" w:sz="4" w:space="0" w:color="auto"/>
              <w:right w:val="single" w:sz="4" w:space="0" w:color="auto"/>
            </w:tcBorders>
            <w:shd w:val="clear" w:color="auto" w:fill="auto"/>
            <w:noWrap/>
          </w:tcPr>
          <w:p w14:paraId="5B37C56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059C380B"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3264FA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2DF1F69"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9</w:t>
            </w:r>
          </w:p>
        </w:tc>
        <w:tc>
          <w:tcPr>
            <w:tcW w:w="5895" w:type="dxa"/>
            <w:gridSpan w:val="2"/>
            <w:tcBorders>
              <w:top w:val="nil"/>
              <w:left w:val="nil"/>
              <w:bottom w:val="single" w:sz="4" w:space="0" w:color="auto"/>
              <w:right w:val="single" w:sz="4" w:space="0" w:color="auto"/>
            </w:tcBorders>
            <w:shd w:val="clear" w:color="auto" w:fill="auto"/>
            <w:hideMark/>
          </w:tcPr>
          <w:p w14:paraId="14C4C7E7"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челна дъска</w:t>
            </w:r>
          </w:p>
        </w:tc>
        <w:tc>
          <w:tcPr>
            <w:tcW w:w="709" w:type="dxa"/>
            <w:tcBorders>
              <w:top w:val="nil"/>
              <w:left w:val="nil"/>
              <w:bottom w:val="single" w:sz="4" w:space="0" w:color="auto"/>
              <w:right w:val="single" w:sz="4" w:space="0" w:color="auto"/>
            </w:tcBorders>
            <w:shd w:val="clear" w:color="auto" w:fill="auto"/>
            <w:noWrap/>
            <w:hideMark/>
          </w:tcPr>
          <w:p w14:paraId="5C35AAB4"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11E2A7A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12.00</w:t>
            </w:r>
          </w:p>
        </w:tc>
        <w:tc>
          <w:tcPr>
            <w:tcW w:w="850" w:type="dxa"/>
            <w:tcBorders>
              <w:top w:val="nil"/>
              <w:left w:val="nil"/>
              <w:bottom w:val="single" w:sz="4" w:space="0" w:color="auto"/>
              <w:right w:val="single" w:sz="4" w:space="0" w:color="auto"/>
            </w:tcBorders>
            <w:shd w:val="clear" w:color="auto" w:fill="auto"/>
            <w:noWrap/>
          </w:tcPr>
          <w:p w14:paraId="3F46EA4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E97084E"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99BE86B" w14:textId="77777777" w:rsidTr="00873D07">
        <w:trPr>
          <w:gridAfter w:val="5"/>
          <w:wAfter w:w="4749" w:type="dxa"/>
          <w:trHeight w:val="24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FC9D5A4"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10</w:t>
            </w:r>
          </w:p>
        </w:tc>
        <w:tc>
          <w:tcPr>
            <w:tcW w:w="5895" w:type="dxa"/>
            <w:gridSpan w:val="2"/>
            <w:tcBorders>
              <w:top w:val="nil"/>
              <w:left w:val="nil"/>
              <w:bottom w:val="single" w:sz="4" w:space="0" w:color="auto"/>
              <w:right w:val="single" w:sz="4" w:space="0" w:color="auto"/>
            </w:tcBorders>
            <w:shd w:val="clear" w:color="auto" w:fill="auto"/>
            <w:hideMark/>
          </w:tcPr>
          <w:p w14:paraId="4D15BB9C"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Обшивка от поцинкована ламарина по челни дъски – поли и корнизи</w:t>
            </w:r>
          </w:p>
        </w:tc>
        <w:tc>
          <w:tcPr>
            <w:tcW w:w="709" w:type="dxa"/>
            <w:tcBorders>
              <w:top w:val="nil"/>
              <w:left w:val="nil"/>
              <w:bottom w:val="single" w:sz="4" w:space="0" w:color="auto"/>
              <w:right w:val="single" w:sz="4" w:space="0" w:color="auto"/>
            </w:tcBorders>
            <w:shd w:val="clear" w:color="auto" w:fill="auto"/>
            <w:noWrap/>
            <w:hideMark/>
          </w:tcPr>
          <w:p w14:paraId="55CB3101"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6F23CB5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29.00</w:t>
            </w:r>
          </w:p>
        </w:tc>
        <w:tc>
          <w:tcPr>
            <w:tcW w:w="850" w:type="dxa"/>
            <w:tcBorders>
              <w:top w:val="nil"/>
              <w:left w:val="nil"/>
              <w:bottom w:val="single" w:sz="4" w:space="0" w:color="auto"/>
              <w:right w:val="single" w:sz="4" w:space="0" w:color="auto"/>
            </w:tcBorders>
            <w:shd w:val="clear" w:color="auto" w:fill="auto"/>
            <w:noWrap/>
          </w:tcPr>
          <w:p w14:paraId="4B3C38C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05BB78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55405CF" w14:textId="77777777" w:rsidTr="00873D07">
        <w:trPr>
          <w:gridAfter w:val="5"/>
          <w:wAfter w:w="4749" w:type="dxa"/>
          <w:trHeight w:val="27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D3023D1"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11</w:t>
            </w:r>
          </w:p>
        </w:tc>
        <w:tc>
          <w:tcPr>
            <w:tcW w:w="5895" w:type="dxa"/>
            <w:gridSpan w:val="2"/>
            <w:tcBorders>
              <w:top w:val="nil"/>
              <w:left w:val="nil"/>
              <w:bottom w:val="single" w:sz="4" w:space="0" w:color="auto"/>
              <w:right w:val="single" w:sz="4" w:space="0" w:color="auto"/>
            </w:tcBorders>
            <w:shd w:val="clear" w:color="auto" w:fill="auto"/>
            <w:hideMark/>
          </w:tcPr>
          <w:p w14:paraId="2ADAE5B0"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Обшивка с поцинкована ламарина 0,8мм. –комини</w:t>
            </w:r>
          </w:p>
        </w:tc>
        <w:tc>
          <w:tcPr>
            <w:tcW w:w="709" w:type="dxa"/>
            <w:tcBorders>
              <w:top w:val="nil"/>
              <w:left w:val="nil"/>
              <w:bottom w:val="single" w:sz="4" w:space="0" w:color="auto"/>
              <w:right w:val="single" w:sz="4" w:space="0" w:color="auto"/>
            </w:tcBorders>
            <w:shd w:val="clear" w:color="auto" w:fill="auto"/>
            <w:noWrap/>
            <w:hideMark/>
          </w:tcPr>
          <w:p w14:paraId="2AAA65D5"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66116E80"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45C90156"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B451C1B"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73ED76A" w14:textId="77777777" w:rsidTr="00873D07">
        <w:trPr>
          <w:gridAfter w:val="5"/>
          <w:wAfter w:w="4749" w:type="dxa"/>
          <w:trHeight w:val="26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36FB368"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12</w:t>
            </w:r>
          </w:p>
        </w:tc>
        <w:tc>
          <w:tcPr>
            <w:tcW w:w="5895" w:type="dxa"/>
            <w:gridSpan w:val="2"/>
            <w:tcBorders>
              <w:top w:val="nil"/>
              <w:left w:val="nil"/>
              <w:bottom w:val="single" w:sz="4" w:space="0" w:color="auto"/>
              <w:right w:val="single" w:sz="4" w:space="0" w:color="auto"/>
            </w:tcBorders>
            <w:shd w:val="clear" w:color="auto" w:fill="auto"/>
            <w:hideMark/>
          </w:tcPr>
          <w:p w14:paraId="1F429B7D"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Лакиране на дървени повърхности/труд+материали/ - импрегниране</w:t>
            </w:r>
          </w:p>
        </w:tc>
        <w:tc>
          <w:tcPr>
            <w:tcW w:w="709" w:type="dxa"/>
            <w:tcBorders>
              <w:top w:val="nil"/>
              <w:left w:val="nil"/>
              <w:bottom w:val="single" w:sz="4" w:space="0" w:color="auto"/>
              <w:right w:val="single" w:sz="4" w:space="0" w:color="auto"/>
            </w:tcBorders>
            <w:shd w:val="clear" w:color="auto" w:fill="auto"/>
            <w:noWrap/>
            <w:hideMark/>
          </w:tcPr>
          <w:p w14:paraId="5953C3E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7D8E74C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18.80</w:t>
            </w:r>
          </w:p>
        </w:tc>
        <w:tc>
          <w:tcPr>
            <w:tcW w:w="850" w:type="dxa"/>
            <w:tcBorders>
              <w:top w:val="nil"/>
              <w:left w:val="nil"/>
              <w:bottom w:val="single" w:sz="4" w:space="0" w:color="auto"/>
              <w:right w:val="single" w:sz="4" w:space="0" w:color="auto"/>
            </w:tcBorders>
            <w:shd w:val="clear" w:color="auto" w:fill="auto"/>
            <w:noWrap/>
          </w:tcPr>
          <w:p w14:paraId="5D23525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F1B5955"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E8B8D8A"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0DAC690"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13</w:t>
            </w:r>
          </w:p>
        </w:tc>
        <w:tc>
          <w:tcPr>
            <w:tcW w:w="5895" w:type="dxa"/>
            <w:gridSpan w:val="2"/>
            <w:tcBorders>
              <w:top w:val="nil"/>
              <w:left w:val="nil"/>
              <w:bottom w:val="single" w:sz="4" w:space="0" w:color="auto"/>
              <w:right w:val="single" w:sz="4" w:space="0" w:color="auto"/>
            </w:tcBorders>
            <w:shd w:val="clear" w:color="auto" w:fill="auto"/>
            <w:hideMark/>
          </w:tcPr>
          <w:p w14:paraId="74005FF8"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Грундиране с битумен грунд</w:t>
            </w:r>
          </w:p>
        </w:tc>
        <w:tc>
          <w:tcPr>
            <w:tcW w:w="709" w:type="dxa"/>
            <w:tcBorders>
              <w:top w:val="nil"/>
              <w:left w:val="nil"/>
              <w:bottom w:val="single" w:sz="4" w:space="0" w:color="auto"/>
              <w:right w:val="single" w:sz="4" w:space="0" w:color="auto"/>
            </w:tcBorders>
            <w:shd w:val="clear" w:color="auto" w:fill="auto"/>
            <w:noWrap/>
            <w:hideMark/>
          </w:tcPr>
          <w:p w14:paraId="4D6EAF3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2A45CAF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67.00</w:t>
            </w:r>
          </w:p>
        </w:tc>
        <w:tc>
          <w:tcPr>
            <w:tcW w:w="850" w:type="dxa"/>
            <w:tcBorders>
              <w:top w:val="nil"/>
              <w:left w:val="nil"/>
              <w:bottom w:val="single" w:sz="4" w:space="0" w:color="auto"/>
              <w:right w:val="single" w:sz="4" w:space="0" w:color="auto"/>
            </w:tcBorders>
            <w:shd w:val="clear" w:color="auto" w:fill="auto"/>
            <w:noWrap/>
          </w:tcPr>
          <w:p w14:paraId="52895A9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7A648D3E"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79DA1CF" w14:textId="77777777" w:rsidTr="00873D07">
        <w:trPr>
          <w:gridAfter w:val="5"/>
          <w:wAfter w:w="4749" w:type="dxa"/>
          <w:trHeight w:val="54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AC1D773"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14</w:t>
            </w:r>
          </w:p>
        </w:tc>
        <w:tc>
          <w:tcPr>
            <w:tcW w:w="5895" w:type="dxa"/>
            <w:gridSpan w:val="2"/>
            <w:tcBorders>
              <w:top w:val="nil"/>
              <w:left w:val="nil"/>
              <w:bottom w:val="single" w:sz="4" w:space="0" w:color="auto"/>
              <w:right w:val="single" w:sz="4" w:space="0" w:color="auto"/>
            </w:tcBorders>
            <w:shd w:val="clear" w:color="auto" w:fill="auto"/>
            <w:hideMark/>
          </w:tcPr>
          <w:p w14:paraId="09733B69"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 xml:space="preserve">Хидроизолация с 1 усилен пласт воалит с полимерна модификация на газопламъчно залепване </w:t>
            </w:r>
          </w:p>
        </w:tc>
        <w:tc>
          <w:tcPr>
            <w:tcW w:w="709" w:type="dxa"/>
            <w:tcBorders>
              <w:top w:val="nil"/>
              <w:left w:val="nil"/>
              <w:bottom w:val="single" w:sz="4" w:space="0" w:color="auto"/>
              <w:right w:val="single" w:sz="4" w:space="0" w:color="auto"/>
            </w:tcBorders>
            <w:shd w:val="clear" w:color="auto" w:fill="auto"/>
            <w:noWrap/>
            <w:hideMark/>
          </w:tcPr>
          <w:p w14:paraId="24BADC7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2FA7EF2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67.00</w:t>
            </w:r>
          </w:p>
        </w:tc>
        <w:tc>
          <w:tcPr>
            <w:tcW w:w="850" w:type="dxa"/>
            <w:tcBorders>
              <w:top w:val="nil"/>
              <w:left w:val="nil"/>
              <w:bottom w:val="single" w:sz="4" w:space="0" w:color="auto"/>
              <w:right w:val="single" w:sz="4" w:space="0" w:color="auto"/>
            </w:tcBorders>
            <w:shd w:val="clear" w:color="auto" w:fill="auto"/>
            <w:noWrap/>
          </w:tcPr>
          <w:p w14:paraId="588FBBE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D27B6D4"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6415343" w14:textId="77777777" w:rsidTr="00873D07">
        <w:trPr>
          <w:gridAfter w:val="5"/>
          <w:wAfter w:w="4749" w:type="dxa"/>
          <w:trHeight w:val="42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5553DEC"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15</w:t>
            </w:r>
          </w:p>
        </w:tc>
        <w:tc>
          <w:tcPr>
            <w:tcW w:w="5895" w:type="dxa"/>
            <w:gridSpan w:val="2"/>
            <w:tcBorders>
              <w:top w:val="nil"/>
              <w:left w:val="nil"/>
              <w:bottom w:val="single" w:sz="4" w:space="0" w:color="auto"/>
              <w:right w:val="single" w:sz="4" w:space="0" w:color="auto"/>
            </w:tcBorders>
            <w:shd w:val="clear" w:color="auto" w:fill="auto"/>
            <w:hideMark/>
          </w:tcPr>
          <w:p w14:paraId="0235314C"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 xml:space="preserve">Хидроизолация с 1 усилен пласт воалит с полимерна модификация и посипка на газопламъчно залепване </w:t>
            </w:r>
          </w:p>
        </w:tc>
        <w:tc>
          <w:tcPr>
            <w:tcW w:w="709" w:type="dxa"/>
            <w:tcBorders>
              <w:top w:val="nil"/>
              <w:left w:val="nil"/>
              <w:bottom w:val="single" w:sz="4" w:space="0" w:color="auto"/>
              <w:right w:val="single" w:sz="4" w:space="0" w:color="auto"/>
            </w:tcBorders>
            <w:shd w:val="clear" w:color="auto" w:fill="auto"/>
            <w:noWrap/>
            <w:hideMark/>
          </w:tcPr>
          <w:p w14:paraId="4DB0EAAE" w14:textId="77777777" w:rsidR="00DA13E6" w:rsidRPr="00DA13E6" w:rsidRDefault="00DA13E6" w:rsidP="00DA13E6">
            <w:pPr>
              <w:spacing w:after="0" w:line="240" w:lineRule="auto"/>
              <w:jc w:val="center"/>
              <w:rPr>
                <w:rFonts w:eastAsia="Times New Roman" w:cs="Arial"/>
                <w:color w:val="000000"/>
                <w:sz w:val="20"/>
                <w:szCs w:val="20"/>
                <w:lang w:eastAsia="bg-BG"/>
              </w:rPr>
            </w:pPr>
          </w:p>
          <w:p w14:paraId="1727E64A"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70BA5D8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52.00</w:t>
            </w:r>
          </w:p>
        </w:tc>
        <w:tc>
          <w:tcPr>
            <w:tcW w:w="850" w:type="dxa"/>
            <w:tcBorders>
              <w:top w:val="nil"/>
              <w:left w:val="nil"/>
              <w:bottom w:val="single" w:sz="4" w:space="0" w:color="auto"/>
              <w:right w:val="single" w:sz="4" w:space="0" w:color="auto"/>
            </w:tcBorders>
            <w:shd w:val="clear" w:color="auto" w:fill="auto"/>
            <w:noWrap/>
          </w:tcPr>
          <w:p w14:paraId="38A2EA2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CFE63A3"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07DFBFA"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23EC29"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16</w:t>
            </w:r>
          </w:p>
        </w:tc>
        <w:tc>
          <w:tcPr>
            <w:tcW w:w="5895" w:type="dxa"/>
            <w:gridSpan w:val="2"/>
            <w:tcBorders>
              <w:top w:val="nil"/>
              <w:left w:val="nil"/>
              <w:bottom w:val="single" w:sz="4" w:space="0" w:color="auto"/>
              <w:right w:val="single" w:sz="4" w:space="0" w:color="auto"/>
            </w:tcBorders>
            <w:shd w:val="clear" w:color="auto" w:fill="auto"/>
            <w:hideMark/>
          </w:tcPr>
          <w:p w14:paraId="0427AAED"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 xml:space="preserve">Разваляне на тухлена зидария </w:t>
            </w:r>
          </w:p>
        </w:tc>
        <w:tc>
          <w:tcPr>
            <w:tcW w:w="709" w:type="dxa"/>
            <w:tcBorders>
              <w:top w:val="nil"/>
              <w:left w:val="nil"/>
              <w:bottom w:val="single" w:sz="4" w:space="0" w:color="auto"/>
              <w:right w:val="single" w:sz="4" w:space="0" w:color="auto"/>
            </w:tcBorders>
            <w:shd w:val="clear" w:color="auto" w:fill="auto"/>
            <w:noWrap/>
            <w:hideMark/>
          </w:tcPr>
          <w:p w14:paraId="00D50B4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081DAF8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3.50</w:t>
            </w:r>
          </w:p>
        </w:tc>
        <w:tc>
          <w:tcPr>
            <w:tcW w:w="850" w:type="dxa"/>
            <w:tcBorders>
              <w:top w:val="nil"/>
              <w:left w:val="nil"/>
              <w:bottom w:val="single" w:sz="4" w:space="0" w:color="auto"/>
              <w:right w:val="single" w:sz="4" w:space="0" w:color="auto"/>
            </w:tcBorders>
            <w:shd w:val="clear" w:color="auto" w:fill="auto"/>
            <w:noWrap/>
          </w:tcPr>
          <w:p w14:paraId="75E4A67D"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FD3EED3"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CF87F2C" w14:textId="77777777" w:rsidTr="00873D07">
        <w:trPr>
          <w:gridAfter w:val="5"/>
          <w:wAfter w:w="4749" w:type="dxa"/>
          <w:trHeight w:val="3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C38922A"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17</w:t>
            </w:r>
          </w:p>
        </w:tc>
        <w:tc>
          <w:tcPr>
            <w:tcW w:w="5895" w:type="dxa"/>
            <w:gridSpan w:val="2"/>
            <w:tcBorders>
              <w:top w:val="nil"/>
              <w:left w:val="nil"/>
              <w:bottom w:val="single" w:sz="4" w:space="0" w:color="auto"/>
              <w:right w:val="single" w:sz="4" w:space="0" w:color="auto"/>
            </w:tcBorders>
            <w:shd w:val="clear" w:color="auto" w:fill="auto"/>
            <w:hideMark/>
          </w:tcPr>
          <w:p w14:paraId="014C482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Тухлена зидария с плътни тухли на вароциментов р-р 120 мм.х2</w:t>
            </w:r>
          </w:p>
        </w:tc>
        <w:tc>
          <w:tcPr>
            <w:tcW w:w="709" w:type="dxa"/>
            <w:tcBorders>
              <w:top w:val="nil"/>
              <w:left w:val="nil"/>
              <w:bottom w:val="single" w:sz="4" w:space="0" w:color="auto"/>
              <w:right w:val="single" w:sz="4" w:space="0" w:color="auto"/>
            </w:tcBorders>
            <w:shd w:val="clear" w:color="auto" w:fill="auto"/>
            <w:noWrap/>
            <w:hideMark/>
          </w:tcPr>
          <w:p w14:paraId="6677B88F"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19F023F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3.50</w:t>
            </w:r>
          </w:p>
        </w:tc>
        <w:tc>
          <w:tcPr>
            <w:tcW w:w="850" w:type="dxa"/>
            <w:tcBorders>
              <w:top w:val="nil"/>
              <w:left w:val="nil"/>
              <w:bottom w:val="single" w:sz="4" w:space="0" w:color="auto"/>
              <w:right w:val="single" w:sz="4" w:space="0" w:color="auto"/>
            </w:tcBorders>
            <w:shd w:val="clear" w:color="auto" w:fill="auto"/>
            <w:noWrap/>
          </w:tcPr>
          <w:p w14:paraId="2CA15E47"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5AA9A9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41C29AA"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433944D"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18</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69CD153A"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Скеле за работа</w:t>
            </w:r>
          </w:p>
        </w:tc>
        <w:tc>
          <w:tcPr>
            <w:tcW w:w="709" w:type="dxa"/>
            <w:tcBorders>
              <w:top w:val="nil"/>
              <w:left w:val="nil"/>
              <w:bottom w:val="single" w:sz="4" w:space="0" w:color="auto"/>
              <w:right w:val="single" w:sz="4" w:space="0" w:color="auto"/>
            </w:tcBorders>
            <w:shd w:val="clear" w:color="auto" w:fill="auto"/>
            <w:noWrap/>
            <w:hideMark/>
          </w:tcPr>
          <w:p w14:paraId="7BB4484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4E46CA4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102.00</w:t>
            </w:r>
          </w:p>
        </w:tc>
        <w:tc>
          <w:tcPr>
            <w:tcW w:w="850" w:type="dxa"/>
            <w:tcBorders>
              <w:top w:val="nil"/>
              <w:left w:val="nil"/>
              <w:bottom w:val="single" w:sz="4" w:space="0" w:color="auto"/>
              <w:right w:val="single" w:sz="4" w:space="0" w:color="auto"/>
            </w:tcBorders>
            <w:shd w:val="clear" w:color="auto" w:fill="auto"/>
            <w:noWrap/>
          </w:tcPr>
          <w:p w14:paraId="0CCBD074"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0208BBE0"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D8F1306"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7771575"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19</w:t>
            </w:r>
          </w:p>
        </w:tc>
        <w:tc>
          <w:tcPr>
            <w:tcW w:w="5895" w:type="dxa"/>
            <w:gridSpan w:val="2"/>
            <w:tcBorders>
              <w:top w:val="nil"/>
              <w:left w:val="nil"/>
              <w:bottom w:val="single" w:sz="4" w:space="0" w:color="auto"/>
              <w:right w:val="single" w:sz="4" w:space="0" w:color="auto"/>
            </w:tcBorders>
            <w:shd w:val="clear" w:color="auto" w:fill="auto"/>
            <w:hideMark/>
          </w:tcPr>
          <w:p w14:paraId="5E7F0AE9"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безшевен олук</w:t>
            </w:r>
          </w:p>
        </w:tc>
        <w:tc>
          <w:tcPr>
            <w:tcW w:w="709" w:type="dxa"/>
            <w:tcBorders>
              <w:top w:val="nil"/>
              <w:left w:val="nil"/>
              <w:bottom w:val="single" w:sz="4" w:space="0" w:color="auto"/>
              <w:right w:val="single" w:sz="4" w:space="0" w:color="auto"/>
            </w:tcBorders>
            <w:shd w:val="clear" w:color="auto" w:fill="auto"/>
            <w:noWrap/>
            <w:vAlign w:val="bottom"/>
            <w:hideMark/>
          </w:tcPr>
          <w:p w14:paraId="4AD26B94"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0575EBE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17.00</w:t>
            </w:r>
          </w:p>
        </w:tc>
        <w:tc>
          <w:tcPr>
            <w:tcW w:w="850" w:type="dxa"/>
            <w:tcBorders>
              <w:top w:val="nil"/>
              <w:left w:val="nil"/>
              <w:bottom w:val="single" w:sz="4" w:space="0" w:color="auto"/>
              <w:right w:val="single" w:sz="4" w:space="0" w:color="auto"/>
            </w:tcBorders>
            <w:shd w:val="clear" w:color="auto" w:fill="auto"/>
            <w:noWrap/>
          </w:tcPr>
          <w:p w14:paraId="17E8B0CD"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4D369CF"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A701ABE"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4D9AB72"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20</w:t>
            </w:r>
          </w:p>
        </w:tc>
        <w:tc>
          <w:tcPr>
            <w:tcW w:w="5895" w:type="dxa"/>
            <w:gridSpan w:val="2"/>
            <w:tcBorders>
              <w:top w:val="nil"/>
              <w:left w:val="nil"/>
              <w:bottom w:val="single" w:sz="4" w:space="0" w:color="auto"/>
              <w:right w:val="single" w:sz="4" w:space="0" w:color="auto"/>
            </w:tcBorders>
            <w:shd w:val="clear" w:color="auto" w:fill="auto"/>
            <w:hideMark/>
          </w:tcPr>
          <w:p w14:paraId="2D92D4DC"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водосточна тръба</w:t>
            </w:r>
          </w:p>
        </w:tc>
        <w:tc>
          <w:tcPr>
            <w:tcW w:w="709" w:type="dxa"/>
            <w:tcBorders>
              <w:top w:val="nil"/>
              <w:left w:val="nil"/>
              <w:bottom w:val="single" w:sz="4" w:space="0" w:color="auto"/>
              <w:right w:val="single" w:sz="4" w:space="0" w:color="auto"/>
            </w:tcBorders>
            <w:shd w:val="clear" w:color="auto" w:fill="auto"/>
            <w:noWrap/>
            <w:vAlign w:val="bottom"/>
            <w:hideMark/>
          </w:tcPr>
          <w:p w14:paraId="74FCC859"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209EE2A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9.00</w:t>
            </w:r>
          </w:p>
        </w:tc>
        <w:tc>
          <w:tcPr>
            <w:tcW w:w="850" w:type="dxa"/>
            <w:tcBorders>
              <w:top w:val="nil"/>
              <w:left w:val="nil"/>
              <w:bottom w:val="single" w:sz="4" w:space="0" w:color="auto"/>
              <w:right w:val="single" w:sz="4" w:space="0" w:color="auto"/>
            </w:tcBorders>
            <w:shd w:val="clear" w:color="auto" w:fill="auto"/>
            <w:noWrap/>
          </w:tcPr>
          <w:p w14:paraId="0A6A4FA1"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B7D8BF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DA4D29F" w14:textId="77777777" w:rsidTr="00873D07">
        <w:trPr>
          <w:gridAfter w:val="5"/>
          <w:wAfter w:w="4749" w:type="dxa"/>
          <w:trHeight w:val="19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9BE967C" w14:textId="77777777" w:rsidR="00DA13E6" w:rsidRPr="00DA13E6" w:rsidRDefault="00DA13E6" w:rsidP="00873D07">
            <w:pPr>
              <w:spacing w:after="0" w:line="240" w:lineRule="auto"/>
              <w:ind w:left="-75"/>
              <w:jc w:val="right"/>
              <w:rPr>
                <w:rFonts w:eastAsia="Times New Roman" w:cs="Arial"/>
                <w:sz w:val="20"/>
                <w:szCs w:val="20"/>
                <w:lang w:eastAsia="bg-BG"/>
              </w:rPr>
            </w:pPr>
            <w:r w:rsidRPr="00DA13E6">
              <w:rPr>
                <w:rFonts w:eastAsia="Times New Roman" w:cs="Arial"/>
                <w:sz w:val="20"/>
                <w:szCs w:val="20"/>
                <w:lang w:eastAsia="bg-BG"/>
              </w:rPr>
              <w:t>21</w:t>
            </w:r>
          </w:p>
        </w:tc>
        <w:tc>
          <w:tcPr>
            <w:tcW w:w="5895" w:type="dxa"/>
            <w:gridSpan w:val="2"/>
            <w:tcBorders>
              <w:top w:val="nil"/>
              <w:left w:val="nil"/>
              <w:bottom w:val="single" w:sz="4" w:space="0" w:color="auto"/>
              <w:right w:val="single" w:sz="4" w:space="0" w:color="auto"/>
            </w:tcBorders>
            <w:shd w:val="clear" w:color="auto" w:fill="auto"/>
            <w:hideMark/>
          </w:tcPr>
          <w:p w14:paraId="6F9FD40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Монтаж на стара покривна ламарина за стени на навес дърва за отопление</w:t>
            </w:r>
          </w:p>
        </w:tc>
        <w:tc>
          <w:tcPr>
            <w:tcW w:w="709" w:type="dxa"/>
            <w:tcBorders>
              <w:top w:val="nil"/>
              <w:left w:val="nil"/>
              <w:bottom w:val="single" w:sz="4" w:space="0" w:color="auto"/>
              <w:right w:val="single" w:sz="4" w:space="0" w:color="auto"/>
            </w:tcBorders>
            <w:shd w:val="clear" w:color="auto" w:fill="auto"/>
            <w:noWrap/>
            <w:vAlign w:val="bottom"/>
            <w:hideMark/>
          </w:tcPr>
          <w:p w14:paraId="61953D12"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3554CE8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25.00</w:t>
            </w:r>
          </w:p>
        </w:tc>
        <w:tc>
          <w:tcPr>
            <w:tcW w:w="850" w:type="dxa"/>
            <w:tcBorders>
              <w:top w:val="nil"/>
              <w:left w:val="nil"/>
              <w:bottom w:val="single" w:sz="4" w:space="0" w:color="auto"/>
              <w:right w:val="single" w:sz="4" w:space="0" w:color="auto"/>
            </w:tcBorders>
            <w:shd w:val="clear" w:color="auto" w:fill="auto"/>
            <w:noWrap/>
          </w:tcPr>
          <w:p w14:paraId="1184F076"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4098E4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120EC71" w14:textId="77777777" w:rsidTr="00873D07">
        <w:trPr>
          <w:gridAfter w:val="5"/>
          <w:wAfter w:w="4749" w:type="dxa"/>
          <w:trHeight w:val="270"/>
        </w:trPr>
        <w:tc>
          <w:tcPr>
            <w:tcW w:w="9629" w:type="dxa"/>
            <w:gridSpan w:val="7"/>
            <w:tcBorders>
              <w:top w:val="nil"/>
              <w:left w:val="single" w:sz="4" w:space="0" w:color="auto"/>
              <w:bottom w:val="nil"/>
              <w:right w:val="single" w:sz="4" w:space="0" w:color="000000"/>
            </w:tcBorders>
            <w:shd w:val="clear" w:color="000000" w:fill="FFFFFF"/>
            <w:vAlign w:val="bottom"/>
          </w:tcPr>
          <w:p w14:paraId="673115DF" w14:textId="77777777" w:rsidR="00DA13E6" w:rsidRPr="00DA13E6" w:rsidRDefault="00DA13E6" w:rsidP="00873D07">
            <w:pPr>
              <w:spacing w:after="0" w:line="240" w:lineRule="auto"/>
              <w:ind w:left="-75"/>
              <w:jc w:val="center"/>
              <w:rPr>
                <w:rFonts w:eastAsia="Times New Roman" w:cs="Arial"/>
                <w:b/>
                <w:bCs/>
                <w:sz w:val="20"/>
                <w:szCs w:val="20"/>
                <w:lang w:eastAsia="bg-BG"/>
              </w:rPr>
            </w:pPr>
            <w:r w:rsidRPr="00DA13E6">
              <w:rPr>
                <w:rFonts w:eastAsia="Times New Roman" w:cs="Arial"/>
                <w:b/>
                <w:bCs/>
                <w:sz w:val="20"/>
                <w:szCs w:val="20"/>
                <w:lang w:eastAsia="bg-BG"/>
              </w:rPr>
              <w:t>Фасада и тераса на кантона</w:t>
            </w:r>
          </w:p>
        </w:tc>
      </w:tr>
      <w:tr w:rsidR="00DA13E6" w:rsidRPr="00DA13E6" w14:paraId="1CF4BF86" w14:textId="77777777" w:rsidTr="00873D07">
        <w:trPr>
          <w:gridAfter w:val="5"/>
          <w:wAfter w:w="4749" w:type="dxa"/>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71BA27D"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22</w:t>
            </w:r>
          </w:p>
        </w:tc>
        <w:tc>
          <w:tcPr>
            <w:tcW w:w="5895" w:type="dxa"/>
            <w:gridSpan w:val="2"/>
            <w:tcBorders>
              <w:top w:val="single" w:sz="4" w:space="0" w:color="auto"/>
              <w:left w:val="nil"/>
              <w:bottom w:val="single" w:sz="4" w:space="0" w:color="auto"/>
              <w:right w:val="single" w:sz="4" w:space="0" w:color="auto"/>
            </w:tcBorders>
            <w:shd w:val="clear" w:color="auto" w:fill="auto"/>
            <w:vAlign w:val="bottom"/>
            <w:hideMark/>
          </w:tcPr>
          <w:p w14:paraId="0A355D6B"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Очукване на вароциментова мазилка</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3C4D9AB4"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0834B42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68EFD79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542EA82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D0D9A60" w14:textId="77777777" w:rsidTr="00873D07">
        <w:trPr>
          <w:gridAfter w:val="5"/>
          <w:wAfter w:w="4749" w:type="dxa"/>
          <w:trHeight w:val="51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46440BB"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23</w:t>
            </w:r>
          </w:p>
        </w:tc>
        <w:tc>
          <w:tcPr>
            <w:tcW w:w="5895" w:type="dxa"/>
            <w:gridSpan w:val="2"/>
            <w:tcBorders>
              <w:top w:val="nil"/>
              <w:left w:val="nil"/>
              <w:bottom w:val="single" w:sz="4" w:space="0" w:color="auto"/>
              <w:right w:val="single" w:sz="4" w:space="0" w:color="auto"/>
            </w:tcBorders>
            <w:shd w:val="clear" w:color="auto" w:fill="auto"/>
            <w:vAlign w:val="bottom"/>
            <w:hideMark/>
          </w:tcPr>
          <w:p w14:paraId="451449F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дълбокопроникващ на грунд </w:t>
            </w:r>
          </w:p>
        </w:tc>
        <w:tc>
          <w:tcPr>
            <w:tcW w:w="709" w:type="dxa"/>
            <w:tcBorders>
              <w:top w:val="nil"/>
              <w:left w:val="nil"/>
              <w:bottom w:val="single" w:sz="4" w:space="0" w:color="auto"/>
              <w:right w:val="single" w:sz="4" w:space="0" w:color="auto"/>
            </w:tcBorders>
            <w:shd w:val="clear" w:color="auto" w:fill="auto"/>
            <w:noWrap/>
            <w:vAlign w:val="bottom"/>
            <w:hideMark/>
          </w:tcPr>
          <w:p w14:paraId="366617F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05B14D8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7DF7C06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49D2E8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6E9687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DE81F5A"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24</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5D07AEAA"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Изкърпване на вароциментова мазилка</w:t>
            </w:r>
          </w:p>
        </w:tc>
        <w:tc>
          <w:tcPr>
            <w:tcW w:w="709" w:type="dxa"/>
            <w:tcBorders>
              <w:top w:val="nil"/>
              <w:left w:val="nil"/>
              <w:bottom w:val="single" w:sz="4" w:space="0" w:color="auto"/>
              <w:right w:val="single" w:sz="4" w:space="0" w:color="auto"/>
            </w:tcBorders>
            <w:shd w:val="clear" w:color="auto" w:fill="auto"/>
            <w:noWrap/>
            <w:vAlign w:val="bottom"/>
            <w:hideMark/>
          </w:tcPr>
          <w:p w14:paraId="0AC489FA"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30EDE39C"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31419C75"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D1C049A"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D3C7254" w14:textId="77777777" w:rsidTr="00873D07">
        <w:trPr>
          <w:gridAfter w:val="5"/>
          <w:wAfter w:w="4749" w:type="dxa"/>
          <w:trHeight w:val="50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359022E"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25</w:t>
            </w:r>
          </w:p>
        </w:tc>
        <w:tc>
          <w:tcPr>
            <w:tcW w:w="5895" w:type="dxa"/>
            <w:gridSpan w:val="2"/>
            <w:tcBorders>
              <w:top w:val="nil"/>
              <w:left w:val="nil"/>
              <w:bottom w:val="single" w:sz="4" w:space="0" w:color="auto"/>
              <w:right w:val="single" w:sz="4" w:space="0" w:color="auto"/>
            </w:tcBorders>
            <w:shd w:val="clear" w:color="auto" w:fill="auto"/>
            <w:vAlign w:val="bottom"/>
            <w:hideMark/>
          </w:tcPr>
          <w:p w14:paraId="38B5890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Външна топлоизолация по стени и тавани с EPS-8см, два пласта лепило за залепване,  мрежа и дюбели</w:t>
            </w:r>
          </w:p>
        </w:tc>
        <w:tc>
          <w:tcPr>
            <w:tcW w:w="709" w:type="dxa"/>
            <w:tcBorders>
              <w:top w:val="nil"/>
              <w:left w:val="nil"/>
              <w:bottom w:val="single" w:sz="4" w:space="0" w:color="auto"/>
              <w:right w:val="single" w:sz="4" w:space="0" w:color="auto"/>
            </w:tcBorders>
            <w:shd w:val="clear" w:color="auto" w:fill="auto"/>
            <w:noWrap/>
            <w:vAlign w:val="bottom"/>
            <w:hideMark/>
          </w:tcPr>
          <w:p w14:paraId="2756EE8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4D092C6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82.00</w:t>
            </w:r>
          </w:p>
        </w:tc>
        <w:tc>
          <w:tcPr>
            <w:tcW w:w="850" w:type="dxa"/>
            <w:tcBorders>
              <w:top w:val="nil"/>
              <w:left w:val="nil"/>
              <w:bottom w:val="single" w:sz="4" w:space="0" w:color="auto"/>
              <w:right w:val="single" w:sz="4" w:space="0" w:color="auto"/>
            </w:tcBorders>
            <w:shd w:val="clear" w:color="auto" w:fill="auto"/>
            <w:noWrap/>
            <w:vAlign w:val="bottom"/>
          </w:tcPr>
          <w:p w14:paraId="73F914DA"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5A1DA3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EEAC4AD"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32FAC2E7"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26</w:t>
            </w:r>
          </w:p>
        </w:tc>
        <w:tc>
          <w:tcPr>
            <w:tcW w:w="5895" w:type="dxa"/>
            <w:gridSpan w:val="2"/>
            <w:tcBorders>
              <w:top w:val="nil"/>
              <w:left w:val="nil"/>
              <w:bottom w:val="single" w:sz="4" w:space="0" w:color="auto"/>
              <w:right w:val="single" w:sz="4" w:space="0" w:color="auto"/>
            </w:tcBorders>
            <w:shd w:val="clear" w:color="auto" w:fill="auto"/>
            <w:vAlign w:val="bottom"/>
            <w:hideMark/>
          </w:tcPr>
          <w:p w14:paraId="5913EF3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Шпакловка с теракол и РVС мрежа</w:t>
            </w:r>
          </w:p>
        </w:tc>
        <w:tc>
          <w:tcPr>
            <w:tcW w:w="709" w:type="dxa"/>
            <w:tcBorders>
              <w:top w:val="nil"/>
              <w:left w:val="nil"/>
              <w:bottom w:val="single" w:sz="4" w:space="0" w:color="auto"/>
              <w:right w:val="single" w:sz="4" w:space="0" w:color="auto"/>
            </w:tcBorders>
            <w:shd w:val="clear" w:color="auto" w:fill="auto"/>
            <w:noWrap/>
            <w:vAlign w:val="bottom"/>
            <w:hideMark/>
          </w:tcPr>
          <w:p w14:paraId="6CCCB58B"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045D87EA"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82.00</w:t>
            </w:r>
          </w:p>
        </w:tc>
        <w:tc>
          <w:tcPr>
            <w:tcW w:w="850" w:type="dxa"/>
            <w:tcBorders>
              <w:top w:val="nil"/>
              <w:left w:val="nil"/>
              <w:bottom w:val="single" w:sz="4" w:space="0" w:color="auto"/>
              <w:right w:val="single" w:sz="4" w:space="0" w:color="auto"/>
            </w:tcBorders>
            <w:shd w:val="clear" w:color="auto" w:fill="auto"/>
            <w:noWrap/>
            <w:vAlign w:val="bottom"/>
          </w:tcPr>
          <w:p w14:paraId="1333DD9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7C8016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0FB44F8" w14:textId="77777777" w:rsidTr="00873D07">
        <w:trPr>
          <w:gridAfter w:val="5"/>
          <w:wAfter w:w="4749" w:type="dxa"/>
          <w:trHeight w:val="814"/>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F880F24"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27</w:t>
            </w:r>
          </w:p>
        </w:tc>
        <w:tc>
          <w:tcPr>
            <w:tcW w:w="5895" w:type="dxa"/>
            <w:gridSpan w:val="2"/>
            <w:tcBorders>
              <w:top w:val="nil"/>
              <w:left w:val="nil"/>
              <w:bottom w:val="single" w:sz="4" w:space="0" w:color="auto"/>
              <w:right w:val="single" w:sz="4" w:space="0" w:color="auto"/>
            </w:tcBorders>
            <w:shd w:val="clear" w:color="auto" w:fill="auto"/>
            <w:vAlign w:val="bottom"/>
            <w:hideMark/>
          </w:tcPr>
          <w:p w14:paraId="51B9C04D" w14:textId="0899866F"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709" w:type="dxa"/>
            <w:tcBorders>
              <w:top w:val="nil"/>
              <w:left w:val="nil"/>
              <w:bottom w:val="single" w:sz="4" w:space="0" w:color="auto"/>
              <w:right w:val="single" w:sz="4" w:space="0" w:color="auto"/>
            </w:tcBorders>
            <w:shd w:val="clear" w:color="auto" w:fill="auto"/>
            <w:noWrap/>
            <w:vAlign w:val="bottom"/>
            <w:hideMark/>
          </w:tcPr>
          <w:p w14:paraId="5E133D49"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23230844"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72.00</w:t>
            </w:r>
          </w:p>
        </w:tc>
        <w:tc>
          <w:tcPr>
            <w:tcW w:w="850" w:type="dxa"/>
            <w:tcBorders>
              <w:top w:val="nil"/>
              <w:left w:val="nil"/>
              <w:bottom w:val="single" w:sz="4" w:space="0" w:color="auto"/>
              <w:right w:val="single" w:sz="4" w:space="0" w:color="auto"/>
            </w:tcBorders>
            <w:shd w:val="clear" w:color="auto" w:fill="auto"/>
            <w:noWrap/>
            <w:vAlign w:val="bottom"/>
          </w:tcPr>
          <w:p w14:paraId="1200DE0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651F39A"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E8F7048" w14:textId="77777777" w:rsidTr="00873D07">
        <w:trPr>
          <w:gridAfter w:val="5"/>
          <w:wAfter w:w="4749" w:type="dxa"/>
          <w:trHeight w:val="51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5291B8C2"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28</w:t>
            </w:r>
          </w:p>
        </w:tc>
        <w:tc>
          <w:tcPr>
            <w:tcW w:w="5895" w:type="dxa"/>
            <w:gridSpan w:val="2"/>
            <w:tcBorders>
              <w:top w:val="nil"/>
              <w:left w:val="nil"/>
              <w:bottom w:val="single" w:sz="4" w:space="0" w:color="auto"/>
              <w:right w:val="single" w:sz="4" w:space="0" w:color="auto"/>
            </w:tcBorders>
            <w:shd w:val="clear" w:color="auto" w:fill="auto"/>
            <w:vAlign w:val="bottom"/>
            <w:hideMark/>
          </w:tcPr>
          <w:p w14:paraId="3B69BC13" w14:textId="23C00D9C"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дълбокопроникващ на грунд </w:t>
            </w:r>
          </w:p>
        </w:tc>
        <w:tc>
          <w:tcPr>
            <w:tcW w:w="709" w:type="dxa"/>
            <w:tcBorders>
              <w:top w:val="nil"/>
              <w:left w:val="nil"/>
              <w:bottom w:val="single" w:sz="4" w:space="0" w:color="auto"/>
              <w:right w:val="single" w:sz="4" w:space="0" w:color="auto"/>
            </w:tcBorders>
            <w:shd w:val="clear" w:color="auto" w:fill="auto"/>
            <w:noWrap/>
            <w:vAlign w:val="bottom"/>
            <w:hideMark/>
          </w:tcPr>
          <w:p w14:paraId="6260F75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3CFCFD8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82.00</w:t>
            </w:r>
          </w:p>
        </w:tc>
        <w:tc>
          <w:tcPr>
            <w:tcW w:w="850" w:type="dxa"/>
            <w:tcBorders>
              <w:top w:val="nil"/>
              <w:left w:val="nil"/>
              <w:bottom w:val="single" w:sz="4" w:space="0" w:color="auto"/>
              <w:right w:val="single" w:sz="4" w:space="0" w:color="auto"/>
            </w:tcBorders>
            <w:shd w:val="clear" w:color="auto" w:fill="auto"/>
            <w:noWrap/>
            <w:vAlign w:val="bottom"/>
          </w:tcPr>
          <w:p w14:paraId="5095E2E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12DA13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D4EEF50" w14:textId="77777777" w:rsidTr="00873D07">
        <w:trPr>
          <w:gridAfter w:val="5"/>
          <w:wAfter w:w="4749" w:type="dxa"/>
          <w:trHeight w:val="51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FD3732B"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29</w:t>
            </w:r>
          </w:p>
        </w:tc>
        <w:tc>
          <w:tcPr>
            <w:tcW w:w="5895" w:type="dxa"/>
            <w:gridSpan w:val="2"/>
            <w:tcBorders>
              <w:top w:val="nil"/>
              <w:left w:val="nil"/>
              <w:bottom w:val="single" w:sz="4" w:space="0" w:color="auto"/>
              <w:right w:val="single" w:sz="4" w:space="0" w:color="auto"/>
            </w:tcBorders>
            <w:shd w:val="clear" w:color="auto" w:fill="auto"/>
            <w:vAlign w:val="bottom"/>
            <w:hideMark/>
          </w:tcPr>
          <w:p w14:paraId="3DF5F996"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на готова минерална мазилка </w:t>
            </w:r>
          </w:p>
        </w:tc>
        <w:tc>
          <w:tcPr>
            <w:tcW w:w="709" w:type="dxa"/>
            <w:tcBorders>
              <w:top w:val="nil"/>
              <w:left w:val="nil"/>
              <w:bottom w:val="single" w:sz="4" w:space="0" w:color="auto"/>
              <w:right w:val="single" w:sz="4" w:space="0" w:color="auto"/>
            </w:tcBorders>
            <w:shd w:val="clear" w:color="auto" w:fill="auto"/>
            <w:noWrap/>
            <w:vAlign w:val="bottom"/>
            <w:hideMark/>
          </w:tcPr>
          <w:p w14:paraId="2074B57A"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3862D5D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82.00</w:t>
            </w:r>
          </w:p>
        </w:tc>
        <w:tc>
          <w:tcPr>
            <w:tcW w:w="850" w:type="dxa"/>
            <w:tcBorders>
              <w:top w:val="nil"/>
              <w:left w:val="nil"/>
              <w:bottom w:val="single" w:sz="4" w:space="0" w:color="auto"/>
              <w:right w:val="single" w:sz="4" w:space="0" w:color="auto"/>
            </w:tcBorders>
            <w:shd w:val="clear" w:color="auto" w:fill="auto"/>
            <w:noWrap/>
            <w:vAlign w:val="bottom"/>
          </w:tcPr>
          <w:p w14:paraId="42B1C49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8CF8C8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8795E6E" w14:textId="77777777" w:rsidTr="00873D07">
        <w:trPr>
          <w:gridAfter w:val="5"/>
          <w:wAfter w:w="4749" w:type="dxa"/>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283F827E"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30</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7DD89E"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Скеле за работа</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1EBEBC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72C03A7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102.00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538F713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66B26"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8E1BC6A" w14:textId="77777777" w:rsidTr="00873D07">
        <w:trPr>
          <w:gridAfter w:val="5"/>
          <w:wAfter w:w="4749" w:type="dxa"/>
          <w:trHeight w:val="190"/>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32882B1"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lastRenderedPageBreak/>
              <w:t>31</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42AAD3E"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Демонтаж на дограма и капаци на прозорците</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244527E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0C19611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19.60</w:t>
            </w:r>
          </w:p>
        </w:tc>
        <w:tc>
          <w:tcPr>
            <w:tcW w:w="850" w:type="dxa"/>
            <w:tcBorders>
              <w:top w:val="single" w:sz="4" w:space="0" w:color="auto"/>
              <w:left w:val="single" w:sz="4" w:space="0" w:color="auto"/>
              <w:bottom w:val="single" w:sz="4" w:space="0" w:color="auto"/>
              <w:right w:val="single" w:sz="4" w:space="0" w:color="auto"/>
            </w:tcBorders>
            <w:shd w:val="clear" w:color="auto" w:fill="auto"/>
            <w:noWrap/>
          </w:tcPr>
          <w:p w14:paraId="44ADF5A9"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0B6337A"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7E34E01" w14:textId="77777777" w:rsidTr="00873D07">
        <w:trPr>
          <w:gridAfter w:val="5"/>
          <w:wAfter w:w="4749" w:type="dxa"/>
          <w:trHeight w:val="50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061A55"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32</w:t>
            </w:r>
          </w:p>
        </w:tc>
        <w:tc>
          <w:tcPr>
            <w:tcW w:w="5895" w:type="dxa"/>
            <w:gridSpan w:val="2"/>
            <w:tcBorders>
              <w:top w:val="single" w:sz="4" w:space="0" w:color="auto"/>
              <w:left w:val="nil"/>
              <w:bottom w:val="single" w:sz="4" w:space="0" w:color="auto"/>
              <w:right w:val="single" w:sz="4" w:space="0" w:color="auto"/>
            </w:tcBorders>
            <w:shd w:val="clear" w:color="auto" w:fill="auto"/>
            <w:vAlign w:val="bottom"/>
            <w:hideMark/>
          </w:tcPr>
          <w:p w14:paraId="602CF0F7"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Изработка и монтаж на ПВЦ петкамерна дограма за прозорци- отваряема в две равнини -50% вкл. подпрозоречна дъска</w:t>
            </w:r>
          </w:p>
        </w:tc>
        <w:tc>
          <w:tcPr>
            <w:tcW w:w="709" w:type="dxa"/>
            <w:tcBorders>
              <w:top w:val="single" w:sz="4" w:space="0" w:color="auto"/>
              <w:left w:val="nil"/>
              <w:bottom w:val="single" w:sz="4" w:space="0" w:color="auto"/>
              <w:right w:val="single" w:sz="4" w:space="0" w:color="auto"/>
            </w:tcBorders>
            <w:shd w:val="clear" w:color="auto" w:fill="auto"/>
            <w:noWrap/>
            <w:hideMark/>
          </w:tcPr>
          <w:p w14:paraId="3725158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single" w:sz="4" w:space="0" w:color="auto"/>
              <w:left w:val="nil"/>
              <w:bottom w:val="single" w:sz="4" w:space="0" w:color="auto"/>
              <w:right w:val="single" w:sz="4" w:space="0" w:color="auto"/>
            </w:tcBorders>
            <w:shd w:val="clear" w:color="auto" w:fill="auto"/>
            <w:noWrap/>
            <w:hideMark/>
          </w:tcPr>
          <w:p w14:paraId="24B71E0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7.55</w:t>
            </w:r>
          </w:p>
        </w:tc>
        <w:tc>
          <w:tcPr>
            <w:tcW w:w="850" w:type="dxa"/>
            <w:tcBorders>
              <w:top w:val="single" w:sz="4" w:space="0" w:color="auto"/>
              <w:left w:val="nil"/>
              <w:bottom w:val="single" w:sz="4" w:space="0" w:color="auto"/>
              <w:right w:val="single" w:sz="4" w:space="0" w:color="auto"/>
            </w:tcBorders>
            <w:shd w:val="clear" w:color="auto" w:fill="auto"/>
            <w:noWrap/>
          </w:tcPr>
          <w:p w14:paraId="2006D6E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416FC4F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640AB14" w14:textId="77777777" w:rsidTr="00873D07">
        <w:trPr>
          <w:gridAfter w:val="5"/>
          <w:wAfter w:w="4749" w:type="dxa"/>
          <w:trHeight w:val="28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6347140"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33</w:t>
            </w:r>
          </w:p>
        </w:tc>
        <w:tc>
          <w:tcPr>
            <w:tcW w:w="5895" w:type="dxa"/>
            <w:gridSpan w:val="2"/>
            <w:tcBorders>
              <w:top w:val="nil"/>
              <w:left w:val="nil"/>
              <w:bottom w:val="single" w:sz="4" w:space="0" w:color="auto"/>
              <w:right w:val="single" w:sz="4" w:space="0" w:color="auto"/>
            </w:tcBorders>
            <w:shd w:val="clear" w:color="auto" w:fill="auto"/>
            <w:vAlign w:val="bottom"/>
            <w:hideMark/>
          </w:tcPr>
          <w:p w14:paraId="04E98BE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комарник - само на отваряема дограма</w:t>
            </w:r>
          </w:p>
        </w:tc>
        <w:tc>
          <w:tcPr>
            <w:tcW w:w="709" w:type="dxa"/>
            <w:tcBorders>
              <w:top w:val="nil"/>
              <w:left w:val="nil"/>
              <w:bottom w:val="single" w:sz="4" w:space="0" w:color="auto"/>
              <w:right w:val="single" w:sz="4" w:space="0" w:color="auto"/>
            </w:tcBorders>
            <w:shd w:val="clear" w:color="auto" w:fill="auto"/>
            <w:noWrap/>
            <w:hideMark/>
          </w:tcPr>
          <w:p w14:paraId="0EA7F23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5C04A3D0"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3.60</w:t>
            </w:r>
          </w:p>
        </w:tc>
        <w:tc>
          <w:tcPr>
            <w:tcW w:w="850" w:type="dxa"/>
            <w:tcBorders>
              <w:top w:val="nil"/>
              <w:left w:val="nil"/>
              <w:bottom w:val="single" w:sz="4" w:space="0" w:color="auto"/>
              <w:right w:val="single" w:sz="4" w:space="0" w:color="auto"/>
            </w:tcBorders>
            <w:shd w:val="clear" w:color="auto" w:fill="auto"/>
            <w:noWrap/>
          </w:tcPr>
          <w:p w14:paraId="390D4F5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EAA4C5F"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2BE5227" w14:textId="77777777" w:rsidTr="00873D07">
        <w:trPr>
          <w:gridAfter w:val="5"/>
          <w:wAfter w:w="4749" w:type="dxa"/>
          <w:trHeight w:val="27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9F024EA"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34</w:t>
            </w:r>
          </w:p>
        </w:tc>
        <w:tc>
          <w:tcPr>
            <w:tcW w:w="5895" w:type="dxa"/>
            <w:gridSpan w:val="2"/>
            <w:tcBorders>
              <w:top w:val="nil"/>
              <w:left w:val="nil"/>
              <w:bottom w:val="single" w:sz="4" w:space="0" w:color="auto"/>
              <w:right w:val="single" w:sz="4" w:space="0" w:color="auto"/>
            </w:tcBorders>
            <w:shd w:val="clear" w:color="auto" w:fill="auto"/>
            <w:vAlign w:val="bottom"/>
            <w:hideMark/>
          </w:tcPr>
          <w:p w14:paraId="7CC4E837"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ПВЦ врата - входна 90/200</w:t>
            </w:r>
          </w:p>
        </w:tc>
        <w:tc>
          <w:tcPr>
            <w:tcW w:w="709" w:type="dxa"/>
            <w:tcBorders>
              <w:top w:val="nil"/>
              <w:left w:val="nil"/>
              <w:bottom w:val="single" w:sz="4" w:space="0" w:color="auto"/>
              <w:right w:val="single" w:sz="4" w:space="0" w:color="auto"/>
            </w:tcBorders>
            <w:shd w:val="clear" w:color="auto" w:fill="auto"/>
            <w:noWrap/>
            <w:vAlign w:val="bottom"/>
            <w:hideMark/>
          </w:tcPr>
          <w:p w14:paraId="290D8390"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067CEF4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01F4209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0D939B6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45D2609" w14:textId="77777777" w:rsidTr="00873D07">
        <w:trPr>
          <w:gridAfter w:val="5"/>
          <w:wAfter w:w="4749" w:type="dxa"/>
          <w:trHeight w:val="26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A62A3CC"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35</w:t>
            </w:r>
          </w:p>
        </w:tc>
        <w:tc>
          <w:tcPr>
            <w:tcW w:w="5895" w:type="dxa"/>
            <w:gridSpan w:val="2"/>
            <w:tcBorders>
              <w:top w:val="nil"/>
              <w:left w:val="nil"/>
              <w:bottom w:val="single" w:sz="4" w:space="0" w:color="auto"/>
              <w:right w:val="single" w:sz="4" w:space="0" w:color="auto"/>
            </w:tcBorders>
            <w:shd w:val="clear" w:color="auto" w:fill="auto"/>
            <w:vAlign w:val="bottom"/>
            <w:hideMark/>
          </w:tcPr>
          <w:p w14:paraId="053285E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Обръщане на страници след смяна на дограма с вароциментова мазилка</w:t>
            </w:r>
          </w:p>
        </w:tc>
        <w:tc>
          <w:tcPr>
            <w:tcW w:w="709" w:type="dxa"/>
            <w:tcBorders>
              <w:top w:val="nil"/>
              <w:left w:val="nil"/>
              <w:bottom w:val="single" w:sz="4" w:space="0" w:color="auto"/>
              <w:right w:val="single" w:sz="4" w:space="0" w:color="auto"/>
            </w:tcBorders>
            <w:shd w:val="clear" w:color="auto" w:fill="auto"/>
            <w:noWrap/>
            <w:vAlign w:val="bottom"/>
            <w:hideMark/>
          </w:tcPr>
          <w:p w14:paraId="7E46C820"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7C78671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26.80</w:t>
            </w:r>
          </w:p>
        </w:tc>
        <w:tc>
          <w:tcPr>
            <w:tcW w:w="850" w:type="dxa"/>
            <w:tcBorders>
              <w:top w:val="nil"/>
              <w:left w:val="nil"/>
              <w:bottom w:val="single" w:sz="4" w:space="0" w:color="auto"/>
              <w:right w:val="single" w:sz="4" w:space="0" w:color="auto"/>
            </w:tcBorders>
            <w:shd w:val="clear" w:color="auto" w:fill="auto"/>
            <w:noWrap/>
          </w:tcPr>
          <w:p w14:paraId="3217B3C0"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25790D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5FCA005" w14:textId="77777777" w:rsidTr="00873D07">
        <w:trPr>
          <w:gridAfter w:val="5"/>
          <w:wAfter w:w="4749" w:type="dxa"/>
          <w:trHeight w:val="283"/>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488E025"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36</w:t>
            </w:r>
          </w:p>
        </w:tc>
        <w:tc>
          <w:tcPr>
            <w:tcW w:w="5895" w:type="dxa"/>
            <w:gridSpan w:val="2"/>
            <w:tcBorders>
              <w:top w:val="nil"/>
              <w:left w:val="nil"/>
              <w:bottom w:val="single" w:sz="4" w:space="0" w:color="auto"/>
              <w:right w:val="single" w:sz="4" w:space="0" w:color="auto"/>
            </w:tcBorders>
            <w:shd w:val="clear" w:color="auto" w:fill="auto"/>
            <w:vAlign w:val="bottom"/>
            <w:hideMark/>
          </w:tcPr>
          <w:p w14:paraId="120B99C0"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Обръщане на страници след смяна на дограма с минерална мазилка</w:t>
            </w:r>
          </w:p>
        </w:tc>
        <w:tc>
          <w:tcPr>
            <w:tcW w:w="709" w:type="dxa"/>
            <w:tcBorders>
              <w:top w:val="nil"/>
              <w:left w:val="nil"/>
              <w:bottom w:val="single" w:sz="4" w:space="0" w:color="auto"/>
              <w:right w:val="single" w:sz="4" w:space="0" w:color="auto"/>
            </w:tcBorders>
            <w:shd w:val="clear" w:color="auto" w:fill="auto"/>
            <w:noWrap/>
            <w:vAlign w:val="bottom"/>
            <w:hideMark/>
          </w:tcPr>
          <w:p w14:paraId="621617F7"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04A247E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26.80</w:t>
            </w:r>
          </w:p>
        </w:tc>
        <w:tc>
          <w:tcPr>
            <w:tcW w:w="850" w:type="dxa"/>
            <w:tcBorders>
              <w:top w:val="nil"/>
              <w:left w:val="nil"/>
              <w:bottom w:val="single" w:sz="4" w:space="0" w:color="auto"/>
              <w:right w:val="single" w:sz="4" w:space="0" w:color="auto"/>
            </w:tcBorders>
            <w:shd w:val="clear" w:color="auto" w:fill="auto"/>
            <w:noWrap/>
          </w:tcPr>
          <w:p w14:paraId="60AE503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A478D1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7AD5AFB" w14:textId="77777777" w:rsidTr="00873D07">
        <w:trPr>
          <w:gridAfter w:val="5"/>
          <w:wAfter w:w="4749" w:type="dxa"/>
          <w:trHeight w:val="258"/>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793B28A"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37</w:t>
            </w:r>
          </w:p>
        </w:tc>
        <w:tc>
          <w:tcPr>
            <w:tcW w:w="5895" w:type="dxa"/>
            <w:gridSpan w:val="2"/>
            <w:tcBorders>
              <w:top w:val="nil"/>
              <w:left w:val="nil"/>
              <w:bottom w:val="single" w:sz="4" w:space="0" w:color="auto"/>
              <w:right w:val="single" w:sz="4" w:space="0" w:color="auto"/>
            </w:tcBorders>
            <w:shd w:val="clear" w:color="auto" w:fill="auto"/>
            <w:vAlign w:val="bottom"/>
            <w:hideMark/>
          </w:tcPr>
          <w:p w14:paraId="48351FFD"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Изработка и монтаж на стоманена врата 0.80/1.50м.</w:t>
            </w:r>
          </w:p>
        </w:tc>
        <w:tc>
          <w:tcPr>
            <w:tcW w:w="709" w:type="dxa"/>
            <w:tcBorders>
              <w:top w:val="nil"/>
              <w:left w:val="nil"/>
              <w:bottom w:val="single" w:sz="4" w:space="0" w:color="auto"/>
              <w:right w:val="single" w:sz="4" w:space="0" w:color="auto"/>
            </w:tcBorders>
            <w:shd w:val="clear" w:color="auto" w:fill="auto"/>
            <w:noWrap/>
            <w:vAlign w:val="bottom"/>
            <w:hideMark/>
          </w:tcPr>
          <w:p w14:paraId="39190E2B"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1141589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12F18CCD"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7B3616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65F1F62" w14:textId="77777777" w:rsidTr="00873D07">
        <w:trPr>
          <w:gridAfter w:val="5"/>
          <w:wAfter w:w="4749" w:type="dxa"/>
          <w:trHeight w:val="277"/>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088147D"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38</w:t>
            </w:r>
          </w:p>
        </w:tc>
        <w:tc>
          <w:tcPr>
            <w:tcW w:w="5895" w:type="dxa"/>
            <w:gridSpan w:val="2"/>
            <w:tcBorders>
              <w:top w:val="nil"/>
              <w:left w:val="nil"/>
              <w:bottom w:val="single" w:sz="4" w:space="0" w:color="auto"/>
              <w:right w:val="single" w:sz="4" w:space="0" w:color="auto"/>
            </w:tcBorders>
            <w:shd w:val="clear" w:color="auto" w:fill="auto"/>
            <w:vAlign w:val="bottom"/>
            <w:hideMark/>
          </w:tcPr>
          <w:p w14:paraId="2F87004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Монтаж на врата - вход таванско помещение</w:t>
            </w:r>
          </w:p>
        </w:tc>
        <w:tc>
          <w:tcPr>
            <w:tcW w:w="709" w:type="dxa"/>
            <w:tcBorders>
              <w:top w:val="nil"/>
              <w:left w:val="nil"/>
              <w:bottom w:val="single" w:sz="4" w:space="0" w:color="auto"/>
              <w:right w:val="single" w:sz="4" w:space="0" w:color="auto"/>
            </w:tcBorders>
            <w:shd w:val="clear" w:color="auto" w:fill="auto"/>
            <w:noWrap/>
            <w:vAlign w:val="bottom"/>
            <w:hideMark/>
          </w:tcPr>
          <w:p w14:paraId="6922DA8A"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auto" w:fill="auto"/>
            <w:noWrap/>
            <w:vAlign w:val="bottom"/>
            <w:hideMark/>
          </w:tcPr>
          <w:p w14:paraId="7926E128"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auto" w:fill="auto"/>
            <w:noWrap/>
            <w:vAlign w:val="bottom"/>
          </w:tcPr>
          <w:p w14:paraId="6398B37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742ABB4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5E00F4D" w14:textId="77777777" w:rsidTr="00873D07">
        <w:trPr>
          <w:gridAfter w:val="5"/>
          <w:wAfter w:w="4749" w:type="dxa"/>
          <w:trHeight w:val="28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A43B9DC"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39</w:t>
            </w:r>
          </w:p>
        </w:tc>
        <w:tc>
          <w:tcPr>
            <w:tcW w:w="5895" w:type="dxa"/>
            <w:gridSpan w:val="2"/>
            <w:tcBorders>
              <w:top w:val="nil"/>
              <w:left w:val="nil"/>
              <w:bottom w:val="single" w:sz="4" w:space="0" w:color="auto"/>
              <w:right w:val="single" w:sz="4" w:space="0" w:color="auto"/>
            </w:tcBorders>
            <w:shd w:val="clear" w:color="auto" w:fill="auto"/>
            <w:vAlign w:val="bottom"/>
            <w:hideMark/>
          </w:tcPr>
          <w:p w14:paraId="033DFCCD"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Циментопясъчна мазилка по стени - изравнителна за цокъл</w:t>
            </w:r>
          </w:p>
        </w:tc>
        <w:tc>
          <w:tcPr>
            <w:tcW w:w="709" w:type="dxa"/>
            <w:tcBorders>
              <w:top w:val="nil"/>
              <w:left w:val="nil"/>
              <w:bottom w:val="single" w:sz="4" w:space="0" w:color="auto"/>
              <w:right w:val="single" w:sz="4" w:space="0" w:color="auto"/>
            </w:tcBorders>
            <w:shd w:val="clear" w:color="auto" w:fill="auto"/>
            <w:noWrap/>
            <w:vAlign w:val="bottom"/>
            <w:hideMark/>
          </w:tcPr>
          <w:p w14:paraId="7C17E9B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3C6DCF8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34.00</w:t>
            </w:r>
          </w:p>
        </w:tc>
        <w:tc>
          <w:tcPr>
            <w:tcW w:w="850" w:type="dxa"/>
            <w:tcBorders>
              <w:top w:val="nil"/>
              <w:left w:val="nil"/>
              <w:bottom w:val="single" w:sz="4" w:space="0" w:color="auto"/>
              <w:right w:val="single" w:sz="4" w:space="0" w:color="auto"/>
            </w:tcBorders>
            <w:shd w:val="clear" w:color="auto" w:fill="auto"/>
            <w:noWrap/>
            <w:vAlign w:val="bottom"/>
          </w:tcPr>
          <w:p w14:paraId="5BBF218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E75BCF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7CFAAB2" w14:textId="77777777" w:rsidTr="00873D07">
        <w:trPr>
          <w:gridAfter w:val="5"/>
          <w:wAfter w:w="4749" w:type="dxa"/>
          <w:trHeight w:val="271"/>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FB7CB32"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40</w:t>
            </w:r>
          </w:p>
        </w:tc>
        <w:tc>
          <w:tcPr>
            <w:tcW w:w="5895" w:type="dxa"/>
            <w:gridSpan w:val="2"/>
            <w:tcBorders>
              <w:top w:val="nil"/>
              <w:left w:val="nil"/>
              <w:bottom w:val="single" w:sz="4" w:space="0" w:color="auto"/>
              <w:right w:val="single" w:sz="4" w:space="0" w:color="auto"/>
            </w:tcBorders>
            <w:shd w:val="clear" w:color="auto" w:fill="auto"/>
            <w:vAlign w:val="bottom"/>
            <w:hideMark/>
          </w:tcPr>
          <w:p w14:paraId="58FB2F47"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дълбокопроникващ на грунд </w:t>
            </w:r>
          </w:p>
        </w:tc>
        <w:tc>
          <w:tcPr>
            <w:tcW w:w="709" w:type="dxa"/>
            <w:tcBorders>
              <w:top w:val="nil"/>
              <w:left w:val="nil"/>
              <w:bottom w:val="single" w:sz="4" w:space="0" w:color="auto"/>
              <w:right w:val="single" w:sz="4" w:space="0" w:color="auto"/>
            </w:tcBorders>
            <w:shd w:val="clear" w:color="auto" w:fill="auto"/>
            <w:noWrap/>
            <w:vAlign w:val="bottom"/>
            <w:hideMark/>
          </w:tcPr>
          <w:p w14:paraId="3751A92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52D25E3C"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34.00</w:t>
            </w:r>
          </w:p>
        </w:tc>
        <w:tc>
          <w:tcPr>
            <w:tcW w:w="850" w:type="dxa"/>
            <w:tcBorders>
              <w:top w:val="nil"/>
              <w:left w:val="nil"/>
              <w:bottom w:val="single" w:sz="4" w:space="0" w:color="auto"/>
              <w:right w:val="single" w:sz="4" w:space="0" w:color="auto"/>
            </w:tcBorders>
            <w:shd w:val="clear" w:color="auto" w:fill="auto"/>
            <w:noWrap/>
            <w:vAlign w:val="bottom"/>
          </w:tcPr>
          <w:p w14:paraId="6B75F85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7C4111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9AEEC82" w14:textId="77777777" w:rsidTr="00873D07">
        <w:trPr>
          <w:gridAfter w:val="5"/>
          <w:wAfter w:w="4749" w:type="dxa"/>
          <w:trHeight w:val="27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4D42942"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41</w:t>
            </w:r>
          </w:p>
        </w:tc>
        <w:tc>
          <w:tcPr>
            <w:tcW w:w="5895" w:type="dxa"/>
            <w:gridSpan w:val="2"/>
            <w:tcBorders>
              <w:top w:val="nil"/>
              <w:left w:val="nil"/>
              <w:bottom w:val="single" w:sz="4" w:space="0" w:color="auto"/>
              <w:right w:val="single" w:sz="4" w:space="0" w:color="auto"/>
            </w:tcBorders>
            <w:shd w:val="clear" w:color="auto" w:fill="auto"/>
            <w:vAlign w:val="bottom"/>
            <w:hideMark/>
          </w:tcPr>
          <w:p w14:paraId="3A3FA477"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на готова мозаечна мазилка </w:t>
            </w:r>
          </w:p>
        </w:tc>
        <w:tc>
          <w:tcPr>
            <w:tcW w:w="709" w:type="dxa"/>
            <w:tcBorders>
              <w:top w:val="nil"/>
              <w:left w:val="nil"/>
              <w:bottom w:val="single" w:sz="4" w:space="0" w:color="auto"/>
              <w:right w:val="single" w:sz="4" w:space="0" w:color="auto"/>
            </w:tcBorders>
            <w:shd w:val="clear" w:color="auto" w:fill="auto"/>
            <w:noWrap/>
            <w:vAlign w:val="bottom"/>
            <w:hideMark/>
          </w:tcPr>
          <w:p w14:paraId="36953AC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15FBC992"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34.00</w:t>
            </w:r>
          </w:p>
        </w:tc>
        <w:tc>
          <w:tcPr>
            <w:tcW w:w="850" w:type="dxa"/>
            <w:tcBorders>
              <w:top w:val="nil"/>
              <w:left w:val="nil"/>
              <w:bottom w:val="single" w:sz="4" w:space="0" w:color="auto"/>
              <w:right w:val="single" w:sz="4" w:space="0" w:color="auto"/>
            </w:tcBorders>
            <w:shd w:val="clear" w:color="auto" w:fill="auto"/>
            <w:noWrap/>
            <w:vAlign w:val="bottom"/>
          </w:tcPr>
          <w:p w14:paraId="7770962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53CD47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5865A8"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6B421ED"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42</w:t>
            </w:r>
          </w:p>
        </w:tc>
        <w:tc>
          <w:tcPr>
            <w:tcW w:w="5895" w:type="dxa"/>
            <w:gridSpan w:val="2"/>
            <w:tcBorders>
              <w:top w:val="nil"/>
              <w:left w:val="nil"/>
              <w:bottom w:val="single" w:sz="4" w:space="0" w:color="auto"/>
              <w:right w:val="single" w:sz="4" w:space="0" w:color="auto"/>
            </w:tcBorders>
            <w:shd w:val="clear" w:color="auto" w:fill="auto"/>
            <w:vAlign w:val="bottom"/>
            <w:hideMark/>
          </w:tcPr>
          <w:p w14:paraId="07864DC1"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Тънък изкоп на отвал -ръчен</w:t>
            </w:r>
          </w:p>
        </w:tc>
        <w:tc>
          <w:tcPr>
            <w:tcW w:w="709" w:type="dxa"/>
            <w:tcBorders>
              <w:top w:val="nil"/>
              <w:left w:val="nil"/>
              <w:bottom w:val="single" w:sz="4" w:space="0" w:color="auto"/>
              <w:right w:val="single" w:sz="4" w:space="0" w:color="auto"/>
            </w:tcBorders>
            <w:shd w:val="clear" w:color="auto" w:fill="auto"/>
            <w:noWrap/>
            <w:hideMark/>
          </w:tcPr>
          <w:p w14:paraId="4661919F"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281C568E"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4.50</w:t>
            </w:r>
          </w:p>
        </w:tc>
        <w:tc>
          <w:tcPr>
            <w:tcW w:w="850" w:type="dxa"/>
            <w:tcBorders>
              <w:top w:val="nil"/>
              <w:left w:val="nil"/>
              <w:bottom w:val="single" w:sz="4" w:space="0" w:color="auto"/>
              <w:right w:val="single" w:sz="4" w:space="0" w:color="auto"/>
            </w:tcBorders>
            <w:shd w:val="clear" w:color="auto" w:fill="auto"/>
            <w:noWrap/>
            <w:vAlign w:val="bottom"/>
          </w:tcPr>
          <w:p w14:paraId="62315E9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B070BB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5E9D5D1"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240CE7F"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43</w:t>
            </w:r>
          </w:p>
        </w:tc>
        <w:tc>
          <w:tcPr>
            <w:tcW w:w="5895" w:type="dxa"/>
            <w:gridSpan w:val="2"/>
            <w:tcBorders>
              <w:top w:val="nil"/>
              <w:left w:val="nil"/>
              <w:bottom w:val="single" w:sz="4" w:space="0" w:color="auto"/>
              <w:right w:val="single" w:sz="4" w:space="0" w:color="auto"/>
            </w:tcBorders>
            <w:shd w:val="clear" w:color="auto" w:fill="auto"/>
            <w:vAlign w:val="bottom"/>
            <w:hideMark/>
          </w:tcPr>
          <w:p w14:paraId="3B3ED0B4"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Изкоп с багер на транспорт</w:t>
            </w:r>
          </w:p>
        </w:tc>
        <w:tc>
          <w:tcPr>
            <w:tcW w:w="709" w:type="dxa"/>
            <w:tcBorders>
              <w:top w:val="nil"/>
              <w:left w:val="nil"/>
              <w:bottom w:val="single" w:sz="4" w:space="0" w:color="auto"/>
              <w:right w:val="single" w:sz="4" w:space="0" w:color="auto"/>
            </w:tcBorders>
            <w:shd w:val="clear" w:color="auto" w:fill="auto"/>
            <w:noWrap/>
            <w:hideMark/>
          </w:tcPr>
          <w:p w14:paraId="73D958E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7433F1F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2.50</w:t>
            </w:r>
          </w:p>
        </w:tc>
        <w:tc>
          <w:tcPr>
            <w:tcW w:w="850" w:type="dxa"/>
            <w:tcBorders>
              <w:top w:val="nil"/>
              <w:left w:val="nil"/>
              <w:bottom w:val="single" w:sz="4" w:space="0" w:color="auto"/>
              <w:right w:val="single" w:sz="4" w:space="0" w:color="auto"/>
            </w:tcBorders>
            <w:shd w:val="clear" w:color="auto" w:fill="auto"/>
            <w:noWrap/>
            <w:vAlign w:val="bottom"/>
          </w:tcPr>
          <w:p w14:paraId="07D5F04A"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57007D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4027A47" w14:textId="77777777" w:rsidTr="00873D07">
        <w:trPr>
          <w:gridAfter w:val="5"/>
          <w:wAfter w:w="4749" w:type="dxa"/>
          <w:trHeight w:val="217"/>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16BC7F6E"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44</w:t>
            </w:r>
          </w:p>
        </w:tc>
        <w:tc>
          <w:tcPr>
            <w:tcW w:w="5895" w:type="dxa"/>
            <w:gridSpan w:val="2"/>
            <w:tcBorders>
              <w:top w:val="nil"/>
              <w:left w:val="nil"/>
              <w:bottom w:val="single" w:sz="4" w:space="0" w:color="auto"/>
              <w:right w:val="single" w:sz="4" w:space="0" w:color="auto"/>
            </w:tcBorders>
            <w:shd w:val="clear" w:color="auto" w:fill="auto"/>
            <w:vAlign w:val="bottom"/>
            <w:hideMark/>
          </w:tcPr>
          <w:p w14:paraId="587163E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Натоварване на разкопана земна маса на транспорт</w:t>
            </w:r>
          </w:p>
        </w:tc>
        <w:tc>
          <w:tcPr>
            <w:tcW w:w="709" w:type="dxa"/>
            <w:tcBorders>
              <w:top w:val="nil"/>
              <w:left w:val="nil"/>
              <w:bottom w:val="single" w:sz="4" w:space="0" w:color="auto"/>
              <w:right w:val="single" w:sz="4" w:space="0" w:color="auto"/>
            </w:tcBorders>
            <w:shd w:val="clear" w:color="auto" w:fill="auto"/>
            <w:noWrap/>
            <w:hideMark/>
          </w:tcPr>
          <w:p w14:paraId="1112263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0051575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auto" w:fill="auto"/>
            <w:noWrap/>
            <w:vAlign w:val="bottom"/>
          </w:tcPr>
          <w:p w14:paraId="4B905708"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7B67B11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82C9430"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E19E06A"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45</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41C32E8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Транспорт до 20 км. На излишни земни маси</w:t>
            </w:r>
          </w:p>
        </w:tc>
        <w:tc>
          <w:tcPr>
            <w:tcW w:w="709" w:type="dxa"/>
            <w:tcBorders>
              <w:top w:val="nil"/>
              <w:left w:val="nil"/>
              <w:bottom w:val="single" w:sz="4" w:space="0" w:color="auto"/>
              <w:right w:val="single" w:sz="4" w:space="0" w:color="auto"/>
            </w:tcBorders>
            <w:shd w:val="clear" w:color="auto" w:fill="auto"/>
            <w:noWrap/>
            <w:hideMark/>
          </w:tcPr>
          <w:p w14:paraId="77DDD4B9"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1436C6EE"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3.50</w:t>
            </w:r>
          </w:p>
        </w:tc>
        <w:tc>
          <w:tcPr>
            <w:tcW w:w="850" w:type="dxa"/>
            <w:tcBorders>
              <w:top w:val="nil"/>
              <w:left w:val="nil"/>
              <w:bottom w:val="single" w:sz="4" w:space="0" w:color="auto"/>
              <w:right w:val="single" w:sz="4" w:space="0" w:color="auto"/>
            </w:tcBorders>
            <w:shd w:val="clear" w:color="auto" w:fill="auto"/>
            <w:noWrap/>
            <w:vAlign w:val="bottom"/>
          </w:tcPr>
          <w:p w14:paraId="147A468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1F1112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C6A66A2" w14:textId="77777777" w:rsidTr="00873D07">
        <w:trPr>
          <w:gridAfter w:val="5"/>
          <w:wAfter w:w="4749" w:type="dxa"/>
          <w:trHeight w:val="22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313DA8B1"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46</w:t>
            </w:r>
          </w:p>
        </w:tc>
        <w:tc>
          <w:tcPr>
            <w:tcW w:w="5895" w:type="dxa"/>
            <w:gridSpan w:val="2"/>
            <w:tcBorders>
              <w:top w:val="nil"/>
              <w:left w:val="nil"/>
              <w:bottom w:val="single" w:sz="4" w:space="0" w:color="auto"/>
              <w:right w:val="single" w:sz="4" w:space="0" w:color="auto"/>
            </w:tcBorders>
            <w:shd w:val="clear" w:color="auto" w:fill="auto"/>
            <w:vAlign w:val="bottom"/>
            <w:hideMark/>
          </w:tcPr>
          <w:p w14:paraId="257D4B1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полагане на основа от пясък за тротоарна настилка</w:t>
            </w:r>
          </w:p>
        </w:tc>
        <w:tc>
          <w:tcPr>
            <w:tcW w:w="709" w:type="dxa"/>
            <w:tcBorders>
              <w:top w:val="nil"/>
              <w:left w:val="nil"/>
              <w:bottom w:val="single" w:sz="4" w:space="0" w:color="auto"/>
              <w:right w:val="single" w:sz="4" w:space="0" w:color="auto"/>
            </w:tcBorders>
            <w:shd w:val="clear" w:color="auto" w:fill="auto"/>
            <w:noWrap/>
            <w:hideMark/>
          </w:tcPr>
          <w:p w14:paraId="52B5B0E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1F51679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12.00</w:t>
            </w:r>
          </w:p>
        </w:tc>
        <w:tc>
          <w:tcPr>
            <w:tcW w:w="850" w:type="dxa"/>
            <w:tcBorders>
              <w:top w:val="nil"/>
              <w:left w:val="nil"/>
              <w:bottom w:val="single" w:sz="4" w:space="0" w:color="auto"/>
              <w:right w:val="single" w:sz="4" w:space="0" w:color="auto"/>
            </w:tcBorders>
            <w:shd w:val="clear" w:color="auto" w:fill="auto"/>
            <w:noWrap/>
            <w:vAlign w:val="bottom"/>
          </w:tcPr>
          <w:p w14:paraId="10FED5A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B5664E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39CCE4E" w14:textId="77777777" w:rsidTr="00873D07">
        <w:trPr>
          <w:gridAfter w:val="5"/>
          <w:wAfter w:w="4749" w:type="dxa"/>
          <w:trHeight w:val="256"/>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8F037D4"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47</w:t>
            </w:r>
          </w:p>
        </w:tc>
        <w:tc>
          <w:tcPr>
            <w:tcW w:w="5895" w:type="dxa"/>
            <w:gridSpan w:val="2"/>
            <w:tcBorders>
              <w:top w:val="nil"/>
              <w:left w:val="nil"/>
              <w:bottom w:val="single" w:sz="4" w:space="0" w:color="auto"/>
              <w:right w:val="single" w:sz="4" w:space="0" w:color="auto"/>
            </w:tcBorders>
            <w:shd w:val="clear" w:color="auto" w:fill="auto"/>
            <w:vAlign w:val="bottom"/>
            <w:hideMark/>
          </w:tcPr>
          <w:p w14:paraId="329ABE3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Монтаж на тротоарни плочи 40/40/5 вибропресовани на ц.п.разтвор</w:t>
            </w:r>
          </w:p>
        </w:tc>
        <w:tc>
          <w:tcPr>
            <w:tcW w:w="709" w:type="dxa"/>
            <w:tcBorders>
              <w:top w:val="nil"/>
              <w:left w:val="nil"/>
              <w:bottom w:val="single" w:sz="4" w:space="0" w:color="auto"/>
              <w:right w:val="single" w:sz="4" w:space="0" w:color="auto"/>
            </w:tcBorders>
            <w:shd w:val="clear" w:color="auto" w:fill="auto"/>
            <w:noWrap/>
            <w:vAlign w:val="bottom"/>
            <w:hideMark/>
          </w:tcPr>
          <w:p w14:paraId="757F598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3199A5CC"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34.00</w:t>
            </w:r>
          </w:p>
        </w:tc>
        <w:tc>
          <w:tcPr>
            <w:tcW w:w="850" w:type="dxa"/>
            <w:tcBorders>
              <w:top w:val="nil"/>
              <w:left w:val="nil"/>
              <w:bottom w:val="single" w:sz="4" w:space="0" w:color="auto"/>
              <w:right w:val="single" w:sz="4" w:space="0" w:color="auto"/>
            </w:tcBorders>
            <w:shd w:val="clear" w:color="auto" w:fill="auto"/>
            <w:noWrap/>
            <w:vAlign w:val="bottom"/>
          </w:tcPr>
          <w:p w14:paraId="6E7A475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410CD3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4AB3FF5"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1A369B0"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48</w:t>
            </w:r>
          </w:p>
        </w:tc>
        <w:tc>
          <w:tcPr>
            <w:tcW w:w="5895" w:type="dxa"/>
            <w:gridSpan w:val="2"/>
            <w:tcBorders>
              <w:top w:val="nil"/>
              <w:left w:val="nil"/>
              <w:bottom w:val="single" w:sz="4" w:space="0" w:color="auto"/>
              <w:right w:val="single" w:sz="4" w:space="0" w:color="auto"/>
            </w:tcBorders>
            <w:shd w:val="clear" w:color="auto" w:fill="auto"/>
            <w:vAlign w:val="bottom"/>
            <w:hideMark/>
          </w:tcPr>
          <w:p w14:paraId="551A7FB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Обратно засипване </w:t>
            </w:r>
          </w:p>
        </w:tc>
        <w:tc>
          <w:tcPr>
            <w:tcW w:w="709" w:type="dxa"/>
            <w:tcBorders>
              <w:top w:val="nil"/>
              <w:left w:val="nil"/>
              <w:bottom w:val="single" w:sz="4" w:space="0" w:color="auto"/>
              <w:right w:val="single" w:sz="4" w:space="0" w:color="auto"/>
            </w:tcBorders>
            <w:shd w:val="clear" w:color="auto" w:fill="auto"/>
            <w:noWrap/>
            <w:vAlign w:val="bottom"/>
            <w:hideMark/>
          </w:tcPr>
          <w:p w14:paraId="74A3910F"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4200E20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3.50</w:t>
            </w:r>
          </w:p>
        </w:tc>
        <w:tc>
          <w:tcPr>
            <w:tcW w:w="850" w:type="dxa"/>
            <w:tcBorders>
              <w:top w:val="nil"/>
              <w:left w:val="nil"/>
              <w:bottom w:val="single" w:sz="4" w:space="0" w:color="auto"/>
              <w:right w:val="single" w:sz="4" w:space="0" w:color="auto"/>
            </w:tcBorders>
            <w:shd w:val="clear" w:color="auto" w:fill="auto"/>
            <w:noWrap/>
            <w:vAlign w:val="bottom"/>
          </w:tcPr>
          <w:p w14:paraId="36EB66C8"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7FD2CA6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446EDF7" w14:textId="77777777" w:rsidTr="00873D07">
        <w:trPr>
          <w:gridAfter w:val="5"/>
          <w:wAfter w:w="4749" w:type="dxa"/>
          <w:trHeight w:val="237"/>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8C18DEB"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49</w:t>
            </w:r>
          </w:p>
        </w:tc>
        <w:tc>
          <w:tcPr>
            <w:tcW w:w="5895" w:type="dxa"/>
            <w:gridSpan w:val="2"/>
            <w:tcBorders>
              <w:top w:val="nil"/>
              <w:left w:val="nil"/>
              <w:bottom w:val="single" w:sz="4" w:space="0" w:color="auto"/>
              <w:right w:val="single" w:sz="4" w:space="0" w:color="auto"/>
            </w:tcBorders>
            <w:shd w:val="clear" w:color="auto" w:fill="auto"/>
            <w:vAlign w:val="bottom"/>
            <w:hideMark/>
          </w:tcPr>
          <w:p w14:paraId="446E4A23"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Почистване и грундиране на метален парапет</w:t>
            </w:r>
          </w:p>
        </w:tc>
        <w:tc>
          <w:tcPr>
            <w:tcW w:w="709" w:type="dxa"/>
            <w:tcBorders>
              <w:top w:val="nil"/>
              <w:left w:val="nil"/>
              <w:bottom w:val="single" w:sz="4" w:space="0" w:color="auto"/>
              <w:right w:val="single" w:sz="4" w:space="0" w:color="auto"/>
            </w:tcBorders>
            <w:shd w:val="clear" w:color="auto" w:fill="auto"/>
            <w:noWrap/>
            <w:vAlign w:val="bottom"/>
            <w:hideMark/>
          </w:tcPr>
          <w:p w14:paraId="561EEB6B"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7B3A456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05848E75"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959C77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7B166B7" w14:textId="77777777" w:rsidTr="00873D07">
        <w:trPr>
          <w:gridAfter w:val="5"/>
          <w:wAfter w:w="4749" w:type="dxa"/>
          <w:trHeight w:val="283"/>
        </w:trPr>
        <w:tc>
          <w:tcPr>
            <w:tcW w:w="474" w:type="dxa"/>
            <w:tcBorders>
              <w:top w:val="nil"/>
              <w:left w:val="single" w:sz="4" w:space="0" w:color="auto"/>
              <w:bottom w:val="nil"/>
              <w:right w:val="single" w:sz="4" w:space="0" w:color="auto"/>
            </w:tcBorders>
            <w:shd w:val="clear" w:color="auto" w:fill="auto"/>
            <w:vAlign w:val="bottom"/>
            <w:hideMark/>
          </w:tcPr>
          <w:p w14:paraId="0023D142"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50</w:t>
            </w:r>
          </w:p>
        </w:tc>
        <w:tc>
          <w:tcPr>
            <w:tcW w:w="5895" w:type="dxa"/>
            <w:gridSpan w:val="2"/>
            <w:tcBorders>
              <w:top w:val="nil"/>
              <w:left w:val="nil"/>
              <w:bottom w:val="single" w:sz="4" w:space="0" w:color="auto"/>
              <w:right w:val="single" w:sz="4" w:space="0" w:color="auto"/>
            </w:tcBorders>
            <w:shd w:val="clear" w:color="auto" w:fill="auto"/>
            <w:vAlign w:val="bottom"/>
            <w:hideMark/>
          </w:tcPr>
          <w:p w14:paraId="791F911D"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Боядисване с алкидна боя двукратно на метален парапет</w:t>
            </w:r>
          </w:p>
        </w:tc>
        <w:tc>
          <w:tcPr>
            <w:tcW w:w="709" w:type="dxa"/>
            <w:tcBorders>
              <w:top w:val="nil"/>
              <w:left w:val="nil"/>
              <w:bottom w:val="single" w:sz="4" w:space="0" w:color="auto"/>
              <w:right w:val="single" w:sz="4" w:space="0" w:color="auto"/>
            </w:tcBorders>
            <w:shd w:val="clear" w:color="auto" w:fill="auto"/>
            <w:noWrap/>
            <w:vAlign w:val="bottom"/>
            <w:hideMark/>
          </w:tcPr>
          <w:p w14:paraId="4B0EF1F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176525F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1E6D2B2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D1E1FA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3D76FDE"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1BBE6FE5" w14:textId="77777777" w:rsidR="00DA13E6" w:rsidRPr="00DA13E6" w:rsidRDefault="00DA13E6" w:rsidP="00873D07">
            <w:pPr>
              <w:spacing w:after="0" w:line="240" w:lineRule="auto"/>
              <w:ind w:left="-75"/>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 xml:space="preserve">Вътрешни СМР </w:t>
            </w:r>
          </w:p>
        </w:tc>
      </w:tr>
      <w:tr w:rsidR="00DA13E6" w:rsidRPr="00DA13E6" w14:paraId="045B543F"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EB8306"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51</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280E3BE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дървена обшивка по тавани</w:t>
            </w:r>
          </w:p>
        </w:tc>
        <w:tc>
          <w:tcPr>
            <w:tcW w:w="709" w:type="dxa"/>
            <w:tcBorders>
              <w:top w:val="nil"/>
              <w:left w:val="nil"/>
              <w:bottom w:val="single" w:sz="4" w:space="0" w:color="auto"/>
              <w:right w:val="single" w:sz="4" w:space="0" w:color="auto"/>
            </w:tcBorders>
            <w:shd w:val="clear" w:color="auto" w:fill="auto"/>
            <w:noWrap/>
            <w:vAlign w:val="bottom"/>
            <w:hideMark/>
          </w:tcPr>
          <w:p w14:paraId="451C9B4E"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757ED46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28.00</w:t>
            </w:r>
          </w:p>
        </w:tc>
        <w:tc>
          <w:tcPr>
            <w:tcW w:w="850" w:type="dxa"/>
            <w:tcBorders>
              <w:top w:val="nil"/>
              <w:left w:val="nil"/>
              <w:bottom w:val="single" w:sz="4" w:space="0" w:color="auto"/>
              <w:right w:val="single" w:sz="4" w:space="0" w:color="auto"/>
            </w:tcBorders>
            <w:shd w:val="clear" w:color="auto" w:fill="auto"/>
            <w:noWrap/>
            <w:vAlign w:val="bottom"/>
          </w:tcPr>
          <w:p w14:paraId="1DA66D4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4BBD15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76BA07E"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EBBB39A"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52</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41E5F60F"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врати</w:t>
            </w:r>
          </w:p>
        </w:tc>
        <w:tc>
          <w:tcPr>
            <w:tcW w:w="709" w:type="dxa"/>
            <w:tcBorders>
              <w:top w:val="nil"/>
              <w:left w:val="nil"/>
              <w:bottom w:val="single" w:sz="4" w:space="0" w:color="auto"/>
              <w:right w:val="single" w:sz="4" w:space="0" w:color="auto"/>
            </w:tcBorders>
            <w:shd w:val="clear" w:color="auto" w:fill="auto"/>
            <w:noWrap/>
            <w:vAlign w:val="bottom"/>
            <w:hideMark/>
          </w:tcPr>
          <w:p w14:paraId="2E1D727F"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auto" w:fill="auto"/>
            <w:noWrap/>
            <w:vAlign w:val="bottom"/>
            <w:hideMark/>
          </w:tcPr>
          <w:p w14:paraId="3ABE2BD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3.00</w:t>
            </w:r>
          </w:p>
        </w:tc>
        <w:tc>
          <w:tcPr>
            <w:tcW w:w="850" w:type="dxa"/>
            <w:tcBorders>
              <w:top w:val="nil"/>
              <w:left w:val="nil"/>
              <w:bottom w:val="single" w:sz="4" w:space="0" w:color="auto"/>
              <w:right w:val="single" w:sz="4" w:space="0" w:color="auto"/>
            </w:tcBorders>
            <w:shd w:val="clear" w:color="auto" w:fill="auto"/>
            <w:noWrap/>
            <w:vAlign w:val="bottom"/>
          </w:tcPr>
          <w:p w14:paraId="2CA45EF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8DC531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C2FAB94"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F9027F"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53</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49E1C4BD"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балатум</w:t>
            </w:r>
          </w:p>
        </w:tc>
        <w:tc>
          <w:tcPr>
            <w:tcW w:w="709" w:type="dxa"/>
            <w:tcBorders>
              <w:top w:val="nil"/>
              <w:left w:val="nil"/>
              <w:bottom w:val="single" w:sz="4" w:space="0" w:color="auto"/>
              <w:right w:val="single" w:sz="4" w:space="0" w:color="auto"/>
            </w:tcBorders>
            <w:shd w:val="clear" w:color="auto" w:fill="auto"/>
            <w:noWrap/>
            <w:hideMark/>
          </w:tcPr>
          <w:p w14:paraId="7545513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7F497A8D"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28.00</w:t>
            </w:r>
          </w:p>
        </w:tc>
        <w:tc>
          <w:tcPr>
            <w:tcW w:w="850" w:type="dxa"/>
            <w:tcBorders>
              <w:top w:val="nil"/>
              <w:left w:val="nil"/>
              <w:bottom w:val="single" w:sz="4" w:space="0" w:color="auto"/>
              <w:right w:val="single" w:sz="4" w:space="0" w:color="auto"/>
            </w:tcBorders>
            <w:shd w:val="clear" w:color="auto" w:fill="auto"/>
            <w:noWrap/>
            <w:vAlign w:val="bottom"/>
          </w:tcPr>
          <w:p w14:paraId="40EF6FD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CA1F48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B27F7E1"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BD604E3"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54</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1C86542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дюшеме</w:t>
            </w:r>
          </w:p>
        </w:tc>
        <w:tc>
          <w:tcPr>
            <w:tcW w:w="709" w:type="dxa"/>
            <w:tcBorders>
              <w:top w:val="nil"/>
              <w:left w:val="nil"/>
              <w:bottom w:val="single" w:sz="4" w:space="0" w:color="auto"/>
              <w:right w:val="single" w:sz="4" w:space="0" w:color="auto"/>
            </w:tcBorders>
            <w:shd w:val="clear" w:color="auto" w:fill="auto"/>
            <w:noWrap/>
            <w:hideMark/>
          </w:tcPr>
          <w:p w14:paraId="685828C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1921196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28.00</w:t>
            </w:r>
          </w:p>
        </w:tc>
        <w:tc>
          <w:tcPr>
            <w:tcW w:w="850" w:type="dxa"/>
            <w:tcBorders>
              <w:top w:val="nil"/>
              <w:left w:val="nil"/>
              <w:bottom w:val="single" w:sz="4" w:space="0" w:color="auto"/>
              <w:right w:val="single" w:sz="4" w:space="0" w:color="auto"/>
            </w:tcBorders>
            <w:shd w:val="clear" w:color="auto" w:fill="auto"/>
            <w:noWrap/>
            <w:vAlign w:val="bottom"/>
          </w:tcPr>
          <w:p w14:paraId="25D79C3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B8FEA9A"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7589355"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75D35BA"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55</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1DE2E2E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Разбиване на фаянсова облицовка</w:t>
            </w:r>
          </w:p>
        </w:tc>
        <w:tc>
          <w:tcPr>
            <w:tcW w:w="709" w:type="dxa"/>
            <w:tcBorders>
              <w:top w:val="nil"/>
              <w:left w:val="nil"/>
              <w:bottom w:val="single" w:sz="4" w:space="0" w:color="auto"/>
              <w:right w:val="single" w:sz="4" w:space="0" w:color="auto"/>
            </w:tcBorders>
            <w:shd w:val="clear" w:color="auto" w:fill="auto"/>
            <w:noWrap/>
            <w:hideMark/>
          </w:tcPr>
          <w:p w14:paraId="2426C86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7EE3CCA5"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1.50</w:t>
            </w:r>
          </w:p>
        </w:tc>
        <w:tc>
          <w:tcPr>
            <w:tcW w:w="850" w:type="dxa"/>
            <w:tcBorders>
              <w:top w:val="nil"/>
              <w:left w:val="nil"/>
              <w:bottom w:val="single" w:sz="4" w:space="0" w:color="auto"/>
              <w:right w:val="single" w:sz="4" w:space="0" w:color="auto"/>
            </w:tcBorders>
            <w:shd w:val="clear" w:color="auto" w:fill="auto"/>
            <w:noWrap/>
            <w:vAlign w:val="bottom"/>
          </w:tcPr>
          <w:p w14:paraId="042EC7F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1BAD3B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BEDB27C"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C18EFC8"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56</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53B3A59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Очукване на стара мазилка</w:t>
            </w:r>
          </w:p>
        </w:tc>
        <w:tc>
          <w:tcPr>
            <w:tcW w:w="709" w:type="dxa"/>
            <w:tcBorders>
              <w:top w:val="nil"/>
              <w:left w:val="nil"/>
              <w:bottom w:val="single" w:sz="4" w:space="0" w:color="auto"/>
              <w:right w:val="single" w:sz="4" w:space="0" w:color="auto"/>
            </w:tcBorders>
            <w:shd w:val="clear" w:color="auto" w:fill="auto"/>
            <w:noWrap/>
            <w:hideMark/>
          </w:tcPr>
          <w:p w14:paraId="2DE3AAA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1217AA7C"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72.00</w:t>
            </w:r>
          </w:p>
        </w:tc>
        <w:tc>
          <w:tcPr>
            <w:tcW w:w="850" w:type="dxa"/>
            <w:tcBorders>
              <w:top w:val="nil"/>
              <w:left w:val="nil"/>
              <w:bottom w:val="single" w:sz="4" w:space="0" w:color="auto"/>
              <w:right w:val="single" w:sz="4" w:space="0" w:color="auto"/>
            </w:tcBorders>
            <w:shd w:val="clear" w:color="auto" w:fill="auto"/>
            <w:noWrap/>
            <w:vAlign w:val="bottom"/>
          </w:tcPr>
          <w:p w14:paraId="30F3FF49"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B955BC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DA0102A"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8E521CD"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57</w:t>
            </w:r>
          </w:p>
        </w:tc>
        <w:tc>
          <w:tcPr>
            <w:tcW w:w="5895" w:type="dxa"/>
            <w:gridSpan w:val="2"/>
            <w:tcBorders>
              <w:top w:val="nil"/>
              <w:left w:val="nil"/>
              <w:bottom w:val="single" w:sz="4" w:space="0" w:color="auto"/>
              <w:right w:val="single" w:sz="4" w:space="0" w:color="auto"/>
            </w:tcBorders>
            <w:shd w:val="clear" w:color="auto" w:fill="auto"/>
            <w:hideMark/>
          </w:tcPr>
          <w:p w14:paraId="094E9EC0"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Ръчно натоварване на строителни отпадъци</w:t>
            </w:r>
          </w:p>
        </w:tc>
        <w:tc>
          <w:tcPr>
            <w:tcW w:w="709" w:type="dxa"/>
            <w:tcBorders>
              <w:top w:val="nil"/>
              <w:left w:val="nil"/>
              <w:bottom w:val="single" w:sz="4" w:space="0" w:color="auto"/>
              <w:right w:val="single" w:sz="4" w:space="0" w:color="auto"/>
            </w:tcBorders>
            <w:shd w:val="clear" w:color="auto" w:fill="auto"/>
            <w:noWrap/>
            <w:hideMark/>
          </w:tcPr>
          <w:p w14:paraId="282CE72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5DAD380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12.50</w:t>
            </w:r>
          </w:p>
        </w:tc>
        <w:tc>
          <w:tcPr>
            <w:tcW w:w="850" w:type="dxa"/>
            <w:tcBorders>
              <w:top w:val="nil"/>
              <w:left w:val="nil"/>
              <w:bottom w:val="single" w:sz="4" w:space="0" w:color="auto"/>
              <w:right w:val="single" w:sz="4" w:space="0" w:color="auto"/>
            </w:tcBorders>
            <w:shd w:val="clear" w:color="auto" w:fill="auto"/>
            <w:noWrap/>
          </w:tcPr>
          <w:p w14:paraId="594B7BD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3FDA1D3A"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DD49B8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098E9C8"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58</w:t>
            </w:r>
          </w:p>
        </w:tc>
        <w:tc>
          <w:tcPr>
            <w:tcW w:w="5895" w:type="dxa"/>
            <w:gridSpan w:val="2"/>
            <w:tcBorders>
              <w:top w:val="nil"/>
              <w:left w:val="nil"/>
              <w:bottom w:val="single" w:sz="4" w:space="0" w:color="auto"/>
              <w:right w:val="single" w:sz="4" w:space="0" w:color="auto"/>
            </w:tcBorders>
            <w:shd w:val="clear" w:color="auto" w:fill="auto"/>
            <w:hideMark/>
          </w:tcPr>
          <w:p w14:paraId="354D8548"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Извозване до 20 км. На отпадъчен материал вкл. такса за депо</w:t>
            </w:r>
          </w:p>
        </w:tc>
        <w:tc>
          <w:tcPr>
            <w:tcW w:w="709" w:type="dxa"/>
            <w:tcBorders>
              <w:top w:val="nil"/>
              <w:left w:val="nil"/>
              <w:bottom w:val="single" w:sz="4" w:space="0" w:color="auto"/>
              <w:right w:val="single" w:sz="4" w:space="0" w:color="auto"/>
            </w:tcBorders>
            <w:shd w:val="clear" w:color="auto" w:fill="auto"/>
            <w:noWrap/>
            <w:hideMark/>
          </w:tcPr>
          <w:p w14:paraId="79FEFD1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46401E5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12.50</w:t>
            </w:r>
          </w:p>
        </w:tc>
        <w:tc>
          <w:tcPr>
            <w:tcW w:w="850" w:type="dxa"/>
            <w:tcBorders>
              <w:top w:val="nil"/>
              <w:left w:val="nil"/>
              <w:bottom w:val="single" w:sz="4" w:space="0" w:color="auto"/>
              <w:right w:val="single" w:sz="4" w:space="0" w:color="auto"/>
            </w:tcBorders>
            <w:shd w:val="clear" w:color="auto" w:fill="auto"/>
            <w:noWrap/>
          </w:tcPr>
          <w:p w14:paraId="24D8D86F"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DF3D23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6B2206D"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05EE361"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59</w:t>
            </w:r>
          </w:p>
        </w:tc>
        <w:tc>
          <w:tcPr>
            <w:tcW w:w="5895" w:type="dxa"/>
            <w:gridSpan w:val="2"/>
            <w:tcBorders>
              <w:top w:val="nil"/>
              <w:left w:val="nil"/>
              <w:bottom w:val="single" w:sz="4" w:space="0" w:color="auto"/>
              <w:right w:val="single" w:sz="4" w:space="0" w:color="auto"/>
            </w:tcBorders>
            <w:shd w:val="clear" w:color="auto" w:fill="auto"/>
            <w:noWrap/>
            <w:vAlign w:val="center"/>
            <w:hideMark/>
          </w:tcPr>
          <w:p w14:paraId="3345E49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Направа на армирана бетонова замазка 10см.м2.</w:t>
            </w:r>
          </w:p>
        </w:tc>
        <w:tc>
          <w:tcPr>
            <w:tcW w:w="709" w:type="dxa"/>
            <w:tcBorders>
              <w:top w:val="nil"/>
              <w:left w:val="nil"/>
              <w:bottom w:val="single" w:sz="4" w:space="0" w:color="auto"/>
              <w:right w:val="single" w:sz="4" w:space="0" w:color="auto"/>
            </w:tcBorders>
            <w:shd w:val="clear" w:color="auto" w:fill="auto"/>
            <w:noWrap/>
            <w:hideMark/>
          </w:tcPr>
          <w:p w14:paraId="1B5E70D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111B734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28.00</w:t>
            </w:r>
          </w:p>
        </w:tc>
        <w:tc>
          <w:tcPr>
            <w:tcW w:w="850" w:type="dxa"/>
            <w:tcBorders>
              <w:top w:val="nil"/>
              <w:left w:val="nil"/>
              <w:bottom w:val="single" w:sz="4" w:space="0" w:color="auto"/>
              <w:right w:val="single" w:sz="4" w:space="0" w:color="auto"/>
            </w:tcBorders>
            <w:shd w:val="clear" w:color="auto" w:fill="auto"/>
            <w:noWrap/>
            <w:vAlign w:val="bottom"/>
          </w:tcPr>
          <w:p w14:paraId="6521FA6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38F2CA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7337CA6"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A92A9D2"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60</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6789CE47"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теракот /гранитогрес/</w:t>
            </w:r>
          </w:p>
        </w:tc>
        <w:tc>
          <w:tcPr>
            <w:tcW w:w="709" w:type="dxa"/>
            <w:tcBorders>
              <w:top w:val="nil"/>
              <w:left w:val="nil"/>
              <w:bottom w:val="single" w:sz="4" w:space="0" w:color="auto"/>
              <w:right w:val="single" w:sz="4" w:space="0" w:color="auto"/>
            </w:tcBorders>
            <w:shd w:val="clear" w:color="auto" w:fill="auto"/>
            <w:noWrap/>
            <w:hideMark/>
          </w:tcPr>
          <w:p w14:paraId="2CBB76B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2EC5830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28.00</w:t>
            </w:r>
          </w:p>
        </w:tc>
        <w:tc>
          <w:tcPr>
            <w:tcW w:w="850" w:type="dxa"/>
            <w:tcBorders>
              <w:top w:val="nil"/>
              <w:left w:val="nil"/>
              <w:bottom w:val="single" w:sz="4" w:space="0" w:color="auto"/>
              <w:right w:val="single" w:sz="4" w:space="0" w:color="auto"/>
            </w:tcBorders>
            <w:shd w:val="clear" w:color="auto" w:fill="auto"/>
            <w:noWrap/>
            <w:vAlign w:val="bottom"/>
          </w:tcPr>
          <w:p w14:paraId="6A3F65E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D350CA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03A7840"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D41AA32"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61</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4B2B1B5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Цокъл 10см. от гранитогрес</w:t>
            </w:r>
          </w:p>
        </w:tc>
        <w:tc>
          <w:tcPr>
            <w:tcW w:w="709" w:type="dxa"/>
            <w:tcBorders>
              <w:top w:val="nil"/>
              <w:left w:val="nil"/>
              <w:bottom w:val="single" w:sz="4" w:space="0" w:color="auto"/>
              <w:right w:val="single" w:sz="4" w:space="0" w:color="auto"/>
            </w:tcBorders>
            <w:shd w:val="clear" w:color="auto" w:fill="auto"/>
            <w:noWrap/>
            <w:vAlign w:val="bottom"/>
            <w:hideMark/>
          </w:tcPr>
          <w:p w14:paraId="4FC527B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599126B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42.00</w:t>
            </w:r>
          </w:p>
        </w:tc>
        <w:tc>
          <w:tcPr>
            <w:tcW w:w="850" w:type="dxa"/>
            <w:tcBorders>
              <w:top w:val="nil"/>
              <w:left w:val="nil"/>
              <w:bottom w:val="single" w:sz="4" w:space="0" w:color="auto"/>
              <w:right w:val="single" w:sz="4" w:space="0" w:color="auto"/>
            </w:tcBorders>
            <w:shd w:val="clear" w:color="auto" w:fill="auto"/>
            <w:noWrap/>
            <w:vAlign w:val="bottom"/>
          </w:tcPr>
          <w:p w14:paraId="30862945"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5EA152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493D3DE" w14:textId="77777777" w:rsidTr="00873D07">
        <w:trPr>
          <w:gridAfter w:val="5"/>
          <w:wAfter w:w="4749" w:type="dxa"/>
          <w:trHeight w:val="22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23E51F"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62</w:t>
            </w:r>
          </w:p>
        </w:tc>
        <w:tc>
          <w:tcPr>
            <w:tcW w:w="5895" w:type="dxa"/>
            <w:gridSpan w:val="2"/>
            <w:tcBorders>
              <w:top w:val="nil"/>
              <w:left w:val="nil"/>
              <w:bottom w:val="single" w:sz="4" w:space="0" w:color="auto"/>
              <w:right w:val="single" w:sz="4" w:space="0" w:color="auto"/>
            </w:tcBorders>
            <w:shd w:val="clear" w:color="auto" w:fill="auto"/>
            <w:hideMark/>
          </w:tcPr>
          <w:p w14:paraId="4219C71B"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дълбокопроникващ на грунд </w:t>
            </w:r>
          </w:p>
        </w:tc>
        <w:tc>
          <w:tcPr>
            <w:tcW w:w="709" w:type="dxa"/>
            <w:tcBorders>
              <w:top w:val="nil"/>
              <w:left w:val="nil"/>
              <w:bottom w:val="single" w:sz="4" w:space="0" w:color="auto"/>
              <w:right w:val="single" w:sz="4" w:space="0" w:color="auto"/>
            </w:tcBorders>
            <w:shd w:val="clear" w:color="auto" w:fill="auto"/>
            <w:noWrap/>
            <w:vAlign w:val="bottom"/>
            <w:hideMark/>
          </w:tcPr>
          <w:p w14:paraId="71F81F90"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56DFBF7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72.00</w:t>
            </w:r>
          </w:p>
        </w:tc>
        <w:tc>
          <w:tcPr>
            <w:tcW w:w="850" w:type="dxa"/>
            <w:tcBorders>
              <w:top w:val="nil"/>
              <w:left w:val="nil"/>
              <w:bottom w:val="single" w:sz="4" w:space="0" w:color="auto"/>
              <w:right w:val="single" w:sz="4" w:space="0" w:color="auto"/>
            </w:tcBorders>
            <w:shd w:val="clear" w:color="auto" w:fill="auto"/>
            <w:noWrap/>
            <w:vAlign w:val="bottom"/>
          </w:tcPr>
          <w:p w14:paraId="60C0FE4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6E8305A"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1529A5C"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633F06B"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63</w:t>
            </w:r>
          </w:p>
        </w:tc>
        <w:tc>
          <w:tcPr>
            <w:tcW w:w="5895" w:type="dxa"/>
            <w:gridSpan w:val="2"/>
            <w:tcBorders>
              <w:top w:val="nil"/>
              <w:left w:val="nil"/>
              <w:bottom w:val="single" w:sz="4" w:space="0" w:color="auto"/>
              <w:right w:val="single" w:sz="4" w:space="0" w:color="auto"/>
            </w:tcBorders>
            <w:shd w:val="clear" w:color="auto" w:fill="auto"/>
            <w:vAlign w:val="bottom"/>
            <w:hideMark/>
          </w:tcPr>
          <w:p w14:paraId="719B33F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Шпакловка с теракол и РVС мрежа</w:t>
            </w:r>
          </w:p>
        </w:tc>
        <w:tc>
          <w:tcPr>
            <w:tcW w:w="709" w:type="dxa"/>
            <w:tcBorders>
              <w:top w:val="nil"/>
              <w:left w:val="nil"/>
              <w:bottom w:val="single" w:sz="4" w:space="0" w:color="auto"/>
              <w:right w:val="single" w:sz="4" w:space="0" w:color="auto"/>
            </w:tcBorders>
            <w:shd w:val="clear" w:color="auto" w:fill="auto"/>
            <w:noWrap/>
            <w:vAlign w:val="bottom"/>
            <w:hideMark/>
          </w:tcPr>
          <w:p w14:paraId="6A25E85E"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4B50436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72.00</w:t>
            </w:r>
          </w:p>
        </w:tc>
        <w:tc>
          <w:tcPr>
            <w:tcW w:w="850" w:type="dxa"/>
            <w:tcBorders>
              <w:top w:val="nil"/>
              <w:left w:val="nil"/>
              <w:bottom w:val="single" w:sz="4" w:space="0" w:color="auto"/>
              <w:right w:val="single" w:sz="4" w:space="0" w:color="auto"/>
            </w:tcBorders>
            <w:shd w:val="clear" w:color="auto" w:fill="auto"/>
            <w:noWrap/>
            <w:vAlign w:val="bottom"/>
          </w:tcPr>
          <w:p w14:paraId="6135A2E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1B82AE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C10EE55" w14:textId="77777777" w:rsidTr="00873D07">
        <w:trPr>
          <w:gridAfter w:val="5"/>
          <w:wAfter w:w="4749" w:type="dxa"/>
          <w:trHeight w:val="9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8F8AF57"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64</w:t>
            </w:r>
          </w:p>
        </w:tc>
        <w:tc>
          <w:tcPr>
            <w:tcW w:w="5895" w:type="dxa"/>
            <w:gridSpan w:val="2"/>
            <w:tcBorders>
              <w:top w:val="nil"/>
              <w:left w:val="nil"/>
              <w:bottom w:val="single" w:sz="4" w:space="0" w:color="auto"/>
              <w:right w:val="single" w:sz="4" w:space="0" w:color="auto"/>
            </w:tcBorders>
            <w:shd w:val="clear" w:color="auto" w:fill="auto"/>
            <w:hideMark/>
          </w:tcPr>
          <w:p w14:paraId="476B501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дълбокопроникващ на грунд </w:t>
            </w:r>
          </w:p>
        </w:tc>
        <w:tc>
          <w:tcPr>
            <w:tcW w:w="709" w:type="dxa"/>
            <w:tcBorders>
              <w:top w:val="nil"/>
              <w:left w:val="nil"/>
              <w:bottom w:val="single" w:sz="4" w:space="0" w:color="auto"/>
              <w:right w:val="single" w:sz="4" w:space="0" w:color="auto"/>
            </w:tcBorders>
            <w:shd w:val="clear" w:color="auto" w:fill="auto"/>
            <w:noWrap/>
            <w:vAlign w:val="bottom"/>
            <w:hideMark/>
          </w:tcPr>
          <w:p w14:paraId="7AEC074C"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4BE0EE5D"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99.00</w:t>
            </w:r>
          </w:p>
        </w:tc>
        <w:tc>
          <w:tcPr>
            <w:tcW w:w="850" w:type="dxa"/>
            <w:tcBorders>
              <w:top w:val="nil"/>
              <w:left w:val="nil"/>
              <w:bottom w:val="single" w:sz="4" w:space="0" w:color="auto"/>
              <w:right w:val="single" w:sz="4" w:space="0" w:color="auto"/>
            </w:tcBorders>
            <w:shd w:val="clear" w:color="auto" w:fill="auto"/>
            <w:noWrap/>
            <w:vAlign w:val="bottom"/>
          </w:tcPr>
          <w:p w14:paraId="0F25341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14C02B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388EA67" w14:textId="77777777" w:rsidTr="00873D07">
        <w:trPr>
          <w:gridAfter w:val="5"/>
          <w:wAfter w:w="4749" w:type="dxa"/>
          <w:trHeight w:val="26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0943A80"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65</w:t>
            </w:r>
          </w:p>
        </w:tc>
        <w:tc>
          <w:tcPr>
            <w:tcW w:w="5895" w:type="dxa"/>
            <w:gridSpan w:val="2"/>
            <w:tcBorders>
              <w:top w:val="nil"/>
              <w:left w:val="nil"/>
              <w:bottom w:val="single" w:sz="4" w:space="0" w:color="auto"/>
              <w:right w:val="single" w:sz="4" w:space="0" w:color="auto"/>
            </w:tcBorders>
            <w:shd w:val="clear" w:color="auto" w:fill="auto"/>
            <w:hideMark/>
          </w:tcPr>
          <w:p w14:paraId="419511A6"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полагане на готова минерална мазилка </w:t>
            </w:r>
          </w:p>
        </w:tc>
        <w:tc>
          <w:tcPr>
            <w:tcW w:w="709" w:type="dxa"/>
            <w:tcBorders>
              <w:top w:val="nil"/>
              <w:left w:val="nil"/>
              <w:bottom w:val="single" w:sz="4" w:space="0" w:color="auto"/>
              <w:right w:val="single" w:sz="4" w:space="0" w:color="auto"/>
            </w:tcBorders>
            <w:shd w:val="clear" w:color="auto" w:fill="auto"/>
            <w:noWrap/>
            <w:vAlign w:val="bottom"/>
            <w:hideMark/>
          </w:tcPr>
          <w:p w14:paraId="0ED2DC48"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4A597ADD"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99.00</w:t>
            </w:r>
          </w:p>
        </w:tc>
        <w:tc>
          <w:tcPr>
            <w:tcW w:w="850" w:type="dxa"/>
            <w:tcBorders>
              <w:top w:val="nil"/>
              <w:left w:val="nil"/>
              <w:bottom w:val="single" w:sz="4" w:space="0" w:color="auto"/>
              <w:right w:val="single" w:sz="4" w:space="0" w:color="auto"/>
            </w:tcBorders>
            <w:shd w:val="clear" w:color="auto" w:fill="auto"/>
            <w:noWrap/>
            <w:vAlign w:val="bottom"/>
          </w:tcPr>
          <w:p w14:paraId="65CB5FC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62639E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E65BB1" w14:textId="77777777" w:rsidTr="00873D07">
        <w:trPr>
          <w:gridAfter w:val="5"/>
          <w:wAfter w:w="4749" w:type="dxa"/>
          <w:trHeight w:val="27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9538D2"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66</w:t>
            </w:r>
          </w:p>
        </w:tc>
        <w:tc>
          <w:tcPr>
            <w:tcW w:w="5895" w:type="dxa"/>
            <w:gridSpan w:val="2"/>
            <w:tcBorders>
              <w:top w:val="nil"/>
              <w:left w:val="nil"/>
              <w:bottom w:val="single" w:sz="4" w:space="0" w:color="auto"/>
              <w:right w:val="single" w:sz="4" w:space="0" w:color="auto"/>
            </w:tcBorders>
            <w:shd w:val="clear" w:color="auto" w:fill="auto"/>
            <w:hideMark/>
          </w:tcPr>
          <w:p w14:paraId="55B1D476"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Обръщане на страници след смяна на дограма с вароциментова мазилка</w:t>
            </w:r>
          </w:p>
        </w:tc>
        <w:tc>
          <w:tcPr>
            <w:tcW w:w="709" w:type="dxa"/>
            <w:tcBorders>
              <w:top w:val="nil"/>
              <w:left w:val="nil"/>
              <w:bottom w:val="single" w:sz="4" w:space="0" w:color="auto"/>
              <w:right w:val="single" w:sz="4" w:space="0" w:color="auto"/>
            </w:tcBorders>
            <w:shd w:val="clear" w:color="auto" w:fill="auto"/>
            <w:noWrap/>
            <w:vAlign w:val="bottom"/>
            <w:hideMark/>
          </w:tcPr>
          <w:p w14:paraId="22309C98"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3DF43202"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val="en-US" w:eastAsia="bg-BG"/>
              </w:rPr>
              <w:t>1</w:t>
            </w:r>
            <w:r w:rsidRPr="00DA13E6">
              <w:rPr>
                <w:rFonts w:eastAsia="Times New Roman" w:cs="Arial"/>
                <w:sz w:val="20"/>
                <w:szCs w:val="20"/>
                <w:lang w:eastAsia="bg-BG"/>
              </w:rPr>
              <w:t>6.00</w:t>
            </w:r>
          </w:p>
        </w:tc>
        <w:tc>
          <w:tcPr>
            <w:tcW w:w="850" w:type="dxa"/>
            <w:tcBorders>
              <w:top w:val="nil"/>
              <w:left w:val="nil"/>
              <w:bottom w:val="single" w:sz="4" w:space="0" w:color="auto"/>
              <w:right w:val="single" w:sz="4" w:space="0" w:color="auto"/>
            </w:tcBorders>
            <w:shd w:val="clear" w:color="auto" w:fill="auto"/>
            <w:noWrap/>
          </w:tcPr>
          <w:p w14:paraId="5C2F58CE"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F6ECE2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E482595" w14:textId="77777777" w:rsidTr="00873D07">
        <w:trPr>
          <w:gridAfter w:val="5"/>
          <w:wAfter w:w="4749" w:type="dxa"/>
          <w:trHeight w:val="2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8588CBD"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67</w:t>
            </w:r>
          </w:p>
        </w:tc>
        <w:tc>
          <w:tcPr>
            <w:tcW w:w="5895" w:type="dxa"/>
            <w:gridSpan w:val="2"/>
            <w:tcBorders>
              <w:top w:val="nil"/>
              <w:left w:val="nil"/>
              <w:bottom w:val="single" w:sz="4" w:space="0" w:color="auto"/>
              <w:right w:val="single" w:sz="4" w:space="0" w:color="auto"/>
            </w:tcBorders>
            <w:shd w:val="clear" w:color="auto" w:fill="auto"/>
            <w:hideMark/>
          </w:tcPr>
          <w:p w14:paraId="381BF6D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Обръщане на страници след смяна на дограма с минерална мазилка</w:t>
            </w:r>
          </w:p>
        </w:tc>
        <w:tc>
          <w:tcPr>
            <w:tcW w:w="709" w:type="dxa"/>
            <w:tcBorders>
              <w:top w:val="nil"/>
              <w:left w:val="nil"/>
              <w:bottom w:val="single" w:sz="4" w:space="0" w:color="auto"/>
              <w:right w:val="single" w:sz="4" w:space="0" w:color="auto"/>
            </w:tcBorders>
            <w:shd w:val="clear" w:color="auto" w:fill="auto"/>
            <w:noWrap/>
            <w:vAlign w:val="bottom"/>
            <w:hideMark/>
          </w:tcPr>
          <w:p w14:paraId="23D886B2"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hideMark/>
          </w:tcPr>
          <w:p w14:paraId="44B41B2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val="en-US" w:eastAsia="bg-BG"/>
              </w:rPr>
              <w:t>1</w:t>
            </w:r>
            <w:r w:rsidRPr="00DA13E6">
              <w:rPr>
                <w:rFonts w:eastAsia="Times New Roman" w:cs="Arial"/>
                <w:sz w:val="20"/>
                <w:szCs w:val="20"/>
                <w:lang w:eastAsia="bg-BG"/>
              </w:rPr>
              <w:t>6.00</w:t>
            </w:r>
          </w:p>
        </w:tc>
        <w:tc>
          <w:tcPr>
            <w:tcW w:w="850" w:type="dxa"/>
            <w:tcBorders>
              <w:top w:val="nil"/>
              <w:left w:val="nil"/>
              <w:bottom w:val="single" w:sz="4" w:space="0" w:color="auto"/>
              <w:right w:val="single" w:sz="4" w:space="0" w:color="auto"/>
            </w:tcBorders>
            <w:shd w:val="clear" w:color="auto" w:fill="auto"/>
            <w:noWrap/>
          </w:tcPr>
          <w:p w14:paraId="4C83763F"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A5C341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2960595"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0D6B84B"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68</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2868F621"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Фаянсова облицовка по стени</w:t>
            </w:r>
          </w:p>
        </w:tc>
        <w:tc>
          <w:tcPr>
            <w:tcW w:w="709" w:type="dxa"/>
            <w:tcBorders>
              <w:top w:val="nil"/>
              <w:left w:val="nil"/>
              <w:bottom w:val="single" w:sz="4" w:space="0" w:color="auto"/>
              <w:right w:val="single" w:sz="4" w:space="0" w:color="auto"/>
            </w:tcBorders>
            <w:shd w:val="clear" w:color="auto" w:fill="auto"/>
            <w:noWrap/>
            <w:hideMark/>
          </w:tcPr>
          <w:p w14:paraId="5DB7248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560064DE"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682A8A1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3006E5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F4853BF"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060CFEA"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69</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2D1512FC"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Разбиване на тухлена зидария</w:t>
            </w:r>
          </w:p>
        </w:tc>
        <w:tc>
          <w:tcPr>
            <w:tcW w:w="709" w:type="dxa"/>
            <w:tcBorders>
              <w:top w:val="nil"/>
              <w:left w:val="nil"/>
              <w:bottom w:val="single" w:sz="4" w:space="0" w:color="auto"/>
              <w:right w:val="single" w:sz="4" w:space="0" w:color="auto"/>
            </w:tcBorders>
            <w:shd w:val="clear" w:color="auto" w:fill="auto"/>
            <w:noWrap/>
            <w:hideMark/>
          </w:tcPr>
          <w:p w14:paraId="1C86294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61E9AF6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2.00</w:t>
            </w:r>
          </w:p>
        </w:tc>
        <w:tc>
          <w:tcPr>
            <w:tcW w:w="850" w:type="dxa"/>
            <w:tcBorders>
              <w:top w:val="nil"/>
              <w:left w:val="nil"/>
              <w:bottom w:val="single" w:sz="4" w:space="0" w:color="auto"/>
              <w:right w:val="single" w:sz="4" w:space="0" w:color="auto"/>
            </w:tcBorders>
            <w:shd w:val="clear" w:color="auto" w:fill="auto"/>
            <w:noWrap/>
            <w:vAlign w:val="bottom"/>
          </w:tcPr>
          <w:p w14:paraId="5CFAE7D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09E2D9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E7A8B6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4C1A851"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70</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546314D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Тухлена зидария 25см.</w:t>
            </w:r>
          </w:p>
        </w:tc>
        <w:tc>
          <w:tcPr>
            <w:tcW w:w="709" w:type="dxa"/>
            <w:tcBorders>
              <w:top w:val="nil"/>
              <w:left w:val="nil"/>
              <w:bottom w:val="single" w:sz="4" w:space="0" w:color="auto"/>
              <w:right w:val="single" w:sz="4" w:space="0" w:color="auto"/>
            </w:tcBorders>
            <w:shd w:val="clear" w:color="auto" w:fill="auto"/>
            <w:noWrap/>
            <w:hideMark/>
          </w:tcPr>
          <w:p w14:paraId="7823B879"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vAlign w:val="bottom"/>
            <w:hideMark/>
          </w:tcPr>
          <w:p w14:paraId="0D68EC8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2.00</w:t>
            </w:r>
          </w:p>
        </w:tc>
        <w:tc>
          <w:tcPr>
            <w:tcW w:w="850" w:type="dxa"/>
            <w:tcBorders>
              <w:top w:val="nil"/>
              <w:left w:val="nil"/>
              <w:bottom w:val="single" w:sz="4" w:space="0" w:color="auto"/>
              <w:right w:val="single" w:sz="4" w:space="0" w:color="auto"/>
            </w:tcBorders>
            <w:shd w:val="clear" w:color="auto" w:fill="auto"/>
            <w:noWrap/>
            <w:vAlign w:val="bottom"/>
          </w:tcPr>
          <w:p w14:paraId="0D46A02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97BD3D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ED95603" w14:textId="77777777" w:rsidTr="00873D07">
        <w:trPr>
          <w:gridAfter w:val="5"/>
          <w:wAfter w:w="4749" w:type="dxa"/>
          <w:trHeight w:val="19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E423C37"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71</w:t>
            </w:r>
          </w:p>
        </w:tc>
        <w:tc>
          <w:tcPr>
            <w:tcW w:w="5895" w:type="dxa"/>
            <w:gridSpan w:val="2"/>
            <w:tcBorders>
              <w:top w:val="nil"/>
              <w:left w:val="nil"/>
              <w:bottom w:val="single" w:sz="4" w:space="0" w:color="auto"/>
              <w:right w:val="single" w:sz="4" w:space="0" w:color="auto"/>
            </w:tcBorders>
            <w:shd w:val="clear" w:color="auto" w:fill="auto"/>
            <w:vAlign w:val="bottom"/>
            <w:hideMark/>
          </w:tcPr>
          <w:p w14:paraId="5E0CEF5B"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ПВЦ врата - входна 70/200</w:t>
            </w:r>
          </w:p>
        </w:tc>
        <w:tc>
          <w:tcPr>
            <w:tcW w:w="709" w:type="dxa"/>
            <w:tcBorders>
              <w:top w:val="nil"/>
              <w:left w:val="nil"/>
              <w:bottom w:val="single" w:sz="4" w:space="0" w:color="auto"/>
              <w:right w:val="single" w:sz="4" w:space="0" w:color="auto"/>
            </w:tcBorders>
            <w:shd w:val="clear" w:color="auto" w:fill="auto"/>
            <w:noWrap/>
            <w:vAlign w:val="bottom"/>
            <w:hideMark/>
          </w:tcPr>
          <w:p w14:paraId="31476D0C"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1C2F29EC"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3.00</w:t>
            </w:r>
          </w:p>
        </w:tc>
        <w:tc>
          <w:tcPr>
            <w:tcW w:w="850" w:type="dxa"/>
            <w:tcBorders>
              <w:top w:val="nil"/>
              <w:left w:val="nil"/>
              <w:bottom w:val="single" w:sz="4" w:space="0" w:color="auto"/>
              <w:right w:val="single" w:sz="4" w:space="0" w:color="auto"/>
            </w:tcBorders>
            <w:shd w:val="clear" w:color="auto" w:fill="auto"/>
            <w:noWrap/>
          </w:tcPr>
          <w:p w14:paraId="5867FDED"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88559F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352E203" w14:textId="77777777" w:rsidTr="00873D07">
        <w:trPr>
          <w:gridAfter w:val="5"/>
          <w:wAfter w:w="4749" w:type="dxa"/>
          <w:trHeight w:val="27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2C57F8B"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7</w:t>
            </w:r>
            <w:r w:rsidRPr="00DA13E6">
              <w:rPr>
                <w:rFonts w:eastAsia="Times New Roman" w:cs="Arial"/>
                <w:sz w:val="20"/>
                <w:szCs w:val="20"/>
                <w:lang w:val="en-US" w:eastAsia="bg-BG"/>
              </w:rPr>
              <w:t>2</w:t>
            </w:r>
          </w:p>
        </w:tc>
        <w:tc>
          <w:tcPr>
            <w:tcW w:w="5895" w:type="dxa"/>
            <w:gridSpan w:val="2"/>
            <w:tcBorders>
              <w:top w:val="nil"/>
              <w:left w:val="nil"/>
              <w:bottom w:val="single" w:sz="4" w:space="0" w:color="auto"/>
              <w:right w:val="single" w:sz="4" w:space="0" w:color="auto"/>
            </w:tcBorders>
            <w:shd w:val="clear" w:color="auto" w:fill="auto"/>
            <w:vAlign w:val="bottom"/>
            <w:hideMark/>
          </w:tcPr>
          <w:p w14:paraId="3DBAB1CA"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Направа на окачен таван от гипсокартон на метална конструкция</w:t>
            </w:r>
          </w:p>
        </w:tc>
        <w:tc>
          <w:tcPr>
            <w:tcW w:w="709" w:type="dxa"/>
            <w:tcBorders>
              <w:top w:val="nil"/>
              <w:left w:val="nil"/>
              <w:bottom w:val="single" w:sz="4" w:space="0" w:color="auto"/>
              <w:right w:val="single" w:sz="4" w:space="0" w:color="auto"/>
            </w:tcBorders>
            <w:shd w:val="clear" w:color="auto" w:fill="auto"/>
            <w:noWrap/>
            <w:hideMark/>
          </w:tcPr>
          <w:p w14:paraId="3E43785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000000" w:fill="FFFFFF"/>
            <w:noWrap/>
            <w:vAlign w:val="bottom"/>
            <w:hideMark/>
          </w:tcPr>
          <w:p w14:paraId="3D6D436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27.00</w:t>
            </w:r>
          </w:p>
        </w:tc>
        <w:tc>
          <w:tcPr>
            <w:tcW w:w="850" w:type="dxa"/>
            <w:tcBorders>
              <w:top w:val="nil"/>
              <w:left w:val="nil"/>
              <w:bottom w:val="single" w:sz="4" w:space="0" w:color="auto"/>
              <w:right w:val="single" w:sz="4" w:space="0" w:color="auto"/>
            </w:tcBorders>
            <w:shd w:val="clear" w:color="000000" w:fill="FFFFFF"/>
            <w:noWrap/>
            <w:vAlign w:val="bottom"/>
          </w:tcPr>
          <w:p w14:paraId="23C09CE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2F50A190"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510C41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DB5589E"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7</w:t>
            </w:r>
            <w:r w:rsidRPr="00DA13E6">
              <w:rPr>
                <w:rFonts w:eastAsia="Times New Roman" w:cs="Arial"/>
                <w:sz w:val="20"/>
                <w:szCs w:val="20"/>
                <w:lang w:val="en-US" w:eastAsia="bg-BG"/>
              </w:rPr>
              <w:t>3</w:t>
            </w:r>
          </w:p>
        </w:tc>
        <w:tc>
          <w:tcPr>
            <w:tcW w:w="5895" w:type="dxa"/>
            <w:gridSpan w:val="2"/>
            <w:tcBorders>
              <w:top w:val="nil"/>
              <w:left w:val="nil"/>
              <w:bottom w:val="single" w:sz="4" w:space="0" w:color="auto"/>
              <w:right w:val="single" w:sz="4" w:space="0" w:color="auto"/>
            </w:tcBorders>
            <w:shd w:val="clear" w:color="auto" w:fill="auto"/>
            <w:vAlign w:val="bottom"/>
            <w:hideMark/>
          </w:tcPr>
          <w:p w14:paraId="111582D6"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Топлоизолация от минерална вата 10см.</w:t>
            </w:r>
          </w:p>
        </w:tc>
        <w:tc>
          <w:tcPr>
            <w:tcW w:w="709" w:type="dxa"/>
            <w:tcBorders>
              <w:top w:val="nil"/>
              <w:left w:val="nil"/>
              <w:bottom w:val="single" w:sz="4" w:space="0" w:color="auto"/>
              <w:right w:val="single" w:sz="4" w:space="0" w:color="auto"/>
            </w:tcBorders>
            <w:shd w:val="clear" w:color="auto" w:fill="auto"/>
            <w:noWrap/>
            <w:hideMark/>
          </w:tcPr>
          <w:p w14:paraId="014912A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000000" w:fill="FFFFFF"/>
            <w:noWrap/>
            <w:vAlign w:val="bottom"/>
            <w:hideMark/>
          </w:tcPr>
          <w:p w14:paraId="6B5C5785"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27.00</w:t>
            </w:r>
          </w:p>
        </w:tc>
        <w:tc>
          <w:tcPr>
            <w:tcW w:w="850" w:type="dxa"/>
            <w:tcBorders>
              <w:top w:val="nil"/>
              <w:left w:val="nil"/>
              <w:bottom w:val="single" w:sz="4" w:space="0" w:color="auto"/>
              <w:right w:val="single" w:sz="4" w:space="0" w:color="auto"/>
            </w:tcBorders>
            <w:shd w:val="clear" w:color="000000" w:fill="FFFFFF"/>
            <w:noWrap/>
            <w:vAlign w:val="bottom"/>
          </w:tcPr>
          <w:p w14:paraId="50966986"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55B27C0"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5501BF2"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14:paraId="6F3EBFC7" w14:textId="77777777" w:rsidR="00DA13E6" w:rsidRPr="00DA13E6" w:rsidRDefault="00DA13E6" w:rsidP="00873D07">
            <w:pPr>
              <w:spacing w:after="0" w:line="240" w:lineRule="auto"/>
              <w:ind w:left="-75"/>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lastRenderedPageBreak/>
              <w:t>Вътрешна ел. мрежа</w:t>
            </w:r>
          </w:p>
        </w:tc>
      </w:tr>
      <w:tr w:rsidR="00DA13E6" w:rsidRPr="00DA13E6" w14:paraId="38109A18"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D4CE70E"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7</w:t>
            </w:r>
            <w:r w:rsidRPr="00DA13E6">
              <w:rPr>
                <w:rFonts w:eastAsia="Times New Roman" w:cs="Arial"/>
                <w:color w:val="000000"/>
                <w:sz w:val="20"/>
                <w:szCs w:val="20"/>
                <w:lang w:val="en-US" w:eastAsia="bg-BG"/>
              </w:rPr>
              <w:t>4</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0A49039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съществуваща ел. инсталация</w:t>
            </w:r>
          </w:p>
        </w:tc>
        <w:tc>
          <w:tcPr>
            <w:tcW w:w="709" w:type="dxa"/>
            <w:tcBorders>
              <w:top w:val="nil"/>
              <w:left w:val="nil"/>
              <w:bottom w:val="single" w:sz="4" w:space="0" w:color="auto"/>
              <w:right w:val="single" w:sz="4" w:space="0" w:color="auto"/>
            </w:tcBorders>
            <w:shd w:val="clear" w:color="auto" w:fill="auto"/>
            <w:noWrap/>
            <w:vAlign w:val="bottom"/>
            <w:hideMark/>
          </w:tcPr>
          <w:p w14:paraId="2E1C7DDF"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noWrap/>
            <w:hideMark/>
          </w:tcPr>
          <w:p w14:paraId="161593B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40.00</w:t>
            </w:r>
          </w:p>
        </w:tc>
        <w:tc>
          <w:tcPr>
            <w:tcW w:w="850" w:type="dxa"/>
            <w:tcBorders>
              <w:top w:val="nil"/>
              <w:left w:val="nil"/>
              <w:bottom w:val="single" w:sz="4" w:space="0" w:color="auto"/>
              <w:right w:val="single" w:sz="4" w:space="0" w:color="auto"/>
            </w:tcBorders>
            <w:shd w:val="clear" w:color="000000" w:fill="FFFFFF"/>
            <w:noWrap/>
            <w:vAlign w:val="bottom"/>
          </w:tcPr>
          <w:p w14:paraId="54D02300"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4FDBA33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49E077A" w14:textId="77777777" w:rsidTr="00873D07">
        <w:trPr>
          <w:gridAfter w:val="5"/>
          <w:wAfter w:w="4749" w:type="dxa"/>
          <w:trHeight w:val="1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F457E4"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7</w:t>
            </w:r>
            <w:r w:rsidRPr="00DA13E6">
              <w:rPr>
                <w:rFonts w:eastAsia="Times New Roman" w:cs="Arial"/>
                <w:color w:val="000000"/>
                <w:sz w:val="20"/>
                <w:szCs w:val="20"/>
                <w:lang w:val="en-US" w:eastAsia="bg-BG"/>
              </w:rPr>
              <w:t>5</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BDCC97B"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полагане на ПВЦ гофрирана тръба ф16 под мазилка</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A2CB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5D01D7F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65.00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2AC82CFA"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5C72366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C95F8C1" w14:textId="77777777" w:rsidTr="00873D07">
        <w:trPr>
          <w:gridAfter w:val="5"/>
          <w:wAfter w:w="4749" w:type="dxa"/>
          <w:trHeight w:val="1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D91A909"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7</w:t>
            </w:r>
            <w:r w:rsidRPr="00DA13E6">
              <w:rPr>
                <w:rFonts w:eastAsia="Times New Roman" w:cs="Arial"/>
                <w:color w:val="000000"/>
                <w:sz w:val="20"/>
                <w:szCs w:val="20"/>
                <w:lang w:val="en-US" w:eastAsia="bg-BG"/>
              </w:rPr>
              <w:t>6</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380EB6A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кутия конзолна за скрит монтаж</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83071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single" w:sz="4" w:space="0" w:color="auto"/>
              <w:left w:val="single" w:sz="4" w:space="0" w:color="auto"/>
              <w:bottom w:val="single" w:sz="4" w:space="0" w:color="auto"/>
              <w:right w:val="single" w:sz="4" w:space="0" w:color="auto"/>
            </w:tcBorders>
            <w:shd w:val="clear" w:color="000000" w:fill="FFFFFF"/>
            <w:noWrap/>
            <w:hideMark/>
          </w:tcPr>
          <w:p w14:paraId="68B36A3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14.00</w:t>
            </w:r>
          </w:p>
        </w:tc>
        <w:tc>
          <w:tcPr>
            <w:tcW w:w="85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45FFE6E0"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549001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BFB047A" w14:textId="77777777" w:rsidTr="00873D07">
        <w:trPr>
          <w:gridAfter w:val="5"/>
          <w:wAfter w:w="4749" w:type="dxa"/>
          <w:trHeight w:val="221"/>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74E201"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7</w:t>
            </w:r>
            <w:r w:rsidRPr="00DA13E6">
              <w:rPr>
                <w:rFonts w:eastAsia="Times New Roman" w:cs="Arial"/>
                <w:color w:val="000000"/>
                <w:sz w:val="20"/>
                <w:szCs w:val="20"/>
                <w:lang w:val="en-US" w:eastAsia="bg-BG"/>
              </w:rPr>
              <w:t>7</w:t>
            </w:r>
          </w:p>
        </w:tc>
        <w:tc>
          <w:tcPr>
            <w:tcW w:w="5895" w:type="dxa"/>
            <w:gridSpan w:val="2"/>
            <w:tcBorders>
              <w:top w:val="single" w:sz="4" w:space="0" w:color="auto"/>
              <w:left w:val="nil"/>
              <w:bottom w:val="single" w:sz="4" w:space="0" w:color="auto"/>
              <w:right w:val="single" w:sz="4" w:space="0" w:color="auto"/>
            </w:tcBorders>
            <w:shd w:val="clear" w:color="auto" w:fill="auto"/>
            <w:vAlign w:val="bottom"/>
            <w:hideMark/>
          </w:tcPr>
          <w:p w14:paraId="1F0EE45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разклонителна кутия квадратна за скрит монтаж</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195A4B8D"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single" w:sz="4" w:space="0" w:color="auto"/>
              <w:left w:val="nil"/>
              <w:bottom w:val="single" w:sz="4" w:space="0" w:color="auto"/>
              <w:right w:val="single" w:sz="4" w:space="0" w:color="auto"/>
            </w:tcBorders>
            <w:shd w:val="clear" w:color="000000" w:fill="FFFFFF"/>
            <w:noWrap/>
            <w:hideMark/>
          </w:tcPr>
          <w:p w14:paraId="381127D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12.00</w:t>
            </w:r>
          </w:p>
        </w:tc>
        <w:tc>
          <w:tcPr>
            <w:tcW w:w="850" w:type="dxa"/>
            <w:tcBorders>
              <w:top w:val="single" w:sz="4" w:space="0" w:color="auto"/>
              <w:left w:val="nil"/>
              <w:bottom w:val="single" w:sz="4" w:space="0" w:color="auto"/>
              <w:right w:val="single" w:sz="4" w:space="0" w:color="auto"/>
            </w:tcBorders>
            <w:shd w:val="clear" w:color="000000" w:fill="FFFFFF"/>
            <w:noWrap/>
            <w:vAlign w:val="bottom"/>
          </w:tcPr>
          <w:p w14:paraId="053158F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512F3B1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433BDC3"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7E7805C"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val="en-US" w:eastAsia="bg-BG"/>
              </w:rPr>
              <w:t>78</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5733FA33"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изтегляне на проводник 2х4мм2.</w:t>
            </w:r>
          </w:p>
        </w:tc>
        <w:tc>
          <w:tcPr>
            <w:tcW w:w="709" w:type="dxa"/>
            <w:tcBorders>
              <w:top w:val="nil"/>
              <w:left w:val="nil"/>
              <w:bottom w:val="single" w:sz="4" w:space="0" w:color="auto"/>
              <w:right w:val="single" w:sz="4" w:space="0" w:color="auto"/>
            </w:tcBorders>
            <w:shd w:val="clear" w:color="auto" w:fill="auto"/>
            <w:noWrap/>
            <w:vAlign w:val="bottom"/>
            <w:hideMark/>
          </w:tcPr>
          <w:p w14:paraId="001259E3"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noWrap/>
            <w:hideMark/>
          </w:tcPr>
          <w:p w14:paraId="5B0F0765"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12.00</w:t>
            </w:r>
          </w:p>
        </w:tc>
        <w:tc>
          <w:tcPr>
            <w:tcW w:w="850" w:type="dxa"/>
            <w:tcBorders>
              <w:top w:val="nil"/>
              <w:left w:val="nil"/>
              <w:bottom w:val="single" w:sz="4" w:space="0" w:color="auto"/>
              <w:right w:val="single" w:sz="4" w:space="0" w:color="auto"/>
            </w:tcBorders>
            <w:shd w:val="clear" w:color="000000" w:fill="FFFFFF"/>
            <w:noWrap/>
            <w:vAlign w:val="bottom"/>
          </w:tcPr>
          <w:p w14:paraId="6A9B94C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6DA814D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264016F" w14:textId="77777777" w:rsidTr="00873D07">
        <w:trPr>
          <w:gridAfter w:val="5"/>
          <w:wAfter w:w="4749" w:type="dxa"/>
          <w:trHeight w:val="22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003DD3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val="en-US" w:eastAsia="bg-BG"/>
              </w:rPr>
              <w:t>79</w:t>
            </w:r>
          </w:p>
        </w:tc>
        <w:tc>
          <w:tcPr>
            <w:tcW w:w="5895" w:type="dxa"/>
            <w:gridSpan w:val="2"/>
            <w:tcBorders>
              <w:top w:val="nil"/>
              <w:left w:val="nil"/>
              <w:bottom w:val="single" w:sz="4" w:space="0" w:color="auto"/>
              <w:right w:val="single" w:sz="4" w:space="0" w:color="auto"/>
            </w:tcBorders>
            <w:shd w:val="clear" w:color="auto" w:fill="auto"/>
            <w:vAlign w:val="bottom"/>
            <w:hideMark/>
          </w:tcPr>
          <w:p w14:paraId="1F4B99F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изтегляне на проводник 2х2.5мм2.</w:t>
            </w:r>
          </w:p>
        </w:tc>
        <w:tc>
          <w:tcPr>
            <w:tcW w:w="709" w:type="dxa"/>
            <w:tcBorders>
              <w:top w:val="nil"/>
              <w:left w:val="nil"/>
              <w:bottom w:val="single" w:sz="4" w:space="0" w:color="auto"/>
              <w:right w:val="single" w:sz="4" w:space="0" w:color="auto"/>
            </w:tcBorders>
            <w:shd w:val="clear" w:color="auto" w:fill="auto"/>
            <w:noWrap/>
            <w:vAlign w:val="bottom"/>
            <w:hideMark/>
          </w:tcPr>
          <w:p w14:paraId="325DAD8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noWrap/>
            <w:hideMark/>
          </w:tcPr>
          <w:p w14:paraId="4ED630D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52.00</w:t>
            </w:r>
          </w:p>
        </w:tc>
        <w:tc>
          <w:tcPr>
            <w:tcW w:w="850" w:type="dxa"/>
            <w:tcBorders>
              <w:top w:val="nil"/>
              <w:left w:val="nil"/>
              <w:bottom w:val="single" w:sz="4" w:space="0" w:color="auto"/>
              <w:right w:val="single" w:sz="4" w:space="0" w:color="auto"/>
            </w:tcBorders>
            <w:shd w:val="clear" w:color="000000" w:fill="FFFFFF"/>
            <w:noWrap/>
            <w:vAlign w:val="bottom"/>
          </w:tcPr>
          <w:p w14:paraId="0A1C6F11"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FDD932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7D401FD" w14:textId="77777777" w:rsidTr="00873D07">
        <w:trPr>
          <w:gridAfter w:val="5"/>
          <w:wAfter w:w="4749" w:type="dxa"/>
          <w:trHeight w:val="26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197E24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val="en-US" w:eastAsia="bg-BG"/>
              </w:rPr>
              <w:t>80</w:t>
            </w:r>
          </w:p>
        </w:tc>
        <w:tc>
          <w:tcPr>
            <w:tcW w:w="5895" w:type="dxa"/>
            <w:gridSpan w:val="2"/>
            <w:tcBorders>
              <w:top w:val="nil"/>
              <w:left w:val="nil"/>
              <w:bottom w:val="single" w:sz="4" w:space="0" w:color="auto"/>
              <w:right w:val="single" w:sz="4" w:space="0" w:color="auto"/>
            </w:tcBorders>
            <w:shd w:val="clear" w:color="auto" w:fill="auto"/>
            <w:vAlign w:val="bottom"/>
            <w:hideMark/>
          </w:tcPr>
          <w:p w14:paraId="3AD1A23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изтегляне на проводник 2х1.5мм2.</w:t>
            </w:r>
          </w:p>
        </w:tc>
        <w:tc>
          <w:tcPr>
            <w:tcW w:w="709" w:type="dxa"/>
            <w:tcBorders>
              <w:top w:val="nil"/>
              <w:left w:val="nil"/>
              <w:bottom w:val="single" w:sz="4" w:space="0" w:color="auto"/>
              <w:right w:val="single" w:sz="4" w:space="0" w:color="auto"/>
            </w:tcBorders>
            <w:shd w:val="clear" w:color="auto" w:fill="auto"/>
            <w:noWrap/>
            <w:vAlign w:val="bottom"/>
            <w:hideMark/>
          </w:tcPr>
          <w:p w14:paraId="17496763"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noWrap/>
            <w:vAlign w:val="bottom"/>
            <w:hideMark/>
          </w:tcPr>
          <w:p w14:paraId="760FF782"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15.00</w:t>
            </w:r>
          </w:p>
        </w:tc>
        <w:tc>
          <w:tcPr>
            <w:tcW w:w="850" w:type="dxa"/>
            <w:tcBorders>
              <w:top w:val="nil"/>
              <w:left w:val="nil"/>
              <w:bottom w:val="single" w:sz="4" w:space="0" w:color="auto"/>
              <w:right w:val="single" w:sz="4" w:space="0" w:color="auto"/>
            </w:tcBorders>
            <w:shd w:val="clear" w:color="000000" w:fill="FFFFFF"/>
            <w:noWrap/>
            <w:vAlign w:val="bottom"/>
          </w:tcPr>
          <w:p w14:paraId="5D973F6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0E68DC3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470CB05"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B5D3DF9"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8</w:t>
            </w:r>
            <w:r w:rsidRPr="00DA13E6">
              <w:rPr>
                <w:rFonts w:eastAsia="Times New Roman" w:cs="Arial"/>
                <w:color w:val="000000"/>
                <w:sz w:val="20"/>
                <w:szCs w:val="20"/>
                <w:lang w:val="en-US" w:eastAsia="bg-BG"/>
              </w:rPr>
              <w:t>1</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531F44FC"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контакти</w:t>
            </w:r>
          </w:p>
        </w:tc>
        <w:tc>
          <w:tcPr>
            <w:tcW w:w="709" w:type="dxa"/>
            <w:tcBorders>
              <w:top w:val="nil"/>
              <w:left w:val="nil"/>
              <w:bottom w:val="single" w:sz="4" w:space="0" w:color="auto"/>
              <w:right w:val="single" w:sz="4" w:space="0" w:color="auto"/>
            </w:tcBorders>
            <w:shd w:val="clear" w:color="auto" w:fill="auto"/>
            <w:noWrap/>
            <w:vAlign w:val="bottom"/>
            <w:hideMark/>
          </w:tcPr>
          <w:p w14:paraId="71A654FB"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15170E6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9.00</w:t>
            </w:r>
          </w:p>
        </w:tc>
        <w:tc>
          <w:tcPr>
            <w:tcW w:w="850" w:type="dxa"/>
            <w:tcBorders>
              <w:top w:val="nil"/>
              <w:left w:val="nil"/>
              <w:bottom w:val="single" w:sz="4" w:space="0" w:color="auto"/>
              <w:right w:val="single" w:sz="4" w:space="0" w:color="auto"/>
            </w:tcBorders>
            <w:shd w:val="clear" w:color="000000" w:fill="FFFFFF"/>
            <w:noWrap/>
            <w:vAlign w:val="bottom"/>
          </w:tcPr>
          <w:p w14:paraId="3091658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54EFF40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99197D7"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6292D92"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8</w:t>
            </w:r>
            <w:r w:rsidRPr="00DA13E6">
              <w:rPr>
                <w:rFonts w:eastAsia="Times New Roman" w:cs="Arial"/>
                <w:color w:val="000000"/>
                <w:sz w:val="20"/>
                <w:szCs w:val="20"/>
                <w:lang w:val="en-US" w:eastAsia="bg-BG"/>
              </w:rPr>
              <w:t>2</w:t>
            </w:r>
          </w:p>
        </w:tc>
        <w:tc>
          <w:tcPr>
            <w:tcW w:w="5895" w:type="dxa"/>
            <w:gridSpan w:val="2"/>
            <w:tcBorders>
              <w:top w:val="nil"/>
              <w:left w:val="nil"/>
              <w:bottom w:val="single" w:sz="4" w:space="0" w:color="auto"/>
              <w:right w:val="single" w:sz="4" w:space="0" w:color="auto"/>
            </w:tcBorders>
            <w:shd w:val="clear" w:color="000000" w:fill="FFFFFF"/>
            <w:noWrap/>
            <w:vAlign w:val="bottom"/>
            <w:hideMark/>
          </w:tcPr>
          <w:p w14:paraId="34C62111"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ключове</w:t>
            </w:r>
          </w:p>
        </w:tc>
        <w:tc>
          <w:tcPr>
            <w:tcW w:w="709" w:type="dxa"/>
            <w:tcBorders>
              <w:top w:val="nil"/>
              <w:left w:val="nil"/>
              <w:bottom w:val="single" w:sz="4" w:space="0" w:color="auto"/>
              <w:right w:val="single" w:sz="4" w:space="0" w:color="auto"/>
            </w:tcBorders>
            <w:shd w:val="clear" w:color="000000" w:fill="FFFFFF"/>
            <w:noWrap/>
            <w:vAlign w:val="bottom"/>
            <w:hideMark/>
          </w:tcPr>
          <w:p w14:paraId="2FEF59A6"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hideMark/>
          </w:tcPr>
          <w:p w14:paraId="0C4F124B"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5.00</w:t>
            </w:r>
          </w:p>
        </w:tc>
        <w:tc>
          <w:tcPr>
            <w:tcW w:w="850" w:type="dxa"/>
            <w:tcBorders>
              <w:top w:val="nil"/>
              <w:left w:val="nil"/>
              <w:bottom w:val="single" w:sz="4" w:space="0" w:color="auto"/>
              <w:right w:val="single" w:sz="4" w:space="0" w:color="auto"/>
            </w:tcBorders>
            <w:shd w:val="clear" w:color="000000" w:fill="FFFFFF"/>
            <w:noWrap/>
            <w:vAlign w:val="bottom"/>
          </w:tcPr>
          <w:p w14:paraId="507D8AA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B3E215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29AA99A" w14:textId="77777777" w:rsidTr="00873D07">
        <w:trPr>
          <w:gridAfter w:val="5"/>
          <w:wAfter w:w="4749" w:type="dxa"/>
          <w:trHeight w:val="217"/>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017AE48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8</w:t>
            </w:r>
            <w:r w:rsidRPr="00DA13E6">
              <w:rPr>
                <w:rFonts w:eastAsia="Times New Roman" w:cs="Arial"/>
                <w:color w:val="000000"/>
                <w:sz w:val="20"/>
                <w:szCs w:val="20"/>
                <w:lang w:val="en-US" w:eastAsia="bg-BG"/>
              </w:rPr>
              <w:t>3</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29EE01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противовлажно осветително тяло - лед</w:t>
            </w:r>
          </w:p>
        </w:tc>
        <w:tc>
          <w:tcPr>
            <w:tcW w:w="709" w:type="dxa"/>
            <w:tcBorders>
              <w:top w:val="nil"/>
              <w:left w:val="nil"/>
              <w:bottom w:val="single" w:sz="4" w:space="0" w:color="auto"/>
              <w:right w:val="single" w:sz="4" w:space="0" w:color="auto"/>
            </w:tcBorders>
            <w:shd w:val="clear" w:color="000000" w:fill="FFFFFF"/>
            <w:noWrap/>
            <w:vAlign w:val="bottom"/>
            <w:hideMark/>
          </w:tcPr>
          <w:p w14:paraId="0406ED2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hideMark/>
          </w:tcPr>
          <w:p w14:paraId="18C3E11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2.00</w:t>
            </w:r>
          </w:p>
        </w:tc>
        <w:tc>
          <w:tcPr>
            <w:tcW w:w="850" w:type="dxa"/>
            <w:tcBorders>
              <w:top w:val="nil"/>
              <w:left w:val="nil"/>
              <w:bottom w:val="single" w:sz="4" w:space="0" w:color="auto"/>
              <w:right w:val="single" w:sz="4" w:space="0" w:color="auto"/>
            </w:tcBorders>
            <w:shd w:val="clear" w:color="000000" w:fill="FFFFFF"/>
            <w:noWrap/>
            <w:vAlign w:val="bottom"/>
          </w:tcPr>
          <w:p w14:paraId="2D9EB128"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BFF0CC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909FF7C" w14:textId="77777777" w:rsidTr="00873D07">
        <w:trPr>
          <w:gridAfter w:val="5"/>
          <w:wAfter w:w="4749" w:type="dxa"/>
          <w:trHeight w:val="24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2695B54"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8</w:t>
            </w:r>
            <w:r w:rsidRPr="00DA13E6">
              <w:rPr>
                <w:rFonts w:eastAsia="Times New Roman" w:cs="Arial"/>
                <w:sz w:val="20"/>
                <w:szCs w:val="20"/>
                <w:lang w:val="en-US" w:eastAsia="bg-BG"/>
              </w:rPr>
              <w:t>4</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5EE16BF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таванно осветително тяло -лед</w:t>
            </w:r>
          </w:p>
        </w:tc>
        <w:tc>
          <w:tcPr>
            <w:tcW w:w="709" w:type="dxa"/>
            <w:tcBorders>
              <w:top w:val="nil"/>
              <w:left w:val="nil"/>
              <w:bottom w:val="single" w:sz="4" w:space="0" w:color="auto"/>
              <w:right w:val="single" w:sz="4" w:space="0" w:color="auto"/>
            </w:tcBorders>
            <w:shd w:val="clear" w:color="000000" w:fill="FFFFFF"/>
            <w:noWrap/>
            <w:vAlign w:val="bottom"/>
            <w:hideMark/>
          </w:tcPr>
          <w:p w14:paraId="08F7193B"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0A8F98A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2.00</w:t>
            </w:r>
          </w:p>
        </w:tc>
        <w:tc>
          <w:tcPr>
            <w:tcW w:w="850" w:type="dxa"/>
            <w:tcBorders>
              <w:top w:val="nil"/>
              <w:left w:val="nil"/>
              <w:bottom w:val="single" w:sz="4" w:space="0" w:color="auto"/>
              <w:right w:val="single" w:sz="4" w:space="0" w:color="auto"/>
            </w:tcBorders>
            <w:shd w:val="clear" w:color="000000" w:fill="FFFFFF"/>
            <w:noWrap/>
            <w:vAlign w:val="bottom"/>
          </w:tcPr>
          <w:p w14:paraId="41DFABD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CD1006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0ABCB1B"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F9B0021"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8</w:t>
            </w:r>
            <w:r w:rsidRPr="00DA13E6">
              <w:rPr>
                <w:rFonts w:eastAsia="Times New Roman" w:cs="Arial"/>
                <w:sz w:val="20"/>
                <w:szCs w:val="20"/>
                <w:lang w:val="en-US" w:eastAsia="bg-BG"/>
              </w:rPr>
              <w:t>5</w:t>
            </w:r>
          </w:p>
        </w:tc>
        <w:tc>
          <w:tcPr>
            <w:tcW w:w="5895" w:type="dxa"/>
            <w:gridSpan w:val="2"/>
            <w:tcBorders>
              <w:top w:val="nil"/>
              <w:left w:val="nil"/>
              <w:bottom w:val="single" w:sz="4" w:space="0" w:color="auto"/>
              <w:right w:val="single" w:sz="4" w:space="0" w:color="auto"/>
            </w:tcBorders>
            <w:shd w:val="clear" w:color="000000" w:fill="FFFFFF"/>
            <w:noWrap/>
            <w:vAlign w:val="bottom"/>
            <w:hideMark/>
          </w:tcPr>
          <w:p w14:paraId="0860C1C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стенен аплик</w:t>
            </w:r>
          </w:p>
        </w:tc>
        <w:tc>
          <w:tcPr>
            <w:tcW w:w="709" w:type="dxa"/>
            <w:tcBorders>
              <w:top w:val="nil"/>
              <w:left w:val="nil"/>
              <w:bottom w:val="single" w:sz="4" w:space="0" w:color="auto"/>
              <w:right w:val="single" w:sz="4" w:space="0" w:color="auto"/>
            </w:tcBorders>
            <w:shd w:val="clear" w:color="000000" w:fill="FFFFFF"/>
            <w:noWrap/>
            <w:vAlign w:val="bottom"/>
            <w:hideMark/>
          </w:tcPr>
          <w:p w14:paraId="02F7270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5EA0ACFA"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3.00</w:t>
            </w:r>
          </w:p>
        </w:tc>
        <w:tc>
          <w:tcPr>
            <w:tcW w:w="850" w:type="dxa"/>
            <w:tcBorders>
              <w:top w:val="nil"/>
              <w:left w:val="nil"/>
              <w:bottom w:val="single" w:sz="4" w:space="0" w:color="auto"/>
              <w:right w:val="single" w:sz="4" w:space="0" w:color="auto"/>
            </w:tcBorders>
            <w:shd w:val="clear" w:color="000000" w:fill="FFFFFF"/>
            <w:noWrap/>
            <w:vAlign w:val="bottom"/>
          </w:tcPr>
          <w:p w14:paraId="5518DB9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5AC5E5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70521BB" w14:textId="77777777" w:rsidTr="00873D07">
        <w:trPr>
          <w:gridAfter w:val="5"/>
          <w:wAfter w:w="4749" w:type="dxa"/>
          <w:trHeight w:val="243"/>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99B97AF"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8</w:t>
            </w:r>
            <w:r w:rsidRPr="00DA13E6">
              <w:rPr>
                <w:rFonts w:eastAsia="Times New Roman" w:cs="Arial"/>
                <w:sz w:val="20"/>
                <w:szCs w:val="20"/>
                <w:lang w:val="en-US" w:eastAsia="bg-BG"/>
              </w:rPr>
              <w:t>6</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7116FC5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апартаментно табло с до 8 модула на стена</w:t>
            </w:r>
          </w:p>
        </w:tc>
        <w:tc>
          <w:tcPr>
            <w:tcW w:w="709" w:type="dxa"/>
            <w:tcBorders>
              <w:top w:val="nil"/>
              <w:left w:val="nil"/>
              <w:bottom w:val="single" w:sz="4" w:space="0" w:color="auto"/>
              <w:right w:val="single" w:sz="4" w:space="0" w:color="auto"/>
            </w:tcBorders>
            <w:shd w:val="clear" w:color="000000" w:fill="FFFFFF"/>
            <w:noWrap/>
            <w:vAlign w:val="bottom"/>
            <w:hideMark/>
          </w:tcPr>
          <w:p w14:paraId="19DBD22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2118EFC4"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54B2F96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11613D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69FBEFB" w14:textId="77777777" w:rsidTr="00873D07">
        <w:trPr>
          <w:gridAfter w:val="5"/>
          <w:wAfter w:w="4749" w:type="dxa"/>
          <w:trHeight w:val="27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AEC0D54"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8</w:t>
            </w:r>
            <w:r w:rsidRPr="00DA13E6">
              <w:rPr>
                <w:rFonts w:eastAsia="Times New Roman" w:cs="Arial"/>
                <w:sz w:val="20"/>
                <w:szCs w:val="20"/>
                <w:lang w:val="en-US" w:eastAsia="bg-BG"/>
              </w:rPr>
              <w:t>7</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CC815DF"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бойлерно табло с автоматичен предпазител.</w:t>
            </w:r>
          </w:p>
        </w:tc>
        <w:tc>
          <w:tcPr>
            <w:tcW w:w="709" w:type="dxa"/>
            <w:tcBorders>
              <w:top w:val="nil"/>
              <w:left w:val="nil"/>
              <w:bottom w:val="single" w:sz="4" w:space="0" w:color="auto"/>
              <w:right w:val="single" w:sz="4" w:space="0" w:color="auto"/>
            </w:tcBorders>
            <w:shd w:val="clear" w:color="000000" w:fill="FFFFFF"/>
            <w:noWrap/>
            <w:vAlign w:val="bottom"/>
            <w:hideMark/>
          </w:tcPr>
          <w:p w14:paraId="52FBFB5B"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27E6A8E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56EA6D6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A73C6D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736E4AB" w14:textId="77777777" w:rsidTr="00873D07">
        <w:trPr>
          <w:gridAfter w:val="5"/>
          <w:wAfter w:w="4749" w:type="dxa"/>
          <w:trHeight w:val="27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796E88B5"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val="en-US" w:eastAsia="bg-BG"/>
              </w:rPr>
              <w:t>88</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207F8CAE" w14:textId="77777777" w:rsidR="00DA13E6" w:rsidRPr="00DA13E6" w:rsidRDefault="00DA13E6" w:rsidP="00873D07">
            <w:pPr>
              <w:spacing w:after="0" w:line="240" w:lineRule="auto"/>
              <w:ind w:left="-75"/>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конвектор 1.5 </w:t>
            </w:r>
            <w:r w:rsidRPr="00DA13E6">
              <w:rPr>
                <w:rFonts w:eastAsia="Times New Roman" w:cs="Arial"/>
                <w:color w:val="000000"/>
                <w:sz w:val="20"/>
                <w:szCs w:val="20"/>
                <w:lang w:val="en-US" w:eastAsia="bg-BG"/>
              </w:rPr>
              <w:t>KW</w:t>
            </w:r>
          </w:p>
        </w:tc>
        <w:tc>
          <w:tcPr>
            <w:tcW w:w="709" w:type="dxa"/>
            <w:tcBorders>
              <w:top w:val="nil"/>
              <w:left w:val="nil"/>
              <w:bottom w:val="single" w:sz="4" w:space="0" w:color="auto"/>
              <w:right w:val="single" w:sz="4" w:space="0" w:color="auto"/>
            </w:tcBorders>
            <w:shd w:val="clear" w:color="000000" w:fill="FFFFFF"/>
            <w:noWrap/>
            <w:vAlign w:val="bottom"/>
            <w:hideMark/>
          </w:tcPr>
          <w:p w14:paraId="5844ABAD"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5D7AFC1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5225DBF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1173815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3D0EEC0" w14:textId="77777777" w:rsidTr="00873D07">
        <w:trPr>
          <w:gridAfter w:val="5"/>
          <w:wAfter w:w="4749" w:type="dxa"/>
          <w:trHeight w:val="26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2FEF2EB7"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val="en-US" w:eastAsia="bg-BG"/>
              </w:rPr>
              <w:t>89</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05DFFDF9" w14:textId="77777777" w:rsidR="00DA13E6" w:rsidRPr="00DA13E6" w:rsidRDefault="00DA13E6" w:rsidP="00873D07">
            <w:pPr>
              <w:spacing w:after="0" w:line="240" w:lineRule="auto"/>
              <w:ind w:left="-75"/>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конвектор 2.0 </w:t>
            </w:r>
            <w:r w:rsidRPr="00DA13E6">
              <w:rPr>
                <w:rFonts w:eastAsia="Times New Roman" w:cs="Arial"/>
                <w:color w:val="000000"/>
                <w:sz w:val="20"/>
                <w:szCs w:val="20"/>
                <w:lang w:val="en-US" w:eastAsia="bg-BG"/>
              </w:rPr>
              <w:t>KW</w:t>
            </w:r>
          </w:p>
        </w:tc>
        <w:tc>
          <w:tcPr>
            <w:tcW w:w="709" w:type="dxa"/>
            <w:tcBorders>
              <w:top w:val="nil"/>
              <w:left w:val="nil"/>
              <w:bottom w:val="single" w:sz="4" w:space="0" w:color="auto"/>
              <w:right w:val="single" w:sz="4" w:space="0" w:color="auto"/>
            </w:tcBorders>
            <w:shd w:val="clear" w:color="000000" w:fill="FFFFFF"/>
            <w:noWrap/>
            <w:vAlign w:val="bottom"/>
            <w:hideMark/>
          </w:tcPr>
          <w:p w14:paraId="7D1EE49D"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25354CDA"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08D21DB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FCBADA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4C9492E" w14:textId="77777777" w:rsidTr="00873D07">
        <w:trPr>
          <w:gridAfter w:val="5"/>
          <w:wAfter w:w="4749" w:type="dxa"/>
          <w:trHeight w:val="41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1641FEE"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val="en-US" w:eastAsia="bg-BG"/>
              </w:rPr>
              <w:t>90</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3929C1AE" w14:textId="77777777" w:rsidR="00DA13E6" w:rsidRPr="00DA13E6" w:rsidRDefault="00DA13E6" w:rsidP="00873D07">
            <w:pPr>
              <w:spacing w:after="0" w:line="240" w:lineRule="auto"/>
              <w:ind w:left="-75"/>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противовлажно отоплително тяло с инфрачервено излъчване Адакс – </w:t>
            </w:r>
            <w:r w:rsidRPr="00DA13E6">
              <w:rPr>
                <w:rFonts w:eastAsia="Times New Roman" w:cs="Arial"/>
                <w:color w:val="000000"/>
                <w:sz w:val="20"/>
                <w:szCs w:val="20"/>
                <w:lang w:val="ru-RU" w:eastAsia="bg-BG"/>
              </w:rPr>
              <w:t xml:space="preserve">0.75 </w:t>
            </w:r>
            <w:r w:rsidRPr="00DA13E6">
              <w:rPr>
                <w:rFonts w:eastAsia="Times New Roman" w:cs="Arial"/>
                <w:color w:val="000000"/>
                <w:sz w:val="20"/>
                <w:szCs w:val="20"/>
                <w:lang w:val="en-US" w:eastAsia="bg-BG"/>
              </w:rPr>
              <w:t>KW</w:t>
            </w:r>
          </w:p>
        </w:tc>
        <w:tc>
          <w:tcPr>
            <w:tcW w:w="709" w:type="dxa"/>
            <w:tcBorders>
              <w:top w:val="nil"/>
              <w:left w:val="nil"/>
              <w:bottom w:val="single" w:sz="4" w:space="0" w:color="auto"/>
              <w:right w:val="single" w:sz="4" w:space="0" w:color="auto"/>
            </w:tcBorders>
            <w:shd w:val="clear" w:color="000000" w:fill="FFFFFF"/>
            <w:noWrap/>
            <w:vAlign w:val="bottom"/>
            <w:hideMark/>
          </w:tcPr>
          <w:p w14:paraId="11F81059"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7497DB8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00CDC8E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1A0E6F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1CD9CC6"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000000"/>
            </w:tcBorders>
            <w:shd w:val="clear" w:color="000000" w:fill="FFFFFF"/>
            <w:vAlign w:val="bottom"/>
          </w:tcPr>
          <w:p w14:paraId="7909389B" w14:textId="77777777" w:rsidR="00DA13E6" w:rsidRPr="00DA13E6" w:rsidRDefault="00DA13E6" w:rsidP="00873D07">
            <w:pPr>
              <w:spacing w:after="0" w:line="240" w:lineRule="auto"/>
              <w:ind w:left="-75"/>
              <w:jc w:val="center"/>
              <w:rPr>
                <w:rFonts w:eastAsia="Times New Roman" w:cs="Arial"/>
                <w:b/>
                <w:bCs/>
                <w:sz w:val="20"/>
                <w:szCs w:val="20"/>
                <w:lang w:eastAsia="bg-BG"/>
              </w:rPr>
            </w:pPr>
            <w:r w:rsidRPr="00DA13E6">
              <w:rPr>
                <w:rFonts w:eastAsia="Times New Roman" w:cs="Arial"/>
                <w:b/>
                <w:bCs/>
                <w:sz w:val="20"/>
                <w:szCs w:val="20"/>
                <w:lang w:eastAsia="bg-BG"/>
              </w:rPr>
              <w:t>Вътрешна Вик инсталация и оборудване за баня</w:t>
            </w:r>
          </w:p>
        </w:tc>
      </w:tr>
      <w:tr w:rsidR="00DA13E6" w:rsidRPr="00DA13E6" w14:paraId="56EE43E4" w14:textId="77777777" w:rsidTr="00873D07">
        <w:trPr>
          <w:gridAfter w:val="5"/>
          <w:wAfter w:w="4749" w:type="dxa"/>
          <w:trHeight w:val="312"/>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8044B8A"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1</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57D2F7D3"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Разбиване на ст.бетонова настилка с къртач</w:t>
            </w:r>
          </w:p>
        </w:tc>
        <w:tc>
          <w:tcPr>
            <w:tcW w:w="709" w:type="dxa"/>
            <w:tcBorders>
              <w:top w:val="nil"/>
              <w:left w:val="nil"/>
              <w:bottom w:val="single" w:sz="4" w:space="0" w:color="auto"/>
              <w:right w:val="single" w:sz="4" w:space="0" w:color="auto"/>
            </w:tcBorders>
            <w:shd w:val="clear" w:color="000000" w:fill="FFFFFF"/>
            <w:noWrap/>
            <w:vAlign w:val="bottom"/>
            <w:hideMark/>
          </w:tcPr>
          <w:p w14:paraId="537A3BE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000000" w:fill="FFFFFF"/>
            <w:noWrap/>
            <w:vAlign w:val="bottom"/>
            <w:hideMark/>
          </w:tcPr>
          <w:p w14:paraId="13582BF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3.00</w:t>
            </w:r>
          </w:p>
        </w:tc>
        <w:tc>
          <w:tcPr>
            <w:tcW w:w="850" w:type="dxa"/>
            <w:tcBorders>
              <w:top w:val="nil"/>
              <w:left w:val="nil"/>
              <w:bottom w:val="single" w:sz="4" w:space="0" w:color="auto"/>
              <w:right w:val="single" w:sz="4" w:space="0" w:color="auto"/>
            </w:tcBorders>
            <w:shd w:val="clear" w:color="000000" w:fill="FFFFFF"/>
            <w:noWrap/>
            <w:vAlign w:val="bottom"/>
          </w:tcPr>
          <w:p w14:paraId="389B548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A07C3C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14A5219" w14:textId="77777777" w:rsidTr="00873D07">
        <w:trPr>
          <w:gridAfter w:val="5"/>
          <w:wAfter w:w="4749" w:type="dxa"/>
          <w:trHeight w:val="27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DAF6E2E"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2</w:t>
            </w:r>
          </w:p>
        </w:tc>
        <w:tc>
          <w:tcPr>
            <w:tcW w:w="5895" w:type="dxa"/>
            <w:gridSpan w:val="2"/>
            <w:tcBorders>
              <w:top w:val="nil"/>
              <w:left w:val="nil"/>
              <w:bottom w:val="nil"/>
              <w:right w:val="single" w:sz="4" w:space="0" w:color="auto"/>
            </w:tcBorders>
            <w:shd w:val="clear" w:color="000000" w:fill="FFFFFF"/>
            <w:vAlign w:val="bottom"/>
            <w:hideMark/>
          </w:tcPr>
          <w:p w14:paraId="1E2280D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Направа на улей за монтаж на водопроводни тръби с ширина до 80 мм.</w:t>
            </w:r>
          </w:p>
        </w:tc>
        <w:tc>
          <w:tcPr>
            <w:tcW w:w="709" w:type="dxa"/>
            <w:tcBorders>
              <w:top w:val="nil"/>
              <w:left w:val="nil"/>
              <w:bottom w:val="nil"/>
              <w:right w:val="single" w:sz="4" w:space="0" w:color="auto"/>
            </w:tcBorders>
            <w:shd w:val="clear" w:color="000000" w:fill="FFFFFF"/>
            <w:noWrap/>
            <w:vAlign w:val="bottom"/>
            <w:hideMark/>
          </w:tcPr>
          <w:p w14:paraId="2CB5F02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nil"/>
              <w:right w:val="single" w:sz="4" w:space="0" w:color="auto"/>
            </w:tcBorders>
            <w:shd w:val="clear" w:color="000000" w:fill="FFFFFF"/>
            <w:noWrap/>
            <w:vAlign w:val="bottom"/>
            <w:hideMark/>
          </w:tcPr>
          <w:p w14:paraId="5ACA000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15.00</w:t>
            </w:r>
          </w:p>
        </w:tc>
        <w:tc>
          <w:tcPr>
            <w:tcW w:w="850" w:type="dxa"/>
            <w:tcBorders>
              <w:top w:val="nil"/>
              <w:left w:val="nil"/>
              <w:bottom w:val="nil"/>
              <w:right w:val="single" w:sz="4" w:space="0" w:color="auto"/>
            </w:tcBorders>
            <w:shd w:val="clear" w:color="000000" w:fill="FFFFFF"/>
            <w:noWrap/>
            <w:vAlign w:val="bottom"/>
          </w:tcPr>
          <w:p w14:paraId="126FBE7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nil"/>
              <w:right w:val="single" w:sz="4" w:space="0" w:color="auto"/>
            </w:tcBorders>
            <w:shd w:val="clear" w:color="000000" w:fill="FFFFFF"/>
            <w:noWrap/>
            <w:vAlign w:val="bottom"/>
          </w:tcPr>
          <w:p w14:paraId="63E9F43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A14922"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B3C4F71"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3</w:t>
            </w:r>
          </w:p>
        </w:tc>
        <w:tc>
          <w:tcPr>
            <w:tcW w:w="58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13C06B09"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Ръчен изкоп.</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57D6E899"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AA6157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14.50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0093496F"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2D74E5D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FE6A4DE" w14:textId="77777777" w:rsidTr="00873D07">
        <w:trPr>
          <w:gridAfter w:val="5"/>
          <w:wAfter w:w="4749" w:type="dxa"/>
          <w:trHeight w:val="42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5E7F8A42"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4</w:t>
            </w:r>
          </w:p>
        </w:tc>
        <w:tc>
          <w:tcPr>
            <w:tcW w:w="5895" w:type="dxa"/>
            <w:gridSpan w:val="2"/>
            <w:tcBorders>
              <w:top w:val="nil"/>
              <w:left w:val="nil"/>
              <w:bottom w:val="single" w:sz="4" w:space="0" w:color="auto"/>
              <w:right w:val="single" w:sz="4" w:space="0" w:color="auto"/>
            </w:tcBorders>
            <w:shd w:val="clear" w:color="auto" w:fill="auto"/>
            <w:vAlign w:val="bottom"/>
            <w:hideMark/>
          </w:tcPr>
          <w:p w14:paraId="5DE7F398"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полипропиленови тръби ф25 PN 16 -студена вода, вкл. фас.части</w:t>
            </w:r>
          </w:p>
        </w:tc>
        <w:tc>
          <w:tcPr>
            <w:tcW w:w="709" w:type="dxa"/>
            <w:tcBorders>
              <w:top w:val="nil"/>
              <w:left w:val="nil"/>
              <w:bottom w:val="single" w:sz="4" w:space="0" w:color="auto"/>
              <w:right w:val="single" w:sz="4" w:space="0" w:color="auto"/>
            </w:tcBorders>
            <w:shd w:val="clear" w:color="auto" w:fill="auto"/>
            <w:noWrap/>
            <w:vAlign w:val="bottom"/>
            <w:hideMark/>
          </w:tcPr>
          <w:p w14:paraId="26790475"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0BACC81C"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25.00</w:t>
            </w:r>
          </w:p>
        </w:tc>
        <w:tc>
          <w:tcPr>
            <w:tcW w:w="850" w:type="dxa"/>
            <w:tcBorders>
              <w:top w:val="nil"/>
              <w:left w:val="nil"/>
              <w:bottom w:val="single" w:sz="4" w:space="0" w:color="auto"/>
              <w:right w:val="single" w:sz="4" w:space="0" w:color="auto"/>
            </w:tcBorders>
            <w:shd w:val="clear" w:color="auto" w:fill="auto"/>
            <w:noWrap/>
            <w:vAlign w:val="bottom"/>
          </w:tcPr>
          <w:p w14:paraId="7E859836"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662D38B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5F90E6C" w14:textId="77777777" w:rsidTr="00873D07">
        <w:trPr>
          <w:gridAfter w:val="5"/>
          <w:wAfter w:w="4749" w:type="dxa"/>
          <w:trHeight w:val="36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E4FBC4D"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5</w:t>
            </w:r>
          </w:p>
        </w:tc>
        <w:tc>
          <w:tcPr>
            <w:tcW w:w="5895" w:type="dxa"/>
            <w:gridSpan w:val="2"/>
            <w:tcBorders>
              <w:top w:val="nil"/>
              <w:left w:val="nil"/>
              <w:bottom w:val="single" w:sz="4" w:space="0" w:color="auto"/>
              <w:right w:val="single" w:sz="4" w:space="0" w:color="auto"/>
            </w:tcBorders>
            <w:shd w:val="clear" w:color="auto" w:fill="auto"/>
            <w:vAlign w:val="bottom"/>
            <w:hideMark/>
          </w:tcPr>
          <w:p w14:paraId="53F7C64A"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полипропиленови тръби ф25 PN 20 -за топла вода, вкл. фас.части</w:t>
            </w:r>
          </w:p>
        </w:tc>
        <w:tc>
          <w:tcPr>
            <w:tcW w:w="709" w:type="dxa"/>
            <w:tcBorders>
              <w:top w:val="nil"/>
              <w:left w:val="nil"/>
              <w:bottom w:val="single" w:sz="4" w:space="0" w:color="auto"/>
              <w:right w:val="single" w:sz="4" w:space="0" w:color="auto"/>
            </w:tcBorders>
            <w:shd w:val="clear" w:color="auto" w:fill="auto"/>
            <w:noWrap/>
            <w:hideMark/>
          </w:tcPr>
          <w:p w14:paraId="637EE982" w14:textId="77777777" w:rsidR="00DA13E6" w:rsidRPr="00DA13E6" w:rsidRDefault="00DA13E6" w:rsidP="00DA13E6">
            <w:pPr>
              <w:spacing w:after="0" w:line="240" w:lineRule="auto"/>
              <w:jc w:val="center"/>
              <w:rPr>
                <w:rFonts w:eastAsia="Times New Roman" w:cs="Arial"/>
                <w:sz w:val="20"/>
                <w:szCs w:val="20"/>
                <w:lang w:eastAsia="bg-BG"/>
              </w:rPr>
            </w:pPr>
          </w:p>
          <w:p w14:paraId="16D11E42" w14:textId="77777777" w:rsidR="00DA13E6" w:rsidRPr="00DA13E6" w:rsidRDefault="00DA13E6" w:rsidP="00DA13E6">
            <w:pPr>
              <w:spacing w:after="0" w:line="240" w:lineRule="auto"/>
              <w:jc w:val="center"/>
              <w:rPr>
                <w:rFonts w:eastAsia="Times New Roman" w:cs="Arial"/>
                <w:sz w:val="20"/>
                <w:szCs w:val="20"/>
                <w:lang w:eastAsia="bg-BG"/>
              </w:rPr>
            </w:pPr>
          </w:p>
          <w:p w14:paraId="6F82916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7F103A6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15.00</w:t>
            </w:r>
          </w:p>
        </w:tc>
        <w:tc>
          <w:tcPr>
            <w:tcW w:w="850" w:type="dxa"/>
            <w:tcBorders>
              <w:top w:val="nil"/>
              <w:left w:val="nil"/>
              <w:bottom w:val="single" w:sz="4" w:space="0" w:color="auto"/>
              <w:right w:val="single" w:sz="4" w:space="0" w:color="auto"/>
            </w:tcBorders>
            <w:shd w:val="clear" w:color="auto" w:fill="auto"/>
            <w:noWrap/>
            <w:vAlign w:val="bottom"/>
          </w:tcPr>
          <w:p w14:paraId="2C9DB7DF"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9A3A4E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A0950DD" w14:textId="77777777" w:rsidTr="00873D07">
        <w:trPr>
          <w:gridAfter w:val="5"/>
          <w:wAfter w:w="4749" w:type="dxa"/>
          <w:trHeight w:val="329"/>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EAB3866" w14:textId="77777777" w:rsidR="00DA13E6" w:rsidRPr="00DA13E6" w:rsidRDefault="00DA13E6" w:rsidP="00873D07">
            <w:pPr>
              <w:spacing w:after="0" w:line="240" w:lineRule="auto"/>
              <w:ind w:left="-75"/>
              <w:jc w:val="center"/>
              <w:rPr>
                <w:rFonts w:eastAsia="Times New Roman" w:cs="Arial"/>
                <w:sz w:val="20"/>
                <w:szCs w:val="20"/>
                <w:lang w:val="en-US" w:eastAsia="bg-BG"/>
              </w:rPr>
            </w:pPr>
            <w:r w:rsidRPr="00DA13E6">
              <w:rPr>
                <w:rFonts w:eastAsia="Times New Roman" w:cs="Arial"/>
                <w:sz w:val="20"/>
                <w:szCs w:val="20"/>
                <w:lang w:eastAsia="bg-BG"/>
              </w:rPr>
              <w:t>9</w:t>
            </w:r>
            <w:r w:rsidRPr="00DA13E6">
              <w:rPr>
                <w:rFonts w:eastAsia="Times New Roman" w:cs="Arial"/>
                <w:sz w:val="20"/>
                <w:szCs w:val="20"/>
                <w:lang w:val="en-US" w:eastAsia="bg-BG"/>
              </w:rPr>
              <w:t>6</w:t>
            </w:r>
          </w:p>
        </w:tc>
        <w:tc>
          <w:tcPr>
            <w:tcW w:w="5895" w:type="dxa"/>
            <w:gridSpan w:val="2"/>
            <w:tcBorders>
              <w:top w:val="nil"/>
              <w:left w:val="nil"/>
              <w:bottom w:val="single" w:sz="4" w:space="0" w:color="auto"/>
              <w:right w:val="single" w:sz="4" w:space="0" w:color="auto"/>
            </w:tcBorders>
            <w:shd w:val="clear" w:color="auto" w:fill="auto"/>
            <w:vAlign w:val="bottom"/>
            <w:hideMark/>
          </w:tcPr>
          <w:p w14:paraId="199F81DD"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PVC тръби за канализация ф50, включително укрепване, изпитване и фасонни части</w:t>
            </w:r>
          </w:p>
        </w:tc>
        <w:tc>
          <w:tcPr>
            <w:tcW w:w="709" w:type="dxa"/>
            <w:tcBorders>
              <w:top w:val="nil"/>
              <w:left w:val="nil"/>
              <w:bottom w:val="single" w:sz="4" w:space="0" w:color="auto"/>
              <w:right w:val="single" w:sz="4" w:space="0" w:color="auto"/>
            </w:tcBorders>
            <w:shd w:val="clear" w:color="auto" w:fill="auto"/>
            <w:noWrap/>
            <w:hideMark/>
          </w:tcPr>
          <w:p w14:paraId="1745C8D7" w14:textId="77777777" w:rsidR="00DA13E6" w:rsidRPr="00DA13E6" w:rsidRDefault="00DA13E6" w:rsidP="00DA13E6">
            <w:pPr>
              <w:spacing w:after="0" w:line="240" w:lineRule="auto"/>
              <w:jc w:val="center"/>
              <w:rPr>
                <w:rFonts w:eastAsia="Times New Roman" w:cs="Arial"/>
                <w:sz w:val="20"/>
                <w:szCs w:val="20"/>
                <w:lang w:val="ru-RU" w:eastAsia="bg-BG"/>
              </w:rPr>
            </w:pPr>
          </w:p>
          <w:p w14:paraId="6B36938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27C5ACE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8.00</w:t>
            </w:r>
          </w:p>
        </w:tc>
        <w:tc>
          <w:tcPr>
            <w:tcW w:w="850" w:type="dxa"/>
            <w:tcBorders>
              <w:top w:val="nil"/>
              <w:left w:val="nil"/>
              <w:bottom w:val="single" w:sz="4" w:space="0" w:color="auto"/>
              <w:right w:val="single" w:sz="4" w:space="0" w:color="auto"/>
            </w:tcBorders>
            <w:shd w:val="clear" w:color="auto" w:fill="auto"/>
            <w:noWrap/>
            <w:vAlign w:val="bottom"/>
          </w:tcPr>
          <w:p w14:paraId="6588040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2E10152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AF42758" w14:textId="77777777" w:rsidTr="00873D07">
        <w:trPr>
          <w:gridAfter w:val="5"/>
          <w:wAfter w:w="4749" w:type="dxa"/>
          <w:trHeight w:val="26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2700F3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9</w:t>
            </w:r>
            <w:r w:rsidRPr="00DA13E6">
              <w:rPr>
                <w:rFonts w:eastAsia="Times New Roman" w:cs="Arial"/>
                <w:color w:val="000000"/>
                <w:sz w:val="20"/>
                <w:szCs w:val="20"/>
                <w:lang w:val="en-US" w:eastAsia="bg-BG"/>
              </w:rPr>
              <w:t>7</w:t>
            </w:r>
          </w:p>
        </w:tc>
        <w:tc>
          <w:tcPr>
            <w:tcW w:w="5895" w:type="dxa"/>
            <w:gridSpan w:val="2"/>
            <w:tcBorders>
              <w:top w:val="nil"/>
              <w:left w:val="nil"/>
              <w:bottom w:val="single" w:sz="4" w:space="0" w:color="auto"/>
              <w:right w:val="single" w:sz="4" w:space="0" w:color="auto"/>
            </w:tcBorders>
            <w:shd w:val="clear" w:color="auto" w:fill="auto"/>
            <w:vAlign w:val="bottom"/>
            <w:hideMark/>
          </w:tcPr>
          <w:p w14:paraId="7005990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PVC тръби за канализация ф110, включително укрепване, изпитване и фасонни части</w:t>
            </w:r>
          </w:p>
        </w:tc>
        <w:tc>
          <w:tcPr>
            <w:tcW w:w="709" w:type="dxa"/>
            <w:tcBorders>
              <w:top w:val="nil"/>
              <w:left w:val="nil"/>
              <w:bottom w:val="single" w:sz="4" w:space="0" w:color="auto"/>
              <w:right w:val="single" w:sz="4" w:space="0" w:color="auto"/>
            </w:tcBorders>
            <w:shd w:val="clear" w:color="auto" w:fill="auto"/>
            <w:noWrap/>
            <w:hideMark/>
          </w:tcPr>
          <w:p w14:paraId="21CBD99D" w14:textId="77777777" w:rsidR="00DA13E6" w:rsidRPr="00DA13E6" w:rsidRDefault="00DA13E6" w:rsidP="00DA13E6">
            <w:pPr>
              <w:spacing w:after="0" w:line="240" w:lineRule="auto"/>
              <w:jc w:val="center"/>
              <w:rPr>
                <w:rFonts w:eastAsia="Times New Roman" w:cs="Arial"/>
                <w:sz w:val="20"/>
                <w:szCs w:val="20"/>
                <w:lang w:eastAsia="bg-BG"/>
              </w:rPr>
            </w:pPr>
          </w:p>
          <w:p w14:paraId="2468277D" w14:textId="77777777" w:rsidR="00DA13E6" w:rsidRPr="00DA13E6" w:rsidRDefault="00DA13E6" w:rsidP="00DA13E6">
            <w:pPr>
              <w:spacing w:after="0" w:line="240" w:lineRule="auto"/>
              <w:jc w:val="center"/>
              <w:rPr>
                <w:rFonts w:eastAsia="Times New Roman" w:cs="Arial"/>
                <w:sz w:val="20"/>
                <w:szCs w:val="20"/>
                <w:lang w:eastAsia="bg-BG"/>
              </w:rPr>
            </w:pPr>
          </w:p>
          <w:p w14:paraId="4ABFBCE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м.л.</w:t>
            </w:r>
          </w:p>
        </w:tc>
        <w:tc>
          <w:tcPr>
            <w:tcW w:w="709" w:type="dxa"/>
            <w:tcBorders>
              <w:top w:val="nil"/>
              <w:left w:val="nil"/>
              <w:bottom w:val="single" w:sz="4" w:space="0" w:color="auto"/>
              <w:right w:val="single" w:sz="4" w:space="0" w:color="auto"/>
            </w:tcBorders>
            <w:shd w:val="clear" w:color="auto" w:fill="auto"/>
            <w:noWrap/>
            <w:vAlign w:val="bottom"/>
            <w:hideMark/>
          </w:tcPr>
          <w:p w14:paraId="38BDCEB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5.00</w:t>
            </w:r>
          </w:p>
        </w:tc>
        <w:tc>
          <w:tcPr>
            <w:tcW w:w="850" w:type="dxa"/>
            <w:tcBorders>
              <w:top w:val="nil"/>
              <w:left w:val="nil"/>
              <w:bottom w:val="single" w:sz="4" w:space="0" w:color="auto"/>
              <w:right w:val="single" w:sz="4" w:space="0" w:color="auto"/>
            </w:tcBorders>
            <w:shd w:val="clear" w:color="auto" w:fill="auto"/>
            <w:noWrap/>
            <w:vAlign w:val="bottom"/>
          </w:tcPr>
          <w:p w14:paraId="64B1220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7A73E3B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C2951C8"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3962D9E"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val="en-US" w:eastAsia="bg-BG"/>
              </w:rPr>
              <w:t>98</w:t>
            </w:r>
          </w:p>
        </w:tc>
        <w:tc>
          <w:tcPr>
            <w:tcW w:w="5895" w:type="dxa"/>
            <w:gridSpan w:val="2"/>
            <w:tcBorders>
              <w:top w:val="nil"/>
              <w:left w:val="nil"/>
              <w:bottom w:val="single" w:sz="4" w:space="0" w:color="auto"/>
              <w:right w:val="single" w:sz="4" w:space="0" w:color="auto"/>
            </w:tcBorders>
            <w:shd w:val="clear" w:color="auto" w:fill="auto"/>
            <w:hideMark/>
          </w:tcPr>
          <w:p w14:paraId="0360C74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тоалетна чиния-моноблок</w:t>
            </w:r>
          </w:p>
        </w:tc>
        <w:tc>
          <w:tcPr>
            <w:tcW w:w="709" w:type="dxa"/>
            <w:tcBorders>
              <w:top w:val="nil"/>
              <w:left w:val="nil"/>
              <w:bottom w:val="single" w:sz="4" w:space="0" w:color="auto"/>
              <w:right w:val="single" w:sz="4" w:space="0" w:color="auto"/>
            </w:tcBorders>
            <w:shd w:val="clear" w:color="auto" w:fill="auto"/>
            <w:noWrap/>
            <w:hideMark/>
          </w:tcPr>
          <w:p w14:paraId="32CA20E6"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0F5CE82E"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7A43F144"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nil"/>
              <w:right w:val="single" w:sz="4" w:space="0" w:color="auto"/>
            </w:tcBorders>
            <w:shd w:val="clear" w:color="000000" w:fill="FFFFFF"/>
            <w:noWrap/>
            <w:vAlign w:val="bottom"/>
          </w:tcPr>
          <w:p w14:paraId="1B8BC5A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8972C3F" w14:textId="77777777" w:rsidTr="00873D07">
        <w:trPr>
          <w:gridAfter w:val="5"/>
          <w:wAfter w:w="4749" w:type="dxa"/>
          <w:trHeight w:val="20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8334A83"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val="en-US" w:eastAsia="bg-BG"/>
              </w:rPr>
              <w:t>99</w:t>
            </w:r>
          </w:p>
        </w:tc>
        <w:tc>
          <w:tcPr>
            <w:tcW w:w="5895" w:type="dxa"/>
            <w:gridSpan w:val="2"/>
            <w:tcBorders>
              <w:top w:val="nil"/>
              <w:left w:val="nil"/>
              <w:bottom w:val="single" w:sz="4" w:space="0" w:color="auto"/>
              <w:right w:val="single" w:sz="4" w:space="0" w:color="auto"/>
            </w:tcBorders>
            <w:shd w:val="clear" w:color="auto" w:fill="auto"/>
            <w:hideMark/>
          </w:tcPr>
          <w:p w14:paraId="22BE49CD"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порцеланова тоалетна мивка 60см.</w:t>
            </w:r>
          </w:p>
        </w:tc>
        <w:tc>
          <w:tcPr>
            <w:tcW w:w="709" w:type="dxa"/>
            <w:tcBorders>
              <w:top w:val="nil"/>
              <w:left w:val="nil"/>
              <w:bottom w:val="single" w:sz="4" w:space="0" w:color="auto"/>
              <w:right w:val="single" w:sz="4" w:space="0" w:color="auto"/>
            </w:tcBorders>
            <w:shd w:val="clear" w:color="auto" w:fill="auto"/>
            <w:noWrap/>
            <w:hideMark/>
          </w:tcPr>
          <w:p w14:paraId="7921F883"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2747BEE4"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0672E9B4"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single" w:sz="4" w:space="0" w:color="auto"/>
              <w:left w:val="nil"/>
              <w:bottom w:val="single" w:sz="4" w:space="0" w:color="auto"/>
              <w:right w:val="single" w:sz="4" w:space="0" w:color="auto"/>
            </w:tcBorders>
            <w:shd w:val="clear" w:color="auto" w:fill="auto"/>
            <w:noWrap/>
            <w:vAlign w:val="bottom"/>
          </w:tcPr>
          <w:p w14:paraId="017C4CB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0005277"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7A892FB8"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0</w:t>
            </w:r>
          </w:p>
        </w:tc>
        <w:tc>
          <w:tcPr>
            <w:tcW w:w="5895" w:type="dxa"/>
            <w:gridSpan w:val="2"/>
            <w:tcBorders>
              <w:top w:val="nil"/>
              <w:left w:val="nil"/>
              <w:bottom w:val="single" w:sz="4" w:space="0" w:color="auto"/>
              <w:right w:val="single" w:sz="4" w:space="0" w:color="auto"/>
            </w:tcBorders>
            <w:shd w:val="clear" w:color="auto" w:fill="auto"/>
            <w:hideMark/>
          </w:tcPr>
          <w:p w14:paraId="7BF8B272"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смесителна батерия</w:t>
            </w:r>
          </w:p>
        </w:tc>
        <w:tc>
          <w:tcPr>
            <w:tcW w:w="709" w:type="dxa"/>
            <w:tcBorders>
              <w:top w:val="nil"/>
              <w:left w:val="nil"/>
              <w:bottom w:val="single" w:sz="4" w:space="0" w:color="auto"/>
              <w:right w:val="single" w:sz="4" w:space="0" w:color="auto"/>
            </w:tcBorders>
            <w:shd w:val="clear" w:color="auto" w:fill="auto"/>
            <w:noWrap/>
            <w:hideMark/>
          </w:tcPr>
          <w:p w14:paraId="0EE2A6BE"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28238D1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3.00</w:t>
            </w:r>
          </w:p>
        </w:tc>
        <w:tc>
          <w:tcPr>
            <w:tcW w:w="850" w:type="dxa"/>
            <w:tcBorders>
              <w:top w:val="nil"/>
              <w:left w:val="nil"/>
              <w:bottom w:val="single" w:sz="4" w:space="0" w:color="auto"/>
              <w:right w:val="single" w:sz="4" w:space="0" w:color="auto"/>
            </w:tcBorders>
            <w:shd w:val="clear" w:color="auto" w:fill="auto"/>
            <w:noWrap/>
          </w:tcPr>
          <w:p w14:paraId="76E83219"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4D6D04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4E0BBAE"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27685495"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1</w:t>
            </w:r>
          </w:p>
        </w:tc>
        <w:tc>
          <w:tcPr>
            <w:tcW w:w="5895" w:type="dxa"/>
            <w:gridSpan w:val="2"/>
            <w:tcBorders>
              <w:top w:val="nil"/>
              <w:left w:val="nil"/>
              <w:bottom w:val="single" w:sz="4" w:space="0" w:color="auto"/>
              <w:right w:val="single" w:sz="4" w:space="0" w:color="auto"/>
            </w:tcBorders>
            <w:shd w:val="clear" w:color="auto" w:fill="auto"/>
            <w:vAlign w:val="bottom"/>
            <w:hideMark/>
          </w:tcPr>
          <w:p w14:paraId="68819831"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Монтаж на държател за тоалетна хартия</w:t>
            </w:r>
          </w:p>
        </w:tc>
        <w:tc>
          <w:tcPr>
            <w:tcW w:w="709" w:type="dxa"/>
            <w:tcBorders>
              <w:top w:val="nil"/>
              <w:left w:val="nil"/>
              <w:bottom w:val="single" w:sz="4" w:space="0" w:color="auto"/>
              <w:right w:val="single" w:sz="4" w:space="0" w:color="auto"/>
            </w:tcBorders>
            <w:shd w:val="clear" w:color="auto" w:fill="auto"/>
            <w:noWrap/>
            <w:vAlign w:val="bottom"/>
            <w:hideMark/>
          </w:tcPr>
          <w:p w14:paraId="4EB8830A"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vAlign w:val="bottom"/>
            <w:hideMark/>
          </w:tcPr>
          <w:p w14:paraId="1787FE6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vAlign w:val="bottom"/>
          </w:tcPr>
          <w:p w14:paraId="5737CB9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289A08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ECE729B" w14:textId="77777777" w:rsidTr="00873D07">
        <w:trPr>
          <w:gridAfter w:val="5"/>
          <w:wAfter w:w="4749" w:type="dxa"/>
          <w:trHeight w:val="255"/>
        </w:trPr>
        <w:tc>
          <w:tcPr>
            <w:tcW w:w="474" w:type="dxa"/>
            <w:tcBorders>
              <w:top w:val="nil"/>
              <w:left w:val="single" w:sz="4" w:space="0" w:color="auto"/>
              <w:bottom w:val="nil"/>
              <w:right w:val="single" w:sz="4" w:space="0" w:color="auto"/>
            </w:tcBorders>
            <w:shd w:val="clear" w:color="000000" w:fill="FFFFFF"/>
            <w:noWrap/>
            <w:vAlign w:val="bottom"/>
            <w:hideMark/>
          </w:tcPr>
          <w:p w14:paraId="7C8CCB1D"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2</w:t>
            </w:r>
          </w:p>
        </w:tc>
        <w:tc>
          <w:tcPr>
            <w:tcW w:w="5895" w:type="dxa"/>
            <w:gridSpan w:val="2"/>
            <w:tcBorders>
              <w:top w:val="nil"/>
              <w:left w:val="nil"/>
              <w:bottom w:val="single" w:sz="4" w:space="0" w:color="auto"/>
              <w:right w:val="single" w:sz="4" w:space="0" w:color="auto"/>
            </w:tcBorders>
            <w:shd w:val="clear" w:color="auto" w:fill="auto"/>
            <w:vAlign w:val="bottom"/>
            <w:hideMark/>
          </w:tcPr>
          <w:p w14:paraId="40590D9F"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Монтаж на сапунарник</w:t>
            </w:r>
          </w:p>
        </w:tc>
        <w:tc>
          <w:tcPr>
            <w:tcW w:w="709" w:type="dxa"/>
            <w:tcBorders>
              <w:top w:val="nil"/>
              <w:left w:val="nil"/>
              <w:bottom w:val="single" w:sz="4" w:space="0" w:color="auto"/>
              <w:right w:val="single" w:sz="4" w:space="0" w:color="auto"/>
            </w:tcBorders>
            <w:shd w:val="clear" w:color="auto" w:fill="auto"/>
            <w:noWrap/>
            <w:vAlign w:val="bottom"/>
            <w:hideMark/>
          </w:tcPr>
          <w:p w14:paraId="336C70CB"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vAlign w:val="bottom"/>
            <w:hideMark/>
          </w:tcPr>
          <w:p w14:paraId="622FE20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vAlign w:val="bottom"/>
          </w:tcPr>
          <w:p w14:paraId="61FF0EE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0EC283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C286880" w14:textId="77777777" w:rsidTr="00873D07">
        <w:trPr>
          <w:gridAfter w:val="5"/>
          <w:wAfter w:w="4749"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610F94D9"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3</w:t>
            </w:r>
          </w:p>
        </w:tc>
        <w:tc>
          <w:tcPr>
            <w:tcW w:w="5895" w:type="dxa"/>
            <w:gridSpan w:val="2"/>
            <w:tcBorders>
              <w:top w:val="nil"/>
              <w:left w:val="nil"/>
              <w:bottom w:val="nil"/>
              <w:right w:val="single" w:sz="4" w:space="0" w:color="auto"/>
            </w:tcBorders>
            <w:shd w:val="clear" w:color="auto" w:fill="auto"/>
            <w:vAlign w:val="bottom"/>
            <w:hideMark/>
          </w:tcPr>
          <w:p w14:paraId="2DCE424B"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Монтаж на огледало</w:t>
            </w:r>
          </w:p>
        </w:tc>
        <w:tc>
          <w:tcPr>
            <w:tcW w:w="709" w:type="dxa"/>
            <w:tcBorders>
              <w:top w:val="nil"/>
              <w:left w:val="nil"/>
              <w:bottom w:val="nil"/>
              <w:right w:val="single" w:sz="4" w:space="0" w:color="auto"/>
            </w:tcBorders>
            <w:shd w:val="clear" w:color="auto" w:fill="auto"/>
            <w:noWrap/>
            <w:vAlign w:val="bottom"/>
            <w:hideMark/>
          </w:tcPr>
          <w:p w14:paraId="5CD1FB94"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nil"/>
              <w:right w:val="single" w:sz="4" w:space="0" w:color="auto"/>
            </w:tcBorders>
            <w:shd w:val="clear" w:color="auto" w:fill="auto"/>
            <w:noWrap/>
            <w:vAlign w:val="bottom"/>
            <w:hideMark/>
          </w:tcPr>
          <w:p w14:paraId="7EAD4FC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nil"/>
              <w:right w:val="single" w:sz="4" w:space="0" w:color="auto"/>
            </w:tcBorders>
            <w:shd w:val="clear" w:color="auto" w:fill="auto"/>
            <w:noWrap/>
            <w:vAlign w:val="bottom"/>
          </w:tcPr>
          <w:p w14:paraId="59DA7E87"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2E34D6F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9AA6F13"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753DC000"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4</w:t>
            </w:r>
          </w:p>
        </w:tc>
        <w:tc>
          <w:tcPr>
            <w:tcW w:w="589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FBC778"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сифон линеен</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42203005"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14:paraId="67DEF91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single" w:sz="4" w:space="0" w:color="auto"/>
              <w:left w:val="nil"/>
              <w:bottom w:val="single" w:sz="4" w:space="0" w:color="auto"/>
              <w:right w:val="single" w:sz="4" w:space="0" w:color="auto"/>
            </w:tcBorders>
            <w:shd w:val="clear" w:color="auto" w:fill="auto"/>
            <w:noWrap/>
            <w:vAlign w:val="bottom"/>
          </w:tcPr>
          <w:p w14:paraId="70070048"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7A2BFF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9B4E263"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A73DC4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5</w:t>
            </w:r>
          </w:p>
        </w:tc>
        <w:tc>
          <w:tcPr>
            <w:tcW w:w="5895" w:type="dxa"/>
            <w:gridSpan w:val="2"/>
            <w:tcBorders>
              <w:top w:val="nil"/>
              <w:left w:val="nil"/>
              <w:bottom w:val="single" w:sz="4" w:space="0" w:color="auto"/>
              <w:right w:val="single" w:sz="4" w:space="0" w:color="auto"/>
            </w:tcBorders>
            <w:shd w:val="clear" w:color="auto" w:fill="auto"/>
            <w:noWrap/>
            <w:vAlign w:val="bottom"/>
            <w:hideMark/>
          </w:tcPr>
          <w:p w14:paraId="09D78337"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сифон рогов</w:t>
            </w:r>
          </w:p>
        </w:tc>
        <w:tc>
          <w:tcPr>
            <w:tcW w:w="709" w:type="dxa"/>
            <w:tcBorders>
              <w:top w:val="nil"/>
              <w:left w:val="nil"/>
              <w:bottom w:val="single" w:sz="4" w:space="0" w:color="auto"/>
              <w:right w:val="single" w:sz="4" w:space="0" w:color="auto"/>
            </w:tcBorders>
            <w:shd w:val="clear" w:color="auto" w:fill="auto"/>
            <w:noWrap/>
            <w:vAlign w:val="bottom"/>
            <w:hideMark/>
          </w:tcPr>
          <w:p w14:paraId="2BD19785"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vAlign w:val="bottom"/>
            <w:hideMark/>
          </w:tcPr>
          <w:p w14:paraId="22AE882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vAlign w:val="bottom"/>
          </w:tcPr>
          <w:p w14:paraId="1CAB35C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6F3A46A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96C7085" w14:textId="77777777" w:rsidTr="00873D07">
        <w:trPr>
          <w:gridAfter w:val="5"/>
          <w:wAfter w:w="4749" w:type="dxa"/>
          <w:trHeight w:val="193"/>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B5DBD85"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6</w:t>
            </w:r>
          </w:p>
        </w:tc>
        <w:tc>
          <w:tcPr>
            <w:tcW w:w="5895" w:type="dxa"/>
            <w:gridSpan w:val="2"/>
            <w:tcBorders>
              <w:top w:val="nil"/>
              <w:left w:val="nil"/>
              <w:bottom w:val="single" w:sz="4" w:space="0" w:color="auto"/>
              <w:right w:val="single" w:sz="4" w:space="0" w:color="auto"/>
            </w:tcBorders>
            <w:shd w:val="clear" w:color="auto" w:fill="auto"/>
            <w:vAlign w:val="bottom"/>
            <w:hideMark/>
          </w:tcPr>
          <w:p w14:paraId="763C4AB7"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полагане на пясъчна възглавница.</w:t>
            </w:r>
          </w:p>
        </w:tc>
        <w:tc>
          <w:tcPr>
            <w:tcW w:w="709" w:type="dxa"/>
            <w:tcBorders>
              <w:top w:val="nil"/>
              <w:left w:val="nil"/>
              <w:bottom w:val="single" w:sz="4" w:space="0" w:color="auto"/>
              <w:right w:val="single" w:sz="4" w:space="0" w:color="auto"/>
            </w:tcBorders>
            <w:shd w:val="clear" w:color="auto" w:fill="auto"/>
            <w:noWrap/>
            <w:hideMark/>
          </w:tcPr>
          <w:p w14:paraId="020B3F8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0491BB7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2.80</w:t>
            </w:r>
          </w:p>
        </w:tc>
        <w:tc>
          <w:tcPr>
            <w:tcW w:w="850" w:type="dxa"/>
            <w:tcBorders>
              <w:top w:val="nil"/>
              <w:left w:val="nil"/>
              <w:bottom w:val="single" w:sz="4" w:space="0" w:color="auto"/>
              <w:right w:val="single" w:sz="4" w:space="0" w:color="auto"/>
            </w:tcBorders>
            <w:shd w:val="clear" w:color="auto" w:fill="auto"/>
            <w:noWrap/>
            <w:vAlign w:val="bottom"/>
          </w:tcPr>
          <w:p w14:paraId="65D0D93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82AB4F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54C04EC" w14:textId="77777777" w:rsidTr="00873D07">
        <w:trPr>
          <w:gridAfter w:val="5"/>
          <w:wAfter w:w="4749" w:type="dxa"/>
          <w:trHeight w:val="22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0257889"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10</w:t>
            </w:r>
            <w:r w:rsidRPr="00DA13E6">
              <w:rPr>
                <w:rFonts w:eastAsia="Times New Roman" w:cs="Arial"/>
                <w:color w:val="000000"/>
                <w:sz w:val="20"/>
                <w:szCs w:val="20"/>
                <w:lang w:val="en-US" w:eastAsia="bg-BG"/>
              </w:rPr>
              <w:t>7</w:t>
            </w:r>
          </w:p>
        </w:tc>
        <w:tc>
          <w:tcPr>
            <w:tcW w:w="5895" w:type="dxa"/>
            <w:gridSpan w:val="2"/>
            <w:tcBorders>
              <w:top w:val="nil"/>
              <w:left w:val="nil"/>
              <w:bottom w:val="single" w:sz="4" w:space="0" w:color="auto"/>
              <w:right w:val="single" w:sz="4" w:space="0" w:color="auto"/>
            </w:tcBorders>
            <w:shd w:val="clear" w:color="auto" w:fill="auto"/>
            <w:vAlign w:val="bottom"/>
            <w:hideMark/>
          </w:tcPr>
          <w:p w14:paraId="088DC78F"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Обратно засипване на изкопа - ръчно с трамбоване</w:t>
            </w:r>
          </w:p>
        </w:tc>
        <w:tc>
          <w:tcPr>
            <w:tcW w:w="709" w:type="dxa"/>
            <w:tcBorders>
              <w:top w:val="nil"/>
              <w:left w:val="nil"/>
              <w:bottom w:val="single" w:sz="4" w:space="0" w:color="auto"/>
              <w:right w:val="single" w:sz="4" w:space="0" w:color="auto"/>
            </w:tcBorders>
            <w:shd w:val="clear" w:color="auto" w:fill="auto"/>
            <w:noWrap/>
            <w:hideMark/>
          </w:tcPr>
          <w:p w14:paraId="422D7DB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vAlign w:val="bottom"/>
            <w:hideMark/>
          </w:tcPr>
          <w:p w14:paraId="663D6565"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11.70</w:t>
            </w:r>
          </w:p>
        </w:tc>
        <w:tc>
          <w:tcPr>
            <w:tcW w:w="850" w:type="dxa"/>
            <w:tcBorders>
              <w:top w:val="nil"/>
              <w:left w:val="nil"/>
              <w:bottom w:val="single" w:sz="4" w:space="0" w:color="auto"/>
              <w:right w:val="single" w:sz="4" w:space="0" w:color="auto"/>
            </w:tcBorders>
            <w:shd w:val="clear" w:color="auto" w:fill="auto"/>
            <w:noWrap/>
            <w:vAlign w:val="bottom"/>
          </w:tcPr>
          <w:p w14:paraId="5C67B433"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1178E09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608E665" w14:textId="77777777" w:rsidTr="00873D07">
        <w:trPr>
          <w:gridAfter w:val="5"/>
          <w:wAfter w:w="4749" w:type="dxa"/>
          <w:trHeight w:val="257"/>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065C14E"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w:t>
            </w:r>
            <w:r w:rsidRPr="00DA13E6">
              <w:rPr>
                <w:rFonts w:eastAsia="Times New Roman" w:cs="Arial"/>
                <w:color w:val="000000"/>
                <w:sz w:val="20"/>
                <w:szCs w:val="20"/>
                <w:lang w:val="en-US" w:eastAsia="bg-BG"/>
              </w:rPr>
              <w:t>08</w:t>
            </w:r>
          </w:p>
        </w:tc>
        <w:tc>
          <w:tcPr>
            <w:tcW w:w="5895" w:type="dxa"/>
            <w:gridSpan w:val="2"/>
            <w:tcBorders>
              <w:top w:val="nil"/>
              <w:left w:val="nil"/>
              <w:bottom w:val="single" w:sz="4" w:space="0" w:color="auto"/>
              <w:right w:val="single" w:sz="4" w:space="0" w:color="auto"/>
            </w:tcBorders>
            <w:shd w:val="clear" w:color="auto" w:fill="auto"/>
            <w:hideMark/>
          </w:tcPr>
          <w:p w14:paraId="4AB59292"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Ръчно натоварване на строителни отпадъци</w:t>
            </w:r>
          </w:p>
        </w:tc>
        <w:tc>
          <w:tcPr>
            <w:tcW w:w="709" w:type="dxa"/>
            <w:tcBorders>
              <w:top w:val="nil"/>
              <w:left w:val="nil"/>
              <w:bottom w:val="single" w:sz="4" w:space="0" w:color="auto"/>
              <w:right w:val="single" w:sz="4" w:space="0" w:color="auto"/>
            </w:tcBorders>
            <w:shd w:val="clear" w:color="auto" w:fill="auto"/>
            <w:noWrap/>
            <w:hideMark/>
          </w:tcPr>
          <w:p w14:paraId="32C4BE9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40D0484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4.50</w:t>
            </w:r>
          </w:p>
        </w:tc>
        <w:tc>
          <w:tcPr>
            <w:tcW w:w="850" w:type="dxa"/>
            <w:tcBorders>
              <w:top w:val="nil"/>
              <w:left w:val="nil"/>
              <w:bottom w:val="single" w:sz="4" w:space="0" w:color="auto"/>
              <w:right w:val="single" w:sz="4" w:space="0" w:color="auto"/>
            </w:tcBorders>
            <w:shd w:val="clear" w:color="auto" w:fill="auto"/>
            <w:noWrap/>
          </w:tcPr>
          <w:p w14:paraId="11717FB9"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4A3D8AF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5F83C38" w14:textId="77777777" w:rsidTr="00873D07">
        <w:trPr>
          <w:gridAfter w:val="5"/>
          <w:wAfter w:w="4749" w:type="dxa"/>
          <w:trHeight w:val="26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E7B812B"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w:t>
            </w:r>
            <w:r w:rsidRPr="00DA13E6">
              <w:rPr>
                <w:rFonts w:eastAsia="Times New Roman" w:cs="Arial"/>
                <w:color w:val="000000"/>
                <w:sz w:val="20"/>
                <w:szCs w:val="20"/>
                <w:lang w:val="en-US" w:eastAsia="bg-BG"/>
              </w:rPr>
              <w:t>09</w:t>
            </w:r>
          </w:p>
        </w:tc>
        <w:tc>
          <w:tcPr>
            <w:tcW w:w="5895" w:type="dxa"/>
            <w:gridSpan w:val="2"/>
            <w:tcBorders>
              <w:top w:val="nil"/>
              <w:left w:val="nil"/>
              <w:bottom w:val="single" w:sz="4" w:space="0" w:color="auto"/>
              <w:right w:val="single" w:sz="4" w:space="0" w:color="auto"/>
            </w:tcBorders>
            <w:shd w:val="clear" w:color="auto" w:fill="auto"/>
            <w:hideMark/>
          </w:tcPr>
          <w:p w14:paraId="3317053F"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Извозване до 20 км. на отпадъчен материал вкл. такса за депо</w:t>
            </w:r>
          </w:p>
        </w:tc>
        <w:tc>
          <w:tcPr>
            <w:tcW w:w="709" w:type="dxa"/>
            <w:tcBorders>
              <w:top w:val="nil"/>
              <w:left w:val="nil"/>
              <w:bottom w:val="single" w:sz="4" w:space="0" w:color="auto"/>
              <w:right w:val="single" w:sz="4" w:space="0" w:color="auto"/>
            </w:tcBorders>
            <w:shd w:val="clear" w:color="auto" w:fill="auto"/>
            <w:noWrap/>
            <w:hideMark/>
          </w:tcPr>
          <w:p w14:paraId="1531055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auto" w:fill="auto"/>
            <w:noWrap/>
            <w:hideMark/>
          </w:tcPr>
          <w:p w14:paraId="14A606E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4.50</w:t>
            </w:r>
          </w:p>
        </w:tc>
        <w:tc>
          <w:tcPr>
            <w:tcW w:w="850" w:type="dxa"/>
            <w:tcBorders>
              <w:top w:val="nil"/>
              <w:left w:val="nil"/>
              <w:bottom w:val="single" w:sz="4" w:space="0" w:color="auto"/>
              <w:right w:val="single" w:sz="4" w:space="0" w:color="auto"/>
            </w:tcBorders>
            <w:shd w:val="clear" w:color="auto" w:fill="auto"/>
            <w:noWrap/>
          </w:tcPr>
          <w:p w14:paraId="4063F69B"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5F8699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DE345CE"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F2B132D"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0</w:t>
            </w:r>
          </w:p>
        </w:tc>
        <w:tc>
          <w:tcPr>
            <w:tcW w:w="5895" w:type="dxa"/>
            <w:gridSpan w:val="2"/>
            <w:tcBorders>
              <w:top w:val="nil"/>
              <w:left w:val="nil"/>
              <w:bottom w:val="single" w:sz="4" w:space="0" w:color="auto"/>
              <w:right w:val="single" w:sz="4" w:space="0" w:color="auto"/>
            </w:tcBorders>
            <w:shd w:val="clear" w:color="auto" w:fill="auto"/>
            <w:hideMark/>
          </w:tcPr>
          <w:p w14:paraId="028B6F3B"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Доставка и монтаж на ел. бойлер 80литра</w:t>
            </w:r>
          </w:p>
        </w:tc>
        <w:tc>
          <w:tcPr>
            <w:tcW w:w="709" w:type="dxa"/>
            <w:tcBorders>
              <w:top w:val="nil"/>
              <w:left w:val="nil"/>
              <w:bottom w:val="single" w:sz="4" w:space="0" w:color="auto"/>
              <w:right w:val="single" w:sz="4" w:space="0" w:color="auto"/>
            </w:tcBorders>
            <w:shd w:val="clear" w:color="auto" w:fill="auto"/>
            <w:noWrap/>
            <w:hideMark/>
          </w:tcPr>
          <w:p w14:paraId="3A36E1A8"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09" w:type="dxa"/>
            <w:tcBorders>
              <w:top w:val="nil"/>
              <w:left w:val="nil"/>
              <w:bottom w:val="single" w:sz="4" w:space="0" w:color="auto"/>
              <w:right w:val="single" w:sz="4" w:space="0" w:color="auto"/>
            </w:tcBorders>
            <w:shd w:val="clear" w:color="auto" w:fill="auto"/>
            <w:noWrap/>
            <w:hideMark/>
          </w:tcPr>
          <w:p w14:paraId="667BBED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auto" w:fill="auto"/>
            <w:noWrap/>
          </w:tcPr>
          <w:p w14:paraId="3455935A"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auto" w:fill="auto"/>
            <w:noWrap/>
            <w:vAlign w:val="bottom"/>
          </w:tcPr>
          <w:p w14:paraId="5202BB9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278D201"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22F9C149" w14:textId="77777777" w:rsidR="00DA13E6" w:rsidRPr="00DA13E6" w:rsidRDefault="00DA13E6" w:rsidP="00873D07">
            <w:pPr>
              <w:spacing w:after="0" w:line="240" w:lineRule="auto"/>
              <w:ind w:left="-75"/>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Външна ВиК инсталация</w:t>
            </w:r>
          </w:p>
        </w:tc>
      </w:tr>
      <w:tr w:rsidR="00DA13E6" w:rsidRPr="00DA13E6" w14:paraId="16CD1FE0" w14:textId="77777777" w:rsidTr="00873D07">
        <w:trPr>
          <w:gridAfter w:val="5"/>
          <w:wAfter w:w="4749" w:type="dxa"/>
          <w:trHeight w:val="27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501D4AF3"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1</w:t>
            </w:r>
          </w:p>
        </w:tc>
        <w:tc>
          <w:tcPr>
            <w:tcW w:w="5895" w:type="dxa"/>
            <w:gridSpan w:val="2"/>
            <w:tcBorders>
              <w:top w:val="nil"/>
              <w:left w:val="nil"/>
              <w:bottom w:val="single" w:sz="4" w:space="0" w:color="auto"/>
              <w:right w:val="single" w:sz="4" w:space="0" w:color="auto"/>
            </w:tcBorders>
            <w:shd w:val="clear" w:color="auto" w:fill="auto"/>
            <w:hideMark/>
          </w:tcPr>
          <w:p w14:paraId="0ED13D46"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Изсичане и изкореняване на храсти с диаметър на дърветата до 10см.</w:t>
            </w:r>
          </w:p>
        </w:tc>
        <w:tc>
          <w:tcPr>
            <w:tcW w:w="709" w:type="dxa"/>
            <w:tcBorders>
              <w:top w:val="nil"/>
              <w:left w:val="nil"/>
              <w:bottom w:val="single" w:sz="4" w:space="0" w:color="auto"/>
              <w:right w:val="single" w:sz="4" w:space="0" w:color="auto"/>
            </w:tcBorders>
            <w:shd w:val="clear" w:color="auto" w:fill="auto"/>
            <w:noWrap/>
            <w:hideMark/>
          </w:tcPr>
          <w:p w14:paraId="0C28569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028F70A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val="en-US" w:eastAsia="bg-BG"/>
              </w:rPr>
              <w:t>100</w:t>
            </w:r>
            <w:r w:rsidRPr="00DA13E6">
              <w:rPr>
                <w:rFonts w:eastAsia="Times New Roman" w:cs="Arial"/>
                <w:sz w:val="20"/>
                <w:szCs w:val="20"/>
                <w:lang w:eastAsia="bg-BG"/>
              </w:rPr>
              <w:t>.00</w:t>
            </w:r>
          </w:p>
        </w:tc>
        <w:tc>
          <w:tcPr>
            <w:tcW w:w="850" w:type="dxa"/>
            <w:tcBorders>
              <w:top w:val="nil"/>
              <w:left w:val="nil"/>
              <w:bottom w:val="single" w:sz="4" w:space="0" w:color="auto"/>
              <w:right w:val="single" w:sz="4" w:space="0" w:color="auto"/>
            </w:tcBorders>
            <w:shd w:val="clear" w:color="auto" w:fill="auto"/>
            <w:noWrap/>
          </w:tcPr>
          <w:p w14:paraId="53E138D7"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024E743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C50755A" w14:textId="77777777" w:rsidTr="00873D07">
        <w:trPr>
          <w:gridAfter w:val="5"/>
          <w:wAfter w:w="4749" w:type="dxa"/>
          <w:trHeight w:val="277"/>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564C8933"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2</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51385C8B"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Направа на път за достъп и оформяне на трасе за канализацията</w:t>
            </w:r>
          </w:p>
        </w:tc>
        <w:tc>
          <w:tcPr>
            <w:tcW w:w="709" w:type="dxa"/>
            <w:tcBorders>
              <w:top w:val="nil"/>
              <w:left w:val="nil"/>
              <w:bottom w:val="single" w:sz="4" w:space="0" w:color="auto"/>
              <w:right w:val="single" w:sz="4" w:space="0" w:color="auto"/>
            </w:tcBorders>
            <w:shd w:val="clear" w:color="000000" w:fill="FFFFFF"/>
            <w:hideMark/>
          </w:tcPr>
          <w:p w14:paraId="7A43135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09" w:type="dxa"/>
            <w:tcBorders>
              <w:top w:val="nil"/>
              <w:left w:val="nil"/>
              <w:bottom w:val="single" w:sz="4" w:space="0" w:color="auto"/>
              <w:right w:val="single" w:sz="4" w:space="0" w:color="auto"/>
            </w:tcBorders>
            <w:shd w:val="clear" w:color="000000" w:fill="FFFFFF"/>
            <w:hideMark/>
          </w:tcPr>
          <w:p w14:paraId="7A4AD2F0"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val="en-US" w:eastAsia="bg-BG"/>
              </w:rPr>
              <w:t>55</w:t>
            </w:r>
            <w:r w:rsidRPr="00DA13E6">
              <w:rPr>
                <w:rFonts w:eastAsia="Times New Roman" w:cs="Arial"/>
                <w:color w:val="000000"/>
                <w:sz w:val="20"/>
                <w:szCs w:val="20"/>
                <w:lang w:eastAsia="bg-BG"/>
              </w:rPr>
              <w:t>.00</w:t>
            </w:r>
          </w:p>
        </w:tc>
        <w:tc>
          <w:tcPr>
            <w:tcW w:w="850" w:type="dxa"/>
            <w:tcBorders>
              <w:top w:val="nil"/>
              <w:left w:val="nil"/>
              <w:bottom w:val="single" w:sz="4" w:space="0" w:color="auto"/>
              <w:right w:val="single" w:sz="4" w:space="0" w:color="auto"/>
            </w:tcBorders>
            <w:shd w:val="clear" w:color="000000" w:fill="FFFFFF"/>
            <w:vAlign w:val="bottom"/>
          </w:tcPr>
          <w:p w14:paraId="238B40A5"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303BAC5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069CE75"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5B2EA6B"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3</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2BD7D3EE"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Изкоп с багер на отвал</w:t>
            </w:r>
          </w:p>
        </w:tc>
        <w:tc>
          <w:tcPr>
            <w:tcW w:w="709" w:type="dxa"/>
            <w:tcBorders>
              <w:top w:val="nil"/>
              <w:left w:val="nil"/>
              <w:bottom w:val="single" w:sz="4" w:space="0" w:color="auto"/>
              <w:right w:val="single" w:sz="4" w:space="0" w:color="auto"/>
            </w:tcBorders>
            <w:shd w:val="clear" w:color="000000" w:fill="FFFFFF"/>
            <w:hideMark/>
          </w:tcPr>
          <w:p w14:paraId="11EA08C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000000" w:fill="FFFFFF"/>
            <w:vAlign w:val="bottom"/>
            <w:hideMark/>
          </w:tcPr>
          <w:p w14:paraId="5A5ED64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9</w:t>
            </w:r>
            <w:r w:rsidRPr="00DA13E6">
              <w:rPr>
                <w:rFonts w:eastAsia="Times New Roman" w:cs="Arial"/>
                <w:color w:val="000000"/>
                <w:sz w:val="20"/>
                <w:szCs w:val="20"/>
                <w:lang w:val="en-US" w:eastAsia="bg-BG"/>
              </w:rPr>
              <w:t>0</w:t>
            </w:r>
            <w:r w:rsidRPr="00DA13E6">
              <w:rPr>
                <w:rFonts w:eastAsia="Times New Roman" w:cs="Arial"/>
                <w:color w:val="000000"/>
                <w:sz w:val="20"/>
                <w:szCs w:val="20"/>
                <w:lang w:eastAsia="bg-BG"/>
              </w:rPr>
              <w:t>.00</w:t>
            </w:r>
          </w:p>
        </w:tc>
        <w:tc>
          <w:tcPr>
            <w:tcW w:w="850" w:type="dxa"/>
            <w:tcBorders>
              <w:top w:val="nil"/>
              <w:left w:val="nil"/>
              <w:bottom w:val="single" w:sz="4" w:space="0" w:color="auto"/>
              <w:right w:val="single" w:sz="4" w:space="0" w:color="auto"/>
            </w:tcBorders>
            <w:shd w:val="clear" w:color="000000" w:fill="FFFFFF"/>
            <w:vAlign w:val="bottom"/>
          </w:tcPr>
          <w:p w14:paraId="034EB5B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7D9ECEA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577CCA"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6223281"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lastRenderedPageBreak/>
              <w:t>11</w:t>
            </w:r>
            <w:r w:rsidRPr="00DA13E6">
              <w:rPr>
                <w:rFonts w:eastAsia="Times New Roman" w:cs="Arial"/>
                <w:color w:val="000000"/>
                <w:sz w:val="20"/>
                <w:szCs w:val="20"/>
                <w:lang w:val="en-US" w:eastAsia="bg-BG"/>
              </w:rPr>
              <w:t>4</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8F823BA"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Ръчен изкоп</w:t>
            </w:r>
          </w:p>
        </w:tc>
        <w:tc>
          <w:tcPr>
            <w:tcW w:w="709" w:type="dxa"/>
            <w:tcBorders>
              <w:top w:val="nil"/>
              <w:left w:val="nil"/>
              <w:bottom w:val="single" w:sz="4" w:space="0" w:color="auto"/>
              <w:right w:val="single" w:sz="4" w:space="0" w:color="auto"/>
            </w:tcBorders>
            <w:shd w:val="clear" w:color="000000" w:fill="FFFFFF"/>
            <w:hideMark/>
          </w:tcPr>
          <w:p w14:paraId="127F7E8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000000" w:fill="FFFFFF"/>
            <w:vAlign w:val="bottom"/>
            <w:hideMark/>
          </w:tcPr>
          <w:p w14:paraId="4024A58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5.00</w:t>
            </w:r>
          </w:p>
        </w:tc>
        <w:tc>
          <w:tcPr>
            <w:tcW w:w="850" w:type="dxa"/>
            <w:tcBorders>
              <w:top w:val="nil"/>
              <w:left w:val="nil"/>
              <w:bottom w:val="single" w:sz="4" w:space="0" w:color="auto"/>
              <w:right w:val="single" w:sz="4" w:space="0" w:color="auto"/>
            </w:tcBorders>
            <w:shd w:val="clear" w:color="000000" w:fill="FFFFFF"/>
            <w:vAlign w:val="bottom"/>
          </w:tcPr>
          <w:p w14:paraId="58EE17C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41125BC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3552B63" w14:textId="77777777" w:rsidTr="00873D07">
        <w:trPr>
          <w:gridAfter w:val="5"/>
          <w:wAfter w:w="4749" w:type="dxa"/>
          <w:trHeight w:val="30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F5B449F"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5</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7B646FAF"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Направа на пясъчна подложка и пясъчна засипка</w:t>
            </w:r>
          </w:p>
        </w:tc>
        <w:tc>
          <w:tcPr>
            <w:tcW w:w="709" w:type="dxa"/>
            <w:tcBorders>
              <w:top w:val="nil"/>
              <w:left w:val="nil"/>
              <w:bottom w:val="single" w:sz="4" w:space="0" w:color="auto"/>
              <w:right w:val="single" w:sz="4" w:space="0" w:color="auto"/>
            </w:tcBorders>
            <w:shd w:val="clear" w:color="000000" w:fill="FFFFFF"/>
            <w:hideMark/>
          </w:tcPr>
          <w:p w14:paraId="571D8A4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nil"/>
              <w:left w:val="nil"/>
              <w:bottom w:val="single" w:sz="4" w:space="0" w:color="auto"/>
              <w:right w:val="single" w:sz="4" w:space="0" w:color="auto"/>
            </w:tcBorders>
            <w:shd w:val="clear" w:color="000000" w:fill="FFFFFF"/>
            <w:vAlign w:val="bottom"/>
            <w:hideMark/>
          </w:tcPr>
          <w:p w14:paraId="234FA462"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13.20</w:t>
            </w:r>
          </w:p>
        </w:tc>
        <w:tc>
          <w:tcPr>
            <w:tcW w:w="850" w:type="dxa"/>
            <w:tcBorders>
              <w:top w:val="nil"/>
              <w:left w:val="nil"/>
              <w:bottom w:val="single" w:sz="4" w:space="0" w:color="auto"/>
              <w:right w:val="single" w:sz="4" w:space="0" w:color="auto"/>
            </w:tcBorders>
            <w:shd w:val="clear" w:color="000000" w:fill="FFFFFF"/>
            <w:vAlign w:val="bottom"/>
          </w:tcPr>
          <w:p w14:paraId="41621978"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6B77F09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A01BA90" w14:textId="77777777" w:rsidTr="00873D07">
        <w:trPr>
          <w:gridAfter w:val="5"/>
          <w:wAfter w:w="4749" w:type="dxa"/>
          <w:trHeight w:val="279"/>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256E7C10"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6</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1A9A387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ПВЦ тръба ф110 SN8</w:t>
            </w:r>
          </w:p>
        </w:tc>
        <w:tc>
          <w:tcPr>
            <w:tcW w:w="709" w:type="dxa"/>
            <w:tcBorders>
              <w:top w:val="nil"/>
              <w:left w:val="nil"/>
              <w:bottom w:val="single" w:sz="4" w:space="0" w:color="auto"/>
              <w:right w:val="single" w:sz="4" w:space="0" w:color="auto"/>
            </w:tcBorders>
            <w:shd w:val="clear" w:color="000000" w:fill="FFFFFF"/>
            <w:vAlign w:val="bottom"/>
            <w:hideMark/>
          </w:tcPr>
          <w:p w14:paraId="29753873"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vAlign w:val="bottom"/>
            <w:hideMark/>
          </w:tcPr>
          <w:p w14:paraId="110359FD"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55.00</w:t>
            </w:r>
          </w:p>
        </w:tc>
        <w:tc>
          <w:tcPr>
            <w:tcW w:w="850" w:type="dxa"/>
            <w:tcBorders>
              <w:top w:val="nil"/>
              <w:left w:val="nil"/>
              <w:bottom w:val="single" w:sz="4" w:space="0" w:color="auto"/>
              <w:right w:val="single" w:sz="4" w:space="0" w:color="auto"/>
            </w:tcBorders>
            <w:shd w:val="clear" w:color="000000" w:fill="FFFFFF"/>
            <w:vAlign w:val="bottom"/>
          </w:tcPr>
          <w:p w14:paraId="489FF9F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3C44E49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4CD9B55" w14:textId="77777777" w:rsidTr="00873D07">
        <w:trPr>
          <w:gridAfter w:val="5"/>
          <w:wAfter w:w="4749"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5EF403"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11</w:t>
            </w:r>
            <w:r w:rsidRPr="00DA13E6">
              <w:rPr>
                <w:rFonts w:eastAsia="Times New Roman" w:cs="Arial"/>
                <w:color w:val="000000"/>
                <w:sz w:val="20"/>
                <w:szCs w:val="20"/>
                <w:lang w:val="en-US" w:eastAsia="bg-BG"/>
              </w:rPr>
              <w:t>7</w:t>
            </w:r>
          </w:p>
        </w:tc>
        <w:tc>
          <w:tcPr>
            <w:tcW w:w="589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8C3FECB"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Обратно засипване с уплътняване</w:t>
            </w:r>
          </w:p>
        </w:tc>
        <w:tc>
          <w:tcPr>
            <w:tcW w:w="709" w:type="dxa"/>
            <w:tcBorders>
              <w:top w:val="single" w:sz="4" w:space="0" w:color="auto"/>
              <w:left w:val="single" w:sz="4" w:space="0" w:color="auto"/>
              <w:bottom w:val="single" w:sz="4" w:space="0" w:color="auto"/>
              <w:right w:val="single" w:sz="4" w:space="0" w:color="auto"/>
            </w:tcBorders>
            <w:shd w:val="clear" w:color="000000" w:fill="FFFFFF"/>
            <w:hideMark/>
          </w:tcPr>
          <w:p w14:paraId="0212743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900F384"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90.00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548AD5C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6D377D4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8EC0B7D" w14:textId="77777777" w:rsidTr="00873D07">
        <w:trPr>
          <w:gridAfter w:val="5"/>
          <w:wAfter w:w="4749" w:type="dxa"/>
          <w:trHeight w:val="332"/>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ECCC8A5"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w:t>
            </w:r>
            <w:r w:rsidRPr="00DA13E6">
              <w:rPr>
                <w:rFonts w:eastAsia="Times New Roman" w:cs="Arial"/>
                <w:color w:val="000000"/>
                <w:sz w:val="20"/>
                <w:szCs w:val="20"/>
                <w:lang w:val="en-US" w:eastAsia="bg-BG"/>
              </w:rPr>
              <w:t>18</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713A47B1"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Натоварване на разкопана земна маса на транспорт</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DD44C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3E99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w:t>
            </w:r>
            <w:r w:rsidRPr="00DA13E6">
              <w:rPr>
                <w:rFonts w:eastAsia="Times New Roman" w:cs="Arial"/>
                <w:color w:val="000000"/>
                <w:sz w:val="20"/>
                <w:szCs w:val="20"/>
                <w:lang w:val="en-US" w:eastAsia="bg-BG"/>
              </w:rPr>
              <w:t>0</w:t>
            </w:r>
            <w:r w:rsidRPr="00DA13E6">
              <w:rPr>
                <w:rFonts w:eastAsia="Times New Roman" w:cs="Arial"/>
                <w:color w:val="000000"/>
                <w:sz w:val="20"/>
                <w:szCs w:val="20"/>
                <w:lang w:eastAsia="bg-BG"/>
              </w:rPr>
              <w:t>.</w:t>
            </w:r>
            <w:r w:rsidRPr="00DA13E6">
              <w:rPr>
                <w:rFonts w:eastAsia="Times New Roman" w:cs="Arial"/>
                <w:color w:val="000000"/>
                <w:sz w:val="20"/>
                <w:szCs w:val="20"/>
                <w:lang w:val="en-US" w:eastAsia="bg-BG"/>
              </w:rPr>
              <w:t>0</w:t>
            </w:r>
            <w:r w:rsidRPr="00DA13E6">
              <w:rPr>
                <w:rFonts w:eastAsia="Times New Roman" w:cs="Arial"/>
                <w:color w:val="000000"/>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D45569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2818C28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77B4759" w14:textId="77777777" w:rsidTr="00873D07">
        <w:trPr>
          <w:gridAfter w:val="5"/>
          <w:wAfter w:w="4749"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2818EB4"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w:t>
            </w:r>
            <w:r w:rsidRPr="00DA13E6">
              <w:rPr>
                <w:rFonts w:eastAsia="Times New Roman" w:cs="Arial"/>
                <w:color w:val="000000"/>
                <w:sz w:val="20"/>
                <w:szCs w:val="20"/>
                <w:lang w:val="en-US" w:eastAsia="bg-BG"/>
              </w:rPr>
              <w:t>19</w:t>
            </w:r>
          </w:p>
        </w:tc>
        <w:tc>
          <w:tcPr>
            <w:tcW w:w="5895"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C767D"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Транспорт до 20 км. На излишни земни маси</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14:paraId="636A9737"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7F1ED"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w:t>
            </w:r>
            <w:r w:rsidRPr="00DA13E6">
              <w:rPr>
                <w:rFonts w:eastAsia="Times New Roman" w:cs="Arial"/>
                <w:color w:val="000000"/>
                <w:sz w:val="20"/>
                <w:szCs w:val="20"/>
                <w:lang w:val="en-US" w:eastAsia="bg-BG"/>
              </w:rPr>
              <w:t>0</w:t>
            </w:r>
            <w:r w:rsidRPr="00DA13E6">
              <w:rPr>
                <w:rFonts w:eastAsia="Times New Roman" w:cs="Arial"/>
                <w:color w:val="000000"/>
                <w:sz w:val="20"/>
                <w:szCs w:val="20"/>
                <w:lang w:eastAsia="bg-BG"/>
              </w:rPr>
              <w:t>.</w:t>
            </w:r>
            <w:r w:rsidRPr="00DA13E6">
              <w:rPr>
                <w:rFonts w:eastAsia="Times New Roman" w:cs="Arial"/>
                <w:color w:val="000000"/>
                <w:sz w:val="20"/>
                <w:szCs w:val="20"/>
                <w:lang w:val="en-US" w:eastAsia="bg-BG"/>
              </w:rPr>
              <w:t>0</w:t>
            </w:r>
            <w:r w:rsidRPr="00DA13E6">
              <w:rPr>
                <w:rFonts w:eastAsia="Times New Roman" w:cs="Arial"/>
                <w:color w:val="000000"/>
                <w:sz w:val="20"/>
                <w:szCs w:val="20"/>
                <w:lang w:eastAsia="bg-BG"/>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C48B58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0C68471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49864F8" w14:textId="77777777" w:rsidTr="00873D07">
        <w:trPr>
          <w:gridAfter w:val="5"/>
          <w:wAfter w:w="4749"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6F6CD195" w14:textId="77777777" w:rsidR="00DA13E6" w:rsidRPr="00DA13E6" w:rsidRDefault="00DA13E6" w:rsidP="00873D07">
            <w:pPr>
              <w:spacing w:after="0" w:line="240" w:lineRule="auto"/>
              <w:ind w:left="-75"/>
              <w:jc w:val="center"/>
              <w:rPr>
                <w:rFonts w:eastAsia="Times New Roman" w:cs="Arial"/>
                <w:color w:val="000000"/>
                <w:sz w:val="20"/>
                <w:szCs w:val="20"/>
                <w:lang w:val="en-US" w:eastAsia="bg-BG"/>
              </w:rPr>
            </w:pPr>
            <w:r w:rsidRPr="00DA13E6">
              <w:rPr>
                <w:rFonts w:eastAsia="Times New Roman" w:cs="Arial"/>
                <w:color w:val="000000"/>
                <w:sz w:val="20"/>
                <w:szCs w:val="20"/>
                <w:lang w:eastAsia="bg-BG"/>
              </w:rPr>
              <w:t>12</w:t>
            </w:r>
            <w:r w:rsidRPr="00DA13E6">
              <w:rPr>
                <w:rFonts w:eastAsia="Times New Roman" w:cs="Arial"/>
                <w:color w:val="000000"/>
                <w:sz w:val="20"/>
                <w:szCs w:val="20"/>
                <w:lang w:val="en-US" w:eastAsia="bg-BG"/>
              </w:rPr>
              <w:t>0</w:t>
            </w:r>
          </w:p>
        </w:tc>
        <w:tc>
          <w:tcPr>
            <w:tcW w:w="5895"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3CB1406F"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Направа на РШ с дълбочина до 2м.</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7701AD2D"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165D82CC"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bottom"/>
          </w:tcPr>
          <w:p w14:paraId="1C6F91D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single" w:sz="4" w:space="0" w:color="auto"/>
              <w:left w:val="single" w:sz="4" w:space="0" w:color="auto"/>
              <w:bottom w:val="single" w:sz="4" w:space="0" w:color="auto"/>
              <w:right w:val="single" w:sz="4" w:space="0" w:color="auto"/>
            </w:tcBorders>
            <w:shd w:val="clear" w:color="000000" w:fill="FFFFFF"/>
            <w:vAlign w:val="bottom"/>
          </w:tcPr>
          <w:p w14:paraId="7F3BCF9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2C0F810"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55665B14" w14:textId="77777777" w:rsidR="00DA13E6" w:rsidRPr="00DA13E6" w:rsidRDefault="00DA13E6" w:rsidP="00873D07">
            <w:pPr>
              <w:spacing w:after="0" w:line="240" w:lineRule="auto"/>
              <w:ind w:left="-75"/>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Възстановяване на ограда</w:t>
            </w:r>
          </w:p>
        </w:tc>
      </w:tr>
      <w:tr w:rsidR="00DA13E6" w:rsidRPr="00DA13E6" w14:paraId="7FEE6D63" w14:textId="77777777" w:rsidTr="00873D07">
        <w:trPr>
          <w:gridAfter w:val="5"/>
          <w:wAfter w:w="4749" w:type="dxa"/>
          <w:trHeight w:val="20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FF969EF"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121</w:t>
            </w:r>
          </w:p>
        </w:tc>
        <w:tc>
          <w:tcPr>
            <w:tcW w:w="5895" w:type="dxa"/>
            <w:gridSpan w:val="2"/>
            <w:tcBorders>
              <w:top w:val="nil"/>
              <w:left w:val="nil"/>
              <w:bottom w:val="single" w:sz="4" w:space="0" w:color="auto"/>
              <w:right w:val="single" w:sz="4" w:space="0" w:color="auto"/>
            </w:tcBorders>
            <w:shd w:val="clear" w:color="auto" w:fill="auto"/>
            <w:hideMark/>
          </w:tcPr>
          <w:p w14:paraId="2E61D3C9" w14:textId="77777777" w:rsidR="00DA13E6" w:rsidRPr="00DA13E6" w:rsidRDefault="00DA13E6" w:rsidP="00873D07">
            <w:pPr>
              <w:spacing w:after="0" w:line="240" w:lineRule="auto"/>
              <w:ind w:left="-75"/>
              <w:rPr>
                <w:rFonts w:eastAsia="Times New Roman" w:cs="Arial"/>
                <w:sz w:val="20"/>
                <w:szCs w:val="20"/>
                <w:lang w:eastAsia="bg-BG"/>
              </w:rPr>
            </w:pPr>
            <w:r w:rsidRPr="00DA13E6">
              <w:rPr>
                <w:rFonts w:eastAsia="Times New Roman" w:cs="Arial"/>
                <w:sz w:val="20"/>
                <w:szCs w:val="20"/>
                <w:lang w:eastAsia="bg-BG"/>
              </w:rPr>
              <w:t>Изсичане и изкореняване на храсти с диаметър на дърветата до 10см.</w:t>
            </w:r>
          </w:p>
        </w:tc>
        <w:tc>
          <w:tcPr>
            <w:tcW w:w="709" w:type="dxa"/>
            <w:tcBorders>
              <w:top w:val="nil"/>
              <w:left w:val="nil"/>
              <w:bottom w:val="single" w:sz="4" w:space="0" w:color="auto"/>
              <w:right w:val="single" w:sz="4" w:space="0" w:color="auto"/>
            </w:tcBorders>
            <w:shd w:val="clear" w:color="auto" w:fill="auto"/>
            <w:noWrap/>
            <w:hideMark/>
          </w:tcPr>
          <w:p w14:paraId="7A069750"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2</w:t>
            </w:r>
          </w:p>
        </w:tc>
        <w:tc>
          <w:tcPr>
            <w:tcW w:w="709" w:type="dxa"/>
            <w:tcBorders>
              <w:top w:val="nil"/>
              <w:left w:val="nil"/>
              <w:bottom w:val="single" w:sz="4" w:space="0" w:color="auto"/>
              <w:right w:val="single" w:sz="4" w:space="0" w:color="auto"/>
            </w:tcBorders>
            <w:shd w:val="clear" w:color="auto" w:fill="auto"/>
            <w:noWrap/>
            <w:hideMark/>
          </w:tcPr>
          <w:p w14:paraId="69E7DB5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w:t>
            </w:r>
            <w:r w:rsidRPr="00DA13E6">
              <w:rPr>
                <w:rFonts w:eastAsia="Times New Roman" w:cs="Arial"/>
                <w:sz w:val="20"/>
                <w:szCs w:val="20"/>
                <w:lang w:val="en-US" w:eastAsia="bg-BG"/>
              </w:rPr>
              <w:t>0</w:t>
            </w:r>
            <w:r w:rsidRPr="00DA13E6">
              <w:rPr>
                <w:rFonts w:eastAsia="Times New Roman" w:cs="Arial"/>
                <w:sz w:val="20"/>
                <w:szCs w:val="20"/>
                <w:lang w:eastAsia="bg-BG"/>
              </w:rPr>
              <w:t>0.00</w:t>
            </w:r>
          </w:p>
        </w:tc>
        <w:tc>
          <w:tcPr>
            <w:tcW w:w="850" w:type="dxa"/>
            <w:tcBorders>
              <w:top w:val="nil"/>
              <w:left w:val="nil"/>
              <w:bottom w:val="single" w:sz="4" w:space="0" w:color="auto"/>
              <w:right w:val="single" w:sz="4" w:space="0" w:color="auto"/>
            </w:tcBorders>
            <w:shd w:val="clear" w:color="auto" w:fill="auto"/>
            <w:noWrap/>
          </w:tcPr>
          <w:p w14:paraId="7ED65512"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7F8A83C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AD80043" w14:textId="77777777" w:rsidTr="00873D07">
        <w:trPr>
          <w:gridAfter w:val="5"/>
          <w:wAfter w:w="4749" w:type="dxa"/>
          <w:trHeight w:val="77"/>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8E77828"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122</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2F986D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Демонтаж на пречупени Ст.бетонови колове</w:t>
            </w:r>
          </w:p>
        </w:tc>
        <w:tc>
          <w:tcPr>
            <w:tcW w:w="709" w:type="dxa"/>
            <w:tcBorders>
              <w:top w:val="nil"/>
              <w:left w:val="nil"/>
              <w:bottom w:val="single" w:sz="4" w:space="0" w:color="auto"/>
              <w:right w:val="single" w:sz="4" w:space="0" w:color="auto"/>
            </w:tcBorders>
            <w:shd w:val="clear" w:color="000000" w:fill="FFFFFF"/>
            <w:vAlign w:val="bottom"/>
            <w:hideMark/>
          </w:tcPr>
          <w:p w14:paraId="19B71777"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vAlign w:val="bottom"/>
            <w:hideMark/>
          </w:tcPr>
          <w:p w14:paraId="200BE18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23.00</w:t>
            </w:r>
          </w:p>
        </w:tc>
        <w:tc>
          <w:tcPr>
            <w:tcW w:w="850" w:type="dxa"/>
            <w:tcBorders>
              <w:top w:val="nil"/>
              <w:left w:val="nil"/>
              <w:bottom w:val="single" w:sz="4" w:space="0" w:color="auto"/>
              <w:right w:val="single" w:sz="4" w:space="0" w:color="auto"/>
            </w:tcBorders>
            <w:shd w:val="clear" w:color="000000" w:fill="FFFFFF"/>
            <w:vAlign w:val="bottom"/>
          </w:tcPr>
          <w:p w14:paraId="02D80C2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3557F82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A34B930" w14:textId="77777777" w:rsidTr="00873D07">
        <w:trPr>
          <w:gridAfter w:val="5"/>
          <w:wAfter w:w="4749" w:type="dxa"/>
          <w:trHeight w:val="25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B8EB9C6" w14:textId="77777777" w:rsidR="00DA13E6" w:rsidRPr="00DA13E6" w:rsidRDefault="00DA13E6" w:rsidP="00873D07">
            <w:pPr>
              <w:spacing w:after="0" w:line="240" w:lineRule="auto"/>
              <w:ind w:left="-75"/>
              <w:jc w:val="center"/>
              <w:rPr>
                <w:rFonts w:eastAsia="Times New Roman" w:cs="Arial"/>
                <w:color w:val="000000"/>
                <w:sz w:val="20"/>
                <w:szCs w:val="20"/>
                <w:lang w:eastAsia="bg-BG"/>
              </w:rPr>
            </w:pPr>
            <w:r w:rsidRPr="00DA13E6">
              <w:rPr>
                <w:rFonts w:eastAsia="Times New Roman" w:cs="Arial"/>
                <w:color w:val="000000"/>
                <w:sz w:val="20"/>
                <w:szCs w:val="20"/>
                <w:lang w:eastAsia="bg-BG"/>
              </w:rPr>
              <w:t>123</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4D799395"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Ст.бетонови колове 8/8/220,вкл. изкоп</w:t>
            </w:r>
            <w:r w:rsidRPr="00DA13E6">
              <w:rPr>
                <w:rFonts w:eastAsia="Times New Roman" w:cs="Arial"/>
                <w:color w:val="000000"/>
                <w:sz w:val="20"/>
                <w:szCs w:val="20"/>
                <w:lang w:val="ru-RU" w:eastAsia="bg-BG"/>
              </w:rPr>
              <w:t xml:space="preserve"> </w:t>
            </w:r>
            <w:r w:rsidRPr="00DA13E6">
              <w:rPr>
                <w:rFonts w:eastAsia="Times New Roman" w:cs="Arial"/>
                <w:color w:val="000000"/>
                <w:sz w:val="20"/>
                <w:szCs w:val="20"/>
                <w:lang w:eastAsia="bg-BG"/>
              </w:rPr>
              <w:t>и замонолитване</w:t>
            </w:r>
          </w:p>
        </w:tc>
        <w:tc>
          <w:tcPr>
            <w:tcW w:w="709" w:type="dxa"/>
            <w:tcBorders>
              <w:top w:val="nil"/>
              <w:left w:val="nil"/>
              <w:bottom w:val="single" w:sz="4" w:space="0" w:color="auto"/>
              <w:right w:val="single" w:sz="4" w:space="0" w:color="auto"/>
            </w:tcBorders>
            <w:shd w:val="clear" w:color="000000" w:fill="FFFFFF"/>
            <w:vAlign w:val="bottom"/>
            <w:hideMark/>
          </w:tcPr>
          <w:p w14:paraId="4C1F8CE0"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vAlign w:val="bottom"/>
            <w:hideMark/>
          </w:tcPr>
          <w:p w14:paraId="716C4DBB"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23.00</w:t>
            </w:r>
          </w:p>
        </w:tc>
        <w:tc>
          <w:tcPr>
            <w:tcW w:w="850" w:type="dxa"/>
            <w:tcBorders>
              <w:top w:val="nil"/>
              <w:left w:val="nil"/>
              <w:bottom w:val="single" w:sz="4" w:space="0" w:color="auto"/>
              <w:right w:val="single" w:sz="4" w:space="0" w:color="auto"/>
            </w:tcBorders>
            <w:shd w:val="clear" w:color="000000" w:fill="FFFFFF"/>
            <w:vAlign w:val="bottom"/>
          </w:tcPr>
          <w:p w14:paraId="62EEEF6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03630EA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E1DDABB" w14:textId="77777777" w:rsidTr="00873D07">
        <w:trPr>
          <w:gridAfter w:val="5"/>
          <w:wAfter w:w="4749" w:type="dxa"/>
          <w:trHeight w:val="27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23B12E98"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124</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5F5553FC"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 xml:space="preserve">Доставка и монтаж на бодлива тел - седем реда </w:t>
            </w:r>
          </w:p>
        </w:tc>
        <w:tc>
          <w:tcPr>
            <w:tcW w:w="709" w:type="dxa"/>
            <w:tcBorders>
              <w:top w:val="nil"/>
              <w:left w:val="nil"/>
              <w:bottom w:val="single" w:sz="4" w:space="0" w:color="auto"/>
              <w:right w:val="single" w:sz="4" w:space="0" w:color="auto"/>
            </w:tcBorders>
            <w:shd w:val="clear" w:color="000000" w:fill="FFFFFF"/>
            <w:vAlign w:val="bottom"/>
            <w:hideMark/>
          </w:tcPr>
          <w:p w14:paraId="6783D16C"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09" w:type="dxa"/>
            <w:tcBorders>
              <w:top w:val="nil"/>
              <w:left w:val="nil"/>
              <w:bottom w:val="single" w:sz="4" w:space="0" w:color="auto"/>
              <w:right w:val="single" w:sz="4" w:space="0" w:color="auto"/>
            </w:tcBorders>
            <w:shd w:val="clear" w:color="000000" w:fill="FFFFFF"/>
            <w:vAlign w:val="bottom"/>
            <w:hideMark/>
          </w:tcPr>
          <w:p w14:paraId="47060522"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75.00</w:t>
            </w:r>
          </w:p>
        </w:tc>
        <w:tc>
          <w:tcPr>
            <w:tcW w:w="850" w:type="dxa"/>
            <w:tcBorders>
              <w:top w:val="nil"/>
              <w:left w:val="nil"/>
              <w:bottom w:val="single" w:sz="4" w:space="0" w:color="auto"/>
              <w:right w:val="single" w:sz="4" w:space="0" w:color="auto"/>
            </w:tcBorders>
            <w:shd w:val="clear" w:color="000000" w:fill="FFFFFF"/>
            <w:vAlign w:val="bottom"/>
          </w:tcPr>
          <w:p w14:paraId="4CFFCE9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0CA4ECD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4DAC446" w14:textId="77777777" w:rsidTr="00873D07">
        <w:trPr>
          <w:gridAfter w:val="5"/>
          <w:wAfter w:w="4749" w:type="dxa"/>
          <w:trHeight w:val="300"/>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A5CF261"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125</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ACB40C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Изработка и монтаж на метални  врати</w:t>
            </w:r>
          </w:p>
        </w:tc>
        <w:tc>
          <w:tcPr>
            <w:tcW w:w="709" w:type="dxa"/>
            <w:tcBorders>
              <w:top w:val="nil"/>
              <w:left w:val="nil"/>
              <w:bottom w:val="single" w:sz="4" w:space="0" w:color="auto"/>
              <w:right w:val="single" w:sz="4" w:space="0" w:color="auto"/>
            </w:tcBorders>
            <w:shd w:val="clear" w:color="000000" w:fill="FFFFFF"/>
            <w:vAlign w:val="bottom"/>
            <w:hideMark/>
          </w:tcPr>
          <w:p w14:paraId="12815F26"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кг.</w:t>
            </w:r>
          </w:p>
        </w:tc>
        <w:tc>
          <w:tcPr>
            <w:tcW w:w="709" w:type="dxa"/>
            <w:tcBorders>
              <w:top w:val="nil"/>
              <w:left w:val="nil"/>
              <w:bottom w:val="single" w:sz="4" w:space="0" w:color="auto"/>
              <w:right w:val="single" w:sz="4" w:space="0" w:color="auto"/>
            </w:tcBorders>
            <w:shd w:val="clear" w:color="000000" w:fill="FFFFFF"/>
            <w:vAlign w:val="bottom"/>
            <w:hideMark/>
          </w:tcPr>
          <w:p w14:paraId="082BFFA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350.00</w:t>
            </w:r>
          </w:p>
        </w:tc>
        <w:tc>
          <w:tcPr>
            <w:tcW w:w="850" w:type="dxa"/>
            <w:tcBorders>
              <w:top w:val="nil"/>
              <w:left w:val="nil"/>
              <w:bottom w:val="single" w:sz="4" w:space="0" w:color="auto"/>
              <w:right w:val="single" w:sz="4" w:space="0" w:color="auto"/>
            </w:tcBorders>
            <w:shd w:val="clear" w:color="000000" w:fill="FFFFFF"/>
            <w:vAlign w:val="bottom"/>
          </w:tcPr>
          <w:p w14:paraId="1AFBBB7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vAlign w:val="bottom"/>
          </w:tcPr>
          <w:p w14:paraId="4654234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2286A79" w14:textId="77777777" w:rsidTr="00873D07">
        <w:trPr>
          <w:gridAfter w:val="5"/>
          <w:wAfter w:w="4749" w:type="dxa"/>
          <w:trHeight w:val="300"/>
        </w:trPr>
        <w:tc>
          <w:tcPr>
            <w:tcW w:w="9629"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77A8649A" w14:textId="77777777" w:rsidR="00DA13E6" w:rsidRPr="00DA13E6" w:rsidRDefault="00DA13E6" w:rsidP="00873D07">
            <w:pPr>
              <w:spacing w:after="0" w:line="240" w:lineRule="auto"/>
              <w:ind w:left="-75"/>
              <w:jc w:val="center"/>
              <w:rPr>
                <w:rFonts w:eastAsia="Times New Roman" w:cs="Arial"/>
                <w:b/>
                <w:bCs/>
                <w:sz w:val="20"/>
                <w:szCs w:val="20"/>
                <w:lang w:eastAsia="bg-BG"/>
              </w:rPr>
            </w:pPr>
            <w:r w:rsidRPr="00DA13E6">
              <w:rPr>
                <w:rFonts w:eastAsia="Times New Roman" w:cs="Arial"/>
                <w:b/>
                <w:bCs/>
                <w:sz w:val="20"/>
                <w:szCs w:val="20"/>
                <w:lang w:eastAsia="bg-BG"/>
              </w:rPr>
              <w:t>Доставка и монтаж на оборудване</w:t>
            </w:r>
          </w:p>
        </w:tc>
      </w:tr>
      <w:tr w:rsidR="00DA13E6" w:rsidRPr="00DA13E6" w14:paraId="0573E374" w14:textId="77777777" w:rsidTr="00873D07">
        <w:trPr>
          <w:gridAfter w:val="5"/>
          <w:wAfter w:w="4749" w:type="dxa"/>
          <w:trHeight w:val="21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389679E"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126</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3958F310"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кухненски шкаф с мивка</w:t>
            </w:r>
          </w:p>
        </w:tc>
        <w:tc>
          <w:tcPr>
            <w:tcW w:w="709" w:type="dxa"/>
            <w:tcBorders>
              <w:top w:val="nil"/>
              <w:left w:val="nil"/>
              <w:bottom w:val="single" w:sz="4" w:space="0" w:color="auto"/>
              <w:right w:val="single" w:sz="4" w:space="0" w:color="auto"/>
            </w:tcBorders>
            <w:shd w:val="clear" w:color="000000" w:fill="FFFFFF"/>
            <w:noWrap/>
            <w:vAlign w:val="bottom"/>
            <w:hideMark/>
          </w:tcPr>
          <w:p w14:paraId="24717E69"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310B549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1AB8110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2271DE8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B60CDA9" w14:textId="77777777" w:rsidTr="00873D07">
        <w:trPr>
          <w:gridAfter w:val="5"/>
          <w:wAfter w:w="4749"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9E981E7"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127</w:t>
            </w:r>
          </w:p>
        </w:tc>
        <w:tc>
          <w:tcPr>
            <w:tcW w:w="5895" w:type="dxa"/>
            <w:gridSpan w:val="2"/>
            <w:tcBorders>
              <w:top w:val="nil"/>
              <w:left w:val="nil"/>
              <w:bottom w:val="single" w:sz="4" w:space="0" w:color="auto"/>
              <w:right w:val="single" w:sz="4" w:space="0" w:color="auto"/>
            </w:tcBorders>
            <w:shd w:val="clear" w:color="000000" w:fill="FFFFFF"/>
            <w:noWrap/>
            <w:vAlign w:val="bottom"/>
            <w:hideMark/>
          </w:tcPr>
          <w:p w14:paraId="1E294D91"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стенен кухненски шкаф</w:t>
            </w:r>
          </w:p>
        </w:tc>
        <w:tc>
          <w:tcPr>
            <w:tcW w:w="709" w:type="dxa"/>
            <w:tcBorders>
              <w:top w:val="nil"/>
              <w:left w:val="nil"/>
              <w:bottom w:val="single" w:sz="4" w:space="0" w:color="auto"/>
              <w:right w:val="single" w:sz="4" w:space="0" w:color="auto"/>
            </w:tcBorders>
            <w:shd w:val="clear" w:color="000000" w:fill="FFFFFF"/>
            <w:noWrap/>
            <w:vAlign w:val="bottom"/>
            <w:hideMark/>
          </w:tcPr>
          <w:p w14:paraId="3191749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34319DB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6E7B5FE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0E1BCBA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AD43971" w14:textId="77777777" w:rsidTr="00873D07">
        <w:trPr>
          <w:gridAfter w:val="5"/>
          <w:wAfter w:w="4749" w:type="dxa"/>
          <w:trHeight w:val="12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2BBEC03C"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128</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4FE19098"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гардеробче за съблекалня - тройка</w:t>
            </w:r>
          </w:p>
        </w:tc>
        <w:tc>
          <w:tcPr>
            <w:tcW w:w="709" w:type="dxa"/>
            <w:tcBorders>
              <w:top w:val="nil"/>
              <w:left w:val="nil"/>
              <w:bottom w:val="single" w:sz="4" w:space="0" w:color="auto"/>
              <w:right w:val="single" w:sz="4" w:space="0" w:color="auto"/>
            </w:tcBorders>
            <w:shd w:val="clear" w:color="000000" w:fill="FFFFFF"/>
            <w:noWrap/>
            <w:vAlign w:val="bottom"/>
            <w:hideMark/>
          </w:tcPr>
          <w:p w14:paraId="1B74E60C"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nil"/>
              <w:left w:val="nil"/>
              <w:bottom w:val="single" w:sz="4" w:space="0" w:color="auto"/>
              <w:right w:val="single" w:sz="4" w:space="0" w:color="auto"/>
            </w:tcBorders>
            <w:shd w:val="clear" w:color="000000" w:fill="FFFFFF"/>
            <w:noWrap/>
            <w:vAlign w:val="bottom"/>
            <w:hideMark/>
          </w:tcPr>
          <w:p w14:paraId="6EAA112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nil"/>
              <w:bottom w:val="single" w:sz="4" w:space="0" w:color="auto"/>
              <w:right w:val="single" w:sz="4" w:space="0" w:color="auto"/>
            </w:tcBorders>
            <w:shd w:val="clear" w:color="000000" w:fill="FFFFFF"/>
            <w:noWrap/>
            <w:vAlign w:val="bottom"/>
          </w:tcPr>
          <w:p w14:paraId="0D6016BA"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3A549B3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A22317A" w14:textId="77777777" w:rsidTr="00873D07">
        <w:trPr>
          <w:gridAfter w:val="5"/>
          <w:wAfter w:w="4749" w:type="dxa"/>
          <w:trHeight w:val="15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AAC8C6E" w14:textId="77777777" w:rsidR="00DA13E6" w:rsidRPr="00DA13E6" w:rsidRDefault="00DA13E6" w:rsidP="00873D07">
            <w:pPr>
              <w:spacing w:after="0" w:line="240" w:lineRule="auto"/>
              <w:ind w:left="-75"/>
              <w:jc w:val="center"/>
              <w:rPr>
                <w:rFonts w:eastAsia="Times New Roman" w:cs="Arial"/>
                <w:sz w:val="20"/>
                <w:szCs w:val="20"/>
                <w:lang w:eastAsia="bg-BG"/>
              </w:rPr>
            </w:pPr>
            <w:r w:rsidRPr="00DA13E6">
              <w:rPr>
                <w:rFonts w:eastAsia="Times New Roman" w:cs="Arial"/>
                <w:sz w:val="20"/>
                <w:szCs w:val="20"/>
                <w:lang w:eastAsia="bg-BG"/>
              </w:rPr>
              <w:t>129</w:t>
            </w:r>
          </w:p>
        </w:tc>
        <w:tc>
          <w:tcPr>
            <w:tcW w:w="5895" w:type="dxa"/>
            <w:gridSpan w:val="2"/>
            <w:tcBorders>
              <w:top w:val="nil"/>
              <w:left w:val="nil"/>
              <w:bottom w:val="single" w:sz="4" w:space="0" w:color="auto"/>
              <w:right w:val="single" w:sz="4" w:space="0" w:color="auto"/>
            </w:tcBorders>
            <w:shd w:val="clear" w:color="000000" w:fill="FFFFFF"/>
            <w:vAlign w:val="bottom"/>
            <w:hideMark/>
          </w:tcPr>
          <w:p w14:paraId="68940C69" w14:textId="77777777" w:rsidR="00DA13E6" w:rsidRPr="00DA13E6" w:rsidRDefault="00DA13E6" w:rsidP="00873D07">
            <w:pPr>
              <w:spacing w:after="0" w:line="240" w:lineRule="auto"/>
              <w:ind w:left="-75"/>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гардеробче за съблекалня - тройка</w:t>
            </w:r>
          </w:p>
        </w:tc>
        <w:tc>
          <w:tcPr>
            <w:tcW w:w="709" w:type="dxa"/>
            <w:tcBorders>
              <w:top w:val="nil"/>
              <w:left w:val="nil"/>
              <w:bottom w:val="single" w:sz="4" w:space="0" w:color="auto"/>
              <w:right w:val="single" w:sz="4" w:space="0" w:color="auto"/>
            </w:tcBorders>
            <w:shd w:val="clear" w:color="000000" w:fill="FFFFFF"/>
            <w:noWrap/>
            <w:vAlign w:val="bottom"/>
            <w:hideMark/>
          </w:tcPr>
          <w:p w14:paraId="12ACF7AE"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09" w:type="dxa"/>
            <w:tcBorders>
              <w:top w:val="single" w:sz="4" w:space="0" w:color="auto"/>
              <w:left w:val="nil"/>
              <w:bottom w:val="single" w:sz="4" w:space="0" w:color="auto"/>
              <w:right w:val="nil"/>
            </w:tcBorders>
            <w:shd w:val="clear" w:color="auto" w:fill="auto"/>
            <w:noWrap/>
            <w:vAlign w:val="bottom"/>
            <w:hideMark/>
          </w:tcPr>
          <w:p w14:paraId="10A69865"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850" w:type="dxa"/>
            <w:tcBorders>
              <w:top w:val="nil"/>
              <w:left w:val="single" w:sz="4" w:space="0" w:color="auto"/>
              <w:bottom w:val="single" w:sz="4" w:space="0" w:color="auto"/>
              <w:right w:val="single" w:sz="4" w:space="0" w:color="auto"/>
            </w:tcBorders>
            <w:shd w:val="clear" w:color="000000" w:fill="FFFFFF"/>
            <w:noWrap/>
            <w:vAlign w:val="bottom"/>
          </w:tcPr>
          <w:p w14:paraId="6231076C" w14:textId="77777777" w:rsidR="00DA13E6" w:rsidRPr="00DA13E6" w:rsidRDefault="00DA13E6" w:rsidP="00DA13E6">
            <w:pPr>
              <w:spacing w:after="0" w:line="240" w:lineRule="auto"/>
              <w:jc w:val="right"/>
              <w:rPr>
                <w:rFonts w:eastAsia="Times New Roman" w:cs="Arial"/>
                <w:sz w:val="20"/>
                <w:szCs w:val="20"/>
                <w:lang w:eastAsia="bg-BG"/>
              </w:rPr>
            </w:pPr>
          </w:p>
        </w:tc>
        <w:tc>
          <w:tcPr>
            <w:tcW w:w="992" w:type="dxa"/>
            <w:tcBorders>
              <w:top w:val="nil"/>
              <w:left w:val="nil"/>
              <w:bottom w:val="single" w:sz="4" w:space="0" w:color="auto"/>
              <w:right w:val="single" w:sz="4" w:space="0" w:color="auto"/>
            </w:tcBorders>
            <w:shd w:val="clear" w:color="000000" w:fill="FFFFFF"/>
            <w:noWrap/>
            <w:vAlign w:val="bottom"/>
          </w:tcPr>
          <w:p w14:paraId="0DF6A4F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374213B" w14:textId="77777777" w:rsidTr="00873D07">
        <w:trPr>
          <w:gridAfter w:val="5"/>
          <w:wAfter w:w="4749" w:type="dxa"/>
          <w:trHeight w:val="255"/>
        </w:trPr>
        <w:tc>
          <w:tcPr>
            <w:tcW w:w="8637" w:type="dxa"/>
            <w:gridSpan w:val="6"/>
            <w:tcBorders>
              <w:top w:val="nil"/>
              <w:left w:val="single" w:sz="4" w:space="0" w:color="auto"/>
              <w:bottom w:val="single" w:sz="4" w:space="0" w:color="auto"/>
              <w:right w:val="single" w:sz="4" w:space="0" w:color="auto"/>
            </w:tcBorders>
            <w:shd w:val="clear" w:color="000000" w:fill="FFFFFF"/>
            <w:vAlign w:val="bottom"/>
            <w:hideMark/>
          </w:tcPr>
          <w:p w14:paraId="1CD0E832" w14:textId="77777777" w:rsidR="00DA13E6" w:rsidRPr="00DA13E6" w:rsidRDefault="00DA13E6" w:rsidP="00873D07">
            <w:pPr>
              <w:spacing w:after="0" w:line="240" w:lineRule="auto"/>
              <w:ind w:left="-75"/>
              <w:jc w:val="right"/>
              <w:rPr>
                <w:rFonts w:eastAsia="Times New Roman" w:cs="Arial"/>
                <w:b/>
                <w:color w:val="000000"/>
                <w:sz w:val="20"/>
                <w:szCs w:val="20"/>
                <w:lang w:eastAsia="bg-BG"/>
              </w:rPr>
            </w:pPr>
            <w:r w:rsidRPr="00DA13E6">
              <w:rPr>
                <w:rFonts w:eastAsia="Times New Roman" w:cs="Arial"/>
                <w:b/>
                <w:color w:val="000000"/>
                <w:sz w:val="20"/>
                <w:szCs w:val="20"/>
                <w:lang w:eastAsia="bg-BG"/>
              </w:rPr>
              <w:t> Всичко за кантон"Черни Искър":</w:t>
            </w:r>
          </w:p>
        </w:tc>
        <w:tc>
          <w:tcPr>
            <w:tcW w:w="992" w:type="dxa"/>
            <w:tcBorders>
              <w:top w:val="nil"/>
              <w:left w:val="nil"/>
              <w:bottom w:val="single" w:sz="4" w:space="0" w:color="auto"/>
              <w:right w:val="single" w:sz="4" w:space="0" w:color="auto"/>
            </w:tcBorders>
            <w:shd w:val="clear" w:color="000000" w:fill="FFFFFF"/>
            <w:noWrap/>
            <w:vAlign w:val="bottom"/>
          </w:tcPr>
          <w:p w14:paraId="1568759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4232BD1" w14:textId="77777777" w:rsidTr="00873D07">
        <w:trPr>
          <w:gridAfter w:val="5"/>
          <w:wAfter w:w="4749" w:type="dxa"/>
          <w:trHeight w:val="255"/>
        </w:trPr>
        <w:tc>
          <w:tcPr>
            <w:tcW w:w="8637" w:type="dxa"/>
            <w:gridSpan w:val="6"/>
            <w:tcBorders>
              <w:top w:val="nil"/>
              <w:left w:val="single" w:sz="4" w:space="0" w:color="auto"/>
              <w:bottom w:val="single" w:sz="4" w:space="0" w:color="auto"/>
              <w:right w:val="single" w:sz="4" w:space="0" w:color="auto"/>
            </w:tcBorders>
            <w:shd w:val="clear" w:color="000000" w:fill="FFFFFF"/>
            <w:vAlign w:val="bottom"/>
            <w:hideMark/>
          </w:tcPr>
          <w:p w14:paraId="792BCC8A" w14:textId="77777777" w:rsidR="00DA13E6" w:rsidRPr="00DA13E6" w:rsidRDefault="00DA13E6" w:rsidP="00873D07">
            <w:pPr>
              <w:spacing w:after="0" w:line="240" w:lineRule="auto"/>
              <w:ind w:left="-75"/>
              <w:jc w:val="right"/>
              <w:rPr>
                <w:rFonts w:eastAsia="Times New Roman" w:cs="Arial"/>
                <w:b/>
                <w:bCs/>
                <w:color w:val="000000"/>
                <w:sz w:val="20"/>
                <w:szCs w:val="20"/>
                <w:lang w:eastAsia="bg-BG"/>
              </w:rPr>
            </w:pPr>
            <w:r w:rsidRPr="00DA13E6">
              <w:rPr>
                <w:rFonts w:eastAsia="Times New Roman" w:cs="Arial"/>
                <w:b/>
                <w:bCs/>
                <w:color w:val="000000"/>
                <w:sz w:val="20"/>
                <w:szCs w:val="20"/>
                <w:lang w:eastAsia="bg-BG"/>
              </w:rPr>
              <w:t>5% непредвидени СМР:</w:t>
            </w:r>
            <w:r w:rsidRPr="00DA13E6">
              <w:rPr>
                <w:rFonts w:eastAsia="Times New Roman" w:cs="Arial"/>
                <w:color w:val="FF0000"/>
                <w:sz w:val="20"/>
                <w:szCs w:val="20"/>
                <w:lang w:eastAsia="bg-BG"/>
              </w:rPr>
              <w:t> </w:t>
            </w:r>
          </w:p>
        </w:tc>
        <w:tc>
          <w:tcPr>
            <w:tcW w:w="992" w:type="dxa"/>
            <w:tcBorders>
              <w:top w:val="nil"/>
              <w:left w:val="nil"/>
              <w:bottom w:val="single" w:sz="4" w:space="0" w:color="auto"/>
              <w:right w:val="single" w:sz="4" w:space="0" w:color="auto"/>
            </w:tcBorders>
            <w:shd w:val="clear" w:color="000000" w:fill="FFFFFF"/>
            <w:noWrap/>
            <w:vAlign w:val="bottom"/>
          </w:tcPr>
          <w:p w14:paraId="2052D0DB" w14:textId="77777777" w:rsidR="00DA13E6" w:rsidRPr="00DA13E6" w:rsidRDefault="00DA13E6" w:rsidP="00DA13E6">
            <w:pPr>
              <w:spacing w:after="0" w:line="240" w:lineRule="auto"/>
              <w:jc w:val="right"/>
              <w:rPr>
                <w:rFonts w:eastAsia="Times New Roman" w:cs="Arial"/>
                <w:b/>
                <w:bCs/>
                <w:color w:val="000000"/>
                <w:sz w:val="20"/>
                <w:szCs w:val="20"/>
                <w:lang w:eastAsia="bg-BG"/>
              </w:rPr>
            </w:pPr>
          </w:p>
        </w:tc>
      </w:tr>
      <w:tr w:rsidR="00DA13E6" w:rsidRPr="00DA13E6" w14:paraId="2055EA7E" w14:textId="77777777" w:rsidTr="00873D07">
        <w:trPr>
          <w:gridAfter w:val="5"/>
          <w:wAfter w:w="4749" w:type="dxa"/>
          <w:trHeight w:val="255"/>
        </w:trPr>
        <w:tc>
          <w:tcPr>
            <w:tcW w:w="8637"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7454A4A0" w14:textId="77777777" w:rsidR="00DA13E6" w:rsidRPr="00DA13E6" w:rsidRDefault="00DA13E6" w:rsidP="00873D07">
            <w:pPr>
              <w:spacing w:after="0" w:line="240" w:lineRule="auto"/>
              <w:ind w:left="-75"/>
              <w:jc w:val="right"/>
              <w:rPr>
                <w:rFonts w:eastAsia="Times New Roman" w:cs="Arial"/>
                <w:b/>
                <w:bCs/>
                <w:color w:val="000000"/>
                <w:sz w:val="20"/>
                <w:szCs w:val="20"/>
                <w:lang w:eastAsia="bg-BG"/>
              </w:rPr>
            </w:pPr>
            <w:r w:rsidRPr="00DA13E6">
              <w:rPr>
                <w:rFonts w:eastAsia="Times New Roman" w:cs="Arial"/>
                <w:b/>
                <w:bCs/>
                <w:color w:val="000000"/>
                <w:sz w:val="20"/>
                <w:szCs w:val="20"/>
                <w:lang w:eastAsia="bg-BG"/>
              </w:rPr>
              <w:t>Обща стойност с непредвидени разходи:</w:t>
            </w:r>
            <w:r w:rsidRPr="00DA13E6">
              <w:rPr>
                <w:rFonts w:eastAsia="Times New Roman" w:cs="Arial"/>
                <w:color w:val="FF0000"/>
                <w:sz w:val="20"/>
                <w:szCs w:val="20"/>
                <w:lang w:eastAsia="bg-BG"/>
              </w:rPr>
              <w:t> </w:t>
            </w:r>
          </w:p>
        </w:tc>
        <w:tc>
          <w:tcPr>
            <w:tcW w:w="992" w:type="dxa"/>
            <w:tcBorders>
              <w:top w:val="single" w:sz="4" w:space="0" w:color="auto"/>
              <w:left w:val="nil"/>
              <w:bottom w:val="single" w:sz="4" w:space="0" w:color="auto"/>
              <w:right w:val="single" w:sz="4" w:space="0" w:color="auto"/>
            </w:tcBorders>
            <w:shd w:val="clear" w:color="000000" w:fill="FFFFFF"/>
            <w:noWrap/>
            <w:vAlign w:val="bottom"/>
          </w:tcPr>
          <w:p w14:paraId="6E3C74B3" w14:textId="77777777" w:rsidR="00DA13E6" w:rsidRPr="00DA13E6" w:rsidRDefault="00DA13E6" w:rsidP="00DA13E6">
            <w:pPr>
              <w:spacing w:after="0" w:line="240" w:lineRule="auto"/>
              <w:jc w:val="right"/>
              <w:rPr>
                <w:rFonts w:eastAsia="Times New Roman" w:cs="Arial"/>
                <w:b/>
                <w:bCs/>
                <w:color w:val="000000"/>
                <w:sz w:val="20"/>
                <w:szCs w:val="20"/>
                <w:lang w:eastAsia="bg-BG"/>
              </w:rPr>
            </w:pPr>
          </w:p>
        </w:tc>
      </w:tr>
    </w:tbl>
    <w:p w14:paraId="1B11BA2B" w14:textId="77777777" w:rsidR="00DA13E6" w:rsidRPr="00DA13E6" w:rsidRDefault="00DA13E6" w:rsidP="00DA13E6">
      <w:pPr>
        <w:spacing w:after="0" w:line="240" w:lineRule="auto"/>
        <w:rPr>
          <w:rFonts w:ascii="Verdana" w:eastAsia="MS Mincho" w:hAnsi="Verdana"/>
          <w:b/>
          <w:bCs/>
          <w:sz w:val="24"/>
          <w:szCs w:val="24"/>
        </w:rPr>
      </w:pPr>
    </w:p>
    <w:p w14:paraId="121FC7A9" w14:textId="77777777" w:rsidR="00DA13E6" w:rsidRPr="00DA13E6" w:rsidRDefault="00DA13E6" w:rsidP="00DA13E6">
      <w:pPr>
        <w:spacing w:after="0" w:line="240" w:lineRule="auto"/>
        <w:rPr>
          <w:rFonts w:ascii="Verdana" w:eastAsia="MS Mincho" w:hAnsi="Verdana"/>
          <w:b/>
          <w:bCs/>
          <w:sz w:val="24"/>
          <w:szCs w:val="24"/>
        </w:rPr>
      </w:pPr>
    </w:p>
    <w:p w14:paraId="683B4F2C" w14:textId="77777777" w:rsidR="00DA13E6" w:rsidRPr="00DA13E6" w:rsidRDefault="00DA13E6" w:rsidP="00DA13E6">
      <w:pPr>
        <w:spacing w:after="0" w:line="240" w:lineRule="auto"/>
        <w:rPr>
          <w:rFonts w:ascii="Verdana" w:eastAsia="MS Mincho" w:hAnsi="Verdana"/>
          <w:b/>
          <w:bCs/>
          <w:sz w:val="24"/>
          <w:szCs w:val="24"/>
        </w:rPr>
      </w:pPr>
    </w:p>
    <w:p w14:paraId="46592E57" w14:textId="77777777" w:rsidR="00DA13E6" w:rsidRPr="00DA13E6" w:rsidRDefault="00DA13E6" w:rsidP="00DA13E6">
      <w:pPr>
        <w:spacing w:after="0" w:line="240" w:lineRule="auto"/>
        <w:rPr>
          <w:rFonts w:ascii="Verdana" w:eastAsia="MS Mincho" w:hAnsi="Verdana"/>
          <w:b/>
          <w:bCs/>
          <w:sz w:val="24"/>
          <w:szCs w:val="24"/>
        </w:rPr>
      </w:pPr>
    </w:p>
    <w:p w14:paraId="665393E6" w14:textId="77777777" w:rsidR="00DA13E6" w:rsidRPr="00DA13E6" w:rsidRDefault="00DA13E6" w:rsidP="00DA13E6">
      <w:pPr>
        <w:spacing w:after="0" w:line="240" w:lineRule="auto"/>
        <w:rPr>
          <w:rFonts w:ascii="Verdana" w:eastAsia="MS Mincho" w:hAnsi="Verdana"/>
          <w:b/>
          <w:bCs/>
          <w:sz w:val="24"/>
          <w:szCs w:val="24"/>
        </w:rPr>
      </w:pPr>
    </w:p>
    <w:p w14:paraId="2F5DC5A8" w14:textId="77777777" w:rsidR="00DA13E6" w:rsidRPr="00DA13E6" w:rsidRDefault="00DA13E6" w:rsidP="00DA13E6">
      <w:pPr>
        <w:spacing w:after="0" w:line="240" w:lineRule="auto"/>
        <w:rPr>
          <w:rFonts w:ascii="Verdana" w:eastAsia="MS Mincho" w:hAnsi="Verdana"/>
          <w:b/>
          <w:bCs/>
          <w:sz w:val="24"/>
          <w:szCs w:val="24"/>
        </w:rPr>
      </w:pPr>
    </w:p>
    <w:p w14:paraId="3B749579" w14:textId="77777777" w:rsidR="00DA13E6" w:rsidRPr="00DA13E6" w:rsidRDefault="00DA13E6" w:rsidP="00DA13E6">
      <w:pPr>
        <w:spacing w:after="0" w:line="240" w:lineRule="auto"/>
        <w:rPr>
          <w:rFonts w:ascii="Verdana" w:eastAsia="MS Mincho" w:hAnsi="Verdana"/>
          <w:b/>
          <w:bCs/>
          <w:sz w:val="24"/>
          <w:szCs w:val="24"/>
        </w:rPr>
      </w:pPr>
    </w:p>
    <w:p w14:paraId="02971BD3" w14:textId="77777777" w:rsidR="00DA13E6" w:rsidRPr="00DA13E6" w:rsidRDefault="00DA13E6" w:rsidP="00DA13E6">
      <w:pPr>
        <w:spacing w:after="0" w:line="240" w:lineRule="auto"/>
        <w:rPr>
          <w:rFonts w:ascii="Verdana" w:eastAsia="MS Mincho" w:hAnsi="Verdana"/>
          <w:b/>
          <w:bCs/>
          <w:sz w:val="24"/>
          <w:szCs w:val="24"/>
        </w:rPr>
      </w:pPr>
    </w:p>
    <w:p w14:paraId="7A133176" w14:textId="77777777" w:rsidR="00DA13E6" w:rsidRPr="00DA13E6" w:rsidRDefault="00DA13E6" w:rsidP="00DA13E6">
      <w:pPr>
        <w:spacing w:after="0" w:line="240" w:lineRule="auto"/>
        <w:rPr>
          <w:rFonts w:ascii="Verdana" w:eastAsia="MS Mincho" w:hAnsi="Verdana"/>
          <w:b/>
          <w:bCs/>
          <w:sz w:val="24"/>
          <w:szCs w:val="24"/>
        </w:rPr>
      </w:pPr>
    </w:p>
    <w:p w14:paraId="4D5D6478" w14:textId="77777777" w:rsidR="00DA13E6" w:rsidRPr="00DA13E6" w:rsidRDefault="00DA13E6" w:rsidP="00DA13E6">
      <w:pPr>
        <w:spacing w:after="0" w:line="240" w:lineRule="auto"/>
        <w:rPr>
          <w:rFonts w:ascii="Verdana" w:eastAsia="MS Mincho" w:hAnsi="Verdana"/>
          <w:b/>
          <w:bCs/>
          <w:sz w:val="24"/>
          <w:szCs w:val="24"/>
        </w:rPr>
      </w:pPr>
    </w:p>
    <w:p w14:paraId="12E43008" w14:textId="77777777" w:rsidR="00DA13E6" w:rsidRPr="00DA13E6" w:rsidRDefault="00DA13E6" w:rsidP="00DA13E6">
      <w:pPr>
        <w:spacing w:after="0" w:line="240" w:lineRule="auto"/>
        <w:rPr>
          <w:rFonts w:ascii="Verdana" w:eastAsia="MS Mincho" w:hAnsi="Verdana"/>
          <w:b/>
          <w:bCs/>
          <w:sz w:val="24"/>
          <w:szCs w:val="24"/>
        </w:rPr>
      </w:pPr>
    </w:p>
    <w:p w14:paraId="57134D9D" w14:textId="77777777" w:rsidR="00DA13E6" w:rsidRPr="00DA13E6" w:rsidRDefault="00DA13E6" w:rsidP="00DA13E6">
      <w:pPr>
        <w:spacing w:after="0" w:line="240" w:lineRule="auto"/>
        <w:rPr>
          <w:rFonts w:ascii="Verdana" w:eastAsia="MS Mincho" w:hAnsi="Verdana"/>
          <w:b/>
          <w:bCs/>
          <w:sz w:val="24"/>
          <w:szCs w:val="24"/>
          <w:lang w:val="ru-RU"/>
        </w:rPr>
      </w:pPr>
    </w:p>
    <w:p w14:paraId="1A956E68" w14:textId="77777777" w:rsidR="00DA13E6" w:rsidRPr="00DA13E6" w:rsidRDefault="00DA13E6" w:rsidP="00DA13E6">
      <w:pPr>
        <w:spacing w:after="0" w:line="240" w:lineRule="auto"/>
        <w:rPr>
          <w:rFonts w:ascii="Verdana" w:eastAsia="MS Mincho" w:hAnsi="Verdana"/>
          <w:b/>
          <w:bCs/>
          <w:sz w:val="24"/>
          <w:szCs w:val="24"/>
          <w:lang w:val="ru-RU"/>
        </w:rPr>
      </w:pPr>
    </w:p>
    <w:p w14:paraId="71B9549C" w14:textId="77777777" w:rsidR="00DA13E6" w:rsidRPr="00DA13E6" w:rsidRDefault="00DA13E6" w:rsidP="00DA13E6">
      <w:pPr>
        <w:spacing w:after="0" w:line="240" w:lineRule="auto"/>
        <w:rPr>
          <w:rFonts w:ascii="Verdana" w:eastAsia="MS Mincho" w:hAnsi="Verdana"/>
          <w:b/>
          <w:bCs/>
          <w:sz w:val="24"/>
          <w:szCs w:val="24"/>
          <w:lang w:val="ru-RU"/>
        </w:rPr>
      </w:pPr>
    </w:p>
    <w:p w14:paraId="6DEFD3CA" w14:textId="77777777" w:rsidR="00DA13E6" w:rsidRPr="00DA13E6" w:rsidRDefault="00DA13E6" w:rsidP="00DA13E6">
      <w:pPr>
        <w:spacing w:after="0" w:line="240" w:lineRule="auto"/>
        <w:rPr>
          <w:rFonts w:ascii="Verdana" w:eastAsia="MS Mincho" w:hAnsi="Verdana"/>
          <w:b/>
          <w:bCs/>
          <w:sz w:val="24"/>
          <w:szCs w:val="24"/>
          <w:lang w:val="ru-RU"/>
        </w:rPr>
      </w:pPr>
    </w:p>
    <w:p w14:paraId="249CD49C" w14:textId="77777777" w:rsidR="00DA13E6" w:rsidRPr="00DA13E6" w:rsidRDefault="00DA13E6" w:rsidP="00DA13E6">
      <w:pPr>
        <w:spacing w:after="0" w:line="240" w:lineRule="auto"/>
        <w:rPr>
          <w:rFonts w:ascii="Verdana" w:eastAsia="MS Mincho" w:hAnsi="Verdana"/>
          <w:b/>
          <w:bCs/>
          <w:sz w:val="24"/>
          <w:szCs w:val="24"/>
          <w:lang w:val="ru-RU"/>
        </w:rPr>
      </w:pPr>
    </w:p>
    <w:p w14:paraId="2F9531A0" w14:textId="77777777" w:rsidR="00DA13E6" w:rsidRPr="00DA13E6" w:rsidRDefault="00DA13E6" w:rsidP="00DA13E6">
      <w:pPr>
        <w:spacing w:after="0" w:line="240" w:lineRule="auto"/>
        <w:rPr>
          <w:rFonts w:ascii="Verdana" w:eastAsia="MS Mincho" w:hAnsi="Verdana"/>
          <w:b/>
          <w:bCs/>
          <w:sz w:val="24"/>
          <w:szCs w:val="24"/>
          <w:lang w:val="ru-RU"/>
        </w:rPr>
      </w:pPr>
    </w:p>
    <w:p w14:paraId="099D8F82" w14:textId="77777777" w:rsidR="00DA13E6" w:rsidRPr="00DA13E6" w:rsidRDefault="00DA13E6" w:rsidP="00DA13E6">
      <w:pPr>
        <w:spacing w:after="0" w:line="240" w:lineRule="auto"/>
        <w:rPr>
          <w:rFonts w:ascii="Verdana" w:eastAsia="MS Mincho" w:hAnsi="Verdana"/>
          <w:b/>
          <w:bCs/>
          <w:sz w:val="24"/>
          <w:szCs w:val="24"/>
          <w:lang w:val="ru-RU"/>
        </w:rPr>
      </w:pPr>
    </w:p>
    <w:p w14:paraId="7C973388" w14:textId="77777777" w:rsidR="00DA13E6" w:rsidRPr="00DA13E6" w:rsidRDefault="00DA13E6" w:rsidP="00DA13E6">
      <w:pPr>
        <w:spacing w:after="0" w:line="240" w:lineRule="auto"/>
        <w:rPr>
          <w:rFonts w:ascii="Verdana" w:eastAsia="MS Mincho" w:hAnsi="Verdana"/>
          <w:b/>
          <w:bCs/>
          <w:sz w:val="24"/>
          <w:szCs w:val="24"/>
          <w:lang w:val="ru-RU"/>
        </w:rPr>
      </w:pPr>
    </w:p>
    <w:p w14:paraId="4FA0E948" w14:textId="77777777" w:rsidR="00DA13E6" w:rsidRPr="00DA13E6" w:rsidRDefault="00DA13E6" w:rsidP="00DA13E6">
      <w:pPr>
        <w:spacing w:after="0" w:line="240" w:lineRule="auto"/>
        <w:rPr>
          <w:rFonts w:ascii="Verdana" w:eastAsia="MS Mincho" w:hAnsi="Verdana"/>
          <w:b/>
          <w:bCs/>
          <w:sz w:val="24"/>
          <w:szCs w:val="24"/>
          <w:lang w:val="ru-RU"/>
        </w:rPr>
      </w:pPr>
    </w:p>
    <w:p w14:paraId="6B22592D" w14:textId="77777777" w:rsidR="00DA13E6" w:rsidRPr="00DA13E6" w:rsidRDefault="00DA13E6" w:rsidP="00DA13E6">
      <w:pPr>
        <w:spacing w:after="0" w:line="240" w:lineRule="auto"/>
        <w:rPr>
          <w:rFonts w:ascii="Verdana" w:eastAsia="MS Mincho" w:hAnsi="Verdana"/>
          <w:b/>
          <w:bCs/>
          <w:sz w:val="24"/>
          <w:szCs w:val="24"/>
          <w:lang w:val="ru-RU"/>
        </w:rPr>
      </w:pPr>
    </w:p>
    <w:p w14:paraId="0F9F361F" w14:textId="77777777" w:rsidR="00F14313" w:rsidRDefault="00F14313" w:rsidP="00DA13E6">
      <w:pPr>
        <w:spacing w:after="0" w:line="240" w:lineRule="auto"/>
        <w:rPr>
          <w:rFonts w:ascii="Verdana" w:eastAsia="MS Mincho" w:hAnsi="Verdana"/>
          <w:b/>
          <w:bCs/>
          <w:sz w:val="24"/>
          <w:szCs w:val="24"/>
          <w:lang w:val="ru-RU"/>
        </w:rPr>
        <w:sectPr w:rsidR="00F14313" w:rsidSect="00792528">
          <w:pgSz w:w="11906" w:h="16838" w:code="9"/>
          <w:pgMar w:top="1134" w:right="1440" w:bottom="1440" w:left="1440" w:header="709" w:footer="533" w:gutter="0"/>
          <w:cols w:space="708"/>
          <w:docGrid w:linePitch="360"/>
        </w:sectPr>
      </w:pPr>
    </w:p>
    <w:p w14:paraId="1FC41460" w14:textId="4AD95BAF" w:rsidR="00DA13E6" w:rsidRPr="00DA13E6" w:rsidRDefault="00DA13E6" w:rsidP="00DA13E6">
      <w:pPr>
        <w:spacing w:after="0" w:line="240" w:lineRule="auto"/>
        <w:rPr>
          <w:rFonts w:ascii="Verdana" w:eastAsia="MS Mincho" w:hAnsi="Verdana"/>
          <w:b/>
          <w:bCs/>
          <w:sz w:val="24"/>
          <w:szCs w:val="24"/>
          <w:lang w:val="ru-RU"/>
        </w:rPr>
      </w:pPr>
    </w:p>
    <w:p w14:paraId="404E789F" w14:textId="77777777" w:rsidR="00DA13E6" w:rsidRPr="00DA13E6" w:rsidRDefault="00DA13E6" w:rsidP="00DA13E6">
      <w:pPr>
        <w:spacing w:after="0" w:line="240" w:lineRule="auto"/>
        <w:rPr>
          <w:rFonts w:ascii="Verdana" w:eastAsia="MS Mincho" w:hAnsi="Verdana"/>
          <w:b/>
          <w:bCs/>
          <w:sz w:val="24"/>
          <w:szCs w:val="24"/>
          <w:lang w:val="ru-RU"/>
        </w:rPr>
      </w:pPr>
    </w:p>
    <w:tbl>
      <w:tblPr>
        <w:tblW w:w="14585" w:type="dxa"/>
        <w:tblInd w:w="-639" w:type="dxa"/>
        <w:tblCellMar>
          <w:left w:w="70" w:type="dxa"/>
          <w:right w:w="70" w:type="dxa"/>
        </w:tblCellMar>
        <w:tblLook w:val="04A0" w:firstRow="1" w:lastRow="0" w:firstColumn="1" w:lastColumn="0" w:noHBand="0" w:noVBand="1"/>
      </w:tblPr>
      <w:tblGrid>
        <w:gridCol w:w="474"/>
        <w:gridCol w:w="11"/>
        <w:gridCol w:w="6320"/>
        <w:gridCol w:w="708"/>
        <w:gridCol w:w="799"/>
        <w:gridCol w:w="1044"/>
        <w:gridCol w:w="851"/>
        <w:gridCol w:w="546"/>
        <w:gridCol w:w="763"/>
        <w:gridCol w:w="1449"/>
        <w:gridCol w:w="700"/>
        <w:gridCol w:w="920"/>
      </w:tblGrid>
      <w:tr w:rsidR="00DA13E6" w:rsidRPr="00DA13E6" w14:paraId="7B5F0F70" w14:textId="77777777" w:rsidTr="00873D07">
        <w:trPr>
          <w:trHeight w:val="240"/>
        </w:trPr>
        <w:tc>
          <w:tcPr>
            <w:tcW w:w="10753" w:type="dxa"/>
            <w:gridSpan w:val="8"/>
            <w:tcBorders>
              <w:top w:val="nil"/>
              <w:left w:val="nil"/>
              <w:bottom w:val="nil"/>
              <w:right w:val="nil"/>
            </w:tcBorders>
            <w:shd w:val="clear" w:color="auto" w:fill="auto"/>
            <w:noWrap/>
            <w:vAlign w:val="center"/>
            <w:hideMark/>
          </w:tcPr>
          <w:p w14:paraId="31AE845E" w14:textId="77777777" w:rsidR="00DA13E6" w:rsidRPr="00DA13E6" w:rsidRDefault="00DA13E6" w:rsidP="00F8392C">
            <w:pPr>
              <w:numPr>
                <w:ilvl w:val="0"/>
                <w:numId w:val="55"/>
              </w:numPr>
              <w:spacing w:after="0" w:line="240" w:lineRule="auto"/>
              <w:rPr>
                <w:rFonts w:ascii="Verdana" w:eastAsia="MS Mincho" w:hAnsi="Verdana" w:cs="Tahoma"/>
                <w:b/>
                <w:sz w:val="20"/>
                <w:szCs w:val="20"/>
                <w:lang w:val="en-US"/>
              </w:rPr>
            </w:pPr>
            <w:r w:rsidRPr="00DA13E6">
              <w:rPr>
                <w:rFonts w:ascii="Verdana" w:eastAsia="MS Mincho" w:hAnsi="Verdana" w:cs="Tahoma"/>
                <w:b/>
                <w:sz w:val="20"/>
                <w:szCs w:val="20"/>
              </w:rPr>
              <w:t>Кантон „Леви Искър“</w:t>
            </w:r>
          </w:p>
          <w:p w14:paraId="0F18DDEC" w14:textId="77777777" w:rsidR="00DA13E6" w:rsidRPr="00DA13E6" w:rsidRDefault="00DA13E6" w:rsidP="00DA13E6">
            <w:pPr>
              <w:spacing w:after="0" w:line="240" w:lineRule="auto"/>
              <w:rPr>
                <w:rFonts w:ascii="Verdana" w:eastAsia="MS Mincho" w:hAnsi="Verdana" w:cs="Tahoma"/>
                <w:b/>
                <w:sz w:val="20"/>
                <w:szCs w:val="20"/>
                <w:lang w:val="en-US"/>
              </w:rPr>
            </w:pPr>
          </w:p>
          <w:p w14:paraId="48065D0F" w14:textId="77777777" w:rsidR="00DA13E6" w:rsidRPr="00DA13E6" w:rsidRDefault="00DA13E6" w:rsidP="00DA13E6">
            <w:pPr>
              <w:spacing w:after="0" w:line="240" w:lineRule="auto"/>
              <w:rPr>
                <w:rFonts w:ascii="Verdana" w:eastAsia="MS Mincho" w:hAnsi="Verdana" w:cs="Tahoma"/>
                <w:sz w:val="18"/>
                <w:szCs w:val="18"/>
                <w:lang w:val="en-US"/>
              </w:rPr>
            </w:pPr>
          </w:p>
        </w:tc>
        <w:tc>
          <w:tcPr>
            <w:tcW w:w="763" w:type="dxa"/>
            <w:tcBorders>
              <w:top w:val="nil"/>
              <w:left w:val="nil"/>
              <w:bottom w:val="nil"/>
              <w:right w:val="nil"/>
            </w:tcBorders>
            <w:shd w:val="clear" w:color="auto" w:fill="auto"/>
            <w:noWrap/>
            <w:vAlign w:val="center"/>
            <w:hideMark/>
          </w:tcPr>
          <w:p w14:paraId="372CD660" w14:textId="77777777" w:rsidR="00DA13E6" w:rsidRPr="00DA13E6" w:rsidRDefault="00DA13E6" w:rsidP="00DA13E6">
            <w:pPr>
              <w:spacing w:after="0" w:line="240" w:lineRule="auto"/>
              <w:rPr>
                <w:rFonts w:ascii="Verdana" w:eastAsia="MS Mincho" w:hAnsi="Verdana" w:cs="Tahoma"/>
                <w:sz w:val="18"/>
                <w:szCs w:val="18"/>
              </w:rPr>
            </w:pPr>
          </w:p>
        </w:tc>
        <w:tc>
          <w:tcPr>
            <w:tcW w:w="1449" w:type="dxa"/>
            <w:tcBorders>
              <w:top w:val="nil"/>
              <w:left w:val="nil"/>
              <w:bottom w:val="nil"/>
              <w:right w:val="nil"/>
            </w:tcBorders>
            <w:shd w:val="clear" w:color="auto" w:fill="auto"/>
            <w:noWrap/>
            <w:vAlign w:val="center"/>
          </w:tcPr>
          <w:p w14:paraId="4E28F71E" w14:textId="77777777" w:rsidR="00DA13E6" w:rsidRPr="00DA13E6" w:rsidRDefault="00DA13E6" w:rsidP="00DA13E6">
            <w:pPr>
              <w:spacing w:after="0" w:line="240" w:lineRule="auto"/>
              <w:rPr>
                <w:rFonts w:ascii="Verdana" w:eastAsia="MS Mincho" w:hAnsi="Verdana" w:cs="Tahoma"/>
                <w:sz w:val="18"/>
                <w:szCs w:val="18"/>
                <w:lang w:val="en-US"/>
              </w:rPr>
            </w:pPr>
          </w:p>
        </w:tc>
        <w:tc>
          <w:tcPr>
            <w:tcW w:w="700" w:type="dxa"/>
            <w:tcBorders>
              <w:top w:val="nil"/>
              <w:left w:val="nil"/>
              <w:bottom w:val="nil"/>
              <w:right w:val="nil"/>
            </w:tcBorders>
            <w:shd w:val="clear" w:color="auto" w:fill="auto"/>
            <w:noWrap/>
            <w:vAlign w:val="center"/>
            <w:hideMark/>
          </w:tcPr>
          <w:p w14:paraId="149D165D" w14:textId="77777777" w:rsidR="00DA13E6" w:rsidRPr="00DA13E6" w:rsidRDefault="00DA13E6" w:rsidP="00DA13E6">
            <w:pPr>
              <w:spacing w:after="0" w:line="240" w:lineRule="auto"/>
              <w:rPr>
                <w:rFonts w:ascii="Verdana" w:eastAsia="MS Mincho" w:hAnsi="Verdana" w:cs="Tahoma"/>
                <w:sz w:val="18"/>
                <w:szCs w:val="18"/>
              </w:rPr>
            </w:pPr>
          </w:p>
        </w:tc>
        <w:tc>
          <w:tcPr>
            <w:tcW w:w="920" w:type="dxa"/>
            <w:tcBorders>
              <w:top w:val="nil"/>
              <w:left w:val="nil"/>
              <w:bottom w:val="nil"/>
              <w:right w:val="nil"/>
            </w:tcBorders>
            <w:shd w:val="clear" w:color="auto" w:fill="auto"/>
            <w:noWrap/>
            <w:vAlign w:val="center"/>
            <w:hideMark/>
          </w:tcPr>
          <w:p w14:paraId="696FA6CE" w14:textId="77777777" w:rsidR="00DA13E6" w:rsidRPr="00DA13E6" w:rsidRDefault="00DA13E6" w:rsidP="00DA13E6">
            <w:pPr>
              <w:spacing w:after="0" w:line="240" w:lineRule="auto"/>
              <w:jc w:val="right"/>
              <w:rPr>
                <w:rFonts w:ascii="Verdana" w:eastAsia="MS Mincho" w:hAnsi="Verdana"/>
                <w:b/>
                <w:bCs/>
                <w:iCs/>
                <w:sz w:val="18"/>
                <w:szCs w:val="18"/>
              </w:rPr>
            </w:pPr>
          </w:p>
        </w:tc>
      </w:tr>
      <w:tr w:rsidR="00DA13E6" w:rsidRPr="00DA13E6" w14:paraId="6DDB6794" w14:textId="77777777" w:rsidTr="00873D07">
        <w:tblPrEx>
          <w:tblCellMar>
            <w:left w:w="0" w:type="dxa"/>
            <w:right w:w="0" w:type="dxa"/>
          </w:tblCellMar>
        </w:tblPrEx>
        <w:trPr>
          <w:gridAfter w:val="5"/>
          <w:wAfter w:w="4378" w:type="dxa"/>
          <w:trHeight w:val="750"/>
        </w:trPr>
        <w:tc>
          <w:tcPr>
            <w:tcW w:w="485" w:type="dxa"/>
            <w:gridSpan w:val="2"/>
            <w:tcBorders>
              <w:top w:val="single" w:sz="8" w:space="0" w:color="auto"/>
              <w:left w:val="single" w:sz="8" w:space="0" w:color="auto"/>
              <w:bottom w:val="single" w:sz="4" w:space="0" w:color="auto"/>
              <w:right w:val="single" w:sz="4" w:space="0" w:color="auto"/>
            </w:tcBorders>
            <w:shd w:val="clear" w:color="000000" w:fill="DDD9C4"/>
            <w:tcMar>
              <w:top w:w="15" w:type="dxa"/>
              <w:left w:w="15" w:type="dxa"/>
              <w:bottom w:w="0" w:type="dxa"/>
              <w:right w:w="15" w:type="dxa"/>
            </w:tcMar>
            <w:vAlign w:val="center"/>
            <w:hideMark/>
          </w:tcPr>
          <w:p w14:paraId="08E03D64" w14:textId="77777777" w:rsidR="00DA13E6" w:rsidRPr="00DA13E6" w:rsidRDefault="00DA13E6" w:rsidP="00DA13E6">
            <w:pPr>
              <w:spacing w:after="0" w:line="240" w:lineRule="auto"/>
              <w:jc w:val="center"/>
              <w:rPr>
                <w:rFonts w:eastAsia="MS Mincho"/>
                <w:b/>
                <w:bCs/>
                <w:sz w:val="20"/>
                <w:szCs w:val="20"/>
                <w:lang w:val="en-GB"/>
              </w:rPr>
            </w:pPr>
            <w:r w:rsidRPr="00DA13E6">
              <w:rPr>
                <w:rFonts w:eastAsia="MS Mincho"/>
                <w:b/>
                <w:bCs/>
                <w:sz w:val="20"/>
                <w:szCs w:val="20"/>
                <w:lang w:val="en-GB"/>
              </w:rPr>
              <w:t>№</w:t>
            </w:r>
          </w:p>
        </w:tc>
        <w:tc>
          <w:tcPr>
            <w:tcW w:w="6320"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1D9FE8FE" w14:textId="77777777" w:rsidR="00DA13E6" w:rsidRPr="00DA13E6" w:rsidRDefault="00DA13E6" w:rsidP="00DA13E6">
            <w:pPr>
              <w:spacing w:after="0" w:line="240" w:lineRule="auto"/>
              <w:jc w:val="center"/>
              <w:rPr>
                <w:rFonts w:eastAsia="MS Mincho"/>
                <w:b/>
                <w:bCs/>
                <w:sz w:val="20"/>
                <w:szCs w:val="20"/>
                <w:lang w:val="en-GB"/>
              </w:rPr>
            </w:pPr>
            <w:r w:rsidRPr="00DA13E6">
              <w:rPr>
                <w:rFonts w:eastAsia="MS Mincho"/>
                <w:b/>
                <w:bCs/>
                <w:sz w:val="20"/>
                <w:szCs w:val="20"/>
                <w:lang w:val="en-GB"/>
              </w:rPr>
              <w:t>Вид дейност</w:t>
            </w:r>
          </w:p>
        </w:tc>
        <w:tc>
          <w:tcPr>
            <w:tcW w:w="708"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1ABA0C93"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rPr>
              <w:t>Е</w:t>
            </w:r>
            <w:r w:rsidRPr="00DA13E6">
              <w:rPr>
                <w:rFonts w:eastAsia="MS Mincho"/>
                <w:b/>
                <w:bCs/>
                <w:sz w:val="20"/>
                <w:szCs w:val="20"/>
                <w:lang w:val="ru-RU"/>
              </w:rPr>
              <w:t>д.</w:t>
            </w:r>
            <w:r w:rsidRPr="00DA13E6">
              <w:rPr>
                <w:rFonts w:eastAsia="MS Mincho"/>
                <w:b/>
                <w:bCs/>
                <w:sz w:val="20"/>
                <w:szCs w:val="20"/>
              </w:rPr>
              <w:t xml:space="preserve"> </w:t>
            </w:r>
            <w:r w:rsidRPr="00DA13E6">
              <w:rPr>
                <w:rFonts w:eastAsia="MS Mincho"/>
                <w:b/>
                <w:bCs/>
                <w:sz w:val="20"/>
                <w:szCs w:val="20"/>
                <w:lang w:val="ru-RU"/>
              </w:rPr>
              <w:t>м.</w:t>
            </w:r>
          </w:p>
        </w:tc>
        <w:tc>
          <w:tcPr>
            <w:tcW w:w="799"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6E8134FF"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К-во</w:t>
            </w:r>
          </w:p>
        </w:tc>
        <w:tc>
          <w:tcPr>
            <w:tcW w:w="1044" w:type="dxa"/>
            <w:tcBorders>
              <w:top w:val="single" w:sz="8" w:space="0" w:color="auto"/>
              <w:left w:val="nil"/>
              <w:bottom w:val="single" w:sz="4" w:space="0" w:color="auto"/>
              <w:right w:val="single" w:sz="4" w:space="0" w:color="auto"/>
            </w:tcBorders>
            <w:shd w:val="clear" w:color="000000" w:fill="DDD9C4"/>
            <w:tcMar>
              <w:top w:w="15" w:type="dxa"/>
              <w:left w:w="15" w:type="dxa"/>
              <w:bottom w:w="0" w:type="dxa"/>
              <w:right w:w="15" w:type="dxa"/>
            </w:tcMar>
            <w:vAlign w:val="center"/>
            <w:hideMark/>
          </w:tcPr>
          <w:p w14:paraId="6DDB136B"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Ед. цена /лв</w:t>
            </w:r>
            <w:r w:rsidRPr="00DA13E6">
              <w:rPr>
                <w:rFonts w:eastAsia="MS Mincho"/>
                <w:b/>
                <w:bCs/>
                <w:sz w:val="20"/>
                <w:szCs w:val="20"/>
              </w:rPr>
              <w:t>. без ДДС</w:t>
            </w:r>
            <w:r w:rsidRPr="00DA13E6">
              <w:rPr>
                <w:rFonts w:eastAsia="MS Mincho"/>
                <w:b/>
                <w:bCs/>
                <w:sz w:val="20"/>
                <w:szCs w:val="20"/>
                <w:lang w:val="ru-RU"/>
              </w:rPr>
              <w:t>/</w:t>
            </w:r>
          </w:p>
        </w:tc>
        <w:tc>
          <w:tcPr>
            <w:tcW w:w="851" w:type="dxa"/>
            <w:tcBorders>
              <w:top w:val="single" w:sz="8" w:space="0" w:color="auto"/>
              <w:left w:val="nil"/>
              <w:bottom w:val="single" w:sz="4" w:space="0" w:color="auto"/>
              <w:right w:val="single" w:sz="8" w:space="0" w:color="auto"/>
            </w:tcBorders>
            <w:shd w:val="clear" w:color="000000" w:fill="DDD9C4"/>
            <w:tcMar>
              <w:top w:w="15" w:type="dxa"/>
              <w:left w:w="15" w:type="dxa"/>
              <w:bottom w:w="0" w:type="dxa"/>
              <w:right w:w="15" w:type="dxa"/>
            </w:tcMar>
            <w:vAlign w:val="center"/>
            <w:hideMark/>
          </w:tcPr>
          <w:p w14:paraId="0884E896" w14:textId="77777777" w:rsidR="00DA13E6" w:rsidRPr="00DA13E6" w:rsidRDefault="00DA13E6" w:rsidP="00DA13E6">
            <w:pPr>
              <w:spacing w:after="0" w:line="240" w:lineRule="auto"/>
              <w:jc w:val="center"/>
              <w:rPr>
                <w:rFonts w:eastAsia="MS Mincho"/>
                <w:b/>
                <w:bCs/>
                <w:sz w:val="20"/>
                <w:szCs w:val="20"/>
                <w:lang w:val="ru-RU"/>
              </w:rPr>
            </w:pPr>
            <w:r w:rsidRPr="00DA13E6">
              <w:rPr>
                <w:rFonts w:eastAsia="MS Mincho"/>
                <w:b/>
                <w:bCs/>
                <w:sz w:val="20"/>
                <w:szCs w:val="20"/>
                <w:lang w:val="ru-RU"/>
              </w:rPr>
              <w:t>Обща цена /лв. без ДДС/</w:t>
            </w:r>
          </w:p>
        </w:tc>
      </w:tr>
      <w:tr w:rsidR="00DA13E6" w:rsidRPr="00DA13E6" w14:paraId="4474D9BC" w14:textId="77777777" w:rsidTr="00873D07">
        <w:trPr>
          <w:gridAfter w:val="5"/>
          <w:wAfter w:w="4378" w:type="dxa"/>
          <w:trHeight w:val="270"/>
        </w:trPr>
        <w:tc>
          <w:tcPr>
            <w:tcW w:w="10207" w:type="dxa"/>
            <w:gridSpan w:val="7"/>
            <w:tcBorders>
              <w:top w:val="single" w:sz="8" w:space="0" w:color="auto"/>
              <w:left w:val="single" w:sz="4" w:space="0" w:color="auto"/>
              <w:bottom w:val="nil"/>
              <w:right w:val="single" w:sz="4" w:space="0" w:color="000000"/>
            </w:tcBorders>
            <w:shd w:val="clear" w:color="000000" w:fill="FFFFFF"/>
            <w:vAlign w:val="bottom"/>
            <w:hideMark/>
          </w:tcPr>
          <w:p w14:paraId="15219599" w14:textId="77777777" w:rsidR="00DA13E6" w:rsidRPr="00DA13E6" w:rsidRDefault="00DA13E6" w:rsidP="00DA13E6">
            <w:pPr>
              <w:spacing w:after="0" w:line="240" w:lineRule="auto"/>
              <w:jc w:val="center"/>
              <w:rPr>
                <w:rFonts w:eastAsia="Times New Roman" w:cs="Arial"/>
                <w:b/>
                <w:bCs/>
                <w:sz w:val="20"/>
                <w:szCs w:val="20"/>
                <w:lang w:eastAsia="bg-BG"/>
              </w:rPr>
            </w:pPr>
            <w:r w:rsidRPr="00DA13E6">
              <w:rPr>
                <w:rFonts w:eastAsia="Times New Roman" w:cs="Arial"/>
                <w:b/>
                <w:bCs/>
                <w:sz w:val="20"/>
                <w:szCs w:val="20"/>
                <w:lang w:eastAsia="bg-BG"/>
              </w:rPr>
              <w:t>Покрив и навес кантона</w:t>
            </w:r>
          </w:p>
        </w:tc>
      </w:tr>
      <w:tr w:rsidR="00DA13E6" w:rsidRPr="00DA13E6" w14:paraId="15402D57" w14:textId="77777777" w:rsidTr="00873D07">
        <w:trPr>
          <w:gridAfter w:val="5"/>
          <w:wAfter w:w="4378" w:type="dxa"/>
          <w:trHeight w:val="209"/>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D1E24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7BE1B31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Демонтаж на обшивка от поцинкована ламарина  по покривна конструкция</w:t>
            </w:r>
          </w:p>
        </w:tc>
        <w:tc>
          <w:tcPr>
            <w:tcW w:w="708" w:type="dxa"/>
            <w:tcBorders>
              <w:top w:val="single" w:sz="4" w:space="0" w:color="auto"/>
              <w:left w:val="nil"/>
              <w:bottom w:val="single" w:sz="4" w:space="0" w:color="auto"/>
              <w:right w:val="single" w:sz="4" w:space="0" w:color="auto"/>
            </w:tcBorders>
            <w:shd w:val="clear" w:color="auto" w:fill="auto"/>
            <w:noWrap/>
            <w:hideMark/>
          </w:tcPr>
          <w:p w14:paraId="1CA0BDF8"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5DA49E8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190.00</w:t>
            </w:r>
          </w:p>
        </w:tc>
        <w:tc>
          <w:tcPr>
            <w:tcW w:w="1044" w:type="dxa"/>
            <w:tcBorders>
              <w:top w:val="single" w:sz="4" w:space="0" w:color="auto"/>
              <w:left w:val="nil"/>
              <w:bottom w:val="single" w:sz="4" w:space="0" w:color="auto"/>
              <w:right w:val="single" w:sz="4" w:space="0" w:color="auto"/>
            </w:tcBorders>
            <w:shd w:val="clear" w:color="auto" w:fill="auto"/>
            <w:noWrap/>
          </w:tcPr>
          <w:p w14:paraId="0F633754"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C4E5C84"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5BA54B0" w14:textId="77777777" w:rsidTr="00873D07">
        <w:trPr>
          <w:gridAfter w:val="5"/>
          <w:wAfter w:w="4378" w:type="dxa"/>
          <w:trHeight w:val="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A181FF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w:t>
            </w:r>
          </w:p>
        </w:tc>
        <w:tc>
          <w:tcPr>
            <w:tcW w:w="6331" w:type="dxa"/>
            <w:gridSpan w:val="2"/>
            <w:tcBorders>
              <w:top w:val="nil"/>
              <w:left w:val="nil"/>
              <w:bottom w:val="single" w:sz="4" w:space="0" w:color="auto"/>
              <w:right w:val="single" w:sz="4" w:space="0" w:color="auto"/>
            </w:tcBorders>
            <w:shd w:val="clear" w:color="auto" w:fill="auto"/>
            <w:hideMark/>
          </w:tcPr>
          <w:p w14:paraId="6A8F643A"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Демонтаж на ламперия по покривна конструкция</w:t>
            </w:r>
          </w:p>
        </w:tc>
        <w:tc>
          <w:tcPr>
            <w:tcW w:w="708" w:type="dxa"/>
            <w:tcBorders>
              <w:top w:val="nil"/>
              <w:left w:val="nil"/>
              <w:bottom w:val="single" w:sz="4" w:space="0" w:color="auto"/>
              <w:right w:val="single" w:sz="4" w:space="0" w:color="auto"/>
            </w:tcBorders>
            <w:shd w:val="clear" w:color="auto" w:fill="auto"/>
            <w:noWrap/>
            <w:hideMark/>
          </w:tcPr>
          <w:p w14:paraId="1A04FDEF"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4C8E6CC6"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170.00</w:t>
            </w:r>
          </w:p>
        </w:tc>
        <w:tc>
          <w:tcPr>
            <w:tcW w:w="1044" w:type="dxa"/>
            <w:tcBorders>
              <w:top w:val="nil"/>
              <w:left w:val="nil"/>
              <w:bottom w:val="single" w:sz="4" w:space="0" w:color="auto"/>
              <w:right w:val="single" w:sz="4" w:space="0" w:color="auto"/>
            </w:tcBorders>
            <w:shd w:val="clear" w:color="auto" w:fill="auto"/>
            <w:noWrap/>
          </w:tcPr>
          <w:p w14:paraId="0EEFD58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1E0521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31EC760" w14:textId="77777777" w:rsidTr="00873D07">
        <w:trPr>
          <w:gridAfter w:val="5"/>
          <w:wAfter w:w="4378" w:type="dxa"/>
          <w:trHeight w:val="28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84FA1F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w:t>
            </w:r>
          </w:p>
        </w:tc>
        <w:tc>
          <w:tcPr>
            <w:tcW w:w="6331" w:type="dxa"/>
            <w:gridSpan w:val="2"/>
            <w:tcBorders>
              <w:top w:val="nil"/>
              <w:left w:val="nil"/>
              <w:bottom w:val="single" w:sz="4" w:space="0" w:color="auto"/>
              <w:right w:val="single" w:sz="4" w:space="0" w:color="auto"/>
            </w:tcBorders>
            <w:shd w:val="clear" w:color="auto" w:fill="auto"/>
            <w:hideMark/>
          </w:tcPr>
          <w:p w14:paraId="3205DCF2"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Демонтаж на висяща и лежаща покривна конструкция </w:t>
            </w:r>
          </w:p>
        </w:tc>
        <w:tc>
          <w:tcPr>
            <w:tcW w:w="708" w:type="dxa"/>
            <w:tcBorders>
              <w:top w:val="nil"/>
              <w:left w:val="nil"/>
              <w:bottom w:val="single" w:sz="4" w:space="0" w:color="auto"/>
              <w:right w:val="single" w:sz="4" w:space="0" w:color="auto"/>
            </w:tcBorders>
            <w:shd w:val="clear" w:color="auto" w:fill="auto"/>
            <w:noWrap/>
            <w:hideMark/>
          </w:tcPr>
          <w:p w14:paraId="25FA03B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036C2D4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6.80</w:t>
            </w:r>
          </w:p>
        </w:tc>
        <w:tc>
          <w:tcPr>
            <w:tcW w:w="1044" w:type="dxa"/>
            <w:tcBorders>
              <w:top w:val="nil"/>
              <w:left w:val="nil"/>
              <w:bottom w:val="single" w:sz="4" w:space="0" w:color="auto"/>
              <w:right w:val="single" w:sz="4" w:space="0" w:color="auto"/>
            </w:tcBorders>
            <w:shd w:val="clear" w:color="auto" w:fill="auto"/>
            <w:noWrap/>
          </w:tcPr>
          <w:p w14:paraId="68113143"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69BD3F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048550F" w14:textId="77777777" w:rsidTr="00873D07">
        <w:trPr>
          <w:gridAfter w:val="5"/>
          <w:wAfter w:w="4378" w:type="dxa"/>
          <w:trHeight w:val="278"/>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ED38D6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w:t>
            </w:r>
          </w:p>
        </w:tc>
        <w:tc>
          <w:tcPr>
            <w:tcW w:w="6331" w:type="dxa"/>
            <w:gridSpan w:val="2"/>
            <w:tcBorders>
              <w:top w:val="nil"/>
              <w:left w:val="nil"/>
              <w:bottom w:val="single" w:sz="4" w:space="0" w:color="auto"/>
              <w:right w:val="single" w:sz="4" w:space="0" w:color="auto"/>
            </w:tcBorders>
            <w:shd w:val="clear" w:color="auto" w:fill="auto"/>
            <w:hideMark/>
          </w:tcPr>
          <w:p w14:paraId="74E4BF52"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Ръчно натоварване на строителни отпадъци</w:t>
            </w:r>
          </w:p>
        </w:tc>
        <w:tc>
          <w:tcPr>
            <w:tcW w:w="708" w:type="dxa"/>
            <w:tcBorders>
              <w:top w:val="nil"/>
              <w:left w:val="nil"/>
              <w:bottom w:val="single" w:sz="4" w:space="0" w:color="auto"/>
              <w:right w:val="single" w:sz="4" w:space="0" w:color="auto"/>
            </w:tcBorders>
            <w:shd w:val="clear" w:color="auto" w:fill="auto"/>
            <w:noWrap/>
            <w:hideMark/>
          </w:tcPr>
          <w:p w14:paraId="068CA64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5CD2A9A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auto" w:fill="auto"/>
            <w:noWrap/>
          </w:tcPr>
          <w:p w14:paraId="18C38C04"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0DF4434"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5C11084" w14:textId="77777777" w:rsidTr="00873D07">
        <w:trPr>
          <w:gridAfter w:val="5"/>
          <w:wAfter w:w="4378" w:type="dxa"/>
          <w:trHeight w:val="26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1F3F5F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5</w:t>
            </w:r>
          </w:p>
        </w:tc>
        <w:tc>
          <w:tcPr>
            <w:tcW w:w="6331" w:type="dxa"/>
            <w:gridSpan w:val="2"/>
            <w:tcBorders>
              <w:top w:val="nil"/>
              <w:left w:val="nil"/>
              <w:bottom w:val="single" w:sz="4" w:space="0" w:color="auto"/>
              <w:right w:val="single" w:sz="4" w:space="0" w:color="auto"/>
            </w:tcBorders>
            <w:shd w:val="clear" w:color="auto" w:fill="auto"/>
            <w:hideMark/>
          </w:tcPr>
          <w:p w14:paraId="672F020E"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Извозване до 20 км. </w:t>
            </w:r>
            <w:r w:rsidRPr="00DA13E6">
              <w:rPr>
                <w:rFonts w:eastAsia="MS Mincho" w:cs="Arial"/>
                <w:sz w:val="20"/>
                <w:szCs w:val="20"/>
              </w:rPr>
              <w:t>н</w:t>
            </w:r>
            <w:r w:rsidRPr="00DA13E6">
              <w:rPr>
                <w:rFonts w:eastAsia="MS Mincho" w:cs="Arial"/>
                <w:sz w:val="20"/>
                <w:szCs w:val="20"/>
                <w:lang w:val="ru-RU"/>
              </w:rPr>
              <w:t>а отпадъчен материал вкл. такса за депо</w:t>
            </w:r>
          </w:p>
        </w:tc>
        <w:tc>
          <w:tcPr>
            <w:tcW w:w="708" w:type="dxa"/>
            <w:tcBorders>
              <w:top w:val="nil"/>
              <w:left w:val="nil"/>
              <w:bottom w:val="single" w:sz="4" w:space="0" w:color="auto"/>
              <w:right w:val="single" w:sz="4" w:space="0" w:color="auto"/>
            </w:tcBorders>
            <w:shd w:val="clear" w:color="auto" w:fill="auto"/>
            <w:noWrap/>
            <w:hideMark/>
          </w:tcPr>
          <w:p w14:paraId="116EB55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5F2EC34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auto" w:fill="auto"/>
            <w:noWrap/>
          </w:tcPr>
          <w:p w14:paraId="20069FB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3929DAF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C3A2C37" w14:textId="77777777" w:rsidTr="00873D07">
        <w:trPr>
          <w:gridAfter w:val="5"/>
          <w:wAfter w:w="4378" w:type="dxa"/>
          <w:trHeight w:val="286"/>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A35DF0"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6</w:t>
            </w:r>
          </w:p>
        </w:tc>
        <w:tc>
          <w:tcPr>
            <w:tcW w:w="6331" w:type="dxa"/>
            <w:gridSpan w:val="2"/>
            <w:tcBorders>
              <w:top w:val="nil"/>
              <w:left w:val="nil"/>
              <w:bottom w:val="single" w:sz="4" w:space="0" w:color="auto"/>
              <w:right w:val="single" w:sz="4" w:space="0" w:color="auto"/>
            </w:tcBorders>
            <w:shd w:val="clear" w:color="auto" w:fill="auto"/>
            <w:hideMark/>
          </w:tcPr>
          <w:p w14:paraId="58578CB0"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Направа на висяща и лежаща покривна констр. </w:t>
            </w:r>
          </w:p>
        </w:tc>
        <w:tc>
          <w:tcPr>
            <w:tcW w:w="708" w:type="dxa"/>
            <w:tcBorders>
              <w:top w:val="nil"/>
              <w:left w:val="nil"/>
              <w:bottom w:val="single" w:sz="4" w:space="0" w:color="auto"/>
              <w:right w:val="single" w:sz="4" w:space="0" w:color="auto"/>
            </w:tcBorders>
            <w:shd w:val="clear" w:color="auto" w:fill="auto"/>
            <w:noWrap/>
            <w:hideMark/>
          </w:tcPr>
          <w:p w14:paraId="31BD273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409706D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6.80</w:t>
            </w:r>
          </w:p>
        </w:tc>
        <w:tc>
          <w:tcPr>
            <w:tcW w:w="1044" w:type="dxa"/>
            <w:tcBorders>
              <w:top w:val="nil"/>
              <w:left w:val="nil"/>
              <w:bottom w:val="single" w:sz="4" w:space="0" w:color="auto"/>
              <w:right w:val="single" w:sz="4" w:space="0" w:color="auto"/>
            </w:tcBorders>
            <w:shd w:val="clear" w:color="auto" w:fill="auto"/>
            <w:noWrap/>
          </w:tcPr>
          <w:p w14:paraId="7CEDF1A4"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F5C1FBB"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4DD5E9A" w14:textId="77777777" w:rsidTr="00873D07">
        <w:trPr>
          <w:gridAfter w:val="5"/>
          <w:wAfter w:w="4378" w:type="dxa"/>
          <w:trHeight w:val="26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BF074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7</w:t>
            </w:r>
          </w:p>
        </w:tc>
        <w:tc>
          <w:tcPr>
            <w:tcW w:w="6331" w:type="dxa"/>
            <w:gridSpan w:val="2"/>
            <w:tcBorders>
              <w:top w:val="nil"/>
              <w:left w:val="nil"/>
              <w:bottom w:val="single" w:sz="4" w:space="0" w:color="auto"/>
              <w:right w:val="single" w:sz="4" w:space="0" w:color="auto"/>
            </w:tcBorders>
            <w:shd w:val="clear" w:color="auto" w:fill="auto"/>
            <w:hideMark/>
          </w:tcPr>
          <w:p w14:paraId="01882690"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Наковаване на ламперия по готова покривна конструкция</w:t>
            </w:r>
          </w:p>
        </w:tc>
        <w:tc>
          <w:tcPr>
            <w:tcW w:w="708" w:type="dxa"/>
            <w:tcBorders>
              <w:top w:val="nil"/>
              <w:left w:val="nil"/>
              <w:bottom w:val="single" w:sz="4" w:space="0" w:color="auto"/>
              <w:right w:val="single" w:sz="4" w:space="0" w:color="auto"/>
            </w:tcBorders>
            <w:shd w:val="clear" w:color="auto" w:fill="auto"/>
            <w:noWrap/>
            <w:hideMark/>
          </w:tcPr>
          <w:p w14:paraId="5F3C1317"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1EB53CB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170.00</w:t>
            </w:r>
          </w:p>
        </w:tc>
        <w:tc>
          <w:tcPr>
            <w:tcW w:w="1044" w:type="dxa"/>
            <w:tcBorders>
              <w:top w:val="nil"/>
              <w:left w:val="nil"/>
              <w:bottom w:val="single" w:sz="4" w:space="0" w:color="auto"/>
              <w:right w:val="single" w:sz="4" w:space="0" w:color="auto"/>
            </w:tcBorders>
            <w:shd w:val="clear" w:color="auto" w:fill="auto"/>
            <w:noWrap/>
          </w:tcPr>
          <w:p w14:paraId="29E6F1E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BD9FD76"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9141D02"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B82FF6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8</w:t>
            </w:r>
          </w:p>
        </w:tc>
        <w:tc>
          <w:tcPr>
            <w:tcW w:w="6331" w:type="dxa"/>
            <w:gridSpan w:val="2"/>
            <w:tcBorders>
              <w:top w:val="nil"/>
              <w:left w:val="nil"/>
              <w:bottom w:val="single" w:sz="4" w:space="0" w:color="auto"/>
              <w:right w:val="single" w:sz="4" w:space="0" w:color="auto"/>
            </w:tcBorders>
            <w:shd w:val="clear" w:color="auto" w:fill="auto"/>
            <w:hideMark/>
          </w:tcPr>
          <w:p w14:paraId="3B8CFADE"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челна дъска</w:t>
            </w:r>
          </w:p>
        </w:tc>
        <w:tc>
          <w:tcPr>
            <w:tcW w:w="708" w:type="dxa"/>
            <w:tcBorders>
              <w:top w:val="nil"/>
              <w:left w:val="nil"/>
              <w:bottom w:val="single" w:sz="4" w:space="0" w:color="auto"/>
              <w:right w:val="single" w:sz="4" w:space="0" w:color="auto"/>
            </w:tcBorders>
            <w:shd w:val="clear" w:color="auto" w:fill="auto"/>
            <w:noWrap/>
            <w:hideMark/>
          </w:tcPr>
          <w:p w14:paraId="2A80F86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30C76F6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66.00</w:t>
            </w:r>
          </w:p>
        </w:tc>
        <w:tc>
          <w:tcPr>
            <w:tcW w:w="1044" w:type="dxa"/>
            <w:tcBorders>
              <w:top w:val="nil"/>
              <w:left w:val="nil"/>
              <w:bottom w:val="single" w:sz="4" w:space="0" w:color="auto"/>
              <w:right w:val="single" w:sz="4" w:space="0" w:color="auto"/>
            </w:tcBorders>
            <w:shd w:val="clear" w:color="auto" w:fill="auto"/>
            <w:noWrap/>
          </w:tcPr>
          <w:p w14:paraId="6E08806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733CB8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B622227" w14:textId="77777777" w:rsidTr="00873D07">
        <w:trPr>
          <w:gridAfter w:val="5"/>
          <w:wAfter w:w="4378" w:type="dxa"/>
          <w:trHeight w:val="24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3A9D88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9</w:t>
            </w:r>
          </w:p>
        </w:tc>
        <w:tc>
          <w:tcPr>
            <w:tcW w:w="6331" w:type="dxa"/>
            <w:gridSpan w:val="2"/>
            <w:tcBorders>
              <w:top w:val="nil"/>
              <w:left w:val="nil"/>
              <w:bottom w:val="single" w:sz="4" w:space="0" w:color="auto"/>
              <w:right w:val="single" w:sz="4" w:space="0" w:color="auto"/>
            </w:tcBorders>
            <w:shd w:val="clear" w:color="auto" w:fill="auto"/>
            <w:hideMark/>
          </w:tcPr>
          <w:p w14:paraId="75E578C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Обшивка от поцинкована ламарина по челни дъски – поли и корнизи</w:t>
            </w:r>
          </w:p>
        </w:tc>
        <w:tc>
          <w:tcPr>
            <w:tcW w:w="708" w:type="dxa"/>
            <w:tcBorders>
              <w:top w:val="nil"/>
              <w:left w:val="nil"/>
              <w:bottom w:val="single" w:sz="4" w:space="0" w:color="auto"/>
              <w:right w:val="single" w:sz="4" w:space="0" w:color="auto"/>
            </w:tcBorders>
            <w:shd w:val="clear" w:color="auto" w:fill="auto"/>
            <w:noWrap/>
            <w:hideMark/>
          </w:tcPr>
          <w:p w14:paraId="7F5674A7"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32C6244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66.00</w:t>
            </w:r>
          </w:p>
        </w:tc>
        <w:tc>
          <w:tcPr>
            <w:tcW w:w="1044" w:type="dxa"/>
            <w:tcBorders>
              <w:top w:val="nil"/>
              <w:left w:val="nil"/>
              <w:bottom w:val="single" w:sz="4" w:space="0" w:color="auto"/>
              <w:right w:val="single" w:sz="4" w:space="0" w:color="auto"/>
            </w:tcBorders>
            <w:shd w:val="clear" w:color="auto" w:fill="auto"/>
            <w:noWrap/>
          </w:tcPr>
          <w:p w14:paraId="766A8A23"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0425274"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36DDB63" w14:textId="77777777" w:rsidTr="00873D07">
        <w:trPr>
          <w:gridAfter w:val="5"/>
          <w:wAfter w:w="4378" w:type="dxa"/>
          <w:trHeight w:val="274"/>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EC50F4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w:t>
            </w:r>
          </w:p>
        </w:tc>
        <w:tc>
          <w:tcPr>
            <w:tcW w:w="6331" w:type="dxa"/>
            <w:gridSpan w:val="2"/>
            <w:tcBorders>
              <w:top w:val="nil"/>
              <w:left w:val="nil"/>
              <w:bottom w:val="single" w:sz="4" w:space="0" w:color="auto"/>
              <w:right w:val="single" w:sz="4" w:space="0" w:color="auto"/>
            </w:tcBorders>
            <w:shd w:val="clear" w:color="auto" w:fill="auto"/>
            <w:hideMark/>
          </w:tcPr>
          <w:p w14:paraId="28E8F4B6"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Обшивка с поцинкована ламарина 0,8мм. –комини</w:t>
            </w:r>
          </w:p>
        </w:tc>
        <w:tc>
          <w:tcPr>
            <w:tcW w:w="708" w:type="dxa"/>
            <w:tcBorders>
              <w:top w:val="nil"/>
              <w:left w:val="nil"/>
              <w:bottom w:val="single" w:sz="4" w:space="0" w:color="auto"/>
              <w:right w:val="single" w:sz="4" w:space="0" w:color="auto"/>
            </w:tcBorders>
            <w:shd w:val="clear" w:color="auto" w:fill="auto"/>
            <w:noWrap/>
            <w:hideMark/>
          </w:tcPr>
          <w:p w14:paraId="0C00A7A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02BD09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29.90</w:t>
            </w:r>
          </w:p>
        </w:tc>
        <w:tc>
          <w:tcPr>
            <w:tcW w:w="1044" w:type="dxa"/>
            <w:tcBorders>
              <w:top w:val="nil"/>
              <w:left w:val="nil"/>
              <w:bottom w:val="single" w:sz="4" w:space="0" w:color="auto"/>
              <w:right w:val="single" w:sz="4" w:space="0" w:color="auto"/>
            </w:tcBorders>
            <w:shd w:val="clear" w:color="auto" w:fill="auto"/>
            <w:noWrap/>
          </w:tcPr>
          <w:p w14:paraId="7BECEE90"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B890AB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17D1672" w14:textId="77777777" w:rsidTr="00873D07">
        <w:trPr>
          <w:gridAfter w:val="5"/>
          <w:wAfter w:w="4378" w:type="dxa"/>
          <w:trHeight w:val="265"/>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8863FE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11</w:t>
            </w:r>
          </w:p>
        </w:tc>
        <w:tc>
          <w:tcPr>
            <w:tcW w:w="6331" w:type="dxa"/>
            <w:gridSpan w:val="2"/>
            <w:tcBorders>
              <w:top w:val="nil"/>
              <w:left w:val="nil"/>
              <w:bottom w:val="single" w:sz="4" w:space="0" w:color="auto"/>
              <w:right w:val="single" w:sz="4" w:space="0" w:color="auto"/>
            </w:tcBorders>
            <w:shd w:val="clear" w:color="auto" w:fill="auto"/>
            <w:hideMark/>
          </w:tcPr>
          <w:p w14:paraId="214F5492"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Лакиране на дървени повърхности - импрегниране</w:t>
            </w:r>
          </w:p>
        </w:tc>
        <w:tc>
          <w:tcPr>
            <w:tcW w:w="708" w:type="dxa"/>
            <w:tcBorders>
              <w:top w:val="nil"/>
              <w:left w:val="nil"/>
              <w:bottom w:val="single" w:sz="4" w:space="0" w:color="auto"/>
              <w:right w:val="single" w:sz="4" w:space="0" w:color="auto"/>
            </w:tcBorders>
            <w:shd w:val="clear" w:color="auto" w:fill="auto"/>
            <w:noWrap/>
            <w:hideMark/>
          </w:tcPr>
          <w:p w14:paraId="7B6C26F9"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7F2018A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490.00</w:t>
            </w:r>
          </w:p>
        </w:tc>
        <w:tc>
          <w:tcPr>
            <w:tcW w:w="1044" w:type="dxa"/>
            <w:tcBorders>
              <w:top w:val="nil"/>
              <w:left w:val="nil"/>
              <w:bottom w:val="single" w:sz="4" w:space="0" w:color="auto"/>
              <w:right w:val="single" w:sz="4" w:space="0" w:color="auto"/>
            </w:tcBorders>
            <w:shd w:val="clear" w:color="auto" w:fill="auto"/>
            <w:noWrap/>
          </w:tcPr>
          <w:p w14:paraId="0D5F157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3C82D43"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38FE263"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6D2C23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12</w:t>
            </w:r>
          </w:p>
        </w:tc>
        <w:tc>
          <w:tcPr>
            <w:tcW w:w="6331" w:type="dxa"/>
            <w:gridSpan w:val="2"/>
            <w:tcBorders>
              <w:top w:val="nil"/>
              <w:left w:val="nil"/>
              <w:bottom w:val="single" w:sz="4" w:space="0" w:color="auto"/>
              <w:right w:val="single" w:sz="4" w:space="0" w:color="auto"/>
            </w:tcBorders>
            <w:shd w:val="clear" w:color="auto" w:fill="auto"/>
            <w:hideMark/>
          </w:tcPr>
          <w:p w14:paraId="4E72B285"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Грундиране с битумен грунд</w:t>
            </w:r>
          </w:p>
        </w:tc>
        <w:tc>
          <w:tcPr>
            <w:tcW w:w="708" w:type="dxa"/>
            <w:tcBorders>
              <w:top w:val="nil"/>
              <w:left w:val="nil"/>
              <w:bottom w:val="single" w:sz="4" w:space="0" w:color="auto"/>
              <w:right w:val="single" w:sz="4" w:space="0" w:color="auto"/>
            </w:tcBorders>
            <w:shd w:val="clear" w:color="auto" w:fill="auto"/>
            <w:noWrap/>
            <w:hideMark/>
          </w:tcPr>
          <w:p w14:paraId="2137702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66D59DB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170.00</w:t>
            </w:r>
          </w:p>
        </w:tc>
        <w:tc>
          <w:tcPr>
            <w:tcW w:w="1044" w:type="dxa"/>
            <w:tcBorders>
              <w:top w:val="nil"/>
              <w:left w:val="nil"/>
              <w:bottom w:val="single" w:sz="4" w:space="0" w:color="auto"/>
              <w:right w:val="single" w:sz="4" w:space="0" w:color="auto"/>
            </w:tcBorders>
            <w:shd w:val="clear" w:color="auto" w:fill="auto"/>
            <w:noWrap/>
          </w:tcPr>
          <w:p w14:paraId="2C0F8B3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B5D40E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65071B6" w14:textId="77777777" w:rsidTr="00873D07">
        <w:trPr>
          <w:gridAfter w:val="5"/>
          <w:wAfter w:w="4378" w:type="dxa"/>
          <w:trHeight w:val="54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1ECF58F"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13</w:t>
            </w:r>
          </w:p>
        </w:tc>
        <w:tc>
          <w:tcPr>
            <w:tcW w:w="6331" w:type="dxa"/>
            <w:gridSpan w:val="2"/>
            <w:tcBorders>
              <w:top w:val="nil"/>
              <w:left w:val="nil"/>
              <w:bottom w:val="single" w:sz="4" w:space="0" w:color="auto"/>
              <w:right w:val="single" w:sz="4" w:space="0" w:color="auto"/>
            </w:tcBorders>
            <w:shd w:val="clear" w:color="auto" w:fill="auto"/>
            <w:hideMark/>
          </w:tcPr>
          <w:p w14:paraId="2A956A0F"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Хидроизолация с 1 усилен пласт воалит с полимерна модификация на газопламъчно залепване </w:t>
            </w:r>
          </w:p>
        </w:tc>
        <w:tc>
          <w:tcPr>
            <w:tcW w:w="708" w:type="dxa"/>
            <w:tcBorders>
              <w:top w:val="nil"/>
              <w:left w:val="nil"/>
              <w:bottom w:val="single" w:sz="4" w:space="0" w:color="auto"/>
              <w:right w:val="single" w:sz="4" w:space="0" w:color="auto"/>
            </w:tcBorders>
            <w:shd w:val="clear" w:color="auto" w:fill="auto"/>
            <w:noWrap/>
            <w:hideMark/>
          </w:tcPr>
          <w:p w14:paraId="411285B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bottom"/>
            <w:hideMark/>
          </w:tcPr>
          <w:p w14:paraId="7EA05CC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165.00</w:t>
            </w:r>
          </w:p>
        </w:tc>
        <w:tc>
          <w:tcPr>
            <w:tcW w:w="1044" w:type="dxa"/>
            <w:tcBorders>
              <w:top w:val="nil"/>
              <w:left w:val="nil"/>
              <w:bottom w:val="single" w:sz="4" w:space="0" w:color="auto"/>
              <w:right w:val="single" w:sz="4" w:space="0" w:color="auto"/>
            </w:tcBorders>
            <w:shd w:val="clear" w:color="auto" w:fill="auto"/>
            <w:noWrap/>
          </w:tcPr>
          <w:p w14:paraId="6914FB7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4FFD9B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6FD05C5" w14:textId="77777777" w:rsidTr="00873D07">
        <w:trPr>
          <w:gridAfter w:val="5"/>
          <w:wAfter w:w="4378" w:type="dxa"/>
          <w:trHeight w:val="422"/>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727355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14</w:t>
            </w:r>
          </w:p>
        </w:tc>
        <w:tc>
          <w:tcPr>
            <w:tcW w:w="6331" w:type="dxa"/>
            <w:gridSpan w:val="2"/>
            <w:tcBorders>
              <w:top w:val="nil"/>
              <w:left w:val="nil"/>
              <w:bottom w:val="single" w:sz="4" w:space="0" w:color="auto"/>
              <w:right w:val="single" w:sz="4" w:space="0" w:color="auto"/>
            </w:tcBorders>
            <w:shd w:val="clear" w:color="auto" w:fill="auto"/>
            <w:hideMark/>
          </w:tcPr>
          <w:p w14:paraId="5636763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Хидроизолация с 1 усилен пласт воалит с полимерна модификация и посипка на газопламъчно залепване </w:t>
            </w:r>
          </w:p>
        </w:tc>
        <w:tc>
          <w:tcPr>
            <w:tcW w:w="708" w:type="dxa"/>
            <w:tcBorders>
              <w:top w:val="nil"/>
              <w:left w:val="nil"/>
              <w:bottom w:val="single" w:sz="4" w:space="0" w:color="auto"/>
              <w:right w:val="single" w:sz="4" w:space="0" w:color="auto"/>
            </w:tcBorders>
            <w:shd w:val="clear" w:color="auto" w:fill="auto"/>
            <w:noWrap/>
            <w:hideMark/>
          </w:tcPr>
          <w:p w14:paraId="02610DFF"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bottom"/>
            <w:hideMark/>
          </w:tcPr>
          <w:p w14:paraId="60629B1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165.00</w:t>
            </w:r>
          </w:p>
        </w:tc>
        <w:tc>
          <w:tcPr>
            <w:tcW w:w="1044" w:type="dxa"/>
            <w:tcBorders>
              <w:top w:val="nil"/>
              <w:left w:val="nil"/>
              <w:bottom w:val="single" w:sz="4" w:space="0" w:color="auto"/>
              <w:right w:val="single" w:sz="4" w:space="0" w:color="auto"/>
            </w:tcBorders>
            <w:shd w:val="clear" w:color="auto" w:fill="auto"/>
            <w:noWrap/>
          </w:tcPr>
          <w:p w14:paraId="41E4CF0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1E7DC5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1B85549"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3D31C5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18</w:t>
            </w:r>
          </w:p>
        </w:tc>
        <w:tc>
          <w:tcPr>
            <w:tcW w:w="6331" w:type="dxa"/>
            <w:gridSpan w:val="2"/>
            <w:tcBorders>
              <w:top w:val="nil"/>
              <w:left w:val="nil"/>
              <w:bottom w:val="single" w:sz="4" w:space="0" w:color="auto"/>
              <w:right w:val="single" w:sz="4" w:space="0" w:color="auto"/>
            </w:tcBorders>
            <w:shd w:val="clear" w:color="auto" w:fill="auto"/>
            <w:hideMark/>
          </w:tcPr>
          <w:p w14:paraId="74F2911D"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 xml:space="preserve">Разваляне на тухлена зидария </w:t>
            </w:r>
          </w:p>
        </w:tc>
        <w:tc>
          <w:tcPr>
            <w:tcW w:w="708" w:type="dxa"/>
            <w:tcBorders>
              <w:top w:val="nil"/>
              <w:left w:val="nil"/>
              <w:bottom w:val="single" w:sz="4" w:space="0" w:color="auto"/>
              <w:right w:val="single" w:sz="4" w:space="0" w:color="auto"/>
            </w:tcBorders>
            <w:shd w:val="clear" w:color="auto" w:fill="auto"/>
            <w:noWrap/>
            <w:hideMark/>
          </w:tcPr>
          <w:p w14:paraId="18B5F42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vAlign w:val="bottom"/>
            <w:hideMark/>
          </w:tcPr>
          <w:p w14:paraId="176373B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96.00</w:t>
            </w:r>
          </w:p>
        </w:tc>
        <w:tc>
          <w:tcPr>
            <w:tcW w:w="1044" w:type="dxa"/>
            <w:tcBorders>
              <w:top w:val="nil"/>
              <w:left w:val="nil"/>
              <w:bottom w:val="single" w:sz="4" w:space="0" w:color="auto"/>
              <w:right w:val="single" w:sz="4" w:space="0" w:color="auto"/>
            </w:tcBorders>
            <w:shd w:val="clear" w:color="auto" w:fill="auto"/>
            <w:noWrap/>
          </w:tcPr>
          <w:p w14:paraId="5D5B62F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5F060A5"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FE0791C" w14:textId="77777777" w:rsidTr="00873D07">
        <w:trPr>
          <w:gridAfter w:val="5"/>
          <w:wAfter w:w="4378" w:type="dxa"/>
          <w:trHeight w:val="32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7ACA5F6"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16</w:t>
            </w:r>
          </w:p>
        </w:tc>
        <w:tc>
          <w:tcPr>
            <w:tcW w:w="6331" w:type="dxa"/>
            <w:gridSpan w:val="2"/>
            <w:tcBorders>
              <w:top w:val="nil"/>
              <w:left w:val="nil"/>
              <w:bottom w:val="single" w:sz="4" w:space="0" w:color="auto"/>
              <w:right w:val="single" w:sz="4" w:space="0" w:color="auto"/>
            </w:tcBorders>
            <w:shd w:val="clear" w:color="auto" w:fill="auto"/>
            <w:hideMark/>
          </w:tcPr>
          <w:p w14:paraId="1567C368"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Тухлена зидария с плътни тухли на вароциментов р-р 120 мм.х2</w:t>
            </w:r>
          </w:p>
        </w:tc>
        <w:tc>
          <w:tcPr>
            <w:tcW w:w="708" w:type="dxa"/>
            <w:tcBorders>
              <w:top w:val="nil"/>
              <w:left w:val="nil"/>
              <w:bottom w:val="single" w:sz="4" w:space="0" w:color="auto"/>
              <w:right w:val="single" w:sz="4" w:space="0" w:color="auto"/>
            </w:tcBorders>
            <w:shd w:val="clear" w:color="auto" w:fill="auto"/>
            <w:noWrap/>
            <w:hideMark/>
          </w:tcPr>
          <w:p w14:paraId="48C03BF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1C9E5C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96.00</w:t>
            </w:r>
          </w:p>
        </w:tc>
        <w:tc>
          <w:tcPr>
            <w:tcW w:w="1044" w:type="dxa"/>
            <w:tcBorders>
              <w:top w:val="nil"/>
              <w:left w:val="nil"/>
              <w:bottom w:val="single" w:sz="4" w:space="0" w:color="auto"/>
              <w:right w:val="single" w:sz="4" w:space="0" w:color="auto"/>
            </w:tcBorders>
            <w:shd w:val="clear" w:color="auto" w:fill="auto"/>
            <w:noWrap/>
          </w:tcPr>
          <w:p w14:paraId="0981A63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DD357EA"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5C04A48"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192FD7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17</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1F1387D8"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Скеле за работа</w:t>
            </w:r>
          </w:p>
        </w:tc>
        <w:tc>
          <w:tcPr>
            <w:tcW w:w="708" w:type="dxa"/>
            <w:tcBorders>
              <w:top w:val="nil"/>
              <w:left w:val="nil"/>
              <w:bottom w:val="single" w:sz="4" w:space="0" w:color="auto"/>
              <w:right w:val="single" w:sz="4" w:space="0" w:color="auto"/>
            </w:tcBorders>
            <w:shd w:val="clear" w:color="auto" w:fill="auto"/>
            <w:noWrap/>
            <w:hideMark/>
          </w:tcPr>
          <w:p w14:paraId="4B4F1E5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354CDF2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w:t>
            </w:r>
            <w:r w:rsidRPr="00DA13E6">
              <w:rPr>
                <w:rFonts w:eastAsia="MS Mincho" w:cs="Arial"/>
                <w:sz w:val="20"/>
                <w:szCs w:val="20"/>
              </w:rPr>
              <w:t>00</w:t>
            </w:r>
            <w:r w:rsidRPr="00DA13E6">
              <w:rPr>
                <w:rFonts w:eastAsia="MS Mincho" w:cs="Arial"/>
                <w:sz w:val="20"/>
                <w:szCs w:val="20"/>
                <w:lang w:val="en-GB"/>
              </w:rPr>
              <w:t>.00</w:t>
            </w:r>
          </w:p>
        </w:tc>
        <w:tc>
          <w:tcPr>
            <w:tcW w:w="1044" w:type="dxa"/>
            <w:tcBorders>
              <w:top w:val="nil"/>
              <w:left w:val="nil"/>
              <w:bottom w:val="single" w:sz="4" w:space="0" w:color="auto"/>
              <w:right w:val="single" w:sz="4" w:space="0" w:color="auto"/>
            </w:tcBorders>
            <w:shd w:val="clear" w:color="auto" w:fill="auto"/>
            <w:noWrap/>
          </w:tcPr>
          <w:p w14:paraId="6118CCC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F75D02F"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FF6A15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CEE704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18</w:t>
            </w:r>
          </w:p>
        </w:tc>
        <w:tc>
          <w:tcPr>
            <w:tcW w:w="6331" w:type="dxa"/>
            <w:gridSpan w:val="2"/>
            <w:tcBorders>
              <w:top w:val="nil"/>
              <w:left w:val="nil"/>
              <w:bottom w:val="single" w:sz="4" w:space="0" w:color="auto"/>
              <w:right w:val="single" w:sz="4" w:space="0" w:color="auto"/>
            </w:tcBorders>
            <w:shd w:val="clear" w:color="auto" w:fill="auto"/>
            <w:hideMark/>
          </w:tcPr>
          <w:p w14:paraId="5255BED0"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безшевен олук</w:t>
            </w:r>
          </w:p>
        </w:tc>
        <w:tc>
          <w:tcPr>
            <w:tcW w:w="708" w:type="dxa"/>
            <w:tcBorders>
              <w:top w:val="nil"/>
              <w:left w:val="nil"/>
              <w:bottom w:val="single" w:sz="4" w:space="0" w:color="auto"/>
              <w:right w:val="single" w:sz="4" w:space="0" w:color="auto"/>
            </w:tcBorders>
            <w:shd w:val="clear" w:color="auto" w:fill="auto"/>
            <w:noWrap/>
            <w:vAlign w:val="bottom"/>
            <w:hideMark/>
          </w:tcPr>
          <w:p w14:paraId="3E8610CC"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383F36C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36.00</w:t>
            </w:r>
          </w:p>
        </w:tc>
        <w:tc>
          <w:tcPr>
            <w:tcW w:w="1044" w:type="dxa"/>
            <w:tcBorders>
              <w:top w:val="nil"/>
              <w:left w:val="nil"/>
              <w:bottom w:val="single" w:sz="4" w:space="0" w:color="auto"/>
              <w:right w:val="single" w:sz="4" w:space="0" w:color="auto"/>
            </w:tcBorders>
            <w:shd w:val="clear" w:color="auto" w:fill="auto"/>
            <w:noWrap/>
          </w:tcPr>
          <w:p w14:paraId="6C2553DF"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F0F7B35"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941FBF9"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398F8B2"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19</w:t>
            </w:r>
          </w:p>
        </w:tc>
        <w:tc>
          <w:tcPr>
            <w:tcW w:w="6331" w:type="dxa"/>
            <w:gridSpan w:val="2"/>
            <w:tcBorders>
              <w:top w:val="nil"/>
              <w:left w:val="nil"/>
              <w:bottom w:val="single" w:sz="4" w:space="0" w:color="auto"/>
              <w:right w:val="single" w:sz="4" w:space="0" w:color="auto"/>
            </w:tcBorders>
            <w:shd w:val="clear" w:color="auto" w:fill="auto"/>
            <w:hideMark/>
          </w:tcPr>
          <w:p w14:paraId="4E89C04C"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водосточна тръба</w:t>
            </w:r>
          </w:p>
        </w:tc>
        <w:tc>
          <w:tcPr>
            <w:tcW w:w="708" w:type="dxa"/>
            <w:tcBorders>
              <w:top w:val="nil"/>
              <w:left w:val="nil"/>
              <w:bottom w:val="single" w:sz="4" w:space="0" w:color="auto"/>
              <w:right w:val="single" w:sz="4" w:space="0" w:color="auto"/>
            </w:tcBorders>
            <w:shd w:val="clear" w:color="auto" w:fill="auto"/>
            <w:noWrap/>
            <w:vAlign w:val="bottom"/>
            <w:hideMark/>
          </w:tcPr>
          <w:p w14:paraId="15A2F25D"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2738899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12.00</w:t>
            </w:r>
          </w:p>
        </w:tc>
        <w:tc>
          <w:tcPr>
            <w:tcW w:w="1044" w:type="dxa"/>
            <w:tcBorders>
              <w:top w:val="nil"/>
              <w:left w:val="nil"/>
              <w:bottom w:val="single" w:sz="4" w:space="0" w:color="auto"/>
              <w:right w:val="single" w:sz="4" w:space="0" w:color="auto"/>
            </w:tcBorders>
            <w:shd w:val="clear" w:color="auto" w:fill="auto"/>
            <w:noWrap/>
          </w:tcPr>
          <w:p w14:paraId="3F033B59"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A08A8D5"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FF48B2B" w14:textId="77777777" w:rsidTr="00873D07">
        <w:trPr>
          <w:gridAfter w:val="5"/>
          <w:wAfter w:w="4378" w:type="dxa"/>
          <w:trHeight w:val="19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6C5E64"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20</w:t>
            </w:r>
          </w:p>
        </w:tc>
        <w:tc>
          <w:tcPr>
            <w:tcW w:w="6331" w:type="dxa"/>
            <w:gridSpan w:val="2"/>
            <w:tcBorders>
              <w:top w:val="nil"/>
              <w:left w:val="nil"/>
              <w:bottom w:val="single" w:sz="4" w:space="0" w:color="auto"/>
              <w:right w:val="single" w:sz="4" w:space="0" w:color="auto"/>
            </w:tcBorders>
            <w:shd w:val="clear" w:color="auto" w:fill="auto"/>
            <w:hideMark/>
          </w:tcPr>
          <w:p w14:paraId="5F6E017C"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Демонтаж на покривна ламарина навес</w:t>
            </w:r>
          </w:p>
        </w:tc>
        <w:tc>
          <w:tcPr>
            <w:tcW w:w="708" w:type="dxa"/>
            <w:tcBorders>
              <w:top w:val="nil"/>
              <w:left w:val="nil"/>
              <w:bottom w:val="single" w:sz="4" w:space="0" w:color="auto"/>
              <w:right w:val="single" w:sz="4" w:space="0" w:color="auto"/>
            </w:tcBorders>
            <w:shd w:val="clear" w:color="auto" w:fill="auto"/>
            <w:noWrap/>
            <w:vAlign w:val="bottom"/>
            <w:hideMark/>
          </w:tcPr>
          <w:p w14:paraId="1A3BE61D"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06F7A7E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52.00</w:t>
            </w:r>
          </w:p>
        </w:tc>
        <w:tc>
          <w:tcPr>
            <w:tcW w:w="1044" w:type="dxa"/>
            <w:tcBorders>
              <w:top w:val="nil"/>
              <w:left w:val="nil"/>
              <w:bottom w:val="single" w:sz="4" w:space="0" w:color="auto"/>
              <w:right w:val="single" w:sz="4" w:space="0" w:color="auto"/>
            </w:tcBorders>
            <w:shd w:val="clear" w:color="auto" w:fill="auto"/>
            <w:noWrap/>
          </w:tcPr>
          <w:p w14:paraId="65EFFED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310360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A45A134" w14:textId="77777777" w:rsidTr="00873D07">
        <w:trPr>
          <w:gridAfter w:val="5"/>
          <w:wAfter w:w="4378" w:type="dxa"/>
          <w:trHeight w:val="197"/>
        </w:trPr>
        <w:tc>
          <w:tcPr>
            <w:tcW w:w="474" w:type="dxa"/>
            <w:tcBorders>
              <w:top w:val="nil"/>
              <w:left w:val="single" w:sz="4" w:space="0" w:color="auto"/>
              <w:bottom w:val="single" w:sz="4" w:space="0" w:color="auto"/>
              <w:right w:val="single" w:sz="4" w:space="0" w:color="auto"/>
            </w:tcBorders>
            <w:shd w:val="clear" w:color="auto" w:fill="auto"/>
            <w:noWrap/>
            <w:vAlign w:val="bottom"/>
          </w:tcPr>
          <w:p w14:paraId="438BE36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21</w:t>
            </w:r>
          </w:p>
        </w:tc>
        <w:tc>
          <w:tcPr>
            <w:tcW w:w="6331" w:type="dxa"/>
            <w:gridSpan w:val="2"/>
            <w:tcBorders>
              <w:top w:val="nil"/>
              <w:left w:val="nil"/>
              <w:bottom w:val="single" w:sz="4" w:space="0" w:color="auto"/>
              <w:right w:val="single" w:sz="4" w:space="0" w:color="auto"/>
            </w:tcBorders>
            <w:shd w:val="clear" w:color="auto" w:fill="auto"/>
          </w:tcPr>
          <w:p w14:paraId="68A01779" w14:textId="77777777" w:rsidR="00DA13E6" w:rsidRPr="00DA13E6" w:rsidRDefault="00DA13E6" w:rsidP="00DA13E6">
            <w:pPr>
              <w:spacing w:after="0" w:line="240" w:lineRule="auto"/>
              <w:rPr>
                <w:rFonts w:eastAsia="MS Mincho" w:cs="Arial"/>
                <w:sz w:val="20"/>
                <w:szCs w:val="20"/>
              </w:rPr>
            </w:pPr>
            <w:r w:rsidRPr="00DA13E6">
              <w:rPr>
                <w:rFonts w:eastAsia="MS Mincho" w:cs="Arial"/>
                <w:sz w:val="20"/>
                <w:szCs w:val="20"/>
                <w:lang w:val="ru-RU"/>
              </w:rPr>
              <w:t xml:space="preserve">Демонтаж на висяща и лежаща покривна конструкция </w:t>
            </w:r>
            <w:r w:rsidRPr="00DA13E6">
              <w:rPr>
                <w:rFonts w:eastAsia="MS Mincho" w:cs="Arial"/>
                <w:sz w:val="20"/>
                <w:szCs w:val="20"/>
              </w:rPr>
              <w:t>на навес</w:t>
            </w:r>
          </w:p>
        </w:tc>
        <w:tc>
          <w:tcPr>
            <w:tcW w:w="708" w:type="dxa"/>
            <w:tcBorders>
              <w:top w:val="nil"/>
              <w:left w:val="nil"/>
              <w:bottom w:val="single" w:sz="4" w:space="0" w:color="auto"/>
              <w:right w:val="single" w:sz="4" w:space="0" w:color="auto"/>
            </w:tcBorders>
            <w:shd w:val="clear" w:color="auto" w:fill="auto"/>
            <w:noWrap/>
          </w:tcPr>
          <w:p w14:paraId="60B15F1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tcPr>
          <w:p w14:paraId="0F9AB36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3.50</w:t>
            </w:r>
          </w:p>
        </w:tc>
        <w:tc>
          <w:tcPr>
            <w:tcW w:w="1044" w:type="dxa"/>
            <w:tcBorders>
              <w:top w:val="nil"/>
              <w:left w:val="nil"/>
              <w:bottom w:val="single" w:sz="4" w:space="0" w:color="auto"/>
              <w:right w:val="single" w:sz="4" w:space="0" w:color="auto"/>
            </w:tcBorders>
            <w:shd w:val="clear" w:color="auto" w:fill="auto"/>
            <w:noWrap/>
          </w:tcPr>
          <w:p w14:paraId="3CE238E9"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DAE141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30AC50D" w14:textId="77777777" w:rsidTr="00873D07">
        <w:trPr>
          <w:gridAfter w:val="5"/>
          <w:wAfter w:w="4378" w:type="dxa"/>
          <w:trHeight w:val="197"/>
        </w:trPr>
        <w:tc>
          <w:tcPr>
            <w:tcW w:w="474" w:type="dxa"/>
            <w:tcBorders>
              <w:top w:val="nil"/>
              <w:left w:val="single" w:sz="4" w:space="0" w:color="auto"/>
              <w:bottom w:val="single" w:sz="4" w:space="0" w:color="auto"/>
              <w:right w:val="single" w:sz="4" w:space="0" w:color="auto"/>
            </w:tcBorders>
            <w:shd w:val="clear" w:color="auto" w:fill="auto"/>
            <w:noWrap/>
            <w:vAlign w:val="bottom"/>
          </w:tcPr>
          <w:p w14:paraId="4C46227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22</w:t>
            </w:r>
          </w:p>
        </w:tc>
        <w:tc>
          <w:tcPr>
            <w:tcW w:w="6331" w:type="dxa"/>
            <w:gridSpan w:val="2"/>
            <w:tcBorders>
              <w:top w:val="nil"/>
              <w:left w:val="nil"/>
              <w:bottom w:val="single" w:sz="4" w:space="0" w:color="auto"/>
              <w:right w:val="single" w:sz="4" w:space="0" w:color="auto"/>
            </w:tcBorders>
            <w:shd w:val="clear" w:color="auto" w:fill="auto"/>
          </w:tcPr>
          <w:p w14:paraId="39A59350"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Ръчно натоварване на строителни отпадъци</w:t>
            </w:r>
          </w:p>
        </w:tc>
        <w:tc>
          <w:tcPr>
            <w:tcW w:w="708" w:type="dxa"/>
            <w:tcBorders>
              <w:top w:val="nil"/>
              <w:left w:val="nil"/>
              <w:bottom w:val="single" w:sz="4" w:space="0" w:color="auto"/>
              <w:right w:val="single" w:sz="4" w:space="0" w:color="auto"/>
            </w:tcBorders>
            <w:shd w:val="clear" w:color="auto" w:fill="auto"/>
            <w:noWrap/>
          </w:tcPr>
          <w:p w14:paraId="20113A9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tcPr>
          <w:p w14:paraId="50021E4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8.70</w:t>
            </w:r>
          </w:p>
        </w:tc>
        <w:tc>
          <w:tcPr>
            <w:tcW w:w="1044" w:type="dxa"/>
            <w:tcBorders>
              <w:top w:val="nil"/>
              <w:left w:val="nil"/>
              <w:bottom w:val="single" w:sz="4" w:space="0" w:color="auto"/>
              <w:right w:val="single" w:sz="4" w:space="0" w:color="auto"/>
            </w:tcBorders>
            <w:shd w:val="clear" w:color="auto" w:fill="auto"/>
            <w:noWrap/>
          </w:tcPr>
          <w:p w14:paraId="7C507F0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3727203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BA8DDF7" w14:textId="77777777" w:rsidTr="00873D07">
        <w:trPr>
          <w:gridAfter w:val="5"/>
          <w:wAfter w:w="4378" w:type="dxa"/>
          <w:trHeight w:val="197"/>
        </w:trPr>
        <w:tc>
          <w:tcPr>
            <w:tcW w:w="474" w:type="dxa"/>
            <w:tcBorders>
              <w:top w:val="nil"/>
              <w:left w:val="single" w:sz="4" w:space="0" w:color="auto"/>
              <w:bottom w:val="single" w:sz="4" w:space="0" w:color="auto"/>
              <w:right w:val="single" w:sz="4" w:space="0" w:color="auto"/>
            </w:tcBorders>
            <w:shd w:val="clear" w:color="auto" w:fill="auto"/>
            <w:noWrap/>
            <w:vAlign w:val="bottom"/>
          </w:tcPr>
          <w:p w14:paraId="7F3667F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23</w:t>
            </w:r>
          </w:p>
        </w:tc>
        <w:tc>
          <w:tcPr>
            <w:tcW w:w="6331" w:type="dxa"/>
            <w:gridSpan w:val="2"/>
            <w:tcBorders>
              <w:top w:val="nil"/>
              <w:left w:val="nil"/>
              <w:bottom w:val="single" w:sz="4" w:space="0" w:color="auto"/>
              <w:right w:val="single" w:sz="4" w:space="0" w:color="auto"/>
            </w:tcBorders>
            <w:shd w:val="clear" w:color="auto" w:fill="auto"/>
          </w:tcPr>
          <w:p w14:paraId="653FBD28"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Извозване до 20 км. На отпадъчен материал вкл. такса за депо</w:t>
            </w:r>
          </w:p>
        </w:tc>
        <w:tc>
          <w:tcPr>
            <w:tcW w:w="708" w:type="dxa"/>
            <w:tcBorders>
              <w:top w:val="nil"/>
              <w:left w:val="nil"/>
              <w:bottom w:val="single" w:sz="4" w:space="0" w:color="auto"/>
              <w:right w:val="single" w:sz="4" w:space="0" w:color="auto"/>
            </w:tcBorders>
            <w:shd w:val="clear" w:color="auto" w:fill="auto"/>
            <w:noWrap/>
          </w:tcPr>
          <w:p w14:paraId="5948918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tcPr>
          <w:p w14:paraId="5004CF4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8.70</w:t>
            </w:r>
          </w:p>
        </w:tc>
        <w:tc>
          <w:tcPr>
            <w:tcW w:w="1044" w:type="dxa"/>
            <w:tcBorders>
              <w:top w:val="nil"/>
              <w:left w:val="nil"/>
              <w:bottom w:val="single" w:sz="4" w:space="0" w:color="auto"/>
              <w:right w:val="single" w:sz="4" w:space="0" w:color="auto"/>
            </w:tcBorders>
            <w:shd w:val="clear" w:color="auto" w:fill="auto"/>
            <w:noWrap/>
          </w:tcPr>
          <w:p w14:paraId="638F9BD8"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75AA642"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0E1FBE4" w14:textId="77777777" w:rsidTr="00873D07">
        <w:trPr>
          <w:gridAfter w:val="5"/>
          <w:wAfter w:w="4378" w:type="dxa"/>
          <w:trHeight w:val="270"/>
        </w:trPr>
        <w:tc>
          <w:tcPr>
            <w:tcW w:w="10207" w:type="dxa"/>
            <w:gridSpan w:val="7"/>
            <w:tcBorders>
              <w:top w:val="nil"/>
              <w:left w:val="single" w:sz="4" w:space="0" w:color="auto"/>
              <w:bottom w:val="nil"/>
              <w:right w:val="single" w:sz="4" w:space="0" w:color="000000"/>
            </w:tcBorders>
            <w:shd w:val="clear" w:color="000000" w:fill="FFFFFF"/>
            <w:vAlign w:val="bottom"/>
          </w:tcPr>
          <w:p w14:paraId="6857F1BE" w14:textId="77777777" w:rsidR="00DA13E6" w:rsidRPr="00DA13E6" w:rsidRDefault="00DA13E6" w:rsidP="00DA13E6">
            <w:pPr>
              <w:spacing w:after="0" w:line="240" w:lineRule="auto"/>
              <w:jc w:val="center"/>
              <w:rPr>
                <w:rFonts w:eastAsia="Times New Roman" w:cs="Arial"/>
                <w:b/>
                <w:bCs/>
                <w:sz w:val="20"/>
                <w:szCs w:val="20"/>
                <w:lang w:eastAsia="bg-BG"/>
              </w:rPr>
            </w:pPr>
            <w:r w:rsidRPr="00DA13E6">
              <w:rPr>
                <w:rFonts w:eastAsia="Times New Roman" w:cs="Arial"/>
                <w:b/>
                <w:bCs/>
                <w:sz w:val="20"/>
                <w:szCs w:val="20"/>
                <w:lang w:eastAsia="bg-BG"/>
              </w:rPr>
              <w:t>Фасада на кантона</w:t>
            </w:r>
          </w:p>
        </w:tc>
      </w:tr>
      <w:tr w:rsidR="00DA13E6" w:rsidRPr="00DA13E6" w14:paraId="6CF35EC6" w14:textId="77777777" w:rsidTr="00873D07">
        <w:trPr>
          <w:gridAfter w:val="5"/>
          <w:wAfter w:w="4378" w:type="dxa"/>
          <w:trHeight w:val="300"/>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89029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21</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4B352D80"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Очукване на вароциментова мазилка</w:t>
            </w:r>
          </w:p>
        </w:tc>
        <w:tc>
          <w:tcPr>
            <w:tcW w:w="708" w:type="dxa"/>
            <w:tcBorders>
              <w:top w:val="single" w:sz="4" w:space="0" w:color="auto"/>
              <w:left w:val="nil"/>
              <w:bottom w:val="single" w:sz="4" w:space="0" w:color="auto"/>
              <w:right w:val="single" w:sz="4" w:space="0" w:color="auto"/>
            </w:tcBorders>
            <w:shd w:val="clear" w:color="auto" w:fill="auto"/>
            <w:noWrap/>
            <w:hideMark/>
          </w:tcPr>
          <w:p w14:paraId="521F6EC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AE8A121"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25.00</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697A3F9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1E72E9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BF8C89F" w14:textId="77777777" w:rsidTr="00873D07">
        <w:trPr>
          <w:gridAfter w:val="5"/>
          <w:wAfter w:w="4378" w:type="dxa"/>
          <w:trHeight w:val="119"/>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F87BEC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22</w:t>
            </w:r>
          </w:p>
        </w:tc>
        <w:tc>
          <w:tcPr>
            <w:tcW w:w="6331" w:type="dxa"/>
            <w:gridSpan w:val="2"/>
            <w:tcBorders>
              <w:top w:val="nil"/>
              <w:left w:val="nil"/>
              <w:bottom w:val="single" w:sz="4" w:space="0" w:color="auto"/>
              <w:right w:val="single" w:sz="4" w:space="0" w:color="auto"/>
            </w:tcBorders>
            <w:shd w:val="clear" w:color="auto" w:fill="auto"/>
            <w:vAlign w:val="bottom"/>
            <w:hideMark/>
          </w:tcPr>
          <w:p w14:paraId="25AF9577"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дълбокопроникващ на грунд </w:t>
            </w:r>
          </w:p>
        </w:tc>
        <w:tc>
          <w:tcPr>
            <w:tcW w:w="708" w:type="dxa"/>
            <w:tcBorders>
              <w:top w:val="nil"/>
              <w:left w:val="nil"/>
              <w:bottom w:val="single" w:sz="4" w:space="0" w:color="auto"/>
              <w:right w:val="single" w:sz="4" w:space="0" w:color="auto"/>
            </w:tcBorders>
            <w:shd w:val="clear" w:color="auto" w:fill="auto"/>
            <w:noWrap/>
            <w:hideMark/>
          </w:tcPr>
          <w:p w14:paraId="5C05CBA6"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65627BD7"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25.00</w:t>
            </w:r>
          </w:p>
        </w:tc>
        <w:tc>
          <w:tcPr>
            <w:tcW w:w="1044" w:type="dxa"/>
            <w:tcBorders>
              <w:top w:val="nil"/>
              <w:left w:val="nil"/>
              <w:bottom w:val="single" w:sz="4" w:space="0" w:color="auto"/>
              <w:right w:val="single" w:sz="4" w:space="0" w:color="auto"/>
            </w:tcBorders>
            <w:shd w:val="clear" w:color="auto" w:fill="auto"/>
            <w:noWrap/>
            <w:vAlign w:val="bottom"/>
          </w:tcPr>
          <w:p w14:paraId="0E35CD7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117DFF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281EE6F"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235623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23</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7504B0E3"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Изкърпване на вароциментова мазилка</w:t>
            </w:r>
          </w:p>
        </w:tc>
        <w:tc>
          <w:tcPr>
            <w:tcW w:w="708" w:type="dxa"/>
            <w:tcBorders>
              <w:top w:val="nil"/>
              <w:left w:val="nil"/>
              <w:bottom w:val="single" w:sz="4" w:space="0" w:color="auto"/>
              <w:right w:val="single" w:sz="4" w:space="0" w:color="auto"/>
            </w:tcBorders>
            <w:shd w:val="clear" w:color="auto" w:fill="auto"/>
            <w:noWrap/>
            <w:hideMark/>
          </w:tcPr>
          <w:p w14:paraId="5002F26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1C1AD9C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auto" w:fill="auto"/>
            <w:noWrap/>
            <w:vAlign w:val="bottom"/>
          </w:tcPr>
          <w:p w14:paraId="4D205D49"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DA79EBF"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514E2BC" w14:textId="77777777" w:rsidTr="00873D07">
        <w:trPr>
          <w:gridAfter w:val="5"/>
          <w:wAfter w:w="4378" w:type="dxa"/>
          <w:trHeight w:val="50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5DA50BA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24</w:t>
            </w:r>
          </w:p>
        </w:tc>
        <w:tc>
          <w:tcPr>
            <w:tcW w:w="6331" w:type="dxa"/>
            <w:gridSpan w:val="2"/>
            <w:tcBorders>
              <w:top w:val="nil"/>
              <w:left w:val="nil"/>
              <w:bottom w:val="single" w:sz="4" w:space="0" w:color="auto"/>
              <w:right w:val="single" w:sz="4" w:space="0" w:color="auto"/>
            </w:tcBorders>
            <w:shd w:val="clear" w:color="auto" w:fill="auto"/>
            <w:vAlign w:val="bottom"/>
            <w:hideMark/>
          </w:tcPr>
          <w:p w14:paraId="1FBC5AF6"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Външна топлоизолация по стени и тавани с </w:t>
            </w:r>
            <w:r w:rsidRPr="00DA13E6">
              <w:rPr>
                <w:rFonts w:eastAsia="MS Mincho" w:cs="Arial"/>
                <w:color w:val="000000"/>
                <w:sz w:val="20"/>
                <w:szCs w:val="20"/>
                <w:lang w:val="en-GB"/>
              </w:rPr>
              <w:t>EPS</w:t>
            </w:r>
            <w:r w:rsidRPr="00DA13E6">
              <w:rPr>
                <w:rFonts w:eastAsia="MS Mincho" w:cs="Arial"/>
                <w:color w:val="000000"/>
                <w:sz w:val="20"/>
                <w:szCs w:val="20"/>
                <w:lang w:val="ru-RU"/>
              </w:rPr>
              <w:t>-8см, два пласта лепило за залепване,  мрежа и дюбели</w:t>
            </w:r>
          </w:p>
        </w:tc>
        <w:tc>
          <w:tcPr>
            <w:tcW w:w="708" w:type="dxa"/>
            <w:tcBorders>
              <w:top w:val="nil"/>
              <w:left w:val="nil"/>
              <w:bottom w:val="single" w:sz="4" w:space="0" w:color="auto"/>
              <w:right w:val="single" w:sz="4" w:space="0" w:color="auto"/>
            </w:tcBorders>
            <w:shd w:val="clear" w:color="auto" w:fill="auto"/>
            <w:noWrap/>
            <w:hideMark/>
          </w:tcPr>
          <w:p w14:paraId="17FA54A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798F4B5C"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240.00</w:t>
            </w:r>
          </w:p>
        </w:tc>
        <w:tc>
          <w:tcPr>
            <w:tcW w:w="1044" w:type="dxa"/>
            <w:tcBorders>
              <w:top w:val="nil"/>
              <w:left w:val="nil"/>
              <w:bottom w:val="single" w:sz="4" w:space="0" w:color="auto"/>
              <w:right w:val="single" w:sz="4" w:space="0" w:color="auto"/>
            </w:tcBorders>
            <w:shd w:val="clear" w:color="auto" w:fill="auto"/>
            <w:noWrap/>
            <w:vAlign w:val="bottom"/>
          </w:tcPr>
          <w:p w14:paraId="094AF27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B43DA2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DFBE3BF"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5D4B149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25</w:t>
            </w:r>
          </w:p>
        </w:tc>
        <w:tc>
          <w:tcPr>
            <w:tcW w:w="6331" w:type="dxa"/>
            <w:gridSpan w:val="2"/>
            <w:tcBorders>
              <w:top w:val="nil"/>
              <w:left w:val="nil"/>
              <w:bottom w:val="single" w:sz="4" w:space="0" w:color="auto"/>
              <w:right w:val="single" w:sz="4" w:space="0" w:color="auto"/>
            </w:tcBorders>
            <w:shd w:val="clear" w:color="auto" w:fill="auto"/>
            <w:vAlign w:val="bottom"/>
            <w:hideMark/>
          </w:tcPr>
          <w:p w14:paraId="2462044E"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Шпакловка с теракол и Р</w:t>
            </w:r>
            <w:r w:rsidRPr="00DA13E6">
              <w:rPr>
                <w:rFonts w:eastAsia="MS Mincho" w:cs="Arial"/>
                <w:color w:val="000000"/>
                <w:sz w:val="20"/>
                <w:szCs w:val="20"/>
                <w:lang w:val="en-GB"/>
              </w:rPr>
              <w:t>V</w:t>
            </w:r>
            <w:r w:rsidRPr="00DA13E6">
              <w:rPr>
                <w:rFonts w:eastAsia="MS Mincho" w:cs="Arial"/>
                <w:color w:val="000000"/>
                <w:sz w:val="20"/>
                <w:szCs w:val="20"/>
                <w:lang w:val="ru-RU"/>
              </w:rPr>
              <w:t>С мрежа</w:t>
            </w:r>
          </w:p>
        </w:tc>
        <w:tc>
          <w:tcPr>
            <w:tcW w:w="708" w:type="dxa"/>
            <w:tcBorders>
              <w:top w:val="nil"/>
              <w:left w:val="nil"/>
              <w:bottom w:val="single" w:sz="4" w:space="0" w:color="auto"/>
              <w:right w:val="single" w:sz="4" w:space="0" w:color="auto"/>
            </w:tcBorders>
            <w:shd w:val="clear" w:color="auto" w:fill="auto"/>
            <w:noWrap/>
            <w:hideMark/>
          </w:tcPr>
          <w:p w14:paraId="5F4BEC3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7EB0F50E"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240.00</w:t>
            </w:r>
          </w:p>
        </w:tc>
        <w:tc>
          <w:tcPr>
            <w:tcW w:w="1044" w:type="dxa"/>
            <w:tcBorders>
              <w:top w:val="nil"/>
              <w:left w:val="nil"/>
              <w:bottom w:val="single" w:sz="4" w:space="0" w:color="auto"/>
              <w:right w:val="single" w:sz="4" w:space="0" w:color="auto"/>
            </w:tcBorders>
            <w:shd w:val="clear" w:color="auto" w:fill="auto"/>
            <w:noWrap/>
            <w:vAlign w:val="bottom"/>
          </w:tcPr>
          <w:p w14:paraId="65B6117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4C829E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B5FC082" w14:textId="77777777" w:rsidTr="00873D07">
        <w:trPr>
          <w:gridAfter w:val="5"/>
          <w:wAfter w:w="4378" w:type="dxa"/>
          <w:trHeight w:val="814"/>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35D010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26</w:t>
            </w:r>
          </w:p>
        </w:tc>
        <w:tc>
          <w:tcPr>
            <w:tcW w:w="6331" w:type="dxa"/>
            <w:gridSpan w:val="2"/>
            <w:tcBorders>
              <w:top w:val="nil"/>
              <w:left w:val="nil"/>
              <w:bottom w:val="single" w:sz="4" w:space="0" w:color="auto"/>
              <w:right w:val="single" w:sz="4" w:space="0" w:color="auto"/>
            </w:tcBorders>
            <w:shd w:val="clear" w:color="auto" w:fill="auto"/>
            <w:vAlign w:val="bottom"/>
            <w:hideMark/>
          </w:tcPr>
          <w:p w14:paraId="41FC95C6"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пласмасови профили с мрежа за оформяне на ръбове при външна топлоизолация/отнася се за оформяне на ръбовете при обръщане на вратата и вертикални ъгли на сградата</w:t>
            </w:r>
          </w:p>
        </w:tc>
        <w:tc>
          <w:tcPr>
            <w:tcW w:w="708" w:type="dxa"/>
            <w:tcBorders>
              <w:top w:val="nil"/>
              <w:left w:val="nil"/>
              <w:bottom w:val="single" w:sz="4" w:space="0" w:color="auto"/>
              <w:right w:val="single" w:sz="4" w:space="0" w:color="auto"/>
            </w:tcBorders>
            <w:shd w:val="clear" w:color="auto" w:fill="auto"/>
            <w:noWrap/>
            <w:vAlign w:val="bottom"/>
            <w:hideMark/>
          </w:tcPr>
          <w:p w14:paraId="120AA3ED" w14:textId="77777777" w:rsidR="00DA13E6" w:rsidRPr="00DA13E6" w:rsidRDefault="00DA13E6" w:rsidP="00DA13E6">
            <w:pPr>
              <w:spacing w:after="0" w:line="240" w:lineRule="auto"/>
              <w:jc w:val="center"/>
              <w:rPr>
                <w:rFonts w:eastAsia="MS Mincho" w:cs="Arial"/>
                <w:color w:val="000000"/>
                <w:sz w:val="20"/>
                <w:szCs w:val="20"/>
              </w:rPr>
            </w:pPr>
            <w:r w:rsidRPr="00DA13E6">
              <w:rPr>
                <w:rFonts w:eastAsia="MS Mincho" w:cs="Arial"/>
                <w:color w:val="000000"/>
                <w:sz w:val="20"/>
                <w:szCs w:val="20"/>
              </w:rPr>
              <w:t>м.л.</w:t>
            </w:r>
          </w:p>
        </w:tc>
        <w:tc>
          <w:tcPr>
            <w:tcW w:w="799" w:type="dxa"/>
            <w:tcBorders>
              <w:top w:val="nil"/>
              <w:left w:val="nil"/>
              <w:bottom w:val="single" w:sz="4" w:space="0" w:color="auto"/>
              <w:right w:val="single" w:sz="4" w:space="0" w:color="auto"/>
            </w:tcBorders>
            <w:shd w:val="clear" w:color="auto" w:fill="auto"/>
            <w:noWrap/>
            <w:vAlign w:val="bottom"/>
            <w:hideMark/>
          </w:tcPr>
          <w:p w14:paraId="3D3F6A27"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105.00</w:t>
            </w:r>
          </w:p>
        </w:tc>
        <w:tc>
          <w:tcPr>
            <w:tcW w:w="1044" w:type="dxa"/>
            <w:tcBorders>
              <w:top w:val="nil"/>
              <w:left w:val="nil"/>
              <w:bottom w:val="single" w:sz="4" w:space="0" w:color="auto"/>
              <w:right w:val="single" w:sz="4" w:space="0" w:color="auto"/>
            </w:tcBorders>
            <w:shd w:val="clear" w:color="auto" w:fill="auto"/>
            <w:noWrap/>
            <w:vAlign w:val="bottom"/>
          </w:tcPr>
          <w:p w14:paraId="44D836B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35B77DB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BAE0AE9" w14:textId="77777777" w:rsidTr="00873D07">
        <w:trPr>
          <w:gridAfter w:val="5"/>
          <w:wAfter w:w="4378" w:type="dxa"/>
          <w:trHeight w:val="179"/>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36916F1"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27</w:t>
            </w:r>
          </w:p>
        </w:tc>
        <w:tc>
          <w:tcPr>
            <w:tcW w:w="6331" w:type="dxa"/>
            <w:gridSpan w:val="2"/>
            <w:tcBorders>
              <w:top w:val="nil"/>
              <w:left w:val="nil"/>
              <w:bottom w:val="single" w:sz="4" w:space="0" w:color="auto"/>
              <w:right w:val="single" w:sz="4" w:space="0" w:color="auto"/>
            </w:tcBorders>
            <w:shd w:val="clear" w:color="auto" w:fill="auto"/>
            <w:vAlign w:val="bottom"/>
            <w:hideMark/>
          </w:tcPr>
          <w:p w14:paraId="71A1DB9D"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дълбокопроникващ на грунд </w:t>
            </w:r>
          </w:p>
        </w:tc>
        <w:tc>
          <w:tcPr>
            <w:tcW w:w="708" w:type="dxa"/>
            <w:tcBorders>
              <w:top w:val="nil"/>
              <w:left w:val="nil"/>
              <w:bottom w:val="single" w:sz="4" w:space="0" w:color="auto"/>
              <w:right w:val="single" w:sz="4" w:space="0" w:color="auto"/>
            </w:tcBorders>
            <w:shd w:val="clear" w:color="auto" w:fill="auto"/>
            <w:noWrap/>
            <w:vAlign w:val="bottom"/>
            <w:hideMark/>
          </w:tcPr>
          <w:p w14:paraId="6972FB7C"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auto" w:fill="auto"/>
            <w:noWrap/>
            <w:vAlign w:val="bottom"/>
            <w:hideMark/>
          </w:tcPr>
          <w:p w14:paraId="7B26C226"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240.00</w:t>
            </w:r>
          </w:p>
        </w:tc>
        <w:tc>
          <w:tcPr>
            <w:tcW w:w="1044" w:type="dxa"/>
            <w:tcBorders>
              <w:top w:val="nil"/>
              <w:left w:val="nil"/>
              <w:bottom w:val="single" w:sz="4" w:space="0" w:color="auto"/>
              <w:right w:val="single" w:sz="4" w:space="0" w:color="auto"/>
            </w:tcBorders>
            <w:shd w:val="clear" w:color="auto" w:fill="auto"/>
            <w:noWrap/>
            <w:vAlign w:val="bottom"/>
          </w:tcPr>
          <w:p w14:paraId="18F3208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2344E5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154DB6B" w14:textId="77777777" w:rsidTr="00873D07">
        <w:trPr>
          <w:gridAfter w:val="5"/>
          <w:wAfter w:w="4378" w:type="dxa"/>
          <w:trHeight w:val="6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EE58C6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28</w:t>
            </w:r>
          </w:p>
        </w:tc>
        <w:tc>
          <w:tcPr>
            <w:tcW w:w="6331" w:type="dxa"/>
            <w:gridSpan w:val="2"/>
            <w:tcBorders>
              <w:top w:val="nil"/>
              <w:left w:val="nil"/>
              <w:bottom w:val="single" w:sz="4" w:space="0" w:color="auto"/>
              <w:right w:val="single" w:sz="4" w:space="0" w:color="auto"/>
            </w:tcBorders>
            <w:shd w:val="clear" w:color="auto" w:fill="auto"/>
            <w:vAlign w:val="bottom"/>
            <w:hideMark/>
          </w:tcPr>
          <w:p w14:paraId="1747F35C"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на готова минерална мазилка </w:t>
            </w:r>
          </w:p>
        </w:tc>
        <w:tc>
          <w:tcPr>
            <w:tcW w:w="708" w:type="dxa"/>
            <w:tcBorders>
              <w:top w:val="nil"/>
              <w:left w:val="nil"/>
              <w:bottom w:val="single" w:sz="4" w:space="0" w:color="auto"/>
              <w:right w:val="single" w:sz="4" w:space="0" w:color="auto"/>
            </w:tcBorders>
            <w:shd w:val="clear" w:color="auto" w:fill="auto"/>
            <w:noWrap/>
            <w:vAlign w:val="bottom"/>
            <w:hideMark/>
          </w:tcPr>
          <w:p w14:paraId="3E4FBCC8"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auto" w:fill="auto"/>
            <w:noWrap/>
            <w:vAlign w:val="bottom"/>
            <w:hideMark/>
          </w:tcPr>
          <w:p w14:paraId="140A0C8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240.00</w:t>
            </w:r>
          </w:p>
        </w:tc>
        <w:tc>
          <w:tcPr>
            <w:tcW w:w="1044" w:type="dxa"/>
            <w:tcBorders>
              <w:top w:val="nil"/>
              <w:left w:val="nil"/>
              <w:bottom w:val="single" w:sz="4" w:space="0" w:color="auto"/>
              <w:right w:val="single" w:sz="4" w:space="0" w:color="auto"/>
            </w:tcBorders>
            <w:shd w:val="clear" w:color="auto" w:fill="auto"/>
            <w:noWrap/>
            <w:vAlign w:val="bottom"/>
          </w:tcPr>
          <w:p w14:paraId="608EDED8"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407FBD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ABFB0F3"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4F7264D2"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29</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7292BB08"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Скеле за работа</w:t>
            </w:r>
          </w:p>
        </w:tc>
        <w:tc>
          <w:tcPr>
            <w:tcW w:w="708" w:type="dxa"/>
            <w:tcBorders>
              <w:top w:val="nil"/>
              <w:left w:val="nil"/>
              <w:bottom w:val="single" w:sz="4" w:space="0" w:color="auto"/>
              <w:right w:val="single" w:sz="4" w:space="0" w:color="auto"/>
            </w:tcBorders>
            <w:shd w:val="clear" w:color="auto" w:fill="auto"/>
            <w:noWrap/>
            <w:hideMark/>
          </w:tcPr>
          <w:p w14:paraId="021E0D95"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55FBC15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210.00</w:t>
            </w:r>
          </w:p>
        </w:tc>
        <w:tc>
          <w:tcPr>
            <w:tcW w:w="1044" w:type="dxa"/>
            <w:tcBorders>
              <w:top w:val="nil"/>
              <w:left w:val="nil"/>
              <w:bottom w:val="single" w:sz="4" w:space="0" w:color="auto"/>
              <w:right w:val="single" w:sz="4" w:space="0" w:color="auto"/>
            </w:tcBorders>
            <w:shd w:val="clear" w:color="auto" w:fill="auto"/>
            <w:noWrap/>
          </w:tcPr>
          <w:p w14:paraId="36358AB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3F166F7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F72C32A" w14:textId="77777777" w:rsidTr="00873D07">
        <w:trPr>
          <w:gridAfter w:val="5"/>
          <w:wAfter w:w="4378" w:type="dxa"/>
          <w:trHeight w:val="19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6F4505E"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30</w:t>
            </w:r>
          </w:p>
        </w:tc>
        <w:tc>
          <w:tcPr>
            <w:tcW w:w="6331" w:type="dxa"/>
            <w:gridSpan w:val="2"/>
            <w:tcBorders>
              <w:top w:val="nil"/>
              <w:left w:val="nil"/>
              <w:bottom w:val="single" w:sz="4" w:space="0" w:color="auto"/>
              <w:right w:val="single" w:sz="4" w:space="0" w:color="auto"/>
            </w:tcBorders>
            <w:shd w:val="clear" w:color="auto" w:fill="auto"/>
            <w:vAlign w:val="bottom"/>
            <w:hideMark/>
          </w:tcPr>
          <w:p w14:paraId="65BBE3D0"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 xml:space="preserve">Демонтаж на дограма </w:t>
            </w:r>
          </w:p>
        </w:tc>
        <w:tc>
          <w:tcPr>
            <w:tcW w:w="708" w:type="dxa"/>
            <w:tcBorders>
              <w:top w:val="nil"/>
              <w:left w:val="nil"/>
              <w:bottom w:val="single" w:sz="4" w:space="0" w:color="auto"/>
              <w:right w:val="single" w:sz="4" w:space="0" w:color="auto"/>
            </w:tcBorders>
            <w:shd w:val="clear" w:color="auto" w:fill="auto"/>
            <w:noWrap/>
            <w:hideMark/>
          </w:tcPr>
          <w:p w14:paraId="741F8F35"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79C5CCA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30.50</w:t>
            </w:r>
          </w:p>
        </w:tc>
        <w:tc>
          <w:tcPr>
            <w:tcW w:w="1044" w:type="dxa"/>
            <w:tcBorders>
              <w:top w:val="nil"/>
              <w:left w:val="nil"/>
              <w:bottom w:val="single" w:sz="4" w:space="0" w:color="auto"/>
              <w:right w:val="single" w:sz="4" w:space="0" w:color="auto"/>
            </w:tcBorders>
            <w:shd w:val="clear" w:color="auto" w:fill="auto"/>
            <w:noWrap/>
          </w:tcPr>
          <w:p w14:paraId="3448176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CB5A474"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1F7730D" w14:textId="77777777" w:rsidTr="00873D07">
        <w:trPr>
          <w:gridAfter w:val="5"/>
          <w:wAfter w:w="4378" w:type="dxa"/>
          <w:trHeight w:val="50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0B617F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31</w:t>
            </w:r>
          </w:p>
        </w:tc>
        <w:tc>
          <w:tcPr>
            <w:tcW w:w="6331" w:type="dxa"/>
            <w:gridSpan w:val="2"/>
            <w:tcBorders>
              <w:top w:val="nil"/>
              <w:left w:val="nil"/>
              <w:bottom w:val="single" w:sz="4" w:space="0" w:color="auto"/>
              <w:right w:val="single" w:sz="4" w:space="0" w:color="auto"/>
            </w:tcBorders>
            <w:shd w:val="clear" w:color="auto" w:fill="auto"/>
            <w:vAlign w:val="bottom"/>
            <w:hideMark/>
          </w:tcPr>
          <w:p w14:paraId="04C26CB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Изработка и монтаж на ПВЦ петкамерна дограма за прозорци- отваряема в две равнини -50% вкл. подпрозоречна дъска</w:t>
            </w:r>
          </w:p>
        </w:tc>
        <w:tc>
          <w:tcPr>
            <w:tcW w:w="708" w:type="dxa"/>
            <w:tcBorders>
              <w:top w:val="nil"/>
              <w:left w:val="nil"/>
              <w:bottom w:val="single" w:sz="4" w:space="0" w:color="auto"/>
              <w:right w:val="single" w:sz="4" w:space="0" w:color="auto"/>
            </w:tcBorders>
            <w:shd w:val="clear" w:color="auto" w:fill="auto"/>
            <w:noWrap/>
            <w:hideMark/>
          </w:tcPr>
          <w:p w14:paraId="31D1B0B4"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5474A56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22.00</w:t>
            </w:r>
          </w:p>
        </w:tc>
        <w:tc>
          <w:tcPr>
            <w:tcW w:w="1044" w:type="dxa"/>
            <w:tcBorders>
              <w:top w:val="nil"/>
              <w:left w:val="nil"/>
              <w:bottom w:val="single" w:sz="4" w:space="0" w:color="auto"/>
              <w:right w:val="single" w:sz="4" w:space="0" w:color="auto"/>
            </w:tcBorders>
            <w:shd w:val="clear" w:color="auto" w:fill="auto"/>
            <w:noWrap/>
          </w:tcPr>
          <w:p w14:paraId="19FA7394"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3830C4B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F584ECA" w14:textId="77777777" w:rsidTr="00873D07">
        <w:trPr>
          <w:gridAfter w:val="5"/>
          <w:wAfter w:w="4378" w:type="dxa"/>
          <w:trHeight w:val="28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D059A01"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lastRenderedPageBreak/>
              <w:t>32</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6AF201DC"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комарник - само на отваряема дограма</w:t>
            </w:r>
          </w:p>
        </w:tc>
        <w:tc>
          <w:tcPr>
            <w:tcW w:w="708" w:type="dxa"/>
            <w:tcBorders>
              <w:top w:val="single" w:sz="4" w:space="0" w:color="auto"/>
              <w:left w:val="nil"/>
              <w:bottom w:val="single" w:sz="4" w:space="0" w:color="auto"/>
              <w:right w:val="single" w:sz="4" w:space="0" w:color="auto"/>
            </w:tcBorders>
            <w:shd w:val="clear" w:color="auto" w:fill="auto"/>
            <w:noWrap/>
            <w:hideMark/>
          </w:tcPr>
          <w:p w14:paraId="613E4B88"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single" w:sz="4" w:space="0" w:color="auto"/>
              <w:left w:val="nil"/>
              <w:bottom w:val="single" w:sz="4" w:space="0" w:color="auto"/>
              <w:right w:val="single" w:sz="4" w:space="0" w:color="auto"/>
            </w:tcBorders>
            <w:shd w:val="clear" w:color="auto" w:fill="auto"/>
            <w:noWrap/>
            <w:hideMark/>
          </w:tcPr>
          <w:p w14:paraId="2DE48EE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10.00</w:t>
            </w:r>
          </w:p>
        </w:tc>
        <w:tc>
          <w:tcPr>
            <w:tcW w:w="1044" w:type="dxa"/>
            <w:tcBorders>
              <w:top w:val="single" w:sz="4" w:space="0" w:color="auto"/>
              <w:left w:val="nil"/>
              <w:bottom w:val="single" w:sz="4" w:space="0" w:color="auto"/>
              <w:right w:val="single" w:sz="4" w:space="0" w:color="auto"/>
            </w:tcBorders>
            <w:shd w:val="clear" w:color="auto" w:fill="auto"/>
            <w:noWrap/>
          </w:tcPr>
          <w:p w14:paraId="344BF0D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064352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02E4BA6" w14:textId="77777777" w:rsidTr="00873D07">
        <w:trPr>
          <w:gridAfter w:val="5"/>
          <w:wAfter w:w="4378" w:type="dxa"/>
          <w:trHeight w:val="27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9D3A6F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33</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47B98795"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ПВЦ врата - входна 90/200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339332FA"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single" w:sz="4" w:space="0" w:color="auto"/>
              <w:left w:val="nil"/>
              <w:bottom w:val="single" w:sz="4" w:space="0" w:color="auto"/>
              <w:right w:val="single" w:sz="4" w:space="0" w:color="auto"/>
            </w:tcBorders>
            <w:shd w:val="clear" w:color="auto" w:fill="auto"/>
            <w:noWrap/>
            <w:hideMark/>
          </w:tcPr>
          <w:p w14:paraId="31175E1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single" w:sz="4" w:space="0" w:color="auto"/>
              <w:left w:val="nil"/>
              <w:bottom w:val="single" w:sz="4" w:space="0" w:color="auto"/>
              <w:right w:val="single" w:sz="4" w:space="0" w:color="auto"/>
            </w:tcBorders>
            <w:shd w:val="clear" w:color="auto" w:fill="auto"/>
            <w:noWrap/>
          </w:tcPr>
          <w:p w14:paraId="6882485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691E083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49F8DE4" w14:textId="77777777" w:rsidTr="00873D07">
        <w:trPr>
          <w:gridAfter w:val="5"/>
          <w:wAfter w:w="4378" w:type="dxa"/>
          <w:trHeight w:val="265"/>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B18EA1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34</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15D90C1C"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ПВЦ врата - входна 1.2/200</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42B257E7"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single" w:sz="4" w:space="0" w:color="auto"/>
              <w:left w:val="nil"/>
              <w:bottom w:val="single" w:sz="4" w:space="0" w:color="auto"/>
              <w:right w:val="single" w:sz="4" w:space="0" w:color="auto"/>
            </w:tcBorders>
            <w:shd w:val="clear" w:color="auto" w:fill="auto"/>
            <w:noWrap/>
            <w:hideMark/>
          </w:tcPr>
          <w:p w14:paraId="4EE3089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2.00</w:t>
            </w:r>
          </w:p>
        </w:tc>
        <w:tc>
          <w:tcPr>
            <w:tcW w:w="1044" w:type="dxa"/>
            <w:tcBorders>
              <w:top w:val="single" w:sz="4" w:space="0" w:color="auto"/>
              <w:left w:val="nil"/>
              <w:bottom w:val="single" w:sz="4" w:space="0" w:color="auto"/>
              <w:right w:val="single" w:sz="4" w:space="0" w:color="auto"/>
            </w:tcBorders>
            <w:shd w:val="clear" w:color="auto" w:fill="auto"/>
            <w:noWrap/>
          </w:tcPr>
          <w:p w14:paraId="76CC7FB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1E4D401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B8C8693" w14:textId="77777777" w:rsidTr="00873D07">
        <w:trPr>
          <w:gridAfter w:val="5"/>
          <w:wAfter w:w="4378" w:type="dxa"/>
          <w:trHeight w:val="283"/>
        </w:trPr>
        <w:tc>
          <w:tcPr>
            <w:tcW w:w="47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81322C5"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35</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2129A93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Обръщане на страници след смяна на дограма с вароциментова мазилка</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564DB863"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single" w:sz="4" w:space="0" w:color="auto"/>
              <w:left w:val="nil"/>
              <w:bottom w:val="single" w:sz="4" w:space="0" w:color="auto"/>
              <w:right w:val="single" w:sz="4" w:space="0" w:color="auto"/>
            </w:tcBorders>
            <w:shd w:val="clear" w:color="auto" w:fill="auto"/>
            <w:noWrap/>
            <w:hideMark/>
          </w:tcPr>
          <w:p w14:paraId="7EA78F2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105.00</w:t>
            </w:r>
          </w:p>
        </w:tc>
        <w:tc>
          <w:tcPr>
            <w:tcW w:w="1044" w:type="dxa"/>
            <w:tcBorders>
              <w:top w:val="single" w:sz="4" w:space="0" w:color="auto"/>
              <w:left w:val="nil"/>
              <w:bottom w:val="single" w:sz="4" w:space="0" w:color="auto"/>
              <w:right w:val="single" w:sz="4" w:space="0" w:color="auto"/>
            </w:tcBorders>
            <w:shd w:val="clear" w:color="auto" w:fill="auto"/>
            <w:noWrap/>
          </w:tcPr>
          <w:p w14:paraId="7D2B6ED5"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0647CCE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490B1BE" w14:textId="77777777" w:rsidTr="00873D07">
        <w:trPr>
          <w:gridAfter w:val="5"/>
          <w:wAfter w:w="4378" w:type="dxa"/>
          <w:trHeight w:val="258"/>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291361E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36</w:t>
            </w:r>
          </w:p>
        </w:tc>
        <w:tc>
          <w:tcPr>
            <w:tcW w:w="6331" w:type="dxa"/>
            <w:gridSpan w:val="2"/>
            <w:tcBorders>
              <w:top w:val="nil"/>
              <w:left w:val="nil"/>
              <w:bottom w:val="single" w:sz="4" w:space="0" w:color="auto"/>
              <w:right w:val="single" w:sz="4" w:space="0" w:color="auto"/>
            </w:tcBorders>
            <w:shd w:val="clear" w:color="auto" w:fill="auto"/>
            <w:vAlign w:val="bottom"/>
            <w:hideMark/>
          </w:tcPr>
          <w:p w14:paraId="679FFD6F"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Обръщане на страници след смяна на дограма с минерална мазилка</w:t>
            </w:r>
          </w:p>
        </w:tc>
        <w:tc>
          <w:tcPr>
            <w:tcW w:w="708" w:type="dxa"/>
            <w:tcBorders>
              <w:top w:val="nil"/>
              <w:left w:val="nil"/>
              <w:bottom w:val="single" w:sz="4" w:space="0" w:color="auto"/>
              <w:right w:val="single" w:sz="4" w:space="0" w:color="auto"/>
            </w:tcBorders>
            <w:shd w:val="clear" w:color="auto" w:fill="auto"/>
            <w:noWrap/>
            <w:vAlign w:val="bottom"/>
            <w:hideMark/>
          </w:tcPr>
          <w:p w14:paraId="7FCA8AB3"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1837ED2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105.00</w:t>
            </w:r>
          </w:p>
        </w:tc>
        <w:tc>
          <w:tcPr>
            <w:tcW w:w="1044" w:type="dxa"/>
            <w:tcBorders>
              <w:top w:val="nil"/>
              <w:left w:val="nil"/>
              <w:bottom w:val="single" w:sz="4" w:space="0" w:color="auto"/>
              <w:right w:val="single" w:sz="4" w:space="0" w:color="auto"/>
            </w:tcBorders>
            <w:shd w:val="clear" w:color="auto" w:fill="auto"/>
            <w:noWrap/>
          </w:tcPr>
          <w:p w14:paraId="3491382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223DAE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23BD816" w14:textId="77777777" w:rsidTr="00873D07">
        <w:trPr>
          <w:gridAfter w:val="5"/>
          <w:wAfter w:w="4378" w:type="dxa"/>
          <w:trHeight w:val="277"/>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DFFB53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37</w:t>
            </w:r>
          </w:p>
        </w:tc>
        <w:tc>
          <w:tcPr>
            <w:tcW w:w="6331" w:type="dxa"/>
            <w:gridSpan w:val="2"/>
            <w:tcBorders>
              <w:top w:val="nil"/>
              <w:left w:val="nil"/>
              <w:bottom w:val="single" w:sz="4" w:space="0" w:color="auto"/>
              <w:right w:val="single" w:sz="4" w:space="0" w:color="auto"/>
            </w:tcBorders>
            <w:shd w:val="clear" w:color="auto" w:fill="auto"/>
            <w:vAlign w:val="bottom"/>
            <w:hideMark/>
          </w:tcPr>
          <w:p w14:paraId="05D7EE1A"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Фугировка на каменна зидария - за цокъл</w:t>
            </w:r>
          </w:p>
        </w:tc>
        <w:tc>
          <w:tcPr>
            <w:tcW w:w="708" w:type="dxa"/>
            <w:tcBorders>
              <w:top w:val="nil"/>
              <w:left w:val="nil"/>
              <w:bottom w:val="single" w:sz="4" w:space="0" w:color="auto"/>
              <w:right w:val="single" w:sz="4" w:space="0" w:color="auto"/>
            </w:tcBorders>
            <w:shd w:val="clear" w:color="auto" w:fill="auto"/>
            <w:noWrap/>
            <w:vAlign w:val="bottom"/>
            <w:hideMark/>
          </w:tcPr>
          <w:p w14:paraId="47D61D4F"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7C2F2C93"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34.00</w:t>
            </w:r>
          </w:p>
        </w:tc>
        <w:tc>
          <w:tcPr>
            <w:tcW w:w="1044" w:type="dxa"/>
            <w:tcBorders>
              <w:top w:val="nil"/>
              <w:left w:val="nil"/>
              <w:bottom w:val="single" w:sz="4" w:space="0" w:color="auto"/>
              <w:right w:val="single" w:sz="4" w:space="0" w:color="auto"/>
            </w:tcBorders>
            <w:shd w:val="clear" w:color="auto" w:fill="auto"/>
            <w:noWrap/>
            <w:vAlign w:val="bottom"/>
          </w:tcPr>
          <w:p w14:paraId="38CDEB2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EC40D3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A39A22D" w14:textId="77777777" w:rsidTr="00873D07">
        <w:trPr>
          <w:gridAfter w:val="5"/>
          <w:wAfter w:w="4378" w:type="dxa"/>
          <w:trHeight w:val="28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5CDDAD6A"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38</w:t>
            </w:r>
          </w:p>
        </w:tc>
        <w:tc>
          <w:tcPr>
            <w:tcW w:w="6331" w:type="dxa"/>
            <w:gridSpan w:val="2"/>
            <w:tcBorders>
              <w:top w:val="nil"/>
              <w:left w:val="nil"/>
              <w:bottom w:val="single" w:sz="4" w:space="0" w:color="auto"/>
              <w:right w:val="single" w:sz="4" w:space="0" w:color="auto"/>
            </w:tcBorders>
            <w:shd w:val="clear" w:color="auto" w:fill="auto"/>
            <w:vAlign w:val="bottom"/>
            <w:hideMark/>
          </w:tcPr>
          <w:p w14:paraId="3F52AB27"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Тънък изкоп на отвал -ръчен</w:t>
            </w:r>
          </w:p>
        </w:tc>
        <w:tc>
          <w:tcPr>
            <w:tcW w:w="708" w:type="dxa"/>
            <w:tcBorders>
              <w:top w:val="nil"/>
              <w:left w:val="nil"/>
              <w:bottom w:val="single" w:sz="4" w:space="0" w:color="auto"/>
              <w:right w:val="single" w:sz="4" w:space="0" w:color="auto"/>
            </w:tcBorders>
            <w:shd w:val="clear" w:color="auto" w:fill="auto"/>
            <w:noWrap/>
            <w:hideMark/>
          </w:tcPr>
          <w:p w14:paraId="617CC35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bottom"/>
            <w:hideMark/>
          </w:tcPr>
          <w:p w14:paraId="0A5FE2F0"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w:t>
            </w:r>
          </w:p>
        </w:tc>
        <w:tc>
          <w:tcPr>
            <w:tcW w:w="1044" w:type="dxa"/>
            <w:tcBorders>
              <w:top w:val="nil"/>
              <w:left w:val="nil"/>
              <w:bottom w:val="single" w:sz="4" w:space="0" w:color="auto"/>
              <w:right w:val="single" w:sz="4" w:space="0" w:color="auto"/>
            </w:tcBorders>
            <w:shd w:val="clear" w:color="auto" w:fill="auto"/>
            <w:noWrap/>
            <w:vAlign w:val="bottom"/>
          </w:tcPr>
          <w:p w14:paraId="1B91D95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54BDBB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6D6BEE6" w14:textId="77777777" w:rsidTr="00873D07">
        <w:trPr>
          <w:gridAfter w:val="5"/>
          <w:wAfter w:w="4378" w:type="dxa"/>
          <w:trHeight w:val="271"/>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00F5AE2"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39</w:t>
            </w:r>
          </w:p>
        </w:tc>
        <w:tc>
          <w:tcPr>
            <w:tcW w:w="6331" w:type="dxa"/>
            <w:gridSpan w:val="2"/>
            <w:tcBorders>
              <w:top w:val="nil"/>
              <w:left w:val="nil"/>
              <w:bottom w:val="single" w:sz="4" w:space="0" w:color="auto"/>
              <w:right w:val="single" w:sz="4" w:space="0" w:color="auto"/>
            </w:tcBorders>
            <w:shd w:val="clear" w:color="auto" w:fill="auto"/>
            <w:vAlign w:val="bottom"/>
            <w:hideMark/>
          </w:tcPr>
          <w:p w14:paraId="481E7554"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Изкоп с багер на транспорт</w:t>
            </w:r>
          </w:p>
        </w:tc>
        <w:tc>
          <w:tcPr>
            <w:tcW w:w="708" w:type="dxa"/>
            <w:tcBorders>
              <w:top w:val="nil"/>
              <w:left w:val="nil"/>
              <w:bottom w:val="single" w:sz="4" w:space="0" w:color="auto"/>
              <w:right w:val="single" w:sz="4" w:space="0" w:color="auto"/>
            </w:tcBorders>
            <w:shd w:val="clear" w:color="auto" w:fill="auto"/>
            <w:noWrap/>
            <w:hideMark/>
          </w:tcPr>
          <w:p w14:paraId="5388009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bottom"/>
            <w:hideMark/>
          </w:tcPr>
          <w:p w14:paraId="238A877B"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w:t>
            </w:r>
          </w:p>
        </w:tc>
        <w:tc>
          <w:tcPr>
            <w:tcW w:w="1044" w:type="dxa"/>
            <w:tcBorders>
              <w:top w:val="nil"/>
              <w:left w:val="nil"/>
              <w:bottom w:val="single" w:sz="4" w:space="0" w:color="auto"/>
              <w:right w:val="single" w:sz="4" w:space="0" w:color="auto"/>
            </w:tcBorders>
            <w:shd w:val="clear" w:color="auto" w:fill="auto"/>
            <w:noWrap/>
            <w:vAlign w:val="bottom"/>
          </w:tcPr>
          <w:p w14:paraId="147C342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BE8A38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7196216" w14:textId="77777777" w:rsidTr="00873D07">
        <w:trPr>
          <w:gridAfter w:val="5"/>
          <w:wAfter w:w="4378" w:type="dxa"/>
          <w:trHeight w:val="275"/>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17664869"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40</w:t>
            </w:r>
          </w:p>
        </w:tc>
        <w:tc>
          <w:tcPr>
            <w:tcW w:w="6331" w:type="dxa"/>
            <w:gridSpan w:val="2"/>
            <w:tcBorders>
              <w:top w:val="nil"/>
              <w:left w:val="nil"/>
              <w:bottom w:val="single" w:sz="4" w:space="0" w:color="auto"/>
              <w:right w:val="single" w:sz="4" w:space="0" w:color="auto"/>
            </w:tcBorders>
            <w:shd w:val="clear" w:color="auto" w:fill="auto"/>
            <w:vAlign w:val="bottom"/>
            <w:hideMark/>
          </w:tcPr>
          <w:p w14:paraId="49F4A93A"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Натоварване на разкопана земна маса на транспорт</w:t>
            </w:r>
          </w:p>
        </w:tc>
        <w:tc>
          <w:tcPr>
            <w:tcW w:w="708" w:type="dxa"/>
            <w:tcBorders>
              <w:top w:val="nil"/>
              <w:left w:val="nil"/>
              <w:bottom w:val="single" w:sz="4" w:space="0" w:color="auto"/>
              <w:right w:val="single" w:sz="4" w:space="0" w:color="auto"/>
            </w:tcBorders>
            <w:shd w:val="clear" w:color="auto" w:fill="auto"/>
            <w:noWrap/>
            <w:hideMark/>
          </w:tcPr>
          <w:p w14:paraId="4A0D020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bottom"/>
            <w:hideMark/>
          </w:tcPr>
          <w:p w14:paraId="7014300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auto" w:fill="auto"/>
            <w:noWrap/>
            <w:vAlign w:val="bottom"/>
          </w:tcPr>
          <w:p w14:paraId="5183095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B0AC44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1FB7F9A"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3D4D4F7"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41</w:t>
            </w:r>
          </w:p>
        </w:tc>
        <w:tc>
          <w:tcPr>
            <w:tcW w:w="6331" w:type="dxa"/>
            <w:gridSpan w:val="2"/>
            <w:tcBorders>
              <w:top w:val="nil"/>
              <w:left w:val="nil"/>
              <w:bottom w:val="single" w:sz="4" w:space="0" w:color="auto"/>
              <w:right w:val="single" w:sz="4" w:space="0" w:color="auto"/>
            </w:tcBorders>
            <w:shd w:val="clear" w:color="auto" w:fill="auto"/>
            <w:vAlign w:val="bottom"/>
            <w:hideMark/>
          </w:tcPr>
          <w:p w14:paraId="16FABB95"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Транспорт до 20 км. На излишни земни маси</w:t>
            </w:r>
          </w:p>
        </w:tc>
        <w:tc>
          <w:tcPr>
            <w:tcW w:w="708" w:type="dxa"/>
            <w:tcBorders>
              <w:top w:val="nil"/>
              <w:left w:val="nil"/>
              <w:bottom w:val="single" w:sz="4" w:space="0" w:color="auto"/>
              <w:right w:val="single" w:sz="4" w:space="0" w:color="auto"/>
            </w:tcBorders>
            <w:shd w:val="clear" w:color="auto" w:fill="auto"/>
            <w:noWrap/>
            <w:hideMark/>
          </w:tcPr>
          <w:p w14:paraId="2BFB1148"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bottom"/>
            <w:hideMark/>
          </w:tcPr>
          <w:p w14:paraId="59D2BBF0"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auto" w:fill="auto"/>
            <w:noWrap/>
            <w:vAlign w:val="bottom"/>
          </w:tcPr>
          <w:p w14:paraId="0480DCA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E9DACD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9885DB4"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085B213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42</w:t>
            </w:r>
          </w:p>
        </w:tc>
        <w:tc>
          <w:tcPr>
            <w:tcW w:w="6331" w:type="dxa"/>
            <w:gridSpan w:val="2"/>
            <w:tcBorders>
              <w:top w:val="nil"/>
              <w:left w:val="nil"/>
              <w:bottom w:val="single" w:sz="4" w:space="0" w:color="auto"/>
              <w:right w:val="single" w:sz="4" w:space="0" w:color="auto"/>
            </w:tcBorders>
            <w:shd w:val="clear" w:color="auto" w:fill="auto"/>
            <w:vAlign w:val="bottom"/>
            <w:hideMark/>
          </w:tcPr>
          <w:p w14:paraId="2B15445F"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полагане на основа от пясък за тротоарна настилка</w:t>
            </w:r>
          </w:p>
        </w:tc>
        <w:tc>
          <w:tcPr>
            <w:tcW w:w="708" w:type="dxa"/>
            <w:tcBorders>
              <w:top w:val="nil"/>
              <w:left w:val="nil"/>
              <w:bottom w:val="single" w:sz="4" w:space="0" w:color="auto"/>
              <w:right w:val="single" w:sz="4" w:space="0" w:color="auto"/>
            </w:tcBorders>
            <w:shd w:val="clear" w:color="auto" w:fill="auto"/>
            <w:noWrap/>
            <w:hideMark/>
          </w:tcPr>
          <w:p w14:paraId="69ECB5B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vAlign w:val="bottom"/>
            <w:hideMark/>
          </w:tcPr>
          <w:p w14:paraId="390533EF"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1.50</w:t>
            </w:r>
          </w:p>
        </w:tc>
        <w:tc>
          <w:tcPr>
            <w:tcW w:w="1044" w:type="dxa"/>
            <w:tcBorders>
              <w:top w:val="nil"/>
              <w:left w:val="nil"/>
              <w:bottom w:val="single" w:sz="4" w:space="0" w:color="auto"/>
              <w:right w:val="single" w:sz="4" w:space="0" w:color="auto"/>
            </w:tcBorders>
            <w:shd w:val="clear" w:color="auto" w:fill="auto"/>
            <w:noWrap/>
            <w:vAlign w:val="bottom"/>
          </w:tcPr>
          <w:p w14:paraId="17A61F9C"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B17579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EE5B4D8" w14:textId="77777777" w:rsidTr="00873D07">
        <w:trPr>
          <w:gridAfter w:val="5"/>
          <w:wAfter w:w="4378" w:type="dxa"/>
          <w:trHeight w:val="217"/>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6F7F830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43</w:t>
            </w:r>
          </w:p>
        </w:tc>
        <w:tc>
          <w:tcPr>
            <w:tcW w:w="6331" w:type="dxa"/>
            <w:gridSpan w:val="2"/>
            <w:tcBorders>
              <w:top w:val="nil"/>
              <w:left w:val="nil"/>
              <w:bottom w:val="single" w:sz="4" w:space="0" w:color="auto"/>
              <w:right w:val="single" w:sz="4" w:space="0" w:color="auto"/>
            </w:tcBorders>
            <w:shd w:val="clear" w:color="auto" w:fill="auto"/>
            <w:vAlign w:val="bottom"/>
            <w:hideMark/>
          </w:tcPr>
          <w:p w14:paraId="09D38090"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Монтаж на тротоарни плочи 40/40/5 вибропресовани на ц.п.разтвор</w:t>
            </w:r>
          </w:p>
        </w:tc>
        <w:tc>
          <w:tcPr>
            <w:tcW w:w="708" w:type="dxa"/>
            <w:tcBorders>
              <w:top w:val="nil"/>
              <w:left w:val="nil"/>
              <w:bottom w:val="single" w:sz="4" w:space="0" w:color="auto"/>
              <w:right w:val="single" w:sz="4" w:space="0" w:color="auto"/>
            </w:tcBorders>
            <w:shd w:val="clear" w:color="auto" w:fill="auto"/>
            <w:noWrap/>
            <w:vAlign w:val="bottom"/>
            <w:hideMark/>
          </w:tcPr>
          <w:p w14:paraId="11F7CB17"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6A36DC5D"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12.00</w:t>
            </w:r>
          </w:p>
        </w:tc>
        <w:tc>
          <w:tcPr>
            <w:tcW w:w="1044" w:type="dxa"/>
            <w:tcBorders>
              <w:top w:val="nil"/>
              <w:left w:val="nil"/>
              <w:bottom w:val="single" w:sz="4" w:space="0" w:color="auto"/>
              <w:right w:val="single" w:sz="4" w:space="0" w:color="auto"/>
            </w:tcBorders>
            <w:shd w:val="clear" w:color="auto" w:fill="auto"/>
            <w:noWrap/>
            <w:vAlign w:val="bottom"/>
          </w:tcPr>
          <w:p w14:paraId="55B0BFAA"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8B5BB7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646E5F0"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vAlign w:val="bottom"/>
            <w:hideMark/>
          </w:tcPr>
          <w:p w14:paraId="7D57C2F8"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44</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2ADF91B7"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 xml:space="preserve">Обратно засипване </w:t>
            </w:r>
          </w:p>
        </w:tc>
        <w:tc>
          <w:tcPr>
            <w:tcW w:w="708" w:type="dxa"/>
            <w:tcBorders>
              <w:top w:val="nil"/>
              <w:left w:val="nil"/>
              <w:bottom w:val="single" w:sz="4" w:space="0" w:color="auto"/>
              <w:right w:val="single" w:sz="4" w:space="0" w:color="auto"/>
            </w:tcBorders>
            <w:shd w:val="clear" w:color="auto" w:fill="auto"/>
            <w:noWrap/>
            <w:vAlign w:val="bottom"/>
            <w:hideMark/>
          </w:tcPr>
          <w:p w14:paraId="5DE5E96D"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3</w:t>
            </w:r>
          </w:p>
        </w:tc>
        <w:tc>
          <w:tcPr>
            <w:tcW w:w="799" w:type="dxa"/>
            <w:tcBorders>
              <w:top w:val="nil"/>
              <w:left w:val="nil"/>
              <w:bottom w:val="single" w:sz="4" w:space="0" w:color="auto"/>
              <w:right w:val="single" w:sz="4" w:space="0" w:color="auto"/>
            </w:tcBorders>
            <w:shd w:val="clear" w:color="auto" w:fill="auto"/>
            <w:noWrap/>
            <w:vAlign w:val="bottom"/>
            <w:hideMark/>
          </w:tcPr>
          <w:p w14:paraId="5838F388"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1.50</w:t>
            </w:r>
          </w:p>
        </w:tc>
        <w:tc>
          <w:tcPr>
            <w:tcW w:w="1044" w:type="dxa"/>
            <w:tcBorders>
              <w:top w:val="nil"/>
              <w:left w:val="nil"/>
              <w:bottom w:val="single" w:sz="4" w:space="0" w:color="auto"/>
              <w:right w:val="single" w:sz="4" w:space="0" w:color="auto"/>
            </w:tcBorders>
            <w:shd w:val="clear" w:color="auto" w:fill="auto"/>
            <w:noWrap/>
            <w:vAlign w:val="bottom"/>
          </w:tcPr>
          <w:p w14:paraId="1BE388B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2FFB17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7E16DDD" w14:textId="77777777" w:rsidTr="00873D07">
        <w:trPr>
          <w:gridAfter w:val="5"/>
          <w:wAfter w:w="4378" w:type="dxa"/>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auto" w:fill="auto"/>
            <w:vAlign w:val="bottom"/>
            <w:hideMark/>
          </w:tcPr>
          <w:p w14:paraId="08EFF046" w14:textId="77777777" w:rsidR="00DA13E6" w:rsidRPr="00DA13E6" w:rsidRDefault="00DA13E6" w:rsidP="00DA13E6">
            <w:pPr>
              <w:spacing w:after="0" w:line="240" w:lineRule="auto"/>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 xml:space="preserve">Вътрешни СМР </w:t>
            </w:r>
          </w:p>
        </w:tc>
      </w:tr>
      <w:tr w:rsidR="00DA13E6" w:rsidRPr="00DA13E6" w14:paraId="5A52D70A"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E40BF9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45</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35027A31"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Демонтаж на летвена обшивка по тавани</w:t>
            </w:r>
          </w:p>
        </w:tc>
        <w:tc>
          <w:tcPr>
            <w:tcW w:w="708" w:type="dxa"/>
            <w:tcBorders>
              <w:top w:val="nil"/>
              <w:left w:val="nil"/>
              <w:bottom w:val="single" w:sz="4" w:space="0" w:color="auto"/>
              <w:right w:val="single" w:sz="4" w:space="0" w:color="auto"/>
            </w:tcBorders>
            <w:shd w:val="clear" w:color="auto" w:fill="auto"/>
            <w:noWrap/>
            <w:vAlign w:val="bottom"/>
            <w:hideMark/>
          </w:tcPr>
          <w:p w14:paraId="3B167315"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6749B8D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25.00</w:t>
            </w:r>
          </w:p>
        </w:tc>
        <w:tc>
          <w:tcPr>
            <w:tcW w:w="1044" w:type="dxa"/>
            <w:tcBorders>
              <w:top w:val="nil"/>
              <w:left w:val="nil"/>
              <w:bottom w:val="single" w:sz="4" w:space="0" w:color="auto"/>
              <w:right w:val="single" w:sz="4" w:space="0" w:color="auto"/>
            </w:tcBorders>
            <w:shd w:val="clear" w:color="auto" w:fill="auto"/>
            <w:noWrap/>
            <w:vAlign w:val="bottom"/>
          </w:tcPr>
          <w:p w14:paraId="124492C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BC0B0F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31D33E"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71081A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46</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0F4B00DF"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Демонтаж на врати</w:t>
            </w:r>
          </w:p>
        </w:tc>
        <w:tc>
          <w:tcPr>
            <w:tcW w:w="708" w:type="dxa"/>
            <w:tcBorders>
              <w:top w:val="nil"/>
              <w:left w:val="nil"/>
              <w:bottom w:val="single" w:sz="4" w:space="0" w:color="auto"/>
              <w:right w:val="single" w:sz="4" w:space="0" w:color="auto"/>
            </w:tcBorders>
            <w:shd w:val="clear" w:color="auto" w:fill="auto"/>
            <w:noWrap/>
            <w:vAlign w:val="bottom"/>
            <w:hideMark/>
          </w:tcPr>
          <w:p w14:paraId="4B6D21A2"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auto" w:fill="auto"/>
            <w:noWrap/>
            <w:vAlign w:val="bottom"/>
            <w:hideMark/>
          </w:tcPr>
          <w:p w14:paraId="34B02DA7"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9.00</w:t>
            </w:r>
          </w:p>
        </w:tc>
        <w:tc>
          <w:tcPr>
            <w:tcW w:w="1044" w:type="dxa"/>
            <w:tcBorders>
              <w:top w:val="nil"/>
              <w:left w:val="nil"/>
              <w:bottom w:val="single" w:sz="4" w:space="0" w:color="auto"/>
              <w:right w:val="single" w:sz="4" w:space="0" w:color="auto"/>
            </w:tcBorders>
            <w:shd w:val="clear" w:color="auto" w:fill="auto"/>
            <w:noWrap/>
            <w:vAlign w:val="bottom"/>
          </w:tcPr>
          <w:p w14:paraId="65D4256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6ACA49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ADF89BD"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A81F4C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47</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569918F0"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Демонтаж на балатум</w:t>
            </w:r>
          </w:p>
        </w:tc>
        <w:tc>
          <w:tcPr>
            <w:tcW w:w="708" w:type="dxa"/>
            <w:tcBorders>
              <w:top w:val="nil"/>
              <w:left w:val="nil"/>
              <w:bottom w:val="single" w:sz="4" w:space="0" w:color="auto"/>
              <w:right w:val="single" w:sz="4" w:space="0" w:color="auto"/>
            </w:tcBorders>
            <w:shd w:val="clear" w:color="auto" w:fill="auto"/>
            <w:noWrap/>
            <w:hideMark/>
          </w:tcPr>
          <w:p w14:paraId="4A5E9F6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2B171C8C"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24.00</w:t>
            </w:r>
          </w:p>
        </w:tc>
        <w:tc>
          <w:tcPr>
            <w:tcW w:w="1044" w:type="dxa"/>
            <w:tcBorders>
              <w:top w:val="nil"/>
              <w:left w:val="nil"/>
              <w:bottom w:val="single" w:sz="4" w:space="0" w:color="auto"/>
              <w:right w:val="single" w:sz="4" w:space="0" w:color="auto"/>
            </w:tcBorders>
            <w:shd w:val="clear" w:color="auto" w:fill="auto"/>
            <w:noWrap/>
            <w:vAlign w:val="bottom"/>
          </w:tcPr>
          <w:p w14:paraId="30AEFBA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3FA0D5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9131D07"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CB4198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48</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44438830"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Демонтаж на дюшеме</w:t>
            </w:r>
          </w:p>
        </w:tc>
        <w:tc>
          <w:tcPr>
            <w:tcW w:w="708" w:type="dxa"/>
            <w:tcBorders>
              <w:top w:val="nil"/>
              <w:left w:val="nil"/>
              <w:bottom w:val="single" w:sz="4" w:space="0" w:color="auto"/>
              <w:right w:val="single" w:sz="4" w:space="0" w:color="auto"/>
            </w:tcBorders>
            <w:shd w:val="clear" w:color="auto" w:fill="auto"/>
            <w:noWrap/>
            <w:hideMark/>
          </w:tcPr>
          <w:p w14:paraId="6DCC6BD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5652A94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92.00</w:t>
            </w:r>
          </w:p>
        </w:tc>
        <w:tc>
          <w:tcPr>
            <w:tcW w:w="1044" w:type="dxa"/>
            <w:tcBorders>
              <w:top w:val="nil"/>
              <w:left w:val="nil"/>
              <w:bottom w:val="single" w:sz="4" w:space="0" w:color="auto"/>
              <w:right w:val="single" w:sz="4" w:space="0" w:color="auto"/>
            </w:tcBorders>
            <w:shd w:val="clear" w:color="auto" w:fill="auto"/>
            <w:noWrap/>
            <w:vAlign w:val="bottom"/>
          </w:tcPr>
          <w:p w14:paraId="3C348785"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63FCFC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EEBEBAD"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D4D423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49</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67F18241"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Демонтаж на стълбище</w:t>
            </w:r>
          </w:p>
        </w:tc>
        <w:tc>
          <w:tcPr>
            <w:tcW w:w="708" w:type="dxa"/>
            <w:tcBorders>
              <w:top w:val="nil"/>
              <w:left w:val="nil"/>
              <w:bottom w:val="single" w:sz="4" w:space="0" w:color="auto"/>
              <w:right w:val="single" w:sz="4" w:space="0" w:color="auto"/>
            </w:tcBorders>
            <w:shd w:val="clear" w:color="auto" w:fill="auto"/>
            <w:noWrap/>
            <w:hideMark/>
          </w:tcPr>
          <w:p w14:paraId="371EEEC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38BA0E3F"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18.00</w:t>
            </w:r>
          </w:p>
        </w:tc>
        <w:tc>
          <w:tcPr>
            <w:tcW w:w="1044" w:type="dxa"/>
            <w:tcBorders>
              <w:top w:val="nil"/>
              <w:left w:val="nil"/>
              <w:bottom w:val="single" w:sz="4" w:space="0" w:color="auto"/>
              <w:right w:val="single" w:sz="4" w:space="0" w:color="auto"/>
            </w:tcBorders>
            <w:shd w:val="clear" w:color="auto" w:fill="auto"/>
            <w:noWrap/>
            <w:vAlign w:val="bottom"/>
          </w:tcPr>
          <w:p w14:paraId="54C1603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994722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37B8271"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BBD3DD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50</w:t>
            </w:r>
          </w:p>
        </w:tc>
        <w:tc>
          <w:tcPr>
            <w:tcW w:w="6331" w:type="dxa"/>
            <w:gridSpan w:val="2"/>
            <w:tcBorders>
              <w:top w:val="nil"/>
              <w:left w:val="nil"/>
              <w:bottom w:val="single" w:sz="4" w:space="0" w:color="auto"/>
              <w:right w:val="single" w:sz="4" w:space="0" w:color="auto"/>
            </w:tcBorders>
            <w:shd w:val="clear" w:color="auto" w:fill="auto"/>
            <w:noWrap/>
            <w:hideMark/>
          </w:tcPr>
          <w:p w14:paraId="55F9390A" w14:textId="77777777" w:rsidR="00DA13E6" w:rsidRPr="00DA13E6" w:rsidRDefault="00DA13E6" w:rsidP="00DA13E6">
            <w:pPr>
              <w:spacing w:after="0" w:line="240" w:lineRule="auto"/>
              <w:rPr>
                <w:rFonts w:eastAsia="MS Mincho" w:cs="Arial"/>
                <w:sz w:val="20"/>
                <w:szCs w:val="20"/>
              </w:rPr>
            </w:pPr>
            <w:r w:rsidRPr="00DA13E6">
              <w:rPr>
                <w:rFonts w:eastAsia="MS Mincho" w:cs="Arial"/>
                <w:sz w:val="20"/>
                <w:szCs w:val="20"/>
                <w:lang w:val="ru-RU"/>
              </w:rPr>
              <w:t xml:space="preserve">Демонтаж на висяща и лежаща дървена конструкция </w:t>
            </w:r>
          </w:p>
        </w:tc>
        <w:tc>
          <w:tcPr>
            <w:tcW w:w="708" w:type="dxa"/>
            <w:tcBorders>
              <w:top w:val="nil"/>
              <w:left w:val="nil"/>
              <w:bottom w:val="single" w:sz="4" w:space="0" w:color="auto"/>
              <w:right w:val="single" w:sz="4" w:space="0" w:color="auto"/>
            </w:tcBorders>
            <w:shd w:val="clear" w:color="auto" w:fill="auto"/>
            <w:noWrap/>
            <w:hideMark/>
          </w:tcPr>
          <w:p w14:paraId="550E24CD"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3</w:t>
            </w:r>
          </w:p>
        </w:tc>
        <w:tc>
          <w:tcPr>
            <w:tcW w:w="799" w:type="dxa"/>
            <w:tcBorders>
              <w:top w:val="nil"/>
              <w:left w:val="nil"/>
              <w:bottom w:val="single" w:sz="4" w:space="0" w:color="auto"/>
              <w:right w:val="single" w:sz="4" w:space="0" w:color="auto"/>
            </w:tcBorders>
            <w:shd w:val="clear" w:color="auto" w:fill="auto"/>
            <w:noWrap/>
            <w:hideMark/>
          </w:tcPr>
          <w:p w14:paraId="1AA6A31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9.20</w:t>
            </w:r>
          </w:p>
        </w:tc>
        <w:tc>
          <w:tcPr>
            <w:tcW w:w="1044" w:type="dxa"/>
            <w:tcBorders>
              <w:top w:val="nil"/>
              <w:left w:val="nil"/>
              <w:bottom w:val="single" w:sz="4" w:space="0" w:color="auto"/>
              <w:right w:val="single" w:sz="4" w:space="0" w:color="auto"/>
            </w:tcBorders>
            <w:shd w:val="clear" w:color="auto" w:fill="auto"/>
            <w:noWrap/>
            <w:vAlign w:val="bottom"/>
          </w:tcPr>
          <w:p w14:paraId="05CB824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B52686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FD03E8A"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448193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51</w:t>
            </w:r>
          </w:p>
        </w:tc>
        <w:tc>
          <w:tcPr>
            <w:tcW w:w="6331" w:type="dxa"/>
            <w:gridSpan w:val="2"/>
            <w:tcBorders>
              <w:top w:val="nil"/>
              <w:left w:val="nil"/>
              <w:bottom w:val="single" w:sz="4" w:space="0" w:color="auto"/>
              <w:right w:val="single" w:sz="4" w:space="0" w:color="auto"/>
            </w:tcBorders>
            <w:shd w:val="clear" w:color="auto" w:fill="auto"/>
            <w:vAlign w:val="bottom"/>
            <w:hideMark/>
          </w:tcPr>
          <w:p w14:paraId="1CFC4FF7"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Разбиване на фаянсова облицовка</w:t>
            </w:r>
          </w:p>
        </w:tc>
        <w:tc>
          <w:tcPr>
            <w:tcW w:w="708" w:type="dxa"/>
            <w:tcBorders>
              <w:top w:val="nil"/>
              <w:left w:val="nil"/>
              <w:bottom w:val="single" w:sz="4" w:space="0" w:color="auto"/>
              <w:right w:val="single" w:sz="4" w:space="0" w:color="auto"/>
            </w:tcBorders>
            <w:shd w:val="clear" w:color="auto" w:fill="auto"/>
            <w:noWrap/>
            <w:hideMark/>
          </w:tcPr>
          <w:p w14:paraId="1694694F"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5698C67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1.50</w:t>
            </w:r>
          </w:p>
        </w:tc>
        <w:tc>
          <w:tcPr>
            <w:tcW w:w="1044" w:type="dxa"/>
            <w:tcBorders>
              <w:top w:val="nil"/>
              <w:left w:val="nil"/>
              <w:bottom w:val="single" w:sz="4" w:space="0" w:color="auto"/>
              <w:right w:val="single" w:sz="4" w:space="0" w:color="auto"/>
            </w:tcBorders>
            <w:shd w:val="clear" w:color="auto" w:fill="auto"/>
            <w:noWrap/>
          </w:tcPr>
          <w:p w14:paraId="3E031AC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827F43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1282A75"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2FC113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52</w:t>
            </w:r>
          </w:p>
        </w:tc>
        <w:tc>
          <w:tcPr>
            <w:tcW w:w="6331" w:type="dxa"/>
            <w:gridSpan w:val="2"/>
            <w:tcBorders>
              <w:top w:val="nil"/>
              <w:left w:val="nil"/>
              <w:bottom w:val="single" w:sz="4" w:space="0" w:color="auto"/>
              <w:right w:val="single" w:sz="4" w:space="0" w:color="auto"/>
            </w:tcBorders>
            <w:shd w:val="clear" w:color="auto" w:fill="auto"/>
            <w:vAlign w:val="bottom"/>
            <w:hideMark/>
          </w:tcPr>
          <w:p w14:paraId="1B2C7592"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Очукване на стара мазилка</w:t>
            </w:r>
          </w:p>
        </w:tc>
        <w:tc>
          <w:tcPr>
            <w:tcW w:w="708" w:type="dxa"/>
            <w:tcBorders>
              <w:top w:val="nil"/>
              <w:left w:val="nil"/>
              <w:bottom w:val="single" w:sz="4" w:space="0" w:color="auto"/>
              <w:right w:val="single" w:sz="4" w:space="0" w:color="auto"/>
            </w:tcBorders>
            <w:shd w:val="clear" w:color="auto" w:fill="auto"/>
            <w:noWrap/>
            <w:hideMark/>
          </w:tcPr>
          <w:p w14:paraId="13A723A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0E10993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312.00</w:t>
            </w:r>
          </w:p>
        </w:tc>
        <w:tc>
          <w:tcPr>
            <w:tcW w:w="1044" w:type="dxa"/>
            <w:tcBorders>
              <w:top w:val="nil"/>
              <w:left w:val="nil"/>
              <w:bottom w:val="single" w:sz="4" w:space="0" w:color="auto"/>
              <w:right w:val="single" w:sz="4" w:space="0" w:color="auto"/>
            </w:tcBorders>
            <w:shd w:val="clear" w:color="auto" w:fill="auto"/>
            <w:noWrap/>
          </w:tcPr>
          <w:p w14:paraId="2DD18B2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AD3F9E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A17EB2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CF17BC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53</w:t>
            </w:r>
          </w:p>
        </w:tc>
        <w:tc>
          <w:tcPr>
            <w:tcW w:w="6331" w:type="dxa"/>
            <w:gridSpan w:val="2"/>
            <w:tcBorders>
              <w:top w:val="nil"/>
              <w:left w:val="nil"/>
              <w:bottom w:val="single" w:sz="4" w:space="0" w:color="auto"/>
              <w:right w:val="single" w:sz="4" w:space="0" w:color="auto"/>
            </w:tcBorders>
            <w:shd w:val="clear" w:color="auto" w:fill="auto"/>
            <w:noWrap/>
            <w:hideMark/>
          </w:tcPr>
          <w:p w14:paraId="67277B9B"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Ръчно натоварване на строителни отпадъци</w:t>
            </w:r>
          </w:p>
        </w:tc>
        <w:tc>
          <w:tcPr>
            <w:tcW w:w="708" w:type="dxa"/>
            <w:tcBorders>
              <w:top w:val="nil"/>
              <w:left w:val="nil"/>
              <w:bottom w:val="single" w:sz="4" w:space="0" w:color="auto"/>
              <w:right w:val="single" w:sz="4" w:space="0" w:color="auto"/>
            </w:tcBorders>
            <w:shd w:val="clear" w:color="auto" w:fill="auto"/>
            <w:noWrap/>
            <w:hideMark/>
          </w:tcPr>
          <w:p w14:paraId="70BDC71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3B8CB39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25.50</w:t>
            </w:r>
          </w:p>
        </w:tc>
        <w:tc>
          <w:tcPr>
            <w:tcW w:w="1044" w:type="dxa"/>
            <w:tcBorders>
              <w:top w:val="nil"/>
              <w:left w:val="nil"/>
              <w:bottom w:val="single" w:sz="4" w:space="0" w:color="auto"/>
              <w:right w:val="single" w:sz="4" w:space="0" w:color="auto"/>
            </w:tcBorders>
            <w:shd w:val="clear" w:color="auto" w:fill="auto"/>
            <w:noWrap/>
            <w:vAlign w:val="bottom"/>
          </w:tcPr>
          <w:p w14:paraId="1FD3BFFE"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97935F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6585C22"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2A5B16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54</w:t>
            </w:r>
          </w:p>
        </w:tc>
        <w:tc>
          <w:tcPr>
            <w:tcW w:w="6331" w:type="dxa"/>
            <w:gridSpan w:val="2"/>
            <w:tcBorders>
              <w:top w:val="nil"/>
              <w:left w:val="nil"/>
              <w:bottom w:val="single" w:sz="4" w:space="0" w:color="auto"/>
              <w:right w:val="single" w:sz="4" w:space="0" w:color="auto"/>
            </w:tcBorders>
            <w:shd w:val="clear" w:color="auto" w:fill="auto"/>
            <w:noWrap/>
            <w:hideMark/>
          </w:tcPr>
          <w:p w14:paraId="09949684"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Извозване до 20 км. На отпадъчен материал вкл. такса за депо</w:t>
            </w:r>
          </w:p>
        </w:tc>
        <w:tc>
          <w:tcPr>
            <w:tcW w:w="708" w:type="dxa"/>
            <w:tcBorders>
              <w:top w:val="nil"/>
              <w:left w:val="nil"/>
              <w:bottom w:val="single" w:sz="4" w:space="0" w:color="auto"/>
              <w:right w:val="single" w:sz="4" w:space="0" w:color="auto"/>
            </w:tcBorders>
            <w:shd w:val="clear" w:color="auto" w:fill="auto"/>
            <w:noWrap/>
            <w:hideMark/>
          </w:tcPr>
          <w:p w14:paraId="245EF95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6A90E2C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25.50</w:t>
            </w:r>
          </w:p>
        </w:tc>
        <w:tc>
          <w:tcPr>
            <w:tcW w:w="1044" w:type="dxa"/>
            <w:tcBorders>
              <w:top w:val="nil"/>
              <w:left w:val="nil"/>
              <w:bottom w:val="single" w:sz="4" w:space="0" w:color="auto"/>
              <w:right w:val="single" w:sz="4" w:space="0" w:color="auto"/>
            </w:tcBorders>
            <w:shd w:val="clear" w:color="auto" w:fill="auto"/>
            <w:noWrap/>
            <w:vAlign w:val="bottom"/>
          </w:tcPr>
          <w:p w14:paraId="5358305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943BA8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72AC7F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6D3651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55</w:t>
            </w:r>
          </w:p>
        </w:tc>
        <w:tc>
          <w:tcPr>
            <w:tcW w:w="6331" w:type="dxa"/>
            <w:gridSpan w:val="2"/>
            <w:tcBorders>
              <w:top w:val="nil"/>
              <w:left w:val="nil"/>
              <w:bottom w:val="single" w:sz="4" w:space="0" w:color="auto"/>
              <w:right w:val="single" w:sz="4" w:space="0" w:color="auto"/>
            </w:tcBorders>
            <w:shd w:val="clear" w:color="auto" w:fill="auto"/>
            <w:noWrap/>
            <w:hideMark/>
          </w:tcPr>
          <w:p w14:paraId="26D9C394"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Направап на обратен насип с уплътняване на кот +1.50 в помещения на кухня и стая дежурен</w:t>
            </w:r>
          </w:p>
        </w:tc>
        <w:tc>
          <w:tcPr>
            <w:tcW w:w="708" w:type="dxa"/>
            <w:tcBorders>
              <w:top w:val="nil"/>
              <w:left w:val="nil"/>
              <w:bottom w:val="single" w:sz="4" w:space="0" w:color="auto"/>
              <w:right w:val="single" w:sz="4" w:space="0" w:color="auto"/>
            </w:tcBorders>
            <w:shd w:val="clear" w:color="auto" w:fill="auto"/>
            <w:noWrap/>
            <w:hideMark/>
          </w:tcPr>
          <w:p w14:paraId="0B30BC7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67B9ECF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36.00</w:t>
            </w:r>
          </w:p>
        </w:tc>
        <w:tc>
          <w:tcPr>
            <w:tcW w:w="1044" w:type="dxa"/>
            <w:tcBorders>
              <w:top w:val="nil"/>
              <w:left w:val="nil"/>
              <w:bottom w:val="single" w:sz="4" w:space="0" w:color="auto"/>
              <w:right w:val="single" w:sz="4" w:space="0" w:color="auto"/>
            </w:tcBorders>
            <w:shd w:val="clear" w:color="auto" w:fill="auto"/>
            <w:noWrap/>
            <w:vAlign w:val="bottom"/>
          </w:tcPr>
          <w:p w14:paraId="62C4256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9DCD02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F47B7D2" w14:textId="77777777" w:rsidTr="00873D07">
        <w:trPr>
          <w:gridAfter w:val="5"/>
          <w:wAfter w:w="4378" w:type="dxa"/>
          <w:trHeight w:val="22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4F46B12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56</w:t>
            </w:r>
          </w:p>
        </w:tc>
        <w:tc>
          <w:tcPr>
            <w:tcW w:w="6331" w:type="dxa"/>
            <w:gridSpan w:val="2"/>
            <w:tcBorders>
              <w:top w:val="nil"/>
              <w:left w:val="nil"/>
              <w:bottom w:val="single" w:sz="4" w:space="0" w:color="auto"/>
              <w:right w:val="single" w:sz="4" w:space="0" w:color="auto"/>
            </w:tcBorders>
            <w:shd w:val="clear" w:color="auto" w:fill="auto"/>
            <w:hideMark/>
          </w:tcPr>
          <w:p w14:paraId="66076EF3"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Направа на кофраж за стб. плоча </w:t>
            </w:r>
          </w:p>
        </w:tc>
        <w:tc>
          <w:tcPr>
            <w:tcW w:w="708" w:type="dxa"/>
            <w:tcBorders>
              <w:top w:val="nil"/>
              <w:left w:val="nil"/>
              <w:bottom w:val="single" w:sz="4" w:space="0" w:color="auto"/>
              <w:right w:val="single" w:sz="4" w:space="0" w:color="auto"/>
            </w:tcBorders>
            <w:shd w:val="clear" w:color="auto" w:fill="auto"/>
            <w:noWrap/>
            <w:hideMark/>
          </w:tcPr>
          <w:p w14:paraId="4638402F"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7703381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72.50</w:t>
            </w:r>
          </w:p>
        </w:tc>
        <w:tc>
          <w:tcPr>
            <w:tcW w:w="1044" w:type="dxa"/>
            <w:tcBorders>
              <w:top w:val="nil"/>
              <w:left w:val="nil"/>
              <w:bottom w:val="single" w:sz="4" w:space="0" w:color="auto"/>
              <w:right w:val="single" w:sz="4" w:space="0" w:color="auto"/>
            </w:tcBorders>
            <w:shd w:val="clear" w:color="auto" w:fill="auto"/>
            <w:noWrap/>
            <w:vAlign w:val="bottom"/>
          </w:tcPr>
          <w:p w14:paraId="518BD59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C8D2EC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423DA71"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D63CA22"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57</w:t>
            </w:r>
          </w:p>
        </w:tc>
        <w:tc>
          <w:tcPr>
            <w:tcW w:w="6331" w:type="dxa"/>
            <w:gridSpan w:val="2"/>
            <w:tcBorders>
              <w:top w:val="nil"/>
              <w:left w:val="nil"/>
              <w:bottom w:val="single" w:sz="4" w:space="0" w:color="auto"/>
              <w:right w:val="single" w:sz="4" w:space="0" w:color="auto"/>
            </w:tcBorders>
            <w:shd w:val="clear" w:color="auto" w:fill="auto"/>
            <w:hideMark/>
          </w:tcPr>
          <w:p w14:paraId="484E41D5"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Изработка и монтаж на армировка</w:t>
            </w:r>
          </w:p>
        </w:tc>
        <w:tc>
          <w:tcPr>
            <w:tcW w:w="708" w:type="dxa"/>
            <w:tcBorders>
              <w:top w:val="nil"/>
              <w:left w:val="nil"/>
              <w:bottom w:val="single" w:sz="4" w:space="0" w:color="auto"/>
              <w:right w:val="single" w:sz="4" w:space="0" w:color="auto"/>
            </w:tcBorders>
            <w:shd w:val="clear" w:color="auto" w:fill="auto"/>
            <w:noWrap/>
            <w:hideMark/>
          </w:tcPr>
          <w:p w14:paraId="7D406D27"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кг.</w:t>
            </w:r>
          </w:p>
        </w:tc>
        <w:tc>
          <w:tcPr>
            <w:tcW w:w="799" w:type="dxa"/>
            <w:tcBorders>
              <w:top w:val="nil"/>
              <w:left w:val="nil"/>
              <w:bottom w:val="single" w:sz="4" w:space="0" w:color="auto"/>
              <w:right w:val="single" w:sz="4" w:space="0" w:color="auto"/>
            </w:tcBorders>
            <w:shd w:val="clear" w:color="auto" w:fill="auto"/>
            <w:noWrap/>
            <w:hideMark/>
          </w:tcPr>
          <w:p w14:paraId="2BA87D2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1680.00</w:t>
            </w:r>
          </w:p>
        </w:tc>
        <w:tc>
          <w:tcPr>
            <w:tcW w:w="1044" w:type="dxa"/>
            <w:tcBorders>
              <w:top w:val="nil"/>
              <w:left w:val="nil"/>
              <w:bottom w:val="single" w:sz="4" w:space="0" w:color="auto"/>
              <w:right w:val="single" w:sz="4" w:space="0" w:color="auto"/>
            </w:tcBorders>
            <w:shd w:val="clear" w:color="auto" w:fill="auto"/>
            <w:noWrap/>
            <w:vAlign w:val="bottom"/>
          </w:tcPr>
          <w:p w14:paraId="79D566E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AD8A44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25BE7B1" w14:textId="77777777" w:rsidTr="00873D07">
        <w:trPr>
          <w:gridAfter w:val="5"/>
          <w:wAfter w:w="4378" w:type="dxa"/>
          <w:trHeight w:val="9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E7FEAE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58</w:t>
            </w:r>
          </w:p>
        </w:tc>
        <w:tc>
          <w:tcPr>
            <w:tcW w:w="6331" w:type="dxa"/>
            <w:gridSpan w:val="2"/>
            <w:tcBorders>
              <w:top w:val="nil"/>
              <w:left w:val="nil"/>
              <w:bottom w:val="single" w:sz="4" w:space="0" w:color="auto"/>
              <w:right w:val="single" w:sz="4" w:space="0" w:color="auto"/>
            </w:tcBorders>
            <w:shd w:val="clear" w:color="auto" w:fill="auto"/>
            <w:hideMark/>
          </w:tcPr>
          <w:p w14:paraId="6C648A0B"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Направа на кофраж за стълбище</w:t>
            </w:r>
          </w:p>
        </w:tc>
        <w:tc>
          <w:tcPr>
            <w:tcW w:w="708" w:type="dxa"/>
            <w:tcBorders>
              <w:top w:val="nil"/>
              <w:left w:val="nil"/>
              <w:bottom w:val="single" w:sz="4" w:space="0" w:color="auto"/>
              <w:right w:val="single" w:sz="4" w:space="0" w:color="auto"/>
            </w:tcBorders>
            <w:shd w:val="clear" w:color="auto" w:fill="auto"/>
            <w:noWrap/>
            <w:hideMark/>
          </w:tcPr>
          <w:p w14:paraId="6810C32D"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hideMark/>
          </w:tcPr>
          <w:p w14:paraId="661C86D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18.00</w:t>
            </w:r>
          </w:p>
        </w:tc>
        <w:tc>
          <w:tcPr>
            <w:tcW w:w="1044" w:type="dxa"/>
            <w:tcBorders>
              <w:top w:val="nil"/>
              <w:left w:val="nil"/>
              <w:bottom w:val="single" w:sz="4" w:space="0" w:color="auto"/>
              <w:right w:val="single" w:sz="4" w:space="0" w:color="auto"/>
            </w:tcBorders>
            <w:shd w:val="clear" w:color="auto" w:fill="auto"/>
            <w:noWrap/>
            <w:vAlign w:val="bottom"/>
          </w:tcPr>
          <w:p w14:paraId="6F6EAD3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3F8FF0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1AE268B" w14:textId="77777777" w:rsidTr="00873D07">
        <w:trPr>
          <w:gridAfter w:val="5"/>
          <w:wAfter w:w="4378" w:type="dxa"/>
          <w:trHeight w:val="267"/>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1AD41D5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59</w:t>
            </w:r>
          </w:p>
        </w:tc>
        <w:tc>
          <w:tcPr>
            <w:tcW w:w="6331" w:type="dxa"/>
            <w:gridSpan w:val="2"/>
            <w:tcBorders>
              <w:top w:val="nil"/>
              <w:left w:val="nil"/>
              <w:bottom w:val="single" w:sz="4" w:space="0" w:color="auto"/>
              <w:right w:val="single" w:sz="4" w:space="0" w:color="auto"/>
            </w:tcBorders>
            <w:shd w:val="clear" w:color="auto" w:fill="auto"/>
            <w:hideMark/>
          </w:tcPr>
          <w:p w14:paraId="567724C5"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полагане на бетон Б20</w:t>
            </w:r>
          </w:p>
        </w:tc>
        <w:tc>
          <w:tcPr>
            <w:tcW w:w="708" w:type="dxa"/>
            <w:tcBorders>
              <w:top w:val="nil"/>
              <w:left w:val="nil"/>
              <w:bottom w:val="single" w:sz="4" w:space="0" w:color="auto"/>
              <w:right w:val="single" w:sz="4" w:space="0" w:color="auto"/>
            </w:tcBorders>
            <w:shd w:val="clear" w:color="auto" w:fill="auto"/>
            <w:noWrap/>
            <w:hideMark/>
          </w:tcPr>
          <w:p w14:paraId="33CA7BF3"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3</w:t>
            </w:r>
          </w:p>
        </w:tc>
        <w:tc>
          <w:tcPr>
            <w:tcW w:w="799" w:type="dxa"/>
            <w:tcBorders>
              <w:top w:val="nil"/>
              <w:left w:val="nil"/>
              <w:bottom w:val="single" w:sz="4" w:space="0" w:color="auto"/>
              <w:right w:val="single" w:sz="4" w:space="0" w:color="auto"/>
            </w:tcBorders>
            <w:shd w:val="clear" w:color="auto" w:fill="auto"/>
            <w:noWrap/>
            <w:hideMark/>
          </w:tcPr>
          <w:p w14:paraId="7A01DFB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26.40</w:t>
            </w:r>
          </w:p>
        </w:tc>
        <w:tc>
          <w:tcPr>
            <w:tcW w:w="1044" w:type="dxa"/>
            <w:tcBorders>
              <w:top w:val="nil"/>
              <w:left w:val="nil"/>
              <w:bottom w:val="single" w:sz="4" w:space="0" w:color="auto"/>
              <w:right w:val="single" w:sz="4" w:space="0" w:color="auto"/>
            </w:tcBorders>
            <w:shd w:val="clear" w:color="auto" w:fill="auto"/>
            <w:noWrap/>
            <w:vAlign w:val="bottom"/>
          </w:tcPr>
          <w:p w14:paraId="34F0191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9FE73D2"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B34C4AE" w14:textId="77777777" w:rsidTr="00873D07">
        <w:trPr>
          <w:gridAfter w:val="5"/>
          <w:wAfter w:w="4378" w:type="dxa"/>
          <w:trHeight w:val="27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10961A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60</w:t>
            </w:r>
          </w:p>
        </w:tc>
        <w:tc>
          <w:tcPr>
            <w:tcW w:w="6331" w:type="dxa"/>
            <w:gridSpan w:val="2"/>
            <w:tcBorders>
              <w:top w:val="nil"/>
              <w:left w:val="nil"/>
              <w:bottom w:val="single" w:sz="4" w:space="0" w:color="auto"/>
              <w:right w:val="single" w:sz="4" w:space="0" w:color="auto"/>
            </w:tcBorders>
            <w:shd w:val="clear" w:color="auto" w:fill="auto"/>
            <w:vAlign w:val="center"/>
            <w:hideMark/>
          </w:tcPr>
          <w:p w14:paraId="5FF46EF4"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Направа на цименто пясъчна изравнителна замазка 5 см.</w:t>
            </w:r>
          </w:p>
        </w:tc>
        <w:tc>
          <w:tcPr>
            <w:tcW w:w="708" w:type="dxa"/>
            <w:tcBorders>
              <w:top w:val="nil"/>
              <w:left w:val="nil"/>
              <w:bottom w:val="single" w:sz="4" w:space="0" w:color="auto"/>
              <w:right w:val="single" w:sz="4" w:space="0" w:color="auto"/>
            </w:tcBorders>
            <w:shd w:val="clear" w:color="auto" w:fill="auto"/>
            <w:noWrap/>
            <w:hideMark/>
          </w:tcPr>
          <w:p w14:paraId="3F51695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31425C8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92.00</w:t>
            </w:r>
          </w:p>
        </w:tc>
        <w:tc>
          <w:tcPr>
            <w:tcW w:w="1044" w:type="dxa"/>
            <w:tcBorders>
              <w:top w:val="nil"/>
              <w:left w:val="nil"/>
              <w:bottom w:val="single" w:sz="4" w:space="0" w:color="auto"/>
              <w:right w:val="single" w:sz="4" w:space="0" w:color="auto"/>
            </w:tcBorders>
            <w:shd w:val="clear" w:color="auto" w:fill="auto"/>
            <w:noWrap/>
          </w:tcPr>
          <w:p w14:paraId="59E5B7C2"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CC7773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61CA66A" w14:textId="77777777" w:rsidTr="00873D07">
        <w:trPr>
          <w:gridAfter w:val="5"/>
          <w:wAfter w:w="4378" w:type="dxa"/>
          <w:trHeight w:val="26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26A294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61</w:t>
            </w:r>
          </w:p>
        </w:tc>
        <w:tc>
          <w:tcPr>
            <w:tcW w:w="6331" w:type="dxa"/>
            <w:gridSpan w:val="2"/>
            <w:tcBorders>
              <w:top w:val="nil"/>
              <w:left w:val="nil"/>
              <w:bottom w:val="single" w:sz="4" w:space="0" w:color="auto"/>
              <w:right w:val="single" w:sz="4" w:space="0" w:color="auto"/>
            </w:tcBorders>
            <w:shd w:val="clear" w:color="auto" w:fill="auto"/>
            <w:vAlign w:val="bottom"/>
            <w:hideMark/>
          </w:tcPr>
          <w:p w14:paraId="1DBEF33F"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Облицоване с гранитогрес на стълбище</w:t>
            </w:r>
          </w:p>
        </w:tc>
        <w:tc>
          <w:tcPr>
            <w:tcW w:w="708" w:type="dxa"/>
            <w:tcBorders>
              <w:top w:val="nil"/>
              <w:left w:val="nil"/>
              <w:bottom w:val="single" w:sz="4" w:space="0" w:color="auto"/>
              <w:right w:val="single" w:sz="4" w:space="0" w:color="auto"/>
            </w:tcBorders>
            <w:shd w:val="clear" w:color="auto" w:fill="auto"/>
            <w:noWrap/>
            <w:hideMark/>
          </w:tcPr>
          <w:p w14:paraId="418678E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5ED9E90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auto" w:fill="auto"/>
            <w:noWrap/>
          </w:tcPr>
          <w:p w14:paraId="68CE601A"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049B11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87C2D37"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428F42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62</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322BF049"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теракот /гранитогрес/</w:t>
            </w:r>
          </w:p>
        </w:tc>
        <w:tc>
          <w:tcPr>
            <w:tcW w:w="708" w:type="dxa"/>
            <w:tcBorders>
              <w:top w:val="nil"/>
              <w:left w:val="nil"/>
              <w:bottom w:val="single" w:sz="4" w:space="0" w:color="auto"/>
              <w:right w:val="single" w:sz="4" w:space="0" w:color="auto"/>
            </w:tcBorders>
            <w:shd w:val="clear" w:color="auto" w:fill="auto"/>
            <w:noWrap/>
            <w:hideMark/>
          </w:tcPr>
          <w:p w14:paraId="5AADF21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auto" w:fill="auto"/>
            <w:noWrap/>
            <w:vAlign w:val="bottom"/>
            <w:hideMark/>
          </w:tcPr>
          <w:p w14:paraId="5E2E3B51"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92.00</w:t>
            </w:r>
          </w:p>
        </w:tc>
        <w:tc>
          <w:tcPr>
            <w:tcW w:w="1044" w:type="dxa"/>
            <w:tcBorders>
              <w:top w:val="nil"/>
              <w:left w:val="nil"/>
              <w:bottom w:val="single" w:sz="4" w:space="0" w:color="auto"/>
              <w:right w:val="single" w:sz="4" w:space="0" w:color="auto"/>
            </w:tcBorders>
            <w:shd w:val="clear" w:color="auto" w:fill="auto"/>
            <w:noWrap/>
            <w:vAlign w:val="bottom"/>
          </w:tcPr>
          <w:p w14:paraId="2EA68B2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6348918"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FF65CFC"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EDF8C7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63</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611CAA3D"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Цокъл 10см. от гранитогрес</w:t>
            </w:r>
          </w:p>
        </w:tc>
        <w:tc>
          <w:tcPr>
            <w:tcW w:w="708" w:type="dxa"/>
            <w:tcBorders>
              <w:top w:val="nil"/>
              <w:left w:val="nil"/>
              <w:bottom w:val="single" w:sz="4" w:space="0" w:color="auto"/>
              <w:right w:val="single" w:sz="4" w:space="0" w:color="auto"/>
            </w:tcBorders>
            <w:shd w:val="clear" w:color="auto" w:fill="auto"/>
            <w:noWrap/>
            <w:vAlign w:val="bottom"/>
            <w:hideMark/>
          </w:tcPr>
          <w:p w14:paraId="23BBCD7D"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auto" w:fill="auto"/>
            <w:noWrap/>
            <w:hideMark/>
          </w:tcPr>
          <w:p w14:paraId="76C6FA6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135.00</w:t>
            </w:r>
          </w:p>
        </w:tc>
        <w:tc>
          <w:tcPr>
            <w:tcW w:w="1044" w:type="dxa"/>
            <w:tcBorders>
              <w:top w:val="nil"/>
              <w:left w:val="nil"/>
              <w:bottom w:val="single" w:sz="4" w:space="0" w:color="auto"/>
              <w:right w:val="single" w:sz="4" w:space="0" w:color="auto"/>
            </w:tcBorders>
            <w:shd w:val="clear" w:color="auto" w:fill="auto"/>
            <w:noWrap/>
            <w:vAlign w:val="bottom"/>
          </w:tcPr>
          <w:p w14:paraId="4A80C13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880602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A120469"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95A2A0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64</w:t>
            </w:r>
          </w:p>
        </w:tc>
        <w:tc>
          <w:tcPr>
            <w:tcW w:w="6331" w:type="dxa"/>
            <w:gridSpan w:val="2"/>
            <w:tcBorders>
              <w:top w:val="nil"/>
              <w:left w:val="nil"/>
              <w:bottom w:val="single" w:sz="4" w:space="0" w:color="auto"/>
              <w:right w:val="single" w:sz="4" w:space="0" w:color="auto"/>
            </w:tcBorders>
            <w:shd w:val="clear" w:color="auto" w:fill="auto"/>
            <w:noWrap/>
            <w:hideMark/>
          </w:tcPr>
          <w:p w14:paraId="030C3454"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дълбокопроникващ на грунд </w:t>
            </w:r>
          </w:p>
        </w:tc>
        <w:tc>
          <w:tcPr>
            <w:tcW w:w="708" w:type="dxa"/>
            <w:tcBorders>
              <w:top w:val="nil"/>
              <w:left w:val="nil"/>
              <w:bottom w:val="single" w:sz="4" w:space="0" w:color="auto"/>
              <w:right w:val="single" w:sz="4" w:space="0" w:color="auto"/>
            </w:tcBorders>
            <w:shd w:val="clear" w:color="auto" w:fill="auto"/>
            <w:noWrap/>
            <w:vAlign w:val="bottom"/>
            <w:hideMark/>
          </w:tcPr>
          <w:p w14:paraId="06403ACF"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auto" w:fill="auto"/>
            <w:noWrap/>
            <w:vAlign w:val="bottom"/>
            <w:hideMark/>
          </w:tcPr>
          <w:p w14:paraId="691CC4D5"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312.00</w:t>
            </w:r>
          </w:p>
        </w:tc>
        <w:tc>
          <w:tcPr>
            <w:tcW w:w="1044" w:type="dxa"/>
            <w:tcBorders>
              <w:top w:val="nil"/>
              <w:left w:val="nil"/>
              <w:bottom w:val="single" w:sz="4" w:space="0" w:color="auto"/>
              <w:right w:val="single" w:sz="4" w:space="0" w:color="auto"/>
            </w:tcBorders>
            <w:shd w:val="clear" w:color="auto" w:fill="auto"/>
            <w:noWrap/>
            <w:vAlign w:val="bottom"/>
          </w:tcPr>
          <w:p w14:paraId="0FB8019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122408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451E2FC" w14:textId="77777777" w:rsidTr="00873D07">
        <w:trPr>
          <w:gridAfter w:val="5"/>
          <w:wAfter w:w="4378" w:type="dxa"/>
          <w:trHeight w:val="193"/>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03FFEAB"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65</w:t>
            </w:r>
          </w:p>
        </w:tc>
        <w:tc>
          <w:tcPr>
            <w:tcW w:w="6331" w:type="dxa"/>
            <w:gridSpan w:val="2"/>
            <w:tcBorders>
              <w:top w:val="nil"/>
              <w:left w:val="nil"/>
              <w:bottom w:val="single" w:sz="4" w:space="0" w:color="auto"/>
              <w:right w:val="single" w:sz="4" w:space="0" w:color="auto"/>
            </w:tcBorders>
            <w:shd w:val="clear" w:color="auto" w:fill="auto"/>
            <w:vAlign w:val="bottom"/>
            <w:hideMark/>
          </w:tcPr>
          <w:p w14:paraId="1219CDC0"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Шпакловка с теракол и Р</w:t>
            </w:r>
            <w:r w:rsidRPr="00DA13E6">
              <w:rPr>
                <w:rFonts w:eastAsia="MS Mincho" w:cs="Arial"/>
                <w:color w:val="000000"/>
                <w:sz w:val="20"/>
                <w:szCs w:val="20"/>
                <w:lang w:val="en-GB"/>
              </w:rPr>
              <w:t>V</w:t>
            </w:r>
            <w:r w:rsidRPr="00DA13E6">
              <w:rPr>
                <w:rFonts w:eastAsia="MS Mincho" w:cs="Arial"/>
                <w:color w:val="000000"/>
                <w:sz w:val="20"/>
                <w:szCs w:val="20"/>
                <w:lang w:val="ru-RU"/>
              </w:rPr>
              <w:t>С мрежа</w:t>
            </w:r>
          </w:p>
        </w:tc>
        <w:tc>
          <w:tcPr>
            <w:tcW w:w="708" w:type="dxa"/>
            <w:tcBorders>
              <w:top w:val="nil"/>
              <w:left w:val="nil"/>
              <w:bottom w:val="single" w:sz="4" w:space="0" w:color="auto"/>
              <w:right w:val="single" w:sz="4" w:space="0" w:color="auto"/>
            </w:tcBorders>
            <w:shd w:val="clear" w:color="auto" w:fill="auto"/>
            <w:noWrap/>
            <w:vAlign w:val="bottom"/>
            <w:hideMark/>
          </w:tcPr>
          <w:p w14:paraId="02F6FA3F"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auto" w:fill="auto"/>
            <w:noWrap/>
            <w:vAlign w:val="bottom"/>
            <w:hideMark/>
          </w:tcPr>
          <w:p w14:paraId="57EAFEE7"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312.00</w:t>
            </w:r>
          </w:p>
        </w:tc>
        <w:tc>
          <w:tcPr>
            <w:tcW w:w="1044" w:type="dxa"/>
            <w:tcBorders>
              <w:top w:val="nil"/>
              <w:left w:val="nil"/>
              <w:bottom w:val="single" w:sz="4" w:space="0" w:color="auto"/>
              <w:right w:val="single" w:sz="4" w:space="0" w:color="auto"/>
            </w:tcBorders>
            <w:shd w:val="clear" w:color="auto" w:fill="auto"/>
            <w:noWrap/>
          </w:tcPr>
          <w:p w14:paraId="6D41D0B7"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0F0E36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87EEE33" w14:textId="77777777" w:rsidTr="00873D07">
        <w:trPr>
          <w:gridAfter w:val="5"/>
          <w:wAfter w:w="4378" w:type="dxa"/>
          <w:trHeight w:val="27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547D7FD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66</w:t>
            </w:r>
          </w:p>
        </w:tc>
        <w:tc>
          <w:tcPr>
            <w:tcW w:w="6331" w:type="dxa"/>
            <w:gridSpan w:val="2"/>
            <w:tcBorders>
              <w:top w:val="nil"/>
              <w:left w:val="nil"/>
              <w:bottom w:val="single" w:sz="4" w:space="0" w:color="auto"/>
              <w:right w:val="single" w:sz="4" w:space="0" w:color="auto"/>
            </w:tcBorders>
            <w:shd w:val="clear" w:color="auto" w:fill="auto"/>
            <w:hideMark/>
          </w:tcPr>
          <w:p w14:paraId="6D9F2277"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дълбокопроникващ на грунд </w:t>
            </w:r>
          </w:p>
        </w:tc>
        <w:tc>
          <w:tcPr>
            <w:tcW w:w="708" w:type="dxa"/>
            <w:tcBorders>
              <w:top w:val="nil"/>
              <w:left w:val="nil"/>
              <w:bottom w:val="single" w:sz="4" w:space="0" w:color="auto"/>
              <w:right w:val="single" w:sz="4" w:space="0" w:color="auto"/>
            </w:tcBorders>
            <w:shd w:val="clear" w:color="auto" w:fill="auto"/>
            <w:noWrap/>
            <w:vAlign w:val="bottom"/>
            <w:hideMark/>
          </w:tcPr>
          <w:p w14:paraId="0CFA1FA0"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000000" w:fill="FFFFFF"/>
            <w:noWrap/>
            <w:vAlign w:val="bottom"/>
            <w:hideMark/>
          </w:tcPr>
          <w:p w14:paraId="729C0248"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312.00</w:t>
            </w:r>
          </w:p>
        </w:tc>
        <w:tc>
          <w:tcPr>
            <w:tcW w:w="1044" w:type="dxa"/>
            <w:tcBorders>
              <w:top w:val="nil"/>
              <w:left w:val="nil"/>
              <w:bottom w:val="single" w:sz="4" w:space="0" w:color="auto"/>
              <w:right w:val="single" w:sz="4" w:space="0" w:color="auto"/>
            </w:tcBorders>
            <w:shd w:val="clear" w:color="000000" w:fill="FFFFFF"/>
            <w:noWrap/>
            <w:vAlign w:val="bottom"/>
          </w:tcPr>
          <w:p w14:paraId="66107718"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0B5C623"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1E143F3"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885114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67</w:t>
            </w:r>
          </w:p>
        </w:tc>
        <w:tc>
          <w:tcPr>
            <w:tcW w:w="6331" w:type="dxa"/>
            <w:gridSpan w:val="2"/>
            <w:tcBorders>
              <w:top w:val="nil"/>
              <w:left w:val="nil"/>
              <w:bottom w:val="single" w:sz="4" w:space="0" w:color="auto"/>
              <w:right w:val="single" w:sz="4" w:space="0" w:color="auto"/>
            </w:tcBorders>
            <w:shd w:val="clear" w:color="auto" w:fill="auto"/>
            <w:hideMark/>
          </w:tcPr>
          <w:p w14:paraId="63F519F9"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 xml:space="preserve">Доставка и полагане на готова минерална мазилка </w:t>
            </w:r>
          </w:p>
        </w:tc>
        <w:tc>
          <w:tcPr>
            <w:tcW w:w="708" w:type="dxa"/>
            <w:tcBorders>
              <w:top w:val="nil"/>
              <w:left w:val="nil"/>
              <w:bottom w:val="single" w:sz="4" w:space="0" w:color="auto"/>
              <w:right w:val="single" w:sz="4" w:space="0" w:color="auto"/>
            </w:tcBorders>
            <w:shd w:val="clear" w:color="auto" w:fill="auto"/>
            <w:noWrap/>
            <w:vAlign w:val="bottom"/>
            <w:hideMark/>
          </w:tcPr>
          <w:p w14:paraId="4CF25A58"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w:t>
            </w:r>
            <w:r w:rsidRPr="00DA13E6">
              <w:rPr>
                <w:rFonts w:eastAsia="MS Mincho" w:cs="Arial"/>
                <w:color w:val="000000"/>
                <w:sz w:val="20"/>
                <w:szCs w:val="20"/>
                <w:vertAlign w:val="superscript"/>
                <w:lang w:val="en-GB"/>
              </w:rPr>
              <w:t>2</w:t>
            </w:r>
          </w:p>
        </w:tc>
        <w:tc>
          <w:tcPr>
            <w:tcW w:w="799" w:type="dxa"/>
            <w:tcBorders>
              <w:top w:val="nil"/>
              <w:left w:val="nil"/>
              <w:bottom w:val="single" w:sz="4" w:space="0" w:color="auto"/>
              <w:right w:val="single" w:sz="4" w:space="0" w:color="auto"/>
            </w:tcBorders>
            <w:shd w:val="clear" w:color="000000" w:fill="FFFFFF"/>
            <w:noWrap/>
            <w:vAlign w:val="bottom"/>
            <w:hideMark/>
          </w:tcPr>
          <w:p w14:paraId="0880C999"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312.00</w:t>
            </w:r>
          </w:p>
        </w:tc>
        <w:tc>
          <w:tcPr>
            <w:tcW w:w="1044" w:type="dxa"/>
            <w:tcBorders>
              <w:top w:val="nil"/>
              <w:left w:val="nil"/>
              <w:bottom w:val="single" w:sz="4" w:space="0" w:color="auto"/>
              <w:right w:val="single" w:sz="4" w:space="0" w:color="auto"/>
            </w:tcBorders>
            <w:shd w:val="clear" w:color="000000" w:fill="FFFFFF"/>
            <w:noWrap/>
            <w:vAlign w:val="bottom"/>
          </w:tcPr>
          <w:p w14:paraId="4FC2AE13"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7A9CF14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CEC0BC6"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69F8B796"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68</w:t>
            </w:r>
          </w:p>
        </w:tc>
        <w:tc>
          <w:tcPr>
            <w:tcW w:w="6331" w:type="dxa"/>
            <w:gridSpan w:val="2"/>
            <w:tcBorders>
              <w:top w:val="nil"/>
              <w:left w:val="nil"/>
              <w:bottom w:val="single" w:sz="4" w:space="0" w:color="auto"/>
              <w:right w:val="single" w:sz="4" w:space="0" w:color="auto"/>
            </w:tcBorders>
            <w:shd w:val="clear" w:color="auto" w:fill="auto"/>
          </w:tcPr>
          <w:p w14:paraId="05A7EE8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Обръщане на страници след смяна на дограма с вароциментова мазилка</w:t>
            </w:r>
          </w:p>
        </w:tc>
        <w:tc>
          <w:tcPr>
            <w:tcW w:w="708" w:type="dxa"/>
            <w:tcBorders>
              <w:top w:val="nil"/>
              <w:left w:val="nil"/>
              <w:bottom w:val="single" w:sz="4" w:space="0" w:color="auto"/>
              <w:right w:val="single" w:sz="4" w:space="0" w:color="auto"/>
            </w:tcBorders>
            <w:shd w:val="clear" w:color="auto" w:fill="auto"/>
            <w:noWrap/>
            <w:vAlign w:val="bottom"/>
          </w:tcPr>
          <w:p w14:paraId="16758BC1"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000000" w:fill="FFFFFF"/>
            <w:noWrap/>
          </w:tcPr>
          <w:p w14:paraId="367F2A2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145.00</w:t>
            </w:r>
          </w:p>
        </w:tc>
        <w:tc>
          <w:tcPr>
            <w:tcW w:w="1044" w:type="dxa"/>
            <w:tcBorders>
              <w:top w:val="nil"/>
              <w:left w:val="nil"/>
              <w:bottom w:val="single" w:sz="4" w:space="0" w:color="auto"/>
              <w:right w:val="single" w:sz="4" w:space="0" w:color="auto"/>
            </w:tcBorders>
            <w:shd w:val="clear" w:color="000000" w:fill="FFFFFF"/>
            <w:noWrap/>
            <w:vAlign w:val="bottom"/>
          </w:tcPr>
          <w:p w14:paraId="4780049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153DBF9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8C1F99F"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068C97C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69</w:t>
            </w:r>
          </w:p>
        </w:tc>
        <w:tc>
          <w:tcPr>
            <w:tcW w:w="6331" w:type="dxa"/>
            <w:gridSpan w:val="2"/>
            <w:tcBorders>
              <w:top w:val="nil"/>
              <w:left w:val="nil"/>
              <w:bottom w:val="single" w:sz="4" w:space="0" w:color="auto"/>
              <w:right w:val="single" w:sz="4" w:space="0" w:color="auto"/>
            </w:tcBorders>
            <w:shd w:val="clear" w:color="auto" w:fill="auto"/>
          </w:tcPr>
          <w:p w14:paraId="5AA86A77"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Обръщане на страници след смяна на дограма с минерална мазилка</w:t>
            </w:r>
          </w:p>
        </w:tc>
        <w:tc>
          <w:tcPr>
            <w:tcW w:w="708" w:type="dxa"/>
            <w:tcBorders>
              <w:top w:val="nil"/>
              <w:left w:val="nil"/>
              <w:bottom w:val="single" w:sz="4" w:space="0" w:color="auto"/>
              <w:right w:val="single" w:sz="4" w:space="0" w:color="auto"/>
            </w:tcBorders>
            <w:shd w:val="clear" w:color="auto" w:fill="auto"/>
            <w:noWrap/>
            <w:vAlign w:val="bottom"/>
          </w:tcPr>
          <w:p w14:paraId="0A092CA7"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м.л.</w:t>
            </w:r>
          </w:p>
        </w:tc>
        <w:tc>
          <w:tcPr>
            <w:tcW w:w="799" w:type="dxa"/>
            <w:tcBorders>
              <w:top w:val="nil"/>
              <w:left w:val="nil"/>
              <w:bottom w:val="single" w:sz="4" w:space="0" w:color="auto"/>
              <w:right w:val="single" w:sz="4" w:space="0" w:color="auto"/>
            </w:tcBorders>
            <w:shd w:val="clear" w:color="000000" w:fill="FFFFFF"/>
            <w:noWrap/>
          </w:tcPr>
          <w:p w14:paraId="1D02B8D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145.00</w:t>
            </w:r>
          </w:p>
        </w:tc>
        <w:tc>
          <w:tcPr>
            <w:tcW w:w="1044" w:type="dxa"/>
            <w:tcBorders>
              <w:top w:val="nil"/>
              <w:left w:val="nil"/>
              <w:bottom w:val="single" w:sz="4" w:space="0" w:color="auto"/>
              <w:right w:val="single" w:sz="4" w:space="0" w:color="auto"/>
            </w:tcBorders>
            <w:shd w:val="clear" w:color="000000" w:fill="FFFFFF"/>
            <w:noWrap/>
            <w:vAlign w:val="bottom"/>
          </w:tcPr>
          <w:p w14:paraId="0C79F67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DF0C4F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1D5A33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24922F3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70</w:t>
            </w:r>
          </w:p>
        </w:tc>
        <w:tc>
          <w:tcPr>
            <w:tcW w:w="6331" w:type="dxa"/>
            <w:gridSpan w:val="2"/>
            <w:tcBorders>
              <w:top w:val="nil"/>
              <w:left w:val="nil"/>
              <w:bottom w:val="single" w:sz="4" w:space="0" w:color="auto"/>
              <w:right w:val="single" w:sz="4" w:space="0" w:color="auto"/>
            </w:tcBorders>
            <w:shd w:val="clear" w:color="auto" w:fill="auto"/>
            <w:vAlign w:val="bottom"/>
          </w:tcPr>
          <w:p w14:paraId="172929E5"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Фаянсова облицовка по стени</w:t>
            </w:r>
          </w:p>
        </w:tc>
        <w:tc>
          <w:tcPr>
            <w:tcW w:w="708" w:type="dxa"/>
            <w:tcBorders>
              <w:top w:val="nil"/>
              <w:left w:val="nil"/>
              <w:bottom w:val="single" w:sz="4" w:space="0" w:color="auto"/>
              <w:right w:val="single" w:sz="4" w:space="0" w:color="auto"/>
            </w:tcBorders>
            <w:shd w:val="clear" w:color="auto" w:fill="auto"/>
            <w:noWrap/>
          </w:tcPr>
          <w:p w14:paraId="2138E76C"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1F12DAAD"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25.00</w:t>
            </w:r>
          </w:p>
        </w:tc>
        <w:tc>
          <w:tcPr>
            <w:tcW w:w="1044" w:type="dxa"/>
            <w:tcBorders>
              <w:top w:val="nil"/>
              <w:left w:val="nil"/>
              <w:bottom w:val="single" w:sz="4" w:space="0" w:color="auto"/>
              <w:right w:val="single" w:sz="4" w:space="0" w:color="auto"/>
            </w:tcBorders>
            <w:shd w:val="clear" w:color="000000" w:fill="FFFFFF"/>
            <w:noWrap/>
            <w:vAlign w:val="bottom"/>
          </w:tcPr>
          <w:p w14:paraId="315BDA6B"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BD6FDDC"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060928C"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2BE4051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71</w:t>
            </w:r>
          </w:p>
        </w:tc>
        <w:tc>
          <w:tcPr>
            <w:tcW w:w="6331" w:type="dxa"/>
            <w:gridSpan w:val="2"/>
            <w:tcBorders>
              <w:top w:val="nil"/>
              <w:left w:val="nil"/>
              <w:bottom w:val="single" w:sz="4" w:space="0" w:color="auto"/>
              <w:right w:val="single" w:sz="4" w:space="0" w:color="auto"/>
            </w:tcBorders>
            <w:shd w:val="clear" w:color="auto" w:fill="auto"/>
            <w:vAlign w:val="bottom"/>
          </w:tcPr>
          <w:p w14:paraId="65A5454F"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Разбиване на тухлена зидария</w:t>
            </w:r>
          </w:p>
        </w:tc>
        <w:tc>
          <w:tcPr>
            <w:tcW w:w="708" w:type="dxa"/>
            <w:tcBorders>
              <w:top w:val="nil"/>
              <w:left w:val="nil"/>
              <w:bottom w:val="single" w:sz="4" w:space="0" w:color="auto"/>
              <w:right w:val="single" w:sz="4" w:space="0" w:color="auto"/>
            </w:tcBorders>
            <w:shd w:val="clear" w:color="auto" w:fill="auto"/>
            <w:noWrap/>
          </w:tcPr>
          <w:p w14:paraId="1060D9B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6E8E1308"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4.50</w:t>
            </w:r>
          </w:p>
        </w:tc>
        <w:tc>
          <w:tcPr>
            <w:tcW w:w="1044" w:type="dxa"/>
            <w:tcBorders>
              <w:top w:val="nil"/>
              <w:left w:val="nil"/>
              <w:bottom w:val="single" w:sz="4" w:space="0" w:color="auto"/>
              <w:right w:val="single" w:sz="4" w:space="0" w:color="auto"/>
            </w:tcBorders>
            <w:shd w:val="clear" w:color="000000" w:fill="FFFFFF"/>
            <w:noWrap/>
            <w:vAlign w:val="bottom"/>
          </w:tcPr>
          <w:p w14:paraId="5B7CFEE9"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654C04C9"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93DC3C6"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03E2E48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72</w:t>
            </w:r>
          </w:p>
        </w:tc>
        <w:tc>
          <w:tcPr>
            <w:tcW w:w="6331" w:type="dxa"/>
            <w:gridSpan w:val="2"/>
            <w:tcBorders>
              <w:top w:val="nil"/>
              <w:left w:val="nil"/>
              <w:bottom w:val="single" w:sz="4" w:space="0" w:color="auto"/>
              <w:right w:val="single" w:sz="4" w:space="0" w:color="auto"/>
            </w:tcBorders>
            <w:shd w:val="clear" w:color="auto" w:fill="auto"/>
            <w:vAlign w:val="bottom"/>
          </w:tcPr>
          <w:p w14:paraId="3266809D" w14:textId="77777777" w:rsidR="00DA13E6" w:rsidRPr="00DA13E6" w:rsidRDefault="00DA13E6" w:rsidP="00DA13E6">
            <w:pPr>
              <w:spacing w:after="0" w:line="240" w:lineRule="auto"/>
              <w:rPr>
                <w:rFonts w:eastAsia="MS Mincho" w:cs="Arial"/>
                <w:color w:val="000000"/>
                <w:sz w:val="20"/>
                <w:szCs w:val="20"/>
                <w:lang w:val="en-GB"/>
              </w:rPr>
            </w:pPr>
            <w:r w:rsidRPr="00DA13E6">
              <w:rPr>
                <w:rFonts w:eastAsia="MS Mincho" w:cs="Arial"/>
                <w:color w:val="000000"/>
                <w:sz w:val="20"/>
                <w:szCs w:val="20"/>
                <w:lang w:val="en-GB"/>
              </w:rPr>
              <w:t>Тухлена зидария 25см.</w:t>
            </w:r>
          </w:p>
        </w:tc>
        <w:tc>
          <w:tcPr>
            <w:tcW w:w="708" w:type="dxa"/>
            <w:tcBorders>
              <w:top w:val="nil"/>
              <w:left w:val="nil"/>
              <w:bottom w:val="single" w:sz="4" w:space="0" w:color="auto"/>
              <w:right w:val="single" w:sz="4" w:space="0" w:color="auto"/>
            </w:tcBorders>
            <w:shd w:val="clear" w:color="auto" w:fill="auto"/>
            <w:noWrap/>
          </w:tcPr>
          <w:p w14:paraId="2160D1E4"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1A60DCEA"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12.50</w:t>
            </w:r>
          </w:p>
        </w:tc>
        <w:tc>
          <w:tcPr>
            <w:tcW w:w="1044" w:type="dxa"/>
            <w:tcBorders>
              <w:top w:val="nil"/>
              <w:left w:val="nil"/>
              <w:bottom w:val="single" w:sz="4" w:space="0" w:color="auto"/>
              <w:right w:val="single" w:sz="4" w:space="0" w:color="auto"/>
            </w:tcBorders>
            <w:shd w:val="clear" w:color="000000" w:fill="FFFFFF"/>
            <w:noWrap/>
            <w:vAlign w:val="bottom"/>
          </w:tcPr>
          <w:p w14:paraId="1107C29F"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71C1F76B"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7EDC0C4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118C5F2B"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73</w:t>
            </w:r>
          </w:p>
        </w:tc>
        <w:tc>
          <w:tcPr>
            <w:tcW w:w="6331" w:type="dxa"/>
            <w:gridSpan w:val="2"/>
            <w:tcBorders>
              <w:top w:val="nil"/>
              <w:left w:val="nil"/>
              <w:bottom w:val="single" w:sz="4" w:space="0" w:color="auto"/>
              <w:right w:val="single" w:sz="4" w:space="0" w:color="auto"/>
            </w:tcBorders>
            <w:shd w:val="clear" w:color="auto" w:fill="auto"/>
            <w:vAlign w:val="bottom"/>
          </w:tcPr>
          <w:p w14:paraId="512BBF1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ПВЦ врата - входна 90/200</w:t>
            </w:r>
          </w:p>
        </w:tc>
        <w:tc>
          <w:tcPr>
            <w:tcW w:w="708" w:type="dxa"/>
            <w:tcBorders>
              <w:top w:val="nil"/>
              <w:left w:val="nil"/>
              <w:bottom w:val="single" w:sz="4" w:space="0" w:color="auto"/>
              <w:right w:val="single" w:sz="4" w:space="0" w:color="auto"/>
            </w:tcBorders>
            <w:shd w:val="clear" w:color="auto" w:fill="auto"/>
            <w:noWrap/>
            <w:vAlign w:val="bottom"/>
          </w:tcPr>
          <w:p w14:paraId="164F110E"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000000" w:fill="FFFFFF"/>
            <w:noWrap/>
          </w:tcPr>
          <w:p w14:paraId="724DF9E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9.00</w:t>
            </w:r>
          </w:p>
        </w:tc>
        <w:tc>
          <w:tcPr>
            <w:tcW w:w="1044" w:type="dxa"/>
            <w:tcBorders>
              <w:top w:val="nil"/>
              <w:left w:val="nil"/>
              <w:bottom w:val="single" w:sz="4" w:space="0" w:color="auto"/>
              <w:right w:val="single" w:sz="4" w:space="0" w:color="auto"/>
            </w:tcBorders>
            <w:shd w:val="clear" w:color="000000" w:fill="FFFFFF"/>
            <w:noWrap/>
            <w:vAlign w:val="bottom"/>
          </w:tcPr>
          <w:p w14:paraId="347A3A57"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501CE07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4C63CA3"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5AD09BF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74</w:t>
            </w:r>
          </w:p>
        </w:tc>
        <w:tc>
          <w:tcPr>
            <w:tcW w:w="6331" w:type="dxa"/>
            <w:gridSpan w:val="2"/>
            <w:tcBorders>
              <w:top w:val="nil"/>
              <w:left w:val="nil"/>
              <w:bottom w:val="single" w:sz="4" w:space="0" w:color="auto"/>
              <w:right w:val="single" w:sz="4" w:space="0" w:color="auto"/>
            </w:tcBorders>
            <w:shd w:val="clear" w:color="auto" w:fill="auto"/>
            <w:vAlign w:val="bottom"/>
          </w:tcPr>
          <w:p w14:paraId="0FFD5E2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ПВЦ врата - входна 70/200</w:t>
            </w:r>
          </w:p>
        </w:tc>
        <w:tc>
          <w:tcPr>
            <w:tcW w:w="708" w:type="dxa"/>
            <w:tcBorders>
              <w:top w:val="nil"/>
              <w:left w:val="nil"/>
              <w:bottom w:val="single" w:sz="4" w:space="0" w:color="auto"/>
              <w:right w:val="single" w:sz="4" w:space="0" w:color="auto"/>
            </w:tcBorders>
            <w:shd w:val="clear" w:color="auto" w:fill="auto"/>
            <w:noWrap/>
            <w:vAlign w:val="bottom"/>
          </w:tcPr>
          <w:p w14:paraId="0610DF53"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000000" w:fill="FFFFFF"/>
            <w:noWrap/>
          </w:tcPr>
          <w:p w14:paraId="505423A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nil"/>
              <w:left w:val="nil"/>
              <w:bottom w:val="single" w:sz="4" w:space="0" w:color="auto"/>
              <w:right w:val="single" w:sz="4" w:space="0" w:color="auto"/>
            </w:tcBorders>
            <w:shd w:val="clear" w:color="000000" w:fill="FFFFFF"/>
            <w:noWrap/>
            <w:vAlign w:val="bottom"/>
          </w:tcPr>
          <w:p w14:paraId="46E7C555"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448A32A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16640DA1"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4410F86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75</w:t>
            </w:r>
          </w:p>
        </w:tc>
        <w:tc>
          <w:tcPr>
            <w:tcW w:w="6331" w:type="dxa"/>
            <w:gridSpan w:val="2"/>
            <w:tcBorders>
              <w:top w:val="nil"/>
              <w:left w:val="nil"/>
              <w:bottom w:val="single" w:sz="4" w:space="0" w:color="auto"/>
              <w:right w:val="single" w:sz="4" w:space="0" w:color="auto"/>
            </w:tcBorders>
            <w:shd w:val="clear" w:color="auto" w:fill="auto"/>
            <w:vAlign w:val="bottom"/>
          </w:tcPr>
          <w:p w14:paraId="5A157FCC"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Монтаж на топлоизолация ЕР</w:t>
            </w:r>
            <w:r w:rsidRPr="00DA13E6">
              <w:rPr>
                <w:rFonts w:eastAsia="MS Mincho" w:cs="Arial"/>
                <w:sz w:val="20"/>
                <w:szCs w:val="20"/>
                <w:lang w:val="en-GB"/>
              </w:rPr>
              <w:t>S</w:t>
            </w:r>
            <w:r w:rsidRPr="00DA13E6">
              <w:rPr>
                <w:rFonts w:eastAsia="MS Mincho" w:cs="Arial"/>
                <w:sz w:val="20"/>
                <w:szCs w:val="20"/>
                <w:lang w:val="ru-RU"/>
              </w:rPr>
              <w:t xml:space="preserve"> 4см. </w:t>
            </w:r>
            <w:r w:rsidRPr="00DA13E6">
              <w:rPr>
                <w:rFonts w:eastAsia="MS Mincho" w:cs="Arial"/>
                <w:sz w:val="20"/>
                <w:szCs w:val="20"/>
              </w:rPr>
              <w:t>п</w:t>
            </w:r>
            <w:r w:rsidRPr="00DA13E6">
              <w:rPr>
                <w:rFonts w:eastAsia="MS Mincho" w:cs="Arial"/>
                <w:sz w:val="20"/>
                <w:szCs w:val="20"/>
                <w:lang w:val="ru-RU"/>
              </w:rPr>
              <w:t>о покривна конструкция</w:t>
            </w:r>
          </w:p>
        </w:tc>
        <w:tc>
          <w:tcPr>
            <w:tcW w:w="708" w:type="dxa"/>
            <w:tcBorders>
              <w:top w:val="nil"/>
              <w:left w:val="nil"/>
              <w:bottom w:val="single" w:sz="4" w:space="0" w:color="auto"/>
              <w:right w:val="single" w:sz="4" w:space="0" w:color="auto"/>
            </w:tcBorders>
            <w:shd w:val="clear" w:color="auto" w:fill="auto"/>
            <w:noWrap/>
          </w:tcPr>
          <w:p w14:paraId="05D497C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47D002B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0.00</w:t>
            </w:r>
          </w:p>
        </w:tc>
        <w:tc>
          <w:tcPr>
            <w:tcW w:w="1044" w:type="dxa"/>
            <w:tcBorders>
              <w:top w:val="nil"/>
              <w:left w:val="nil"/>
              <w:bottom w:val="single" w:sz="4" w:space="0" w:color="auto"/>
              <w:right w:val="single" w:sz="4" w:space="0" w:color="auto"/>
            </w:tcBorders>
            <w:shd w:val="clear" w:color="000000" w:fill="FFFFFF"/>
            <w:noWrap/>
            <w:vAlign w:val="bottom"/>
          </w:tcPr>
          <w:p w14:paraId="1203FFC5"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E77D646"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59F750E8"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176B96E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lastRenderedPageBreak/>
              <w:t>76</w:t>
            </w:r>
          </w:p>
        </w:tc>
        <w:tc>
          <w:tcPr>
            <w:tcW w:w="6331" w:type="dxa"/>
            <w:gridSpan w:val="2"/>
            <w:tcBorders>
              <w:top w:val="nil"/>
              <w:left w:val="nil"/>
              <w:bottom w:val="single" w:sz="4" w:space="0" w:color="auto"/>
              <w:right w:val="single" w:sz="4" w:space="0" w:color="auto"/>
            </w:tcBorders>
            <w:shd w:val="clear" w:color="auto" w:fill="auto"/>
            <w:vAlign w:val="bottom"/>
          </w:tcPr>
          <w:p w14:paraId="158A0034"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Направа на окачен таван от гипсокартон на метална конструкция</w:t>
            </w:r>
          </w:p>
        </w:tc>
        <w:tc>
          <w:tcPr>
            <w:tcW w:w="708" w:type="dxa"/>
            <w:tcBorders>
              <w:top w:val="nil"/>
              <w:left w:val="nil"/>
              <w:bottom w:val="single" w:sz="4" w:space="0" w:color="auto"/>
              <w:right w:val="single" w:sz="4" w:space="0" w:color="auto"/>
            </w:tcBorders>
            <w:shd w:val="clear" w:color="auto" w:fill="auto"/>
            <w:noWrap/>
          </w:tcPr>
          <w:p w14:paraId="6A369943"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4BA29F6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92.00</w:t>
            </w:r>
          </w:p>
        </w:tc>
        <w:tc>
          <w:tcPr>
            <w:tcW w:w="1044" w:type="dxa"/>
            <w:tcBorders>
              <w:top w:val="nil"/>
              <w:left w:val="nil"/>
              <w:bottom w:val="single" w:sz="4" w:space="0" w:color="auto"/>
              <w:right w:val="single" w:sz="4" w:space="0" w:color="auto"/>
            </w:tcBorders>
            <w:shd w:val="clear" w:color="000000" w:fill="FFFFFF"/>
            <w:noWrap/>
            <w:vAlign w:val="bottom"/>
          </w:tcPr>
          <w:p w14:paraId="38C9A96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B759C3B"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C354A0B"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tcPr>
          <w:p w14:paraId="7FE7CD7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77</w:t>
            </w:r>
          </w:p>
        </w:tc>
        <w:tc>
          <w:tcPr>
            <w:tcW w:w="6331" w:type="dxa"/>
            <w:gridSpan w:val="2"/>
            <w:tcBorders>
              <w:top w:val="nil"/>
              <w:left w:val="nil"/>
              <w:bottom w:val="single" w:sz="4" w:space="0" w:color="auto"/>
              <w:right w:val="single" w:sz="4" w:space="0" w:color="auto"/>
            </w:tcBorders>
            <w:shd w:val="clear" w:color="auto" w:fill="auto"/>
            <w:vAlign w:val="bottom"/>
          </w:tcPr>
          <w:p w14:paraId="7AC136DF"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Топлоизолация от минерална вата 10см.</w:t>
            </w:r>
          </w:p>
        </w:tc>
        <w:tc>
          <w:tcPr>
            <w:tcW w:w="708" w:type="dxa"/>
            <w:tcBorders>
              <w:top w:val="nil"/>
              <w:left w:val="nil"/>
              <w:bottom w:val="single" w:sz="4" w:space="0" w:color="auto"/>
              <w:right w:val="single" w:sz="4" w:space="0" w:color="auto"/>
            </w:tcBorders>
            <w:shd w:val="clear" w:color="auto" w:fill="auto"/>
            <w:noWrap/>
          </w:tcPr>
          <w:p w14:paraId="61630C8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tcPr>
          <w:p w14:paraId="2FE3CF0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92.00</w:t>
            </w:r>
          </w:p>
        </w:tc>
        <w:tc>
          <w:tcPr>
            <w:tcW w:w="1044" w:type="dxa"/>
            <w:tcBorders>
              <w:top w:val="nil"/>
              <w:left w:val="nil"/>
              <w:bottom w:val="single" w:sz="4" w:space="0" w:color="auto"/>
              <w:right w:val="single" w:sz="4" w:space="0" w:color="auto"/>
            </w:tcBorders>
            <w:shd w:val="clear" w:color="000000" w:fill="FFFFFF"/>
            <w:noWrap/>
            <w:vAlign w:val="bottom"/>
          </w:tcPr>
          <w:p w14:paraId="518A771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4808947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385E852" w14:textId="77777777" w:rsidTr="00873D07">
        <w:trPr>
          <w:gridAfter w:val="5"/>
          <w:wAfter w:w="4378" w:type="dxa"/>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FFFFF"/>
            <w:noWrap/>
            <w:vAlign w:val="bottom"/>
          </w:tcPr>
          <w:p w14:paraId="7366382C" w14:textId="77777777" w:rsidR="00DA13E6" w:rsidRPr="00DA13E6" w:rsidRDefault="00DA13E6" w:rsidP="00DA13E6">
            <w:pPr>
              <w:spacing w:after="0" w:line="240" w:lineRule="auto"/>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Вътрешна ел. мрежа</w:t>
            </w:r>
          </w:p>
        </w:tc>
      </w:tr>
      <w:tr w:rsidR="00DA13E6" w:rsidRPr="00DA13E6" w14:paraId="5DC75030"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332E60D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78</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1545E3C9"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Демонтаж на съществуваща ел. инсталация</w:t>
            </w:r>
          </w:p>
        </w:tc>
        <w:tc>
          <w:tcPr>
            <w:tcW w:w="708" w:type="dxa"/>
            <w:tcBorders>
              <w:top w:val="nil"/>
              <w:left w:val="nil"/>
              <w:bottom w:val="single" w:sz="4" w:space="0" w:color="auto"/>
              <w:right w:val="single" w:sz="4" w:space="0" w:color="auto"/>
            </w:tcBorders>
            <w:shd w:val="clear" w:color="auto" w:fill="auto"/>
            <w:noWrap/>
            <w:vAlign w:val="bottom"/>
            <w:hideMark/>
          </w:tcPr>
          <w:p w14:paraId="35405B08"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99" w:type="dxa"/>
            <w:tcBorders>
              <w:top w:val="nil"/>
              <w:left w:val="nil"/>
              <w:bottom w:val="single" w:sz="4" w:space="0" w:color="auto"/>
              <w:right w:val="single" w:sz="4" w:space="0" w:color="auto"/>
            </w:tcBorders>
            <w:shd w:val="clear" w:color="000000" w:fill="FFFFFF"/>
            <w:noWrap/>
            <w:hideMark/>
          </w:tcPr>
          <w:p w14:paraId="00F1008D"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100.00</w:t>
            </w:r>
          </w:p>
        </w:tc>
        <w:tc>
          <w:tcPr>
            <w:tcW w:w="1044" w:type="dxa"/>
            <w:tcBorders>
              <w:top w:val="nil"/>
              <w:left w:val="nil"/>
              <w:bottom w:val="single" w:sz="4" w:space="0" w:color="auto"/>
              <w:right w:val="single" w:sz="4" w:space="0" w:color="auto"/>
            </w:tcBorders>
            <w:shd w:val="clear" w:color="000000" w:fill="FFFFFF"/>
            <w:noWrap/>
            <w:vAlign w:val="bottom"/>
          </w:tcPr>
          <w:p w14:paraId="38AECF0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5483288"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65D51D2E" w14:textId="77777777" w:rsidTr="00873D07">
        <w:trPr>
          <w:gridAfter w:val="5"/>
          <w:wAfter w:w="4378" w:type="dxa"/>
          <w:trHeight w:val="1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5C37E6"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79</w:t>
            </w:r>
          </w:p>
        </w:tc>
        <w:tc>
          <w:tcPr>
            <w:tcW w:w="6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66D9530F"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полагане на ПВЦ гофрирана тръба ф16 под мазилка</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464DB"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hideMark/>
          </w:tcPr>
          <w:p w14:paraId="52ADE97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124.00</w:t>
            </w:r>
          </w:p>
        </w:tc>
        <w:tc>
          <w:tcPr>
            <w:tcW w:w="1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4E1839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A833000"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03FBEB1" w14:textId="77777777" w:rsidTr="00873D07">
        <w:trPr>
          <w:gridAfter w:val="5"/>
          <w:wAfter w:w="4378" w:type="dxa"/>
          <w:trHeight w:val="190"/>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D5BDB"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80</w:t>
            </w:r>
          </w:p>
        </w:tc>
        <w:tc>
          <w:tcPr>
            <w:tcW w:w="6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5049BAD9"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кутия конзолна за скрит монтаж</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91EBF4"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single" w:sz="4" w:space="0" w:color="auto"/>
              <w:left w:val="single" w:sz="4" w:space="0" w:color="auto"/>
              <w:bottom w:val="single" w:sz="4" w:space="0" w:color="auto"/>
              <w:right w:val="single" w:sz="4" w:space="0" w:color="auto"/>
            </w:tcBorders>
            <w:shd w:val="clear" w:color="000000" w:fill="FFFFFF"/>
            <w:noWrap/>
            <w:hideMark/>
          </w:tcPr>
          <w:p w14:paraId="7415B04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29.00</w:t>
            </w:r>
          </w:p>
        </w:tc>
        <w:tc>
          <w:tcPr>
            <w:tcW w:w="1044"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7F1970CE"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0E099257"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C85BFA2" w14:textId="77777777" w:rsidTr="00873D07">
        <w:trPr>
          <w:gridAfter w:val="5"/>
          <w:wAfter w:w="4378" w:type="dxa"/>
          <w:trHeight w:val="221"/>
        </w:trPr>
        <w:tc>
          <w:tcPr>
            <w:tcW w:w="4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8350C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81</w:t>
            </w:r>
          </w:p>
        </w:tc>
        <w:tc>
          <w:tcPr>
            <w:tcW w:w="6331" w:type="dxa"/>
            <w:gridSpan w:val="2"/>
            <w:tcBorders>
              <w:top w:val="single" w:sz="4" w:space="0" w:color="auto"/>
              <w:left w:val="nil"/>
              <w:bottom w:val="single" w:sz="4" w:space="0" w:color="auto"/>
              <w:right w:val="single" w:sz="4" w:space="0" w:color="auto"/>
            </w:tcBorders>
            <w:shd w:val="clear" w:color="auto" w:fill="auto"/>
            <w:vAlign w:val="bottom"/>
            <w:hideMark/>
          </w:tcPr>
          <w:p w14:paraId="70BF099B"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разклонителна кутия квадратна за скрит монтаж</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6BE0704C"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single" w:sz="4" w:space="0" w:color="auto"/>
              <w:left w:val="nil"/>
              <w:bottom w:val="single" w:sz="4" w:space="0" w:color="auto"/>
              <w:right w:val="single" w:sz="4" w:space="0" w:color="auto"/>
            </w:tcBorders>
            <w:shd w:val="clear" w:color="000000" w:fill="FFFFFF"/>
            <w:noWrap/>
            <w:hideMark/>
          </w:tcPr>
          <w:p w14:paraId="1C41108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14.00</w:t>
            </w:r>
          </w:p>
        </w:tc>
        <w:tc>
          <w:tcPr>
            <w:tcW w:w="1044" w:type="dxa"/>
            <w:tcBorders>
              <w:top w:val="single" w:sz="4" w:space="0" w:color="auto"/>
              <w:left w:val="nil"/>
              <w:bottom w:val="single" w:sz="4" w:space="0" w:color="auto"/>
              <w:right w:val="single" w:sz="4" w:space="0" w:color="auto"/>
            </w:tcBorders>
            <w:shd w:val="clear" w:color="000000" w:fill="FFFFFF"/>
            <w:noWrap/>
            <w:vAlign w:val="bottom"/>
          </w:tcPr>
          <w:p w14:paraId="07236A0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74A657DD"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0EC01B83"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2215778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82</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2C9843ED"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изтегляне на проводник 2х4мм2.</w:t>
            </w:r>
          </w:p>
        </w:tc>
        <w:tc>
          <w:tcPr>
            <w:tcW w:w="708" w:type="dxa"/>
            <w:tcBorders>
              <w:top w:val="nil"/>
              <w:left w:val="nil"/>
              <w:bottom w:val="single" w:sz="4" w:space="0" w:color="auto"/>
              <w:right w:val="single" w:sz="4" w:space="0" w:color="auto"/>
            </w:tcBorders>
            <w:shd w:val="clear" w:color="auto" w:fill="auto"/>
            <w:noWrap/>
            <w:vAlign w:val="bottom"/>
            <w:hideMark/>
          </w:tcPr>
          <w:p w14:paraId="68729D8F"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000000" w:fill="FFFFFF"/>
            <w:noWrap/>
            <w:hideMark/>
          </w:tcPr>
          <w:p w14:paraId="10135536"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000000" w:fill="FFFFFF"/>
            <w:noWrap/>
            <w:vAlign w:val="bottom"/>
          </w:tcPr>
          <w:p w14:paraId="50B8BF6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5A948506"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37A58692" w14:textId="77777777" w:rsidTr="00873D07">
        <w:trPr>
          <w:gridAfter w:val="5"/>
          <w:wAfter w:w="4378" w:type="dxa"/>
          <w:trHeight w:val="229"/>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7AEC2C6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83</w:t>
            </w:r>
          </w:p>
        </w:tc>
        <w:tc>
          <w:tcPr>
            <w:tcW w:w="6331" w:type="dxa"/>
            <w:gridSpan w:val="2"/>
            <w:tcBorders>
              <w:top w:val="nil"/>
              <w:left w:val="nil"/>
              <w:bottom w:val="single" w:sz="4" w:space="0" w:color="auto"/>
              <w:right w:val="single" w:sz="4" w:space="0" w:color="auto"/>
            </w:tcBorders>
            <w:shd w:val="clear" w:color="auto" w:fill="auto"/>
            <w:vAlign w:val="bottom"/>
            <w:hideMark/>
          </w:tcPr>
          <w:p w14:paraId="516F837E"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изтегляне на проводник 2х2.5мм2.</w:t>
            </w:r>
          </w:p>
        </w:tc>
        <w:tc>
          <w:tcPr>
            <w:tcW w:w="708" w:type="dxa"/>
            <w:tcBorders>
              <w:top w:val="nil"/>
              <w:left w:val="nil"/>
              <w:bottom w:val="single" w:sz="4" w:space="0" w:color="auto"/>
              <w:right w:val="single" w:sz="4" w:space="0" w:color="auto"/>
            </w:tcBorders>
            <w:shd w:val="clear" w:color="auto" w:fill="auto"/>
            <w:noWrap/>
            <w:vAlign w:val="bottom"/>
            <w:hideMark/>
          </w:tcPr>
          <w:p w14:paraId="3E145529"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000000" w:fill="FFFFFF"/>
            <w:noWrap/>
            <w:hideMark/>
          </w:tcPr>
          <w:p w14:paraId="2D13DE5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104.00</w:t>
            </w:r>
          </w:p>
        </w:tc>
        <w:tc>
          <w:tcPr>
            <w:tcW w:w="1044" w:type="dxa"/>
            <w:tcBorders>
              <w:top w:val="nil"/>
              <w:left w:val="nil"/>
              <w:bottom w:val="single" w:sz="4" w:space="0" w:color="auto"/>
              <w:right w:val="single" w:sz="4" w:space="0" w:color="auto"/>
            </w:tcBorders>
            <w:shd w:val="clear" w:color="000000" w:fill="FFFFFF"/>
            <w:noWrap/>
            <w:vAlign w:val="bottom"/>
          </w:tcPr>
          <w:p w14:paraId="6E44636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50A7278F"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01941AD" w14:textId="77777777" w:rsidTr="00873D07">
        <w:trPr>
          <w:gridAfter w:val="5"/>
          <w:wAfter w:w="4378" w:type="dxa"/>
          <w:trHeight w:val="261"/>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64285EE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84</w:t>
            </w:r>
          </w:p>
        </w:tc>
        <w:tc>
          <w:tcPr>
            <w:tcW w:w="6331" w:type="dxa"/>
            <w:gridSpan w:val="2"/>
            <w:tcBorders>
              <w:top w:val="nil"/>
              <w:left w:val="nil"/>
              <w:bottom w:val="single" w:sz="4" w:space="0" w:color="auto"/>
              <w:right w:val="single" w:sz="4" w:space="0" w:color="auto"/>
            </w:tcBorders>
            <w:shd w:val="clear" w:color="auto" w:fill="auto"/>
            <w:vAlign w:val="bottom"/>
            <w:hideMark/>
          </w:tcPr>
          <w:p w14:paraId="7BCE029B"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изтегляне на проводник 2х1.5мм2.</w:t>
            </w:r>
          </w:p>
        </w:tc>
        <w:tc>
          <w:tcPr>
            <w:tcW w:w="708" w:type="dxa"/>
            <w:tcBorders>
              <w:top w:val="nil"/>
              <w:left w:val="nil"/>
              <w:bottom w:val="single" w:sz="4" w:space="0" w:color="auto"/>
              <w:right w:val="single" w:sz="4" w:space="0" w:color="auto"/>
            </w:tcBorders>
            <w:shd w:val="clear" w:color="auto" w:fill="auto"/>
            <w:noWrap/>
            <w:vAlign w:val="bottom"/>
            <w:hideMark/>
          </w:tcPr>
          <w:p w14:paraId="2946FF14"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000000" w:fill="FFFFFF"/>
            <w:noWrap/>
            <w:vAlign w:val="bottom"/>
            <w:hideMark/>
          </w:tcPr>
          <w:p w14:paraId="23B4650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45.00</w:t>
            </w:r>
          </w:p>
        </w:tc>
        <w:tc>
          <w:tcPr>
            <w:tcW w:w="1044" w:type="dxa"/>
            <w:tcBorders>
              <w:top w:val="nil"/>
              <w:left w:val="nil"/>
              <w:bottom w:val="single" w:sz="4" w:space="0" w:color="auto"/>
              <w:right w:val="single" w:sz="4" w:space="0" w:color="auto"/>
            </w:tcBorders>
            <w:shd w:val="clear" w:color="000000" w:fill="FFFFFF"/>
            <w:noWrap/>
            <w:vAlign w:val="bottom"/>
          </w:tcPr>
          <w:p w14:paraId="5A949150"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109786C1"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26B8BD05"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auto" w:fill="auto"/>
            <w:noWrap/>
            <w:vAlign w:val="bottom"/>
            <w:hideMark/>
          </w:tcPr>
          <w:p w14:paraId="03F9601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85</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10E82ED2"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контакти</w:t>
            </w:r>
          </w:p>
        </w:tc>
        <w:tc>
          <w:tcPr>
            <w:tcW w:w="708" w:type="dxa"/>
            <w:tcBorders>
              <w:top w:val="nil"/>
              <w:left w:val="nil"/>
              <w:bottom w:val="single" w:sz="4" w:space="0" w:color="auto"/>
              <w:right w:val="single" w:sz="4" w:space="0" w:color="auto"/>
            </w:tcBorders>
            <w:shd w:val="clear" w:color="auto" w:fill="auto"/>
            <w:noWrap/>
            <w:vAlign w:val="bottom"/>
            <w:hideMark/>
          </w:tcPr>
          <w:p w14:paraId="3658E74F"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0BAEA44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20.00</w:t>
            </w:r>
          </w:p>
        </w:tc>
        <w:tc>
          <w:tcPr>
            <w:tcW w:w="1044" w:type="dxa"/>
            <w:tcBorders>
              <w:top w:val="nil"/>
              <w:left w:val="nil"/>
              <w:bottom w:val="single" w:sz="4" w:space="0" w:color="auto"/>
              <w:right w:val="single" w:sz="4" w:space="0" w:color="auto"/>
            </w:tcBorders>
            <w:shd w:val="clear" w:color="000000" w:fill="FFFFFF"/>
            <w:noWrap/>
            <w:vAlign w:val="bottom"/>
          </w:tcPr>
          <w:p w14:paraId="45E21FA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0EE5F370" w14:textId="77777777" w:rsidR="00DA13E6" w:rsidRPr="00DA13E6" w:rsidRDefault="00DA13E6" w:rsidP="00DA13E6">
            <w:pPr>
              <w:spacing w:after="0" w:line="240" w:lineRule="auto"/>
              <w:jc w:val="right"/>
              <w:rPr>
                <w:rFonts w:eastAsia="Times New Roman" w:cs="Arial"/>
                <w:sz w:val="20"/>
                <w:szCs w:val="20"/>
                <w:lang w:eastAsia="bg-BG"/>
              </w:rPr>
            </w:pPr>
          </w:p>
        </w:tc>
      </w:tr>
      <w:tr w:rsidR="00DA13E6" w:rsidRPr="00DA13E6" w14:paraId="4F4CC228"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8383E8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86</w:t>
            </w:r>
          </w:p>
        </w:tc>
        <w:tc>
          <w:tcPr>
            <w:tcW w:w="6331" w:type="dxa"/>
            <w:gridSpan w:val="2"/>
            <w:tcBorders>
              <w:top w:val="nil"/>
              <w:left w:val="nil"/>
              <w:bottom w:val="single" w:sz="4" w:space="0" w:color="auto"/>
              <w:right w:val="single" w:sz="4" w:space="0" w:color="auto"/>
            </w:tcBorders>
            <w:shd w:val="clear" w:color="000000" w:fill="FFFFFF"/>
            <w:noWrap/>
            <w:vAlign w:val="bottom"/>
            <w:hideMark/>
          </w:tcPr>
          <w:p w14:paraId="40C3DFD1"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ключове</w:t>
            </w:r>
          </w:p>
        </w:tc>
        <w:tc>
          <w:tcPr>
            <w:tcW w:w="708" w:type="dxa"/>
            <w:tcBorders>
              <w:top w:val="nil"/>
              <w:left w:val="nil"/>
              <w:bottom w:val="single" w:sz="4" w:space="0" w:color="auto"/>
              <w:right w:val="single" w:sz="4" w:space="0" w:color="auto"/>
            </w:tcBorders>
            <w:shd w:val="clear" w:color="000000" w:fill="FFFFFF"/>
            <w:noWrap/>
            <w:vAlign w:val="bottom"/>
            <w:hideMark/>
          </w:tcPr>
          <w:p w14:paraId="356E2ACB"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hideMark/>
          </w:tcPr>
          <w:p w14:paraId="5E6C8DBA"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9.00</w:t>
            </w:r>
          </w:p>
        </w:tc>
        <w:tc>
          <w:tcPr>
            <w:tcW w:w="1044" w:type="dxa"/>
            <w:tcBorders>
              <w:top w:val="nil"/>
              <w:left w:val="nil"/>
              <w:bottom w:val="single" w:sz="4" w:space="0" w:color="auto"/>
              <w:right w:val="single" w:sz="4" w:space="0" w:color="auto"/>
            </w:tcBorders>
            <w:shd w:val="clear" w:color="000000" w:fill="FFFFFF"/>
            <w:noWrap/>
            <w:vAlign w:val="bottom"/>
          </w:tcPr>
          <w:p w14:paraId="05860C9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029CAAB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6457209" w14:textId="77777777" w:rsidTr="00873D07">
        <w:trPr>
          <w:gridAfter w:val="5"/>
          <w:wAfter w:w="4378" w:type="dxa"/>
          <w:trHeight w:val="217"/>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EC1566B"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87</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6A1D2833"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противовлажно осветително тяло - лед</w:t>
            </w:r>
          </w:p>
        </w:tc>
        <w:tc>
          <w:tcPr>
            <w:tcW w:w="708" w:type="dxa"/>
            <w:tcBorders>
              <w:top w:val="nil"/>
              <w:left w:val="nil"/>
              <w:bottom w:val="single" w:sz="4" w:space="0" w:color="auto"/>
              <w:right w:val="single" w:sz="4" w:space="0" w:color="auto"/>
            </w:tcBorders>
            <w:shd w:val="clear" w:color="000000" w:fill="FFFFFF"/>
            <w:noWrap/>
            <w:vAlign w:val="bottom"/>
            <w:hideMark/>
          </w:tcPr>
          <w:p w14:paraId="7B9C2ADA"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hideMark/>
          </w:tcPr>
          <w:p w14:paraId="3124F6D7"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2.00</w:t>
            </w:r>
          </w:p>
        </w:tc>
        <w:tc>
          <w:tcPr>
            <w:tcW w:w="1044" w:type="dxa"/>
            <w:tcBorders>
              <w:top w:val="nil"/>
              <w:left w:val="nil"/>
              <w:bottom w:val="single" w:sz="4" w:space="0" w:color="auto"/>
              <w:right w:val="single" w:sz="4" w:space="0" w:color="auto"/>
            </w:tcBorders>
            <w:shd w:val="clear" w:color="000000" w:fill="FFFFFF"/>
            <w:noWrap/>
            <w:vAlign w:val="bottom"/>
          </w:tcPr>
          <w:p w14:paraId="721E6381"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12DC3E0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E1880D0" w14:textId="77777777" w:rsidTr="00873D07">
        <w:trPr>
          <w:gridAfter w:val="5"/>
          <w:wAfter w:w="4378" w:type="dxa"/>
          <w:trHeight w:val="24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513479AB"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88</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652C6A03"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таванно осветително тяло -лед</w:t>
            </w:r>
          </w:p>
        </w:tc>
        <w:tc>
          <w:tcPr>
            <w:tcW w:w="708" w:type="dxa"/>
            <w:tcBorders>
              <w:top w:val="nil"/>
              <w:left w:val="nil"/>
              <w:bottom w:val="single" w:sz="4" w:space="0" w:color="auto"/>
              <w:right w:val="single" w:sz="4" w:space="0" w:color="auto"/>
            </w:tcBorders>
            <w:shd w:val="clear" w:color="000000" w:fill="FFFFFF"/>
            <w:noWrap/>
            <w:vAlign w:val="bottom"/>
            <w:hideMark/>
          </w:tcPr>
          <w:p w14:paraId="73EBED92"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3D05FD3D"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12.00</w:t>
            </w:r>
          </w:p>
        </w:tc>
        <w:tc>
          <w:tcPr>
            <w:tcW w:w="1044" w:type="dxa"/>
            <w:tcBorders>
              <w:top w:val="nil"/>
              <w:left w:val="nil"/>
              <w:bottom w:val="single" w:sz="4" w:space="0" w:color="auto"/>
              <w:right w:val="single" w:sz="4" w:space="0" w:color="auto"/>
            </w:tcBorders>
            <w:shd w:val="clear" w:color="000000" w:fill="FFFFFF"/>
            <w:noWrap/>
            <w:vAlign w:val="bottom"/>
          </w:tcPr>
          <w:p w14:paraId="29D0E919"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4E8B390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B517D10"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1D12844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89</w:t>
            </w:r>
          </w:p>
        </w:tc>
        <w:tc>
          <w:tcPr>
            <w:tcW w:w="6331" w:type="dxa"/>
            <w:gridSpan w:val="2"/>
            <w:tcBorders>
              <w:top w:val="nil"/>
              <w:left w:val="nil"/>
              <w:bottom w:val="single" w:sz="4" w:space="0" w:color="auto"/>
              <w:right w:val="single" w:sz="4" w:space="0" w:color="auto"/>
            </w:tcBorders>
            <w:shd w:val="clear" w:color="000000" w:fill="FFFFFF"/>
            <w:noWrap/>
            <w:vAlign w:val="bottom"/>
            <w:hideMark/>
          </w:tcPr>
          <w:p w14:paraId="6A697407"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стенен аплик</w:t>
            </w:r>
          </w:p>
        </w:tc>
        <w:tc>
          <w:tcPr>
            <w:tcW w:w="708" w:type="dxa"/>
            <w:tcBorders>
              <w:top w:val="nil"/>
              <w:left w:val="nil"/>
              <w:bottom w:val="single" w:sz="4" w:space="0" w:color="auto"/>
              <w:right w:val="single" w:sz="4" w:space="0" w:color="auto"/>
            </w:tcBorders>
            <w:shd w:val="clear" w:color="000000" w:fill="FFFFFF"/>
            <w:noWrap/>
            <w:vAlign w:val="bottom"/>
            <w:hideMark/>
          </w:tcPr>
          <w:p w14:paraId="6A952162"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762E9B91"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3.00</w:t>
            </w:r>
          </w:p>
        </w:tc>
        <w:tc>
          <w:tcPr>
            <w:tcW w:w="1044" w:type="dxa"/>
            <w:tcBorders>
              <w:top w:val="nil"/>
              <w:left w:val="nil"/>
              <w:bottom w:val="single" w:sz="4" w:space="0" w:color="auto"/>
              <w:right w:val="single" w:sz="4" w:space="0" w:color="auto"/>
            </w:tcBorders>
            <w:shd w:val="clear" w:color="000000" w:fill="FFFFFF"/>
            <w:noWrap/>
            <w:vAlign w:val="bottom"/>
          </w:tcPr>
          <w:p w14:paraId="75130A4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767D2DC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E250ADE" w14:textId="77777777" w:rsidTr="00873D07">
        <w:trPr>
          <w:gridAfter w:val="5"/>
          <w:wAfter w:w="4378" w:type="dxa"/>
          <w:trHeight w:val="243"/>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4037A5F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90</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31E664FF"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апартаментно табло с до 8 модула на стена</w:t>
            </w:r>
          </w:p>
        </w:tc>
        <w:tc>
          <w:tcPr>
            <w:tcW w:w="708" w:type="dxa"/>
            <w:tcBorders>
              <w:top w:val="nil"/>
              <w:left w:val="nil"/>
              <w:bottom w:val="single" w:sz="4" w:space="0" w:color="auto"/>
              <w:right w:val="single" w:sz="4" w:space="0" w:color="auto"/>
            </w:tcBorders>
            <w:shd w:val="clear" w:color="000000" w:fill="FFFFFF"/>
            <w:noWrap/>
            <w:vAlign w:val="bottom"/>
            <w:hideMark/>
          </w:tcPr>
          <w:p w14:paraId="6EBD5EEE"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71EFB78F"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000000" w:fill="FFFFFF"/>
            <w:noWrap/>
            <w:vAlign w:val="bottom"/>
          </w:tcPr>
          <w:p w14:paraId="1461E6C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0ADE530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EB97F16" w14:textId="77777777" w:rsidTr="00873D07">
        <w:trPr>
          <w:gridAfter w:val="5"/>
          <w:wAfter w:w="4378" w:type="dxa"/>
          <w:trHeight w:val="27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E1EA4C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91</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38A3BCEF"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бойлерно табло с автоматичен предпазител.</w:t>
            </w:r>
          </w:p>
        </w:tc>
        <w:tc>
          <w:tcPr>
            <w:tcW w:w="708" w:type="dxa"/>
            <w:tcBorders>
              <w:top w:val="nil"/>
              <w:left w:val="nil"/>
              <w:bottom w:val="single" w:sz="4" w:space="0" w:color="auto"/>
              <w:right w:val="single" w:sz="4" w:space="0" w:color="auto"/>
            </w:tcBorders>
            <w:shd w:val="clear" w:color="000000" w:fill="FFFFFF"/>
            <w:noWrap/>
            <w:vAlign w:val="bottom"/>
            <w:hideMark/>
          </w:tcPr>
          <w:p w14:paraId="7C93EC78"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51E3BB04"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000000" w:fill="FFFFFF"/>
            <w:noWrap/>
            <w:vAlign w:val="bottom"/>
          </w:tcPr>
          <w:p w14:paraId="288A795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635F011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B41277C" w14:textId="77777777" w:rsidTr="00873D07">
        <w:trPr>
          <w:gridAfter w:val="5"/>
          <w:wAfter w:w="4378" w:type="dxa"/>
          <w:trHeight w:val="27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D4D3D8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92</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573DD894" w14:textId="77777777" w:rsidR="00DA13E6" w:rsidRPr="00DA13E6" w:rsidRDefault="00DA13E6" w:rsidP="00DA13E6">
            <w:pPr>
              <w:spacing w:after="0" w:line="240" w:lineRule="auto"/>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конвектор 1.5 </w:t>
            </w:r>
            <w:r w:rsidRPr="00DA13E6">
              <w:rPr>
                <w:rFonts w:eastAsia="Times New Roman" w:cs="Arial"/>
                <w:color w:val="000000"/>
                <w:sz w:val="20"/>
                <w:szCs w:val="20"/>
                <w:lang w:val="en-US" w:eastAsia="bg-BG"/>
              </w:rPr>
              <w:t>KW</w:t>
            </w:r>
          </w:p>
        </w:tc>
        <w:tc>
          <w:tcPr>
            <w:tcW w:w="708" w:type="dxa"/>
            <w:tcBorders>
              <w:top w:val="nil"/>
              <w:left w:val="nil"/>
              <w:bottom w:val="single" w:sz="4" w:space="0" w:color="auto"/>
              <w:right w:val="single" w:sz="4" w:space="0" w:color="auto"/>
            </w:tcBorders>
            <w:shd w:val="clear" w:color="000000" w:fill="FFFFFF"/>
            <w:noWrap/>
            <w:vAlign w:val="bottom"/>
            <w:hideMark/>
          </w:tcPr>
          <w:p w14:paraId="7AAA879E"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7B21C124"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58FB6EF3"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40DC374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2C69AEB" w14:textId="77777777" w:rsidTr="00873D07">
        <w:trPr>
          <w:gridAfter w:val="5"/>
          <w:wAfter w:w="4378" w:type="dxa"/>
          <w:trHeight w:val="26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6D949C9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93</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7947E67A" w14:textId="77777777" w:rsidR="00DA13E6" w:rsidRPr="00DA13E6" w:rsidRDefault="00DA13E6" w:rsidP="00DA13E6">
            <w:pPr>
              <w:spacing w:after="0" w:line="240" w:lineRule="auto"/>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конвектор 2.0 </w:t>
            </w:r>
            <w:r w:rsidRPr="00DA13E6">
              <w:rPr>
                <w:rFonts w:eastAsia="Times New Roman" w:cs="Arial"/>
                <w:color w:val="000000"/>
                <w:sz w:val="20"/>
                <w:szCs w:val="20"/>
                <w:lang w:val="en-US" w:eastAsia="bg-BG"/>
              </w:rPr>
              <w:t>KW</w:t>
            </w:r>
          </w:p>
        </w:tc>
        <w:tc>
          <w:tcPr>
            <w:tcW w:w="708" w:type="dxa"/>
            <w:tcBorders>
              <w:top w:val="nil"/>
              <w:left w:val="nil"/>
              <w:bottom w:val="single" w:sz="4" w:space="0" w:color="auto"/>
              <w:right w:val="single" w:sz="4" w:space="0" w:color="auto"/>
            </w:tcBorders>
            <w:shd w:val="clear" w:color="000000" w:fill="FFFFFF"/>
            <w:noWrap/>
            <w:vAlign w:val="bottom"/>
            <w:hideMark/>
          </w:tcPr>
          <w:p w14:paraId="5661DB5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03279C27"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219E42F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4F7B931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0B8332B" w14:textId="77777777" w:rsidTr="00873D07">
        <w:trPr>
          <w:gridAfter w:val="5"/>
          <w:wAfter w:w="4378" w:type="dxa"/>
          <w:trHeight w:val="41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283200B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94</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2153248F" w14:textId="77777777" w:rsidR="00DA13E6" w:rsidRPr="00DA13E6" w:rsidRDefault="00DA13E6" w:rsidP="00DA13E6">
            <w:pPr>
              <w:spacing w:after="0" w:line="240" w:lineRule="auto"/>
              <w:rPr>
                <w:rFonts w:eastAsia="Times New Roman" w:cs="Arial"/>
                <w:color w:val="000000"/>
                <w:sz w:val="20"/>
                <w:szCs w:val="20"/>
                <w:lang w:val="ru-RU" w:eastAsia="bg-BG"/>
              </w:rPr>
            </w:pPr>
            <w:r w:rsidRPr="00DA13E6">
              <w:rPr>
                <w:rFonts w:eastAsia="Times New Roman" w:cs="Arial"/>
                <w:color w:val="000000"/>
                <w:sz w:val="20"/>
                <w:szCs w:val="20"/>
                <w:lang w:eastAsia="bg-BG"/>
              </w:rPr>
              <w:t xml:space="preserve">Доставка и монтаж на противовлажно отоплително тяло с инфрачервено излъчване Адакс – </w:t>
            </w:r>
            <w:r w:rsidRPr="00DA13E6">
              <w:rPr>
                <w:rFonts w:eastAsia="Times New Roman" w:cs="Arial"/>
                <w:color w:val="000000"/>
                <w:sz w:val="20"/>
                <w:szCs w:val="20"/>
                <w:lang w:val="ru-RU" w:eastAsia="bg-BG"/>
              </w:rPr>
              <w:t xml:space="preserve">0.75 </w:t>
            </w:r>
            <w:r w:rsidRPr="00DA13E6">
              <w:rPr>
                <w:rFonts w:eastAsia="Times New Roman" w:cs="Arial"/>
                <w:color w:val="000000"/>
                <w:sz w:val="20"/>
                <w:szCs w:val="20"/>
                <w:lang w:val="en-US" w:eastAsia="bg-BG"/>
              </w:rPr>
              <w:t>KW</w:t>
            </w:r>
          </w:p>
        </w:tc>
        <w:tc>
          <w:tcPr>
            <w:tcW w:w="708" w:type="dxa"/>
            <w:tcBorders>
              <w:top w:val="nil"/>
              <w:left w:val="nil"/>
              <w:bottom w:val="single" w:sz="4" w:space="0" w:color="auto"/>
              <w:right w:val="single" w:sz="4" w:space="0" w:color="auto"/>
            </w:tcBorders>
            <w:shd w:val="clear" w:color="000000" w:fill="FFFFFF"/>
            <w:noWrap/>
            <w:vAlign w:val="bottom"/>
            <w:hideMark/>
          </w:tcPr>
          <w:p w14:paraId="0DAE49E2"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725524F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4777E49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5D89F63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2995A76" w14:textId="77777777" w:rsidTr="00873D07">
        <w:trPr>
          <w:gridAfter w:val="5"/>
          <w:wAfter w:w="4378" w:type="dxa"/>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FFFFF"/>
            <w:vAlign w:val="bottom"/>
          </w:tcPr>
          <w:p w14:paraId="058FA429" w14:textId="77777777" w:rsidR="00DA13E6" w:rsidRPr="00DA13E6" w:rsidRDefault="00DA13E6" w:rsidP="00DA13E6">
            <w:pPr>
              <w:spacing w:after="0" w:line="240" w:lineRule="auto"/>
              <w:jc w:val="center"/>
              <w:rPr>
                <w:rFonts w:eastAsia="Times New Roman" w:cs="Arial"/>
                <w:b/>
                <w:bCs/>
                <w:sz w:val="20"/>
                <w:szCs w:val="20"/>
                <w:lang w:eastAsia="bg-BG"/>
              </w:rPr>
            </w:pPr>
            <w:r w:rsidRPr="00DA13E6">
              <w:rPr>
                <w:rFonts w:eastAsia="Times New Roman" w:cs="Arial"/>
                <w:b/>
                <w:bCs/>
                <w:sz w:val="20"/>
                <w:szCs w:val="20"/>
                <w:lang w:eastAsia="bg-BG"/>
              </w:rPr>
              <w:t>Вътрешна Вик инсталация и оборудване за баня</w:t>
            </w:r>
          </w:p>
        </w:tc>
      </w:tr>
      <w:tr w:rsidR="00DA13E6" w:rsidRPr="00DA13E6" w14:paraId="2D775B6B" w14:textId="77777777" w:rsidTr="00873D07">
        <w:trPr>
          <w:gridAfter w:val="5"/>
          <w:wAfter w:w="4378" w:type="dxa"/>
          <w:trHeight w:val="312"/>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030491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95</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5770EAAB"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Разбиване на ст.бетонова настилка с къртач</w:t>
            </w:r>
          </w:p>
        </w:tc>
        <w:tc>
          <w:tcPr>
            <w:tcW w:w="708" w:type="dxa"/>
            <w:tcBorders>
              <w:top w:val="nil"/>
              <w:left w:val="nil"/>
              <w:bottom w:val="single" w:sz="4" w:space="0" w:color="auto"/>
              <w:right w:val="single" w:sz="4" w:space="0" w:color="auto"/>
            </w:tcBorders>
            <w:shd w:val="clear" w:color="000000" w:fill="FFFFFF"/>
            <w:noWrap/>
            <w:vAlign w:val="bottom"/>
            <w:hideMark/>
          </w:tcPr>
          <w:p w14:paraId="21E790DE"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rPr>
              <w:t>м</w:t>
            </w:r>
            <w:r w:rsidRPr="00DA13E6">
              <w:rPr>
                <w:rFonts w:eastAsia="MS Mincho" w:cs="Arial"/>
                <w:color w:val="000000"/>
                <w:sz w:val="20"/>
                <w:szCs w:val="20"/>
                <w:vertAlign w:val="superscript"/>
              </w:rPr>
              <w:t>2</w:t>
            </w:r>
          </w:p>
        </w:tc>
        <w:tc>
          <w:tcPr>
            <w:tcW w:w="799" w:type="dxa"/>
            <w:tcBorders>
              <w:top w:val="nil"/>
              <w:left w:val="nil"/>
              <w:bottom w:val="single" w:sz="4" w:space="0" w:color="auto"/>
              <w:right w:val="single" w:sz="4" w:space="0" w:color="auto"/>
            </w:tcBorders>
            <w:shd w:val="clear" w:color="000000" w:fill="FFFFFF"/>
            <w:noWrap/>
            <w:vAlign w:val="bottom"/>
            <w:hideMark/>
          </w:tcPr>
          <w:p w14:paraId="4BAD6858"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3.00</w:t>
            </w:r>
          </w:p>
        </w:tc>
        <w:tc>
          <w:tcPr>
            <w:tcW w:w="1044" w:type="dxa"/>
            <w:tcBorders>
              <w:top w:val="nil"/>
              <w:left w:val="nil"/>
              <w:bottom w:val="single" w:sz="4" w:space="0" w:color="auto"/>
              <w:right w:val="single" w:sz="4" w:space="0" w:color="auto"/>
            </w:tcBorders>
            <w:shd w:val="clear" w:color="000000" w:fill="FFFFFF"/>
            <w:noWrap/>
            <w:vAlign w:val="bottom"/>
          </w:tcPr>
          <w:p w14:paraId="5688CDB0"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5947AAF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0B810CD" w14:textId="77777777" w:rsidTr="00873D07">
        <w:trPr>
          <w:gridAfter w:val="5"/>
          <w:wAfter w:w="4378" w:type="dxa"/>
          <w:trHeight w:val="27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56FAD17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96</w:t>
            </w:r>
          </w:p>
        </w:tc>
        <w:tc>
          <w:tcPr>
            <w:tcW w:w="6331" w:type="dxa"/>
            <w:gridSpan w:val="2"/>
            <w:tcBorders>
              <w:top w:val="nil"/>
              <w:left w:val="nil"/>
              <w:bottom w:val="nil"/>
              <w:right w:val="single" w:sz="4" w:space="0" w:color="auto"/>
            </w:tcBorders>
            <w:shd w:val="clear" w:color="000000" w:fill="FFFFFF"/>
            <w:vAlign w:val="bottom"/>
            <w:hideMark/>
          </w:tcPr>
          <w:p w14:paraId="6F439C66"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Направа на улей за монтаж на водопроводни тръби с ширина до 80 мм.</w:t>
            </w:r>
          </w:p>
        </w:tc>
        <w:tc>
          <w:tcPr>
            <w:tcW w:w="708" w:type="dxa"/>
            <w:tcBorders>
              <w:top w:val="nil"/>
              <w:left w:val="nil"/>
              <w:bottom w:val="nil"/>
              <w:right w:val="single" w:sz="4" w:space="0" w:color="auto"/>
            </w:tcBorders>
            <w:shd w:val="clear" w:color="000000" w:fill="FFFFFF"/>
            <w:noWrap/>
            <w:vAlign w:val="bottom"/>
            <w:hideMark/>
          </w:tcPr>
          <w:p w14:paraId="0FD3D5CA"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м.л.</w:t>
            </w:r>
          </w:p>
        </w:tc>
        <w:tc>
          <w:tcPr>
            <w:tcW w:w="799" w:type="dxa"/>
            <w:tcBorders>
              <w:top w:val="nil"/>
              <w:left w:val="nil"/>
              <w:bottom w:val="nil"/>
              <w:right w:val="single" w:sz="4" w:space="0" w:color="auto"/>
            </w:tcBorders>
            <w:shd w:val="clear" w:color="000000" w:fill="FFFFFF"/>
            <w:noWrap/>
            <w:vAlign w:val="bottom"/>
            <w:hideMark/>
          </w:tcPr>
          <w:p w14:paraId="4CBD6D0A"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15.00</w:t>
            </w:r>
          </w:p>
        </w:tc>
        <w:tc>
          <w:tcPr>
            <w:tcW w:w="1044" w:type="dxa"/>
            <w:tcBorders>
              <w:top w:val="nil"/>
              <w:left w:val="nil"/>
              <w:bottom w:val="nil"/>
              <w:right w:val="single" w:sz="4" w:space="0" w:color="auto"/>
            </w:tcBorders>
            <w:shd w:val="clear" w:color="000000" w:fill="FFFFFF"/>
            <w:noWrap/>
            <w:vAlign w:val="bottom"/>
          </w:tcPr>
          <w:p w14:paraId="1A0CFD7D"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nil"/>
              <w:right w:val="single" w:sz="4" w:space="0" w:color="auto"/>
            </w:tcBorders>
            <w:shd w:val="clear" w:color="000000" w:fill="FFFFFF"/>
            <w:noWrap/>
            <w:vAlign w:val="bottom"/>
          </w:tcPr>
          <w:p w14:paraId="7F656A9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CF83E8D"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60698DC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97</w:t>
            </w:r>
          </w:p>
        </w:tc>
        <w:tc>
          <w:tcPr>
            <w:tcW w:w="63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709DCD" w14:textId="77777777" w:rsidR="00DA13E6" w:rsidRPr="00DA13E6" w:rsidRDefault="00DA13E6" w:rsidP="00DA13E6">
            <w:pPr>
              <w:spacing w:after="0" w:line="240" w:lineRule="auto"/>
              <w:rPr>
                <w:rFonts w:eastAsia="MS Mincho" w:cs="Arial"/>
                <w:sz w:val="20"/>
                <w:szCs w:val="20"/>
              </w:rPr>
            </w:pPr>
            <w:r w:rsidRPr="00DA13E6">
              <w:rPr>
                <w:rFonts w:eastAsia="MS Mincho" w:cs="Arial"/>
                <w:sz w:val="20"/>
                <w:szCs w:val="20"/>
                <w:lang w:val="en-GB"/>
              </w:rPr>
              <w:t>Ръчен изкоп</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7629625"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w:t>
            </w:r>
            <w:r w:rsidRPr="00DA13E6">
              <w:rPr>
                <w:rFonts w:eastAsia="MS Mincho" w:cs="Arial"/>
                <w:sz w:val="20"/>
                <w:szCs w:val="20"/>
                <w:vertAlign w:val="superscript"/>
              </w:rPr>
              <w:t>3</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3C26C6A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14.50</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36A0043B"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33CF262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01697BA" w14:textId="77777777" w:rsidTr="00873D07">
        <w:trPr>
          <w:gridAfter w:val="5"/>
          <w:wAfter w:w="4378" w:type="dxa"/>
          <w:trHeight w:val="42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A847586"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98</w:t>
            </w:r>
          </w:p>
        </w:tc>
        <w:tc>
          <w:tcPr>
            <w:tcW w:w="6331" w:type="dxa"/>
            <w:gridSpan w:val="2"/>
            <w:tcBorders>
              <w:top w:val="nil"/>
              <w:left w:val="nil"/>
              <w:bottom w:val="single" w:sz="4" w:space="0" w:color="auto"/>
              <w:right w:val="single" w:sz="4" w:space="0" w:color="auto"/>
            </w:tcBorders>
            <w:shd w:val="clear" w:color="auto" w:fill="auto"/>
            <w:vAlign w:val="bottom"/>
            <w:hideMark/>
          </w:tcPr>
          <w:p w14:paraId="569D6866"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Доставка и монтаж на полипропиленови тръби ф25 </w:t>
            </w:r>
            <w:r w:rsidRPr="00DA13E6">
              <w:rPr>
                <w:rFonts w:eastAsia="MS Mincho" w:cs="Arial"/>
                <w:sz w:val="20"/>
                <w:szCs w:val="20"/>
                <w:lang w:val="en-GB"/>
              </w:rPr>
              <w:t>PN</w:t>
            </w:r>
            <w:r w:rsidRPr="00DA13E6">
              <w:rPr>
                <w:rFonts w:eastAsia="MS Mincho" w:cs="Arial"/>
                <w:sz w:val="20"/>
                <w:szCs w:val="20"/>
                <w:lang w:val="ru-RU"/>
              </w:rPr>
              <w:t xml:space="preserve"> 16 -студена вода, вкл. фас.части</w:t>
            </w:r>
          </w:p>
        </w:tc>
        <w:tc>
          <w:tcPr>
            <w:tcW w:w="708" w:type="dxa"/>
            <w:tcBorders>
              <w:top w:val="nil"/>
              <w:left w:val="nil"/>
              <w:bottom w:val="single" w:sz="4" w:space="0" w:color="auto"/>
              <w:right w:val="single" w:sz="4" w:space="0" w:color="auto"/>
            </w:tcBorders>
            <w:shd w:val="clear" w:color="auto" w:fill="auto"/>
            <w:noWrap/>
            <w:hideMark/>
          </w:tcPr>
          <w:p w14:paraId="6FBAFF46" w14:textId="77777777" w:rsidR="00DA13E6" w:rsidRPr="00DA13E6" w:rsidRDefault="00DA13E6" w:rsidP="00DA13E6">
            <w:pPr>
              <w:spacing w:after="0" w:line="240" w:lineRule="auto"/>
              <w:jc w:val="center"/>
              <w:rPr>
                <w:rFonts w:eastAsia="MS Mincho" w:cs="Arial"/>
                <w:color w:val="000000"/>
                <w:sz w:val="20"/>
                <w:szCs w:val="20"/>
              </w:rPr>
            </w:pPr>
          </w:p>
          <w:p w14:paraId="73E001AF"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auto" w:fill="auto"/>
            <w:noWrap/>
            <w:vAlign w:val="bottom"/>
            <w:hideMark/>
          </w:tcPr>
          <w:p w14:paraId="73AD8E1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25.00</w:t>
            </w:r>
          </w:p>
        </w:tc>
        <w:tc>
          <w:tcPr>
            <w:tcW w:w="1044" w:type="dxa"/>
            <w:tcBorders>
              <w:top w:val="nil"/>
              <w:left w:val="nil"/>
              <w:bottom w:val="single" w:sz="4" w:space="0" w:color="auto"/>
              <w:right w:val="single" w:sz="4" w:space="0" w:color="auto"/>
            </w:tcBorders>
            <w:shd w:val="clear" w:color="auto" w:fill="auto"/>
            <w:noWrap/>
            <w:vAlign w:val="bottom"/>
          </w:tcPr>
          <w:p w14:paraId="6430B10A"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B04BEC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C3C4A17" w14:textId="77777777" w:rsidTr="00873D07">
        <w:trPr>
          <w:gridAfter w:val="5"/>
          <w:wAfter w:w="4378" w:type="dxa"/>
          <w:trHeight w:val="36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DC79B7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99</w:t>
            </w:r>
          </w:p>
        </w:tc>
        <w:tc>
          <w:tcPr>
            <w:tcW w:w="6331" w:type="dxa"/>
            <w:gridSpan w:val="2"/>
            <w:tcBorders>
              <w:top w:val="nil"/>
              <w:left w:val="nil"/>
              <w:bottom w:val="single" w:sz="4" w:space="0" w:color="auto"/>
              <w:right w:val="single" w:sz="4" w:space="0" w:color="auto"/>
            </w:tcBorders>
            <w:shd w:val="clear" w:color="auto" w:fill="auto"/>
            <w:vAlign w:val="bottom"/>
            <w:hideMark/>
          </w:tcPr>
          <w:p w14:paraId="2DA385A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Доставка и монтаж на полипропиленови тръби ф25 </w:t>
            </w:r>
            <w:r w:rsidRPr="00DA13E6">
              <w:rPr>
                <w:rFonts w:eastAsia="MS Mincho" w:cs="Arial"/>
                <w:sz w:val="20"/>
                <w:szCs w:val="20"/>
                <w:lang w:val="en-GB"/>
              </w:rPr>
              <w:t>PN</w:t>
            </w:r>
            <w:r w:rsidRPr="00DA13E6">
              <w:rPr>
                <w:rFonts w:eastAsia="MS Mincho" w:cs="Arial"/>
                <w:sz w:val="20"/>
                <w:szCs w:val="20"/>
                <w:lang w:val="ru-RU"/>
              </w:rPr>
              <w:t xml:space="preserve"> 20 -за топла вода, вкл. фас.части</w:t>
            </w:r>
          </w:p>
        </w:tc>
        <w:tc>
          <w:tcPr>
            <w:tcW w:w="708" w:type="dxa"/>
            <w:tcBorders>
              <w:top w:val="nil"/>
              <w:left w:val="nil"/>
              <w:bottom w:val="single" w:sz="4" w:space="0" w:color="auto"/>
              <w:right w:val="single" w:sz="4" w:space="0" w:color="auto"/>
            </w:tcBorders>
            <w:shd w:val="clear" w:color="auto" w:fill="auto"/>
            <w:noWrap/>
            <w:hideMark/>
          </w:tcPr>
          <w:p w14:paraId="754B7A09" w14:textId="77777777" w:rsidR="00DA13E6" w:rsidRPr="00DA13E6" w:rsidRDefault="00DA13E6" w:rsidP="00DA13E6">
            <w:pPr>
              <w:spacing w:after="0" w:line="240" w:lineRule="auto"/>
              <w:jc w:val="center"/>
              <w:rPr>
                <w:rFonts w:eastAsia="MS Mincho" w:cs="Arial"/>
                <w:color w:val="000000"/>
                <w:sz w:val="20"/>
                <w:szCs w:val="20"/>
              </w:rPr>
            </w:pPr>
          </w:p>
          <w:p w14:paraId="6B959CB5"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auto" w:fill="auto"/>
            <w:noWrap/>
            <w:vAlign w:val="bottom"/>
            <w:hideMark/>
          </w:tcPr>
          <w:p w14:paraId="65A9CC4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15.00</w:t>
            </w:r>
          </w:p>
        </w:tc>
        <w:tc>
          <w:tcPr>
            <w:tcW w:w="1044" w:type="dxa"/>
            <w:tcBorders>
              <w:top w:val="nil"/>
              <w:left w:val="nil"/>
              <w:bottom w:val="single" w:sz="4" w:space="0" w:color="auto"/>
              <w:right w:val="single" w:sz="4" w:space="0" w:color="auto"/>
            </w:tcBorders>
            <w:shd w:val="clear" w:color="auto" w:fill="auto"/>
            <w:noWrap/>
            <w:vAlign w:val="bottom"/>
          </w:tcPr>
          <w:p w14:paraId="3E0DC73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1A118A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4B2183C" w14:textId="77777777" w:rsidTr="00873D07">
        <w:trPr>
          <w:gridAfter w:val="5"/>
          <w:wAfter w:w="4378" w:type="dxa"/>
          <w:trHeight w:val="329"/>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FF3126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6331" w:type="dxa"/>
            <w:gridSpan w:val="2"/>
            <w:tcBorders>
              <w:top w:val="nil"/>
              <w:left w:val="nil"/>
              <w:bottom w:val="single" w:sz="4" w:space="0" w:color="auto"/>
              <w:right w:val="single" w:sz="4" w:space="0" w:color="auto"/>
            </w:tcBorders>
            <w:shd w:val="clear" w:color="auto" w:fill="auto"/>
            <w:vAlign w:val="bottom"/>
            <w:hideMark/>
          </w:tcPr>
          <w:p w14:paraId="2B1595D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Доставка и монтаж на </w:t>
            </w:r>
            <w:r w:rsidRPr="00DA13E6">
              <w:rPr>
                <w:rFonts w:eastAsia="MS Mincho" w:cs="Arial"/>
                <w:sz w:val="20"/>
                <w:szCs w:val="20"/>
                <w:lang w:val="en-GB"/>
              </w:rPr>
              <w:t>PVC</w:t>
            </w:r>
            <w:r w:rsidRPr="00DA13E6">
              <w:rPr>
                <w:rFonts w:eastAsia="MS Mincho" w:cs="Arial"/>
                <w:sz w:val="20"/>
                <w:szCs w:val="20"/>
                <w:lang w:val="ru-RU"/>
              </w:rPr>
              <w:t xml:space="preserve"> тръби за канализация ф50, включително укрепване, изпитване и фасонни части</w:t>
            </w:r>
          </w:p>
        </w:tc>
        <w:tc>
          <w:tcPr>
            <w:tcW w:w="708" w:type="dxa"/>
            <w:tcBorders>
              <w:top w:val="nil"/>
              <w:left w:val="nil"/>
              <w:bottom w:val="single" w:sz="4" w:space="0" w:color="auto"/>
              <w:right w:val="single" w:sz="4" w:space="0" w:color="auto"/>
            </w:tcBorders>
            <w:shd w:val="clear" w:color="auto" w:fill="auto"/>
            <w:noWrap/>
            <w:hideMark/>
          </w:tcPr>
          <w:p w14:paraId="762146C4" w14:textId="77777777" w:rsidR="00DA13E6" w:rsidRPr="00DA13E6" w:rsidRDefault="00DA13E6" w:rsidP="00DA13E6">
            <w:pPr>
              <w:spacing w:after="0" w:line="240" w:lineRule="auto"/>
              <w:jc w:val="center"/>
              <w:rPr>
                <w:rFonts w:eastAsia="MS Mincho" w:cs="Arial"/>
                <w:color w:val="000000"/>
                <w:sz w:val="20"/>
                <w:szCs w:val="20"/>
              </w:rPr>
            </w:pPr>
          </w:p>
          <w:p w14:paraId="75A4D738"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auto" w:fill="auto"/>
            <w:noWrap/>
            <w:vAlign w:val="bottom"/>
            <w:hideMark/>
          </w:tcPr>
          <w:p w14:paraId="4FE16FA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8.00</w:t>
            </w:r>
          </w:p>
        </w:tc>
        <w:tc>
          <w:tcPr>
            <w:tcW w:w="1044" w:type="dxa"/>
            <w:tcBorders>
              <w:top w:val="nil"/>
              <w:left w:val="nil"/>
              <w:bottom w:val="single" w:sz="4" w:space="0" w:color="auto"/>
              <w:right w:val="single" w:sz="4" w:space="0" w:color="auto"/>
            </w:tcBorders>
            <w:shd w:val="clear" w:color="auto" w:fill="auto"/>
            <w:noWrap/>
            <w:vAlign w:val="bottom"/>
          </w:tcPr>
          <w:p w14:paraId="16858B07"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1C333CD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278A389" w14:textId="77777777" w:rsidTr="00873D07">
        <w:trPr>
          <w:gridAfter w:val="5"/>
          <w:wAfter w:w="4378" w:type="dxa"/>
          <w:trHeight w:val="26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6F58B9F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101</w:t>
            </w:r>
          </w:p>
        </w:tc>
        <w:tc>
          <w:tcPr>
            <w:tcW w:w="6331" w:type="dxa"/>
            <w:gridSpan w:val="2"/>
            <w:tcBorders>
              <w:top w:val="nil"/>
              <w:left w:val="nil"/>
              <w:bottom w:val="single" w:sz="4" w:space="0" w:color="auto"/>
              <w:right w:val="single" w:sz="4" w:space="0" w:color="auto"/>
            </w:tcBorders>
            <w:shd w:val="clear" w:color="auto" w:fill="auto"/>
            <w:vAlign w:val="bottom"/>
            <w:hideMark/>
          </w:tcPr>
          <w:p w14:paraId="39E348D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Доставка и монтаж на </w:t>
            </w:r>
            <w:r w:rsidRPr="00DA13E6">
              <w:rPr>
                <w:rFonts w:eastAsia="MS Mincho" w:cs="Arial"/>
                <w:sz w:val="20"/>
                <w:szCs w:val="20"/>
                <w:lang w:val="en-GB"/>
              </w:rPr>
              <w:t>PVC</w:t>
            </w:r>
            <w:r w:rsidRPr="00DA13E6">
              <w:rPr>
                <w:rFonts w:eastAsia="MS Mincho" w:cs="Arial"/>
                <w:sz w:val="20"/>
                <w:szCs w:val="20"/>
                <w:lang w:val="ru-RU"/>
              </w:rPr>
              <w:t xml:space="preserve"> тръби за канализация ф110, включително укрепване, изпитване и фасонни части</w:t>
            </w:r>
          </w:p>
        </w:tc>
        <w:tc>
          <w:tcPr>
            <w:tcW w:w="708" w:type="dxa"/>
            <w:tcBorders>
              <w:top w:val="nil"/>
              <w:left w:val="nil"/>
              <w:bottom w:val="single" w:sz="4" w:space="0" w:color="auto"/>
              <w:right w:val="single" w:sz="4" w:space="0" w:color="auto"/>
            </w:tcBorders>
            <w:shd w:val="clear" w:color="auto" w:fill="auto"/>
            <w:noWrap/>
            <w:hideMark/>
          </w:tcPr>
          <w:p w14:paraId="5F6D5F27" w14:textId="77777777" w:rsidR="00DA13E6" w:rsidRPr="00DA13E6" w:rsidRDefault="00DA13E6" w:rsidP="00DA13E6">
            <w:pPr>
              <w:spacing w:after="0" w:line="240" w:lineRule="auto"/>
              <w:jc w:val="center"/>
              <w:rPr>
                <w:rFonts w:eastAsia="MS Mincho" w:cs="Arial"/>
                <w:color w:val="000000"/>
                <w:sz w:val="20"/>
                <w:szCs w:val="20"/>
              </w:rPr>
            </w:pPr>
          </w:p>
          <w:p w14:paraId="01E84439"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color w:val="000000"/>
                <w:sz w:val="20"/>
                <w:szCs w:val="20"/>
                <w:lang w:val="en-GB"/>
              </w:rPr>
              <w:t>м.л.</w:t>
            </w:r>
          </w:p>
        </w:tc>
        <w:tc>
          <w:tcPr>
            <w:tcW w:w="799" w:type="dxa"/>
            <w:tcBorders>
              <w:top w:val="nil"/>
              <w:left w:val="nil"/>
              <w:bottom w:val="single" w:sz="4" w:space="0" w:color="auto"/>
              <w:right w:val="single" w:sz="4" w:space="0" w:color="auto"/>
            </w:tcBorders>
            <w:shd w:val="clear" w:color="auto" w:fill="auto"/>
            <w:noWrap/>
            <w:vAlign w:val="bottom"/>
            <w:hideMark/>
          </w:tcPr>
          <w:p w14:paraId="468DE52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5.00</w:t>
            </w:r>
          </w:p>
        </w:tc>
        <w:tc>
          <w:tcPr>
            <w:tcW w:w="1044" w:type="dxa"/>
            <w:tcBorders>
              <w:top w:val="nil"/>
              <w:left w:val="nil"/>
              <w:bottom w:val="single" w:sz="4" w:space="0" w:color="auto"/>
              <w:right w:val="single" w:sz="4" w:space="0" w:color="auto"/>
            </w:tcBorders>
            <w:shd w:val="clear" w:color="auto" w:fill="auto"/>
            <w:noWrap/>
            <w:vAlign w:val="bottom"/>
          </w:tcPr>
          <w:p w14:paraId="4C9C9D40"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F4984C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F6DBBDE" w14:textId="77777777" w:rsidTr="00873D07">
        <w:trPr>
          <w:gridAfter w:val="5"/>
          <w:wAfter w:w="4378" w:type="dxa"/>
          <w:trHeight w:val="300"/>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59268A4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102</w:t>
            </w:r>
          </w:p>
        </w:tc>
        <w:tc>
          <w:tcPr>
            <w:tcW w:w="6331" w:type="dxa"/>
            <w:gridSpan w:val="2"/>
            <w:tcBorders>
              <w:top w:val="nil"/>
              <w:left w:val="nil"/>
              <w:bottom w:val="single" w:sz="4" w:space="0" w:color="auto"/>
              <w:right w:val="single" w:sz="4" w:space="0" w:color="auto"/>
            </w:tcBorders>
            <w:shd w:val="clear" w:color="auto" w:fill="auto"/>
            <w:hideMark/>
          </w:tcPr>
          <w:p w14:paraId="3694630C"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тоалетна чиния-моноблок</w:t>
            </w:r>
          </w:p>
        </w:tc>
        <w:tc>
          <w:tcPr>
            <w:tcW w:w="708" w:type="dxa"/>
            <w:tcBorders>
              <w:top w:val="nil"/>
              <w:left w:val="nil"/>
              <w:bottom w:val="single" w:sz="4" w:space="0" w:color="auto"/>
              <w:right w:val="single" w:sz="4" w:space="0" w:color="auto"/>
            </w:tcBorders>
            <w:shd w:val="clear" w:color="auto" w:fill="auto"/>
            <w:noWrap/>
            <w:hideMark/>
          </w:tcPr>
          <w:p w14:paraId="75A88A3D"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hideMark/>
          </w:tcPr>
          <w:p w14:paraId="5DCC3FEB"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auto" w:fill="auto"/>
            <w:noWrap/>
          </w:tcPr>
          <w:p w14:paraId="7FBCFAA6"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nil"/>
              <w:right w:val="single" w:sz="4" w:space="0" w:color="auto"/>
            </w:tcBorders>
            <w:shd w:val="clear" w:color="000000" w:fill="FFFFFF"/>
            <w:noWrap/>
            <w:vAlign w:val="bottom"/>
          </w:tcPr>
          <w:p w14:paraId="0FE8C22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7D6D9BF" w14:textId="77777777" w:rsidTr="00873D07">
        <w:trPr>
          <w:gridAfter w:val="5"/>
          <w:wAfter w:w="4378" w:type="dxa"/>
          <w:trHeight w:val="209"/>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5FCD221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103</w:t>
            </w:r>
          </w:p>
        </w:tc>
        <w:tc>
          <w:tcPr>
            <w:tcW w:w="6331" w:type="dxa"/>
            <w:gridSpan w:val="2"/>
            <w:tcBorders>
              <w:top w:val="nil"/>
              <w:left w:val="nil"/>
              <w:bottom w:val="single" w:sz="4" w:space="0" w:color="auto"/>
              <w:right w:val="single" w:sz="4" w:space="0" w:color="auto"/>
            </w:tcBorders>
            <w:shd w:val="clear" w:color="auto" w:fill="auto"/>
            <w:hideMark/>
          </w:tcPr>
          <w:p w14:paraId="5BA1C2AA"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порцеланова тоалетна мивка 60см.</w:t>
            </w:r>
          </w:p>
        </w:tc>
        <w:tc>
          <w:tcPr>
            <w:tcW w:w="708" w:type="dxa"/>
            <w:tcBorders>
              <w:top w:val="nil"/>
              <w:left w:val="nil"/>
              <w:bottom w:val="single" w:sz="4" w:space="0" w:color="auto"/>
              <w:right w:val="single" w:sz="4" w:space="0" w:color="auto"/>
            </w:tcBorders>
            <w:shd w:val="clear" w:color="auto" w:fill="auto"/>
            <w:noWrap/>
            <w:hideMark/>
          </w:tcPr>
          <w:p w14:paraId="67B5ECB1"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hideMark/>
          </w:tcPr>
          <w:p w14:paraId="49462295"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auto" w:fill="auto"/>
            <w:noWrap/>
          </w:tcPr>
          <w:p w14:paraId="22A997A1"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single" w:sz="4" w:space="0" w:color="auto"/>
              <w:left w:val="nil"/>
              <w:bottom w:val="single" w:sz="4" w:space="0" w:color="auto"/>
              <w:right w:val="single" w:sz="4" w:space="0" w:color="auto"/>
            </w:tcBorders>
            <w:shd w:val="clear" w:color="auto" w:fill="auto"/>
            <w:noWrap/>
            <w:vAlign w:val="bottom"/>
          </w:tcPr>
          <w:p w14:paraId="5F2ACBB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047BC0F"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586C1DD2"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104</w:t>
            </w:r>
          </w:p>
        </w:tc>
        <w:tc>
          <w:tcPr>
            <w:tcW w:w="6331" w:type="dxa"/>
            <w:gridSpan w:val="2"/>
            <w:tcBorders>
              <w:top w:val="nil"/>
              <w:left w:val="nil"/>
              <w:bottom w:val="single" w:sz="4" w:space="0" w:color="auto"/>
              <w:right w:val="single" w:sz="4" w:space="0" w:color="auto"/>
            </w:tcBorders>
            <w:shd w:val="clear" w:color="auto" w:fill="auto"/>
            <w:hideMark/>
          </w:tcPr>
          <w:p w14:paraId="46C0EC49"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смесителна батерия</w:t>
            </w:r>
          </w:p>
        </w:tc>
        <w:tc>
          <w:tcPr>
            <w:tcW w:w="708" w:type="dxa"/>
            <w:tcBorders>
              <w:top w:val="nil"/>
              <w:left w:val="nil"/>
              <w:bottom w:val="single" w:sz="4" w:space="0" w:color="auto"/>
              <w:right w:val="single" w:sz="4" w:space="0" w:color="auto"/>
            </w:tcBorders>
            <w:shd w:val="clear" w:color="auto" w:fill="auto"/>
            <w:noWrap/>
            <w:hideMark/>
          </w:tcPr>
          <w:p w14:paraId="7235950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hideMark/>
          </w:tcPr>
          <w:p w14:paraId="0CA3AFC0"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3.00</w:t>
            </w:r>
          </w:p>
        </w:tc>
        <w:tc>
          <w:tcPr>
            <w:tcW w:w="1044" w:type="dxa"/>
            <w:tcBorders>
              <w:top w:val="nil"/>
              <w:left w:val="nil"/>
              <w:bottom w:val="single" w:sz="4" w:space="0" w:color="auto"/>
              <w:right w:val="single" w:sz="4" w:space="0" w:color="auto"/>
            </w:tcBorders>
            <w:shd w:val="clear" w:color="auto" w:fill="auto"/>
            <w:noWrap/>
          </w:tcPr>
          <w:p w14:paraId="7E9A09D3"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677E2E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0B78AB0"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0B068210"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105</w:t>
            </w:r>
          </w:p>
        </w:tc>
        <w:tc>
          <w:tcPr>
            <w:tcW w:w="6331" w:type="dxa"/>
            <w:gridSpan w:val="2"/>
            <w:tcBorders>
              <w:top w:val="nil"/>
              <w:left w:val="nil"/>
              <w:bottom w:val="single" w:sz="4" w:space="0" w:color="auto"/>
              <w:right w:val="single" w:sz="4" w:space="0" w:color="auto"/>
            </w:tcBorders>
            <w:shd w:val="clear" w:color="auto" w:fill="auto"/>
            <w:vAlign w:val="bottom"/>
            <w:hideMark/>
          </w:tcPr>
          <w:p w14:paraId="13B867F9"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Монтаж на държател за тоалетна хартия</w:t>
            </w:r>
          </w:p>
        </w:tc>
        <w:tc>
          <w:tcPr>
            <w:tcW w:w="708" w:type="dxa"/>
            <w:tcBorders>
              <w:top w:val="nil"/>
              <w:left w:val="nil"/>
              <w:bottom w:val="single" w:sz="4" w:space="0" w:color="auto"/>
              <w:right w:val="single" w:sz="4" w:space="0" w:color="auto"/>
            </w:tcBorders>
            <w:shd w:val="clear" w:color="auto" w:fill="auto"/>
            <w:noWrap/>
            <w:vAlign w:val="bottom"/>
            <w:hideMark/>
          </w:tcPr>
          <w:p w14:paraId="24796BDD"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vAlign w:val="bottom"/>
            <w:hideMark/>
          </w:tcPr>
          <w:p w14:paraId="612BBDC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nil"/>
              <w:left w:val="nil"/>
              <w:bottom w:val="single" w:sz="4" w:space="0" w:color="auto"/>
              <w:right w:val="single" w:sz="4" w:space="0" w:color="auto"/>
            </w:tcBorders>
            <w:shd w:val="clear" w:color="auto" w:fill="auto"/>
            <w:noWrap/>
            <w:vAlign w:val="bottom"/>
          </w:tcPr>
          <w:p w14:paraId="661D2402"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6FB45F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66CA5CA" w14:textId="77777777" w:rsidTr="00873D07">
        <w:trPr>
          <w:gridAfter w:val="5"/>
          <w:wAfter w:w="4378" w:type="dxa"/>
          <w:trHeight w:val="255"/>
        </w:trPr>
        <w:tc>
          <w:tcPr>
            <w:tcW w:w="474" w:type="dxa"/>
            <w:tcBorders>
              <w:top w:val="nil"/>
              <w:left w:val="single" w:sz="4" w:space="0" w:color="auto"/>
              <w:bottom w:val="nil"/>
              <w:right w:val="single" w:sz="4" w:space="0" w:color="auto"/>
            </w:tcBorders>
            <w:shd w:val="clear" w:color="000000" w:fill="FFFFFF"/>
            <w:noWrap/>
            <w:vAlign w:val="bottom"/>
            <w:hideMark/>
          </w:tcPr>
          <w:p w14:paraId="4C50751A"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106</w:t>
            </w:r>
          </w:p>
        </w:tc>
        <w:tc>
          <w:tcPr>
            <w:tcW w:w="6331" w:type="dxa"/>
            <w:gridSpan w:val="2"/>
            <w:tcBorders>
              <w:top w:val="nil"/>
              <w:left w:val="nil"/>
              <w:bottom w:val="single" w:sz="4" w:space="0" w:color="auto"/>
              <w:right w:val="single" w:sz="4" w:space="0" w:color="auto"/>
            </w:tcBorders>
            <w:shd w:val="clear" w:color="auto" w:fill="auto"/>
            <w:vAlign w:val="bottom"/>
            <w:hideMark/>
          </w:tcPr>
          <w:p w14:paraId="45A94754"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Монтаж на сапунарник</w:t>
            </w:r>
          </w:p>
        </w:tc>
        <w:tc>
          <w:tcPr>
            <w:tcW w:w="708" w:type="dxa"/>
            <w:tcBorders>
              <w:top w:val="nil"/>
              <w:left w:val="nil"/>
              <w:bottom w:val="single" w:sz="4" w:space="0" w:color="auto"/>
              <w:right w:val="single" w:sz="4" w:space="0" w:color="auto"/>
            </w:tcBorders>
            <w:shd w:val="clear" w:color="auto" w:fill="auto"/>
            <w:noWrap/>
            <w:vAlign w:val="bottom"/>
            <w:hideMark/>
          </w:tcPr>
          <w:p w14:paraId="0A22360A"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vAlign w:val="bottom"/>
            <w:hideMark/>
          </w:tcPr>
          <w:p w14:paraId="5D7FCCE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nil"/>
              <w:left w:val="nil"/>
              <w:bottom w:val="single" w:sz="4" w:space="0" w:color="auto"/>
              <w:right w:val="single" w:sz="4" w:space="0" w:color="auto"/>
            </w:tcBorders>
            <w:shd w:val="clear" w:color="auto" w:fill="auto"/>
            <w:noWrap/>
            <w:vAlign w:val="bottom"/>
          </w:tcPr>
          <w:p w14:paraId="0AE4F817"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D0E3DF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B586DE2" w14:textId="77777777" w:rsidTr="00873D07">
        <w:trPr>
          <w:gridAfter w:val="5"/>
          <w:wAfter w:w="4378"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41212DE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107</w:t>
            </w:r>
          </w:p>
        </w:tc>
        <w:tc>
          <w:tcPr>
            <w:tcW w:w="6331" w:type="dxa"/>
            <w:gridSpan w:val="2"/>
            <w:tcBorders>
              <w:top w:val="nil"/>
              <w:left w:val="nil"/>
              <w:bottom w:val="nil"/>
              <w:right w:val="single" w:sz="4" w:space="0" w:color="auto"/>
            </w:tcBorders>
            <w:shd w:val="clear" w:color="auto" w:fill="auto"/>
            <w:vAlign w:val="bottom"/>
            <w:hideMark/>
          </w:tcPr>
          <w:p w14:paraId="30EA793E" w14:textId="77777777" w:rsidR="00DA13E6" w:rsidRPr="00DA13E6" w:rsidRDefault="00DA13E6" w:rsidP="00DA13E6">
            <w:pPr>
              <w:spacing w:after="0" w:line="240" w:lineRule="auto"/>
              <w:rPr>
                <w:rFonts w:eastAsia="MS Mincho" w:cs="Arial"/>
                <w:sz w:val="20"/>
                <w:szCs w:val="20"/>
                <w:lang w:val="en-GB"/>
              </w:rPr>
            </w:pPr>
            <w:r w:rsidRPr="00DA13E6">
              <w:rPr>
                <w:rFonts w:eastAsia="MS Mincho" w:cs="Arial"/>
                <w:sz w:val="20"/>
                <w:szCs w:val="20"/>
                <w:lang w:val="en-GB"/>
              </w:rPr>
              <w:t>Монтаж на огледало</w:t>
            </w:r>
          </w:p>
        </w:tc>
        <w:tc>
          <w:tcPr>
            <w:tcW w:w="708" w:type="dxa"/>
            <w:tcBorders>
              <w:top w:val="nil"/>
              <w:left w:val="nil"/>
              <w:bottom w:val="nil"/>
              <w:right w:val="single" w:sz="4" w:space="0" w:color="auto"/>
            </w:tcBorders>
            <w:shd w:val="clear" w:color="auto" w:fill="auto"/>
            <w:noWrap/>
            <w:vAlign w:val="bottom"/>
            <w:hideMark/>
          </w:tcPr>
          <w:p w14:paraId="2E3A0B34"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nil"/>
              <w:right w:val="single" w:sz="4" w:space="0" w:color="auto"/>
            </w:tcBorders>
            <w:shd w:val="clear" w:color="auto" w:fill="auto"/>
            <w:noWrap/>
            <w:vAlign w:val="bottom"/>
            <w:hideMark/>
          </w:tcPr>
          <w:p w14:paraId="03CC8EE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nil"/>
              <w:left w:val="nil"/>
              <w:bottom w:val="nil"/>
              <w:right w:val="single" w:sz="4" w:space="0" w:color="auto"/>
            </w:tcBorders>
            <w:shd w:val="clear" w:color="auto" w:fill="auto"/>
            <w:noWrap/>
            <w:vAlign w:val="bottom"/>
          </w:tcPr>
          <w:p w14:paraId="5992F28F"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75702C1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BD20F0B"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A7C56E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108</w:t>
            </w:r>
          </w:p>
        </w:tc>
        <w:tc>
          <w:tcPr>
            <w:tcW w:w="63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1FF4F3"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сифон линеен</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804FE39"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1299926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2892F82D"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947A001"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3172E47"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0497FA2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109</w:t>
            </w:r>
          </w:p>
        </w:tc>
        <w:tc>
          <w:tcPr>
            <w:tcW w:w="6331" w:type="dxa"/>
            <w:gridSpan w:val="2"/>
            <w:tcBorders>
              <w:top w:val="nil"/>
              <w:left w:val="nil"/>
              <w:bottom w:val="single" w:sz="4" w:space="0" w:color="auto"/>
              <w:right w:val="single" w:sz="4" w:space="0" w:color="auto"/>
            </w:tcBorders>
            <w:shd w:val="clear" w:color="auto" w:fill="auto"/>
            <w:noWrap/>
            <w:vAlign w:val="bottom"/>
            <w:hideMark/>
          </w:tcPr>
          <w:p w14:paraId="556580BD"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монтаж на сифон рогов</w:t>
            </w:r>
          </w:p>
        </w:tc>
        <w:tc>
          <w:tcPr>
            <w:tcW w:w="708" w:type="dxa"/>
            <w:tcBorders>
              <w:top w:val="nil"/>
              <w:left w:val="nil"/>
              <w:bottom w:val="single" w:sz="4" w:space="0" w:color="auto"/>
              <w:right w:val="single" w:sz="4" w:space="0" w:color="auto"/>
            </w:tcBorders>
            <w:shd w:val="clear" w:color="auto" w:fill="auto"/>
            <w:noWrap/>
            <w:vAlign w:val="bottom"/>
            <w:hideMark/>
          </w:tcPr>
          <w:p w14:paraId="3208BE2F"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nil"/>
              <w:left w:val="nil"/>
              <w:bottom w:val="single" w:sz="4" w:space="0" w:color="auto"/>
              <w:right w:val="single" w:sz="4" w:space="0" w:color="auto"/>
            </w:tcBorders>
            <w:shd w:val="clear" w:color="auto" w:fill="auto"/>
            <w:noWrap/>
            <w:vAlign w:val="bottom"/>
            <w:hideMark/>
          </w:tcPr>
          <w:p w14:paraId="1474DDA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nil"/>
              <w:left w:val="nil"/>
              <w:bottom w:val="single" w:sz="4" w:space="0" w:color="auto"/>
              <w:right w:val="single" w:sz="4" w:space="0" w:color="auto"/>
            </w:tcBorders>
            <w:shd w:val="clear" w:color="auto" w:fill="auto"/>
            <w:noWrap/>
            <w:vAlign w:val="bottom"/>
          </w:tcPr>
          <w:p w14:paraId="62681B92"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4EF689F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20338B9" w14:textId="77777777" w:rsidTr="00873D07">
        <w:trPr>
          <w:gridAfter w:val="5"/>
          <w:wAfter w:w="4378" w:type="dxa"/>
          <w:trHeight w:val="193"/>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0B57556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110</w:t>
            </w:r>
          </w:p>
        </w:tc>
        <w:tc>
          <w:tcPr>
            <w:tcW w:w="6331" w:type="dxa"/>
            <w:gridSpan w:val="2"/>
            <w:tcBorders>
              <w:top w:val="nil"/>
              <w:left w:val="nil"/>
              <w:bottom w:val="single" w:sz="4" w:space="0" w:color="auto"/>
              <w:right w:val="single" w:sz="4" w:space="0" w:color="auto"/>
            </w:tcBorders>
            <w:shd w:val="clear" w:color="auto" w:fill="auto"/>
            <w:vAlign w:val="bottom"/>
            <w:hideMark/>
          </w:tcPr>
          <w:p w14:paraId="30750533"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Доставка и полагане на пясъчна възглавница.</w:t>
            </w:r>
          </w:p>
        </w:tc>
        <w:tc>
          <w:tcPr>
            <w:tcW w:w="708" w:type="dxa"/>
            <w:tcBorders>
              <w:top w:val="nil"/>
              <w:left w:val="nil"/>
              <w:bottom w:val="single" w:sz="4" w:space="0" w:color="auto"/>
              <w:right w:val="single" w:sz="4" w:space="0" w:color="auto"/>
            </w:tcBorders>
            <w:shd w:val="clear" w:color="auto" w:fill="auto"/>
            <w:noWrap/>
            <w:vAlign w:val="bottom"/>
            <w:hideMark/>
          </w:tcPr>
          <w:p w14:paraId="14553DC3"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м3.</w:t>
            </w:r>
          </w:p>
        </w:tc>
        <w:tc>
          <w:tcPr>
            <w:tcW w:w="799" w:type="dxa"/>
            <w:tcBorders>
              <w:top w:val="nil"/>
              <w:left w:val="nil"/>
              <w:bottom w:val="single" w:sz="4" w:space="0" w:color="auto"/>
              <w:right w:val="single" w:sz="4" w:space="0" w:color="auto"/>
            </w:tcBorders>
            <w:shd w:val="clear" w:color="auto" w:fill="auto"/>
            <w:noWrap/>
            <w:vAlign w:val="bottom"/>
            <w:hideMark/>
          </w:tcPr>
          <w:p w14:paraId="252F1937"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2.80</w:t>
            </w:r>
          </w:p>
        </w:tc>
        <w:tc>
          <w:tcPr>
            <w:tcW w:w="1044" w:type="dxa"/>
            <w:tcBorders>
              <w:top w:val="nil"/>
              <w:left w:val="nil"/>
              <w:bottom w:val="single" w:sz="4" w:space="0" w:color="auto"/>
              <w:right w:val="single" w:sz="4" w:space="0" w:color="auto"/>
            </w:tcBorders>
            <w:shd w:val="clear" w:color="auto" w:fill="auto"/>
            <w:noWrap/>
            <w:vAlign w:val="bottom"/>
          </w:tcPr>
          <w:p w14:paraId="1AE70F60"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2D4598CA"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3B50061" w14:textId="77777777" w:rsidTr="00873D07">
        <w:trPr>
          <w:gridAfter w:val="5"/>
          <w:wAfter w:w="4378" w:type="dxa"/>
          <w:trHeight w:val="224"/>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30A40C0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111</w:t>
            </w:r>
          </w:p>
        </w:tc>
        <w:tc>
          <w:tcPr>
            <w:tcW w:w="6331" w:type="dxa"/>
            <w:gridSpan w:val="2"/>
            <w:tcBorders>
              <w:top w:val="nil"/>
              <w:left w:val="nil"/>
              <w:bottom w:val="single" w:sz="4" w:space="0" w:color="auto"/>
              <w:right w:val="single" w:sz="4" w:space="0" w:color="auto"/>
            </w:tcBorders>
            <w:shd w:val="clear" w:color="auto" w:fill="auto"/>
            <w:vAlign w:val="bottom"/>
            <w:hideMark/>
          </w:tcPr>
          <w:p w14:paraId="206DC421"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Обратно засипване на изкопа - ръчно с трамбоване</w:t>
            </w:r>
          </w:p>
        </w:tc>
        <w:tc>
          <w:tcPr>
            <w:tcW w:w="708" w:type="dxa"/>
            <w:tcBorders>
              <w:top w:val="nil"/>
              <w:left w:val="nil"/>
              <w:bottom w:val="single" w:sz="4" w:space="0" w:color="auto"/>
              <w:right w:val="single" w:sz="4" w:space="0" w:color="auto"/>
            </w:tcBorders>
            <w:shd w:val="clear" w:color="auto" w:fill="auto"/>
            <w:noWrap/>
            <w:vAlign w:val="bottom"/>
            <w:hideMark/>
          </w:tcPr>
          <w:p w14:paraId="2E09F530"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м3.</w:t>
            </w:r>
          </w:p>
        </w:tc>
        <w:tc>
          <w:tcPr>
            <w:tcW w:w="799" w:type="dxa"/>
            <w:tcBorders>
              <w:top w:val="nil"/>
              <w:left w:val="nil"/>
              <w:bottom w:val="single" w:sz="4" w:space="0" w:color="auto"/>
              <w:right w:val="single" w:sz="4" w:space="0" w:color="auto"/>
            </w:tcBorders>
            <w:shd w:val="clear" w:color="auto" w:fill="auto"/>
            <w:noWrap/>
            <w:vAlign w:val="bottom"/>
            <w:hideMark/>
          </w:tcPr>
          <w:p w14:paraId="4F100C0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11.70</w:t>
            </w:r>
          </w:p>
        </w:tc>
        <w:tc>
          <w:tcPr>
            <w:tcW w:w="1044" w:type="dxa"/>
            <w:tcBorders>
              <w:top w:val="nil"/>
              <w:left w:val="nil"/>
              <w:bottom w:val="single" w:sz="4" w:space="0" w:color="auto"/>
              <w:right w:val="single" w:sz="4" w:space="0" w:color="auto"/>
            </w:tcBorders>
            <w:shd w:val="clear" w:color="auto" w:fill="auto"/>
            <w:noWrap/>
            <w:vAlign w:val="bottom"/>
          </w:tcPr>
          <w:p w14:paraId="35AB31DB"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03A45DF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9B6F7B4" w14:textId="77777777" w:rsidTr="00873D07">
        <w:trPr>
          <w:gridAfter w:val="5"/>
          <w:wAfter w:w="4378" w:type="dxa"/>
          <w:trHeight w:val="257"/>
        </w:trPr>
        <w:tc>
          <w:tcPr>
            <w:tcW w:w="474" w:type="dxa"/>
            <w:tcBorders>
              <w:top w:val="nil"/>
              <w:left w:val="single" w:sz="4" w:space="0" w:color="auto"/>
              <w:bottom w:val="single" w:sz="4" w:space="0" w:color="auto"/>
              <w:right w:val="single" w:sz="4" w:space="0" w:color="auto"/>
            </w:tcBorders>
            <w:shd w:val="clear" w:color="000000" w:fill="FFFFFF"/>
            <w:noWrap/>
            <w:vAlign w:val="bottom"/>
            <w:hideMark/>
          </w:tcPr>
          <w:p w14:paraId="61DC5F8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112</w:t>
            </w:r>
          </w:p>
        </w:tc>
        <w:tc>
          <w:tcPr>
            <w:tcW w:w="6331" w:type="dxa"/>
            <w:gridSpan w:val="2"/>
            <w:tcBorders>
              <w:top w:val="nil"/>
              <w:left w:val="nil"/>
              <w:bottom w:val="single" w:sz="4" w:space="0" w:color="auto"/>
              <w:right w:val="single" w:sz="4" w:space="0" w:color="auto"/>
            </w:tcBorders>
            <w:shd w:val="clear" w:color="auto" w:fill="auto"/>
            <w:hideMark/>
          </w:tcPr>
          <w:p w14:paraId="5E4AAE04"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Ръчно натоварване на строителни отпадъци</w:t>
            </w:r>
          </w:p>
        </w:tc>
        <w:tc>
          <w:tcPr>
            <w:tcW w:w="708" w:type="dxa"/>
            <w:tcBorders>
              <w:top w:val="nil"/>
              <w:left w:val="nil"/>
              <w:bottom w:val="single" w:sz="4" w:space="0" w:color="auto"/>
              <w:right w:val="single" w:sz="4" w:space="0" w:color="auto"/>
            </w:tcBorders>
            <w:shd w:val="clear" w:color="auto" w:fill="auto"/>
            <w:noWrap/>
            <w:hideMark/>
          </w:tcPr>
          <w:p w14:paraId="7202AAB7"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6B5C117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4.50</w:t>
            </w:r>
          </w:p>
        </w:tc>
        <w:tc>
          <w:tcPr>
            <w:tcW w:w="1044" w:type="dxa"/>
            <w:tcBorders>
              <w:top w:val="nil"/>
              <w:left w:val="nil"/>
              <w:bottom w:val="single" w:sz="4" w:space="0" w:color="auto"/>
              <w:right w:val="single" w:sz="4" w:space="0" w:color="auto"/>
            </w:tcBorders>
            <w:shd w:val="clear" w:color="auto" w:fill="auto"/>
            <w:noWrap/>
          </w:tcPr>
          <w:p w14:paraId="4616B3C2"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6FFAF5D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AA9A77E" w14:textId="77777777" w:rsidTr="00873D07">
        <w:trPr>
          <w:gridAfter w:val="5"/>
          <w:wAfter w:w="4378" w:type="dxa"/>
          <w:trHeight w:val="26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4B4974C1"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113</w:t>
            </w:r>
          </w:p>
        </w:tc>
        <w:tc>
          <w:tcPr>
            <w:tcW w:w="6331" w:type="dxa"/>
            <w:gridSpan w:val="2"/>
            <w:tcBorders>
              <w:top w:val="nil"/>
              <w:left w:val="nil"/>
              <w:bottom w:val="single" w:sz="4" w:space="0" w:color="auto"/>
              <w:right w:val="single" w:sz="4" w:space="0" w:color="auto"/>
            </w:tcBorders>
            <w:shd w:val="clear" w:color="auto" w:fill="auto"/>
            <w:hideMark/>
          </w:tcPr>
          <w:p w14:paraId="5C10EB13"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Извозване до 20 км. на отпадъчен материал вкл. такса за депо</w:t>
            </w:r>
          </w:p>
        </w:tc>
        <w:tc>
          <w:tcPr>
            <w:tcW w:w="708" w:type="dxa"/>
            <w:tcBorders>
              <w:top w:val="nil"/>
              <w:left w:val="nil"/>
              <w:bottom w:val="single" w:sz="4" w:space="0" w:color="auto"/>
              <w:right w:val="single" w:sz="4" w:space="0" w:color="auto"/>
            </w:tcBorders>
            <w:shd w:val="clear" w:color="auto" w:fill="auto"/>
            <w:noWrap/>
            <w:hideMark/>
          </w:tcPr>
          <w:p w14:paraId="10172560"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auto" w:fill="auto"/>
            <w:noWrap/>
            <w:hideMark/>
          </w:tcPr>
          <w:p w14:paraId="630195CF"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4.50</w:t>
            </w:r>
          </w:p>
        </w:tc>
        <w:tc>
          <w:tcPr>
            <w:tcW w:w="1044" w:type="dxa"/>
            <w:tcBorders>
              <w:top w:val="nil"/>
              <w:left w:val="nil"/>
              <w:bottom w:val="single" w:sz="4" w:space="0" w:color="auto"/>
              <w:right w:val="single" w:sz="4" w:space="0" w:color="auto"/>
            </w:tcBorders>
            <w:shd w:val="clear" w:color="auto" w:fill="auto"/>
            <w:noWrap/>
          </w:tcPr>
          <w:p w14:paraId="4EDD2068"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1431197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CE456F0"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98B636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114</w:t>
            </w:r>
          </w:p>
        </w:tc>
        <w:tc>
          <w:tcPr>
            <w:tcW w:w="6331" w:type="dxa"/>
            <w:gridSpan w:val="2"/>
            <w:tcBorders>
              <w:top w:val="nil"/>
              <w:left w:val="nil"/>
              <w:bottom w:val="single" w:sz="4" w:space="0" w:color="auto"/>
              <w:right w:val="single" w:sz="4" w:space="0" w:color="auto"/>
            </w:tcBorders>
            <w:shd w:val="clear" w:color="auto" w:fill="auto"/>
            <w:hideMark/>
          </w:tcPr>
          <w:p w14:paraId="1370CC45" w14:textId="77777777" w:rsidR="00DA13E6" w:rsidRPr="00DA13E6" w:rsidRDefault="00DA13E6" w:rsidP="00DA13E6">
            <w:pPr>
              <w:spacing w:after="0" w:line="240" w:lineRule="auto"/>
              <w:rPr>
                <w:rFonts w:eastAsia="Times New Roman" w:cs="Arial"/>
                <w:sz w:val="20"/>
                <w:szCs w:val="20"/>
                <w:lang w:eastAsia="bg-BG"/>
              </w:rPr>
            </w:pPr>
            <w:r w:rsidRPr="00DA13E6">
              <w:rPr>
                <w:rFonts w:eastAsia="Times New Roman" w:cs="Arial"/>
                <w:sz w:val="20"/>
                <w:szCs w:val="20"/>
                <w:lang w:eastAsia="bg-BG"/>
              </w:rPr>
              <w:t>Доставка и монтаж на ел. бойлер 80литра</w:t>
            </w:r>
          </w:p>
        </w:tc>
        <w:tc>
          <w:tcPr>
            <w:tcW w:w="708" w:type="dxa"/>
            <w:tcBorders>
              <w:top w:val="nil"/>
              <w:left w:val="nil"/>
              <w:bottom w:val="single" w:sz="4" w:space="0" w:color="auto"/>
              <w:right w:val="single" w:sz="4" w:space="0" w:color="auto"/>
            </w:tcBorders>
            <w:shd w:val="clear" w:color="auto" w:fill="auto"/>
            <w:noWrap/>
            <w:hideMark/>
          </w:tcPr>
          <w:p w14:paraId="69593DD8"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бр.</w:t>
            </w:r>
          </w:p>
        </w:tc>
        <w:tc>
          <w:tcPr>
            <w:tcW w:w="799" w:type="dxa"/>
            <w:tcBorders>
              <w:top w:val="nil"/>
              <w:left w:val="nil"/>
              <w:bottom w:val="single" w:sz="4" w:space="0" w:color="auto"/>
              <w:right w:val="single" w:sz="4" w:space="0" w:color="auto"/>
            </w:tcBorders>
            <w:shd w:val="clear" w:color="auto" w:fill="auto"/>
            <w:noWrap/>
            <w:hideMark/>
          </w:tcPr>
          <w:p w14:paraId="1FA66BF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1044" w:type="dxa"/>
            <w:tcBorders>
              <w:top w:val="nil"/>
              <w:left w:val="nil"/>
              <w:bottom w:val="single" w:sz="4" w:space="0" w:color="auto"/>
              <w:right w:val="single" w:sz="4" w:space="0" w:color="auto"/>
            </w:tcBorders>
            <w:shd w:val="clear" w:color="auto" w:fill="auto"/>
            <w:noWrap/>
          </w:tcPr>
          <w:p w14:paraId="4E881302"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auto" w:fill="auto"/>
            <w:noWrap/>
            <w:vAlign w:val="bottom"/>
          </w:tcPr>
          <w:p w14:paraId="554E036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5452BDB" w14:textId="77777777" w:rsidTr="00873D07">
        <w:trPr>
          <w:gridAfter w:val="5"/>
          <w:wAfter w:w="4378" w:type="dxa"/>
          <w:trHeight w:val="300"/>
        </w:trPr>
        <w:tc>
          <w:tcPr>
            <w:tcW w:w="10207" w:type="dxa"/>
            <w:gridSpan w:val="7"/>
            <w:tcBorders>
              <w:top w:val="single" w:sz="4" w:space="0" w:color="auto"/>
              <w:left w:val="single" w:sz="4" w:space="0" w:color="auto"/>
              <w:bottom w:val="single" w:sz="4" w:space="0" w:color="auto"/>
              <w:right w:val="single" w:sz="4" w:space="0" w:color="auto"/>
            </w:tcBorders>
            <w:shd w:val="clear" w:color="000000" w:fill="FFFFFF"/>
            <w:vAlign w:val="bottom"/>
            <w:hideMark/>
          </w:tcPr>
          <w:p w14:paraId="4EE7FF97" w14:textId="77777777" w:rsidR="00DA13E6" w:rsidRPr="00DA13E6" w:rsidRDefault="00DA13E6" w:rsidP="00DA13E6">
            <w:pPr>
              <w:spacing w:after="0" w:line="240" w:lineRule="auto"/>
              <w:jc w:val="center"/>
              <w:rPr>
                <w:rFonts w:eastAsia="Times New Roman" w:cs="Arial"/>
                <w:b/>
                <w:bCs/>
                <w:color w:val="000000"/>
                <w:sz w:val="20"/>
                <w:szCs w:val="20"/>
                <w:lang w:eastAsia="bg-BG"/>
              </w:rPr>
            </w:pPr>
            <w:r w:rsidRPr="00DA13E6">
              <w:rPr>
                <w:rFonts w:eastAsia="Times New Roman" w:cs="Arial"/>
                <w:b/>
                <w:bCs/>
                <w:color w:val="000000"/>
                <w:sz w:val="20"/>
                <w:szCs w:val="20"/>
                <w:lang w:eastAsia="bg-BG"/>
              </w:rPr>
              <w:t>Външна ВиК инсталация</w:t>
            </w:r>
          </w:p>
        </w:tc>
      </w:tr>
      <w:tr w:rsidR="00DA13E6" w:rsidRPr="00DA13E6" w14:paraId="52583579" w14:textId="77777777" w:rsidTr="00873D07">
        <w:trPr>
          <w:gridAfter w:val="5"/>
          <w:wAfter w:w="4378" w:type="dxa"/>
          <w:trHeight w:val="27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9B04EE5"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115</w:t>
            </w:r>
          </w:p>
        </w:tc>
        <w:tc>
          <w:tcPr>
            <w:tcW w:w="6331" w:type="dxa"/>
            <w:gridSpan w:val="2"/>
            <w:tcBorders>
              <w:top w:val="nil"/>
              <w:left w:val="nil"/>
              <w:bottom w:val="single" w:sz="4" w:space="0" w:color="auto"/>
              <w:right w:val="single" w:sz="4" w:space="0" w:color="auto"/>
            </w:tcBorders>
            <w:shd w:val="clear" w:color="auto" w:fill="auto"/>
            <w:hideMark/>
          </w:tcPr>
          <w:p w14:paraId="3BCF74F8" w14:textId="77777777" w:rsidR="00DA13E6" w:rsidRPr="00DA13E6" w:rsidRDefault="00DA13E6" w:rsidP="00DA13E6">
            <w:pPr>
              <w:spacing w:after="0" w:line="240" w:lineRule="auto"/>
              <w:rPr>
                <w:rFonts w:eastAsia="Times New Roman" w:cs="Arial"/>
                <w:sz w:val="20"/>
                <w:szCs w:val="20"/>
                <w:lang w:eastAsia="bg-BG"/>
              </w:rPr>
            </w:pPr>
            <w:r w:rsidRPr="00DA13E6">
              <w:rPr>
                <w:rFonts w:eastAsia="Times New Roman" w:cs="Arial"/>
                <w:sz w:val="20"/>
                <w:szCs w:val="20"/>
                <w:lang w:eastAsia="bg-BG"/>
              </w:rPr>
              <w:t xml:space="preserve">Изсичане и изкореняване на храсти </w:t>
            </w:r>
          </w:p>
        </w:tc>
        <w:tc>
          <w:tcPr>
            <w:tcW w:w="708" w:type="dxa"/>
            <w:tcBorders>
              <w:top w:val="nil"/>
              <w:left w:val="nil"/>
              <w:bottom w:val="single" w:sz="4" w:space="0" w:color="auto"/>
              <w:right w:val="single" w:sz="4" w:space="0" w:color="auto"/>
            </w:tcBorders>
            <w:shd w:val="clear" w:color="auto" w:fill="auto"/>
            <w:noWrap/>
            <w:hideMark/>
          </w:tcPr>
          <w:p w14:paraId="20C71667"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color w:val="000000"/>
                <w:sz w:val="20"/>
                <w:szCs w:val="20"/>
                <w:lang w:eastAsia="bg-BG"/>
              </w:rPr>
              <w:t>м</w:t>
            </w:r>
            <w:r w:rsidRPr="00DA13E6">
              <w:rPr>
                <w:rFonts w:eastAsia="Times New Roman" w:cs="Arial"/>
                <w:color w:val="000000"/>
                <w:sz w:val="20"/>
                <w:szCs w:val="20"/>
                <w:vertAlign w:val="superscript"/>
                <w:lang w:eastAsia="bg-BG"/>
              </w:rPr>
              <w:t>2</w:t>
            </w:r>
          </w:p>
        </w:tc>
        <w:tc>
          <w:tcPr>
            <w:tcW w:w="799" w:type="dxa"/>
            <w:tcBorders>
              <w:top w:val="nil"/>
              <w:left w:val="nil"/>
              <w:bottom w:val="single" w:sz="4" w:space="0" w:color="auto"/>
              <w:right w:val="single" w:sz="4" w:space="0" w:color="auto"/>
            </w:tcBorders>
            <w:shd w:val="clear" w:color="auto" w:fill="auto"/>
            <w:noWrap/>
            <w:hideMark/>
          </w:tcPr>
          <w:p w14:paraId="10B32BC3"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val="en-US" w:eastAsia="bg-BG"/>
              </w:rPr>
              <w:t>10</w:t>
            </w:r>
            <w:r w:rsidRPr="00DA13E6">
              <w:rPr>
                <w:rFonts w:eastAsia="Times New Roman" w:cs="Arial"/>
                <w:sz w:val="20"/>
                <w:szCs w:val="20"/>
                <w:lang w:eastAsia="bg-BG"/>
              </w:rPr>
              <w:t>.00</w:t>
            </w:r>
          </w:p>
        </w:tc>
        <w:tc>
          <w:tcPr>
            <w:tcW w:w="1044" w:type="dxa"/>
            <w:tcBorders>
              <w:top w:val="nil"/>
              <w:left w:val="nil"/>
              <w:bottom w:val="single" w:sz="4" w:space="0" w:color="auto"/>
              <w:right w:val="single" w:sz="4" w:space="0" w:color="auto"/>
            </w:tcBorders>
            <w:shd w:val="clear" w:color="auto" w:fill="auto"/>
            <w:noWrap/>
          </w:tcPr>
          <w:p w14:paraId="44A2901C"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2B7F6BD3"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D6291A8"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D08492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116</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61EB7A71"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Изкоп с багер на отвал</w:t>
            </w:r>
          </w:p>
        </w:tc>
        <w:tc>
          <w:tcPr>
            <w:tcW w:w="708" w:type="dxa"/>
            <w:tcBorders>
              <w:top w:val="nil"/>
              <w:left w:val="nil"/>
              <w:bottom w:val="single" w:sz="4" w:space="0" w:color="auto"/>
              <w:right w:val="single" w:sz="4" w:space="0" w:color="auto"/>
            </w:tcBorders>
            <w:shd w:val="clear" w:color="000000" w:fill="FFFFFF"/>
            <w:hideMark/>
          </w:tcPr>
          <w:p w14:paraId="21C52502"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000000" w:fill="FFFFFF"/>
            <w:vAlign w:val="bottom"/>
            <w:hideMark/>
          </w:tcPr>
          <w:p w14:paraId="23297D0B"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54.00</w:t>
            </w:r>
          </w:p>
        </w:tc>
        <w:tc>
          <w:tcPr>
            <w:tcW w:w="1044" w:type="dxa"/>
            <w:tcBorders>
              <w:top w:val="nil"/>
              <w:left w:val="nil"/>
              <w:bottom w:val="single" w:sz="4" w:space="0" w:color="auto"/>
              <w:right w:val="single" w:sz="4" w:space="0" w:color="auto"/>
            </w:tcBorders>
            <w:shd w:val="clear" w:color="000000" w:fill="FFFFFF"/>
            <w:vAlign w:val="bottom"/>
          </w:tcPr>
          <w:p w14:paraId="09AED522"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13332D6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034D7EB"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97A9274"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117</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2E513D5D"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Ръчен изкоп</w:t>
            </w:r>
          </w:p>
        </w:tc>
        <w:tc>
          <w:tcPr>
            <w:tcW w:w="708" w:type="dxa"/>
            <w:tcBorders>
              <w:top w:val="nil"/>
              <w:left w:val="nil"/>
              <w:bottom w:val="single" w:sz="4" w:space="0" w:color="auto"/>
              <w:right w:val="single" w:sz="4" w:space="0" w:color="auto"/>
            </w:tcBorders>
            <w:shd w:val="clear" w:color="000000" w:fill="FFFFFF"/>
            <w:hideMark/>
          </w:tcPr>
          <w:p w14:paraId="7DABEEB9"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000000" w:fill="FFFFFF"/>
            <w:vAlign w:val="bottom"/>
            <w:hideMark/>
          </w:tcPr>
          <w:p w14:paraId="47F23C8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5.00</w:t>
            </w:r>
          </w:p>
        </w:tc>
        <w:tc>
          <w:tcPr>
            <w:tcW w:w="1044" w:type="dxa"/>
            <w:tcBorders>
              <w:top w:val="nil"/>
              <w:left w:val="nil"/>
              <w:bottom w:val="single" w:sz="4" w:space="0" w:color="auto"/>
              <w:right w:val="single" w:sz="4" w:space="0" w:color="auto"/>
            </w:tcBorders>
            <w:shd w:val="clear" w:color="000000" w:fill="FFFFFF"/>
            <w:vAlign w:val="bottom"/>
          </w:tcPr>
          <w:p w14:paraId="3308AA5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6E7B6DEC"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6379916" w14:textId="77777777" w:rsidTr="00873D07">
        <w:trPr>
          <w:gridAfter w:val="5"/>
          <w:wAfter w:w="4378" w:type="dxa"/>
          <w:trHeight w:val="30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564C1C79"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118</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40ED4073"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Направа на пясъчна подложка и пясъчна засипка</w:t>
            </w:r>
          </w:p>
        </w:tc>
        <w:tc>
          <w:tcPr>
            <w:tcW w:w="708" w:type="dxa"/>
            <w:tcBorders>
              <w:top w:val="nil"/>
              <w:left w:val="nil"/>
              <w:bottom w:val="single" w:sz="4" w:space="0" w:color="auto"/>
              <w:right w:val="single" w:sz="4" w:space="0" w:color="auto"/>
            </w:tcBorders>
            <w:shd w:val="clear" w:color="000000" w:fill="FFFFFF"/>
            <w:hideMark/>
          </w:tcPr>
          <w:p w14:paraId="68CE443B"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nil"/>
              <w:left w:val="nil"/>
              <w:bottom w:val="single" w:sz="4" w:space="0" w:color="auto"/>
              <w:right w:val="single" w:sz="4" w:space="0" w:color="auto"/>
            </w:tcBorders>
            <w:shd w:val="clear" w:color="000000" w:fill="FFFFFF"/>
            <w:vAlign w:val="bottom"/>
            <w:hideMark/>
          </w:tcPr>
          <w:p w14:paraId="4C1C7E13"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10.80</w:t>
            </w:r>
          </w:p>
        </w:tc>
        <w:tc>
          <w:tcPr>
            <w:tcW w:w="1044" w:type="dxa"/>
            <w:tcBorders>
              <w:top w:val="nil"/>
              <w:left w:val="nil"/>
              <w:bottom w:val="single" w:sz="4" w:space="0" w:color="auto"/>
              <w:right w:val="single" w:sz="4" w:space="0" w:color="auto"/>
            </w:tcBorders>
            <w:shd w:val="clear" w:color="000000" w:fill="FFFFFF"/>
            <w:vAlign w:val="bottom"/>
          </w:tcPr>
          <w:p w14:paraId="7C1D754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1129A8A6"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635E5BA7" w14:textId="77777777" w:rsidTr="00873D07">
        <w:trPr>
          <w:gridAfter w:val="5"/>
          <w:wAfter w:w="4378" w:type="dxa"/>
          <w:trHeight w:val="279"/>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DF89DF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119</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65D1A0D7"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ПВЦ тръба ф110 SN8</w:t>
            </w:r>
          </w:p>
        </w:tc>
        <w:tc>
          <w:tcPr>
            <w:tcW w:w="708" w:type="dxa"/>
            <w:tcBorders>
              <w:top w:val="nil"/>
              <w:left w:val="nil"/>
              <w:bottom w:val="single" w:sz="4" w:space="0" w:color="auto"/>
              <w:right w:val="single" w:sz="4" w:space="0" w:color="auto"/>
            </w:tcBorders>
            <w:shd w:val="clear" w:color="000000" w:fill="FFFFFF"/>
            <w:vAlign w:val="bottom"/>
            <w:hideMark/>
          </w:tcPr>
          <w:p w14:paraId="36143F35"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м.л.</w:t>
            </w:r>
          </w:p>
        </w:tc>
        <w:tc>
          <w:tcPr>
            <w:tcW w:w="799" w:type="dxa"/>
            <w:tcBorders>
              <w:top w:val="nil"/>
              <w:left w:val="nil"/>
              <w:bottom w:val="single" w:sz="4" w:space="0" w:color="auto"/>
              <w:right w:val="single" w:sz="4" w:space="0" w:color="auto"/>
            </w:tcBorders>
            <w:shd w:val="clear" w:color="000000" w:fill="FFFFFF"/>
            <w:vAlign w:val="bottom"/>
            <w:hideMark/>
          </w:tcPr>
          <w:p w14:paraId="41C9ABB2"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60.00</w:t>
            </w:r>
          </w:p>
        </w:tc>
        <w:tc>
          <w:tcPr>
            <w:tcW w:w="1044" w:type="dxa"/>
            <w:tcBorders>
              <w:top w:val="nil"/>
              <w:left w:val="nil"/>
              <w:bottom w:val="single" w:sz="4" w:space="0" w:color="auto"/>
              <w:right w:val="single" w:sz="4" w:space="0" w:color="auto"/>
            </w:tcBorders>
            <w:shd w:val="clear" w:color="000000" w:fill="FFFFFF"/>
            <w:vAlign w:val="bottom"/>
          </w:tcPr>
          <w:p w14:paraId="70CCA487"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75D0B937"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E95C790" w14:textId="77777777" w:rsidTr="00873D07">
        <w:trPr>
          <w:gridAfter w:val="5"/>
          <w:wAfter w:w="4378"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35EF0C6E"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lastRenderedPageBreak/>
              <w:t>120</w:t>
            </w:r>
          </w:p>
        </w:tc>
        <w:tc>
          <w:tcPr>
            <w:tcW w:w="6331" w:type="dxa"/>
            <w:gridSpan w:val="2"/>
            <w:tcBorders>
              <w:top w:val="single" w:sz="4" w:space="0" w:color="auto"/>
              <w:left w:val="single" w:sz="4" w:space="0" w:color="auto"/>
              <w:bottom w:val="single" w:sz="4" w:space="0" w:color="auto"/>
              <w:right w:val="single" w:sz="4" w:space="0" w:color="auto"/>
            </w:tcBorders>
            <w:shd w:val="clear" w:color="000000" w:fill="FFFFFF"/>
            <w:vAlign w:val="bottom"/>
            <w:hideMark/>
          </w:tcPr>
          <w:p w14:paraId="2EBCADFB"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Обратно засипване с уплътняване</w:t>
            </w:r>
          </w:p>
        </w:tc>
        <w:tc>
          <w:tcPr>
            <w:tcW w:w="708" w:type="dxa"/>
            <w:tcBorders>
              <w:top w:val="single" w:sz="4" w:space="0" w:color="auto"/>
              <w:left w:val="single" w:sz="4" w:space="0" w:color="auto"/>
              <w:bottom w:val="single" w:sz="4" w:space="0" w:color="auto"/>
              <w:right w:val="single" w:sz="4" w:space="0" w:color="auto"/>
            </w:tcBorders>
            <w:shd w:val="clear" w:color="000000" w:fill="FFFFFF"/>
            <w:hideMark/>
          </w:tcPr>
          <w:p w14:paraId="176B3DBE" w14:textId="77777777" w:rsidR="00DA13E6" w:rsidRPr="00DA13E6" w:rsidRDefault="00DA13E6" w:rsidP="00DA13E6">
            <w:pPr>
              <w:spacing w:after="0" w:line="240" w:lineRule="auto"/>
              <w:jc w:val="center"/>
              <w:rPr>
                <w:rFonts w:ascii="Times New Roman" w:eastAsia="MS Mincho" w:hAnsi="Times New Roman"/>
                <w:sz w:val="24"/>
                <w:szCs w:val="24"/>
                <w:lang w:val="en-GB"/>
              </w:rPr>
            </w:pPr>
            <w:r w:rsidRPr="00DA13E6">
              <w:rPr>
                <w:rFonts w:eastAsia="Times New Roman" w:cs="Arial"/>
                <w:sz w:val="20"/>
                <w:szCs w:val="20"/>
                <w:lang w:eastAsia="bg-BG"/>
              </w:rPr>
              <w:t>м</w:t>
            </w:r>
            <w:r w:rsidRPr="00DA13E6">
              <w:rPr>
                <w:rFonts w:eastAsia="Times New Roman" w:cs="Arial"/>
                <w:sz w:val="20"/>
                <w:szCs w:val="20"/>
                <w:vertAlign w:val="superscript"/>
                <w:lang w:eastAsia="bg-BG"/>
              </w:rPr>
              <w:t>3</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082C6769"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66.00</w:t>
            </w: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bottom"/>
          </w:tcPr>
          <w:p w14:paraId="2A87E244"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3A000A3E"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8EAF4E2" w14:textId="77777777" w:rsidTr="00873D07">
        <w:trPr>
          <w:gridAfter w:val="5"/>
          <w:wAfter w:w="4378"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tcPr>
          <w:p w14:paraId="4315AD63"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121</w:t>
            </w:r>
          </w:p>
        </w:tc>
        <w:tc>
          <w:tcPr>
            <w:tcW w:w="6331" w:type="dxa"/>
            <w:gridSpan w:val="2"/>
            <w:tcBorders>
              <w:top w:val="single" w:sz="4" w:space="0" w:color="auto"/>
              <w:left w:val="single" w:sz="4" w:space="0" w:color="auto"/>
              <w:bottom w:val="single" w:sz="4" w:space="0" w:color="auto"/>
              <w:right w:val="single" w:sz="4" w:space="0" w:color="auto"/>
            </w:tcBorders>
            <w:shd w:val="clear" w:color="000000" w:fill="FFFFFF"/>
            <w:vAlign w:val="bottom"/>
          </w:tcPr>
          <w:p w14:paraId="31A99325"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модулна пречиствателна станция за 4 човека- анаеробна</w:t>
            </w:r>
          </w:p>
        </w:tc>
        <w:tc>
          <w:tcPr>
            <w:tcW w:w="708" w:type="dxa"/>
            <w:tcBorders>
              <w:top w:val="single" w:sz="4" w:space="0" w:color="auto"/>
              <w:left w:val="single" w:sz="4" w:space="0" w:color="auto"/>
              <w:bottom w:val="single" w:sz="4" w:space="0" w:color="auto"/>
              <w:right w:val="single" w:sz="4" w:space="0" w:color="auto"/>
            </w:tcBorders>
            <w:shd w:val="clear" w:color="000000" w:fill="FFFFFF"/>
            <w:vAlign w:val="bottom"/>
          </w:tcPr>
          <w:p w14:paraId="517EC6A9"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lang w:val="en-GB"/>
              </w:rPr>
              <w:t>бр.</w:t>
            </w:r>
          </w:p>
        </w:tc>
        <w:tc>
          <w:tcPr>
            <w:tcW w:w="799" w:type="dxa"/>
            <w:tcBorders>
              <w:top w:val="single" w:sz="4" w:space="0" w:color="auto"/>
              <w:left w:val="single" w:sz="4" w:space="0" w:color="auto"/>
              <w:bottom w:val="single" w:sz="4" w:space="0" w:color="auto"/>
              <w:right w:val="single" w:sz="4" w:space="0" w:color="auto"/>
            </w:tcBorders>
            <w:shd w:val="clear" w:color="000000" w:fill="FFFFFF"/>
            <w:vAlign w:val="bottom"/>
          </w:tcPr>
          <w:p w14:paraId="07982188"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1.00</w:t>
            </w:r>
          </w:p>
        </w:tc>
        <w:tc>
          <w:tcPr>
            <w:tcW w:w="1044" w:type="dxa"/>
            <w:tcBorders>
              <w:top w:val="single" w:sz="4" w:space="0" w:color="auto"/>
              <w:left w:val="single" w:sz="4" w:space="0" w:color="auto"/>
              <w:bottom w:val="single" w:sz="4" w:space="0" w:color="auto"/>
              <w:right w:val="single" w:sz="4" w:space="0" w:color="auto"/>
            </w:tcBorders>
            <w:shd w:val="clear" w:color="000000" w:fill="FFFFFF"/>
            <w:vAlign w:val="bottom"/>
          </w:tcPr>
          <w:p w14:paraId="724B139A"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453BF9CD"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3694BE3" w14:textId="77777777" w:rsidTr="00873D07">
        <w:trPr>
          <w:gridAfter w:val="5"/>
          <w:wAfter w:w="4378" w:type="dxa"/>
          <w:trHeight w:val="332"/>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58C1398C"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122</w:t>
            </w:r>
          </w:p>
        </w:tc>
        <w:tc>
          <w:tcPr>
            <w:tcW w:w="6331"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07C99996" w14:textId="77777777" w:rsidR="00DA13E6" w:rsidRPr="00DA13E6" w:rsidRDefault="00DA13E6" w:rsidP="00DA13E6">
            <w:pPr>
              <w:spacing w:after="0" w:line="240" w:lineRule="auto"/>
              <w:rPr>
                <w:rFonts w:eastAsia="MS Mincho" w:cs="Arial"/>
                <w:sz w:val="20"/>
                <w:szCs w:val="20"/>
                <w:lang w:val="ru-RU"/>
              </w:rPr>
            </w:pPr>
            <w:r w:rsidRPr="00DA13E6">
              <w:rPr>
                <w:rFonts w:eastAsia="MS Mincho" w:cs="Arial"/>
                <w:sz w:val="20"/>
                <w:szCs w:val="20"/>
                <w:lang w:val="ru-RU"/>
              </w:rPr>
              <w:t xml:space="preserve">Доставка и монтаж на полипропиленови тръби ф25 </w:t>
            </w:r>
            <w:r w:rsidRPr="00DA13E6">
              <w:rPr>
                <w:rFonts w:eastAsia="MS Mincho" w:cs="Arial"/>
                <w:sz w:val="20"/>
                <w:szCs w:val="20"/>
                <w:lang w:val="en-GB"/>
              </w:rPr>
              <w:t>PN</w:t>
            </w:r>
            <w:r w:rsidRPr="00DA13E6">
              <w:rPr>
                <w:rFonts w:eastAsia="MS Mincho" w:cs="Arial"/>
                <w:sz w:val="20"/>
                <w:szCs w:val="20"/>
                <w:lang w:val="ru-RU"/>
              </w:rPr>
              <w:t xml:space="preserve"> 16 -студена вода, вкл. фас.части</w:t>
            </w:r>
          </w:p>
        </w:tc>
        <w:tc>
          <w:tcPr>
            <w:tcW w:w="7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15CE48" w14:textId="77777777" w:rsidR="00DA13E6" w:rsidRPr="00DA13E6" w:rsidRDefault="00DA13E6" w:rsidP="00DA13E6">
            <w:pPr>
              <w:spacing w:after="0" w:line="240" w:lineRule="auto"/>
              <w:jc w:val="center"/>
              <w:rPr>
                <w:rFonts w:eastAsia="MS Mincho" w:cs="Arial"/>
                <w:sz w:val="20"/>
                <w:szCs w:val="20"/>
                <w:lang w:val="en-GB"/>
              </w:rPr>
            </w:pPr>
            <w:r w:rsidRPr="00DA13E6">
              <w:rPr>
                <w:rFonts w:eastAsia="MS Mincho" w:cs="Arial"/>
                <w:sz w:val="20"/>
                <w:szCs w:val="20"/>
              </w:rPr>
              <w:t>м.л.</w:t>
            </w:r>
          </w:p>
        </w:tc>
        <w:tc>
          <w:tcPr>
            <w:tcW w:w="7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97823D" w14:textId="77777777" w:rsidR="00DA13E6" w:rsidRPr="00DA13E6" w:rsidRDefault="00DA13E6" w:rsidP="00DA13E6">
            <w:pPr>
              <w:spacing w:after="0" w:line="240" w:lineRule="auto"/>
              <w:jc w:val="right"/>
              <w:rPr>
                <w:rFonts w:eastAsia="MS Mincho" w:cs="Arial"/>
                <w:sz w:val="20"/>
                <w:szCs w:val="20"/>
                <w:lang w:val="en-GB"/>
              </w:rPr>
            </w:pPr>
            <w:r w:rsidRPr="00DA13E6">
              <w:rPr>
                <w:rFonts w:eastAsia="MS Mincho" w:cs="Arial"/>
                <w:sz w:val="20"/>
                <w:szCs w:val="20"/>
                <w:lang w:val="en-GB"/>
              </w:rPr>
              <w:t>24.00</w:t>
            </w:r>
          </w:p>
        </w:tc>
        <w:tc>
          <w:tcPr>
            <w:tcW w:w="1044"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E6C2F16"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single" w:sz="4" w:space="0" w:color="auto"/>
              <w:left w:val="single" w:sz="4" w:space="0" w:color="auto"/>
              <w:bottom w:val="single" w:sz="4" w:space="0" w:color="auto"/>
              <w:right w:val="single" w:sz="4" w:space="0" w:color="auto"/>
            </w:tcBorders>
            <w:shd w:val="clear" w:color="000000" w:fill="FFFFFF"/>
            <w:vAlign w:val="bottom"/>
          </w:tcPr>
          <w:p w14:paraId="6757190F"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3709A01A" w14:textId="77777777" w:rsidTr="00873D07">
        <w:trPr>
          <w:gridAfter w:val="5"/>
          <w:wAfter w:w="4378" w:type="dxa"/>
          <w:trHeight w:val="255"/>
        </w:trPr>
        <w:tc>
          <w:tcPr>
            <w:tcW w:w="474" w:type="dxa"/>
            <w:tcBorders>
              <w:top w:val="single" w:sz="4" w:space="0" w:color="auto"/>
              <w:left w:val="single" w:sz="4" w:space="0" w:color="auto"/>
              <w:bottom w:val="single" w:sz="4" w:space="0" w:color="auto"/>
              <w:right w:val="single" w:sz="4" w:space="0" w:color="auto"/>
            </w:tcBorders>
            <w:shd w:val="clear" w:color="000000" w:fill="FFFFFF"/>
            <w:vAlign w:val="bottom"/>
            <w:hideMark/>
          </w:tcPr>
          <w:p w14:paraId="49910B78" w14:textId="77777777" w:rsidR="00DA13E6" w:rsidRPr="00DA13E6" w:rsidRDefault="00DA13E6" w:rsidP="00DA13E6">
            <w:pPr>
              <w:spacing w:after="0" w:line="240" w:lineRule="auto"/>
              <w:jc w:val="right"/>
              <w:rPr>
                <w:rFonts w:eastAsia="MS Mincho" w:cs="Arial"/>
                <w:sz w:val="20"/>
                <w:szCs w:val="20"/>
              </w:rPr>
            </w:pPr>
            <w:r w:rsidRPr="00DA13E6">
              <w:rPr>
                <w:rFonts w:eastAsia="MS Mincho" w:cs="Arial"/>
                <w:sz w:val="20"/>
                <w:szCs w:val="20"/>
                <w:lang w:val="en-GB"/>
              </w:rPr>
              <w:t>1</w:t>
            </w:r>
            <w:r w:rsidRPr="00DA13E6">
              <w:rPr>
                <w:rFonts w:eastAsia="MS Mincho" w:cs="Arial"/>
                <w:sz w:val="20"/>
                <w:szCs w:val="20"/>
              </w:rPr>
              <w:t>23</w:t>
            </w:r>
          </w:p>
        </w:tc>
        <w:tc>
          <w:tcPr>
            <w:tcW w:w="6331" w:type="dxa"/>
            <w:gridSpan w:val="2"/>
            <w:tcBorders>
              <w:top w:val="single" w:sz="4" w:space="0" w:color="auto"/>
              <w:left w:val="nil"/>
              <w:bottom w:val="single" w:sz="4" w:space="0" w:color="auto"/>
              <w:right w:val="single" w:sz="4" w:space="0" w:color="auto"/>
            </w:tcBorders>
            <w:shd w:val="clear" w:color="auto" w:fill="auto"/>
            <w:noWrap/>
            <w:vAlign w:val="bottom"/>
            <w:hideMark/>
          </w:tcPr>
          <w:p w14:paraId="5C71E9C9" w14:textId="77777777" w:rsidR="00DA13E6" w:rsidRPr="00DA13E6" w:rsidRDefault="00DA13E6" w:rsidP="00DA13E6">
            <w:pPr>
              <w:spacing w:after="0" w:line="240" w:lineRule="auto"/>
              <w:rPr>
                <w:rFonts w:eastAsia="MS Mincho" w:cs="Arial"/>
                <w:color w:val="000000"/>
                <w:sz w:val="20"/>
                <w:szCs w:val="20"/>
              </w:rPr>
            </w:pPr>
            <w:r w:rsidRPr="00DA13E6">
              <w:rPr>
                <w:rFonts w:eastAsia="MS Mincho" w:cs="Arial"/>
                <w:color w:val="000000"/>
                <w:sz w:val="20"/>
                <w:szCs w:val="20"/>
                <w:lang w:val="ru-RU"/>
              </w:rPr>
              <w:t>Доставка и монтаж на хидрофор 12</w:t>
            </w:r>
            <w:r w:rsidRPr="00DA13E6">
              <w:rPr>
                <w:rFonts w:eastAsia="MS Mincho" w:cs="Arial"/>
                <w:color w:val="000000"/>
                <w:sz w:val="20"/>
                <w:szCs w:val="20"/>
                <w:lang w:val="en-GB"/>
              </w:rPr>
              <w:t>V</w:t>
            </w:r>
          </w:p>
        </w:tc>
        <w:tc>
          <w:tcPr>
            <w:tcW w:w="708" w:type="dxa"/>
            <w:tcBorders>
              <w:top w:val="single" w:sz="4" w:space="0" w:color="auto"/>
              <w:left w:val="nil"/>
              <w:bottom w:val="single" w:sz="4" w:space="0" w:color="auto"/>
              <w:right w:val="single" w:sz="4" w:space="0" w:color="auto"/>
            </w:tcBorders>
            <w:shd w:val="clear" w:color="auto" w:fill="auto"/>
            <w:noWrap/>
            <w:vAlign w:val="bottom"/>
            <w:hideMark/>
          </w:tcPr>
          <w:p w14:paraId="1922B324"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single" w:sz="4" w:space="0" w:color="auto"/>
              <w:left w:val="nil"/>
              <w:bottom w:val="single" w:sz="4" w:space="0" w:color="auto"/>
              <w:right w:val="single" w:sz="4" w:space="0" w:color="auto"/>
            </w:tcBorders>
            <w:shd w:val="clear" w:color="auto" w:fill="auto"/>
            <w:noWrap/>
            <w:vAlign w:val="bottom"/>
            <w:hideMark/>
          </w:tcPr>
          <w:p w14:paraId="633F2DDD"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single" w:sz="4" w:space="0" w:color="auto"/>
              <w:left w:val="nil"/>
              <w:bottom w:val="single" w:sz="4" w:space="0" w:color="auto"/>
              <w:right w:val="single" w:sz="4" w:space="0" w:color="auto"/>
            </w:tcBorders>
            <w:shd w:val="clear" w:color="auto" w:fill="auto"/>
            <w:noWrap/>
            <w:vAlign w:val="bottom"/>
          </w:tcPr>
          <w:p w14:paraId="09CF638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single" w:sz="4" w:space="0" w:color="auto"/>
              <w:left w:val="nil"/>
              <w:bottom w:val="single" w:sz="4" w:space="0" w:color="auto"/>
              <w:right w:val="single" w:sz="4" w:space="0" w:color="auto"/>
            </w:tcBorders>
            <w:shd w:val="clear" w:color="000000" w:fill="FFFFFF"/>
            <w:vAlign w:val="bottom"/>
          </w:tcPr>
          <w:p w14:paraId="742B2A7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52F457B"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074FE32F" w14:textId="77777777" w:rsidR="00DA13E6" w:rsidRPr="00DA13E6" w:rsidRDefault="00DA13E6" w:rsidP="00DA13E6">
            <w:pPr>
              <w:spacing w:after="0" w:line="240" w:lineRule="auto"/>
              <w:jc w:val="right"/>
              <w:rPr>
                <w:rFonts w:eastAsia="MS Mincho" w:cs="Arial"/>
                <w:sz w:val="20"/>
                <w:szCs w:val="20"/>
              </w:rPr>
            </w:pPr>
            <w:r w:rsidRPr="00DA13E6">
              <w:rPr>
                <w:rFonts w:eastAsia="MS Mincho" w:cs="Arial"/>
                <w:sz w:val="20"/>
                <w:szCs w:val="20"/>
                <w:lang w:val="en-GB"/>
              </w:rPr>
              <w:t>1</w:t>
            </w:r>
            <w:r w:rsidRPr="00DA13E6">
              <w:rPr>
                <w:rFonts w:eastAsia="MS Mincho" w:cs="Arial"/>
                <w:sz w:val="20"/>
                <w:szCs w:val="20"/>
              </w:rPr>
              <w:t>24</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1ECB3E78" w14:textId="77777777" w:rsidR="00DA13E6" w:rsidRPr="00DA13E6" w:rsidRDefault="00DA13E6" w:rsidP="00DA13E6">
            <w:pPr>
              <w:spacing w:after="0" w:line="240" w:lineRule="auto"/>
              <w:rPr>
                <w:rFonts w:eastAsia="MS Mincho" w:cs="Arial"/>
                <w:color w:val="000000"/>
                <w:sz w:val="20"/>
                <w:szCs w:val="20"/>
                <w:lang w:val="ru-RU"/>
              </w:rPr>
            </w:pPr>
            <w:r w:rsidRPr="00DA13E6">
              <w:rPr>
                <w:rFonts w:eastAsia="MS Mincho" w:cs="Arial"/>
                <w:color w:val="000000"/>
                <w:sz w:val="20"/>
                <w:szCs w:val="20"/>
                <w:lang w:val="ru-RU"/>
              </w:rPr>
              <w:t>Доставка и монтаж на фотоволат</w:t>
            </w:r>
            <w:r w:rsidRPr="00DA13E6">
              <w:rPr>
                <w:rFonts w:eastAsia="MS Mincho" w:cs="Arial"/>
                <w:color w:val="000000"/>
                <w:sz w:val="20"/>
                <w:szCs w:val="20"/>
              </w:rPr>
              <w:t>и</w:t>
            </w:r>
            <w:r w:rsidRPr="00DA13E6">
              <w:rPr>
                <w:rFonts w:eastAsia="MS Mincho" w:cs="Arial"/>
                <w:color w:val="000000"/>
                <w:sz w:val="20"/>
                <w:szCs w:val="20"/>
                <w:lang w:val="ru-RU"/>
              </w:rPr>
              <w:t>к с контролер за зареждане,</w:t>
            </w:r>
            <w:r w:rsidRPr="00DA13E6">
              <w:rPr>
                <w:rFonts w:eastAsia="MS Mincho" w:cs="Arial"/>
                <w:color w:val="000000"/>
                <w:sz w:val="20"/>
                <w:szCs w:val="20"/>
              </w:rPr>
              <w:t xml:space="preserve"> </w:t>
            </w:r>
            <w:r w:rsidRPr="00DA13E6">
              <w:rPr>
                <w:rFonts w:eastAsia="MS Mincho" w:cs="Arial"/>
                <w:color w:val="000000"/>
                <w:sz w:val="20"/>
                <w:szCs w:val="20"/>
                <w:lang w:val="ru-RU"/>
              </w:rPr>
              <w:t>инвертор и акумулатор.</w:t>
            </w:r>
          </w:p>
        </w:tc>
        <w:tc>
          <w:tcPr>
            <w:tcW w:w="708" w:type="dxa"/>
            <w:tcBorders>
              <w:top w:val="nil"/>
              <w:left w:val="nil"/>
              <w:bottom w:val="single" w:sz="4" w:space="0" w:color="auto"/>
              <w:right w:val="single" w:sz="4" w:space="0" w:color="auto"/>
            </w:tcBorders>
            <w:shd w:val="clear" w:color="000000" w:fill="FFFFFF"/>
            <w:vAlign w:val="bottom"/>
            <w:hideMark/>
          </w:tcPr>
          <w:p w14:paraId="76284480" w14:textId="77777777" w:rsidR="00DA13E6" w:rsidRPr="00DA13E6" w:rsidRDefault="00DA13E6" w:rsidP="00DA13E6">
            <w:pPr>
              <w:spacing w:after="0" w:line="240" w:lineRule="auto"/>
              <w:jc w:val="center"/>
              <w:rPr>
                <w:rFonts w:eastAsia="MS Mincho" w:cs="Arial"/>
                <w:color w:val="000000"/>
                <w:sz w:val="20"/>
                <w:szCs w:val="20"/>
                <w:lang w:val="en-GB"/>
              </w:rPr>
            </w:pPr>
            <w:r w:rsidRPr="00DA13E6">
              <w:rPr>
                <w:rFonts w:eastAsia="MS Mincho" w:cs="Arial"/>
                <w:color w:val="000000"/>
                <w:sz w:val="20"/>
                <w:szCs w:val="20"/>
                <w:lang w:val="en-GB"/>
              </w:rPr>
              <w:t>бр.</w:t>
            </w:r>
          </w:p>
        </w:tc>
        <w:tc>
          <w:tcPr>
            <w:tcW w:w="799" w:type="dxa"/>
            <w:tcBorders>
              <w:top w:val="nil"/>
              <w:left w:val="nil"/>
              <w:bottom w:val="single" w:sz="4" w:space="0" w:color="auto"/>
              <w:right w:val="single" w:sz="4" w:space="0" w:color="auto"/>
            </w:tcBorders>
            <w:shd w:val="clear" w:color="000000" w:fill="FFFFFF"/>
            <w:vAlign w:val="bottom"/>
            <w:hideMark/>
          </w:tcPr>
          <w:p w14:paraId="01D8EA93" w14:textId="77777777" w:rsidR="00DA13E6" w:rsidRPr="00DA13E6" w:rsidRDefault="00DA13E6" w:rsidP="00DA13E6">
            <w:pPr>
              <w:spacing w:after="0" w:line="240" w:lineRule="auto"/>
              <w:jc w:val="right"/>
              <w:rPr>
                <w:rFonts w:eastAsia="MS Mincho" w:cs="Arial"/>
                <w:color w:val="000000"/>
                <w:sz w:val="20"/>
                <w:szCs w:val="20"/>
                <w:lang w:val="en-GB"/>
              </w:rPr>
            </w:pPr>
            <w:r w:rsidRPr="00DA13E6">
              <w:rPr>
                <w:rFonts w:eastAsia="MS Mincho" w:cs="Arial"/>
                <w:color w:val="000000"/>
                <w:sz w:val="20"/>
                <w:szCs w:val="20"/>
                <w:lang w:val="en-GB"/>
              </w:rPr>
              <w:t>1.00</w:t>
            </w:r>
          </w:p>
        </w:tc>
        <w:tc>
          <w:tcPr>
            <w:tcW w:w="1044" w:type="dxa"/>
            <w:tcBorders>
              <w:top w:val="nil"/>
              <w:left w:val="nil"/>
              <w:bottom w:val="single" w:sz="4" w:space="0" w:color="auto"/>
              <w:right w:val="single" w:sz="4" w:space="0" w:color="auto"/>
            </w:tcBorders>
            <w:shd w:val="clear" w:color="000000" w:fill="FFFFFF"/>
            <w:vAlign w:val="bottom"/>
          </w:tcPr>
          <w:p w14:paraId="79ABB77B"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vAlign w:val="bottom"/>
          </w:tcPr>
          <w:p w14:paraId="4BAADEB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02A2DD26" w14:textId="77777777" w:rsidTr="00873D07">
        <w:trPr>
          <w:gridAfter w:val="5"/>
          <w:wAfter w:w="4378" w:type="dxa"/>
          <w:trHeight w:val="300"/>
        </w:trPr>
        <w:tc>
          <w:tcPr>
            <w:tcW w:w="10207" w:type="dxa"/>
            <w:gridSpan w:val="7"/>
            <w:tcBorders>
              <w:top w:val="single" w:sz="4" w:space="0" w:color="auto"/>
              <w:left w:val="single" w:sz="4" w:space="0" w:color="auto"/>
              <w:bottom w:val="single" w:sz="4" w:space="0" w:color="auto"/>
              <w:right w:val="single" w:sz="4" w:space="0" w:color="000000"/>
            </w:tcBorders>
            <w:shd w:val="clear" w:color="000000" w:fill="FFFFFF"/>
            <w:vAlign w:val="bottom"/>
            <w:hideMark/>
          </w:tcPr>
          <w:p w14:paraId="31897D90" w14:textId="77777777" w:rsidR="00DA13E6" w:rsidRPr="00DA13E6" w:rsidRDefault="00DA13E6" w:rsidP="00DA13E6">
            <w:pPr>
              <w:spacing w:after="0" w:line="240" w:lineRule="auto"/>
              <w:jc w:val="center"/>
              <w:rPr>
                <w:rFonts w:eastAsia="Times New Roman" w:cs="Arial"/>
                <w:b/>
                <w:bCs/>
                <w:sz w:val="20"/>
                <w:szCs w:val="20"/>
                <w:lang w:eastAsia="bg-BG"/>
              </w:rPr>
            </w:pPr>
            <w:r w:rsidRPr="00DA13E6">
              <w:rPr>
                <w:rFonts w:eastAsia="Times New Roman" w:cs="Arial"/>
                <w:b/>
                <w:bCs/>
                <w:sz w:val="20"/>
                <w:szCs w:val="20"/>
                <w:lang w:eastAsia="bg-BG"/>
              </w:rPr>
              <w:t>Доставка и монтаж на оборудване</w:t>
            </w:r>
          </w:p>
        </w:tc>
      </w:tr>
      <w:tr w:rsidR="00DA13E6" w:rsidRPr="00DA13E6" w14:paraId="0BF943BE" w14:textId="77777777" w:rsidTr="00873D07">
        <w:trPr>
          <w:gridAfter w:val="5"/>
          <w:wAfter w:w="4378" w:type="dxa"/>
          <w:trHeight w:val="21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3D0ABA7F"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125</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5FA15CC0"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кухненски шкаф с мивка</w:t>
            </w:r>
          </w:p>
        </w:tc>
        <w:tc>
          <w:tcPr>
            <w:tcW w:w="708" w:type="dxa"/>
            <w:tcBorders>
              <w:top w:val="nil"/>
              <w:left w:val="nil"/>
              <w:bottom w:val="single" w:sz="4" w:space="0" w:color="auto"/>
              <w:right w:val="single" w:sz="4" w:space="0" w:color="auto"/>
            </w:tcBorders>
            <w:shd w:val="clear" w:color="000000" w:fill="FFFFFF"/>
            <w:noWrap/>
            <w:vAlign w:val="bottom"/>
            <w:hideMark/>
          </w:tcPr>
          <w:p w14:paraId="4C700E96"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01EC6C5C"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6605AD0F"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02CCF5AB"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2C3EA3FB" w14:textId="77777777" w:rsidTr="00873D07">
        <w:trPr>
          <w:gridAfter w:val="5"/>
          <w:wAfter w:w="4378" w:type="dxa"/>
          <w:trHeight w:val="255"/>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4A8805A"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126</w:t>
            </w:r>
          </w:p>
        </w:tc>
        <w:tc>
          <w:tcPr>
            <w:tcW w:w="6331" w:type="dxa"/>
            <w:gridSpan w:val="2"/>
            <w:tcBorders>
              <w:top w:val="nil"/>
              <w:left w:val="nil"/>
              <w:bottom w:val="single" w:sz="4" w:space="0" w:color="auto"/>
              <w:right w:val="single" w:sz="4" w:space="0" w:color="auto"/>
            </w:tcBorders>
            <w:shd w:val="clear" w:color="000000" w:fill="FFFFFF"/>
            <w:noWrap/>
            <w:vAlign w:val="bottom"/>
            <w:hideMark/>
          </w:tcPr>
          <w:p w14:paraId="7F50F398"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стенен кухненски шкаф</w:t>
            </w:r>
          </w:p>
        </w:tc>
        <w:tc>
          <w:tcPr>
            <w:tcW w:w="708" w:type="dxa"/>
            <w:tcBorders>
              <w:top w:val="nil"/>
              <w:left w:val="nil"/>
              <w:bottom w:val="single" w:sz="4" w:space="0" w:color="auto"/>
              <w:right w:val="single" w:sz="4" w:space="0" w:color="auto"/>
            </w:tcBorders>
            <w:shd w:val="clear" w:color="000000" w:fill="FFFFFF"/>
            <w:noWrap/>
            <w:vAlign w:val="bottom"/>
            <w:hideMark/>
          </w:tcPr>
          <w:p w14:paraId="5F9E0953"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nil"/>
              <w:left w:val="nil"/>
              <w:bottom w:val="single" w:sz="4" w:space="0" w:color="auto"/>
              <w:right w:val="single" w:sz="4" w:space="0" w:color="auto"/>
            </w:tcBorders>
            <w:shd w:val="clear" w:color="000000" w:fill="FFFFFF"/>
            <w:noWrap/>
            <w:vAlign w:val="bottom"/>
            <w:hideMark/>
          </w:tcPr>
          <w:p w14:paraId="4CD89FC6" w14:textId="77777777" w:rsidR="00DA13E6" w:rsidRPr="00DA13E6" w:rsidRDefault="00DA13E6" w:rsidP="00DA13E6">
            <w:pPr>
              <w:spacing w:after="0" w:line="240" w:lineRule="auto"/>
              <w:jc w:val="right"/>
              <w:rPr>
                <w:rFonts w:eastAsia="Times New Roman" w:cs="Arial"/>
                <w:color w:val="000000"/>
                <w:sz w:val="20"/>
                <w:szCs w:val="20"/>
                <w:lang w:eastAsia="bg-BG"/>
              </w:rPr>
            </w:pPr>
            <w:r w:rsidRPr="00DA13E6">
              <w:rPr>
                <w:rFonts w:eastAsia="Times New Roman" w:cs="Arial"/>
                <w:color w:val="000000"/>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2D765AFA" w14:textId="77777777" w:rsidR="00DA13E6" w:rsidRPr="00DA13E6" w:rsidRDefault="00DA13E6" w:rsidP="00DA13E6">
            <w:pPr>
              <w:spacing w:after="0" w:line="240" w:lineRule="auto"/>
              <w:jc w:val="right"/>
              <w:rPr>
                <w:rFonts w:eastAsia="Times New Roman" w:cs="Arial"/>
                <w:color w:val="000000"/>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08CFFD0"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44309B21" w14:textId="77777777" w:rsidTr="00873D07">
        <w:trPr>
          <w:gridAfter w:val="5"/>
          <w:wAfter w:w="4378" w:type="dxa"/>
          <w:trHeight w:val="121"/>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7A25B0B8"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127</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12F96933"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гардеробче за съблекалня - тройка</w:t>
            </w:r>
          </w:p>
        </w:tc>
        <w:tc>
          <w:tcPr>
            <w:tcW w:w="708" w:type="dxa"/>
            <w:tcBorders>
              <w:top w:val="nil"/>
              <w:left w:val="nil"/>
              <w:bottom w:val="single" w:sz="4" w:space="0" w:color="auto"/>
              <w:right w:val="single" w:sz="4" w:space="0" w:color="auto"/>
            </w:tcBorders>
            <w:shd w:val="clear" w:color="000000" w:fill="FFFFFF"/>
            <w:noWrap/>
            <w:vAlign w:val="bottom"/>
            <w:hideMark/>
          </w:tcPr>
          <w:p w14:paraId="054581CD"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single" w:sz="4" w:space="0" w:color="auto"/>
              <w:left w:val="nil"/>
              <w:bottom w:val="single" w:sz="4" w:space="0" w:color="auto"/>
              <w:right w:val="single" w:sz="4" w:space="0" w:color="auto"/>
            </w:tcBorders>
            <w:shd w:val="clear" w:color="000000" w:fill="FFFFFF"/>
            <w:noWrap/>
            <w:vAlign w:val="bottom"/>
            <w:hideMark/>
          </w:tcPr>
          <w:p w14:paraId="569158C2"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1044" w:type="dxa"/>
            <w:tcBorders>
              <w:top w:val="nil"/>
              <w:left w:val="nil"/>
              <w:bottom w:val="single" w:sz="4" w:space="0" w:color="auto"/>
              <w:right w:val="single" w:sz="4" w:space="0" w:color="auto"/>
            </w:tcBorders>
            <w:shd w:val="clear" w:color="000000" w:fill="FFFFFF"/>
            <w:noWrap/>
            <w:vAlign w:val="bottom"/>
          </w:tcPr>
          <w:p w14:paraId="2106E8AA"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21188199"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1B133BCE" w14:textId="77777777" w:rsidTr="00873D07">
        <w:trPr>
          <w:gridAfter w:val="5"/>
          <w:wAfter w:w="4378" w:type="dxa"/>
          <w:trHeight w:val="153"/>
        </w:trPr>
        <w:tc>
          <w:tcPr>
            <w:tcW w:w="474" w:type="dxa"/>
            <w:tcBorders>
              <w:top w:val="nil"/>
              <w:left w:val="single" w:sz="4" w:space="0" w:color="auto"/>
              <w:bottom w:val="single" w:sz="4" w:space="0" w:color="auto"/>
              <w:right w:val="single" w:sz="4" w:space="0" w:color="auto"/>
            </w:tcBorders>
            <w:shd w:val="clear" w:color="000000" w:fill="FFFFFF"/>
            <w:vAlign w:val="bottom"/>
            <w:hideMark/>
          </w:tcPr>
          <w:p w14:paraId="17BC24F2" w14:textId="77777777" w:rsidR="00DA13E6" w:rsidRPr="00DA13E6" w:rsidRDefault="00DA13E6" w:rsidP="00DA13E6">
            <w:pPr>
              <w:spacing w:after="0" w:line="240" w:lineRule="auto"/>
              <w:jc w:val="center"/>
              <w:rPr>
                <w:rFonts w:eastAsia="Times New Roman" w:cs="Arial"/>
                <w:sz w:val="20"/>
                <w:szCs w:val="20"/>
                <w:lang w:eastAsia="bg-BG"/>
              </w:rPr>
            </w:pPr>
            <w:r w:rsidRPr="00DA13E6">
              <w:rPr>
                <w:rFonts w:eastAsia="Times New Roman" w:cs="Arial"/>
                <w:sz w:val="20"/>
                <w:szCs w:val="20"/>
                <w:lang w:eastAsia="bg-BG"/>
              </w:rPr>
              <w:t>128</w:t>
            </w:r>
          </w:p>
        </w:tc>
        <w:tc>
          <w:tcPr>
            <w:tcW w:w="6331" w:type="dxa"/>
            <w:gridSpan w:val="2"/>
            <w:tcBorders>
              <w:top w:val="nil"/>
              <w:left w:val="nil"/>
              <w:bottom w:val="single" w:sz="4" w:space="0" w:color="auto"/>
              <w:right w:val="single" w:sz="4" w:space="0" w:color="auto"/>
            </w:tcBorders>
            <w:shd w:val="clear" w:color="000000" w:fill="FFFFFF"/>
            <w:vAlign w:val="bottom"/>
            <w:hideMark/>
          </w:tcPr>
          <w:p w14:paraId="27E2173B" w14:textId="77777777" w:rsidR="00DA13E6" w:rsidRPr="00DA13E6" w:rsidRDefault="00DA13E6" w:rsidP="00DA13E6">
            <w:pPr>
              <w:spacing w:after="0" w:line="240" w:lineRule="auto"/>
              <w:rPr>
                <w:rFonts w:eastAsia="Times New Roman" w:cs="Arial"/>
                <w:color w:val="000000"/>
                <w:sz w:val="20"/>
                <w:szCs w:val="20"/>
                <w:lang w:eastAsia="bg-BG"/>
              </w:rPr>
            </w:pPr>
            <w:r w:rsidRPr="00DA13E6">
              <w:rPr>
                <w:rFonts w:eastAsia="Times New Roman" w:cs="Arial"/>
                <w:color w:val="000000"/>
                <w:sz w:val="20"/>
                <w:szCs w:val="20"/>
                <w:lang w:eastAsia="bg-BG"/>
              </w:rPr>
              <w:t>Доставка и монтаж на гардеробче за съблекалня - тройка</w:t>
            </w:r>
          </w:p>
        </w:tc>
        <w:tc>
          <w:tcPr>
            <w:tcW w:w="708" w:type="dxa"/>
            <w:tcBorders>
              <w:top w:val="nil"/>
              <w:left w:val="nil"/>
              <w:bottom w:val="single" w:sz="4" w:space="0" w:color="auto"/>
              <w:right w:val="single" w:sz="4" w:space="0" w:color="auto"/>
            </w:tcBorders>
            <w:shd w:val="clear" w:color="000000" w:fill="FFFFFF"/>
            <w:noWrap/>
            <w:vAlign w:val="bottom"/>
            <w:hideMark/>
          </w:tcPr>
          <w:p w14:paraId="27A1F891" w14:textId="77777777" w:rsidR="00DA13E6" w:rsidRPr="00DA13E6" w:rsidRDefault="00DA13E6" w:rsidP="00DA13E6">
            <w:pPr>
              <w:spacing w:after="0" w:line="240" w:lineRule="auto"/>
              <w:jc w:val="center"/>
              <w:rPr>
                <w:rFonts w:eastAsia="Times New Roman" w:cs="Arial"/>
                <w:color w:val="000000"/>
                <w:sz w:val="20"/>
                <w:szCs w:val="20"/>
                <w:lang w:eastAsia="bg-BG"/>
              </w:rPr>
            </w:pPr>
            <w:r w:rsidRPr="00DA13E6">
              <w:rPr>
                <w:rFonts w:eastAsia="Times New Roman" w:cs="Arial"/>
                <w:color w:val="000000"/>
                <w:sz w:val="20"/>
                <w:szCs w:val="20"/>
                <w:lang w:eastAsia="bg-BG"/>
              </w:rPr>
              <w:t>бр.</w:t>
            </w:r>
          </w:p>
        </w:tc>
        <w:tc>
          <w:tcPr>
            <w:tcW w:w="799" w:type="dxa"/>
            <w:tcBorders>
              <w:top w:val="single" w:sz="4" w:space="0" w:color="auto"/>
              <w:left w:val="nil"/>
              <w:bottom w:val="single" w:sz="4" w:space="0" w:color="auto"/>
              <w:right w:val="nil"/>
            </w:tcBorders>
            <w:shd w:val="clear" w:color="auto" w:fill="auto"/>
            <w:noWrap/>
            <w:vAlign w:val="bottom"/>
            <w:hideMark/>
          </w:tcPr>
          <w:p w14:paraId="0BC9AD1E" w14:textId="77777777" w:rsidR="00DA13E6" w:rsidRPr="00DA13E6" w:rsidRDefault="00DA13E6" w:rsidP="00DA13E6">
            <w:pPr>
              <w:spacing w:after="0" w:line="240" w:lineRule="auto"/>
              <w:jc w:val="right"/>
              <w:rPr>
                <w:rFonts w:eastAsia="Times New Roman" w:cs="Arial"/>
                <w:sz w:val="20"/>
                <w:szCs w:val="20"/>
                <w:lang w:eastAsia="bg-BG"/>
              </w:rPr>
            </w:pPr>
            <w:r w:rsidRPr="00DA13E6">
              <w:rPr>
                <w:rFonts w:eastAsia="Times New Roman" w:cs="Arial"/>
                <w:sz w:val="20"/>
                <w:szCs w:val="20"/>
                <w:lang w:eastAsia="bg-BG"/>
              </w:rPr>
              <w:t>1.00</w:t>
            </w:r>
          </w:p>
        </w:tc>
        <w:tc>
          <w:tcPr>
            <w:tcW w:w="1044" w:type="dxa"/>
            <w:tcBorders>
              <w:top w:val="nil"/>
              <w:left w:val="single" w:sz="4" w:space="0" w:color="auto"/>
              <w:bottom w:val="single" w:sz="4" w:space="0" w:color="auto"/>
              <w:right w:val="single" w:sz="4" w:space="0" w:color="auto"/>
            </w:tcBorders>
            <w:shd w:val="clear" w:color="000000" w:fill="FFFFFF"/>
            <w:noWrap/>
            <w:vAlign w:val="bottom"/>
          </w:tcPr>
          <w:p w14:paraId="53031497" w14:textId="77777777" w:rsidR="00DA13E6" w:rsidRPr="00DA13E6" w:rsidRDefault="00DA13E6" w:rsidP="00DA13E6">
            <w:pPr>
              <w:spacing w:after="0" w:line="240" w:lineRule="auto"/>
              <w:jc w:val="right"/>
              <w:rPr>
                <w:rFonts w:eastAsia="Times New Roman" w:cs="Arial"/>
                <w:sz w:val="20"/>
                <w:szCs w:val="20"/>
                <w:lang w:eastAsia="bg-BG"/>
              </w:rPr>
            </w:pPr>
          </w:p>
        </w:tc>
        <w:tc>
          <w:tcPr>
            <w:tcW w:w="851" w:type="dxa"/>
            <w:tcBorders>
              <w:top w:val="nil"/>
              <w:left w:val="nil"/>
              <w:bottom w:val="single" w:sz="4" w:space="0" w:color="auto"/>
              <w:right w:val="single" w:sz="4" w:space="0" w:color="auto"/>
            </w:tcBorders>
            <w:shd w:val="clear" w:color="000000" w:fill="FFFFFF"/>
            <w:noWrap/>
            <w:vAlign w:val="bottom"/>
          </w:tcPr>
          <w:p w14:paraId="3839C3A4"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57EA225F" w14:textId="77777777" w:rsidTr="00873D07">
        <w:trPr>
          <w:gridAfter w:val="5"/>
          <w:wAfter w:w="4378" w:type="dxa"/>
          <w:trHeight w:val="255"/>
        </w:trPr>
        <w:tc>
          <w:tcPr>
            <w:tcW w:w="9356" w:type="dxa"/>
            <w:gridSpan w:val="6"/>
            <w:tcBorders>
              <w:top w:val="nil"/>
              <w:left w:val="single" w:sz="4" w:space="0" w:color="auto"/>
              <w:bottom w:val="single" w:sz="4" w:space="0" w:color="auto"/>
              <w:right w:val="single" w:sz="4" w:space="0" w:color="auto"/>
            </w:tcBorders>
            <w:shd w:val="clear" w:color="000000" w:fill="FFFFFF"/>
            <w:vAlign w:val="bottom"/>
            <w:hideMark/>
          </w:tcPr>
          <w:p w14:paraId="4BE9FD6A" w14:textId="77777777" w:rsidR="00DA13E6" w:rsidRPr="00DA13E6" w:rsidRDefault="00DA13E6" w:rsidP="00DA13E6">
            <w:pPr>
              <w:spacing w:after="0" w:line="240" w:lineRule="auto"/>
              <w:jc w:val="right"/>
              <w:rPr>
                <w:rFonts w:eastAsia="Times New Roman" w:cs="Arial"/>
                <w:b/>
                <w:color w:val="000000"/>
                <w:sz w:val="20"/>
                <w:szCs w:val="20"/>
                <w:lang w:eastAsia="bg-BG"/>
              </w:rPr>
            </w:pPr>
            <w:r w:rsidRPr="00DA13E6">
              <w:rPr>
                <w:rFonts w:eastAsia="Times New Roman" w:cs="Arial"/>
                <w:b/>
                <w:color w:val="000000"/>
                <w:sz w:val="20"/>
                <w:szCs w:val="20"/>
                <w:lang w:eastAsia="bg-BG"/>
              </w:rPr>
              <w:t> Всичко за кантон"Леви Искър":</w:t>
            </w:r>
            <w:r w:rsidRPr="00DA13E6">
              <w:rPr>
                <w:rFonts w:eastAsia="Times New Roman" w:cs="Arial"/>
                <w:color w:val="FF0000"/>
                <w:sz w:val="20"/>
                <w:szCs w:val="20"/>
                <w:lang w:eastAsia="bg-BG"/>
              </w:rPr>
              <w:t> </w:t>
            </w:r>
          </w:p>
        </w:tc>
        <w:tc>
          <w:tcPr>
            <w:tcW w:w="851" w:type="dxa"/>
            <w:tcBorders>
              <w:top w:val="nil"/>
              <w:left w:val="nil"/>
              <w:bottom w:val="single" w:sz="4" w:space="0" w:color="auto"/>
              <w:right w:val="single" w:sz="4" w:space="0" w:color="auto"/>
            </w:tcBorders>
            <w:shd w:val="clear" w:color="000000" w:fill="FFFFFF"/>
            <w:noWrap/>
            <w:vAlign w:val="bottom"/>
          </w:tcPr>
          <w:p w14:paraId="6AABB275" w14:textId="77777777" w:rsidR="00DA13E6" w:rsidRPr="00DA13E6" w:rsidRDefault="00DA13E6" w:rsidP="00DA13E6">
            <w:pPr>
              <w:spacing w:after="0" w:line="240" w:lineRule="auto"/>
              <w:jc w:val="right"/>
              <w:rPr>
                <w:rFonts w:eastAsia="Times New Roman" w:cs="Arial"/>
                <w:color w:val="000000"/>
                <w:sz w:val="20"/>
                <w:szCs w:val="20"/>
                <w:lang w:eastAsia="bg-BG"/>
              </w:rPr>
            </w:pPr>
          </w:p>
        </w:tc>
      </w:tr>
      <w:tr w:rsidR="00DA13E6" w:rsidRPr="00DA13E6" w14:paraId="7D9054EE" w14:textId="77777777" w:rsidTr="00873D07">
        <w:trPr>
          <w:gridAfter w:val="5"/>
          <w:wAfter w:w="4378" w:type="dxa"/>
          <w:trHeight w:val="255"/>
        </w:trPr>
        <w:tc>
          <w:tcPr>
            <w:tcW w:w="9356" w:type="dxa"/>
            <w:gridSpan w:val="6"/>
            <w:tcBorders>
              <w:top w:val="nil"/>
              <w:left w:val="single" w:sz="4" w:space="0" w:color="auto"/>
              <w:bottom w:val="single" w:sz="4" w:space="0" w:color="auto"/>
              <w:right w:val="single" w:sz="4" w:space="0" w:color="auto"/>
            </w:tcBorders>
            <w:shd w:val="clear" w:color="000000" w:fill="FFFFFF"/>
            <w:vAlign w:val="bottom"/>
            <w:hideMark/>
          </w:tcPr>
          <w:p w14:paraId="4C35779E" w14:textId="77777777" w:rsidR="00DA13E6" w:rsidRPr="00DA13E6" w:rsidRDefault="00DA13E6" w:rsidP="00DA13E6">
            <w:pPr>
              <w:spacing w:after="0" w:line="240" w:lineRule="auto"/>
              <w:jc w:val="right"/>
              <w:rPr>
                <w:rFonts w:eastAsia="Times New Roman" w:cs="Arial"/>
                <w:b/>
                <w:bCs/>
                <w:color w:val="000000"/>
                <w:sz w:val="20"/>
                <w:szCs w:val="20"/>
                <w:lang w:eastAsia="bg-BG"/>
              </w:rPr>
            </w:pPr>
            <w:r w:rsidRPr="00DA13E6">
              <w:rPr>
                <w:rFonts w:eastAsia="Times New Roman" w:cs="Arial"/>
                <w:b/>
                <w:bCs/>
                <w:color w:val="000000"/>
                <w:sz w:val="20"/>
                <w:szCs w:val="20"/>
                <w:lang w:eastAsia="bg-BG"/>
              </w:rPr>
              <w:t>5% непредвидени СМР:</w:t>
            </w:r>
          </w:p>
        </w:tc>
        <w:tc>
          <w:tcPr>
            <w:tcW w:w="851" w:type="dxa"/>
            <w:tcBorders>
              <w:top w:val="nil"/>
              <w:left w:val="nil"/>
              <w:bottom w:val="single" w:sz="4" w:space="0" w:color="auto"/>
              <w:right w:val="single" w:sz="4" w:space="0" w:color="auto"/>
            </w:tcBorders>
            <w:shd w:val="clear" w:color="000000" w:fill="FFFFFF"/>
            <w:noWrap/>
            <w:vAlign w:val="bottom"/>
          </w:tcPr>
          <w:p w14:paraId="3A3AD1D3" w14:textId="77777777" w:rsidR="00DA13E6" w:rsidRPr="00DA13E6" w:rsidRDefault="00DA13E6" w:rsidP="00DA13E6">
            <w:pPr>
              <w:spacing w:after="0" w:line="240" w:lineRule="auto"/>
              <w:jc w:val="right"/>
              <w:rPr>
                <w:rFonts w:eastAsia="Times New Roman" w:cs="Arial"/>
                <w:b/>
                <w:bCs/>
                <w:color w:val="000000"/>
                <w:sz w:val="20"/>
                <w:szCs w:val="20"/>
                <w:lang w:eastAsia="bg-BG"/>
              </w:rPr>
            </w:pPr>
          </w:p>
        </w:tc>
      </w:tr>
      <w:tr w:rsidR="00DA13E6" w:rsidRPr="00DA13E6" w14:paraId="4F454A1F" w14:textId="77777777" w:rsidTr="00873D07">
        <w:trPr>
          <w:gridAfter w:val="5"/>
          <w:wAfter w:w="4378" w:type="dxa"/>
          <w:trHeight w:val="255"/>
        </w:trPr>
        <w:tc>
          <w:tcPr>
            <w:tcW w:w="9356" w:type="dxa"/>
            <w:gridSpan w:val="6"/>
            <w:tcBorders>
              <w:top w:val="single" w:sz="4" w:space="0" w:color="auto"/>
              <w:left w:val="single" w:sz="4" w:space="0" w:color="auto"/>
              <w:bottom w:val="single" w:sz="4" w:space="0" w:color="auto"/>
              <w:right w:val="single" w:sz="4" w:space="0" w:color="auto"/>
            </w:tcBorders>
            <w:shd w:val="clear" w:color="000000" w:fill="FFFFFF"/>
            <w:vAlign w:val="bottom"/>
            <w:hideMark/>
          </w:tcPr>
          <w:p w14:paraId="25172107" w14:textId="77777777" w:rsidR="00DA13E6" w:rsidRPr="00DA13E6" w:rsidRDefault="00DA13E6" w:rsidP="00DA13E6">
            <w:pPr>
              <w:spacing w:after="0" w:line="240" w:lineRule="auto"/>
              <w:jc w:val="right"/>
              <w:rPr>
                <w:rFonts w:eastAsia="Times New Roman" w:cs="Arial"/>
                <w:b/>
                <w:bCs/>
                <w:color w:val="000000"/>
                <w:sz w:val="20"/>
                <w:szCs w:val="20"/>
                <w:lang w:eastAsia="bg-BG"/>
              </w:rPr>
            </w:pPr>
            <w:r w:rsidRPr="00DA13E6">
              <w:rPr>
                <w:rFonts w:eastAsia="Times New Roman" w:cs="Arial"/>
                <w:b/>
                <w:bCs/>
                <w:color w:val="000000"/>
                <w:sz w:val="20"/>
                <w:szCs w:val="20"/>
                <w:lang w:eastAsia="bg-BG"/>
              </w:rPr>
              <w:t>Обща стойност с непредвидени разходи:</w:t>
            </w:r>
          </w:p>
        </w:tc>
        <w:tc>
          <w:tcPr>
            <w:tcW w:w="851" w:type="dxa"/>
            <w:tcBorders>
              <w:top w:val="single" w:sz="4" w:space="0" w:color="auto"/>
              <w:left w:val="nil"/>
              <w:bottom w:val="single" w:sz="4" w:space="0" w:color="auto"/>
              <w:right w:val="single" w:sz="4" w:space="0" w:color="auto"/>
            </w:tcBorders>
            <w:shd w:val="clear" w:color="000000" w:fill="FFFFFF"/>
            <w:noWrap/>
            <w:vAlign w:val="bottom"/>
          </w:tcPr>
          <w:p w14:paraId="035AD90C" w14:textId="77777777" w:rsidR="00DA13E6" w:rsidRPr="00DA13E6" w:rsidRDefault="00DA13E6" w:rsidP="00DA13E6">
            <w:pPr>
              <w:spacing w:after="0" w:line="240" w:lineRule="auto"/>
              <w:jc w:val="right"/>
              <w:rPr>
                <w:rFonts w:eastAsia="Times New Roman" w:cs="Arial"/>
                <w:b/>
                <w:bCs/>
                <w:color w:val="000000"/>
                <w:sz w:val="20"/>
                <w:szCs w:val="20"/>
                <w:lang w:eastAsia="bg-BG"/>
              </w:rPr>
            </w:pPr>
          </w:p>
        </w:tc>
      </w:tr>
    </w:tbl>
    <w:p w14:paraId="303959E9" w14:textId="77777777" w:rsidR="00DA13E6" w:rsidRPr="00DA13E6" w:rsidRDefault="00DA13E6" w:rsidP="00DA13E6">
      <w:pPr>
        <w:spacing w:after="0" w:line="240" w:lineRule="auto"/>
        <w:rPr>
          <w:rFonts w:ascii="Verdana" w:eastAsia="MS Mincho" w:hAnsi="Verdana"/>
          <w:b/>
          <w:bCs/>
          <w:sz w:val="24"/>
          <w:szCs w:val="24"/>
        </w:rPr>
      </w:pPr>
    </w:p>
    <w:p w14:paraId="233B0089" w14:textId="77777777" w:rsidR="00DA13E6" w:rsidRPr="00DA13E6" w:rsidRDefault="00DA13E6" w:rsidP="00DA13E6">
      <w:pPr>
        <w:spacing w:after="0" w:line="240" w:lineRule="auto"/>
        <w:rPr>
          <w:rFonts w:ascii="Verdana" w:eastAsia="MS Mincho" w:hAnsi="Verdana"/>
          <w:b/>
          <w:bCs/>
          <w:sz w:val="24"/>
          <w:szCs w:val="24"/>
        </w:rPr>
      </w:pPr>
    </w:p>
    <w:p w14:paraId="299046C9" w14:textId="77777777" w:rsidR="00DA13E6" w:rsidRPr="00DA13E6" w:rsidRDefault="00DA13E6" w:rsidP="00DA13E6">
      <w:pPr>
        <w:spacing w:after="0" w:line="240" w:lineRule="auto"/>
        <w:rPr>
          <w:rFonts w:ascii="Verdana" w:eastAsia="MS Mincho" w:hAnsi="Verdana"/>
          <w:b/>
          <w:bCs/>
          <w:sz w:val="24"/>
          <w:szCs w:val="24"/>
        </w:rPr>
      </w:pPr>
    </w:p>
    <w:p w14:paraId="29BCFEA3" w14:textId="77777777" w:rsidR="00792528" w:rsidRDefault="00792528" w:rsidP="001C0B07">
      <w:pPr>
        <w:keepNext/>
        <w:spacing w:before="240" w:after="60" w:line="240" w:lineRule="auto"/>
        <w:jc w:val="center"/>
        <w:outlineLvl w:val="0"/>
        <w:rPr>
          <w:rFonts w:ascii="Verdana" w:eastAsia="Times New Roman" w:hAnsi="Verdana"/>
          <w:b/>
          <w:bCs/>
          <w:kern w:val="32"/>
          <w:sz w:val="20"/>
          <w:szCs w:val="20"/>
          <w:lang w:val="ru-RU"/>
        </w:rPr>
        <w:sectPr w:rsidR="00792528" w:rsidSect="00792528">
          <w:pgSz w:w="11906" w:h="16838" w:code="9"/>
          <w:pgMar w:top="1134" w:right="1440" w:bottom="1440" w:left="1440" w:header="709" w:footer="533" w:gutter="0"/>
          <w:cols w:space="708"/>
          <w:docGrid w:linePitch="360"/>
        </w:sectPr>
      </w:pPr>
    </w:p>
    <w:p w14:paraId="03504644" w14:textId="6436EA0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39A44BF6"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6F02EB1E"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5E02CB11"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2C353E0B"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1199F0E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59BCB87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37FEB867"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1F52035"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73E17475"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D0EC5B3"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AC34D3A"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p>
    <w:p w14:paraId="417684CF"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pPr>
      <w:r w:rsidRPr="001C0B07">
        <w:rPr>
          <w:rFonts w:ascii="Verdana" w:eastAsia="Times New Roman" w:hAnsi="Verdana"/>
          <w:b/>
          <w:bCs/>
          <w:kern w:val="32"/>
          <w:sz w:val="20"/>
          <w:szCs w:val="20"/>
          <w:lang w:val="ru-RU"/>
        </w:rPr>
        <w:t>РАЗДЕЛ В: СПЕЦИФИЧНИ УСЛОВИЯ НА ДОГОВОРА</w:t>
      </w:r>
    </w:p>
    <w:p w14:paraId="7AD1D1C3" w14:textId="77777777" w:rsidR="001C0B07" w:rsidRPr="001C0B07" w:rsidRDefault="001C0B07" w:rsidP="001C0B07">
      <w:pPr>
        <w:keepNext/>
        <w:spacing w:before="240" w:after="60" w:line="240" w:lineRule="auto"/>
        <w:jc w:val="center"/>
        <w:outlineLvl w:val="0"/>
        <w:rPr>
          <w:rFonts w:ascii="Verdana" w:eastAsia="Times New Roman" w:hAnsi="Verdana"/>
          <w:b/>
          <w:bCs/>
          <w:kern w:val="32"/>
          <w:sz w:val="20"/>
          <w:szCs w:val="20"/>
          <w:lang w:val="ru-RU"/>
        </w:rPr>
        <w:sectPr w:rsidR="001C0B07" w:rsidRPr="001C0B07" w:rsidSect="00792528">
          <w:pgSz w:w="11906" w:h="16838" w:code="9"/>
          <w:pgMar w:top="1134" w:right="1440" w:bottom="1440" w:left="1440" w:header="709" w:footer="533" w:gutter="0"/>
          <w:cols w:space="708"/>
          <w:docGrid w:linePitch="360"/>
        </w:sectPr>
      </w:pPr>
    </w:p>
    <w:p w14:paraId="5E691A80" w14:textId="77777777" w:rsidR="001C0B07" w:rsidRPr="001C0B07" w:rsidRDefault="001C0B07" w:rsidP="001C0B07">
      <w:pPr>
        <w:spacing w:after="240" w:line="240" w:lineRule="auto"/>
        <w:jc w:val="center"/>
        <w:rPr>
          <w:rFonts w:ascii="Verdana" w:eastAsia="Times New Roman" w:hAnsi="Verdana"/>
          <w:b/>
          <w:snapToGrid w:val="0"/>
          <w:sz w:val="20"/>
          <w:szCs w:val="20"/>
          <w:lang w:eastAsia="x-none"/>
        </w:rPr>
      </w:pPr>
      <w:r w:rsidRPr="001C0B07">
        <w:rPr>
          <w:rFonts w:ascii="Verdana" w:eastAsia="Times New Roman" w:hAnsi="Verdana"/>
          <w:b/>
          <w:snapToGrid w:val="0"/>
          <w:sz w:val="20"/>
          <w:szCs w:val="20"/>
          <w:lang w:eastAsia="x-none"/>
        </w:rPr>
        <w:lastRenderedPageBreak/>
        <w:t>Специфични условия на договора</w:t>
      </w:r>
    </w:p>
    <w:p w14:paraId="012A99AA" w14:textId="77777777" w:rsidR="001C0B07" w:rsidRDefault="001C0B07" w:rsidP="00F33671">
      <w:pPr>
        <w:numPr>
          <w:ilvl w:val="0"/>
          <w:numId w:val="15"/>
        </w:numPr>
        <w:tabs>
          <w:tab w:val="left" w:pos="760"/>
        </w:tabs>
        <w:spacing w:after="120" w:line="240" w:lineRule="atLeast"/>
        <w:jc w:val="both"/>
        <w:rPr>
          <w:rFonts w:ascii="Verdana" w:eastAsia="Times New Roman" w:hAnsi="Verdana"/>
          <w:b/>
          <w:bCs/>
          <w:snapToGrid w:val="0"/>
          <w:sz w:val="20"/>
          <w:szCs w:val="20"/>
          <w:lang w:eastAsia="x-none"/>
        </w:rPr>
      </w:pPr>
      <w:r w:rsidRPr="001C0B07">
        <w:rPr>
          <w:rFonts w:ascii="Verdana" w:eastAsia="Times New Roman" w:hAnsi="Verdana"/>
          <w:b/>
          <w:bCs/>
          <w:snapToGrid w:val="0"/>
          <w:sz w:val="20"/>
          <w:szCs w:val="20"/>
          <w:lang w:eastAsia="x-none"/>
        </w:rPr>
        <w:t xml:space="preserve">НЕУСТОЙКИ </w:t>
      </w:r>
    </w:p>
    <w:p w14:paraId="2CAB2FB9" w14:textId="29E731E0" w:rsidR="00FC3B22" w:rsidRPr="0053456A" w:rsidRDefault="00FC3B22" w:rsidP="00873D07">
      <w:pPr>
        <w:numPr>
          <w:ilvl w:val="1"/>
          <w:numId w:val="15"/>
        </w:numPr>
        <w:tabs>
          <w:tab w:val="clear" w:pos="1260"/>
          <w:tab w:val="num" w:pos="567"/>
        </w:tabs>
        <w:spacing w:before="120" w:after="0" w:line="240" w:lineRule="auto"/>
        <w:ind w:left="567" w:hanging="567"/>
        <w:jc w:val="both"/>
        <w:rPr>
          <w:rFonts w:ascii="Verdana" w:eastAsia="Times New Roman" w:hAnsi="Verdana" w:cs="Arial"/>
          <w:spacing w:val="-3"/>
          <w:sz w:val="20"/>
          <w:szCs w:val="20"/>
        </w:rPr>
      </w:pPr>
      <w:r w:rsidRPr="0053456A">
        <w:rPr>
          <w:rFonts w:ascii="Verdana" w:eastAsia="Times New Roman" w:hAnsi="Verdana" w:cs="Arial"/>
          <w:spacing w:val="-3"/>
          <w:sz w:val="20"/>
          <w:szCs w:val="20"/>
        </w:rPr>
        <w:t xml:space="preserve">В случай че Изпълнителят не спази максималния срок от </w:t>
      </w:r>
      <w:r w:rsidR="00F96AA7">
        <w:rPr>
          <w:rFonts w:ascii="Verdana" w:eastAsia="Times New Roman" w:hAnsi="Verdana" w:cs="Arial"/>
          <w:spacing w:val="-3"/>
          <w:sz w:val="20"/>
          <w:szCs w:val="20"/>
        </w:rPr>
        <w:t>10</w:t>
      </w:r>
      <w:r>
        <w:rPr>
          <w:rFonts w:ascii="Verdana" w:eastAsia="Times New Roman" w:hAnsi="Verdana" w:cs="Arial"/>
          <w:spacing w:val="-3"/>
          <w:sz w:val="20"/>
          <w:szCs w:val="20"/>
        </w:rPr>
        <w:t>0</w:t>
      </w:r>
      <w:r w:rsidRPr="00873D07">
        <w:rPr>
          <w:rFonts w:ascii="Verdana" w:eastAsia="Times New Roman" w:hAnsi="Verdana" w:cs="Arial"/>
          <w:spacing w:val="-3"/>
          <w:sz w:val="20"/>
          <w:szCs w:val="20"/>
          <w:lang w:val="ru-RU"/>
        </w:rPr>
        <w:t xml:space="preserve"> /</w:t>
      </w:r>
      <w:r w:rsidR="00F96AA7">
        <w:rPr>
          <w:rFonts w:ascii="Verdana" w:eastAsia="Times New Roman" w:hAnsi="Verdana" w:cs="Arial"/>
          <w:spacing w:val="-3"/>
          <w:sz w:val="20"/>
          <w:szCs w:val="20"/>
        </w:rPr>
        <w:t>сто</w:t>
      </w:r>
      <w:r>
        <w:rPr>
          <w:rFonts w:ascii="Verdana" w:eastAsia="Times New Roman" w:hAnsi="Verdana" w:cs="Arial"/>
          <w:spacing w:val="-3"/>
          <w:sz w:val="20"/>
          <w:szCs w:val="20"/>
        </w:rPr>
        <w:t xml:space="preserve">/ </w:t>
      </w:r>
      <w:r w:rsidRPr="0053456A">
        <w:rPr>
          <w:rFonts w:ascii="Verdana" w:eastAsia="Times New Roman" w:hAnsi="Verdana" w:cs="Arial"/>
          <w:spacing w:val="-3"/>
          <w:sz w:val="20"/>
          <w:szCs w:val="20"/>
        </w:rPr>
        <w:t xml:space="preserve"> дни за изпълнение на </w:t>
      </w:r>
      <w:r w:rsidR="00F96AA7">
        <w:rPr>
          <w:rFonts w:ascii="Verdana" w:eastAsia="Times New Roman" w:hAnsi="Verdana" w:cs="Arial"/>
          <w:spacing w:val="-3"/>
          <w:sz w:val="20"/>
          <w:szCs w:val="20"/>
        </w:rPr>
        <w:t>работите</w:t>
      </w:r>
      <w:r w:rsidRPr="0053456A">
        <w:rPr>
          <w:rFonts w:ascii="Verdana" w:eastAsia="Times New Roman" w:hAnsi="Verdana" w:cs="Arial"/>
          <w:spacing w:val="-3"/>
          <w:sz w:val="20"/>
          <w:szCs w:val="20"/>
        </w:rPr>
        <w:t>, посочен в т.</w:t>
      </w:r>
      <w:r w:rsidR="00F96AA7">
        <w:rPr>
          <w:rFonts w:ascii="Verdana" w:eastAsia="Times New Roman" w:hAnsi="Verdana" w:cs="Arial"/>
          <w:spacing w:val="-3"/>
          <w:sz w:val="20"/>
          <w:szCs w:val="20"/>
          <w:lang w:val="ru-RU"/>
        </w:rPr>
        <w:t>5</w:t>
      </w:r>
      <w:r w:rsidRPr="0053456A">
        <w:rPr>
          <w:rFonts w:ascii="Verdana" w:eastAsia="Times New Roman" w:hAnsi="Verdana" w:cs="Arial"/>
          <w:spacing w:val="-3"/>
          <w:sz w:val="20"/>
          <w:szCs w:val="20"/>
        </w:rPr>
        <w:t xml:space="preserve"> от </w:t>
      </w:r>
      <w:r w:rsidR="00F96AA7">
        <w:rPr>
          <w:rFonts w:ascii="Verdana" w:eastAsia="Times New Roman" w:hAnsi="Verdana" w:cs="Arial"/>
          <w:spacing w:val="-3"/>
          <w:sz w:val="20"/>
          <w:szCs w:val="20"/>
        </w:rPr>
        <w:t>Договора</w:t>
      </w:r>
      <w:r w:rsidRPr="0053456A">
        <w:rPr>
          <w:rFonts w:ascii="Verdana" w:eastAsia="Times New Roman" w:hAnsi="Verdana" w:cs="Arial"/>
          <w:spacing w:val="-3"/>
          <w:sz w:val="20"/>
          <w:szCs w:val="20"/>
        </w:rPr>
        <w:t xml:space="preserve">, той дължи неустойка в размер на 1% (един процент) от максималната </w:t>
      </w:r>
      <w:r>
        <w:rPr>
          <w:rFonts w:ascii="Verdana" w:eastAsia="Times New Roman" w:hAnsi="Verdana" w:cs="Arial"/>
          <w:spacing w:val="-3"/>
          <w:sz w:val="20"/>
          <w:szCs w:val="20"/>
        </w:rPr>
        <w:t xml:space="preserve">обща </w:t>
      </w:r>
      <w:r w:rsidRPr="0053456A">
        <w:rPr>
          <w:rFonts w:ascii="Verdana" w:eastAsia="Times New Roman" w:hAnsi="Verdana" w:cs="Arial"/>
          <w:spacing w:val="-3"/>
          <w:sz w:val="20"/>
          <w:szCs w:val="20"/>
        </w:rPr>
        <w:t xml:space="preserve">стойност на договора без ДДС </w:t>
      </w:r>
      <w:r w:rsidRPr="000112BB">
        <w:rPr>
          <w:rFonts w:ascii="Verdana" w:eastAsia="Times New Roman" w:hAnsi="Verdana" w:cs="Arial"/>
          <w:spacing w:val="-3"/>
          <w:sz w:val="20"/>
          <w:szCs w:val="20"/>
        </w:rPr>
        <w:t>(без непредвидените разходи)</w:t>
      </w:r>
      <w:r>
        <w:rPr>
          <w:rFonts w:ascii="Verdana" w:eastAsia="Times New Roman" w:hAnsi="Verdana" w:cs="Arial"/>
          <w:spacing w:val="-3"/>
          <w:sz w:val="20"/>
          <w:szCs w:val="20"/>
        </w:rPr>
        <w:t xml:space="preserve"> </w:t>
      </w:r>
      <w:r w:rsidRPr="0053456A">
        <w:rPr>
          <w:rFonts w:ascii="Verdana" w:eastAsia="Times New Roman" w:hAnsi="Verdana" w:cs="Arial"/>
          <w:spacing w:val="-3"/>
          <w:sz w:val="20"/>
          <w:szCs w:val="20"/>
        </w:rPr>
        <w:t xml:space="preserve">за всеки ден забава, но не повече от </w:t>
      </w:r>
      <w:r w:rsidR="00F96AA7">
        <w:rPr>
          <w:rFonts w:ascii="Verdana" w:eastAsia="Times New Roman" w:hAnsi="Verdana" w:cs="Arial"/>
          <w:spacing w:val="-3"/>
          <w:sz w:val="20"/>
          <w:szCs w:val="20"/>
        </w:rPr>
        <w:t>2</w:t>
      </w:r>
      <w:r>
        <w:rPr>
          <w:rFonts w:ascii="Verdana" w:eastAsia="Times New Roman" w:hAnsi="Verdana" w:cs="Arial"/>
          <w:spacing w:val="-3"/>
          <w:sz w:val="20"/>
          <w:szCs w:val="20"/>
        </w:rPr>
        <w:t>0</w:t>
      </w:r>
      <w:r w:rsidRPr="0053456A">
        <w:rPr>
          <w:rFonts w:ascii="Verdana" w:eastAsia="Times New Roman" w:hAnsi="Verdana" w:cs="Arial"/>
          <w:spacing w:val="-3"/>
          <w:sz w:val="20"/>
          <w:szCs w:val="20"/>
        </w:rPr>
        <w:t>% (</w:t>
      </w:r>
      <w:r w:rsidR="00F96AA7">
        <w:rPr>
          <w:rFonts w:ascii="Verdana" w:eastAsia="Times New Roman" w:hAnsi="Verdana" w:cs="Arial"/>
          <w:spacing w:val="-3"/>
          <w:sz w:val="20"/>
          <w:szCs w:val="20"/>
        </w:rPr>
        <w:t>два</w:t>
      </w:r>
      <w:r>
        <w:rPr>
          <w:rFonts w:ascii="Verdana" w:eastAsia="Times New Roman" w:hAnsi="Verdana" w:cs="Arial"/>
          <w:spacing w:val="-3"/>
          <w:sz w:val="20"/>
          <w:szCs w:val="20"/>
        </w:rPr>
        <w:t>десет</w:t>
      </w:r>
      <w:r w:rsidRPr="0053456A">
        <w:rPr>
          <w:rFonts w:ascii="Verdana" w:eastAsia="Times New Roman" w:hAnsi="Verdana" w:cs="Arial"/>
          <w:spacing w:val="-3"/>
          <w:sz w:val="20"/>
          <w:szCs w:val="20"/>
        </w:rPr>
        <w:t xml:space="preserve"> процента) от максималната стойност на договора</w:t>
      </w:r>
      <w:r>
        <w:rPr>
          <w:rFonts w:ascii="Verdana" w:eastAsia="Times New Roman" w:hAnsi="Verdana" w:cs="Arial"/>
          <w:spacing w:val="-3"/>
          <w:sz w:val="20"/>
          <w:szCs w:val="20"/>
        </w:rPr>
        <w:t xml:space="preserve"> без ДДС </w:t>
      </w:r>
      <w:r w:rsidRPr="000112BB">
        <w:rPr>
          <w:rFonts w:ascii="Verdana" w:eastAsia="Times New Roman" w:hAnsi="Verdana" w:cs="Arial"/>
          <w:spacing w:val="-3"/>
          <w:sz w:val="20"/>
          <w:szCs w:val="20"/>
        </w:rPr>
        <w:t>(без непредвидените разходи)</w:t>
      </w:r>
      <w:r>
        <w:rPr>
          <w:rFonts w:ascii="Verdana" w:eastAsia="Times New Roman" w:hAnsi="Verdana" w:cs="Arial"/>
          <w:spacing w:val="-3"/>
          <w:sz w:val="20"/>
          <w:szCs w:val="20"/>
        </w:rPr>
        <w:t>.</w:t>
      </w:r>
    </w:p>
    <w:p w14:paraId="3E528933" w14:textId="79939DC6" w:rsidR="00FC3B22" w:rsidRPr="0053456A" w:rsidRDefault="00FC3B22" w:rsidP="00873D07">
      <w:pPr>
        <w:numPr>
          <w:ilvl w:val="1"/>
          <w:numId w:val="15"/>
        </w:numPr>
        <w:tabs>
          <w:tab w:val="clear" w:pos="1260"/>
          <w:tab w:val="num" w:pos="567"/>
        </w:tabs>
        <w:spacing w:before="120" w:after="0" w:line="240" w:lineRule="auto"/>
        <w:ind w:left="567" w:hanging="567"/>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В случай че Изпъл</w:t>
      </w:r>
      <w:r w:rsidR="00F96AA7">
        <w:rPr>
          <w:rFonts w:ascii="Verdana" w:eastAsia="Times New Roman" w:hAnsi="Verdana" w:cs="Arial"/>
          <w:spacing w:val="-3"/>
          <w:sz w:val="20"/>
          <w:szCs w:val="20"/>
        </w:rPr>
        <w:t>нителят забави изпълнението на работит</w:t>
      </w:r>
      <w:r w:rsidRPr="0053456A">
        <w:rPr>
          <w:rFonts w:ascii="Verdana" w:eastAsia="Times New Roman" w:hAnsi="Verdana" w:cs="Arial"/>
          <w:spacing w:val="-3"/>
          <w:sz w:val="20"/>
          <w:szCs w:val="20"/>
        </w:rPr>
        <w:t>е с толкова дни, че Възложителят има право да получи максималния размер на неустойката по предходната точка, ще се счита, че Изпълнителят е в съществено неизпълнение на Договора. В такъв случай, Възложителят има право:</w:t>
      </w:r>
    </w:p>
    <w:p w14:paraId="7F663DD1" w14:textId="77777777" w:rsidR="00FC3B22" w:rsidRPr="0053456A" w:rsidRDefault="00FC3B22" w:rsidP="00873D07">
      <w:pPr>
        <w:numPr>
          <w:ilvl w:val="2"/>
          <w:numId w:val="15"/>
        </w:numPr>
        <w:tabs>
          <w:tab w:val="clear" w:pos="1440"/>
          <w:tab w:val="num" w:pos="567"/>
          <w:tab w:val="num" w:pos="851"/>
        </w:tabs>
        <w:spacing w:before="120" w:after="0" w:line="240" w:lineRule="auto"/>
        <w:ind w:left="567" w:hanging="567"/>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да прекрати едностранно Договора поради неизпълнение от страна на Изпълнителя и да задържи гаранцията за изпълнение на Изпълнителя</w:t>
      </w:r>
    </w:p>
    <w:p w14:paraId="105E8865" w14:textId="77777777" w:rsidR="00FC3B22" w:rsidRPr="0053456A" w:rsidRDefault="00FC3B22" w:rsidP="00873D07">
      <w:pPr>
        <w:pStyle w:val="ListParagraph"/>
        <w:tabs>
          <w:tab w:val="num" w:pos="567"/>
          <w:tab w:val="num" w:pos="851"/>
        </w:tabs>
        <w:spacing w:before="120" w:after="120"/>
        <w:ind w:left="567" w:hanging="567"/>
        <w:jc w:val="both"/>
        <w:rPr>
          <w:rFonts w:ascii="Verdana" w:eastAsia="Times New Roman" w:hAnsi="Verdana" w:cs="Arial"/>
          <w:spacing w:val="-3"/>
          <w:sz w:val="20"/>
          <w:szCs w:val="20"/>
        </w:rPr>
      </w:pPr>
      <w:r w:rsidRPr="0053456A">
        <w:rPr>
          <w:rFonts w:ascii="Verdana" w:eastAsia="Times New Roman" w:hAnsi="Verdana" w:cs="Arial"/>
          <w:spacing w:val="-3"/>
          <w:sz w:val="20"/>
          <w:szCs w:val="20"/>
        </w:rPr>
        <w:t xml:space="preserve">и/или </w:t>
      </w:r>
    </w:p>
    <w:p w14:paraId="15A33BC6" w14:textId="77777777" w:rsidR="00FC3B22" w:rsidRPr="0053456A" w:rsidRDefault="00FC3B22" w:rsidP="00873D07">
      <w:pPr>
        <w:numPr>
          <w:ilvl w:val="2"/>
          <w:numId w:val="15"/>
        </w:numPr>
        <w:tabs>
          <w:tab w:val="clear" w:pos="1440"/>
          <w:tab w:val="num" w:pos="567"/>
          <w:tab w:val="num" w:pos="851"/>
        </w:tabs>
        <w:spacing w:before="120" w:after="0" w:line="240" w:lineRule="auto"/>
        <w:ind w:left="567" w:hanging="567"/>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да възложи неизвършените дейности и/или да поръча недоставеното оборудване/материали на трета страна, като Изпълнителят не получава заплащане за тази част от договора, а допълнителните разходи и/или щети и/или пропуснати ползи, претърпени от Възложителя в следствие на неизпълнението на Изпълнителя, са за сметка на последния.</w:t>
      </w:r>
    </w:p>
    <w:p w14:paraId="1889D418" w14:textId="4438295F" w:rsidR="00294504" w:rsidRPr="007B6C9B" w:rsidRDefault="00294504" w:rsidP="00F33671">
      <w:pPr>
        <w:numPr>
          <w:ilvl w:val="1"/>
          <w:numId w:val="15"/>
        </w:numPr>
        <w:tabs>
          <w:tab w:val="clear" w:pos="1260"/>
          <w:tab w:val="num" w:pos="709"/>
        </w:tabs>
        <w:spacing w:before="120" w:after="120" w:line="240" w:lineRule="auto"/>
        <w:ind w:left="709" w:hanging="709"/>
        <w:jc w:val="both"/>
        <w:rPr>
          <w:rFonts w:ascii="Verdana" w:hAnsi="Verdana"/>
          <w:sz w:val="20"/>
          <w:szCs w:val="20"/>
          <w:lang w:val="ru-RU"/>
        </w:rPr>
      </w:pPr>
      <w:r w:rsidRPr="007B6C9B">
        <w:rPr>
          <w:rFonts w:ascii="Verdana" w:hAnsi="Verdana"/>
          <w:sz w:val="20"/>
          <w:szCs w:val="20"/>
          <w:lang w:val="ru-RU"/>
        </w:rPr>
        <w:t>При некачествено</w:t>
      </w:r>
      <w:r w:rsidR="00F96AA7">
        <w:rPr>
          <w:rFonts w:ascii="Verdana" w:hAnsi="Verdana"/>
          <w:sz w:val="20"/>
          <w:szCs w:val="20"/>
          <w:lang w:val="ru-RU"/>
        </w:rPr>
        <w:t xml:space="preserve"> или лошо</w:t>
      </w:r>
      <w:r w:rsidRPr="007B6C9B">
        <w:rPr>
          <w:rFonts w:ascii="Verdana" w:hAnsi="Verdana"/>
          <w:sz w:val="20"/>
          <w:szCs w:val="20"/>
          <w:lang w:val="ru-RU"/>
        </w:rPr>
        <w:t xml:space="preserve"> изпълнение на възложени работи Контролиращият служител, с уведомително писмо, предоставя по своя преценка срок на Изпълнителя за повторно изпълнение на част или на всички работи. Повторното изпълнение на некачествено изпълнените работи е за сметка на Изпълнителя.</w:t>
      </w:r>
    </w:p>
    <w:p w14:paraId="5FFA21F8" w14:textId="77777777" w:rsidR="00294504" w:rsidRPr="007B6C9B" w:rsidRDefault="00294504" w:rsidP="00F33671">
      <w:pPr>
        <w:numPr>
          <w:ilvl w:val="1"/>
          <w:numId w:val="15"/>
        </w:numPr>
        <w:tabs>
          <w:tab w:val="clear" w:pos="1260"/>
          <w:tab w:val="num" w:pos="709"/>
        </w:tabs>
        <w:spacing w:before="120" w:after="120" w:line="240" w:lineRule="auto"/>
        <w:ind w:left="709" w:hanging="709"/>
        <w:jc w:val="both"/>
        <w:rPr>
          <w:rFonts w:ascii="Verdana" w:hAnsi="Verdana"/>
          <w:sz w:val="20"/>
          <w:szCs w:val="20"/>
          <w:lang w:val="ru-RU"/>
        </w:rPr>
      </w:pPr>
      <w:r w:rsidRPr="007B6C9B">
        <w:rPr>
          <w:rFonts w:ascii="Verdana" w:hAnsi="Verdana"/>
          <w:sz w:val="20"/>
          <w:szCs w:val="20"/>
          <w:lang w:val="ru-RU"/>
        </w:rPr>
        <w:t xml:space="preserve">В случай, че Изпълнителят повторно извърши възложените му работи некачествено, Възложителят може да наложи на Изпълнителя неустойка в размер на 50% (петдесет процента) от стойността на възложените работи, като в този случай Възложителят може да възложи работите на друга фирма, като всички разходи, произтичащи от това, ще бъдат приспаднати от актовете (фактурите) или прихванати от гаранцията за изпълнение на Изпълнителя. </w:t>
      </w:r>
    </w:p>
    <w:p w14:paraId="0912EC50" w14:textId="19F60116" w:rsidR="00294504" w:rsidRPr="007B6C9B" w:rsidRDefault="00294504" w:rsidP="00F33671">
      <w:pPr>
        <w:numPr>
          <w:ilvl w:val="1"/>
          <w:numId w:val="15"/>
        </w:numPr>
        <w:tabs>
          <w:tab w:val="clear" w:pos="1260"/>
          <w:tab w:val="num" w:pos="709"/>
        </w:tabs>
        <w:spacing w:before="120" w:after="120" w:line="240" w:lineRule="auto"/>
        <w:ind w:left="709" w:hanging="709"/>
        <w:jc w:val="both"/>
        <w:rPr>
          <w:rFonts w:ascii="Verdana" w:hAnsi="Verdana"/>
          <w:sz w:val="20"/>
          <w:szCs w:val="20"/>
          <w:lang w:val="ru-RU"/>
        </w:rPr>
      </w:pPr>
      <w:r w:rsidRPr="007B6C9B">
        <w:rPr>
          <w:rFonts w:ascii="Verdana" w:hAnsi="Verdana"/>
          <w:sz w:val="20"/>
          <w:szCs w:val="20"/>
          <w:lang w:val="ru-RU"/>
        </w:rPr>
        <w:t>На Изпълнителя се налагат неустойки в случаите, когато при изпълнение на строително - монтажните работи на обекта се констатира едно или няколко от следните нарушения:</w:t>
      </w:r>
    </w:p>
    <w:p w14:paraId="36005EE7"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неспазване предписанията и/или неосигурено оборудване в съответствие с изискванията за БРЗ; </w:t>
      </w:r>
    </w:p>
    <w:p w14:paraId="47459358"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наличие на необезопасени изкопи, скелета и др.; </w:t>
      </w:r>
    </w:p>
    <w:p w14:paraId="53325F20"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неосигурен безопасен маршрут за преминаване на пешеходци; </w:t>
      </w:r>
    </w:p>
    <w:p w14:paraId="4E782564"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При неподреждане и непочистване на работните площадки след приключване на работния ден;</w:t>
      </w:r>
    </w:p>
    <w:p w14:paraId="723F5434"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неизвозени строителни отпадъци, най-късно до 24 часа след изпълнението на съответните СМР; </w:t>
      </w:r>
    </w:p>
    <w:p w14:paraId="028E37CB"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Един или няколко работници (служители)на Изпълнителя изпълняващи СМР на обекта, са без подходящо работно облекло, светлоотразителни жилетки или лични предпазни средства.</w:t>
      </w:r>
    </w:p>
    <w:p w14:paraId="24FF259D" w14:textId="77777777" w:rsidR="00294504" w:rsidRPr="007B6C9B"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Отсъствие на технически ръководен персонал на строежа, или несправяне със задълженията му.</w:t>
      </w:r>
    </w:p>
    <w:p w14:paraId="6B52BAB9" w14:textId="397B8CAC" w:rsidR="00294504" w:rsidRDefault="00294504" w:rsidP="00F33671">
      <w:pPr>
        <w:numPr>
          <w:ilvl w:val="1"/>
          <w:numId w:val="26"/>
        </w:numPr>
        <w:spacing w:before="120" w:after="120" w:line="240" w:lineRule="auto"/>
        <w:jc w:val="both"/>
        <w:rPr>
          <w:rFonts w:ascii="Verdana" w:hAnsi="Verdana"/>
          <w:sz w:val="20"/>
          <w:szCs w:val="20"/>
          <w:lang w:val="ru-RU"/>
        </w:rPr>
      </w:pPr>
      <w:r w:rsidRPr="007B6C9B">
        <w:rPr>
          <w:rFonts w:ascii="Verdana" w:hAnsi="Verdana"/>
          <w:sz w:val="20"/>
          <w:szCs w:val="20"/>
          <w:lang w:val="ru-RU"/>
        </w:rPr>
        <w:t>Неуведомяване на Контролиращия служител при възникване на инциденти.</w:t>
      </w:r>
    </w:p>
    <w:p w14:paraId="4A1E6358" w14:textId="5A5E1B16" w:rsidR="00F96AA7" w:rsidRPr="0053456A" w:rsidRDefault="00F96AA7" w:rsidP="00873D07">
      <w:pPr>
        <w:numPr>
          <w:ilvl w:val="1"/>
          <w:numId w:val="26"/>
        </w:numPr>
        <w:spacing w:before="120" w:after="120" w:line="240" w:lineRule="auto"/>
        <w:jc w:val="both"/>
        <w:rPr>
          <w:rFonts w:ascii="Verdana" w:eastAsia="Times New Roman" w:hAnsi="Verdana" w:cs="Arial"/>
          <w:spacing w:val="-3"/>
          <w:sz w:val="20"/>
          <w:szCs w:val="20"/>
        </w:rPr>
      </w:pPr>
      <w:r w:rsidRPr="0053456A">
        <w:rPr>
          <w:rFonts w:ascii="Verdana" w:eastAsia="Times New Roman" w:hAnsi="Verdana" w:cs="Arial"/>
          <w:spacing w:val="-3"/>
          <w:sz w:val="20"/>
          <w:szCs w:val="20"/>
        </w:rPr>
        <w:lastRenderedPageBreak/>
        <w:t>Неспазване на изискванията на договора и нормативната уредба за опазване на околн</w:t>
      </w:r>
      <w:r>
        <w:rPr>
          <w:rFonts w:ascii="Verdana" w:eastAsia="Times New Roman" w:hAnsi="Verdana" w:cs="Arial"/>
          <w:spacing w:val="-3"/>
          <w:sz w:val="20"/>
          <w:szCs w:val="20"/>
        </w:rPr>
        <w:t>ата среда;</w:t>
      </w:r>
    </w:p>
    <w:p w14:paraId="53D06B50" w14:textId="3BBA41E1" w:rsidR="00F96AA7" w:rsidRPr="007B6C9B" w:rsidRDefault="00F96AA7" w:rsidP="00F33671">
      <w:pPr>
        <w:numPr>
          <w:ilvl w:val="1"/>
          <w:numId w:val="26"/>
        </w:numPr>
        <w:spacing w:before="120" w:after="120" w:line="240" w:lineRule="auto"/>
        <w:jc w:val="both"/>
        <w:rPr>
          <w:rFonts w:ascii="Verdana" w:hAnsi="Verdana"/>
          <w:sz w:val="20"/>
          <w:szCs w:val="20"/>
          <w:lang w:val="ru-RU"/>
        </w:rPr>
      </w:pPr>
      <w:r w:rsidRPr="00091EB0">
        <w:rPr>
          <w:rFonts w:ascii="Verdana" w:eastAsia="Times New Roman" w:hAnsi="Verdana" w:cs="Arial"/>
          <w:spacing w:val="-3"/>
          <w:sz w:val="20"/>
          <w:szCs w:val="20"/>
        </w:rPr>
        <w:t>Несъответствия между качеството и вида на влаганите и декларираните материали, както и несъответствия в технологията за изпълнение на видовете работи</w:t>
      </w:r>
      <w:r>
        <w:rPr>
          <w:rFonts w:ascii="Verdana" w:eastAsia="Times New Roman" w:hAnsi="Verdana" w:cs="Arial"/>
          <w:spacing w:val="-3"/>
          <w:sz w:val="20"/>
          <w:szCs w:val="20"/>
        </w:rPr>
        <w:t>.</w:t>
      </w:r>
    </w:p>
    <w:p w14:paraId="5FD22F03" w14:textId="0B7BA160" w:rsidR="00294504" w:rsidRPr="007B6C9B" w:rsidRDefault="00294504" w:rsidP="00F33671">
      <w:pPr>
        <w:numPr>
          <w:ilvl w:val="1"/>
          <w:numId w:val="15"/>
        </w:numPr>
        <w:tabs>
          <w:tab w:val="clear" w:pos="1260"/>
          <w:tab w:val="num" w:pos="1134"/>
        </w:tabs>
        <w:spacing w:before="120" w:after="120" w:line="240" w:lineRule="auto"/>
        <w:ind w:left="709"/>
        <w:jc w:val="both"/>
        <w:rPr>
          <w:rFonts w:ascii="Verdana" w:hAnsi="Verdana"/>
          <w:sz w:val="20"/>
          <w:szCs w:val="20"/>
          <w:lang w:val="ru-RU"/>
        </w:rPr>
      </w:pPr>
      <w:r w:rsidRPr="007B6C9B">
        <w:rPr>
          <w:rFonts w:ascii="Verdana" w:hAnsi="Verdana"/>
          <w:sz w:val="20"/>
          <w:szCs w:val="20"/>
          <w:lang w:val="ru-RU"/>
        </w:rPr>
        <w:t>Размерът на неустойките, които ще бъдат налагани на Изпълнителя при констатиране от страна на Възложителя, на което и да е от визираните в точки от 1.7. от този раздел нарушения се определя по следния начин:</w:t>
      </w:r>
    </w:p>
    <w:p w14:paraId="1D625DD5" w14:textId="77777777" w:rsidR="00294504" w:rsidRPr="007B6C9B" w:rsidRDefault="00294504" w:rsidP="00F33671">
      <w:pPr>
        <w:numPr>
          <w:ilvl w:val="1"/>
          <w:numId w:val="27"/>
        </w:numPr>
        <w:spacing w:before="120" w:after="120" w:line="240" w:lineRule="auto"/>
        <w:jc w:val="both"/>
        <w:rPr>
          <w:rFonts w:ascii="Verdana" w:hAnsi="Verdana"/>
          <w:sz w:val="20"/>
          <w:szCs w:val="20"/>
          <w:lang w:val="ru-RU"/>
        </w:rPr>
      </w:pPr>
      <w:r w:rsidRPr="007B6C9B">
        <w:rPr>
          <w:rFonts w:ascii="Verdana" w:hAnsi="Verdana"/>
          <w:sz w:val="20"/>
          <w:szCs w:val="20"/>
          <w:lang w:val="ru-RU"/>
        </w:rPr>
        <w:t>при първо нарушение  - 500 (петстотин) лева;</w:t>
      </w:r>
    </w:p>
    <w:p w14:paraId="61B682C1" w14:textId="0708973C" w:rsidR="00294504" w:rsidRPr="007B6C9B" w:rsidRDefault="00294504" w:rsidP="00F33671">
      <w:pPr>
        <w:numPr>
          <w:ilvl w:val="1"/>
          <w:numId w:val="27"/>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второ нарушение – 1 </w:t>
      </w:r>
      <w:r w:rsidR="001C074A">
        <w:rPr>
          <w:rFonts w:ascii="Verdana" w:hAnsi="Verdana"/>
          <w:sz w:val="20"/>
          <w:szCs w:val="20"/>
          <w:lang w:val="ru-RU"/>
        </w:rPr>
        <w:t>0</w:t>
      </w:r>
      <w:r w:rsidRPr="007B6C9B">
        <w:rPr>
          <w:rFonts w:ascii="Verdana" w:hAnsi="Verdana"/>
          <w:sz w:val="20"/>
          <w:szCs w:val="20"/>
          <w:lang w:val="ru-RU"/>
        </w:rPr>
        <w:t>00 (хиляда) лева;</w:t>
      </w:r>
    </w:p>
    <w:p w14:paraId="31C2FFCE" w14:textId="00D739C8" w:rsidR="00294504" w:rsidRDefault="00294504" w:rsidP="00F33671">
      <w:pPr>
        <w:numPr>
          <w:ilvl w:val="1"/>
          <w:numId w:val="27"/>
        </w:numPr>
        <w:spacing w:before="120" w:after="120" w:line="240" w:lineRule="auto"/>
        <w:jc w:val="both"/>
        <w:rPr>
          <w:rFonts w:ascii="Verdana" w:hAnsi="Verdana"/>
          <w:sz w:val="20"/>
          <w:szCs w:val="20"/>
          <w:lang w:val="ru-RU"/>
        </w:rPr>
      </w:pPr>
      <w:r w:rsidRPr="007B6C9B">
        <w:rPr>
          <w:rFonts w:ascii="Verdana" w:hAnsi="Verdana"/>
          <w:sz w:val="20"/>
          <w:szCs w:val="20"/>
          <w:lang w:val="ru-RU"/>
        </w:rPr>
        <w:t xml:space="preserve">При трето нарушение -  </w:t>
      </w:r>
      <w:r w:rsidR="001C074A">
        <w:rPr>
          <w:rFonts w:ascii="Verdana" w:hAnsi="Verdana"/>
          <w:sz w:val="20"/>
          <w:szCs w:val="20"/>
          <w:lang w:val="ru-RU"/>
        </w:rPr>
        <w:t>2</w:t>
      </w:r>
      <w:r w:rsidR="001C074A" w:rsidRPr="007B6C9B">
        <w:rPr>
          <w:rFonts w:ascii="Verdana" w:hAnsi="Verdana"/>
          <w:sz w:val="20"/>
          <w:szCs w:val="20"/>
          <w:lang w:val="ru-RU"/>
        </w:rPr>
        <w:t xml:space="preserve"> </w:t>
      </w:r>
      <w:r w:rsidRPr="007B6C9B">
        <w:rPr>
          <w:rFonts w:ascii="Verdana" w:hAnsi="Verdana"/>
          <w:sz w:val="20"/>
          <w:szCs w:val="20"/>
          <w:lang w:val="ru-RU"/>
        </w:rPr>
        <w:t>000 (</w:t>
      </w:r>
      <w:r w:rsidR="001C074A">
        <w:rPr>
          <w:rFonts w:ascii="Verdana" w:hAnsi="Verdana"/>
          <w:sz w:val="20"/>
          <w:szCs w:val="20"/>
          <w:lang w:val="ru-RU"/>
        </w:rPr>
        <w:t>две</w:t>
      </w:r>
      <w:r w:rsidR="001C074A" w:rsidRPr="007B6C9B">
        <w:rPr>
          <w:rFonts w:ascii="Verdana" w:hAnsi="Verdana"/>
          <w:sz w:val="20"/>
          <w:szCs w:val="20"/>
          <w:lang w:val="ru-RU"/>
        </w:rPr>
        <w:t xml:space="preserve"> </w:t>
      </w:r>
      <w:r w:rsidRPr="007B6C9B">
        <w:rPr>
          <w:rFonts w:ascii="Verdana" w:hAnsi="Verdana"/>
          <w:sz w:val="20"/>
          <w:szCs w:val="20"/>
          <w:lang w:val="ru-RU"/>
        </w:rPr>
        <w:t>хиляди) лева.</w:t>
      </w:r>
    </w:p>
    <w:p w14:paraId="64F0290F" w14:textId="0C5945F3" w:rsidR="00F96AA7" w:rsidRPr="0053456A" w:rsidRDefault="00B45660" w:rsidP="00873D07">
      <w:pPr>
        <w:numPr>
          <w:ilvl w:val="1"/>
          <w:numId w:val="15"/>
        </w:numPr>
        <w:spacing w:before="120" w:after="120" w:line="240" w:lineRule="auto"/>
        <w:jc w:val="both"/>
        <w:rPr>
          <w:rFonts w:ascii="Verdana" w:eastAsia="Times New Roman" w:hAnsi="Verdana" w:cs="Arial"/>
          <w:spacing w:val="-3"/>
          <w:sz w:val="20"/>
          <w:szCs w:val="20"/>
        </w:rPr>
      </w:pPr>
      <w:r>
        <w:rPr>
          <w:rFonts w:ascii="Verdana" w:eastAsia="Times New Roman" w:hAnsi="Verdana" w:cs="Arial"/>
          <w:spacing w:val="-3"/>
          <w:sz w:val="20"/>
          <w:szCs w:val="20"/>
        </w:rPr>
        <w:t>Н</w:t>
      </w:r>
      <w:r w:rsidR="00F96AA7" w:rsidRPr="00C13586">
        <w:rPr>
          <w:rFonts w:ascii="Verdana" w:eastAsia="Times New Roman" w:hAnsi="Verdana" w:cs="Arial"/>
          <w:spacing w:val="-3"/>
          <w:sz w:val="20"/>
          <w:szCs w:val="20"/>
        </w:rPr>
        <w:t>арушения</w:t>
      </w:r>
      <w:r>
        <w:rPr>
          <w:rFonts w:ascii="Verdana" w:eastAsia="Times New Roman" w:hAnsi="Verdana" w:cs="Arial"/>
          <w:spacing w:val="-3"/>
          <w:sz w:val="20"/>
          <w:szCs w:val="20"/>
        </w:rPr>
        <w:t>та</w:t>
      </w:r>
      <w:r w:rsidR="00F96AA7" w:rsidRPr="00C13586">
        <w:rPr>
          <w:rFonts w:ascii="Verdana" w:eastAsia="Times New Roman" w:hAnsi="Verdana" w:cs="Arial"/>
          <w:spacing w:val="-3"/>
          <w:sz w:val="20"/>
          <w:szCs w:val="20"/>
        </w:rPr>
        <w:t xml:space="preserve"> </w:t>
      </w:r>
      <w:r w:rsidR="001C074A">
        <w:rPr>
          <w:rFonts w:ascii="Verdana" w:eastAsia="Times New Roman" w:hAnsi="Verdana" w:cs="Arial"/>
          <w:spacing w:val="-3"/>
          <w:sz w:val="20"/>
          <w:szCs w:val="20"/>
        </w:rPr>
        <w:t>по т.1.5</w:t>
      </w:r>
      <w:r w:rsidR="00F96AA7" w:rsidRPr="0053456A">
        <w:rPr>
          <w:rFonts w:ascii="Verdana" w:eastAsia="Times New Roman" w:hAnsi="Verdana" w:cs="Arial"/>
          <w:spacing w:val="-3"/>
          <w:sz w:val="20"/>
          <w:szCs w:val="20"/>
        </w:rPr>
        <w:t xml:space="preserve">. от този раздел, </w:t>
      </w:r>
      <w:r>
        <w:rPr>
          <w:rFonts w:ascii="Verdana" w:eastAsia="Times New Roman" w:hAnsi="Verdana" w:cs="Arial"/>
          <w:spacing w:val="-3"/>
          <w:sz w:val="20"/>
          <w:szCs w:val="20"/>
        </w:rPr>
        <w:t xml:space="preserve">констатирани </w:t>
      </w:r>
      <w:r w:rsidR="00F96AA7" w:rsidRPr="0053456A">
        <w:rPr>
          <w:rFonts w:ascii="Verdana" w:eastAsia="Times New Roman" w:hAnsi="Verdana" w:cs="Arial"/>
          <w:spacing w:val="-3"/>
          <w:sz w:val="20"/>
          <w:szCs w:val="20"/>
        </w:rPr>
        <w:t xml:space="preserve">в процеса на </w:t>
      </w:r>
      <w:r w:rsidR="001C074A">
        <w:rPr>
          <w:rFonts w:ascii="Verdana" w:eastAsia="Times New Roman" w:hAnsi="Verdana" w:cs="Arial"/>
          <w:spacing w:val="-3"/>
          <w:sz w:val="20"/>
          <w:szCs w:val="20"/>
        </w:rPr>
        <w:t>работа</w:t>
      </w:r>
      <w:r w:rsidR="002A3ECB">
        <w:rPr>
          <w:rFonts w:ascii="Verdana" w:eastAsia="Times New Roman" w:hAnsi="Verdana" w:cs="Arial"/>
          <w:spacing w:val="-3"/>
          <w:sz w:val="20"/>
          <w:szCs w:val="20"/>
        </w:rPr>
        <w:t>,</w:t>
      </w:r>
      <w:r w:rsidR="00F96AA7" w:rsidRPr="0053456A">
        <w:rPr>
          <w:rFonts w:ascii="Verdana" w:eastAsia="Times New Roman" w:hAnsi="Verdana" w:cs="Arial"/>
          <w:spacing w:val="-3"/>
          <w:sz w:val="20"/>
          <w:szCs w:val="20"/>
        </w:rPr>
        <w:t xml:space="preserve"> </w:t>
      </w:r>
      <w:r>
        <w:rPr>
          <w:rFonts w:ascii="Verdana" w:eastAsia="Times New Roman" w:hAnsi="Verdana" w:cs="Arial"/>
          <w:spacing w:val="-3"/>
          <w:sz w:val="20"/>
          <w:szCs w:val="20"/>
        </w:rPr>
        <w:t>се установяват</w:t>
      </w:r>
      <w:r w:rsidRPr="0053456A">
        <w:rPr>
          <w:rFonts w:ascii="Verdana" w:eastAsia="Times New Roman" w:hAnsi="Verdana" w:cs="Arial"/>
          <w:spacing w:val="-3"/>
          <w:sz w:val="20"/>
          <w:szCs w:val="20"/>
        </w:rPr>
        <w:t xml:space="preserve"> </w:t>
      </w:r>
      <w:r w:rsidR="00F96AA7" w:rsidRPr="0053456A">
        <w:rPr>
          <w:rFonts w:ascii="Verdana" w:eastAsia="Times New Roman" w:hAnsi="Verdana" w:cs="Arial"/>
          <w:spacing w:val="-3"/>
          <w:sz w:val="20"/>
          <w:szCs w:val="20"/>
        </w:rPr>
        <w:t xml:space="preserve">с подписан от </w:t>
      </w:r>
      <w:r w:rsidR="00F96AA7">
        <w:rPr>
          <w:rFonts w:ascii="Verdana" w:eastAsia="Times New Roman" w:hAnsi="Verdana" w:cs="Arial"/>
          <w:spacing w:val="-3"/>
          <w:sz w:val="20"/>
          <w:szCs w:val="20"/>
        </w:rPr>
        <w:t>Контролиращия служител на договора от страна на Възложителя</w:t>
      </w:r>
      <w:r w:rsidR="00D17E8C">
        <w:rPr>
          <w:rFonts w:ascii="Verdana" w:eastAsia="Times New Roman" w:hAnsi="Verdana" w:cs="Arial"/>
          <w:spacing w:val="-3"/>
          <w:sz w:val="20"/>
          <w:szCs w:val="20"/>
        </w:rPr>
        <w:t xml:space="preserve"> </w:t>
      </w:r>
      <w:r w:rsidR="00D17E8C" w:rsidRPr="00D17E8C">
        <w:rPr>
          <w:rFonts w:ascii="Verdana" w:eastAsia="Times New Roman" w:hAnsi="Verdana" w:cs="Arial"/>
          <w:spacing w:val="-3"/>
          <w:sz w:val="20"/>
          <w:szCs w:val="20"/>
        </w:rPr>
        <w:t>констатив</w:t>
      </w:r>
      <w:r w:rsidR="00D17E8C">
        <w:rPr>
          <w:rFonts w:ascii="Verdana" w:eastAsia="Times New Roman" w:hAnsi="Verdana" w:cs="Arial"/>
          <w:spacing w:val="-3"/>
          <w:sz w:val="20"/>
          <w:szCs w:val="20"/>
        </w:rPr>
        <w:t>ен</w:t>
      </w:r>
      <w:r w:rsidR="00D17E8C" w:rsidRPr="00D17E8C">
        <w:rPr>
          <w:rFonts w:ascii="Verdana" w:eastAsia="Times New Roman" w:hAnsi="Verdana" w:cs="Arial"/>
          <w:spacing w:val="-3"/>
          <w:sz w:val="20"/>
          <w:szCs w:val="20"/>
        </w:rPr>
        <w:t xml:space="preserve"> протокол</w:t>
      </w:r>
      <w:r w:rsidR="00F96AA7" w:rsidRPr="0053456A">
        <w:rPr>
          <w:rFonts w:ascii="Verdana" w:eastAsia="Times New Roman" w:hAnsi="Verdana" w:cs="Arial"/>
          <w:spacing w:val="-3"/>
          <w:sz w:val="20"/>
          <w:szCs w:val="20"/>
        </w:rPr>
        <w:t>, като копие от същия се предоставя за сведение на Изпълнителя. В констативния протокол се посочва срок, в който Изпълнителят трябва да отстрани констатираните нарушения. При отсъствие на една от страните</w:t>
      </w:r>
      <w:r w:rsidR="002A3ECB">
        <w:rPr>
          <w:rFonts w:ascii="Verdana" w:eastAsia="Times New Roman" w:hAnsi="Verdana" w:cs="Arial"/>
          <w:spacing w:val="-3"/>
          <w:sz w:val="20"/>
          <w:szCs w:val="20"/>
        </w:rPr>
        <w:t>,</w:t>
      </w:r>
      <w:r w:rsidR="001C074A">
        <w:rPr>
          <w:rFonts w:ascii="Verdana" w:eastAsia="Times New Roman" w:hAnsi="Verdana" w:cs="Arial"/>
          <w:spacing w:val="-3"/>
          <w:sz w:val="20"/>
          <w:szCs w:val="20"/>
        </w:rPr>
        <w:t xml:space="preserve"> </w:t>
      </w:r>
      <w:r w:rsidR="00F96AA7" w:rsidRPr="0053456A">
        <w:rPr>
          <w:rFonts w:ascii="Verdana" w:eastAsia="Times New Roman" w:hAnsi="Verdana" w:cs="Arial"/>
          <w:spacing w:val="-3"/>
          <w:sz w:val="20"/>
          <w:szCs w:val="20"/>
        </w:rPr>
        <w:t>към Констативния протокол се прилага за доказателство снимков материал.</w:t>
      </w:r>
    </w:p>
    <w:p w14:paraId="6C63FF09" w14:textId="07BC690B" w:rsidR="00F96AA7" w:rsidRPr="0053456A" w:rsidRDefault="00F96AA7" w:rsidP="00873D07">
      <w:pPr>
        <w:numPr>
          <w:ilvl w:val="1"/>
          <w:numId w:val="15"/>
        </w:numPr>
        <w:tabs>
          <w:tab w:val="clear" w:pos="1260"/>
          <w:tab w:val="num" w:pos="709"/>
        </w:tabs>
        <w:spacing w:before="120" w:after="120" w:line="240" w:lineRule="auto"/>
        <w:ind w:left="709" w:hanging="709"/>
        <w:jc w:val="both"/>
        <w:rPr>
          <w:rFonts w:ascii="Verdana" w:eastAsia="Times New Roman" w:hAnsi="Verdana" w:cs="Arial"/>
          <w:spacing w:val="-3"/>
          <w:sz w:val="20"/>
          <w:szCs w:val="20"/>
        </w:rPr>
      </w:pPr>
      <w:r w:rsidRPr="0053456A">
        <w:rPr>
          <w:rFonts w:ascii="Verdana" w:eastAsia="Times New Roman" w:hAnsi="Verdana" w:cs="Arial"/>
          <w:spacing w:val="-3"/>
          <w:sz w:val="20"/>
          <w:szCs w:val="20"/>
        </w:rPr>
        <w:t xml:space="preserve"> Наложените неустойки по чл.1.</w:t>
      </w:r>
      <w:r w:rsidR="001C074A">
        <w:rPr>
          <w:rFonts w:ascii="Verdana" w:eastAsia="Times New Roman" w:hAnsi="Verdana" w:cs="Arial"/>
          <w:spacing w:val="-3"/>
          <w:sz w:val="20"/>
          <w:szCs w:val="20"/>
        </w:rPr>
        <w:t>6</w:t>
      </w:r>
      <w:r w:rsidRPr="0053456A">
        <w:rPr>
          <w:rFonts w:ascii="Verdana" w:eastAsia="Times New Roman" w:hAnsi="Verdana" w:cs="Arial"/>
          <w:spacing w:val="-3"/>
          <w:sz w:val="20"/>
          <w:szCs w:val="20"/>
        </w:rPr>
        <w:t xml:space="preserve"> от настоящия раздел, не отменят задължението на Изпълнителя да отстрани за своя сметка констатираното нарушение в срока, посочен в Констативния протокол по чл. 1.</w:t>
      </w:r>
      <w:r w:rsidR="001C074A">
        <w:rPr>
          <w:rFonts w:ascii="Verdana" w:eastAsia="Times New Roman" w:hAnsi="Verdana" w:cs="Arial"/>
          <w:spacing w:val="-3"/>
          <w:sz w:val="20"/>
          <w:szCs w:val="20"/>
        </w:rPr>
        <w:t>7</w:t>
      </w:r>
      <w:r w:rsidRPr="0053456A">
        <w:rPr>
          <w:rFonts w:ascii="Verdana" w:eastAsia="Times New Roman" w:hAnsi="Verdana" w:cs="Arial"/>
          <w:spacing w:val="-3"/>
          <w:sz w:val="20"/>
          <w:szCs w:val="20"/>
        </w:rPr>
        <w:t xml:space="preserve"> от настоящия раздел</w:t>
      </w:r>
      <w:r>
        <w:rPr>
          <w:rFonts w:ascii="Verdana" w:eastAsia="Times New Roman" w:hAnsi="Verdana" w:cs="Arial"/>
          <w:spacing w:val="-3"/>
          <w:sz w:val="20"/>
          <w:szCs w:val="20"/>
        </w:rPr>
        <w:t>, както и задължението му за по-</w:t>
      </w:r>
      <w:r w:rsidRPr="0053456A">
        <w:rPr>
          <w:rFonts w:ascii="Verdana" w:eastAsia="Times New Roman" w:hAnsi="Verdana" w:cs="Arial"/>
          <w:spacing w:val="-3"/>
          <w:sz w:val="20"/>
          <w:szCs w:val="20"/>
        </w:rPr>
        <w:t xml:space="preserve">нататъшно спазване на изискванията на </w:t>
      </w:r>
      <w:r>
        <w:rPr>
          <w:rFonts w:ascii="Verdana" w:eastAsia="Times New Roman" w:hAnsi="Verdana" w:cs="Arial"/>
          <w:spacing w:val="-3"/>
          <w:sz w:val="20"/>
          <w:szCs w:val="20"/>
        </w:rPr>
        <w:t xml:space="preserve">договора </w:t>
      </w:r>
      <w:r w:rsidRPr="0053456A">
        <w:rPr>
          <w:rFonts w:ascii="Verdana" w:eastAsia="Times New Roman" w:hAnsi="Verdana" w:cs="Arial"/>
          <w:spacing w:val="-3"/>
          <w:sz w:val="20"/>
          <w:szCs w:val="20"/>
        </w:rPr>
        <w:t>и предписанията на Възложителя.</w:t>
      </w:r>
    </w:p>
    <w:p w14:paraId="533BED43" w14:textId="29F90F6E" w:rsidR="00F96AA7" w:rsidRPr="0053456A" w:rsidRDefault="00F96AA7" w:rsidP="00873D07">
      <w:pPr>
        <w:numPr>
          <w:ilvl w:val="1"/>
          <w:numId w:val="15"/>
        </w:numPr>
        <w:tabs>
          <w:tab w:val="clear" w:pos="1260"/>
          <w:tab w:val="num" w:pos="709"/>
        </w:tabs>
        <w:spacing w:before="120" w:after="120" w:line="240" w:lineRule="auto"/>
        <w:ind w:left="709" w:hanging="709"/>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В случай че констатирано нарушение, за което Изпълнителят е санкциониран, не бъде отстранено в указания срок, то Изпълнителят подлежи на следващата неустойка, съобразно посоченото в чл. 1.</w:t>
      </w:r>
      <w:r w:rsidR="001C074A">
        <w:rPr>
          <w:rFonts w:ascii="Verdana" w:eastAsia="Times New Roman" w:hAnsi="Verdana" w:cs="Arial"/>
          <w:spacing w:val="-3"/>
          <w:sz w:val="20"/>
          <w:szCs w:val="20"/>
        </w:rPr>
        <w:t>6</w:t>
      </w:r>
      <w:r w:rsidRPr="0053456A">
        <w:rPr>
          <w:rFonts w:ascii="Verdana" w:eastAsia="Times New Roman" w:hAnsi="Verdana" w:cs="Arial"/>
          <w:spacing w:val="-3"/>
          <w:sz w:val="20"/>
          <w:szCs w:val="20"/>
        </w:rPr>
        <w:t>. от този раздел.</w:t>
      </w:r>
    </w:p>
    <w:p w14:paraId="3D09F9E2" w14:textId="2D1A94DA" w:rsidR="00F96AA7" w:rsidRPr="0053456A" w:rsidRDefault="00F96AA7" w:rsidP="00873D07">
      <w:pPr>
        <w:numPr>
          <w:ilvl w:val="1"/>
          <w:numId w:val="15"/>
        </w:numPr>
        <w:tabs>
          <w:tab w:val="clear" w:pos="1260"/>
          <w:tab w:val="num" w:pos="709"/>
        </w:tabs>
        <w:spacing w:before="120" w:after="120" w:line="240" w:lineRule="auto"/>
        <w:ind w:left="709" w:hanging="709"/>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При констатиране на повече от три нарушения по чл.1.</w:t>
      </w:r>
      <w:r w:rsidR="001C074A">
        <w:rPr>
          <w:rFonts w:ascii="Verdana" w:eastAsia="Times New Roman" w:hAnsi="Verdana" w:cs="Arial"/>
          <w:spacing w:val="-3"/>
          <w:sz w:val="20"/>
          <w:szCs w:val="20"/>
        </w:rPr>
        <w:t>5</w:t>
      </w:r>
      <w:r w:rsidRPr="0053456A">
        <w:rPr>
          <w:rFonts w:ascii="Verdana" w:eastAsia="Times New Roman" w:hAnsi="Verdana" w:cs="Arial"/>
          <w:spacing w:val="-3"/>
          <w:sz w:val="20"/>
          <w:szCs w:val="20"/>
        </w:rPr>
        <w:t xml:space="preserve"> от този раздел</w:t>
      </w:r>
      <w:r w:rsidR="002A3ECB">
        <w:rPr>
          <w:rFonts w:ascii="Verdana" w:eastAsia="Times New Roman" w:hAnsi="Verdana" w:cs="Arial"/>
          <w:spacing w:val="-3"/>
          <w:sz w:val="20"/>
          <w:szCs w:val="20"/>
        </w:rPr>
        <w:t>,</w:t>
      </w:r>
      <w:r w:rsidRPr="0053456A">
        <w:rPr>
          <w:rFonts w:ascii="Verdana" w:eastAsia="Times New Roman" w:hAnsi="Verdana" w:cs="Arial"/>
          <w:spacing w:val="-3"/>
          <w:sz w:val="20"/>
          <w:szCs w:val="20"/>
        </w:rPr>
        <w:t xml:space="preserve"> всяко следващо се санкционира с размер на санкцията за трето нарушение. При констатиране на повече от пет нарушения, за които Изпълнителят е санкциониран, настоящият Договор ще се счита за едностранно прекратен от страна на Изпълнителя с произтичащата от това неустойка съгласно чл. 1.</w:t>
      </w:r>
      <w:r w:rsidR="001C074A">
        <w:rPr>
          <w:rFonts w:ascii="Verdana" w:eastAsia="Times New Roman" w:hAnsi="Verdana" w:cs="Arial"/>
          <w:spacing w:val="-3"/>
          <w:sz w:val="20"/>
          <w:szCs w:val="20"/>
        </w:rPr>
        <w:t>12</w:t>
      </w:r>
      <w:r w:rsidRPr="0053456A">
        <w:rPr>
          <w:rFonts w:ascii="Verdana" w:eastAsia="Times New Roman" w:hAnsi="Verdana" w:cs="Arial"/>
          <w:spacing w:val="-3"/>
          <w:sz w:val="20"/>
          <w:szCs w:val="20"/>
        </w:rPr>
        <w:t xml:space="preserve"> от този раздел.</w:t>
      </w:r>
    </w:p>
    <w:p w14:paraId="42C42513" w14:textId="6DD1316F" w:rsidR="00F96AA7" w:rsidRDefault="00F96AA7" w:rsidP="00873D07">
      <w:pPr>
        <w:numPr>
          <w:ilvl w:val="1"/>
          <w:numId w:val="15"/>
        </w:numPr>
        <w:tabs>
          <w:tab w:val="clear" w:pos="1260"/>
          <w:tab w:val="num" w:pos="709"/>
        </w:tabs>
        <w:spacing w:before="120" w:after="120" w:line="240" w:lineRule="auto"/>
        <w:ind w:left="709" w:hanging="709"/>
        <w:jc w:val="both"/>
        <w:rPr>
          <w:rFonts w:ascii="Verdana" w:eastAsia="Times New Roman" w:hAnsi="Verdana" w:cs="Arial"/>
          <w:spacing w:val="-3"/>
          <w:sz w:val="20"/>
          <w:szCs w:val="20"/>
        </w:rPr>
      </w:pPr>
      <w:r w:rsidRPr="0053456A">
        <w:rPr>
          <w:rFonts w:ascii="Verdana" w:eastAsia="Times New Roman" w:hAnsi="Verdana" w:cs="Arial"/>
          <w:spacing w:val="-3"/>
          <w:sz w:val="20"/>
          <w:szCs w:val="20"/>
        </w:rPr>
        <w:t xml:space="preserve"> В случай че Изпълнителят не отстрани недостатъците в работата си, появили се в гаранционните срокове, определени в Наредба №2 „Въвеждане в експлоатация на строежите в Република България и минималните гаранционни срокове за изпълнени строителни и монтажни работи, съоръжения и строителни обекти” и в настоящия договор, в срок указан от Възложителя, Възложителят има право да възложи изпълнението на работите на друг изпълнител, като заплатените от Възложителя суми следва да му бъдат възстановени от Изпълнителя по настоящия договор до 3 дни от писмена покана от Възложителя или да се удържат от гаранцията за изпълнение.</w:t>
      </w:r>
    </w:p>
    <w:p w14:paraId="1874087E" w14:textId="0E335E72" w:rsidR="00F96AA7" w:rsidRPr="00873D07" w:rsidRDefault="001C074A" w:rsidP="00873D07">
      <w:pPr>
        <w:numPr>
          <w:ilvl w:val="1"/>
          <w:numId w:val="15"/>
        </w:numPr>
        <w:tabs>
          <w:tab w:val="clear" w:pos="1260"/>
          <w:tab w:val="num" w:pos="709"/>
        </w:tabs>
        <w:spacing w:before="120" w:after="120" w:line="240" w:lineRule="auto"/>
        <w:ind w:left="709" w:hanging="709"/>
        <w:jc w:val="both"/>
        <w:rPr>
          <w:rFonts w:ascii="Verdana" w:eastAsia="Times New Roman" w:hAnsi="Verdana" w:cs="Arial"/>
          <w:spacing w:val="-3"/>
          <w:sz w:val="20"/>
          <w:szCs w:val="20"/>
        </w:rPr>
      </w:pPr>
      <w:r w:rsidRPr="0053456A">
        <w:rPr>
          <w:rFonts w:ascii="Verdana" w:eastAsia="Times New Roman" w:hAnsi="Verdana" w:cs="Arial"/>
          <w:spacing w:val="-3"/>
          <w:sz w:val="20"/>
          <w:szCs w:val="20"/>
        </w:rPr>
        <w:t>В случай че Изпълнителят едностранно прекрати настоящия договор, без да има правно основание за това, той дължи на Възложителя неустойка в размер на 2</w:t>
      </w:r>
      <w:r>
        <w:rPr>
          <w:rFonts w:ascii="Verdana" w:eastAsia="Times New Roman" w:hAnsi="Verdana" w:cs="Arial"/>
          <w:spacing w:val="-3"/>
          <w:sz w:val="20"/>
          <w:szCs w:val="20"/>
        </w:rPr>
        <w:t>0</w:t>
      </w:r>
      <w:r w:rsidRPr="0053456A">
        <w:rPr>
          <w:rFonts w:ascii="Verdana" w:eastAsia="Times New Roman" w:hAnsi="Verdana" w:cs="Arial"/>
          <w:spacing w:val="-3"/>
          <w:sz w:val="20"/>
          <w:szCs w:val="20"/>
        </w:rPr>
        <w:t>% (двадесет</w:t>
      </w:r>
      <w:r>
        <w:rPr>
          <w:rFonts w:ascii="Verdana" w:eastAsia="Times New Roman" w:hAnsi="Verdana" w:cs="Arial"/>
          <w:spacing w:val="-3"/>
          <w:sz w:val="20"/>
          <w:szCs w:val="20"/>
        </w:rPr>
        <w:t xml:space="preserve"> </w:t>
      </w:r>
      <w:r w:rsidRPr="0053456A">
        <w:rPr>
          <w:rFonts w:ascii="Verdana" w:eastAsia="Times New Roman" w:hAnsi="Verdana" w:cs="Arial"/>
          <w:spacing w:val="-3"/>
          <w:sz w:val="20"/>
          <w:szCs w:val="20"/>
        </w:rPr>
        <w:t>процента) от максималната</w:t>
      </w:r>
      <w:r>
        <w:rPr>
          <w:rFonts w:ascii="Verdana" w:eastAsia="Times New Roman" w:hAnsi="Verdana" w:cs="Arial"/>
          <w:spacing w:val="-3"/>
          <w:sz w:val="20"/>
          <w:szCs w:val="20"/>
        </w:rPr>
        <w:t xml:space="preserve"> обща</w:t>
      </w:r>
      <w:r w:rsidRPr="0053456A">
        <w:rPr>
          <w:rFonts w:ascii="Verdana" w:eastAsia="Times New Roman" w:hAnsi="Verdana" w:cs="Arial"/>
          <w:spacing w:val="-3"/>
          <w:sz w:val="20"/>
          <w:szCs w:val="20"/>
        </w:rPr>
        <w:t xml:space="preserve"> стойност на договора без ДДС</w:t>
      </w:r>
      <w:r>
        <w:rPr>
          <w:rFonts w:ascii="Verdana" w:eastAsia="Times New Roman" w:hAnsi="Verdana" w:cs="Arial"/>
          <w:spacing w:val="-3"/>
          <w:sz w:val="20"/>
          <w:szCs w:val="20"/>
        </w:rPr>
        <w:t xml:space="preserve"> </w:t>
      </w:r>
      <w:r w:rsidRPr="000112BB">
        <w:rPr>
          <w:rFonts w:ascii="Verdana" w:eastAsia="Times New Roman" w:hAnsi="Verdana" w:cs="Arial"/>
          <w:spacing w:val="-3"/>
          <w:sz w:val="20"/>
          <w:szCs w:val="20"/>
        </w:rPr>
        <w:t>(без непредвидените разходи)</w:t>
      </w:r>
      <w:r w:rsidRPr="0053456A">
        <w:rPr>
          <w:rFonts w:ascii="Verdana" w:eastAsia="Times New Roman" w:hAnsi="Verdana" w:cs="Arial"/>
          <w:spacing w:val="-3"/>
          <w:sz w:val="20"/>
          <w:szCs w:val="20"/>
        </w:rPr>
        <w:t>.</w:t>
      </w:r>
    </w:p>
    <w:p w14:paraId="3D65D3AC" w14:textId="77777777" w:rsidR="00294504" w:rsidRPr="007B6C9B" w:rsidRDefault="00294504" w:rsidP="00F33671">
      <w:pPr>
        <w:numPr>
          <w:ilvl w:val="1"/>
          <w:numId w:val="15"/>
        </w:numPr>
        <w:tabs>
          <w:tab w:val="clear" w:pos="1260"/>
          <w:tab w:val="num" w:pos="709"/>
        </w:tabs>
        <w:spacing w:before="120" w:after="120" w:line="240" w:lineRule="auto"/>
        <w:ind w:left="709"/>
        <w:jc w:val="both"/>
        <w:rPr>
          <w:rFonts w:ascii="Verdana" w:hAnsi="Verdana"/>
          <w:sz w:val="20"/>
          <w:szCs w:val="20"/>
          <w:lang w:val="ru-RU"/>
        </w:rPr>
      </w:pPr>
      <w:r w:rsidRPr="007B6C9B">
        <w:rPr>
          <w:rFonts w:ascii="Verdana" w:hAnsi="Verdana"/>
          <w:sz w:val="20"/>
          <w:szCs w:val="20"/>
          <w:lang w:val="ru-RU"/>
        </w:rPr>
        <w:t>Изпълнителят е длъжен да заплати всички наложени неустойки в срок до 5 (пет) дни от получаването на писмено уведомление от Възложителя за налагането на съответната неустойка или санкция.</w:t>
      </w:r>
    </w:p>
    <w:p w14:paraId="0D0F5B1D" w14:textId="77777777" w:rsidR="001C0B07" w:rsidRPr="001C0B07" w:rsidRDefault="001C0B07" w:rsidP="00294504">
      <w:pPr>
        <w:spacing w:after="0" w:line="240" w:lineRule="auto"/>
        <w:rPr>
          <w:rFonts w:ascii="Verdana" w:eastAsia="Times New Roman" w:hAnsi="Verdana"/>
          <w:sz w:val="20"/>
          <w:szCs w:val="20"/>
          <w:lang w:val="ru-RU"/>
        </w:rPr>
      </w:pPr>
    </w:p>
    <w:p w14:paraId="21271F49" w14:textId="77777777" w:rsidR="001C0B07" w:rsidRPr="001C0B07" w:rsidRDefault="001C0B07" w:rsidP="00F33671">
      <w:pPr>
        <w:numPr>
          <w:ilvl w:val="0"/>
          <w:numId w:val="15"/>
        </w:numPr>
        <w:spacing w:after="240" w:line="240" w:lineRule="auto"/>
        <w:jc w:val="both"/>
        <w:rPr>
          <w:rFonts w:ascii="Verdana" w:eastAsia="Times New Roman" w:hAnsi="Verdana"/>
          <w:snapToGrid w:val="0"/>
          <w:sz w:val="20"/>
          <w:szCs w:val="20"/>
          <w:lang w:eastAsia="x-none"/>
        </w:rPr>
      </w:pPr>
      <w:r w:rsidRPr="001C0B07">
        <w:rPr>
          <w:rFonts w:ascii="Verdana" w:eastAsia="Times New Roman" w:hAnsi="Verdana"/>
          <w:b/>
          <w:snapToGrid w:val="0"/>
          <w:sz w:val="20"/>
          <w:szCs w:val="20"/>
          <w:lang w:eastAsia="x-none"/>
        </w:rPr>
        <w:t>САНКЦИИ</w:t>
      </w:r>
      <w:r w:rsidRPr="001C0B07">
        <w:rPr>
          <w:rFonts w:ascii="Verdana" w:eastAsia="Times New Roman" w:hAnsi="Verdana"/>
          <w:b/>
          <w:bCs/>
          <w:snapToGrid w:val="0"/>
          <w:sz w:val="20"/>
          <w:szCs w:val="20"/>
          <w:lang w:eastAsia="x-none"/>
        </w:rPr>
        <w:t>, НАЛАГАНИ НА “СОФИЙСКА ВОДА” АД</w:t>
      </w:r>
    </w:p>
    <w:p w14:paraId="74E7EC63" w14:textId="77777777" w:rsidR="001C0B07" w:rsidRPr="001C0B07" w:rsidRDefault="001C0B07" w:rsidP="00F33671">
      <w:pPr>
        <w:numPr>
          <w:ilvl w:val="1"/>
          <w:numId w:val="15"/>
        </w:numPr>
        <w:tabs>
          <w:tab w:val="num" w:pos="567"/>
        </w:tabs>
        <w:spacing w:after="240" w:line="240" w:lineRule="auto"/>
        <w:ind w:left="567" w:right="-43" w:hanging="567"/>
        <w:jc w:val="both"/>
        <w:rPr>
          <w:rFonts w:ascii="Verdana" w:eastAsia="Times New Roman" w:hAnsi="Verdana"/>
          <w:sz w:val="20"/>
          <w:szCs w:val="20"/>
        </w:rPr>
      </w:pPr>
      <w:r w:rsidRPr="001C0B07">
        <w:rPr>
          <w:rFonts w:ascii="Verdana" w:eastAsia="Times New Roman" w:hAnsi="Verdana"/>
          <w:sz w:val="20"/>
          <w:szCs w:val="20"/>
        </w:rPr>
        <w:lastRenderedPageBreak/>
        <w:t>Ако в който и да е момент, поради действие или бездействие от страна на Изпълнителя и/или негови служители, на “Софийска вода” АД бъдат наложени санкции по силата на действащото законодателство, Изпълнителят се задължава да обезщети Възложителя по всички санкции в пълния им размер.</w:t>
      </w:r>
    </w:p>
    <w:p w14:paraId="1F052E88" w14:textId="5EBB8CBA" w:rsidR="00E13ED7" w:rsidRPr="00873D07" w:rsidRDefault="001C0B07" w:rsidP="00873D07">
      <w:pPr>
        <w:numPr>
          <w:ilvl w:val="0"/>
          <w:numId w:val="15"/>
        </w:numPr>
        <w:spacing w:after="240" w:line="240" w:lineRule="auto"/>
        <w:jc w:val="both"/>
        <w:rPr>
          <w:rFonts w:ascii="Verdana" w:eastAsia="Times New Roman" w:hAnsi="Verdana"/>
          <w:b/>
          <w:bCs/>
          <w:snapToGrid w:val="0"/>
          <w:sz w:val="20"/>
          <w:szCs w:val="20"/>
          <w:lang w:eastAsia="x-none"/>
        </w:rPr>
      </w:pPr>
      <w:r w:rsidRPr="001C0B07">
        <w:rPr>
          <w:rFonts w:ascii="Verdana" w:eastAsia="Times New Roman" w:hAnsi="Verdana"/>
          <w:b/>
          <w:bCs/>
          <w:snapToGrid w:val="0"/>
          <w:sz w:val="20"/>
          <w:szCs w:val="20"/>
          <w:lang w:eastAsia="x-none"/>
        </w:rPr>
        <w:t>ГАРАНЦИЯ ЗА ИЗПЪЛНЕНИЕ НА ДОГОВОРА.</w:t>
      </w:r>
    </w:p>
    <w:p w14:paraId="24D6D0E1"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Гаранцията е с валидност считано от датата на подписването на договора до датата на изтичане на срока му, като Възложителят не дължи лихви на Изпълнителя за периода, през който гаранцията е престояла при него.</w:t>
      </w:r>
      <w:r w:rsidRPr="00873D07">
        <w:rPr>
          <w:rFonts w:ascii="Verdana" w:hAnsi="Verdana"/>
          <w:sz w:val="20"/>
          <w:szCs w:val="20"/>
        </w:rPr>
        <w:t xml:space="preserve">   </w:t>
      </w:r>
    </w:p>
    <w:p w14:paraId="6018076D"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Изпълнителят отправя исканията за освобождаване на гаранцията за изпълнение към контролиращия служител по договора.</w:t>
      </w:r>
    </w:p>
    <w:p w14:paraId="14E1C993"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 xml:space="preserve"> Ангажиментът на възложителя по освобождаването на предоставена банкова гаранция се изчерпва с връщането на нейния оригинал на Изпълнителя, като възложителят не се ангажира и не дължи разходите за изготвяне на допълнителни потвърждения, изпращане на междубанкови SWIFT съобщения и заплащане на свързаните с това такси, в случай че обслужващата банка на Изпълнителя има някакви допълнителни специфични изисквания.</w:t>
      </w:r>
    </w:p>
    <w:p w14:paraId="34FED23D"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 xml:space="preserve"> Банковите разходи по откриването и поддържането на Гаранцията за изпълнение във формата на банкова гаранция, както и по усвояването на средства от страна на Възложителя, при наличието на основание за това, са за сметка на Изпълнителя.</w:t>
      </w:r>
    </w:p>
    <w:p w14:paraId="2ED42CBA"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 xml:space="preserve">Когато като Гаранция за изпълнение се представя </w:t>
      </w:r>
      <w:r w:rsidRPr="00873D07">
        <w:rPr>
          <w:rFonts w:ascii="Verdana" w:hAnsi="Verdana"/>
          <w:sz w:val="20"/>
          <w:szCs w:val="20"/>
        </w:rPr>
        <w:t>застраховка, Изпълнителят предава на Възложителя оригинален екземпляр на застрахователна полица, издадена в полза на Възложителя / в която Възложителят е посочен като трето ползващо се лице (бенефициер)/, която трябва да отговаря на следните изисквания:</w:t>
      </w:r>
    </w:p>
    <w:p w14:paraId="1CC4A8C0" w14:textId="77777777" w:rsidR="00E13ED7" w:rsidRPr="00873D07" w:rsidRDefault="00E13ED7" w:rsidP="00873D07">
      <w:pPr>
        <w:numPr>
          <w:ilvl w:val="2"/>
          <w:numId w:val="15"/>
        </w:numPr>
        <w:spacing w:after="240" w:line="240" w:lineRule="auto"/>
        <w:jc w:val="both"/>
        <w:rPr>
          <w:rFonts w:ascii="Verdana" w:hAnsi="Verdana"/>
          <w:sz w:val="20"/>
          <w:szCs w:val="20"/>
        </w:rPr>
      </w:pPr>
      <w:r w:rsidRPr="00873D07">
        <w:rPr>
          <w:rFonts w:ascii="Verdana" w:hAnsi="Verdana"/>
          <w:sz w:val="20"/>
          <w:szCs w:val="20"/>
        </w:rPr>
        <w:t>да обезпечава изпълнението на този Договор чрез покритие на отговорността на Изпълнителя;</w:t>
      </w:r>
    </w:p>
    <w:p w14:paraId="3F8A84AC" w14:textId="5FB611C1" w:rsidR="00E13ED7" w:rsidRPr="00873D07" w:rsidRDefault="00E13ED7" w:rsidP="00873D07">
      <w:pPr>
        <w:numPr>
          <w:ilvl w:val="2"/>
          <w:numId w:val="15"/>
        </w:numPr>
        <w:spacing w:after="240" w:line="240" w:lineRule="auto"/>
        <w:jc w:val="both"/>
        <w:rPr>
          <w:rFonts w:ascii="Verdana" w:hAnsi="Verdana"/>
          <w:sz w:val="20"/>
          <w:szCs w:val="20"/>
        </w:rPr>
      </w:pPr>
      <w:r w:rsidRPr="00873D07">
        <w:rPr>
          <w:rFonts w:ascii="Verdana" w:hAnsi="Verdana"/>
          <w:sz w:val="20"/>
          <w:szCs w:val="20"/>
        </w:rPr>
        <w:t>да бъ</w:t>
      </w:r>
      <w:r>
        <w:rPr>
          <w:rFonts w:ascii="Verdana" w:hAnsi="Verdana"/>
          <w:sz w:val="20"/>
          <w:szCs w:val="20"/>
        </w:rPr>
        <w:t>де за изискания в договора срок.</w:t>
      </w:r>
    </w:p>
    <w:p w14:paraId="401099CB" w14:textId="77777777" w:rsidR="00E13ED7" w:rsidRPr="00873D07"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873D07">
        <w:rPr>
          <w:rFonts w:ascii="Verdana" w:hAnsi="Verdana"/>
          <w:sz w:val="20"/>
          <w:szCs w:val="20"/>
        </w:rPr>
        <w:t>В случай че гаранцията е под формата на застраховка, застрахователната премия по същата следва да е платена изцяло при представянето й на възложителя преди сключване на договора за обществената поръчка.</w:t>
      </w:r>
    </w:p>
    <w:p w14:paraId="57E8DC62"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873D07">
        <w:rPr>
          <w:rFonts w:ascii="Verdana" w:hAnsi="Verdana"/>
          <w:sz w:val="20"/>
          <w:szCs w:val="20"/>
        </w:rPr>
        <w:t xml:space="preserve">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 </w:t>
      </w:r>
    </w:p>
    <w:p w14:paraId="1B5B7B10"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873D07">
        <w:rPr>
          <w:rFonts w:ascii="Verdana" w:hAnsi="Verdana"/>
          <w:sz w:val="20"/>
          <w:szCs w:val="20"/>
        </w:rPr>
        <w:t xml:space="preserve">Гаранцията или съответната част от нея не се освобождава от Възложителя, ако в процеса на изпълнение на Договора е възникнал спор между Страните относно неизпълнение на задълженията на Изпълнителя и въпросът е отнесен за решаване пред съд. При решаване на спора </w:t>
      </w:r>
      <w:r w:rsidRPr="00A057B8">
        <w:rPr>
          <w:rFonts w:ascii="Verdana" w:hAnsi="Verdana"/>
          <w:sz w:val="20"/>
          <w:szCs w:val="20"/>
        </w:rPr>
        <w:t>в полза на Възложителя той може да пристъпи към усвояване на гаранциите.</w:t>
      </w:r>
    </w:p>
    <w:p w14:paraId="1F8CD807"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В случай че Изпълнителят откаже да изплати неустойка, глоба или санкция, наложена съгласно изискванията на настоящия Договор, Възложителят има право да  задържи плащане, да прихване сумите срещу насрещни дължими суми или да приспадне дължимата му сума от гаранцията за изпълнение на договора, внесена от Изпълнителя, за да гарантира изпълнението на настоящия Договор.</w:t>
      </w:r>
    </w:p>
    <w:p w14:paraId="79483565" w14:textId="77777777" w:rsidR="00E13ED7" w:rsidRPr="00A057B8"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lastRenderedPageBreak/>
        <w:t>В случай че гаранцията за обезпечаване на изпълнението бъде напълно или частично усвоена през срока на договора, Изпълнителят се задължава в срок от 5 работни дни да я допълни до нейния пълен размер.</w:t>
      </w:r>
    </w:p>
    <w:p w14:paraId="31FEBFB4" w14:textId="15B00685" w:rsidR="00E13ED7" w:rsidRPr="00873D07" w:rsidRDefault="00E13ED7" w:rsidP="00873D07">
      <w:pPr>
        <w:numPr>
          <w:ilvl w:val="1"/>
          <w:numId w:val="15"/>
        </w:numPr>
        <w:tabs>
          <w:tab w:val="num" w:pos="567"/>
        </w:tabs>
        <w:spacing w:after="240" w:line="240" w:lineRule="auto"/>
        <w:ind w:left="567" w:hanging="567"/>
        <w:jc w:val="both"/>
        <w:rPr>
          <w:rFonts w:ascii="Verdana" w:hAnsi="Verdana"/>
          <w:sz w:val="20"/>
          <w:szCs w:val="20"/>
        </w:rPr>
      </w:pPr>
      <w:r w:rsidRPr="00A057B8">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представена от Изпълнителя.</w:t>
      </w:r>
    </w:p>
    <w:p w14:paraId="60C1F29D" w14:textId="2D481AC0" w:rsidR="001C0B07" w:rsidRPr="001C0B07" w:rsidRDefault="001C0B07" w:rsidP="00873D07">
      <w:pPr>
        <w:tabs>
          <w:tab w:val="num" w:pos="1260"/>
        </w:tabs>
        <w:spacing w:after="240" w:line="240" w:lineRule="auto"/>
        <w:ind w:left="567"/>
        <w:jc w:val="both"/>
        <w:rPr>
          <w:rFonts w:ascii="Verdana" w:eastAsia="Times New Roman" w:hAnsi="Verdana" w:cs="Arial"/>
          <w:bCs/>
          <w:sz w:val="20"/>
          <w:szCs w:val="20"/>
          <w:lang w:eastAsia="x-none"/>
        </w:rPr>
      </w:pPr>
    </w:p>
    <w:p w14:paraId="0B856BEC" w14:textId="77777777" w:rsidR="001C0B07" w:rsidRPr="001C0B07" w:rsidRDefault="001C0B07" w:rsidP="001C0B07">
      <w:pPr>
        <w:spacing w:after="0" w:line="240" w:lineRule="auto"/>
        <w:rPr>
          <w:rFonts w:ascii="Verdana" w:eastAsia="Times New Roman" w:hAnsi="Verdana"/>
          <w:sz w:val="20"/>
          <w:szCs w:val="20"/>
          <w:lang w:val="ru-RU"/>
        </w:rPr>
        <w:sectPr w:rsidR="001C0B07" w:rsidRPr="001C0B07" w:rsidSect="001F47B0">
          <w:pgSz w:w="11906" w:h="16838" w:code="9"/>
          <w:pgMar w:top="1134" w:right="1440" w:bottom="1440" w:left="1440" w:header="709" w:footer="533" w:gutter="0"/>
          <w:cols w:space="708"/>
          <w:docGrid w:linePitch="360"/>
        </w:sectPr>
      </w:pPr>
    </w:p>
    <w:p w14:paraId="1889EC04" w14:textId="77777777" w:rsidR="001C0B07" w:rsidRPr="001C0B07" w:rsidRDefault="001C0B07" w:rsidP="001C0B07">
      <w:pPr>
        <w:keepNext/>
        <w:spacing w:after="0" w:line="240" w:lineRule="auto"/>
        <w:jc w:val="center"/>
        <w:outlineLvl w:val="0"/>
        <w:rPr>
          <w:rFonts w:ascii="Verdana" w:eastAsia="Times New Roman" w:hAnsi="Verdana"/>
          <w:b/>
          <w:bCs/>
          <w:sz w:val="20"/>
          <w:szCs w:val="20"/>
          <w:lang w:eastAsia="x-none"/>
        </w:rPr>
        <w:sectPr w:rsidR="001C0B07" w:rsidRPr="001C0B07" w:rsidSect="002904CF">
          <w:pgSz w:w="11909" w:h="16834"/>
          <w:pgMar w:top="1440" w:right="1440" w:bottom="1440" w:left="1440" w:header="709" w:footer="657" w:gutter="0"/>
          <w:cols w:space="708"/>
          <w:vAlign w:val="center"/>
        </w:sectPr>
      </w:pPr>
      <w:r w:rsidRPr="001C0B07">
        <w:rPr>
          <w:rFonts w:ascii="Verdana" w:eastAsia="Times New Roman" w:hAnsi="Verdana"/>
          <w:b/>
          <w:bCs/>
          <w:sz w:val="20"/>
          <w:szCs w:val="20"/>
          <w:lang w:eastAsia="x-none"/>
        </w:rPr>
        <w:lastRenderedPageBreak/>
        <w:t>РАЗДЕ</w:t>
      </w:r>
      <w:r w:rsidRPr="001C0B07">
        <w:rPr>
          <w:rFonts w:ascii="Verdana" w:eastAsia="Times New Roman" w:hAnsi="Verdana"/>
          <w:b/>
          <w:bCs/>
          <w:sz w:val="20"/>
          <w:szCs w:val="20"/>
          <w:lang w:val="x-none" w:eastAsia="x-none"/>
        </w:rPr>
        <w:t xml:space="preserve">Л Г: ОБЩИ УСЛОВИЯ НА ДОГОВОРА </w:t>
      </w:r>
      <w:r w:rsidRPr="001C0B07">
        <w:rPr>
          <w:rFonts w:ascii="Verdana" w:eastAsia="Times New Roman" w:hAnsi="Verdana"/>
          <w:b/>
          <w:bCs/>
          <w:sz w:val="20"/>
          <w:szCs w:val="20"/>
          <w:lang w:eastAsia="x-none"/>
        </w:rPr>
        <w:t>ЗА СТРОИТЕЛСТВО</w:t>
      </w:r>
    </w:p>
    <w:p w14:paraId="7E302087" w14:textId="77777777" w:rsidR="001C0B07" w:rsidRPr="001C0B07" w:rsidRDefault="001C0B07" w:rsidP="001C0B07">
      <w:pPr>
        <w:spacing w:after="0" w:line="240" w:lineRule="auto"/>
        <w:rPr>
          <w:rFonts w:ascii="Verdana" w:eastAsia="Times New Roman" w:hAnsi="Verdana"/>
          <w:b/>
          <w:bCs/>
          <w:sz w:val="20"/>
          <w:szCs w:val="20"/>
        </w:rPr>
      </w:pPr>
      <w:r w:rsidRPr="001C0B07">
        <w:rPr>
          <w:rFonts w:ascii="Verdana" w:eastAsia="Times New Roman" w:hAnsi="Verdana"/>
          <w:sz w:val="20"/>
          <w:szCs w:val="20"/>
          <w:lang w:val="x-none" w:eastAsia="x-none"/>
        </w:rPr>
        <w:lastRenderedPageBreak/>
        <w:t xml:space="preserve"> </w:t>
      </w:r>
      <w:r w:rsidRPr="001C0B07">
        <w:rPr>
          <w:rFonts w:ascii="Verdana" w:eastAsia="Times New Roman" w:hAnsi="Verdana"/>
          <w:b/>
          <w:bCs/>
          <w:sz w:val="20"/>
          <w:szCs w:val="20"/>
        </w:rPr>
        <w:t>РАЗДЕЛ Г: ОБЩИ УСЛОВИЯ НА ДОГОВОРА ЗА СТРОИТЕЛСТВО</w:t>
      </w:r>
    </w:p>
    <w:p w14:paraId="175CDB66" w14:textId="77777777" w:rsidR="001C0B07" w:rsidRPr="001C0B07" w:rsidRDefault="001C0B07" w:rsidP="001C0B07">
      <w:pPr>
        <w:spacing w:before="120" w:after="360" w:line="240" w:lineRule="auto"/>
        <w:rPr>
          <w:rFonts w:ascii="Verdana" w:eastAsia="Times New Roman" w:hAnsi="Verdana"/>
          <w:b/>
          <w:bCs/>
          <w:sz w:val="20"/>
          <w:szCs w:val="20"/>
          <w:u w:val="single"/>
        </w:rPr>
      </w:pPr>
      <w:r w:rsidRPr="001C0B07">
        <w:rPr>
          <w:rFonts w:ascii="Verdana" w:eastAsia="Times New Roman" w:hAnsi="Verdana"/>
          <w:b/>
          <w:bCs/>
          <w:sz w:val="20"/>
          <w:szCs w:val="20"/>
          <w:u w:val="single"/>
        </w:rPr>
        <w:t>Съдържание:</w:t>
      </w:r>
    </w:p>
    <w:p w14:paraId="60599160" w14:textId="77777777" w:rsidR="001C0B07" w:rsidRPr="001C0B07" w:rsidRDefault="001C0B07" w:rsidP="001C0B07">
      <w:pPr>
        <w:keepLines/>
        <w:pBdr>
          <w:bottom w:val="single" w:sz="4" w:space="1" w:color="auto"/>
        </w:pBdr>
        <w:tabs>
          <w:tab w:val="left" w:pos="1080"/>
          <w:tab w:val="left" w:pos="1260"/>
          <w:tab w:val="left" w:pos="1440"/>
          <w:tab w:val="left" w:pos="2700"/>
        </w:tabs>
        <w:spacing w:after="120" w:line="240" w:lineRule="auto"/>
        <w:jc w:val="both"/>
        <w:rPr>
          <w:rFonts w:ascii="Verdana" w:eastAsia="Times New Roman" w:hAnsi="Verdana"/>
          <w:b/>
          <w:bCs/>
          <w:sz w:val="20"/>
          <w:szCs w:val="20"/>
        </w:rPr>
      </w:pPr>
      <w:r w:rsidRPr="001C0B07">
        <w:rPr>
          <w:rFonts w:ascii="Verdana" w:eastAsia="Times New Roman" w:hAnsi="Verdana"/>
          <w:b/>
          <w:bCs/>
          <w:sz w:val="20"/>
          <w:szCs w:val="20"/>
        </w:rPr>
        <w:t xml:space="preserve">Член </w:t>
      </w:r>
      <w:r w:rsidRPr="001C0B07">
        <w:rPr>
          <w:rFonts w:ascii="Verdana" w:eastAsia="Times New Roman" w:hAnsi="Verdana"/>
          <w:b/>
          <w:bCs/>
          <w:sz w:val="20"/>
          <w:szCs w:val="20"/>
        </w:rPr>
        <w:tab/>
        <w:t>Наименование</w:t>
      </w:r>
    </w:p>
    <w:p w14:paraId="672AE7FD"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ДЕФИНИЦИИ</w:t>
      </w:r>
    </w:p>
    <w:p w14:paraId="7412C620"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ОБЩИ ПОЛОЖЕНИЯ</w:t>
      </w:r>
    </w:p>
    <w:p w14:paraId="0F47A513"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b/>
          <w:color w:val="000000"/>
          <w:sz w:val="20"/>
          <w:szCs w:val="20"/>
        </w:rPr>
      </w:pPr>
      <w:r w:rsidRPr="001C0B07">
        <w:rPr>
          <w:rFonts w:ascii="Verdana" w:eastAsia="Times New Roman" w:hAnsi="Verdana"/>
          <w:color w:val="000000"/>
          <w:sz w:val="20"/>
          <w:szCs w:val="20"/>
        </w:rPr>
        <w:t xml:space="preserve">ПРАВА И ЗАДЪЛЖЕНИЯ НА </w:t>
      </w:r>
      <w:hyperlink w:anchor="изпълнител" w:history="1">
        <w:r w:rsidRPr="001C0B07">
          <w:rPr>
            <w:rFonts w:ascii="Verdana" w:eastAsia="Times New Roman" w:hAnsi="Verdana"/>
            <w:color w:val="000000"/>
            <w:sz w:val="20"/>
            <w:szCs w:val="20"/>
          </w:rPr>
          <w:t>ИЗПЪЛНИТЕЛЯ</w:t>
        </w:r>
      </w:hyperlink>
    </w:p>
    <w:p w14:paraId="4A948FA9"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ПРАВА И ЗАДЪЛЖЕНИЯ НА ВЪЗЛОЖИТЕЛЯ </w:t>
      </w:r>
    </w:p>
    <w:p w14:paraId="4058245B"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НЕУСТОЙКИ</w:t>
      </w:r>
    </w:p>
    <w:p w14:paraId="1077885C"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ПЛАЩАНЕ, ДДС И ГАРАНЦИЯ ЗА ИЗПЪЛНЕНИЕ</w:t>
      </w:r>
    </w:p>
    <w:p w14:paraId="54B6E7F8"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ИНТЕЛЕКТУАЛНА СОБСТВЕНОСТ</w:t>
      </w:r>
    </w:p>
    <w:p w14:paraId="07EDF7EE"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КОНФИДЕНЦИАЛНОСТ</w:t>
      </w:r>
    </w:p>
    <w:p w14:paraId="4F4D08FA"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b/>
          <w:color w:val="000000"/>
          <w:sz w:val="20"/>
          <w:szCs w:val="20"/>
        </w:rPr>
      </w:pPr>
      <w:r w:rsidRPr="001C0B07">
        <w:rPr>
          <w:rFonts w:ascii="Verdana" w:eastAsia="Times New Roman" w:hAnsi="Verdana"/>
          <w:color w:val="000000"/>
          <w:sz w:val="20"/>
          <w:szCs w:val="20"/>
        </w:rPr>
        <w:t>ПУБЛИЧНОСТ</w:t>
      </w:r>
    </w:p>
    <w:p w14:paraId="595E3C68"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НОРМАТИВНИ И ВЪТРЕШНИ ПРАВИЛА</w:t>
      </w:r>
    </w:p>
    <w:p w14:paraId="0F40369A"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ЗАПОЗНАВАНЕ С УСЛОВИЯТА НА ОБЕКТИТЕ</w:t>
      </w:r>
    </w:p>
    <w:p w14:paraId="2D7B7D1A"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ИНСПЕКТИРАНЕ И ДОСТЪП ДО ОБЕКТИ И СЪОРЪЖЕНИЯ – ПЛАН ЗА ВРЕМЕННА ОРГАНИЗАЦИЯ НА ДВИЖЕНИЕТО</w:t>
      </w:r>
    </w:p>
    <w:p w14:paraId="757B0909"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ПРЕДОСТАВЕНИ АКТИВИ</w:t>
      </w:r>
    </w:p>
    <w:p w14:paraId="0C16A020"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СЛУЖИТЕЛИ НА </w:t>
      </w:r>
      <w:hyperlink w:anchor="изпълнител" w:history="1">
        <w:r w:rsidRPr="001C0B07">
          <w:rPr>
            <w:rFonts w:ascii="Verdana" w:eastAsia="Times New Roman" w:hAnsi="Verdana"/>
            <w:color w:val="000000"/>
            <w:sz w:val="20"/>
            <w:szCs w:val="20"/>
          </w:rPr>
          <w:t>ИЗПЪЛНИТЕЛЯ</w:t>
        </w:r>
      </w:hyperlink>
    </w:p>
    <w:p w14:paraId="5B0996DB"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УВЕДОМЯВАНЕ ЗА ИНЦИДЕНТИ</w:t>
      </w:r>
    </w:p>
    <w:p w14:paraId="19ED4858"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ОПАСНИ МАТЕРИАЛИ </w:t>
      </w:r>
    </w:p>
    <w:p w14:paraId="3EFD2A51"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ТЕСТВАНЕ </w:t>
      </w:r>
    </w:p>
    <w:p w14:paraId="114D30CF"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ГАРАНЦИИ </w:t>
      </w:r>
    </w:p>
    <w:p w14:paraId="59561E55"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 xml:space="preserve">ФОРС МАЖОР </w:t>
      </w:r>
    </w:p>
    <w:p w14:paraId="57D6985E"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ОТГОВОРНОСТ И ЗАСТРАХОВАНЕ</w:t>
      </w:r>
    </w:p>
    <w:p w14:paraId="5EA020CB"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ПРЕОТСТЪПВАНЕ И ПРЕХВЪРЛЯНЕ НА ЗАДЪЛЖЕНИЯ</w:t>
      </w:r>
    </w:p>
    <w:p w14:paraId="4016F2FF"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ПРЕКРАТЯВАНЕ</w:t>
      </w:r>
    </w:p>
    <w:p w14:paraId="4B750604"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РАЗДЕЛНОСТ</w:t>
      </w:r>
    </w:p>
    <w:p w14:paraId="63749813" w14:textId="77777777" w:rsidR="001C0B07" w:rsidRPr="001C0B07" w:rsidRDefault="001C0B07" w:rsidP="00F33671">
      <w:pPr>
        <w:numPr>
          <w:ilvl w:val="0"/>
          <w:numId w:val="7"/>
        </w:numPr>
        <w:tabs>
          <w:tab w:val="num" w:pos="1080"/>
        </w:tabs>
        <w:spacing w:after="120" w:line="240" w:lineRule="auto"/>
        <w:ind w:left="1080" w:hanging="1080"/>
        <w:rPr>
          <w:rFonts w:ascii="Verdana" w:eastAsia="Times New Roman" w:hAnsi="Verdana"/>
          <w:color w:val="000000"/>
          <w:sz w:val="20"/>
          <w:szCs w:val="20"/>
        </w:rPr>
      </w:pPr>
      <w:r w:rsidRPr="001C0B07">
        <w:rPr>
          <w:rFonts w:ascii="Verdana" w:eastAsia="Times New Roman" w:hAnsi="Verdana"/>
          <w:color w:val="000000"/>
          <w:sz w:val="20"/>
          <w:szCs w:val="20"/>
        </w:rPr>
        <w:t>ПРИЛОЖИМО ПРАВО</w:t>
      </w:r>
    </w:p>
    <w:p w14:paraId="0AFAFBD4"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599BAF35"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449D7120" w14:textId="77777777" w:rsidR="001C0B07" w:rsidRPr="001C0B07" w:rsidRDefault="001C0B07" w:rsidP="001C0B07">
      <w:pPr>
        <w:tabs>
          <w:tab w:val="right" w:pos="9000"/>
        </w:tabs>
        <w:spacing w:after="240" w:line="360" w:lineRule="auto"/>
        <w:jc w:val="center"/>
        <w:rPr>
          <w:rFonts w:ascii="Verdana" w:eastAsia="Times New Roman" w:hAnsi="Verdana"/>
          <w:b/>
          <w:sz w:val="20"/>
          <w:szCs w:val="20"/>
        </w:rPr>
      </w:pPr>
    </w:p>
    <w:p w14:paraId="6709AF8A" w14:textId="77777777" w:rsidR="001C0B07" w:rsidRP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79A035F1" w14:textId="77777777" w:rsidR="001C0B07" w:rsidRP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12426593" w14:textId="77777777" w:rsidR="001C0B07" w:rsidRDefault="001C0B07" w:rsidP="001C0B07">
      <w:pPr>
        <w:tabs>
          <w:tab w:val="right" w:pos="9000"/>
        </w:tabs>
        <w:spacing w:after="240" w:line="360" w:lineRule="auto"/>
        <w:jc w:val="center"/>
        <w:rPr>
          <w:rFonts w:ascii="Verdana" w:eastAsia="Times New Roman" w:hAnsi="Verdana"/>
          <w:b/>
          <w:color w:val="000000"/>
          <w:sz w:val="20"/>
          <w:szCs w:val="20"/>
        </w:rPr>
      </w:pPr>
    </w:p>
    <w:p w14:paraId="50FD6E9A" w14:textId="77777777" w:rsidR="00294504" w:rsidRPr="001C0B07" w:rsidRDefault="00294504" w:rsidP="001C0B07">
      <w:pPr>
        <w:tabs>
          <w:tab w:val="right" w:pos="9000"/>
        </w:tabs>
        <w:spacing w:after="240" w:line="360" w:lineRule="auto"/>
        <w:jc w:val="center"/>
        <w:rPr>
          <w:rFonts w:ascii="Verdana" w:eastAsia="Times New Roman" w:hAnsi="Verdana"/>
          <w:b/>
          <w:color w:val="000000"/>
          <w:sz w:val="20"/>
          <w:szCs w:val="20"/>
        </w:rPr>
      </w:pPr>
    </w:p>
    <w:p w14:paraId="1A2B6B76" w14:textId="77777777" w:rsidR="00294504" w:rsidRDefault="00294504" w:rsidP="001C0B07">
      <w:pPr>
        <w:widowControl w:val="0"/>
        <w:spacing w:after="240" w:line="240" w:lineRule="auto"/>
        <w:jc w:val="both"/>
        <w:outlineLvl w:val="0"/>
        <w:rPr>
          <w:rFonts w:ascii="Bookman Old Style" w:eastAsia="Times New Roman" w:hAnsi="Bookman Old Style"/>
          <w:b/>
          <w:bCs/>
          <w:sz w:val="24"/>
          <w:szCs w:val="24"/>
        </w:rPr>
        <w:sectPr w:rsidR="00294504" w:rsidSect="00CC443E">
          <w:footerReference w:type="even" r:id="rId21"/>
          <w:footerReference w:type="default" r:id="rId22"/>
          <w:pgSz w:w="11906" w:h="16838"/>
          <w:pgMar w:top="851" w:right="1418" w:bottom="1135" w:left="1418" w:header="425" w:footer="284" w:gutter="0"/>
          <w:cols w:space="708"/>
          <w:docGrid w:linePitch="360"/>
        </w:sectPr>
      </w:pPr>
    </w:p>
    <w:p w14:paraId="2857B633" w14:textId="4D863558" w:rsidR="002048D4" w:rsidRPr="004D7D41" w:rsidRDefault="002048D4" w:rsidP="002048D4">
      <w:pPr>
        <w:tabs>
          <w:tab w:val="left" w:pos="1365"/>
          <w:tab w:val="center" w:pos="4104"/>
          <w:tab w:val="right" w:pos="9000"/>
        </w:tabs>
        <w:spacing w:after="240" w:line="360" w:lineRule="auto"/>
        <w:ind w:right="431"/>
        <w:rPr>
          <w:rFonts w:ascii="Verdana" w:hAnsi="Verdana"/>
          <w:b/>
          <w:sz w:val="20"/>
          <w:szCs w:val="20"/>
        </w:rPr>
      </w:pPr>
      <w:r w:rsidRPr="004D7D41">
        <w:rPr>
          <w:rFonts w:ascii="Verdana" w:hAnsi="Verdana"/>
          <w:b/>
          <w:sz w:val="20"/>
          <w:szCs w:val="20"/>
        </w:rPr>
        <w:lastRenderedPageBreak/>
        <w:tab/>
        <w:t>Общи условия на договора за строителство</w:t>
      </w:r>
    </w:p>
    <w:p w14:paraId="47F59612" w14:textId="77777777" w:rsidR="002048D4" w:rsidRPr="004D7D41" w:rsidRDefault="002048D4" w:rsidP="002048D4">
      <w:pPr>
        <w:pStyle w:val="BodyText"/>
        <w:spacing w:after="240"/>
        <w:ind w:right="431"/>
        <w:rPr>
          <w:rFonts w:ascii="Verdana" w:hAnsi="Verdana"/>
          <w:b/>
          <w:bCs/>
          <w:i/>
          <w:iCs/>
          <w:sz w:val="20"/>
        </w:rPr>
      </w:pPr>
      <w:r w:rsidRPr="004D7D41">
        <w:rPr>
          <w:rFonts w:ascii="Verdana" w:hAnsi="Verdana"/>
          <w:bCs/>
          <w:iCs/>
          <w:sz w:val="20"/>
        </w:rPr>
        <w:t>Общите условия на договора за строителство, са както следва:</w:t>
      </w:r>
    </w:p>
    <w:p w14:paraId="338B1EAF" w14:textId="77777777" w:rsidR="002048D4" w:rsidRPr="004D7D41" w:rsidRDefault="002048D4" w:rsidP="00F33671">
      <w:pPr>
        <w:numPr>
          <w:ilvl w:val="0"/>
          <w:numId w:val="5"/>
        </w:numPr>
        <w:spacing w:after="240" w:line="240" w:lineRule="auto"/>
        <w:ind w:right="431"/>
        <w:jc w:val="both"/>
        <w:outlineLvl w:val="0"/>
        <w:rPr>
          <w:rFonts w:ascii="Verdana" w:hAnsi="Verdana"/>
          <w:sz w:val="20"/>
          <w:szCs w:val="20"/>
        </w:rPr>
      </w:pPr>
      <w:r w:rsidRPr="004D7D41">
        <w:rPr>
          <w:rFonts w:ascii="Verdana" w:hAnsi="Verdana"/>
          <w:b/>
          <w:sz w:val="20"/>
          <w:szCs w:val="20"/>
        </w:rPr>
        <w:t xml:space="preserve">ДЕФИНИЦИИ </w:t>
      </w:r>
    </w:p>
    <w:p w14:paraId="7B24F9DC" w14:textId="77777777" w:rsidR="002048D4" w:rsidRPr="004D7D41" w:rsidRDefault="002048D4" w:rsidP="002048D4">
      <w:pPr>
        <w:pStyle w:val="BodyText3"/>
        <w:tabs>
          <w:tab w:val="left" w:pos="1440"/>
        </w:tabs>
        <w:spacing w:after="240"/>
        <w:ind w:right="-292"/>
        <w:jc w:val="both"/>
        <w:rPr>
          <w:rFonts w:ascii="Verdana" w:hAnsi="Verdana"/>
          <w:sz w:val="20"/>
          <w:szCs w:val="20"/>
          <w:lang w:val="bg-BG"/>
        </w:rPr>
      </w:pPr>
      <w:r w:rsidRPr="004D7D41">
        <w:rPr>
          <w:rFonts w:ascii="Verdana" w:hAnsi="Verdana"/>
          <w:sz w:val="20"/>
          <w:szCs w:val="20"/>
          <w:lang w:val="bg-BG"/>
        </w:rPr>
        <w:t xml:space="preserve">Следните понятия следва да имат определеното им по-долу значение. Думи в единствено число следва да се приемат и в множествено и обратно, думи в даден род следва да се възприемат, в който и да е род, ако е необходимо при тълкуването на волята на страните по настоящия договор. Думите, които описват дадено лице, включват всички представлявани от това лице страни по договора, независимо дали са свързани лица по смисъла на Търговския закон или не, освен ако от контекста не е ясно, че са изключени. </w:t>
      </w:r>
    </w:p>
    <w:p w14:paraId="54926867" w14:textId="77777777" w:rsidR="002048D4" w:rsidRPr="004D7D41" w:rsidRDefault="002048D4" w:rsidP="002048D4">
      <w:pPr>
        <w:pStyle w:val="BodyText3"/>
        <w:tabs>
          <w:tab w:val="left" w:pos="1440"/>
          <w:tab w:val="left" w:pos="8639"/>
        </w:tabs>
        <w:spacing w:after="240"/>
        <w:ind w:right="-292"/>
        <w:jc w:val="both"/>
        <w:rPr>
          <w:rFonts w:ascii="Verdana" w:hAnsi="Verdana"/>
          <w:sz w:val="20"/>
          <w:szCs w:val="20"/>
          <w:lang w:val="bg-BG"/>
        </w:rPr>
      </w:pPr>
      <w:r w:rsidRPr="004D7D41">
        <w:rPr>
          <w:rFonts w:ascii="Verdana" w:hAnsi="Verdana"/>
          <w:sz w:val="20"/>
          <w:szCs w:val="20"/>
          <w:lang w:val="bg-BG"/>
        </w:rPr>
        <w:t>Препращането към даден документ следва да се разбира като препращане към посочения документ, както и всички други документи, които го изменят и/ или допълват.</w:t>
      </w:r>
    </w:p>
    <w:p w14:paraId="0FBC1E73" w14:textId="77777777" w:rsidR="002048D4" w:rsidRPr="004D7D41" w:rsidRDefault="002048D4" w:rsidP="00F33671">
      <w:pPr>
        <w:numPr>
          <w:ilvl w:val="1"/>
          <w:numId w:val="5"/>
        </w:numPr>
        <w:tabs>
          <w:tab w:val="left" w:pos="8639"/>
        </w:tabs>
        <w:spacing w:after="240" w:line="240" w:lineRule="auto"/>
        <w:ind w:left="709" w:right="-292"/>
        <w:jc w:val="both"/>
        <w:outlineLvl w:val="0"/>
        <w:rPr>
          <w:rFonts w:ascii="Verdana" w:hAnsi="Verdana"/>
          <w:sz w:val="20"/>
          <w:szCs w:val="20"/>
        </w:rPr>
      </w:pPr>
      <w:r w:rsidRPr="004D7D41">
        <w:rPr>
          <w:rFonts w:ascii="Verdana" w:hAnsi="Verdana"/>
          <w:b/>
          <w:bCs/>
          <w:sz w:val="20"/>
          <w:szCs w:val="20"/>
        </w:rPr>
        <w:t>“Възложител”</w:t>
      </w:r>
      <w:r w:rsidRPr="004D7D41">
        <w:rPr>
          <w:rFonts w:ascii="Verdana" w:hAnsi="Verdana"/>
          <w:sz w:val="20"/>
          <w:szCs w:val="20"/>
        </w:rPr>
        <w:t xml:space="preserve"> означава “Софийска вода” АД, което възлага изпълнението на Работите, предмет на този договор.</w:t>
      </w:r>
    </w:p>
    <w:p w14:paraId="3EE8CBE3"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Контролиращ служител</w:t>
      </w:r>
      <w:r w:rsidRPr="004D7D41">
        <w:rPr>
          <w:rFonts w:ascii="Verdana" w:hAnsi="Verdana"/>
          <w:sz w:val="20"/>
          <w:szCs w:val="20"/>
        </w:rPr>
        <w:t>” означава лицето, определено от Възложителя, за което Изпълнителят е уведомен и което действа от името на Възложителя и като представител на Възложителя за целите на този договор.</w:t>
      </w:r>
    </w:p>
    <w:p w14:paraId="03E2A07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w:t>
      </w:r>
      <w:bookmarkStart w:id="14" w:name="инвеститорскиконтрол"/>
      <w:r w:rsidRPr="004D7D41">
        <w:rPr>
          <w:rFonts w:ascii="Verdana" w:hAnsi="Verdana"/>
          <w:b/>
          <w:bCs/>
          <w:sz w:val="20"/>
          <w:szCs w:val="20"/>
        </w:rPr>
        <w:t>Инвеститорски контрол</w:t>
      </w:r>
      <w:bookmarkEnd w:id="14"/>
      <w:r w:rsidRPr="004D7D41">
        <w:rPr>
          <w:rFonts w:ascii="Verdana" w:hAnsi="Verdana"/>
          <w:b/>
          <w:bCs/>
          <w:sz w:val="20"/>
          <w:szCs w:val="20"/>
        </w:rPr>
        <w:t xml:space="preserve">” </w:t>
      </w:r>
      <w:r w:rsidRPr="004D7D41">
        <w:rPr>
          <w:rFonts w:ascii="Verdana" w:hAnsi="Verdana"/>
          <w:sz w:val="20"/>
          <w:szCs w:val="20"/>
        </w:rPr>
        <w:t xml:space="preserve">означава представител на Контролиращия служител, който ще извършва инвеститорски контрол върху изпълнението на договора от името на Контролиращия служител. </w:t>
      </w:r>
    </w:p>
    <w:p w14:paraId="2832459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Изпълнител</w:t>
      </w:r>
      <w:r w:rsidRPr="004D7D41">
        <w:rPr>
          <w:rFonts w:ascii="Verdana" w:hAnsi="Verdana"/>
          <w:sz w:val="20"/>
          <w:szCs w:val="20"/>
        </w:rPr>
        <w:t>” означава физическото или юридическо лице, както и техни обединения, определено в договора и неговите представители и правоприемници.</w:t>
      </w:r>
    </w:p>
    <w:p w14:paraId="2BA4048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“Отговорно лице”</w:t>
      </w:r>
      <w:r w:rsidRPr="004D7D41">
        <w:rPr>
          <w:rFonts w:ascii="Verdana" w:hAnsi="Verdana"/>
          <w:sz w:val="20"/>
          <w:szCs w:val="20"/>
        </w:rPr>
        <w:t xml:space="preserve"> означава лицето, определено от Изпълнителя, за което Възложителят е уведомен и което действа от името на Изпълнителя, и като представител на Изпълнителя за целите на този договор.</w:t>
      </w:r>
    </w:p>
    <w:p w14:paraId="4E4E66A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Договор</w:t>
      </w:r>
      <w:r w:rsidRPr="004D7D41">
        <w:rPr>
          <w:rFonts w:ascii="Verdana" w:hAnsi="Verdana"/>
          <w:sz w:val="20"/>
          <w:szCs w:val="20"/>
        </w:rPr>
        <w:t>” означава цялостното съглашение между Възложителя и Изпълнителя, състоящо се от посочените по – долу части, като в случай на несъответствие при тълкуване имат предимство в следния ред:</w:t>
      </w:r>
    </w:p>
    <w:p w14:paraId="30C472E0" w14:textId="77777777" w:rsidR="002048D4" w:rsidRPr="004D7D41" w:rsidRDefault="002048D4" w:rsidP="00F33671">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Договор;</w:t>
      </w:r>
    </w:p>
    <w:p w14:paraId="7B77D848" w14:textId="77777777" w:rsidR="002048D4" w:rsidRPr="004D7D41" w:rsidRDefault="002048D4" w:rsidP="00F33671">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 xml:space="preserve">Раздел А: Техническо задание – предмет на договора </w:t>
      </w:r>
    </w:p>
    <w:p w14:paraId="3FB14B5A" w14:textId="77777777" w:rsidR="002048D4" w:rsidRPr="004D7D41" w:rsidRDefault="002048D4" w:rsidP="00F33671">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Б: Цени и данни;</w:t>
      </w:r>
    </w:p>
    <w:p w14:paraId="0FA485A7" w14:textId="77777777" w:rsidR="002048D4" w:rsidRPr="004D7D41" w:rsidRDefault="002048D4" w:rsidP="00F33671">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В: Специфични условия;</w:t>
      </w:r>
    </w:p>
    <w:p w14:paraId="35A815DC" w14:textId="77777777" w:rsidR="002048D4" w:rsidRPr="004D7D41" w:rsidRDefault="002048D4" w:rsidP="00F33671">
      <w:pPr>
        <w:numPr>
          <w:ilvl w:val="0"/>
          <w:numId w:val="6"/>
        </w:numPr>
        <w:tabs>
          <w:tab w:val="clear" w:pos="2160"/>
          <w:tab w:val="num" w:pos="1080"/>
          <w:tab w:val="left" w:pos="8639"/>
        </w:tabs>
        <w:spacing w:after="0" w:line="240" w:lineRule="auto"/>
        <w:ind w:left="1080" w:right="-292"/>
        <w:jc w:val="both"/>
        <w:rPr>
          <w:rFonts w:ascii="Verdana" w:hAnsi="Verdana"/>
          <w:sz w:val="20"/>
          <w:szCs w:val="20"/>
        </w:rPr>
      </w:pPr>
      <w:r w:rsidRPr="004D7D41">
        <w:rPr>
          <w:rFonts w:ascii="Verdana" w:hAnsi="Verdana"/>
          <w:sz w:val="20"/>
          <w:szCs w:val="20"/>
        </w:rPr>
        <w:t>Раздел Г: Общи условия;</w:t>
      </w:r>
    </w:p>
    <w:p w14:paraId="0C5B69A0" w14:textId="77777777" w:rsidR="002048D4" w:rsidRPr="004D7D41" w:rsidRDefault="002048D4" w:rsidP="002048D4">
      <w:pPr>
        <w:tabs>
          <w:tab w:val="left" w:pos="8639"/>
        </w:tabs>
        <w:ind w:left="720" w:right="-292"/>
        <w:jc w:val="both"/>
        <w:rPr>
          <w:rFonts w:ascii="Verdana" w:hAnsi="Verdana"/>
          <w:sz w:val="20"/>
          <w:szCs w:val="20"/>
        </w:rPr>
      </w:pPr>
    </w:p>
    <w:p w14:paraId="29EFC44B"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“Дата на влизане в сила на договора”</w:t>
      </w:r>
      <w:r w:rsidRPr="004D7D41">
        <w:rPr>
          <w:rFonts w:ascii="Verdana" w:hAnsi="Verdana"/>
          <w:sz w:val="20"/>
          <w:szCs w:val="20"/>
        </w:rPr>
        <w:t xml:space="preserve"> означава датата на подписване на договора, освен ако не е уговорено друго.</w:t>
      </w:r>
    </w:p>
    <w:p w14:paraId="6E4A2851"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Цена по договора</w:t>
      </w:r>
      <w:r w:rsidRPr="004D7D41">
        <w:rPr>
          <w:rFonts w:ascii="Verdana" w:hAnsi="Verdana"/>
          <w:sz w:val="20"/>
          <w:szCs w:val="20"/>
        </w:rPr>
        <w:t xml:space="preserve">” означава цената, изчислена съгласно Раздел Б: Цени и данни. </w:t>
      </w:r>
    </w:p>
    <w:p w14:paraId="2DF998AC" w14:textId="77777777" w:rsidR="002048D4" w:rsidRPr="004D7D41" w:rsidRDefault="002048D4" w:rsidP="00F33671">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sz w:val="20"/>
          <w:szCs w:val="20"/>
        </w:rPr>
        <w:t>Максимална стойност на договора</w:t>
      </w:r>
      <w:r w:rsidRPr="004D7D41">
        <w:rPr>
          <w:rFonts w:ascii="Verdana" w:hAnsi="Verdana"/>
          <w:sz w:val="20"/>
          <w:szCs w:val="20"/>
        </w:rPr>
        <w:t>” -означава пределната сума, която не може да бъде надвишавана при възлагане и изпълнение на договора.</w:t>
      </w:r>
    </w:p>
    <w:p w14:paraId="5B62D20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“Срок на договора”</w:t>
      </w:r>
      <w:r w:rsidRPr="004D7D41">
        <w:rPr>
          <w:rFonts w:ascii="Verdana" w:hAnsi="Verdana"/>
          <w:sz w:val="20"/>
          <w:szCs w:val="20"/>
        </w:rPr>
        <w:t xml:space="preserve"> означава предвидената продължителност на договора.</w:t>
      </w:r>
    </w:p>
    <w:p w14:paraId="792044A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lastRenderedPageBreak/>
        <w:t xml:space="preserve">“Официална инструкция” </w:t>
      </w:r>
      <w:r w:rsidRPr="004D7D41">
        <w:rPr>
          <w:rFonts w:ascii="Verdana" w:hAnsi="Verdana"/>
          <w:sz w:val="20"/>
          <w:szCs w:val="20"/>
        </w:rPr>
        <w:t>означава възлагане, чрез което Възложителят определя началната дата на изпълнението на конкретни работи, съобразно Раздел А:  Техническо задание.</w:t>
      </w:r>
    </w:p>
    <w:p w14:paraId="65F7EE39"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“Работи”</w:t>
      </w:r>
      <w:r w:rsidRPr="004D7D41">
        <w:rPr>
          <w:rFonts w:ascii="Verdana" w:hAnsi="Verdana"/>
          <w:sz w:val="20"/>
          <w:szCs w:val="20"/>
        </w:rPr>
        <w:t xml:space="preserve"> означава строителни и монтажни работи (СМР), описани в Раздел А: Техническо задание.</w:t>
      </w:r>
    </w:p>
    <w:p w14:paraId="737AFC43"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Обект</w:t>
      </w:r>
      <w:r w:rsidRPr="004D7D41">
        <w:rPr>
          <w:rFonts w:ascii="Verdana" w:hAnsi="Verdana"/>
          <w:sz w:val="20"/>
          <w:szCs w:val="20"/>
        </w:rPr>
        <w:t>” означава всяко местоположение (земя, улица, сграда или съоръжение), на който се осъществяват Работите, както и всяко друго място, предоставено от Възложителя за целите на договора.</w:t>
      </w:r>
    </w:p>
    <w:p w14:paraId="502C845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“Машини и съоръжения”</w:t>
      </w:r>
      <w:r w:rsidRPr="004D7D41">
        <w:rPr>
          <w:rFonts w:ascii="Verdana" w:hAnsi="Verdana"/>
          <w:sz w:val="20"/>
          <w:szCs w:val="20"/>
        </w:rPr>
        <w:t xml:space="preserve"> означава всички активи, материали, машини, съоръженията, инструменти и други подобни, предоставени от Възложителя на Изпълнителя за изпълнението на Работите.</w:t>
      </w:r>
    </w:p>
    <w:p w14:paraId="56DDA398"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Работен проект</w:t>
      </w:r>
      <w:r w:rsidRPr="004D7D41">
        <w:rPr>
          <w:rFonts w:ascii="Verdana" w:hAnsi="Verdana"/>
          <w:sz w:val="20"/>
          <w:szCs w:val="20"/>
        </w:rPr>
        <w:t>” означава комплект чертежи, записки и т.н., който се дава на Изпълнителя от Възложителя за изпълнението на работите, предмет на настоящия договор. Работният проект е неразделна част от Раздел А: Техническо задание.</w:t>
      </w:r>
    </w:p>
    <w:p w14:paraId="0FD9DB9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Графи</w:t>
      </w:r>
      <w:bookmarkStart w:id="15" w:name="графикзаизпълнение"/>
      <w:bookmarkEnd w:id="15"/>
      <w:r w:rsidRPr="004D7D41">
        <w:rPr>
          <w:rFonts w:ascii="Verdana" w:hAnsi="Verdana"/>
          <w:b/>
          <w:bCs/>
          <w:sz w:val="20"/>
          <w:szCs w:val="20"/>
        </w:rPr>
        <w:t>к за изпълнение на работите</w:t>
      </w:r>
      <w:r w:rsidRPr="004D7D41">
        <w:rPr>
          <w:rFonts w:ascii="Verdana" w:hAnsi="Verdana"/>
          <w:sz w:val="20"/>
          <w:szCs w:val="20"/>
        </w:rPr>
        <w:t>” е планът за изпълнение на работите, предмет на настоящия договор, съгласно Работния проект. Графикът за изпълнение на работите се представя в предложението на Изпълнителя или съобразно уговореното в Раздел А: Техническо задание.</w:t>
      </w:r>
    </w:p>
    <w:p w14:paraId="33C9A30B"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w:t>
      </w:r>
      <w:r w:rsidRPr="004D7D41">
        <w:rPr>
          <w:rFonts w:ascii="Verdana" w:hAnsi="Verdana"/>
          <w:b/>
          <w:bCs/>
          <w:sz w:val="20"/>
          <w:szCs w:val="20"/>
        </w:rPr>
        <w:t>Системи за безопасност при работа</w:t>
      </w:r>
      <w:r w:rsidRPr="004D7D41">
        <w:rPr>
          <w:rFonts w:ascii="Verdana" w:hAnsi="Verdana"/>
          <w:sz w:val="20"/>
          <w:szCs w:val="20"/>
        </w:rPr>
        <w:t>” означава комплект от документи на Възложителя или нормативни актове съгласно българското законодателство, които определят начините и методите за опазване здравето и безопасността при изпълнение на работите, предмет на договора.</w:t>
      </w:r>
    </w:p>
    <w:p w14:paraId="5980B483"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“Начална дата на изпълнение на работите”</w:t>
      </w:r>
      <w:r w:rsidRPr="004D7D41">
        <w:rPr>
          <w:rFonts w:ascii="Verdana" w:hAnsi="Verdana"/>
          <w:sz w:val="20"/>
          <w:szCs w:val="20"/>
        </w:rPr>
        <w:t xml:space="preserve"> означава денят на подписване на Образец №2 съгласно чл.157 (1) от ЗУТ: протокол за откриване на строителна площадка и определяне на строителна линия и ниво, а когато такъв не се изисква, датата на заверка на заповедната книга.</w:t>
      </w:r>
    </w:p>
    <w:p w14:paraId="3999E56D"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“Срок за изпълнение на Работите</w:t>
      </w:r>
      <w:r w:rsidRPr="004D7D41">
        <w:rPr>
          <w:rFonts w:ascii="Verdana" w:hAnsi="Verdana"/>
          <w:sz w:val="20"/>
          <w:szCs w:val="20"/>
        </w:rPr>
        <w:t>” означава периодът от Началната дата на изпълнение на Работите до Цялостно приключване на Работите. Срокът на изпълнение на работите се измерва в работни дни, освен ако не е уговорено друго.</w:t>
      </w:r>
    </w:p>
    <w:p w14:paraId="60034649"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“Цялостно прик</w:t>
      </w:r>
      <w:bookmarkStart w:id="16" w:name="цялостноприключване"/>
      <w:bookmarkEnd w:id="16"/>
      <w:r w:rsidRPr="004D7D41">
        <w:rPr>
          <w:rFonts w:ascii="Verdana" w:hAnsi="Verdana"/>
          <w:b/>
          <w:bCs/>
          <w:sz w:val="20"/>
          <w:szCs w:val="20"/>
        </w:rPr>
        <w:t>лючване на Работите”</w:t>
      </w:r>
      <w:r w:rsidRPr="004D7D41">
        <w:rPr>
          <w:rFonts w:ascii="Verdana" w:hAnsi="Verdana"/>
          <w:sz w:val="20"/>
          <w:szCs w:val="20"/>
        </w:rPr>
        <w:t xml:space="preserve"> означава, подписването на Акт 16, когато законът предвижда съставянето на такъв акт  или с приемо-предавателен протокол, подписан без възражения от Възложителя. </w:t>
      </w:r>
    </w:p>
    <w:p w14:paraId="78AC477E"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“Неустойки”</w:t>
      </w:r>
      <w:r w:rsidRPr="004D7D41">
        <w:rPr>
          <w:rFonts w:ascii="Verdana" w:hAnsi="Verdana"/>
          <w:sz w:val="20"/>
          <w:szCs w:val="20"/>
        </w:rPr>
        <w:t xml:space="preserve"> означава санкции или обезщетения, които ще бъдат налагани на Изпълнителя в случай, че работите не са изпълнени в съответствие с изискванията, установени в договора и действащата нормативна уредба.</w:t>
      </w:r>
    </w:p>
    <w:p w14:paraId="043F98F9"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“Строителен надзор”</w:t>
      </w:r>
      <w:r w:rsidRPr="004D7D41">
        <w:rPr>
          <w:rFonts w:ascii="Verdana" w:hAnsi="Verdana"/>
          <w:sz w:val="20"/>
          <w:szCs w:val="20"/>
        </w:rPr>
        <w:t xml:space="preserve"> означава лице или фирма за строителен надзо</w:t>
      </w:r>
      <w:bookmarkStart w:id="17" w:name="строителеннадзор"/>
      <w:bookmarkEnd w:id="17"/>
      <w:r w:rsidRPr="004D7D41">
        <w:rPr>
          <w:rFonts w:ascii="Verdana" w:hAnsi="Verdana"/>
          <w:sz w:val="20"/>
          <w:szCs w:val="20"/>
        </w:rPr>
        <w:t xml:space="preserve">р, на които “Софийска вода” АД е възложило да контролира изпълнението на обекта съгласно чл.166 от Закона за устройство на територията (ЗУТ). </w:t>
      </w:r>
    </w:p>
    <w:p w14:paraId="16DC4706"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t>“Запо</w:t>
      </w:r>
      <w:bookmarkStart w:id="18" w:name="заповеднакнига"/>
      <w:bookmarkEnd w:id="18"/>
      <w:r w:rsidRPr="004D7D41">
        <w:rPr>
          <w:rFonts w:ascii="Verdana" w:hAnsi="Verdana"/>
          <w:b/>
          <w:bCs/>
          <w:sz w:val="20"/>
          <w:szCs w:val="20"/>
        </w:rPr>
        <w:t xml:space="preserve">ведна книга на строежа” </w:t>
      </w:r>
      <w:r w:rsidRPr="004D7D41">
        <w:rPr>
          <w:rFonts w:ascii="Verdana" w:hAnsi="Verdana"/>
          <w:sz w:val="20"/>
          <w:szCs w:val="20"/>
        </w:rPr>
        <w:t>съгласно Приложение №4 на Наредба №3 от 31.07.03г. за съставяне на актове и протоколи по време на строителството. Заповедната книга на строежа се съставя, попълва и подписва от лицето, упражняващо строителен надзор, или от Технически ръководител на Изпълнителя за строежите от пета категория. Същата се представя на органа, издал разрешението за строеж за заверка и регистрация.</w:t>
      </w:r>
    </w:p>
    <w:p w14:paraId="1B9D7E5C"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b/>
          <w:bCs/>
          <w:sz w:val="20"/>
          <w:szCs w:val="20"/>
        </w:rPr>
        <w:lastRenderedPageBreak/>
        <w:t xml:space="preserve">“Гаранция за обезпечаване на изпълнение” </w:t>
      </w:r>
      <w:r w:rsidRPr="004D7D41">
        <w:rPr>
          <w:rFonts w:ascii="Verdana" w:hAnsi="Verdana"/>
          <w:sz w:val="20"/>
          <w:szCs w:val="20"/>
        </w:rPr>
        <w:t>означава паричната сума, банковата гаранция или застраховката, която Изпълнителят предоставя на Възложителя, за да гарантира доброто изпълнение на договора.</w:t>
      </w:r>
    </w:p>
    <w:p w14:paraId="04054659" w14:textId="77777777" w:rsidR="002048D4" w:rsidRPr="004D7D41" w:rsidRDefault="002048D4" w:rsidP="00F33671">
      <w:pPr>
        <w:widowControl w:val="0"/>
        <w:numPr>
          <w:ilvl w:val="0"/>
          <w:numId w:val="5"/>
        </w:numPr>
        <w:tabs>
          <w:tab w:val="num" w:pos="1440"/>
          <w:tab w:val="left" w:pos="8639"/>
        </w:tabs>
        <w:spacing w:after="240" w:line="240" w:lineRule="auto"/>
        <w:ind w:right="-292"/>
        <w:jc w:val="both"/>
        <w:outlineLvl w:val="0"/>
        <w:rPr>
          <w:rFonts w:ascii="Verdana" w:hAnsi="Verdana"/>
          <w:b/>
          <w:bCs/>
          <w:sz w:val="20"/>
          <w:szCs w:val="20"/>
        </w:rPr>
      </w:pPr>
      <w:r w:rsidRPr="004D7D41">
        <w:rPr>
          <w:rFonts w:ascii="Verdana" w:hAnsi="Verdana"/>
          <w:b/>
          <w:bCs/>
          <w:sz w:val="20"/>
          <w:szCs w:val="20"/>
        </w:rPr>
        <w:t>ОБЩИ ПОЛОЖЕНИЯ</w:t>
      </w:r>
    </w:p>
    <w:p w14:paraId="59687D4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изпълнение на условията на настоящия договор, Възложителят възлага на Изпълнителя да изпълнява работите за</w:t>
      </w:r>
      <w:r w:rsidRPr="004D7D41">
        <w:rPr>
          <w:rFonts w:ascii="Verdana" w:hAnsi="Verdana"/>
          <w:b/>
          <w:sz w:val="20"/>
          <w:szCs w:val="20"/>
        </w:rPr>
        <w:t xml:space="preserve"> с</w:t>
      </w:r>
      <w:r w:rsidRPr="004D7D41">
        <w:rPr>
          <w:rFonts w:ascii="Verdana" w:hAnsi="Verdana"/>
          <w:sz w:val="20"/>
          <w:szCs w:val="20"/>
        </w:rPr>
        <w:t>рока на договора срещу заплащане на договорната цена.</w:t>
      </w:r>
    </w:p>
    <w:p w14:paraId="189AE86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приема, че този договор представлява цялостното споразумение между страните</w:t>
      </w:r>
    </w:p>
    <w:p w14:paraId="09D3A36C"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Настоящият договор не учредява представителство или сдружение между страните по него и никоя от страните няма право да извършва разходи от името и за сметка на другата. В изпълнение на задълженията си по договора нито една от страните не следва да предприема каквото и да е действие, което би могло да накара трето лице да приеме, че действа като законен представител на другата страна.</w:t>
      </w:r>
    </w:p>
    <w:p w14:paraId="17312973"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Номерът и Датата на влизане в сила на договора следва да се цитират във всяка релевантна кореспонденция.</w:t>
      </w:r>
    </w:p>
    <w:p w14:paraId="540FD1A1"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Заглавията в този договор са само с цел препращане и не следва да се ползват като водещи при тълкуването на клаузите, до които се отнасят.</w:t>
      </w:r>
    </w:p>
    <w:p w14:paraId="7DE9F7C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Всяко съобщение, изпратено от някоя от страните до другата, следва да се изпраща чрез пратка с обратна разписка или по факс и ще се счита за получено от адресата от датата, отбелязана на обратната разписка, съответно от получаване на факса, ако той е пуснат до правилния факс номер (когато на доклада от факса за изпращане на насрещния факс е изписано OK) на адресата.</w:t>
      </w:r>
    </w:p>
    <w:p w14:paraId="13D4B6BD" w14:textId="77777777" w:rsidR="002048D4" w:rsidRPr="004D7D41" w:rsidRDefault="002048D4" w:rsidP="00F33671">
      <w:pPr>
        <w:widowControl w:val="0"/>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трябва да уведоми другата за промяна или придобиване на нов адрес, телефонен или факс номер, използвани за кореспонденция, при най-ранна възможност, но не по-късно от четиридесет и осем (48) часа след такава промяна.</w:t>
      </w:r>
    </w:p>
    <w:p w14:paraId="627331EC"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Неуспехът или невъзможността на някоя от страните да изпълни, в който и да е момент, някое от условията на настоящия договор не трябва да се приема като отмяна на съответното условие или на правото да се прилагат всички условия на настоящия договор. </w:t>
      </w:r>
    </w:p>
    <w:p w14:paraId="784F0C96"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Приема се, че на Изпълнителя са известни всички негови нормативно установени отговорности съгласно българското законодателство, по повод изпълнението на Работите. Отговорности или разходи, възникнали в резултат на сключването на договора се приема, че са включени в договорната цена.</w:t>
      </w:r>
    </w:p>
    <w:p w14:paraId="0BA2DF3D"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Евентуален спор или разногласие във връзка с изпълнението на настоящия договор страните ще решават в дух на разбирателство и взаимен интерес. В случай, че това се окаже невъзможно, спорът ще бъде решен по съдебен ред, освен ако страните не подпишат арбитражно споразумение.</w:t>
      </w:r>
    </w:p>
    <w:p w14:paraId="025AEDAC"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Ако Изпълнителят изпълни Работи, които не отговарят на изискванията на договора, Възложителят може по собствено усмотрение да откаже да приеме тези Работи и да търси обезщетение за претърпени вреди и пропуснати ползи. Възложителят може да представи на Изпълнителя възможност да повтори изпълнението на неприетите Работи преди да потърси други изпълнители.</w:t>
      </w:r>
    </w:p>
    <w:p w14:paraId="755C9009"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се задължава да обезщети изцяло Възложителя за всички щети и пропуснати ползи, както и да възстанови в пълния им размер санкциите, наложени </w:t>
      </w:r>
      <w:r w:rsidRPr="004D7D41">
        <w:rPr>
          <w:rFonts w:ascii="Verdana" w:hAnsi="Verdana"/>
          <w:sz w:val="20"/>
          <w:szCs w:val="20"/>
        </w:rPr>
        <w:lastRenderedPageBreak/>
        <w:t>от съд или административен орган, ведно с дължимите лихви, направените разноски, разходи, предявени към Възложителя във връзка с изпълнението на настоящия договор и дължащи се на действия, бездействия или забава на необходими действия на Изпълнителя и/или негови подизпълнители при или по повод строителството.</w:t>
      </w:r>
    </w:p>
    <w:p w14:paraId="7B0E9E1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Никоя клауза извън чл.8 КОНФИДЕНЦИАЛНОСТ не продължава действието си след изтичане на срока или прекратяване на договора, освен ако изрично не е определено друго в договора. </w:t>
      </w:r>
    </w:p>
    <w:p w14:paraId="7AD38349"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ПРАВА И ЗАДЪЛЖЕНИЯ НА ИЗПЪЛНИТЕЛЯ</w:t>
      </w:r>
    </w:p>
    <w:p w14:paraId="1F608ADF" w14:textId="77777777" w:rsidR="002048D4" w:rsidRPr="004D7D41" w:rsidRDefault="002048D4" w:rsidP="002048D4">
      <w:pPr>
        <w:pStyle w:val="p50"/>
        <w:widowControl w:val="0"/>
        <w:tabs>
          <w:tab w:val="clear" w:pos="760"/>
          <w:tab w:val="num" w:pos="720"/>
          <w:tab w:val="left" w:pos="8639"/>
        </w:tabs>
        <w:spacing w:after="240" w:line="240" w:lineRule="auto"/>
        <w:ind w:right="-292" w:firstLine="0"/>
        <w:rPr>
          <w:rFonts w:ascii="Verdana" w:hAnsi="Verdana"/>
          <w:color w:val="auto"/>
          <w:sz w:val="20"/>
        </w:rPr>
      </w:pPr>
      <w:r w:rsidRPr="004D7D41">
        <w:rPr>
          <w:rFonts w:ascii="Verdana" w:hAnsi="Verdana"/>
          <w:color w:val="auto"/>
          <w:sz w:val="20"/>
        </w:rPr>
        <w:t>Без да се ограничават специфичните задължения на Изпълнителя съгласно договора, общите му задължения са, както следва:</w:t>
      </w:r>
    </w:p>
    <w:p w14:paraId="55BC508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ще изпълнява Работите точно и с грижата на добър търговец, като ползва в максимална степен познанията си и тези на подизпълнителите си, за да осигури използването на най-ефективни и ефикасни средства за работа, както и прилагане на добра инженерингова практика.</w:t>
      </w:r>
    </w:p>
    <w:p w14:paraId="3469F168"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следва да предприеме необходимото изпълнените Работи да отговарят на поетите задължения и гаранции за качество, както са посочени в договора.</w:t>
      </w:r>
    </w:p>
    <w:p w14:paraId="5F5EFC9E"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През срока на договора Изпълнителят ползва така своя персонал, време и способности, както е необходимо за точното изпълнение на задълженията му по договора.</w:t>
      </w:r>
    </w:p>
    <w:p w14:paraId="5A0E316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да спазва инструкциите на Възложителя, както и да пази добросъвестно интересите на Възложителя във всеки един момент.</w:t>
      </w:r>
    </w:p>
    <w:p w14:paraId="6D8B48B6" w14:textId="77777777" w:rsidR="002048D4" w:rsidRPr="004D7D41" w:rsidRDefault="000A053F"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hyperlink w:anchor="_Hlk67996901" w:history="1" w:docLocation="1,30007,30051,0,,_ HYPERLINK  \l &quot;изпълнител&quot; __И">
        <w:r w:rsidR="002048D4" w:rsidRPr="004D7D41">
          <w:rPr>
            <w:rFonts w:ascii="Verdana" w:hAnsi="Verdana"/>
            <w:color w:val="auto"/>
            <w:sz w:val="20"/>
          </w:rPr>
          <w:t>Изпълнителят</w:t>
        </w:r>
      </w:hyperlink>
      <w:r w:rsidR="002048D4" w:rsidRPr="004D7D41">
        <w:rPr>
          <w:rFonts w:ascii="Verdana" w:hAnsi="Verdana"/>
          <w:color w:val="auto"/>
          <w:sz w:val="20"/>
        </w:rPr>
        <w:t xml:space="preserve"> извършва работите съгласно изискванията на договора, а когато те не са подробно описани, по начин, приемлив за Възложителя.</w:t>
      </w:r>
    </w:p>
    <w:p w14:paraId="137162B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поставя подходящи условия в договорите си с подизпълнители, когато е допуснато използването на подизпълнители, които условия да отговарят на разпоредбите на настоящия договор. Изпълнителят носи отговорност за изпълнението на Работите, включително и за тези, изпълнени от подизпълнителите.</w:t>
      </w:r>
    </w:p>
    <w:p w14:paraId="7FE48581"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спазва и предприема необходимото, така че неговите служители и подизпълнители да спазват точно изискванията на приложимото право по повод осигуряването на здравословни и безопасни условия на труд и изискванията на Възложителя за безопасност при работа.</w:t>
      </w:r>
    </w:p>
    <w:p w14:paraId="7CE29833"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представя фактури за плащане съгласно чл.6 ПЛАЩАНЕ, ДДС И ГАРАНЦИЯ ЗА ОБЕЗПЕЧАВАНЕ НА ИЗПЪЛНЕНИЕТО.</w:t>
      </w:r>
    </w:p>
    <w:p w14:paraId="1BF5E3ED"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b/>
          <w:sz w:val="20"/>
          <w:szCs w:val="20"/>
        </w:rPr>
      </w:pPr>
      <w:r w:rsidRPr="004D7D41">
        <w:rPr>
          <w:rFonts w:ascii="Verdana" w:hAnsi="Verdana"/>
          <w:sz w:val="20"/>
          <w:szCs w:val="20"/>
        </w:rPr>
        <w:t>Изпълнителят е длъжен преди влагането в конкретния строеж, в срок указан от Възложителя, да предостави на Възложителя документи и/или сертификати, които доказват качеството на използваните от него материали.</w:t>
      </w:r>
    </w:p>
    <w:p w14:paraId="4335B74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се задължава при и във връзка с изпълнението на Работите по настоящия договор да събира, извозва и депонира получените отпадъци при стриктно спазване на действащото законодателство. </w:t>
      </w:r>
    </w:p>
    <w:p w14:paraId="7EC48012"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Доставчикът се задължава да не допуска съхраняване и/или ползване на обекта на напитки с алкохолно съдържание и/или други вещества, които могат да </w:t>
      </w:r>
      <w:r w:rsidRPr="004D7D41">
        <w:rPr>
          <w:rFonts w:ascii="Verdana" w:hAnsi="Verdana"/>
          <w:sz w:val="20"/>
          <w:szCs w:val="20"/>
        </w:rPr>
        <w:lastRenderedPageBreak/>
        <w:t>препятстват нормалното изпълнение на работите, както и да допуска до строителната площадка/до обекта, на който се предоставят услугите само квалифицирани работници, които не са употребили алкохол и са в добро здравословно състояние, позволяващо им да изпълняват нормално задълженията си.</w:t>
      </w:r>
    </w:p>
    <w:p w14:paraId="5372209C"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ПРАВА И ЗАДЪЛЖЕНИЯ НА ВЪЗЛОЖИТЕЛЯ</w:t>
      </w:r>
    </w:p>
    <w:p w14:paraId="5C59D411" w14:textId="77777777" w:rsidR="002048D4" w:rsidRPr="004D7D41" w:rsidRDefault="002048D4" w:rsidP="002048D4">
      <w:pPr>
        <w:pStyle w:val="p50"/>
        <w:tabs>
          <w:tab w:val="clear" w:pos="760"/>
          <w:tab w:val="num" w:pos="0"/>
          <w:tab w:val="left" w:pos="8639"/>
        </w:tabs>
        <w:spacing w:after="240" w:line="240" w:lineRule="auto"/>
        <w:ind w:right="-292" w:firstLine="0"/>
        <w:rPr>
          <w:rFonts w:ascii="Verdana" w:hAnsi="Verdana"/>
          <w:color w:val="auto"/>
          <w:sz w:val="20"/>
        </w:rPr>
      </w:pPr>
      <w:r w:rsidRPr="004D7D41">
        <w:rPr>
          <w:rFonts w:ascii="Verdana" w:hAnsi="Verdana"/>
          <w:color w:val="auto"/>
          <w:sz w:val="20"/>
        </w:rPr>
        <w:t>Без да се ограничават специфичните задължения на Възложителя съгласно договора, общите му задължения са, както следва:</w:t>
      </w:r>
    </w:p>
    <w:p w14:paraId="7D297061"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определя Контролиращ служител, за което своевременно уведомява Изпълнителя. Възложителят може да заменя Контролиращия служител през срока на договора по свое усмотрение. </w:t>
      </w:r>
    </w:p>
    <w:p w14:paraId="39C94222"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Контролиращият служител може да упражнява правата на Възложителя съгласно договора, с изключение на правата, свързани с прекратяване и/или изменение на договора. Ако съгласно условията на назначаването си Контролиращият служител следва да получава изрично упълномощаване от Възложителя за упражняването на дадено правомощие, следва да се приеме, че такова му е дадено и липсата му не може да се противопостави на Изпълнителя.</w:t>
      </w:r>
    </w:p>
    <w:p w14:paraId="78FAE6CB"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ако не е изрично уговорено в договора, Контролиращият служител не може да променя условията по договора или да отменя някое от задълженията на Изпълнителя по договора.</w:t>
      </w:r>
    </w:p>
    <w:p w14:paraId="4C74EEC9"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Контролиращият служител определя Инвеститорски контрол, като писмено уведомява Изпълнителя за това. </w:t>
      </w:r>
    </w:p>
    <w:p w14:paraId="3CF9645E" w14:textId="77777777" w:rsidR="002048D4" w:rsidRPr="004D7D41" w:rsidRDefault="002048D4" w:rsidP="00F33671">
      <w:pPr>
        <w:numPr>
          <w:ilvl w:val="1"/>
          <w:numId w:val="5"/>
        </w:numPr>
        <w:tabs>
          <w:tab w:val="num" w:pos="720"/>
          <w:tab w:val="left" w:pos="8639"/>
        </w:tabs>
        <w:spacing w:after="0" w:line="240" w:lineRule="auto"/>
        <w:ind w:left="720" w:right="-292"/>
        <w:jc w:val="both"/>
        <w:outlineLvl w:val="0"/>
        <w:rPr>
          <w:rFonts w:ascii="Verdana" w:hAnsi="Verdana"/>
          <w:sz w:val="20"/>
          <w:szCs w:val="20"/>
        </w:rPr>
      </w:pPr>
      <w:r w:rsidRPr="004D7D41">
        <w:rPr>
          <w:rFonts w:ascii="Verdana" w:hAnsi="Verdana"/>
          <w:sz w:val="20"/>
          <w:szCs w:val="20"/>
        </w:rPr>
        <w:t>Инвеститорският контрол няма правомощие да:</w:t>
      </w:r>
    </w:p>
    <w:p w14:paraId="468C51B3" w14:textId="77777777" w:rsidR="002048D4" w:rsidRPr="004D7D41" w:rsidRDefault="002048D4" w:rsidP="00F33671">
      <w:pPr>
        <w:numPr>
          <w:ilvl w:val="2"/>
          <w:numId w:val="5"/>
        </w:numPr>
        <w:tabs>
          <w:tab w:val="left" w:pos="8639"/>
        </w:tabs>
        <w:spacing w:after="0" w:line="240" w:lineRule="auto"/>
        <w:ind w:right="-292"/>
        <w:jc w:val="both"/>
        <w:outlineLvl w:val="0"/>
        <w:rPr>
          <w:rFonts w:ascii="Verdana" w:hAnsi="Verdana"/>
          <w:sz w:val="20"/>
          <w:szCs w:val="20"/>
        </w:rPr>
      </w:pPr>
      <w:r w:rsidRPr="004D7D41">
        <w:rPr>
          <w:rFonts w:ascii="Verdana" w:hAnsi="Verdana"/>
          <w:sz w:val="20"/>
          <w:szCs w:val="20"/>
        </w:rPr>
        <w:t>отменя, което и да е от задълженията на Изпълнителя по договора.</w:t>
      </w:r>
    </w:p>
    <w:p w14:paraId="10271AEB" w14:textId="77777777" w:rsidR="002048D4" w:rsidRPr="004D7D41" w:rsidRDefault="002048D4" w:rsidP="00F33671">
      <w:pPr>
        <w:numPr>
          <w:ilvl w:val="2"/>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sz w:val="20"/>
          <w:szCs w:val="20"/>
        </w:rPr>
        <w:t>поръчва изпълнението на допълнителна работа, включваща допълнително заплащане на Изпълнителя.</w:t>
      </w:r>
    </w:p>
    <w:p w14:paraId="47406982"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Инвеститорският контрол осъществява срещи с Изпълнителя, за да обсъди с него изпълнението на договора. </w:t>
      </w:r>
    </w:p>
    <w:p w14:paraId="0D1C8CA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Инвеститорският контрол констатира отклонения от Работния проект, той информира писмено Строителния надзор, след което Инвеститорският контрол, ДНСК и Строителният надзор имат право да прекратят изпълнението на работите. Заповедта за прекратяване ще бъде записана в Заповедната книга на строежа.</w:t>
      </w:r>
    </w:p>
    <w:p w14:paraId="1B4C8FC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си запазва правото да отмени извършването на работи или на всяка незавършена част от тях, ако изпълнението и приключването на тези работи не е извършено в договорните срокове и ако е необходимо, да възложи изпълнението на тези работи на друг Изпълнител, като задължи Изпълнителя с всички възникнали допълнително разходи, но без да ограничава други права на Възложителя спрямо Изпълнителя.</w:t>
      </w:r>
    </w:p>
    <w:p w14:paraId="6334861B"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bCs/>
          <w:sz w:val="20"/>
          <w:szCs w:val="20"/>
        </w:rPr>
      </w:pPr>
      <w:r w:rsidRPr="004D7D41">
        <w:rPr>
          <w:rFonts w:ascii="Verdana" w:hAnsi="Verdana"/>
          <w:b/>
          <w:bCs/>
          <w:sz w:val="20"/>
          <w:szCs w:val="20"/>
        </w:rPr>
        <w:t xml:space="preserve">НЕУСТОЙКИ </w:t>
      </w:r>
    </w:p>
    <w:p w14:paraId="7109983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Неустойките за забава за извършване и предаване на СМР и некачествено изпълнение на СМР, предмет на договора са определени в Раздел В: Специфични условия на договора.</w:t>
      </w:r>
    </w:p>
    <w:p w14:paraId="18217117"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ПЛАЩАНЕ, ДДС И ГАРАНЦИЯ ЗА ОБЕЗПЕЧАВАНЕ НА ИЗПЪЛНЕНИЕТО</w:t>
      </w:r>
    </w:p>
    <w:p w14:paraId="55FC439D"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Контактите между Възложителя и Изпълнителя по повод на ежедневното изпълнение на Работите се осъществяват между Контролиращия служител и/или Инвеститорския контрол и Изпълнителя.</w:t>
      </w:r>
    </w:p>
    <w:p w14:paraId="49BACA15"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Плащане се извършва по искане на </w:t>
      </w:r>
      <w:hyperlink w:anchor="изпълнител" w:history="1">
        <w:r w:rsidRPr="004D7D41">
          <w:rPr>
            <w:rFonts w:ascii="Verdana" w:hAnsi="Verdana"/>
            <w:sz w:val="20"/>
            <w:szCs w:val="20"/>
          </w:rPr>
          <w:t>Изпълнителя</w:t>
        </w:r>
      </w:hyperlink>
      <w:r w:rsidRPr="004D7D41">
        <w:rPr>
          <w:rFonts w:ascii="Verdana" w:hAnsi="Verdana"/>
          <w:sz w:val="20"/>
          <w:szCs w:val="20"/>
        </w:rPr>
        <w:t xml:space="preserve"> след  приключване и приемане изпълнението на Работите, предмет на този договор. </w:t>
      </w:r>
    </w:p>
    <w:p w14:paraId="1DE75EA0"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Искането за плащане трябва да бъде придружено от </w:t>
      </w:r>
      <w:bookmarkStart w:id="19" w:name="Протоколзаизпълненииподлежащинаизплащане"/>
      <w:r w:rsidRPr="004D7D41">
        <w:rPr>
          <w:rFonts w:ascii="Verdana" w:hAnsi="Verdana"/>
          <w:sz w:val="20"/>
          <w:szCs w:val="20"/>
        </w:rPr>
        <w:t>Протокол за изпълнени и подлежащи на изплащане видове СМР</w:t>
      </w:r>
      <w:bookmarkEnd w:id="19"/>
      <w:r w:rsidRPr="004D7D41">
        <w:rPr>
          <w:rFonts w:ascii="Verdana" w:hAnsi="Verdana"/>
          <w:sz w:val="20"/>
          <w:szCs w:val="20"/>
        </w:rPr>
        <w:t xml:space="preserve">, включващ съответните доказателства: актове за скрити работи, констативни протоколи, протоколи от проби (изпитвания, инспекции) и др., доказващи качественото изпълнение на строежа – приети и подписани от </w:t>
      </w:r>
      <w:hyperlink w:anchor="инвеститорскиконтрол" w:history="1">
        <w:r w:rsidRPr="004D7D41">
          <w:rPr>
            <w:rFonts w:ascii="Verdana" w:hAnsi="Verdana"/>
            <w:sz w:val="20"/>
            <w:szCs w:val="20"/>
          </w:rPr>
          <w:t>Инвеститорски контрол</w:t>
        </w:r>
      </w:hyperlink>
      <w:r w:rsidRPr="004D7D41">
        <w:rPr>
          <w:rFonts w:ascii="Verdana" w:hAnsi="Verdana"/>
          <w:sz w:val="20"/>
          <w:szCs w:val="20"/>
        </w:rPr>
        <w:t xml:space="preserve"> и съответния </w:t>
      </w:r>
      <w:hyperlink w:anchor="строителеннадзор" w:history="1">
        <w:r w:rsidRPr="004D7D41">
          <w:rPr>
            <w:rFonts w:ascii="Verdana" w:hAnsi="Verdana"/>
            <w:sz w:val="20"/>
            <w:szCs w:val="20"/>
          </w:rPr>
          <w:t>Строителен надзор</w:t>
        </w:r>
      </w:hyperlink>
      <w:r w:rsidRPr="004D7D41">
        <w:rPr>
          <w:rFonts w:ascii="Verdana" w:hAnsi="Verdana"/>
          <w:sz w:val="20"/>
          <w:szCs w:val="20"/>
        </w:rPr>
        <w:t xml:space="preserve">. Протоколът за изпълнени и подлежащи на изплащане видове СМР се адресира до Възложителя и се предоставя за одобрение от </w:t>
      </w:r>
      <w:hyperlink w:anchor="инвеститорскиконтрол" w:history="1">
        <w:r w:rsidRPr="004D7D41">
          <w:rPr>
            <w:rFonts w:ascii="Verdana" w:hAnsi="Verdana"/>
            <w:sz w:val="20"/>
            <w:szCs w:val="20"/>
          </w:rPr>
          <w:t>Инвеститорския контрол</w:t>
        </w:r>
      </w:hyperlink>
      <w:r w:rsidRPr="004D7D41">
        <w:rPr>
          <w:rFonts w:ascii="Verdana" w:hAnsi="Verdana"/>
          <w:sz w:val="20"/>
          <w:szCs w:val="20"/>
        </w:rPr>
        <w:t>.</w:t>
      </w:r>
    </w:p>
    <w:p w14:paraId="5025CF2E"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След получаване на Протокол за изпълнени и подлежащи на изплащане видове СМР, </w:t>
      </w:r>
      <w:hyperlink w:anchor="инвеститорскиконтрол" w:history="1">
        <w:r w:rsidRPr="004D7D41">
          <w:rPr>
            <w:rFonts w:ascii="Verdana" w:hAnsi="Verdana"/>
            <w:sz w:val="20"/>
            <w:szCs w:val="20"/>
          </w:rPr>
          <w:t>Инвеститорският контрол</w:t>
        </w:r>
      </w:hyperlink>
      <w:r w:rsidRPr="004D7D41">
        <w:rPr>
          <w:rFonts w:ascii="Verdana" w:hAnsi="Verdana"/>
          <w:sz w:val="20"/>
          <w:szCs w:val="20"/>
        </w:rPr>
        <w:t xml:space="preserve"> проверява данните в него не по-късно от 5 (пет) работни дни след получаването. Възникнали въпроси се разрешат между Контролиращия служител или </w:t>
      </w:r>
      <w:hyperlink w:anchor="инвеститорскиконтрол" w:history="1">
        <w:r w:rsidRPr="004D7D41">
          <w:rPr>
            <w:rFonts w:ascii="Verdana" w:hAnsi="Verdana"/>
            <w:sz w:val="20"/>
            <w:szCs w:val="20"/>
          </w:rPr>
          <w:t>Инвеститорския контрол</w:t>
        </w:r>
      </w:hyperlink>
      <w:r w:rsidRPr="004D7D41">
        <w:rPr>
          <w:rFonts w:ascii="Verdana" w:hAnsi="Verdana"/>
          <w:sz w:val="20"/>
          <w:szCs w:val="20"/>
        </w:rPr>
        <w:t xml:space="preserve"> и </w:t>
      </w:r>
      <w:hyperlink w:anchor="изпълнител" w:history="1">
        <w:r w:rsidRPr="004D7D41">
          <w:rPr>
            <w:rFonts w:ascii="Verdana" w:hAnsi="Verdana"/>
            <w:sz w:val="20"/>
            <w:szCs w:val="20"/>
          </w:rPr>
          <w:t>Изпълнителя</w:t>
        </w:r>
      </w:hyperlink>
      <w:r w:rsidRPr="004D7D41">
        <w:rPr>
          <w:rFonts w:ascii="Verdana" w:hAnsi="Verdana"/>
          <w:sz w:val="20"/>
          <w:szCs w:val="20"/>
        </w:rPr>
        <w:t xml:space="preserve"> преди съставянето на следващия Протокол за изпълнени и подлежащи на изплащане видове СМР.</w:t>
      </w:r>
    </w:p>
    <w:p w14:paraId="5589F43F"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След като протоколът се подпише от двете страни без възражения, </w:t>
      </w:r>
      <w:hyperlink w:anchor="изпълнител" w:history="1">
        <w:r w:rsidRPr="004D7D41">
          <w:rPr>
            <w:rFonts w:ascii="Verdana" w:hAnsi="Verdana"/>
            <w:sz w:val="20"/>
            <w:szCs w:val="20"/>
          </w:rPr>
          <w:t>Изпълнителят</w:t>
        </w:r>
      </w:hyperlink>
      <w:r w:rsidRPr="004D7D41">
        <w:rPr>
          <w:rFonts w:ascii="Verdana" w:hAnsi="Verdana"/>
          <w:sz w:val="20"/>
          <w:szCs w:val="20"/>
        </w:rPr>
        <w:t xml:space="preserve"> издава коректно съставена фактура в петдневен срок от възникване на основанието за плащане съгласно документите, потвърждаващи изпълнението на работите.</w:t>
      </w:r>
    </w:p>
    <w:p w14:paraId="286BFB3E"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превежда на Изпълнителя дължимата сума до 45 (четиридесет и пет) дни от датата на представяне от Изпълнителя на коректно съставената фактура  в отдел “Финансово-счетоводен” на </w:t>
      </w:r>
      <w:hyperlink w:anchor="възложител" w:history="1">
        <w:r w:rsidRPr="004D7D41">
          <w:rPr>
            <w:rFonts w:ascii="Verdana" w:hAnsi="Verdana"/>
            <w:sz w:val="20"/>
            <w:szCs w:val="20"/>
          </w:rPr>
          <w:t>Възложителя</w:t>
        </w:r>
      </w:hyperlink>
      <w:r w:rsidRPr="004D7D41">
        <w:rPr>
          <w:rFonts w:ascii="Verdana" w:hAnsi="Verdana"/>
          <w:sz w:val="20"/>
          <w:szCs w:val="20"/>
        </w:rPr>
        <w:t>.</w:t>
      </w:r>
    </w:p>
    <w:p w14:paraId="519231A5"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може да задържи плащане или да прихване суми срещу насрещни дължими суми без допълнителни разходи за него в случай, че има основания за това.</w:t>
      </w:r>
    </w:p>
    <w:p w14:paraId="708762A7"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Всички суми, платими по договора, са без ДДС, освен ако изрично не е посочено друго. ДДС, което се дължи по повод на тези суми, се начислява допълнително към сумите.</w:t>
      </w:r>
    </w:p>
    <w:p w14:paraId="14E08719" w14:textId="77777777" w:rsidR="002048D4" w:rsidRPr="004D7D41" w:rsidRDefault="000A053F"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hyperlink w:anchor="възложител" w:history="1">
        <w:r w:rsidR="002048D4" w:rsidRPr="004D7D41">
          <w:rPr>
            <w:rFonts w:ascii="Verdana" w:hAnsi="Verdana"/>
            <w:sz w:val="20"/>
            <w:szCs w:val="20"/>
          </w:rPr>
          <w:t>Възложителят</w:t>
        </w:r>
      </w:hyperlink>
      <w:r w:rsidR="002048D4" w:rsidRPr="004D7D41">
        <w:rPr>
          <w:rFonts w:ascii="Verdana" w:hAnsi="Verdana"/>
          <w:sz w:val="20"/>
          <w:szCs w:val="20"/>
        </w:rPr>
        <w:t xml:space="preserve"> не предоставя авансови плащания по този договор.</w:t>
      </w:r>
    </w:p>
    <w:p w14:paraId="04AB8940"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Гаранцията за обезпечаване на изпълнението се освобождава съгласно уговореното в Раздел В: „Специфични условия на договора”.</w:t>
      </w:r>
    </w:p>
    <w:p w14:paraId="43BD1472"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ИНТЕЛЕКТУАЛНА СОБСТВЕНОСТ</w:t>
      </w:r>
    </w:p>
    <w:p w14:paraId="47C63C18"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Извън права на Изпълнителя или трети лица, съществуващи преди подписването на договора, Работният проект, включващ чертежи, обяснителни записки и други резултати, следствие от работата по договора, включително изобретения, става собственост на Възложителя, освен ако изрично не е уговорено друго.</w:t>
      </w:r>
    </w:p>
    <w:p w14:paraId="1AFC4707"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Всяко изобретение, проект, откритие, полезен модел или подобрение в процедурите, направени от Изпълнителя или негови служители по време на изпълнението на договора с Възложителя или отнасящи се по какъвто и да е начин към дейността на Възложителя, или биха могли да бъдат използвани от Възложителя, следва да бъдат предоставени на Възложителя като негова собственост. Изпълнителят следва веднага да съобщи на Възложителя и да му </w:t>
      </w:r>
      <w:r w:rsidRPr="004D7D41">
        <w:rPr>
          <w:rFonts w:ascii="Verdana" w:hAnsi="Verdana"/>
          <w:sz w:val="20"/>
          <w:szCs w:val="20"/>
        </w:rPr>
        <w:lastRenderedPageBreak/>
        <w:t>предостави цялата необходима информация по повод на направата на такова изобретение, проект, откритие, полезен модел, или подобрение.</w:t>
      </w:r>
    </w:p>
    <w:p w14:paraId="5B3D9702"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следва да отбелязва или да осигури отбелязването на правата на интелектуалната собственост на Възложителя, както следва: “Собственост на “Софийска вода” АД ............(дата)”.</w:t>
      </w:r>
    </w:p>
    <w:p w14:paraId="64D6FBCB"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Ако бъде поискано от Възложителя, Изпълнителят оказва необходимото съдействие при регистрирането на интелектуалната собственост, независимо в коя държава, за сметка на Възложителя, и предприема всичко необходимо така, че правата на интелектуална собственост да са за Възложителя. В случай, че се наложи и бъде поискано от Възложителя, Изпълнителят следва да предприеме всички действия за прехвърлянето на право на интелектуална собственост на Възложителя, като възможността на Възложителя да ползва обектите на такава собственост следва да е неограничена.</w:t>
      </w:r>
    </w:p>
    <w:p w14:paraId="2686934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Правото на интелектуална собственост върху компютърна програма, проект за такава или друг софтуерен обект на интелектуална собственост, изготвен от Изпълнителя, негови служители, или подизпълнители за Възложителя по този договор, се прехвърля върху Възложителя при получаването от Изпълнителя на плащането по договора и от този момент Възложителят отговаря за предприемането на всички стъпки за защита на правата на интелектуална собственост, както Възложителят намери за добре.</w:t>
      </w:r>
    </w:p>
    <w:p w14:paraId="13CDFB2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Разходи, направени от Изпълнителя и предварително одобрени от Възложителя в изпълнение на чл.7.4 и чл.7.5, следва да се възстановят от Възложителя.</w:t>
      </w:r>
    </w:p>
    <w:p w14:paraId="60286BD1"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КОНФИДЕНЦИАЛНОСТ</w:t>
      </w:r>
    </w:p>
    <w:p w14:paraId="09BD25AB" w14:textId="77777777" w:rsidR="002048D4" w:rsidRPr="004D7D41" w:rsidRDefault="002048D4" w:rsidP="00F33671">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с писмено съгласие на другата страна, никоя от страните не може да използва договора или информация, придобита по повод на договора, за цели извън изрично предвидените в договора.</w:t>
      </w:r>
    </w:p>
    <w:p w14:paraId="385AC473" w14:textId="77777777" w:rsidR="002048D4" w:rsidRPr="004D7D41" w:rsidRDefault="002048D4" w:rsidP="00F33671">
      <w:pPr>
        <w:numPr>
          <w:ilvl w:val="1"/>
          <w:numId w:val="5"/>
        </w:numPr>
        <w:tabs>
          <w:tab w:val="num" w:pos="720"/>
          <w:tab w:val="num" w:pos="16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с писмено съгласие на другата страна, никоя страна не може по време на договора или след това да разкрива и/или да разрешава разкриването на трети лица на всякаква информация, свързана с дейността на другата страна, както и друга конфиденциална информация, която е получена или е могла да бъде получена по време на договора.</w:t>
      </w:r>
    </w:p>
    <w:p w14:paraId="0D2F338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Възложителят поиска, Изпълнителят прави необходимото така, че неговите служители или подизпълнители  да поемат директни задължения към Възложителя по повод на конфиденциалността във форма, приемлива за Възложителя</w:t>
      </w:r>
    </w:p>
    <w:p w14:paraId="66D80A38"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ПУБЛИЧНОСТ</w:t>
      </w:r>
    </w:p>
    <w:p w14:paraId="090CFA30"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ако не е необходимо за подписването или е уговорено като необходимо за изпълнението на договора, Изпълнителят не публикува по своя инициатива и не разрешава публикуването, заедно или с друго лице, на информация, статия, снимка, илюстрация или друг материал от какъвто и да е вид по повод на договора или дейността на Възложителя преди предварителното представяне на материала пред Възложителя и получаването на неговото писмено съгласие. Такова съгласие от Възложителя важи само за конкретното публикуване, което е изрично поискано.</w:t>
      </w:r>
    </w:p>
    <w:p w14:paraId="51E6AFD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Информация до обществеността. Изпълнителят трябва да предоставя чрез табло с информация съгласно изискванията на Възложителя. </w:t>
      </w:r>
    </w:p>
    <w:p w14:paraId="19F5CCD7" w14:textId="77777777" w:rsidR="002048D4" w:rsidRPr="004D7D41" w:rsidRDefault="002048D4" w:rsidP="00F33671">
      <w:pPr>
        <w:widowControl w:val="0"/>
        <w:numPr>
          <w:ilvl w:val="0"/>
          <w:numId w:val="5"/>
        </w:numPr>
        <w:tabs>
          <w:tab w:val="num" w:pos="1440"/>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НОРМАТИВНИ И ВЪТРЕШНИ ПРАВИЛА</w:t>
      </w:r>
    </w:p>
    <w:p w14:paraId="05C00AE2" w14:textId="77777777" w:rsidR="002048D4" w:rsidRPr="004D7D41" w:rsidRDefault="002048D4" w:rsidP="002048D4">
      <w:pPr>
        <w:tabs>
          <w:tab w:val="num" w:pos="1440"/>
          <w:tab w:val="left" w:pos="8639"/>
        </w:tabs>
        <w:spacing w:after="240"/>
        <w:ind w:left="720" w:right="-292"/>
        <w:jc w:val="both"/>
        <w:outlineLvl w:val="0"/>
        <w:rPr>
          <w:rFonts w:ascii="Verdana" w:hAnsi="Verdana"/>
          <w:b/>
          <w:sz w:val="20"/>
          <w:szCs w:val="20"/>
        </w:rPr>
      </w:pPr>
      <w:r w:rsidRPr="004D7D41">
        <w:rPr>
          <w:rFonts w:ascii="Verdana" w:hAnsi="Verdana"/>
          <w:sz w:val="20"/>
          <w:szCs w:val="20"/>
        </w:rPr>
        <w:lastRenderedPageBreak/>
        <w:t>Преди започване на изпълнение на работите или на някоя част от изпълнение на работите Изпълнителят уведомява за това Контролиращия служител или Инвеститорския контрол на Възложителя и подписва декларация, че е запознат с приложимите вътрешни правила на Възложителя, ако има такива, и ще ги спазва в процеса на работата си.</w:t>
      </w:r>
    </w:p>
    <w:p w14:paraId="336E2B1D"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ЗАПОЗНАВАНЕ С УСЛОВИЯТА НА ОБЕКТИТЕ</w:t>
      </w:r>
    </w:p>
    <w:p w14:paraId="2478B50E"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Приема се, че Изпълнителят се е запознал и приел условията на достъпа и другите комуникации към даден обект, неговия размер, рисковете от наранявания и увреждане на собственост на или около обекта, както и на живеещите около обекта лица, условията, при които ще бъдат изпълнявани работите, условията на труд, местата за получаване на материали и друга информация, необходима на Изпълнителя за осъществяване на работите на този обект.</w:t>
      </w:r>
    </w:p>
    <w:p w14:paraId="45C6926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няма право да търси допълнителни плащания поради неправилно възприемане на условията на обектите или на основание, че не му е била предоставена точна информация от Възложителя или негови служители или че не е успял да получи правилна информация, или да предвиди възникването на някакви условия, които да повлияят на работата му. Изпълнителят няма право да търси увеличаване на възнаграждението и/или освобождаване или намаляване на отговорност и/или освобождаване от някое от задълженията му по договора на същите основания.</w:t>
      </w:r>
    </w:p>
    <w:p w14:paraId="6DEC7693"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ИНСПЕКТИРАНЕ И ДОСТЪП ДО ОБЕКТИ И СЪОРЪЖЕНИЯ – ПЛАН ЗА ВРЕМЕННА ОРГАНИЗАЦИЯ НА ДВИЖЕНИЕТО</w:t>
      </w:r>
    </w:p>
    <w:p w14:paraId="238DE5D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napToGrid w:val="0"/>
          <w:sz w:val="20"/>
          <w:szCs w:val="20"/>
        </w:rPr>
      </w:pPr>
      <w:r w:rsidRPr="004D7D41">
        <w:rPr>
          <w:rFonts w:ascii="Verdana" w:hAnsi="Verdana"/>
          <w:snapToGrid w:val="0"/>
          <w:sz w:val="20"/>
          <w:szCs w:val="20"/>
        </w:rPr>
        <w:t>Във всеки момент Възложителят има право на достъп до обекта (обектите), на които се извършват работите, за да провежда инспектиране или по други причини.</w:t>
      </w:r>
    </w:p>
    <w:p w14:paraId="15B6DCBF"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Възложителят</w:t>
      </w:r>
      <w:r w:rsidRPr="004D7D41">
        <w:rPr>
          <w:rFonts w:ascii="Verdana" w:hAnsi="Verdana"/>
          <w:sz w:val="20"/>
          <w:szCs w:val="20"/>
        </w:rPr>
        <w:t xml:space="preserve"> има право да провежда инспекция на работите, и има право да не приеме извършени работи, в случай, че има основание да счита, че те не отговарят на договора. Изпълнителят осигурява на Възложителя необходимия за това достъп.</w:t>
      </w:r>
    </w:p>
    <w:p w14:paraId="233F3FFD"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предприема необходимите действия оторизираните му служители да не навлизат в части от обекта, където не е необходимо, и да ползват посочените от Възложителя пътища, маршрути, подстъпи и др.</w:t>
      </w:r>
    </w:p>
    <w:p w14:paraId="4C869404"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Освен ако страните не се договорят друго, Изпълнителят отговаря за служителите си относно храна, почивки, осигуряване на лични предпазни средства и др.</w:t>
      </w:r>
    </w:p>
    <w:p w14:paraId="61E945C0"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осигурява за своя сметка всичко необходимо за Работите, освен ако писмено не е уговорено друго. Въпреки това, Изпълнителят може с предварителното съгласие на Възложителя и съответните доставчици на комунални услуги да ползва електричество, вода, газоснабдяване и др., когато е необходимо за предоставянето на работите. Рискът от ползването на такива комунални услуги е за Изпълнителя.</w:t>
      </w:r>
    </w:p>
    <w:p w14:paraId="4D25D0F5"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Възложителят не носи отговорност за вреди, причинени от промени в налягането, качеството, прекъсване или спиране на такива предоставяни комунални услуги. Изпълнителят осигурява за своя сметка необходимите му съоръжения за ползването на такива комунални услуги и отговаря за щети, нанесени от ползването им от него.</w:t>
      </w:r>
    </w:p>
    <w:p w14:paraId="3ECE2AA9"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 xml:space="preserve">Изпълнителят осигурява за собствена сметка и риск доставката, разтоварването и извеждането от обекта на цялата необходима му апаратура, машини и съоръжения и материали. Освен ако страните не се споразумеят друго, Изпълнителят е </w:t>
      </w:r>
      <w:r w:rsidRPr="004D7D41">
        <w:rPr>
          <w:rFonts w:ascii="Verdana" w:hAnsi="Verdana"/>
          <w:color w:val="auto"/>
          <w:sz w:val="20"/>
        </w:rPr>
        <w:lastRenderedPageBreak/>
        <w:t>отговорен за стопанисването, поддръжката, охраната и др. на такива машини и съоръжения, както и за извеждането им от обекта, като трябва да го остави почистен на края на всяко свое посещение.</w:t>
      </w:r>
    </w:p>
    <w:p w14:paraId="06475F34" w14:textId="77777777" w:rsidR="002048D4" w:rsidRPr="004D7D41" w:rsidRDefault="002048D4" w:rsidP="00F33671">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в процеса на изпълнение на работите да не се пречи или възпрепятства дейността на Възложителя или на друг изпълнител или да не се пречи на правата на трети лица да ползва дадени обекти, освен ако подобно възпрепятстване е неизбежно. В този случай Изпълнителят предприема необходимото възпрепятстването да е минимално.</w:t>
      </w:r>
    </w:p>
    <w:p w14:paraId="7B1BFE24" w14:textId="77777777" w:rsidR="002048D4" w:rsidRPr="004D7D41" w:rsidRDefault="002048D4" w:rsidP="00F33671">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При извършване на работите Изпълнителят трябва да направи всичко необходимо да няма смущения на плана за временна организация на движението. Този план - одобрен от компетентните органи- е част от Инвестиционния проект и се предоставя от Възложителя. Изпълнителят трябва да инсталира сигнални знаци в съответствие с плана. </w:t>
      </w:r>
    </w:p>
    <w:p w14:paraId="7BF1AA61" w14:textId="77777777" w:rsidR="002048D4" w:rsidRPr="004D7D41" w:rsidRDefault="002048D4" w:rsidP="00F33671">
      <w:pPr>
        <w:numPr>
          <w:ilvl w:val="1"/>
          <w:numId w:val="5"/>
        </w:numPr>
        <w:tabs>
          <w:tab w:val="num"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се задължава да осигури обезопасяване на обектите, съгласно действащото българско законодателство: ограждане, маркиране, сигнализиране при изкопни и други работи.</w:t>
      </w:r>
    </w:p>
    <w:p w14:paraId="01223C76"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ПРЕДОСТАВЕНИ АКТИВИ</w:t>
      </w:r>
    </w:p>
    <w:p w14:paraId="197619AA"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В случай, че Възложителят предоставя Машини и съоръжения на Изпълнителя, те остават собственост на Възложителя. Изпълнителят поддържа тези Машини и съоръжения в добро състояние съгласно добрата търговска практика. Изпълнителят може да използва тези Машини и съоръжения само и единствено за изпълнението на договора. Вреди на тези Машини и съоръжения, причинени от недобро стопанисване от Изпълнителя, се поправят за сметка на Изпълнителя.</w:t>
      </w:r>
    </w:p>
    <w:p w14:paraId="62C35B55"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отговаря за всички Машини и съоръжения, предоставени му за обслужване и поддръжка от Възложителя, от момента на доставка до приемането им обратно от Възложителя. Изпълнителят за своя сметка застрахова тези Машини и съоръжения за всички застрахователни рискове за периода, в който отговаря за тях. Възложителят може във всеки един момент след сключването на настоящия договор да провери тази застрахователна полица и да поиска доказателства за плащането на застрахователните вноски.</w:t>
      </w:r>
    </w:p>
    <w:p w14:paraId="7B93C9A5"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СЛУЖИТЕЛИ НА ИЗПЪЛНИТЕЛЯ</w:t>
      </w:r>
    </w:p>
    <w:p w14:paraId="6FABA78A"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 xml:space="preserve">Изпълнителят осигурява компетентен персонал за изпълнение предмета на договора. Възложителят може да инструктира този персонал. Инструкции, получени от служителите на Изпълнителя във връзка с изпълнението на настоящия договор, са обвързващи за Изпълнителя. </w:t>
      </w:r>
    </w:p>
    <w:p w14:paraId="274748DA" w14:textId="77777777" w:rsidR="002048D4" w:rsidRPr="004D7D41" w:rsidRDefault="002048D4" w:rsidP="00F33671">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Възложителят има право да поиска удостоверение за компетентността на лицата, наети от Изпълнителя за извършване на работите.</w:t>
      </w:r>
    </w:p>
    <w:p w14:paraId="74C2A670"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Възложителят има право да отхвърли участието на даден служител или представител на Изпълнителя при изпълнението на работите на даден обект или друго място в случай, че той/ тя наруши трудовата дисциплина, прояви небрежност или некомпетентност. От този момент Изпълнителят не може да ползва това лице при изпълнението  на работите и не може да го включи отново освен със съгласието на Възложителя. Прилагането на този член не може да бъде причина за забава или неизпълнение на работите съгласно договора.</w:t>
      </w:r>
    </w:p>
    <w:p w14:paraId="6A780F52"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napToGrid w:val="0"/>
          <w:sz w:val="20"/>
          <w:szCs w:val="20"/>
        </w:rPr>
        <w:t xml:space="preserve">Извършването на заваръчни, огневи и други опасни работи от Изпълнителя се започва след предварително получаване на разрешително за това от възложителя /ръководителя на обекта на чиято територия се извършва работата. </w:t>
      </w:r>
    </w:p>
    <w:p w14:paraId="1AF0A7B7"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lastRenderedPageBreak/>
        <w:t>Изпълнителят осигурява за своя сметка необходимият вид и количества изправни и проверени пожарогасителни средства.</w:t>
      </w:r>
    </w:p>
    <w:p w14:paraId="1D5ED2AD"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УВЕДОМЯВАНЕ ЗА ИНЦИДЕНТИ</w:t>
      </w:r>
    </w:p>
    <w:p w14:paraId="59C4FD5B" w14:textId="77777777" w:rsidR="002048D4" w:rsidRPr="004D7D41" w:rsidRDefault="002048D4" w:rsidP="00F33671">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За всички трудови злополуки, инциденти, наранявания, оказана първа помощ включително и на трети лица, Изпълнителят се задължава да уведоми незабавно Контролиращия служител, който уведомява отдел БЗР на Възложителя, чийто служители имат право на достъп и следва да им бъде оказвано пълно съдействие при констатиране и документално обработване на инцидента.</w:t>
      </w:r>
    </w:p>
    <w:p w14:paraId="753862F9" w14:textId="77777777" w:rsidR="002048D4" w:rsidRPr="004D7D41" w:rsidRDefault="002048D4" w:rsidP="00F33671">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Сигнали за аварийни ситуации незабавно се докладват на Контролиращия служител.</w:t>
      </w:r>
    </w:p>
    <w:p w14:paraId="0F39DF46"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sz w:val="20"/>
          <w:szCs w:val="20"/>
        </w:rPr>
      </w:pPr>
      <w:r w:rsidRPr="004D7D41">
        <w:rPr>
          <w:rFonts w:ascii="Verdana" w:hAnsi="Verdana"/>
          <w:b/>
          <w:sz w:val="20"/>
          <w:szCs w:val="20"/>
        </w:rPr>
        <w:t xml:space="preserve">ОПАСНИ МАТЕРИАЛИ </w:t>
      </w:r>
    </w:p>
    <w:p w14:paraId="3A373ACD"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Всяка информация, притежавана от или на разположение на Изпълнителя, която се отнася до потенциални опасности във връзка с транспорта, оперирането или използването на доставени материали се предоставя веднага на Възложителя. </w:t>
      </w:r>
    </w:p>
    <w:p w14:paraId="73D7910D"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Изпълнителят представя подробности за всякакви рискове за служителите, произтичащи от специфичното използване на материалите, които се доставят на Възложителя или които се ползват от Възложителя във връзка с изпълнението на работите.</w:t>
      </w:r>
    </w:p>
    <w:p w14:paraId="2FE4A3F9" w14:textId="77777777" w:rsidR="002048D4" w:rsidRPr="007B2CC6" w:rsidRDefault="002048D4" w:rsidP="00F33671">
      <w:pPr>
        <w:widowControl w:val="0"/>
        <w:numPr>
          <w:ilvl w:val="1"/>
          <w:numId w:val="5"/>
        </w:numPr>
        <w:tabs>
          <w:tab w:val="num" w:pos="720"/>
          <w:tab w:val="left" w:pos="8639"/>
        </w:tabs>
        <w:spacing w:after="0" w:line="240" w:lineRule="auto"/>
        <w:ind w:left="720" w:right="-292"/>
        <w:jc w:val="both"/>
        <w:outlineLvl w:val="0"/>
        <w:rPr>
          <w:rFonts w:ascii="Verdana" w:hAnsi="Verdana"/>
          <w:sz w:val="20"/>
          <w:szCs w:val="20"/>
        </w:rPr>
      </w:pPr>
      <w:r w:rsidRPr="004D7D41">
        <w:rPr>
          <w:rFonts w:ascii="Verdana" w:hAnsi="Verdana"/>
          <w:sz w:val="20"/>
          <w:szCs w:val="20"/>
        </w:rPr>
        <w:t>Изпълнителят изготвя и предоставя инструкции за безопасното ползване на материалите, които се доставят на Възложителя и се ползват от Изпълнителя или негови подизпълнители на обектите. Инструкциите включват най-малко следното:</w:t>
      </w:r>
    </w:p>
    <w:p w14:paraId="717351DC" w14:textId="77777777" w:rsidR="002048D4" w:rsidRPr="007B2CC6" w:rsidRDefault="002048D4" w:rsidP="00F33671">
      <w:pPr>
        <w:widowControl w:val="0"/>
        <w:numPr>
          <w:ilvl w:val="2"/>
          <w:numId w:val="5"/>
        </w:numPr>
        <w:tabs>
          <w:tab w:val="left" w:pos="2127"/>
        </w:tabs>
        <w:spacing w:after="0" w:line="240" w:lineRule="auto"/>
        <w:ind w:right="-292"/>
        <w:jc w:val="both"/>
        <w:outlineLvl w:val="0"/>
        <w:rPr>
          <w:rFonts w:ascii="Verdana" w:hAnsi="Verdana"/>
          <w:sz w:val="20"/>
          <w:szCs w:val="20"/>
        </w:rPr>
      </w:pPr>
      <w:r w:rsidRPr="007B2CC6">
        <w:rPr>
          <w:rFonts w:ascii="Verdana" w:hAnsi="Verdana"/>
          <w:sz w:val="20"/>
          <w:szCs w:val="20"/>
        </w:rPr>
        <w:t>информация за опасностите от ползваните материали;</w:t>
      </w:r>
    </w:p>
    <w:p w14:paraId="70184CEB" w14:textId="77777777" w:rsidR="002048D4" w:rsidRPr="007B2CC6" w:rsidRDefault="002048D4" w:rsidP="00F33671">
      <w:pPr>
        <w:widowControl w:val="0"/>
        <w:numPr>
          <w:ilvl w:val="2"/>
          <w:numId w:val="5"/>
        </w:numPr>
        <w:tabs>
          <w:tab w:val="left" w:pos="2127"/>
        </w:tabs>
        <w:spacing w:after="0" w:line="240" w:lineRule="auto"/>
        <w:ind w:right="-292"/>
        <w:jc w:val="both"/>
        <w:outlineLvl w:val="0"/>
        <w:rPr>
          <w:rFonts w:ascii="Verdana" w:hAnsi="Verdana"/>
          <w:sz w:val="20"/>
          <w:szCs w:val="20"/>
        </w:rPr>
      </w:pPr>
      <w:r w:rsidRPr="007B2CC6">
        <w:rPr>
          <w:rFonts w:ascii="Verdana" w:hAnsi="Verdana"/>
          <w:sz w:val="20"/>
          <w:szCs w:val="20"/>
        </w:rPr>
        <w:t>оценка на риска при ползването им;</w:t>
      </w:r>
    </w:p>
    <w:p w14:paraId="6F4BD811" w14:textId="77777777" w:rsidR="002048D4" w:rsidRPr="004D7D41" w:rsidRDefault="002048D4" w:rsidP="00F33671">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описание на контролните мерки, които следва да се вземат;</w:t>
      </w:r>
    </w:p>
    <w:p w14:paraId="4BACF864" w14:textId="77777777" w:rsidR="002048D4" w:rsidRPr="004D7D41" w:rsidRDefault="002048D4" w:rsidP="00F33671">
      <w:pPr>
        <w:widowControl w:val="0"/>
        <w:numPr>
          <w:ilvl w:val="2"/>
          <w:numId w:val="5"/>
        </w:numPr>
        <w:tabs>
          <w:tab w:val="left" w:pos="2127"/>
        </w:tabs>
        <w:spacing w:after="0" w:line="240" w:lineRule="auto"/>
        <w:ind w:right="-292"/>
        <w:jc w:val="both"/>
        <w:outlineLvl w:val="0"/>
        <w:rPr>
          <w:rFonts w:ascii="Verdana" w:hAnsi="Verdana"/>
          <w:sz w:val="20"/>
          <w:szCs w:val="20"/>
        </w:rPr>
      </w:pPr>
      <w:r w:rsidRPr="004D7D41">
        <w:rPr>
          <w:rFonts w:ascii="Verdana" w:hAnsi="Verdana"/>
          <w:sz w:val="20"/>
          <w:szCs w:val="20"/>
        </w:rPr>
        <w:t>подробности за необходимо предпазно облекло;</w:t>
      </w:r>
    </w:p>
    <w:p w14:paraId="45C1E3AD" w14:textId="77777777" w:rsidR="002048D4" w:rsidRPr="004D7D41" w:rsidRDefault="002048D4" w:rsidP="00F33671">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подробности за максималните ограничения за излагане на въздействие от материалите;</w:t>
      </w:r>
    </w:p>
    <w:p w14:paraId="3A484B66" w14:textId="77777777" w:rsidR="002048D4" w:rsidRPr="004D7D41" w:rsidRDefault="002048D4" w:rsidP="00F33671">
      <w:pPr>
        <w:widowControl w:val="0"/>
        <w:numPr>
          <w:ilvl w:val="2"/>
          <w:numId w:val="5"/>
        </w:numPr>
        <w:tabs>
          <w:tab w:val="left" w:pos="2127"/>
        </w:tabs>
        <w:spacing w:after="0" w:line="240" w:lineRule="auto"/>
        <w:ind w:right="-292"/>
        <w:jc w:val="both"/>
        <w:outlineLvl w:val="0"/>
        <w:rPr>
          <w:rFonts w:ascii="Verdana" w:hAnsi="Verdana"/>
          <w:sz w:val="20"/>
          <w:szCs w:val="20"/>
        </w:rPr>
      </w:pPr>
      <w:r w:rsidRPr="004D7D41">
        <w:rPr>
          <w:rFonts w:ascii="Verdana" w:hAnsi="Verdana"/>
          <w:sz w:val="20"/>
          <w:szCs w:val="20"/>
        </w:rPr>
        <w:t>препоръки за следене на здравето;</w:t>
      </w:r>
    </w:p>
    <w:p w14:paraId="028162F2" w14:textId="77777777" w:rsidR="002048D4" w:rsidRPr="004D7D41" w:rsidRDefault="002048D4" w:rsidP="00F33671">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препоръки относно типа, поддръжката, почистването, тестването на дихателните и вентилационни съоръжения;</w:t>
      </w:r>
    </w:p>
    <w:p w14:paraId="38BD9E0E" w14:textId="77777777" w:rsidR="002048D4" w:rsidRPr="004D7D41" w:rsidRDefault="002048D4" w:rsidP="00F33671">
      <w:pPr>
        <w:widowControl w:val="0"/>
        <w:numPr>
          <w:ilvl w:val="2"/>
          <w:numId w:val="5"/>
        </w:numPr>
        <w:tabs>
          <w:tab w:val="num" w:pos="2127"/>
        </w:tabs>
        <w:spacing w:after="0" w:line="240" w:lineRule="auto"/>
        <w:ind w:left="2127" w:right="-292" w:hanging="1407"/>
        <w:jc w:val="both"/>
        <w:outlineLvl w:val="0"/>
        <w:rPr>
          <w:rFonts w:ascii="Verdana" w:hAnsi="Verdana"/>
          <w:sz w:val="20"/>
          <w:szCs w:val="20"/>
        </w:rPr>
      </w:pPr>
      <w:r w:rsidRPr="004D7D41">
        <w:rPr>
          <w:rFonts w:ascii="Verdana" w:hAnsi="Verdana"/>
          <w:sz w:val="20"/>
          <w:szCs w:val="20"/>
        </w:rPr>
        <w:t>препоръки за боравене с отпадъците, включително депонирането им.</w:t>
      </w:r>
    </w:p>
    <w:p w14:paraId="5D654525" w14:textId="77777777" w:rsidR="002048D4" w:rsidRPr="004D7D41" w:rsidRDefault="002048D4" w:rsidP="00F33671">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Дейности по разрушаване и/или демонтаж на азбест и азбестосъдържащи продукти се извършват след издаване на разрешения по Закона за здравето, издадено на Изпълнителя от компетентния орган преди започване изпълнението на работите на съответния обект. Изпълнителят е длъжен да предприеме необходимите мерки за получаване на информация от собственика на обекта или от Възложителя, за да определи материалите, за които се предполага, че съдържат азбест.</w:t>
      </w:r>
    </w:p>
    <w:p w14:paraId="111A86EB" w14:textId="77777777" w:rsidR="002048D4" w:rsidRPr="004D7D41" w:rsidRDefault="002048D4" w:rsidP="00F33671">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преди започване на работите на съответния обект да уведоми дирекция ”Областна инспекция по труда” и регионалната инспекция за опазване и контрол на общественото здраве на територията на която се намира обектът, за дейностите, при който работещите може да бъдат експонирани на прах от азбест.</w:t>
      </w:r>
    </w:p>
    <w:p w14:paraId="41B69D1E" w14:textId="77777777" w:rsidR="002048D4" w:rsidRPr="004D7D41" w:rsidRDefault="002048D4" w:rsidP="00F33671">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да определи мерките за осигуряване на защита на работещите при премахване или ремонт на строежи, когато се очаква превишаване на граничната стойност на концентрация на азбестови влакна във въздуха, независимо от приложените превантивни технически мерки за ограничаване концентрациите на азбест във въздуха. Мерките включват, без да се ограничават до:</w:t>
      </w:r>
    </w:p>
    <w:p w14:paraId="15B66723" w14:textId="77777777" w:rsidR="002048D4" w:rsidRPr="004D7D41" w:rsidRDefault="002048D4" w:rsidP="00F33671">
      <w:pPr>
        <w:widowControl w:val="0"/>
        <w:numPr>
          <w:ilvl w:val="2"/>
          <w:numId w:val="5"/>
        </w:numPr>
        <w:tabs>
          <w:tab w:val="left" w:pos="1418"/>
        </w:tabs>
        <w:spacing w:before="120" w:after="120" w:line="240" w:lineRule="auto"/>
        <w:ind w:right="-292"/>
        <w:jc w:val="both"/>
        <w:outlineLvl w:val="0"/>
        <w:rPr>
          <w:rFonts w:ascii="Verdana" w:hAnsi="Verdana"/>
          <w:sz w:val="20"/>
          <w:szCs w:val="20"/>
        </w:rPr>
      </w:pPr>
      <w:r w:rsidRPr="004D7D41">
        <w:rPr>
          <w:rFonts w:ascii="Verdana" w:hAnsi="Verdana"/>
          <w:sz w:val="20"/>
          <w:szCs w:val="20"/>
        </w:rPr>
        <w:t xml:space="preserve">Осигуряване на подходящи дихателни и други лични предпазни </w:t>
      </w:r>
      <w:r w:rsidRPr="004D7D41">
        <w:rPr>
          <w:rFonts w:ascii="Verdana" w:hAnsi="Verdana"/>
          <w:sz w:val="20"/>
          <w:szCs w:val="20"/>
        </w:rPr>
        <w:lastRenderedPageBreak/>
        <w:t>средства, които трябва да се използват по предназначение;</w:t>
      </w:r>
    </w:p>
    <w:p w14:paraId="119F5806" w14:textId="77777777" w:rsidR="002048D4" w:rsidRPr="004D7D41" w:rsidRDefault="002048D4" w:rsidP="00F33671">
      <w:pPr>
        <w:widowControl w:val="0"/>
        <w:numPr>
          <w:ilvl w:val="2"/>
          <w:numId w:val="5"/>
        </w:numPr>
        <w:tabs>
          <w:tab w:val="left" w:pos="1418"/>
        </w:tabs>
        <w:spacing w:before="120" w:after="120" w:line="240" w:lineRule="auto"/>
        <w:ind w:right="-292"/>
        <w:jc w:val="both"/>
        <w:outlineLvl w:val="0"/>
        <w:rPr>
          <w:rFonts w:ascii="Verdana" w:hAnsi="Verdana"/>
          <w:sz w:val="20"/>
          <w:szCs w:val="20"/>
        </w:rPr>
      </w:pPr>
      <w:r w:rsidRPr="004D7D41">
        <w:rPr>
          <w:rFonts w:ascii="Verdana" w:hAnsi="Verdana"/>
          <w:sz w:val="20"/>
          <w:szCs w:val="20"/>
        </w:rPr>
        <w:t>Поставяне на предупредителни знаци, които посочват, че е възможно превишаване  на граничната стойност, определена в нормативните документи;</w:t>
      </w:r>
    </w:p>
    <w:p w14:paraId="29009B66" w14:textId="77777777" w:rsidR="002048D4" w:rsidRPr="004D7D41" w:rsidRDefault="002048D4" w:rsidP="00F33671">
      <w:pPr>
        <w:widowControl w:val="0"/>
        <w:numPr>
          <w:ilvl w:val="2"/>
          <w:numId w:val="5"/>
        </w:numPr>
        <w:tabs>
          <w:tab w:val="left" w:pos="1418"/>
        </w:tabs>
        <w:spacing w:before="120" w:after="120" w:line="240" w:lineRule="auto"/>
        <w:ind w:right="-292"/>
        <w:jc w:val="both"/>
        <w:outlineLvl w:val="0"/>
        <w:rPr>
          <w:rFonts w:ascii="Verdana" w:hAnsi="Verdana"/>
          <w:sz w:val="20"/>
          <w:szCs w:val="20"/>
        </w:rPr>
      </w:pPr>
      <w:r w:rsidRPr="004D7D41">
        <w:rPr>
          <w:rFonts w:ascii="Verdana" w:hAnsi="Verdana"/>
          <w:sz w:val="20"/>
          <w:szCs w:val="20"/>
        </w:rPr>
        <w:t>Недопускане на разпространението на прах, получен от азбест или азбестосъдържащи материали, извън помещенията или мястото на извършване на дейността.</w:t>
      </w:r>
    </w:p>
    <w:p w14:paraId="17565AE5" w14:textId="77777777" w:rsidR="002048D4" w:rsidRPr="004D7D41" w:rsidRDefault="002048D4" w:rsidP="00F33671">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е длъжен да осигури обучение за своите работници и/или служители, които са или е вероятно да бъдат експонирани на прах, които съдържа азбест преди започване на работа и периодично на всеки три години. </w:t>
      </w:r>
    </w:p>
    <w:p w14:paraId="66E9B790" w14:textId="77777777" w:rsidR="002048D4" w:rsidRPr="004D7D41" w:rsidRDefault="002048D4" w:rsidP="00F33671">
      <w:pPr>
        <w:numPr>
          <w:ilvl w:val="1"/>
          <w:numId w:val="5"/>
        </w:numPr>
        <w:tabs>
          <w:tab w:val="num" w:pos="720"/>
          <w:tab w:val="left" w:pos="8639"/>
        </w:tabs>
        <w:spacing w:before="120" w:after="120" w:line="240" w:lineRule="auto"/>
        <w:ind w:left="720" w:right="-292"/>
        <w:jc w:val="both"/>
        <w:outlineLvl w:val="0"/>
        <w:rPr>
          <w:rFonts w:ascii="Verdana" w:hAnsi="Verdana"/>
          <w:sz w:val="20"/>
          <w:szCs w:val="20"/>
        </w:rPr>
      </w:pPr>
      <w:r w:rsidRPr="004D7D41">
        <w:rPr>
          <w:rFonts w:ascii="Verdana" w:hAnsi="Verdana"/>
          <w:sz w:val="20"/>
          <w:szCs w:val="20"/>
        </w:rPr>
        <w:t>Изпълнителят е длъжен да осигури събирането и транспортирането на отпадъците от мястото на работа до съответното депо за опасни отпадъци, както и да осигури разделно съхраняване, изпиране и почистване на работното и защитното облекло на работниците и/или служителите си.</w:t>
      </w:r>
    </w:p>
    <w:p w14:paraId="2F340E3E"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Информацията, която Изпълнителят предоставя във връзка с горното, се изпраща преди започване на изпълнението на работите на даден обект.</w:t>
      </w:r>
    </w:p>
    <w:p w14:paraId="7B132ED2"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 xml:space="preserve">ТЕСТВАНЕ </w:t>
      </w:r>
    </w:p>
    <w:p w14:paraId="29F82760"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Възложителят може да поръча на Изпълнителя да извършва тестове на всяка част от Машините и съоръженията или на всяка част от работите, извършвани по настоящия договор или доставените от Изпълнителя материали, за сметка на Изпълнителя. </w:t>
      </w:r>
    </w:p>
    <w:p w14:paraId="300B55BC"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В случай, че тестовете бъдат неправомерно забавени от страна на Изпълнителя, Възложителят може да извести Изпълнителя да ги направи в 4-дневен срок от получаване на писменото известие. Изпълнителят трябва да извърши тестването в срок от посочените 7 (седем) дни. Ако Изпълнителят не направи тестовете за това време, Възложителят може да ги извърши за сметка на Изпълнителя и стойността им ще бъде удържана от възнаграждението, дължимо на Изпълнителя. </w:t>
      </w:r>
    </w:p>
    <w:p w14:paraId="3DE4C831"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част от оборудването или част от работите не издържат тестването, то ще бъде повторено в допълнително определен от Възложителя срок при същите условия. Всички разходи на Възложителя от повторното извършване на теста ще бъдат удържани от възнаграждението на Изпълнителя.</w:t>
      </w:r>
    </w:p>
    <w:p w14:paraId="0CE0D0CD"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 xml:space="preserve">ГАРАНЦИИ </w:t>
      </w:r>
    </w:p>
    <w:p w14:paraId="27B70983"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Изпълнителят гарантира качеството на изпълнените Работи и на завършения строителен обект, предмет на този договор, съгласно Наредба №2 от 31.07.2003г.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 </w:t>
      </w:r>
    </w:p>
    <w:p w14:paraId="33F4B38B" w14:textId="77777777" w:rsidR="002048D4" w:rsidRPr="004D7D41" w:rsidRDefault="002048D4" w:rsidP="00F33671">
      <w:pPr>
        <w:pStyle w:val="p50"/>
        <w:numPr>
          <w:ilvl w:val="1"/>
          <w:numId w:val="5"/>
        </w:numPr>
        <w:tabs>
          <w:tab w:val="clear" w:pos="760"/>
          <w:tab w:val="num"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 xml:space="preserve">В случай на некачествено изпълнение, за което Изпълнителят е отговорен, Възложителят трябва да уведоми Изпълнителя писмено. Изпълнителят трябва да отстрани последиците от некачественото изпълнение в седемдневен срок от получаване на уведомлението или ако това обективно не е възможно, да обоснове писмено защо не е възможно да се отстранят. </w:t>
      </w:r>
    </w:p>
    <w:p w14:paraId="4D98A3E0"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Ако Изпълнителят не отстрани последиците от некачественото изпълнение в предписания срок или не обоснове обективната невъзможност да ги отстрани, Възложителят има право да поиска друг изпълнител да ги отстрани (или Възложителят да ги отстрани за своя сметка) и да приспадне направените разходи от гаранцията за обезпечаване на изпълнението. </w:t>
      </w:r>
    </w:p>
    <w:p w14:paraId="73D3B40B"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lastRenderedPageBreak/>
        <w:t xml:space="preserve">ФОРС МАЖОР </w:t>
      </w:r>
    </w:p>
    <w:p w14:paraId="1BAF0AE0"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възникване на форсмажорни обстоятелства по смисъла на чл.306 от Търговския закон на Република България, водещи до неизпълнение на договора страната, която се позовава на такова обстоятелство трябва да уведоми другата в какво се състои непреодолимата сила и възможните последици от нея за изпълнението на договора.</w:t>
      </w:r>
    </w:p>
    <w:p w14:paraId="2540F70A"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или неговите представители трябва да направят това уведомление до 3 (три) дни от настъпването на обстоятелствата.</w:t>
      </w:r>
    </w:p>
    <w:p w14:paraId="4851EEEF"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ОТГОВОРНОСТ И ЗАСТРАХОВАНЕ</w:t>
      </w:r>
    </w:p>
    <w:p w14:paraId="0A48186D"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носи пълна имуществена отговорност за вреди, причинени по повод извършване на дейностите, предмет на този договор, както следва:</w:t>
      </w:r>
    </w:p>
    <w:p w14:paraId="0ADDB9A9" w14:textId="77777777" w:rsidR="002048D4" w:rsidRPr="004D7D41" w:rsidRDefault="002048D4" w:rsidP="00F33671">
      <w:pPr>
        <w:numPr>
          <w:ilvl w:val="2"/>
          <w:numId w:val="5"/>
        </w:numPr>
        <w:tabs>
          <w:tab w:val="left" w:pos="1701"/>
        </w:tabs>
        <w:spacing w:after="240" w:line="240" w:lineRule="auto"/>
        <w:ind w:right="-292"/>
        <w:jc w:val="both"/>
        <w:outlineLvl w:val="0"/>
        <w:rPr>
          <w:rFonts w:ascii="Verdana" w:hAnsi="Verdana"/>
          <w:sz w:val="20"/>
          <w:szCs w:val="20"/>
        </w:rPr>
      </w:pPr>
      <w:r w:rsidRPr="004D7D41">
        <w:rPr>
          <w:rFonts w:ascii="Verdana" w:hAnsi="Verdana"/>
          <w:sz w:val="20"/>
          <w:szCs w:val="20"/>
        </w:rPr>
        <w:t>Нараняване или смърт на някое лице - служител на Възложителя, служител на Изпълнителя или наето от него лице или на трети лица, намиращи се в границите на обекта;</w:t>
      </w:r>
    </w:p>
    <w:p w14:paraId="77283460" w14:textId="77777777" w:rsidR="002048D4" w:rsidRPr="004D7D41" w:rsidRDefault="002048D4" w:rsidP="00F33671">
      <w:pPr>
        <w:numPr>
          <w:ilvl w:val="2"/>
          <w:numId w:val="5"/>
        </w:numPr>
        <w:tabs>
          <w:tab w:val="left" w:pos="1701"/>
        </w:tabs>
        <w:spacing w:after="240" w:line="240" w:lineRule="auto"/>
        <w:ind w:right="-292"/>
        <w:jc w:val="both"/>
        <w:outlineLvl w:val="0"/>
        <w:rPr>
          <w:rFonts w:ascii="Verdana" w:hAnsi="Verdana"/>
          <w:sz w:val="20"/>
          <w:szCs w:val="20"/>
        </w:rPr>
      </w:pPr>
      <w:r w:rsidRPr="004D7D41">
        <w:rPr>
          <w:rFonts w:ascii="Verdana" w:hAnsi="Verdana"/>
          <w:sz w:val="20"/>
          <w:szCs w:val="20"/>
        </w:rPr>
        <w:t>Повреда или погиване имуществото на Възложителя или на трети лица, намиращи се в границите на обекта.</w:t>
      </w:r>
    </w:p>
    <w:p w14:paraId="5C6E389D" w14:textId="77777777" w:rsidR="002048D4" w:rsidRPr="004D7D41" w:rsidRDefault="002048D4" w:rsidP="002048D4">
      <w:pPr>
        <w:tabs>
          <w:tab w:val="left" w:pos="8639"/>
        </w:tabs>
        <w:spacing w:after="240"/>
        <w:ind w:right="-292"/>
        <w:jc w:val="both"/>
        <w:outlineLvl w:val="0"/>
        <w:rPr>
          <w:rFonts w:ascii="Verdana" w:hAnsi="Verdana"/>
          <w:sz w:val="20"/>
          <w:szCs w:val="20"/>
        </w:rPr>
      </w:pPr>
      <w:r w:rsidRPr="004D7D41">
        <w:rPr>
          <w:rFonts w:ascii="Verdana" w:hAnsi="Verdana"/>
          <w:sz w:val="20"/>
          <w:szCs w:val="20"/>
        </w:rPr>
        <w:t>Тази отговорност обхваща и претенциите на трети лица, съдебни процедури, имуществени и/или неимуществени вреди, разноски и всякакви други разходи, свързани с гореизложеното.</w:t>
      </w:r>
    </w:p>
    <w:p w14:paraId="0B7ED50D"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следва да притежава всички задължителни застраховки, съгласно действащата нормативна уредба, както и поддържа валидни застраховки за своя сметка за срока на договора за рисковете  професионална отговорност за вреди, причинени на други участници при предоставянето на услугите и/или на трети лица в следствие на неправомерни действия или бездействие при или по повод изпълнение на задълженията му по договора, съгласно чл.171 от Закона за устройство на територията.</w:t>
      </w:r>
    </w:p>
    <w:p w14:paraId="1BC00A6C" w14:textId="77777777" w:rsidR="002048D4" w:rsidRPr="004D7D41" w:rsidRDefault="002048D4" w:rsidP="00F33671">
      <w:pPr>
        <w:numPr>
          <w:ilvl w:val="1"/>
          <w:numId w:val="5"/>
        </w:numPr>
        <w:tabs>
          <w:tab w:val="num"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 xml:space="preserve">Застрахователните полици се представят на Възложителя при поискване. </w:t>
      </w:r>
    </w:p>
    <w:p w14:paraId="315C9BA4"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ПРЕОТСТЪПВАНЕ И ПРЕХВЪРЛЯНЕ НА ЗАДЪЛЖЕНИЯ</w:t>
      </w:r>
    </w:p>
    <w:p w14:paraId="48CBA437" w14:textId="77777777" w:rsidR="002048D4" w:rsidRPr="004D7D41" w:rsidRDefault="002048D4" w:rsidP="00F33671">
      <w:pPr>
        <w:numPr>
          <w:ilvl w:val="1"/>
          <w:numId w:val="5"/>
        </w:numPr>
        <w:tabs>
          <w:tab w:val="left" w:pos="720"/>
          <w:tab w:val="num" w:pos="90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след сключване на Договора, не може да прехвърли към подизпълнител цялостното или частично изпълнение на доставки без писменото съгласие на Възложителя.</w:t>
      </w:r>
    </w:p>
    <w:p w14:paraId="4767B051"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Изпълнителят носи отговорност за изпълнението на работите, включително и за тези, извършени от подизпълнителите.</w:t>
      </w:r>
    </w:p>
    <w:p w14:paraId="6FE3E133"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ПРЕКРАТЯВАНЕ</w:t>
      </w:r>
    </w:p>
    <w:p w14:paraId="14435033" w14:textId="77777777" w:rsidR="002048D4" w:rsidRPr="004D7D41" w:rsidRDefault="002048D4" w:rsidP="00F33671">
      <w:pPr>
        <w:numPr>
          <w:ilvl w:val="1"/>
          <w:numId w:val="5"/>
        </w:numPr>
        <w:tabs>
          <w:tab w:val="left" w:pos="720"/>
          <w:tab w:val="left" w:pos="8639"/>
        </w:tabs>
        <w:spacing w:after="0" w:line="240" w:lineRule="auto"/>
        <w:ind w:left="720" w:right="-292"/>
        <w:jc w:val="both"/>
        <w:outlineLvl w:val="0"/>
        <w:rPr>
          <w:rFonts w:ascii="Verdana" w:hAnsi="Verdana"/>
          <w:sz w:val="20"/>
          <w:szCs w:val="20"/>
        </w:rPr>
      </w:pPr>
      <w:r w:rsidRPr="004D7D41">
        <w:rPr>
          <w:rFonts w:ascii="Verdana" w:hAnsi="Verdana"/>
          <w:sz w:val="20"/>
          <w:szCs w:val="20"/>
        </w:rPr>
        <w:t>Възложителят може (без да се накърняват други права или задължения по договора) да прекрати договора без каквито и да е компенсации или обезщетения с писмено известие до Изпълнителя при следните обстоятелства:</w:t>
      </w:r>
    </w:p>
    <w:p w14:paraId="756872F1" w14:textId="77777777" w:rsidR="002048D4" w:rsidRPr="004D7D41" w:rsidRDefault="002048D4" w:rsidP="00F33671">
      <w:pPr>
        <w:numPr>
          <w:ilvl w:val="2"/>
          <w:numId w:val="5"/>
        </w:numPr>
        <w:tabs>
          <w:tab w:val="left" w:pos="1620"/>
          <w:tab w:val="left" w:pos="8639"/>
        </w:tabs>
        <w:spacing w:after="0" w:line="240" w:lineRule="auto"/>
        <w:ind w:left="1620" w:right="-292" w:hanging="900"/>
        <w:jc w:val="both"/>
        <w:outlineLvl w:val="0"/>
        <w:rPr>
          <w:rFonts w:ascii="Verdana" w:hAnsi="Verdana"/>
          <w:sz w:val="20"/>
          <w:szCs w:val="20"/>
        </w:rPr>
      </w:pPr>
      <w:r w:rsidRPr="004D7D41">
        <w:rPr>
          <w:rFonts w:ascii="Verdana" w:hAnsi="Verdana"/>
          <w:sz w:val="20"/>
          <w:szCs w:val="20"/>
        </w:rPr>
        <w:t>ако Изпълнителят и/или служителите на Изпълнителя виновно и/или нееднократно предоставят невярна информация или сведения, значително нарушат правилата за безопасност и здраве при работа, продължително и/или съществено не изпълняват задълженията си по договора.</w:t>
      </w:r>
      <w:r w:rsidRPr="004D7D41">
        <w:rPr>
          <w:rFonts w:ascii="Times New Roman" w:hAnsi="Times New Roman"/>
        </w:rPr>
        <w:t xml:space="preserve"> </w:t>
      </w:r>
      <w:r w:rsidRPr="004D7D41">
        <w:rPr>
          <w:rFonts w:ascii="Verdana" w:hAnsi="Verdana"/>
          <w:sz w:val="20"/>
          <w:szCs w:val="20"/>
        </w:rPr>
        <w:t xml:space="preserve">Конкретните случаи на значително нарушаване на правилата за безопасност и здраве при работа, както и случаите на продължително </w:t>
      </w:r>
      <w:r w:rsidRPr="004D7D41">
        <w:rPr>
          <w:rFonts w:ascii="Verdana" w:hAnsi="Verdana"/>
          <w:sz w:val="20"/>
          <w:szCs w:val="20"/>
        </w:rPr>
        <w:lastRenderedPageBreak/>
        <w:t>и/или съществено неизпълнение на задълженията по договора от страна на Изпълнителя, които могат да доведат до прекратяване на договора по реда на настоящата точка, са описани в Раздел В: Специфични условия на договора.</w:t>
      </w:r>
    </w:p>
    <w:p w14:paraId="430E6D27" w14:textId="77777777" w:rsidR="002048D4" w:rsidRPr="004D7D41" w:rsidRDefault="002048D4" w:rsidP="00F33671">
      <w:pPr>
        <w:numPr>
          <w:ilvl w:val="2"/>
          <w:numId w:val="5"/>
        </w:numPr>
        <w:tabs>
          <w:tab w:val="left" w:pos="1620"/>
          <w:tab w:val="left" w:pos="8639"/>
        </w:tabs>
        <w:spacing w:after="240" w:line="240" w:lineRule="auto"/>
        <w:ind w:left="1620" w:right="-292" w:hanging="900"/>
        <w:jc w:val="both"/>
        <w:outlineLvl w:val="0"/>
        <w:rPr>
          <w:rFonts w:ascii="Verdana" w:hAnsi="Verdana"/>
          <w:sz w:val="20"/>
          <w:szCs w:val="20"/>
        </w:rPr>
      </w:pPr>
      <w:r w:rsidRPr="004D7D41">
        <w:rPr>
          <w:rFonts w:ascii="Verdana" w:hAnsi="Verdana"/>
          <w:sz w:val="20"/>
          <w:szCs w:val="20"/>
        </w:rPr>
        <w:t>ако за Изпълнителя е открито производство по несъстоятелност.</w:t>
      </w:r>
    </w:p>
    <w:p w14:paraId="1B7E56B3"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Всяка страна има право едностранно да прекрати Договора изцяло или отчасти, в случай че другата страна е в неизпълнение на Договора и не поправи това положение в четиринадесетдневен срок от получаването на писмено уведомление за това неизпълнение от изправната страна.</w:t>
      </w:r>
    </w:p>
    <w:p w14:paraId="58D0C939"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В случай, че Възложителят прекрати Договора поради неизпълнение от страна на Изпълнителя, то Възложителят има право да задържи изцяло гаранцията за обезпечаване на изпълнението, внесена от Изпълнителя.</w:t>
      </w:r>
    </w:p>
    <w:p w14:paraId="5CC47263" w14:textId="77777777" w:rsidR="002048D4" w:rsidRPr="004D7D41" w:rsidRDefault="002048D4" w:rsidP="00F33671">
      <w:pPr>
        <w:pStyle w:val="p50"/>
        <w:numPr>
          <w:ilvl w:val="1"/>
          <w:numId w:val="5"/>
        </w:numPr>
        <w:tabs>
          <w:tab w:val="clear" w:pos="760"/>
          <w:tab w:val="left" w:pos="720"/>
          <w:tab w:val="left" w:pos="8639"/>
        </w:tabs>
        <w:spacing w:after="240" w:line="240" w:lineRule="auto"/>
        <w:ind w:left="720" w:right="-292"/>
        <w:outlineLvl w:val="0"/>
        <w:rPr>
          <w:rFonts w:ascii="Verdana" w:hAnsi="Verdana"/>
          <w:color w:val="auto"/>
          <w:sz w:val="20"/>
        </w:rPr>
      </w:pPr>
      <w:r w:rsidRPr="004D7D41">
        <w:rPr>
          <w:rFonts w:ascii="Verdana" w:hAnsi="Verdana"/>
          <w:color w:val="auto"/>
          <w:sz w:val="20"/>
        </w:rPr>
        <w:t>Възложителят има право да прекрати договора с едномесечно писмено предизвестие. Възложителят не носи отговорност за разходи след срока на предизвестието.</w:t>
      </w:r>
    </w:p>
    <w:p w14:paraId="77652245"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Страните могат да прекратят договора по всяко време по взаимно съгласие.</w:t>
      </w:r>
    </w:p>
    <w:p w14:paraId="7DE096E4" w14:textId="77777777" w:rsidR="002048D4" w:rsidRPr="004D7D41" w:rsidRDefault="002048D4" w:rsidP="00F33671">
      <w:pPr>
        <w:numPr>
          <w:ilvl w:val="1"/>
          <w:numId w:val="5"/>
        </w:numPr>
        <w:tabs>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Прекратяването на договора не влияе на правата на всяка от страните, възникнали преди или на датата на прекратяване. При прекратяване на договора всяка страна се задължава да върне на другата предоставените информация, материали и друга собственост.</w:t>
      </w:r>
    </w:p>
    <w:p w14:paraId="2C09A356" w14:textId="77777777" w:rsidR="002048D4" w:rsidRPr="004D7D41" w:rsidRDefault="002048D4" w:rsidP="00F33671">
      <w:pPr>
        <w:numPr>
          <w:ilvl w:val="1"/>
          <w:numId w:val="5"/>
        </w:numPr>
        <w:tabs>
          <w:tab w:val="left" w:pos="720"/>
          <w:tab w:val="left" w:pos="8639"/>
        </w:tabs>
        <w:spacing w:after="240" w:line="240" w:lineRule="auto"/>
        <w:ind w:left="720" w:right="-292"/>
        <w:jc w:val="both"/>
        <w:outlineLvl w:val="0"/>
        <w:rPr>
          <w:rFonts w:ascii="Verdana" w:hAnsi="Verdana"/>
          <w:sz w:val="20"/>
          <w:szCs w:val="20"/>
        </w:rPr>
      </w:pPr>
      <w:r w:rsidRPr="004D7D41">
        <w:rPr>
          <w:rFonts w:ascii="Verdana" w:hAnsi="Verdana"/>
          <w:sz w:val="20"/>
          <w:szCs w:val="20"/>
        </w:rPr>
        <w:t>При изтичане или прекратяване на договора Изпълнителят се задължава да съдейства на нов изпълнител за поемане изпълнението на работите, съгласно инструкциите на Възложителя. Направените от Изпълнителя разходи за това се поемат от Възложителя, след неговото предварително одобрение.</w:t>
      </w:r>
    </w:p>
    <w:p w14:paraId="08CBF37C"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РАЗДЕЛНОСТ</w:t>
      </w:r>
    </w:p>
    <w:p w14:paraId="13489C57" w14:textId="77777777" w:rsidR="002048D4" w:rsidRPr="004D7D41" w:rsidRDefault="002048D4" w:rsidP="002048D4">
      <w:pPr>
        <w:pStyle w:val="p50"/>
        <w:tabs>
          <w:tab w:val="clear" w:pos="760"/>
          <w:tab w:val="left" w:pos="8639"/>
        </w:tabs>
        <w:spacing w:after="240" w:line="240" w:lineRule="auto"/>
        <w:ind w:right="-292" w:firstLine="0"/>
        <w:outlineLvl w:val="0"/>
        <w:rPr>
          <w:rFonts w:ascii="Verdana" w:hAnsi="Verdana"/>
          <w:color w:val="auto"/>
          <w:sz w:val="20"/>
        </w:rPr>
      </w:pPr>
      <w:r w:rsidRPr="004D7D41">
        <w:rPr>
          <w:rFonts w:ascii="Verdana" w:hAnsi="Verdana"/>
          <w:color w:val="auto"/>
          <w:sz w:val="20"/>
        </w:rPr>
        <w:t xml:space="preserve">В случай, че някоя разпоредба или последваща промяна в </w:t>
      </w:r>
      <w:hyperlink w:anchor="договор" w:history="1">
        <w:r w:rsidRPr="00BE6DDB">
          <w:rPr>
            <w:rStyle w:val="Hyperlink"/>
            <w:rFonts w:ascii="Verdana" w:hAnsi="Verdana"/>
            <w:color w:val="auto"/>
            <w:sz w:val="20"/>
          </w:rPr>
          <w:t>договора</w:t>
        </w:r>
      </w:hyperlink>
      <w:r w:rsidRPr="004D7D41">
        <w:rPr>
          <w:rFonts w:ascii="Verdana" w:hAnsi="Verdana"/>
          <w:color w:val="auto"/>
          <w:sz w:val="20"/>
        </w:rPr>
        <w:t xml:space="preserve"> се окаже недействителна, останалите разпоредби продължават да бъдат валидни и подлежащи на изпълнение.</w:t>
      </w:r>
    </w:p>
    <w:p w14:paraId="63A2633C" w14:textId="77777777" w:rsidR="002048D4" w:rsidRPr="004D7D41" w:rsidRDefault="002048D4" w:rsidP="00F33671">
      <w:pPr>
        <w:widowControl w:val="0"/>
        <w:numPr>
          <w:ilvl w:val="0"/>
          <w:numId w:val="5"/>
        </w:numPr>
        <w:tabs>
          <w:tab w:val="left" w:pos="8639"/>
        </w:tabs>
        <w:spacing w:after="240" w:line="240" w:lineRule="auto"/>
        <w:ind w:right="-292"/>
        <w:jc w:val="both"/>
        <w:outlineLvl w:val="0"/>
        <w:rPr>
          <w:rFonts w:ascii="Verdana" w:hAnsi="Verdana"/>
          <w:b/>
          <w:sz w:val="20"/>
          <w:szCs w:val="20"/>
        </w:rPr>
      </w:pPr>
      <w:r w:rsidRPr="004D7D41">
        <w:rPr>
          <w:rFonts w:ascii="Verdana" w:hAnsi="Verdana"/>
          <w:b/>
          <w:sz w:val="20"/>
          <w:szCs w:val="20"/>
        </w:rPr>
        <w:t>ПРИЛОЖИМО ПРАВО</w:t>
      </w:r>
    </w:p>
    <w:p w14:paraId="67C5E663" w14:textId="77777777" w:rsidR="002048D4" w:rsidRDefault="002048D4" w:rsidP="002048D4">
      <w:pPr>
        <w:tabs>
          <w:tab w:val="left" w:pos="720"/>
          <w:tab w:val="left" w:pos="8639"/>
        </w:tabs>
        <w:spacing w:after="240"/>
        <w:ind w:right="-292"/>
        <w:outlineLvl w:val="0"/>
        <w:rPr>
          <w:rFonts w:ascii="Verdana" w:hAnsi="Verdana"/>
          <w:sz w:val="20"/>
          <w:szCs w:val="20"/>
        </w:rPr>
      </w:pPr>
      <w:r w:rsidRPr="004D7D41">
        <w:rPr>
          <w:rFonts w:ascii="Verdana" w:hAnsi="Verdana"/>
          <w:sz w:val="20"/>
          <w:szCs w:val="20"/>
        </w:rPr>
        <w:t>Към този договор ще се прилагат и той ще се тълкува съобразно разпоредбите на българското право.</w:t>
      </w:r>
    </w:p>
    <w:p w14:paraId="618A7FDF" w14:textId="77777777" w:rsidR="006C6245" w:rsidRDefault="006C6245" w:rsidP="002048D4">
      <w:pPr>
        <w:tabs>
          <w:tab w:val="left" w:pos="720"/>
          <w:tab w:val="left" w:pos="8639"/>
        </w:tabs>
        <w:spacing w:after="240"/>
        <w:ind w:right="-292"/>
        <w:outlineLvl w:val="0"/>
        <w:rPr>
          <w:rFonts w:ascii="Verdana" w:hAnsi="Verdana"/>
          <w:sz w:val="20"/>
          <w:szCs w:val="20"/>
        </w:rPr>
      </w:pPr>
    </w:p>
    <w:p w14:paraId="4057CFFF" w14:textId="77777777" w:rsidR="006C6245" w:rsidRDefault="006C6245" w:rsidP="002048D4">
      <w:pPr>
        <w:tabs>
          <w:tab w:val="left" w:pos="720"/>
          <w:tab w:val="left" w:pos="8639"/>
        </w:tabs>
        <w:spacing w:after="240"/>
        <w:ind w:right="-292"/>
        <w:outlineLvl w:val="0"/>
        <w:rPr>
          <w:rFonts w:ascii="Verdana" w:hAnsi="Verdana"/>
          <w:b/>
          <w:sz w:val="20"/>
          <w:szCs w:val="20"/>
        </w:rPr>
        <w:sectPr w:rsidR="006C6245" w:rsidSect="00792528">
          <w:pgSz w:w="11906" w:h="16838" w:code="9"/>
          <w:pgMar w:top="1134" w:right="1134" w:bottom="1559" w:left="1440" w:header="709" w:footer="329" w:gutter="0"/>
          <w:cols w:space="708"/>
          <w:vAlign w:val="center"/>
        </w:sectPr>
      </w:pPr>
    </w:p>
    <w:p w14:paraId="1D896B29" w14:textId="77777777" w:rsidR="006C6245" w:rsidRPr="001C0B07" w:rsidRDefault="006C6245" w:rsidP="006C6245">
      <w:pPr>
        <w:keepNext/>
        <w:spacing w:after="0" w:line="240" w:lineRule="auto"/>
        <w:jc w:val="center"/>
        <w:outlineLvl w:val="0"/>
        <w:rPr>
          <w:rFonts w:ascii="Verdana" w:eastAsia="Times New Roman" w:hAnsi="Verdana"/>
          <w:b/>
          <w:bCs/>
          <w:sz w:val="20"/>
          <w:szCs w:val="20"/>
          <w:lang w:eastAsia="x-none"/>
        </w:rPr>
        <w:sectPr w:rsidR="006C6245" w:rsidRPr="001C0B07" w:rsidSect="002904CF">
          <w:pgSz w:w="11909" w:h="16834"/>
          <w:pgMar w:top="1440" w:right="1440" w:bottom="1440" w:left="1440" w:header="709" w:footer="657" w:gutter="0"/>
          <w:cols w:space="708"/>
          <w:vAlign w:val="center"/>
        </w:sectPr>
      </w:pPr>
      <w:r>
        <w:rPr>
          <w:rFonts w:ascii="Verdana" w:eastAsia="Times New Roman" w:hAnsi="Verdana"/>
          <w:b/>
          <w:bCs/>
          <w:sz w:val="20"/>
          <w:szCs w:val="20"/>
          <w:lang w:eastAsia="x-none"/>
        </w:rPr>
        <w:lastRenderedPageBreak/>
        <w:t>ОБРАЗЦИ И ПРИЛОЖЕНИЯ</w:t>
      </w:r>
    </w:p>
    <w:p w14:paraId="48CCEB15" w14:textId="3DEC8B1A" w:rsidR="00CC443E" w:rsidRPr="00F4793E" w:rsidRDefault="00D25538" w:rsidP="00CC443E">
      <w:pPr>
        <w:spacing w:after="120"/>
        <w:jc w:val="center"/>
        <w:rPr>
          <w:rFonts w:ascii="Verdana" w:hAnsi="Verdana"/>
          <w:b/>
          <w:sz w:val="20"/>
          <w:szCs w:val="20"/>
        </w:rPr>
      </w:pPr>
      <w:r>
        <w:rPr>
          <w:rFonts w:ascii="Verdana" w:hAnsi="Verdana"/>
          <w:b/>
          <w:sz w:val="20"/>
          <w:szCs w:val="20"/>
        </w:rPr>
        <w:lastRenderedPageBreak/>
        <w:t xml:space="preserve">Предложение </w:t>
      </w:r>
    </w:p>
    <w:p w14:paraId="48CCEB16" w14:textId="69C4DA4F" w:rsidR="00CC443E" w:rsidRDefault="00CC443E" w:rsidP="00CC443E">
      <w:pPr>
        <w:spacing w:after="120"/>
        <w:jc w:val="center"/>
        <w:rPr>
          <w:rFonts w:ascii="Verdana" w:hAnsi="Verdana"/>
          <w:b/>
          <w:sz w:val="20"/>
          <w:szCs w:val="20"/>
        </w:rPr>
      </w:pPr>
      <w:r w:rsidRPr="00F4793E">
        <w:rPr>
          <w:rFonts w:ascii="Verdana" w:hAnsi="Verdana"/>
          <w:b/>
          <w:sz w:val="20"/>
          <w:szCs w:val="20"/>
        </w:rPr>
        <w:t>за изпълнение на обществена поръчка с предмет „</w:t>
      </w:r>
      <w:r w:rsidR="00F8392C" w:rsidRPr="00F8392C">
        <w:rPr>
          <w:rFonts w:ascii="Verdana" w:hAnsi="Verdana"/>
          <w:b/>
          <w:sz w:val="20"/>
          <w:szCs w:val="20"/>
        </w:rPr>
        <w:t>Извършване на рехабилитация на 2 броя кантони: кантон „Черни Искър“ и кантон „Леви Искър“, разположени на територията на община Самоков</w:t>
      </w:r>
      <w:r w:rsidRPr="00F4793E">
        <w:rPr>
          <w:rFonts w:ascii="Verdana" w:hAnsi="Verdana"/>
          <w:b/>
          <w:sz w:val="20"/>
          <w:szCs w:val="20"/>
        </w:rPr>
        <w:t>“</w:t>
      </w:r>
    </w:p>
    <w:p w14:paraId="2FF01D00" w14:textId="77777777" w:rsidR="00F14313" w:rsidRPr="00F4793E" w:rsidRDefault="00F14313" w:rsidP="00CC443E">
      <w:pPr>
        <w:spacing w:after="120"/>
        <w:jc w:val="center"/>
        <w:rPr>
          <w:rFonts w:ascii="Verdana" w:hAnsi="Verdana"/>
          <w:b/>
          <w:sz w:val="20"/>
          <w:szCs w:val="20"/>
        </w:rPr>
      </w:pPr>
    </w:p>
    <w:p w14:paraId="48CCEB17"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След като се запознахме и приехме условията на обявата за събиране на оферти за възлагане на поръчка по чл. 20, ал. 3 от ЗОП с горния предмет, включително всички приложения към нея, предлагаме с настоящето да изпълним поръчката в съответствие с техническите спецификации и изискванията на възложителя, включително съгласно посоченото в Раздел А: Техническо задание – предмет на договора, на цени, които са посочени в Ценовата таблица, и в съответствие с приложените спецификации, подчинени във всяко отношение на условията на проектодоговора, включително Раздели А, Б, В, Г и Приложения.</w:t>
      </w:r>
    </w:p>
    <w:p w14:paraId="48CCEB18" w14:textId="77777777" w:rsidR="00CC443E" w:rsidRPr="00F4793E" w:rsidRDefault="00CC443E" w:rsidP="00CC443E">
      <w:pPr>
        <w:spacing w:after="120"/>
        <w:jc w:val="both"/>
        <w:rPr>
          <w:rFonts w:ascii="Verdana" w:hAnsi="Verdana"/>
          <w:sz w:val="20"/>
          <w:szCs w:val="20"/>
        </w:rPr>
      </w:pPr>
      <w:r w:rsidRPr="00F4793E">
        <w:rPr>
          <w:rFonts w:ascii="Verdana" w:hAnsi="Verdana"/>
          <w:sz w:val="20"/>
          <w:szCs w:val="20"/>
        </w:rPr>
        <w:t>С подаването на настоящия документ декларираме, че приемаме условията и ще подпишем, в случай че бъдем избрани, Проекто-договора,  с който сме се запознали от обявата с горния предмет, включително всички приложения към нея.</w:t>
      </w:r>
    </w:p>
    <w:p w14:paraId="48CCEB19" w14:textId="5E51EEFE" w:rsidR="00CC443E" w:rsidRPr="00F4793E" w:rsidRDefault="00CC443E" w:rsidP="00CC443E">
      <w:pPr>
        <w:spacing w:after="120"/>
        <w:jc w:val="both"/>
        <w:rPr>
          <w:rFonts w:ascii="Verdana" w:eastAsia="Times New Roman" w:hAnsi="Verdana"/>
          <w:b/>
          <w:sz w:val="20"/>
          <w:szCs w:val="20"/>
        </w:rPr>
      </w:pPr>
      <w:r w:rsidRPr="00F4793E">
        <w:rPr>
          <w:rFonts w:ascii="Verdana" w:hAnsi="Verdana"/>
          <w:b/>
          <w:spacing w:val="-5"/>
          <w:sz w:val="20"/>
          <w:szCs w:val="20"/>
        </w:rPr>
        <w:t>Срок на изпълнение</w:t>
      </w:r>
      <w:r w:rsidRPr="00F4793E">
        <w:rPr>
          <w:rFonts w:ascii="Verdana" w:eastAsia="Times New Roman" w:hAnsi="Verdana"/>
          <w:sz w:val="20"/>
          <w:szCs w:val="20"/>
        </w:rPr>
        <w:t xml:space="preserve"> до окончателно приключване на строително-монтажните работи на обекта, считано от началото на изпълнението определено съгласно проекта на договор</w:t>
      </w:r>
      <w:r w:rsidRPr="00F4793E">
        <w:rPr>
          <w:rFonts w:ascii="Verdana" w:hAnsi="Verdana"/>
          <w:b/>
          <w:spacing w:val="-5"/>
          <w:sz w:val="20"/>
          <w:szCs w:val="20"/>
        </w:rPr>
        <w:t xml:space="preserve">: …………………………………. * </w:t>
      </w:r>
      <w:r w:rsidR="00C663D7">
        <w:rPr>
          <w:rFonts w:ascii="Verdana" w:eastAsia="Times New Roman" w:hAnsi="Verdana"/>
          <w:b/>
          <w:sz w:val="20"/>
          <w:szCs w:val="20"/>
        </w:rPr>
        <w:t>календарни</w:t>
      </w:r>
      <w:r w:rsidRPr="00F4793E">
        <w:rPr>
          <w:rFonts w:ascii="Verdana" w:eastAsia="Times New Roman" w:hAnsi="Verdana"/>
          <w:b/>
          <w:sz w:val="20"/>
          <w:szCs w:val="20"/>
        </w:rPr>
        <w:t xml:space="preserve"> дни</w:t>
      </w:r>
    </w:p>
    <w:p w14:paraId="48CCEB1A" w14:textId="23CD421F" w:rsidR="00CC443E" w:rsidRPr="00F4793E" w:rsidRDefault="00CC443E" w:rsidP="00CC443E">
      <w:pPr>
        <w:spacing w:after="120"/>
        <w:jc w:val="both"/>
        <w:rPr>
          <w:rFonts w:ascii="Verdana" w:hAnsi="Verdana"/>
          <w:sz w:val="20"/>
          <w:szCs w:val="20"/>
        </w:rPr>
      </w:pPr>
      <w:r w:rsidRPr="00F4793E">
        <w:rPr>
          <w:rFonts w:ascii="Verdana" w:eastAsia="Times New Roman" w:hAnsi="Verdana"/>
          <w:b/>
          <w:sz w:val="20"/>
          <w:szCs w:val="20"/>
        </w:rPr>
        <w:t>*</w:t>
      </w:r>
      <w:r w:rsidRPr="00F4793E">
        <w:rPr>
          <w:rFonts w:ascii="Verdana" w:eastAsia="Times New Roman" w:hAnsi="Verdana"/>
          <w:sz w:val="20"/>
          <w:szCs w:val="20"/>
        </w:rPr>
        <w:t xml:space="preserve"> не по-дълъг от </w:t>
      </w:r>
      <w:r w:rsidR="00C663D7">
        <w:rPr>
          <w:rFonts w:ascii="Verdana" w:eastAsia="Times New Roman" w:hAnsi="Verdana"/>
          <w:b/>
          <w:sz w:val="20"/>
          <w:szCs w:val="20"/>
        </w:rPr>
        <w:t>1</w:t>
      </w:r>
      <w:r w:rsidR="00F8392C">
        <w:rPr>
          <w:rFonts w:ascii="Verdana" w:eastAsia="Times New Roman" w:hAnsi="Verdana"/>
          <w:b/>
          <w:sz w:val="20"/>
          <w:szCs w:val="20"/>
        </w:rPr>
        <w:t>0</w:t>
      </w:r>
      <w:r w:rsidR="00C663D7">
        <w:rPr>
          <w:rFonts w:ascii="Verdana" w:eastAsia="Times New Roman" w:hAnsi="Verdana"/>
          <w:b/>
          <w:sz w:val="20"/>
          <w:szCs w:val="20"/>
        </w:rPr>
        <w:t>0 календарни</w:t>
      </w:r>
      <w:r w:rsidRPr="00F4793E">
        <w:rPr>
          <w:rFonts w:ascii="Verdana" w:eastAsia="Times New Roman" w:hAnsi="Verdana"/>
          <w:b/>
          <w:sz w:val="20"/>
          <w:szCs w:val="20"/>
        </w:rPr>
        <w:t xml:space="preserve"> дни</w:t>
      </w:r>
    </w:p>
    <w:p w14:paraId="48CCEB1B" w14:textId="4014EC6A" w:rsidR="00CC443E" w:rsidRPr="00F4793E" w:rsidRDefault="00CC443E" w:rsidP="00CC443E">
      <w:pPr>
        <w:spacing w:before="120" w:after="120"/>
        <w:jc w:val="both"/>
        <w:rPr>
          <w:rFonts w:ascii="Verdana" w:hAnsi="Verdana"/>
          <w:sz w:val="20"/>
          <w:szCs w:val="20"/>
        </w:rPr>
      </w:pPr>
      <w:r w:rsidRPr="00F4793E">
        <w:rPr>
          <w:rFonts w:ascii="Verdana" w:hAnsi="Verdana"/>
          <w:b/>
          <w:sz w:val="20"/>
          <w:szCs w:val="20"/>
        </w:rPr>
        <w:t xml:space="preserve">Тази оферта остава валидна за срок от ............................ </w:t>
      </w:r>
      <w:r w:rsidR="00C663D7">
        <w:rPr>
          <w:rFonts w:ascii="Verdana" w:hAnsi="Verdana"/>
          <w:b/>
          <w:sz w:val="20"/>
          <w:szCs w:val="20"/>
        </w:rPr>
        <w:t>месеца</w:t>
      </w:r>
      <w:r w:rsidRPr="00F4793E">
        <w:rPr>
          <w:rFonts w:ascii="Verdana" w:hAnsi="Verdana"/>
          <w:b/>
          <w:sz w:val="20"/>
          <w:szCs w:val="20"/>
        </w:rPr>
        <w:t>,</w:t>
      </w:r>
      <w:r w:rsidRPr="00F4793E">
        <w:rPr>
          <w:rFonts w:ascii="Verdana" w:hAnsi="Verdana"/>
          <w:sz w:val="20"/>
          <w:szCs w:val="20"/>
        </w:rPr>
        <w:t xml:space="preserve"> считано от крайната датата за подаване на оферти.</w:t>
      </w:r>
    </w:p>
    <w:p w14:paraId="48CCEB1C"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Име: ..........................................................................</w:t>
      </w:r>
    </w:p>
    <w:p w14:paraId="48CCEB1D" w14:textId="77777777" w:rsidR="00CC443E" w:rsidRPr="00B91233" w:rsidRDefault="00CC443E" w:rsidP="00CC443E">
      <w:pPr>
        <w:spacing w:after="24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в качеството на:</w:t>
      </w:r>
      <w:r w:rsidRPr="00B91233">
        <w:rPr>
          <w:rFonts w:ascii="Verdana" w:eastAsia="Times New Roman" w:hAnsi="Verdana"/>
          <w:sz w:val="20"/>
          <w:szCs w:val="20"/>
          <w:lang w:eastAsia="bg-BG"/>
        </w:rPr>
        <w:tab/>
        <w:t>......................................................................................</w:t>
      </w:r>
    </w:p>
    <w:p w14:paraId="48CCEB1E" w14:textId="77777777" w:rsidR="00CC443E" w:rsidRPr="00C258F0" w:rsidRDefault="00CC443E" w:rsidP="00CC443E">
      <w:pPr>
        <w:tabs>
          <w:tab w:val="left" w:pos="8931"/>
        </w:tabs>
        <w:spacing w:before="120" w:after="120" w:line="240" w:lineRule="auto"/>
        <w:jc w:val="both"/>
        <w:rPr>
          <w:rFonts w:ascii="Verdana" w:eastAsia="Times New Roman" w:hAnsi="Verdana"/>
          <w:sz w:val="20"/>
          <w:szCs w:val="20"/>
          <w:lang w:eastAsia="bg-BG"/>
        </w:rPr>
      </w:pPr>
      <w:r w:rsidRPr="00C258F0">
        <w:rPr>
          <w:rFonts w:ascii="Verdana" w:eastAsia="Times New Roman" w:hAnsi="Verdana"/>
          <w:sz w:val="20"/>
          <w:szCs w:val="20"/>
          <w:lang w:eastAsia="bg-BG"/>
        </w:rPr>
        <w:t>Фирма/участник: ...............................................................................................</w:t>
      </w:r>
    </w:p>
    <w:p w14:paraId="48CCEB1F" w14:textId="77777777" w:rsidR="00CC443E" w:rsidRPr="00B91233" w:rsidRDefault="00CC443E" w:rsidP="00CC443E">
      <w:pPr>
        <w:tabs>
          <w:tab w:val="left" w:pos="8931"/>
        </w:tabs>
        <w:spacing w:before="120" w:after="120" w:line="240" w:lineRule="auto"/>
        <w:rPr>
          <w:rFonts w:ascii="Verdana" w:eastAsia="Times New Roman" w:hAnsi="Verdana"/>
          <w:sz w:val="20"/>
          <w:szCs w:val="20"/>
          <w:lang w:eastAsia="bg-BG"/>
        </w:rPr>
      </w:pPr>
      <w:r w:rsidRPr="00B91233">
        <w:rPr>
          <w:rFonts w:ascii="Verdana" w:eastAsia="Times New Roman" w:hAnsi="Verdana"/>
          <w:sz w:val="20"/>
          <w:szCs w:val="20"/>
          <w:lang w:eastAsia="bg-BG"/>
        </w:rPr>
        <w:t>Адрес за кореспонденция: ………………................................................................................</w:t>
      </w:r>
    </w:p>
    <w:p w14:paraId="48CCEB20" w14:textId="77777777" w:rsidR="00CC443E" w:rsidRPr="00B91233" w:rsidRDefault="00CC443E" w:rsidP="00CC443E">
      <w:pPr>
        <w:tabs>
          <w:tab w:val="left" w:pos="4253"/>
          <w:tab w:val="left" w:pos="5103"/>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Телефон: .....................................</w:t>
      </w:r>
      <w:r w:rsidRPr="00B91233">
        <w:rPr>
          <w:rFonts w:ascii="Verdana" w:eastAsia="Times New Roman" w:hAnsi="Verdana"/>
          <w:sz w:val="20"/>
          <w:szCs w:val="20"/>
          <w:lang w:eastAsia="bg-BG"/>
        </w:rPr>
        <w:tab/>
        <w:t xml:space="preserve"> Факс: .............................................</w:t>
      </w:r>
      <w:r w:rsidRPr="00B91233">
        <w:rPr>
          <w:rFonts w:ascii="Verdana" w:eastAsia="Times New Roman" w:hAnsi="Verdana"/>
          <w:sz w:val="20"/>
          <w:szCs w:val="20"/>
          <w:lang w:eastAsia="bg-BG"/>
        </w:rPr>
        <w:tab/>
      </w:r>
    </w:p>
    <w:p w14:paraId="48CCEB21" w14:textId="77777777" w:rsidR="00CC443E" w:rsidRPr="00B91233" w:rsidRDefault="00CC443E" w:rsidP="00CC443E">
      <w:pPr>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Електронен адрес:  .....................................</w:t>
      </w:r>
      <w:r w:rsidRPr="00B91233">
        <w:rPr>
          <w:rFonts w:ascii="Verdana" w:eastAsia="Times New Roman" w:hAnsi="Verdana"/>
          <w:sz w:val="20"/>
          <w:szCs w:val="20"/>
          <w:lang w:eastAsia="bg-BG"/>
        </w:rPr>
        <w:tab/>
      </w:r>
    </w:p>
    <w:p w14:paraId="48CCEB22" w14:textId="77777777" w:rsidR="00CC443E" w:rsidRPr="00B91233" w:rsidRDefault="00CC443E" w:rsidP="00CC443E">
      <w:pPr>
        <w:tabs>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cs="Arial"/>
          <w:bCs/>
          <w:sz w:val="20"/>
          <w:szCs w:val="20"/>
          <w:lang w:eastAsia="bg-BG"/>
        </w:rPr>
        <w:t>ЕИК/Булстат:</w:t>
      </w:r>
      <w:r w:rsidRPr="00B91233">
        <w:rPr>
          <w:rFonts w:ascii="Verdana" w:eastAsia="Times New Roman" w:hAnsi="Verdana"/>
          <w:sz w:val="20"/>
          <w:szCs w:val="20"/>
          <w:lang w:eastAsia="bg-BG"/>
        </w:rPr>
        <w:t xml:space="preserve"> .....................................</w:t>
      </w:r>
      <w:r w:rsidRPr="00B91233">
        <w:rPr>
          <w:rFonts w:ascii="Verdana" w:eastAsia="Times New Roman" w:hAnsi="Verdana"/>
          <w:sz w:val="20"/>
          <w:szCs w:val="20"/>
          <w:lang w:eastAsia="bg-BG"/>
        </w:rPr>
        <w:tab/>
      </w:r>
    </w:p>
    <w:p w14:paraId="48CCEB23" w14:textId="77777777" w:rsidR="00CC443E" w:rsidRPr="00B91233" w:rsidRDefault="00CC443E" w:rsidP="00CC443E">
      <w:pPr>
        <w:tabs>
          <w:tab w:val="left" w:pos="8540"/>
          <w:tab w:val="left" w:pos="8931"/>
        </w:tabs>
        <w:spacing w:before="120" w:after="120" w:line="240" w:lineRule="auto"/>
        <w:jc w:val="both"/>
        <w:rPr>
          <w:rFonts w:ascii="Verdana" w:eastAsia="Times New Roman" w:hAnsi="Verdana"/>
          <w:sz w:val="20"/>
          <w:szCs w:val="20"/>
          <w:lang w:eastAsia="bg-BG"/>
        </w:rPr>
      </w:pPr>
      <w:r w:rsidRPr="00B91233">
        <w:rPr>
          <w:rFonts w:ascii="Verdana" w:eastAsia="Times New Roman" w:hAnsi="Verdana"/>
          <w:sz w:val="20"/>
          <w:szCs w:val="20"/>
          <w:lang w:eastAsia="bg-BG"/>
        </w:rPr>
        <w:t>Седалище и адрес на управление: ………………………………………………….............................................................................................................................................................................................................</w:t>
      </w:r>
    </w:p>
    <w:p w14:paraId="48CCEB24"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BIC: ____________________________________________________</w:t>
      </w:r>
    </w:p>
    <w:p w14:paraId="48CCEB25"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IBAN: _______________________________________________</w:t>
      </w:r>
    </w:p>
    <w:p w14:paraId="48CCEB26" w14:textId="77777777" w:rsidR="00CC443E" w:rsidRPr="00B91233" w:rsidRDefault="00CC443E" w:rsidP="00CC443E">
      <w:pPr>
        <w:tabs>
          <w:tab w:val="left" w:pos="8931"/>
        </w:tabs>
        <w:spacing w:before="120" w:after="120" w:line="240" w:lineRule="auto"/>
        <w:jc w:val="both"/>
        <w:rPr>
          <w:rFonts w:ascii="Verdana" w:eastAsia="Times New Roman" w:hAnsi="Verdana" w:cs="Arial"/>
          <w:bCs/>
          <w:sz w:val="20"/>
          <w:szCs w:val="20"/>
          <w:lang w:eastAsia="bg-BG"/>
        </w:rPr>
      </w:pPr>
      <w:r w:rsidRPr="00B91233">
        <w:rPr>
          <w:rFonts w:ascii="Verdana" w:eastAsia="Times New Roman" w:hAnsi="Verdana" w:cs="Arial"/>
          <w:bCs/>
          <w:sz w:val="20"/>
          <w:szCs w:val="20"/>
          <w:lang w:eastAsia="bg-BG"/>
        </w:rPr>
        <w:t>Обслужваща банка: ______________________________________________</w:t>
      </w:r>
    </w:p>
    <w:p w14:paraId="48CCEB27" w14:textId="77777777" w:rsidR="00CC443E" w:rsidRPr="00B91233" w:rsidRDefault="00CC443E" w:rsidP="00CC443E">
      <w:pPr>
        <w:spacing w:after="0" w:line="240" w:lineRule="auto"/>
        <w:rPr>
          <w:rFonts w:ascii="Verdana" w:eastAsia="Times New Roman" w:hAnsi="Verdana"/>
          <w:sz w:val="20"/>
          <w:szCs w:val="20"/>
          <w:lang w:eastAsia="bg-BG"/>
        </w:rPr>
      </w:pPr>
    </w:p>
    <w:p w14:paraId="48CCEB28" w14:textId="77777777" w:rsidR="00CC443E" w:rsidRPr="00B91233" w:rsidRDefault="00CC443E" w:rsidP="00CC443E">
      <w:pPr>
        <w:spacing w:after="240" w:line="240" w:lineRule="auto"/>
        <w:jc w:val="both"/>
        <w:rPr>
          <w:rFonts w:ascii="Verdana" w:eastAsia="Times New Roman" w:hAnsi="Verdana"/>
          <w:b/>
          <w:sz w:val="20"/>
          <w:szCs w:val="20"/>
          <w:lang w:eastAsia="bg-BG"/>
        </w:rPr>
      </w:pPr>
      <w:r w:rsidRPr="00B91233">
        <w:rPr>
          <w:rFonts w:ascii="Verdana" w:eastAsia="Times New Roman" w:hAnsi="Verdana"/>
          <w:b/>
          <w:sz w:val="20"/>
          <w:szCs w:val="20"/>
          <w:lang w:eastAsia="bg-BG"/>
        </w:rPr>
        <w:t>Подпис: ....................................</w:t>
      </w:r>
      <w:r w:rsidRPr="00B91233">
        <w:rPr>
          <w:rFonts w:ascii="Verdana" w:eastAsia="Times New Roman" w:hAnsi="Verdana"/>
          <w:b/>
          <w:sz w:val="20"/>
          <w:szCs w:val="20"/>
          <w:lang w:eastAsia="bg-BG"/>
        </w:rPr>
        <w:tab/>
        <w:t>Дата:....................................</w:t>
      </w:r>
    </w:p>
    <w:p w14:paraId="48CCEB29" w14:textId="77777777" w:rsidR="00CC443E" w:rsidRPr="00F4793E" w:rsidRDefault="00CC443E" w:rsidP="00CC443E">
      <w:pPr>
        <w:jc w:val="center"/>
        <w:rPr>
          <w:rFonts w:ascii="Verdana" w:hAnsi="Verdana"/>
          <w:b/>
          <w:bCs/>
          <w:sz w:val="20"/>
          <w:szCs w:val="20"/>
        </w:rPr>
      </w:pPr>
    </w:p>
    <w:p w14:paraId="48CCEB2A" w14:textId="35D1CC6B" w:rsidR="00CC443E" w:rsidRPr="00F4793E" w:rsidRDefault="00CC443E" w:rsidP="00CC443E">
      <w:pPr>
        <w:jc w:val="both"/>
        <w:rPr>
          <w:rFonts w:ascii="Verdana" w:hAnsi="Verdana"/>
          <w:i/>
          <w:sz w:val="20"/>
          <w:szCs w:val="20"/>
        </w:rPr>
      </w:pPr>
      <w:r w:rsidRPr="00F4793E">
        <w:rPr>
          <w:rFonts w:ascii="Verdana" w:hAnsi="Verdana"/>
          <w:bCs/>
          <w:i/>
          <w:sz w:val="20"/>
          <w:szCs w:val="20"/>
        </w:rPr>
        <w:t>Подписва</w:t>
      </w:r>
      <w:r w:rsidR="009226C0">
        <w:rPr>
          <w:rFonts w:ascii="Verdana" w:hAnsi="Verdana"/>
          <w:bCs/>
          <w:i/>
          <w:sz w:val="20"/>
          <w:szCs w:val="20"/>
        </w:rPr>
        <w:t xml:space="preserve"> се</w:t>
      </w:r>
      <w:r w:rsidRPr="00F4793E">
        <w:rPr>
          <w:rFonts w:ascii="Verdana" w:hAnsi="Verdana"/>
          <w:bCs/>
          <w:i/>
          <w:sz w:val="20"/>
          <w:szCs w:val="20"/>
        </w:rPr>
        <w:t xml:space="preserve"> </w:t>
      </w:r>
      <w:r w:rsidRPr="00F4793E">
        <w:rPr>
          <w:rFonts w:ascii="Verdana" w:hAnsi="Verdana"/>
          <w:i/>
          <w:sz w:val="20"/>
          <w:szCs w:val="20"/>
        </w:rPr>
        <w:t>от законния представител на участника.</w:t>
      </w:r>
    </w:p>
    <w:p w14:paraId="48CCEB2B" w14:textId="77777777" w:rsidR="00CC443E" w:rsidRPr="00F4793E" w:rsidRDefault="00CC443E" w:rsidP="00CC443E">
      <w:pPr>
        <w:rPr>
          <w:rFonts w:ascii="Verdana" w:hAnsi="Verdana"/>
          <w:bCs/>
          <w:i/>
          <w:sz w:val="20"/>
          <w:szCs w:val="20"/>
        </w:rPr>
        <w:sectPr w:rsidR="00CC443E" w:rsidRPr="00F4793E" w:rsidSect="00CC443E">
          <w:pgSz w:w="11906" w:h="16838"/>
          <w:pgMar w:top="851" w:right="1418" w:bottom="1135" w:left="1418" w:header="425" w:footer="284" w:gutter="0"/>
          <w:cols w:space="708"/>
          <w:docGrid w:linePitch="360"/>
        </w:sectPr>
      </w:pPr>
    </w:p>
    <w:p w14:paraId="48CCEB48" w14:textId="41EA3E91" w:rsidR="002F1D69" w:rsidRPr="002F1D69" w:rsidRDefault="002F1D69" w:rsidP="002F1D69">
      <w:pPr>
        <w:spacing w:after="0" w:line="240"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48CCEB49" w14:textId="77777777" w:rsidR="002F1D69" w:rsidRPr="002F1D69" w:rsidRDefault="002F1D69" w:rsidP="002F1D69">
      <w:pPr>
        <w:suppressAutoHyphens/>
        <w:autoSpaceDE w:val="0"/>
        <w:spacing w:before="120" w:after="120" w:line="240" w:lineRule="auto"/>
        <w:jc w:val="right"/>
        <w:rPr>
          <w:rFonts w:ascii="Verdana" w:eastAsia="Times New Roman" w:hAnsi="Verdana"/>
          <w:sz w:val="20"/>
          <w:szCs w:val="20"/>
          <w:lang w:eastAsia="bg-BG"/>
        </w:rPr>
      </w:pPr>
    </w:p>
    <w:p w14:paraId="48CCEB4A"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4C"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w:t>
      </w:r>
      <w:r w:rsidRPr="009226C0">
        <w:rPr>
          <w:rFonts w:ascii="Verdana" w:eastAsia="Times New Roman" w:hAnsi="Verdana"/>
          <w:b/>
          <w:sz w:val="20"/>
          <w:szCs w:val="20"/>
          <w:lang w:val="ru-RU"/>
        </w:rPr>
        <w:t>7</w:t>
      </w:r>
      <w:r w:rsidRPr="002F1D69">
        <w:rPr>
          <w:rFonts w:ascii="Verdana" w:eastAsia="Times New Roman" w:hAnsi="Verdana"/>
          <w:b/>
          <w:sz w:val="20"/>
          <w:szCs w:val="20"/>
        </w:rPr>
        <w:t xml:space="preserve">, ал. </w:t>
      </w:r>
      <w:r w:rsidRPr="009226C0">
        <w:rPr>
          <w:rFonts w:ascii="Verdana" w:eastAsia="Times New Roman" w:hAnsi="Verdana"/>
          <w:b/>
          <w:sz w:val="20"/>
          <w:szCs w:val="20"/>
          <w:lang w:val="ru-RU"/>
        </w:rPr>
        <w:t>5</w:t>
      </w:r>
      <w:r w:rsidRPr="002F1D69">
        <w:rPr>
          <w:rFonts w:ascii="Verdana" w:eastAsia="Times New Roman" w:hAnsi="Verdana"/>
          <w:b/>
          <w:sz w:val="20"/>
          <w:szCs w:val="20"/>
        </w:rPr>
        <w:t xml:space="preserve"> от ППЗОП</w:t>
      </w:r>
    </w:p>
    <w:p w14:paraId="48CCEB4D"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1, 2 и 7 от ЗОП)</w:t>
      </w:r>
    </w:p>
    <w:p w14:paraId="29954F49"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4E" w14:textId="14C92673"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2F1D69">
        <w:rPr>
          <w:rFonts w:ascii="Verdana" w:eastAsia="Times New Roman" w:hAnsi="Verdana"/>
          <w:sz w:val="20"/>
          <w:szCs w:val="20"/>
          <w:lang w:eastAsia="bg-BG"/>
        </w:rPr>
        <w:t>”.</w:t>
      </w:r>
    </w:p>
    <w:p w14:paraId="48CCEB4F"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0"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 xml:space="preserve">ДЕКЛАРИРАМ, ЧЕ: </w:t>
      </w:r>
    </w:p>
    <w:p w14:paraId="48CCEB51"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52" w14:textId="77777777" w:rsidR="002F1D69" w:rsidRPr="002F1D69" w:rsidRDefault="002F1D69" w:rsidP="00F33671">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ar-SA"/>
        </w:rPr>
        <w:t>Не съм осъден с влязла в сила присъда за: престъпление по чл.108а,чл. 159а-159г, чл.172, чл.192а, чл.194-217, чл.219-252,чл.253-260, чл.301-307, чл.321, 321а и чл.352-353 от Наказателния кодекс.</w:t>
      </w:r>
    </w:p>
    <w:p w14:paraId="48CCEB53" w14:textId="77777777" w:rsidR="002F1D69" w:rsidRPr="002F1D69" w:rsidRDefault="002F1D69" w:rsidP="00F33671">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 xml:space="preserve">Не съм осъден с влязла в сила присъда, освен ако съм реабилитиран, за престъпление, аналогично на тези по т.1, в друга държава членка или трета страна. </w:t>
      </w:r>
    </w:p>
    <w:p w14:paraId="48CCEB54" w14:textId="77777777" w:rsidR="002F1D69" w:rsidRPr="002F1D69" w:rsidRDefault="002F1D69" w:rsidP="00F33671">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bg-BG"/>
        </w:rPr>
      </w:pPr>
      <w:r w:rsidRPr="002F1D69">
        <w:rPr>
          <w:rFonts w:ascii="Verdana" w:eastAsia="Times New Roman" w:hAnsi="Verdana"/>
          <w:sz w:val="20"/>
          <w:szCs w:val="20"/>
          <w:lang w:eastAsia="bg-BG"/>
        </w:rPr>
        <w:t>Не е налице конфликт на интереси, съобразно §2, т.21 от Допълнителни разпоредби от ЗОП, който не може да бъде отстранен.</w:t>
      </w:r>
    </w:p>
    <w:p w14:paraId="48CCEB55" w14:textId="77777777" w:rsidR="002F1D69" w:rsidRPr="002F1D69" w:rsidRDefault="002F1D69" w:rsidP="00F33671">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Задължавам</w:t>
      </w:r>
      <w:r w:rsidRPr="002F1D69">
        <w:rPr>
          <w:rFonts w:ascii="Verdana" w:eastAsia="Times New Roman" w:hAnsi="Verdana"/>
          <w:sz w:val="20"/>
          <w:szCs w:val="20"/>
          <w:lang w:eastAsia="ar-SA"/>
        </w:rPr>
        <w:t xml:space="preserve"> се да уведомя Възложителя за всички настъпили промени в декларираните по-горе обстоятелства в 7-дневен срок от настъпването им. </w:t>
      </w:r>
    </w:p>
    <w:p w14:paraId="48CCEB56" w14:textId="77777777" w:rsidR="002F1D69" w:rsidRPr="002F1D69" w:rsidRDefault="002F1D69" w:rsidP="00F33671">
      <w:pPr>
        <w:numPr>
          <w:ilvl w:val="0"/>
          <w:numId w:val="8"/>
        </w:numPr>
        <w:suppressAutoHyphens/>
        <w:autoSpaceDE w:val="0"/>
        <w:spacing w:before="120" w:after="120" w:line="240" w:lineRule="auto"/>
        <w:ind w:left="714" w:hanging="357"/>
        <w:jc w:val="both"/>
        <w:rPr>
          <w:rFonts w:ascii="Verdana" w:eastAsia="Times New Roman" w:hAnsi="Verdana"/>
          <w:sz w:val="20"/>
          <w:szCs w:val="20"/>
          <w:lang w:eastAsia="ar-SA"/>
        </w:rPr>
      </w:pPr>
      <w:r w:rsidRPr="002F1D69">
        <w:rPr>
          <w:rFonts w:ascii="Verdana" w:eastAsia="Times New Roman" w:hAnsi="Verdana"/>
          <w:sz w:val="20"/>
          <w:szCs w:val="20"/>
          <w:lang w:eastAsia="bg-BG"/>
        </w:rPr>
        <w:t>Известна</w:t>
      </w:r>
      <w:r w:rsidRPr="002F1D69">
        <w:rPr>
          <w:rFonts w:ascii="Verdana" w:eastAsia="Times New Roman" w:hAnsi="Verdana"/>
          <w:sz w:val="20"/>
          <w:szCs w:val="20"/>
          <w:lang w:eastAsia="ar-SA"/>
        </w:rPr>
        <w:t xml:space="preserve"> ми е отговорността по чл.313 от Наказателния кодекс за посочване на неверни данни. </w:t>
      </w:r>
    </w:p>
    <w:p w14:paraId="48CCEB57"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58"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59"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sz w:val="20"/>
          <w:szCs w:val="20"/>
        </w:rPr>
      </w:pPr>
    </w:p>
    <w:p w14:paraId="48CCEB5A" w14:textId="77777777" w:rsidR="002F1D69" w:rsidRPr="002F1D69" w:rsidRDefault="002F1D69" w:rsidP="002F1D69">
      <w:pPr>
        <w:widowControl w:val="0"/>
        <w:tabs>
          <w:tab w:val="left" w:pos="1344"/>
          <w:tab w:val="left" w:pos="2894"/>
          <w:tab w:val="left" w:pos="3178"/>
          <w:tab w:val="left" w:pos="4123"/>
          <w:tab w:val="left" w:pos="4450"/>
          <w:tab w:val="left" w:pos="6202"/>
          <w:tab w:val="left" w:pos="6562"/>
          <w:tab w:val="left" w:pos="6989"/>
          <w:tab w:val="left" w:pos="7406"/>
          <w:tab w:val="left" w:pos="7810"/>
          <w:tab w:val="left" w:pos="9946"/>
        </w:tabs>
        <w:spacing w:after="207" w:line="274" w:lineRule="exact"/>
        <w:jc w:val="both"/>
        <w:rPr>
          <w:rFonts w:ascii="Verdana" w:eastAsia="Times New Roman" w:hAnsi="Verdana"/>
          <w:i/>
          <w:sz w:val="20"/>
          <w:szCs w:val="20"/>
        </w:rPr>
      </w:pPr>
      <w:r w:rsidRPr="002F1D69">
        <w:rPr>
          <w:rFonts w:ascii="Verdana" w:eastAsia="Times New Roman" w:hAnsi="Verdana"/>
          <w:i/>
          <w:sz w:val="20"/>
          <w:szCs w:val="20"/>
        </w:rPr>
        <w:t>Декларацията за липсата на обстоятелствата по чл.54, ал.1, т.1, 2 и 7 от ЗОП се подписва от лицата, които представляват участника.</w:t>
      </w:r>
    </w:p>
    <w:p w14:paraId="48CCEB5B" w14:textId="77777777" w:rsidR="002F1D69" w:rsidRPr="002F1D69" w:rsidRDefault="002F1D69" w:rsidP="0030526F">
      <w:pPr>
        <w:spacing w:after="160" w:line="259" w:lineRule="auto"/>
        <w:jc w:val="right"/>
        <w:rPr>
          <w:rFonts w:ascii="Verdana" w:eastAsia="Times New Roman" w:hAnsi="Verdana"/>
          <w:sz w:val="20"/>
          <w:szCs w:val="20"/>
          <w:lang w:eastAsia="bg-BG"/>
        </w:rPr>
      </w:pPr>
      <w:r w:rsidRPr="002F1D69">
        <w:rPr>
          <w:rFonts w:ascii="Verdana" w:eastAsia="Times New Roman" w:hAnsi="Verdana"/>
          <w:color w:val="538135"/>
          <w:sz w:val="20"/>
          <w:szCs w:val="20"/>
          <w:lang w:eastAsia="bg-BG"/>
        </w:rPr>
        <w:br w:type="page"/>
      </w:r>
      <w:r w:rsidRPr="002F1D69">
        <w:rPr>
          <w:rFonts w:ascii="Verdana" w:eastAsia="Times New Roman" w:hAnsi="Verdana"/>
          <w:sz w:val="20"/>
          <w:szCs w:val="20"/>
          <w:lang w:eastAsia="bg-BG"/>
        </w:rPr>
        <w:lastRenderedPageBreak/>
        <w:t>Образец</w:t>
      </w:r>
    </w:p>
    <w:p w14:paraId="48CCEB5C" w14:textId="77777777" w:rsidR="002F1D69" w:rsidRPr="002F1D69" w:rsidRDefault="002F1D69" w:rsidP="002F1D69">
      <w:pPr>
        <w:suppressAutoHyphens/>
        <w:autoSpaceDE w:val="0"/>
        <w:spacing w:after="0" w:line="240" w:lineRule="auto"/>
        <w:jc w:val="right"/>
        <w:rPr>
          <w:rFonts w:ascii="Verdana" w:eastAsia="Times New Roman" w:hAnsi="Verdana"/>
          <w:sz w:val="20"/>
          <w:szCs w:val="20"/>
          <w:lang w:eastAsia="bg-BG"/>
        </w:rPr>
      </w:pPr>
    </w:p>
    <w:p w14:paraId="48CCEB5D" w14:textId="77777777" w:rsidR="002F1D69" w:rsidRPr="002F1D69" w:rsidRDefault="002F1D69" w:rsidP="002F1D69">
      <w:pPr>
        <w:suppressAutoHyphens/>
        <w:autoSpaceDE w:val="0"/>
        <w:spacing w:before="120" w:after="120" w:line="240" w:lineRule="auto"/>
        <w:jc w:val="center"/>
        <w:rPr>
          <w:rFonts w:ascii="Verdana" w:eastAsia="Arial" w:hAnsi="Verdana"/>
          <w:b/>
          <w:bCs/>
          <w:sz w:val="20"/>
          <w:szCs w:val="20"/>
          <w:lang w:eastAsia="ar-SA"/>
        </w:rPr>
      </w:pPr>
      <w:r w:rsidRPr="002F1D69">
        <w:rPr>
          <w:rFonts w:ascii="Verdana" w:eastAsia="Arial" w:hAnsi="Verdana"/>
          <w:b/>
          <w:bCs/>
          <w:sz w:val="20"/>
          <w:szCs w:val="20"/>
          <w:lang w:eastAsia="ar-SA"/>
        </w:rPr>
        <w:t xml:space="preserve">Д Е К Л А Р А Ц И Я </w:t>
      </w:r>
    </w:p>
    <w:p w14:paraId="48CCEB5E" w14:textId="77777777" w:rsidR="002F1D69" w:rsidRPr="002F1D69" w:rsidRDefault="002F1D69" w:rsidP="002F1D69">
      <w:pPr>
        <w:spacing w:after="0" w:line="360" w:lineRule="auto"/>
        <w:ind w:left="11" w:hanging="11"/>
        <w:jc w:val="center"/>
        <w:rPr>
          <w:rFonts w:ascii="Verdana" w:eastAsia="Times New Roman" w:hAnsi="Verdana"/>
          <w:b/>
          <w:sz w:val="20"/>
          <w:szCs w:val="20"/>
        </w:rPr>
      </w:pPr>
      <w:r w:rsidRPr="002F1D69">
        <w:rPr>
          <w:rFonts w:ascii="Verdana" w:eastAsia="Times New Roman" w:hAnsi="Verdana"/>
          <w:b/>
          <w:sz w:val="20"/>
          <w:szCs w:val="20"/>
        </w:rPr>
        <w:t>по чл. 97, ал. 5 от ППЗОП</w:t>
      </w:r>
    </w:p>
    <w:p w14:paraId="48CCEB5F" w14:textId="77777777" w:rsidR="002F1D69" w:rsidRDefault="002F1D69" w:rsidP="002F1D69">
      <w:pPr>
        <w:spacing w:after="0" w:line="360" w:lineRule="auto"/>
        <w:ind w:left="720" w:hanging="11"/>
        <w:jc w:val="center"/>
        <w:rPr>
          <w:rFonts w:ascii="Verdana" w:eastAsia="Times New Roman" w:hAnsi="Verdana"/>
          <w:sz w:val="20"/>
          <w:szCs w:val="20"/>
        </w:rPr>
      </w:pPr>
      <w:r w:rsidRPr="002F1D69">
        <w:rPr>
          <w:rFonts w:ascii="Verdana" w:eastAsia="Times New Roman" w:hAnsi="Verdana"/>
          <w:sz w:val="20"/>
          <w:szCs w:val="20"/>
        </w:rPr>
        <w:t>(за обстоятелствата по чл. 54, ал. 1, т. 3-5 от ЗОП)</w:t>
      </w:r>
    </w:p>
    <w:p w14:paraId="600F6588" w14:textId="77777777" w:rsidR="00F14313" w:rsidRPr="002F1D69" w:rsidRDefault="00F14313" w:rsidP="002F1D69">
      <w:pPr>
        <w:spacing w:after="0" w:line="360" w:lineRule="auto"/>
        <w:ind w:left="720" w:hanging="11"/>
        <w:jc w:val="center"/>
        <w:rPr>
          <w:rFonts w:ascii="Verdana" w:eastAsia="Times New Roman" w:hAnsi="Verdana"/>
          <w:sz w:val="20"/>
          <w:szCs w:val="20"/>
        </w:rPr>
      </w:pPr>
    </w:p>
    <w:p w14:paraId="48CCEB60" w14:textId="491E8EDB"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2F1D69">
        <w:rPr>
          <w:rFonts w:ascii="Verdana" w:eastAsia="Times New Roman" w:hAnsi="Verdana"/>
          <w:sz w:val="20"/>
          <w:szCs w:val="20"/>
          <w:lang w:eastAsia="bg-BG"/>
        </w:rPr>
        <w:t>”.</w:t>
      </w:r>
    </w:p>
    <w:p w14:paraId="48CCEB61" w14:textId="77777777" w:rsidR="002F1D69" w:rsidRPr="002F1D69" w:rsidRDefault="002F1D69" w:rsidP="002F1D69">
      <w:pPr>
        <w:spacing w:after="0" w:line="360" w:lineRule="auto"/>
        <w:jc w:val="both"/>
        <w:rPr>
          <w:rFonts w:ascii="Verdana" w:eastAsia="Times New Roman" w:hAnsi="Verdana"/>
          <w:sz w:val="20"/>
          <w:szCs w:val="20"/>
          <w:lang w:eastAsia="bg-BG"/>
        </w:rPr>
      </w:pPr>
    </w:p>
    <w:p w14:paraId="48CCEB62" w14:textId="77777777" w:rsidR="002F1D69" w:rsidRPr="002F1D69" w:rsidRDefault="002F1D69" w:rsidP="002F1D69">
      <w:pPr>
        <w:suppressAutoHyphens/>
        <w:autoSpaceDE w:val="0"/>
        <w:spacing w:after="0" w:line="240" w:lineRule="auto"/>
        <w:jc w:val="center"/>
        <w:rPr>
          <w:rFonts w:ascii="Verdana" w:eastAsia="Times New Roman" w:hAnsi="Verdana"/>
          <w:b/>
          <w:bCs/>
          <w:sz w:val="20"/>
          <w:szCs w:val="20"/>
          <w:lang w:eastAsia="ar-SA"/>
        </w:rPr>
      </w:pPr>
      <w:r w:rsidRPr="002F1D69">
        <w:rPr>
          <w:rFonts w:ascii="Verdana" w:eastAsia="Times New Roman" w:hAnsi="Verdana"/>
          <w:b/>
          <w:bCs/>
          <w:sz w:val="20"/>
          <w:szCs w:val="20"/>
          <w:lang w:eastAsia="ar-SA"/>
        </w:rPr>
        <w:t>ДЕКЛАРИРАМ, ЧЕ</w:t>
      </w:r>
      <w:r w:rsidRPr="002F1D69">
        <w:rPr>
          <w:rFonts w:ascii="Verdana" w:hAnsi="Verdana"/>
          <w:b/>
          <w:sz w:val="20"/>
          <w:szCs w:val="20"/>
          <w:lang w:eastAsia="bg-BG"/>
        </w:rPr>
        <w:t xml:space="preserve"> ПРЕДСТАВЛЯВАНИЯТ ОТ МЕН УЧАСТНИК</w:t>
      </w:r>
      <w:r w:rsidRPr="002F1D69">
        <w:rPr>
          <w:rFonts w:ascii="Verdana" w:eastAsia="Times New Roman" w:hAnsi="Verdana"/>
          <w:b/>
          <w:bCs/>
          <w:sz w:val="20"/>
          <w:szCs w:val="20"/>
          <w:lang w:eastAsia="ar-SA"/>
        </w:rPr>
        <w:t xml:space="preserve">: </w:t>
      </w:r>
    </w:p>
    <w:p w14:paraId="48CCEB63" w14:textId="77777777" w:rsidR="002F1D69" w:rsidRPr="002F1D69" w:rsidRDefault="002F1D69" w:rsidP="002F1D69">
      <w:pPr>
        <w:suppressAutoHyphens/>
        <w:autoSpaceDE w:val="0"/>
        <w:spacing w:after="0" w:line="240" w:lineRule="auto"/>
        <w:jc w:val="center"/>
        <w:rPr>
          <w:rFonts w:ascii="Verdana" w:eastAsia="Times New Roman" w:hAnsi="Verdana"/>
          <w:sz w:val="20"/>
          <w:szCs w:val="20"/>
          <w:lang w:eastAsia="ar-SA"/>
        </w:rPr>
      </w:pPr>
    </w:p>
    <w:p w14:paraId="48CCEB64" w14:textId="77777777" w:rsidR="002F1D69" w:rsidRPr="002F1D69" w:rsidRDefault="002F1D69" w:rsidP="00F33671">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b/>
          <w:sz w:val="20"/>
          <w:szCs w:val="20"/>
        </w:rPr>
        <w:t>ИМА/НЯМА</w:t>
      </w:r>
      <w:r w:rsidRPr="002F1D69">
        <w:rPr>
          <w:rFonts w:ascii="Verdana" w:eastAsia="Times New Roman" w:hAnsi="Verdana"/>
          <w:sz w:val="20"/>
          <w:szCs w:val="20"/>
        </w:rPr>
        <w:t xml:space="preserve"> (невярното се зачертава)</w:t>
      </w:r>
    </w:p>
    <w:p w14:paraId="48CCEB65"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задължения за данъци и задължителни осигурителни вноски по смисъла на чл.162, ал.2, т.1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установени с акт на компетентен орган, съгласно законодателството на държавата, в която участникът е установен, освен ако е допуснато разсрочване, отсрочване или обезпечение на задълженията или задължението е по акт, който не е влязъл в сила.</w:t>
      </w:r>
    </w:p>
    <w:p w14:paraId="48CCEB66" w14:textId="77777777" w:rsidR="002F1D69" w:rsidRPr="002F1D69" w:rsidRDefault="002F1D69" w:rsidP="002F1D69">
      <w:pPr>
        <w:widowControl w:val="0"/>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Участник, който има задължения има право да представи доказателства, че е предприел мерки, гарантиращи неговата надеждност, посочени в чл.56, ал.1 от ЗОП.</w:t>
      </w:r>
    </w:p>
    <w:p w14:paraId="48CCEB67" w14:textId="77777777" w:rsidR="002F1D69" w:rsidRPr="002F1D69" w:rsidRDefault="002F1D69" w:rsidP="00F33671">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налице неравнопоставеност в случаите по чл.44, ал.5 от ЗОП.</w:t>
      </w:r>
    </w:p>
    <w:p w14:paraId="48CCEB68" w14:textId="77777777" w:rsidR="002F1D69" w:rsidRPr="002F1D69" w:rsidRDefault="002F1D69" w:rsidP="00F33671">
      <w:pPr>
        <w:widowControl w:val="0"/>
        <w:numPr>
          <w:ilvl w:val="0"/>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установено, че:</w:t>
      </w:r>
    </w:p>
    <w:p w14:paraId="48CCEB69" w14:textId="77777777" w:rsidR="002F1D69" w:rsidRPr="002F1D69" w:rsidRDefault="002F1D69" w:rsidP="00F33671">
      <w:pPr>
        <w:widowControl w:val="0"/>
        <w:numPr>
          <w:ilvl w:val="1"/>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14:paraId="48CCEB6A" w14:textId="77777777" w:rsidR="002F1D69" w:rsidRPr="002F1D69" w:rsidRDefault="002F1D69" w:rsidP="00F33671">
      <w:pPr>
        <w:widowControl w:val="0"/>
        <w:numPr>
          <w:ilvl w:val="1"/>
          <w:numId w:val="9"/>
        </w:numPr>
        <w:spacing w:before="120" w:after="120" w:line="240" w:lineRule="auto"/>
        <w:jc w:val="both"/>
        <w:rPr>
          <w:rFonts w:ascii="Verdana" w:eastAsia="Times New Roman" w:hAnsi="Verdana"/>
          <w:sz w:val="20"/>
          <w:szCs w:val="20"/>
        </w:rPr>
      </w:pPr>
      <w:r w:rsidRPr="002F1D69">
        <w:rPr>
          <w:rFonts w:ascii="Verdana" w:eastAsia="Times New Roman" w:hAnsi="Verdana"/>
          <w:sz w:val="20"/>
          <w:szCs w:val="20"/>
        </w:rPr>
        <w:t>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14:paraId="48CCEB6B"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Задължавам се да уведомя Възложителя за всички настъпили промени в декларираните по-горе обстоятелства в 7-дневен срок от настъпването им. </w:t>
      </w:r>
    </w:p>
    <w:p w14:paraId="48CCEB6C" w14:textId="77777777" w:rsidR="002F1D69" w:rsidRPr="002F1D69" w:rsidRDefault="002F1D69" w:rsidP="002F1D69">
      <w:pPr>
        <w:suppressAutoHyphens/>
        <w:autoSpaceDE w:val="0"/>
        <w:spacing w:before="120" w:after="120" w:line="240" w:lineRule="auto"/>
        <w:jc w:val="both"/>
        <w:rPr>
          <w:rFonts w:ascii="Verdana" w:eastAsia="Times New Roman" w:hAnsi="Verdana"/>
          <w:sz w:val="20"/>
          <w:szCs w:val="20"/>
          <w:lang w:eastAsia="ar-SA"/>
        </w:rPr>
      </w:pPr>
      <w:r w:rsidRPr="002F1D69">
        <w:rPr>
          <w:rFonts w:ascii="Verdana" w:eastAsia="Times New Roman" w:hAnsi="Verdana"/>
          <w:sz w:val="20"/>
          <w:szCs w:val="20"/>
          <w:lang w:eastAsia="ar-SA"/>
        </w:rPr>
        <w:t xml:space="preserve">Известна ми е отговорността по чл.313 от Наказателния кодекс за посочване на неверни данни. </w:t>
      </w:r>
    </w:p>
    <w:p w14:paraId="48CCEB6D" w14:textId="77777777" w:rsidR="002F1D69" w:rsidRPr="002F1D69" w:rsidRDefault="002F1D69" w:rsidP="002F1D69">
      <w:pPr>
        <w:suppressAutoHyphens/>
        <w:autoSpaceDE w:val="0"/>
        <w:spacing w:after="0" w:line="240" w:lineRule="auto"/>
        <w:ind w:left="360" w:hanging="360"/>
        <w:rPr>
          <w:rFonts w:ascii="Verdana" w:eastAsia="Times New Roman" w:hAnsi="Verdana"/>
          <w:sz w:val="20"/>
          <w:szCs w:val="20"/>
          <w:lang w:eastAsia="ar-SA"/>
        </w:rPr>
      </w:pPr>
    </w:p>
    <w:p w14:paraId="48CCEB6E" w14:textId="77777777" w:rsidR="002F1D69" w:rsidRPr="002F1D69" w:rsidRDefault="002F1D69" w:rsidP="002F1D69">
      <w:pPr>
        <w:spacing w:after="0" w:line="360" w:lineRule="auto"/>
        <w:jc w:val="both"/>
        <w:rPr>
          <w:rFonts w:ascii="Verdana" w:eastAsia="Times New Roman" w:hAnsi="Verdana"/>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70" w14:textId="77777777" w:rsidR="002F1D69" w:rsidRPr="002F1D69" w:rsidRDefault="002F1D69" w:rsidP="002F1D69">
      <w:pPr>
        <w:spacing w:before="60" w:after="60" w:line="240" w:lineRule="auto"/>
        <w:ind w:right="299"/>
        <w:jc w:val="both"/>
        <w:rPr>
          <w:rFonts w:ascii="Verdana" w:eastAsia="Times New Roman" w:hAnsi="Verdana"/>
          <w:i/>
          <w:sz w:val="20"/>
          <w:szCs w:val="20"/>
          <w:lang w:eastAsia="bg-BG"/>
        </w:rPr>
      </w:pPr>
      <w:r w:rsidRPr="002F1D69">
        <w:rPr>
          <w:rFonts w:ascii="Verdana" w:eastAsia="Times New Roman" w:hAnsi="Verdana"/>
          <w:i/>
          <w:sz w:val="20"/>
          <w:szCs w:val="20"/>
          <w:lang w:eastAsia="bg-BG"/>
        </w:rPr>
        <w:t>Когато участникът се представлява от повече от едно лице, декларацията за обстоятелствата по чл.54, ал.1, т.3 - 5 ЗОП се подписва от лицето, което може самостоятелно да го представлява.</w:t>
      </w:r>
    </w:p>
    <w:p w14:paraId="1487E052" w14:textId="77777777" w:rsidR="009226C0" w:rsidRDefault="009226C0" w:rsidP="00792528">
      <w:pPr>
        <w:spacing w:after="160" w:line="259" w:lineRule="auto"/>
        <w:jc w:val="right"/>
        <w:rPr>
          <w:rFonts w:ascii="Verdana" w:eastAsia="Times New Roman" w:hAnsi="Verdana"/>
          <w:sz w:val="20"/>
          <w:szCs w:val="20"/>
          <w:lang w:eastAsia="bg-BG"/>
        </w:rPr>
      </w:pPr>
    </w:p>
    <w:p w14:paraId="3BB576F7" w14:textId="77777777" w:rsidR="009226C0" w:rsidRDefault="009226C0" w:rsidP="00792528">
      <w:pPr>
        <w:spacing w:after="160" w:line="259" w:lineRule="auto"/>
        <w:jc w:val="right"/>
        <w:rPr>
          <w:rFonts w:ascii="Verdana" w:eastAsia="Times New Roman" w:hAnsi="Verdana"/>
          <w:sz w:val="20"/>
          <w:szCs w:val="20"/>
          <w:lang w:eastAsia="bg-BG"/>
        </w:rPr>
      </w:pPr>
    </w:p>
    <w:p w14:paraId="06E7E74F" w14:textId="3CB7DF42" w:rsidR="00792528" w:rsidRDefault="00792528" w:rsidP="002F1D69">
      <w:pPr>
        <w:spacing w:after="0" w:line="240" w:lineRule="auto"/>
        <w:jc w:val="right"/>
        <w:rPr>
          <w:rFonts w:ascii="Verdana" w:eastAsia="Times New Roman" w:hAnsi="Verdana" w:cs="Arial"/>
          <w:b/>
          <w:bCs/>
          <w:sz w:val="20"/>
          <w:szCs w:val="20"/>
          <w:lang w:eastAsia="bg-BG"/>
        </w:rPr>
        <w:sectPr w:rsidR="00792528" w:rsidSect="002F1D69">
          <w:pgSz w:w="11906" w:h="16838"/>
          <w:pgMar w:top="1417" w:right="1417" w:bottom="1276" w:left="1417" w:header="708" w:footer="708" w:gutter="0"/>
          <w:cols w:space="708"/>
          <w:docGrid w:linePitch="360"/>
        </w:sectPr>
      </w:pPr>
    </w:p>
    <w:p w14:paraId="48CCEB71" w14:textId="05897F5E" w:rsidR="002F1D69" w:rsidRPr="002F1D69" w:rsidRDefault="002F1D69" w:rsidP="002F1D69">
      <w:pPr>
        <w:spacing w:after="0" w:line="240" w:lineRule="auto"/>
        <w:jc w:val="right"/>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lastRenderedPageBreak/>
        <w:t>Образец</w:t>
      </w:r>
    </w:p>
    <w:p w14:paraId="48CCEB72"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3"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А Ц И Я</w:t>
      </w:r>
    </w:p>
    <w:p w14:paraId="48CCEB74"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p>
    <w:p w14:paraId="48CCEB75" w14:textId="77777777" w:rsidR="002F1D69" w:rsidRDefault="002F1D69" w:rsidP="002F1D69">
      <w:pPr>
        <w:spacing w:after="0" w:line="240" w:lineRule="auto"/>
        <w:jc w:val="right"/>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по чл. 101, ал.11 от ЗОП за липса на свързаност с друг участник</w:t>
      </w:r>
    </w:p>
    <w:p w14:paraId="49B6ED38" w14:textId="77777777" w:rsidR="00F14313" w:rsidRPr="002F1D69" w:rsidRDefault="00F14313" w:rsidP="002F1D69">
      <w:pPr>
        <w:spacing w:after="0" w:line="240" w:lineRule="auto"/>
        <w:jc w:val="right"/>
        <w:rPr>
          <w:rFonts w:ascii="Verdana" w:eastAsia="Times New Roman" w:hAnsi="Verdana" w:cs="Arial"/>
          <w:b/>
          <w:bCs/>
          <w:sz w:val="20"/>
          <w:szCs w:val="20"/>
          <w:lang w:eastAsia="bg-BG"/>
        </w:rPr>
      </w:pPr>
    </w:p>
    <w:p w14:paraId="48CCEB76"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77" w14:textId="75B947C6" w:rsidR="002F1D69" w:rsidRPr="002F1D69" w:rsidRDefault="002F1D69" w:rsidP="002F1D69">
      <w:pPr>
        <w:spacing w:after="0" w:line="360" w:lineRule="auto"/>
        <w:jc w:val="both"/>
        <w:rPr>
          <w:rFonts w:ascii="Verdana" w:eastAsia="Times New Roman" w:hAnsi="Verdana"/>
          <w:sz w:val="20"/>
          <w:szCs w:val="20"/>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2F1D69">
        <w:rPr>
          <w:rFonts w:ascii="Verdana" w:eastAsia="Times New Roman" w:hAnsi="Verdana"/>
          <w:sz w:val="20"/>
          <w:szCs w:val="20"/>
          <w:lang w:eastAsia="bg-BG"/>
        </w:rPr>
        <w:t>”.</w:t>
      </w:r>
    </w:p>
    <w:p w14:paraId="48CCEB78"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9" w14:textId="77777777" w:rsidR="002F1D69" w:rsidRPr="002F1D69" w:rsidRDefault="002F1D69" w:rsidP="002F1D69">
      <w:pPr>
        <w:spacing w:after="0" w:line="240" w:lineRule="auto"/>
        <w:jc w:val="center"/>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 Е К Л А Р И Р А М:</w:t>
      </w:r>
    </w:p>
    <w:p w14:paraId="48CCEB7A"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p>
    <w:p w14:paraId="48CCEB7B"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Представляваният от мен участник не е свързано лице по смисъла на §2, т.45. от Допълнителни разпоредби на ЗОП във връзка с § 1, т.13 и 14 от допълнителните разпоредби на Закона за публичното предлагане на ценни книжа от допълнителните разпоредби на ЗОП с друг участник в настоящата процедура.</w:t>
      </w:r>
    </w:p>
    <w:p w14:paraId="48CCEB7C"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D"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r w:rsidRPr="002F1D69">
        <w:rPr>
          <w:rFonts w:ascii="Verdana" w:eastAsia="Times New Roman" w:hAnsi="Verdana" w:cs="Arial"/>
          <w:bCs/>
          <w:sz w:val="20"/>
          <w:szCs w:val="20"/>
          <w:lang w:eastAsia="bg-BG"/>
        </w:rPr>
        <w:t>Известна ми е отговорността по чл.313 от Наказателния кодекс за посочване на неверни данни.</w:t>
      </w:r>
    </w:p>
    <w:p w14:paraId="48CCEB7E"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7F" w14:textId="77777777" w:rsidR="002F1D69" w:rsidRPr="002F1D69" w:rsidRDefault="002F1D69" w:rsidP="002F1D69">
      <w:pPr>
        <w:spacing w:after="0" w:line="240" w:lineRule="auto"/>
        <w:jc w:val="both"/>
        <w:rPr>
          <w:rFonts w:ascii="Verdana" w:eastAsia="Times New Roman" w:hAnsi="Verdana" w:cs="Arial"/>
          <w:b/>
          <w:bCs/>
          <w:sz w:val="20"/>
          <w:szCs w:val="20"/>
          <w:lang w:eastAsia="bg-BG"/>
        </w:rPr>
      </w:pPr>
      <w:r w:rsidRPr="002F1D69">
        <w:rPr>
          <w:rFonts w:ascii="Verdana" w:eastAsia="Times New Roman" w:hAnsi="Verdana" w:cs="Arial"/>
          <w:b/>
          <w:bCs/>
          <w:sz w:val="20"/>
          <w:szCs w:val="20"/>
          <w:lang w:eastAsia="bg-BG"/>
        </w:rPr>
        <w:t>Дата: ..............</w:t>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r>
      <w:r w:rsidRPr="002F1D69">
        <w:rPr>
          <w:rFonts w:ascii="Verdana" w:eastAsia="Times New Roman" w:hAnsi="Verdana" w:cs="Arial"/>
          <w:b/>
          <w:bCs/>
          <w:sz w:val="20"/>
          <w:szCs w:val="20"/>
          <w:lang w:eastAsia="bg-BG"/>
        </w:rPr>
        <w:tab/>
        <w:t>Декларатор: ...........................</w:t>
      </w:r>
    </w:p>
    <w:p w14:paraId="48CCEB80"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1" w14:textId="77777777" w:rsidR="002F1D69" w:rsidRPr="002F1D69" w:rsidRDefault="002F1D69" w:rsidP="002F1D69">
      <w:pPr>
        <w:spacing w:after="0" w:line="240" w:lineRule="auto"/>
        <w:jc w:val="both"/>
        <w:rPr>
          <w:rFonts w:ascii="Verdana" w:eastAsia="Times New Roman" w:hAnsi="Verdana" w:cs="Arial"/>
          <w:bCs/>
          <w:sz w:val="20"/>
          <w:szCs w:val="20"/>
          <w:lang w:eastAsia="bg-BG"/>
        </w:rPr>
      </w:pPr>
    </w:p>
    <w:p w14:paraId="48CCEB82" w14:textId="77777777" w:rsidR="002F1D69" w:rsidRPr="002F1D69" w:rsidRDefault="002F1D69" w:rsidP="002F1D69">
      <w:pPr>
        <w:spacing w:after="0" w:line="240" w:lineRule="auto"/>
        <w:jc w:val="both"/>
        <w:rPr>
          <w:rFonts w:ascii="Verdana" w:eastAsia="Times New Roman" w:hAnsi="Verdana" w:cs="Arial"/>
          <w:bCs/>
          <w:i/>
          <w:sz w:val="20"/>
          <w:szCs w:val="20"/>
          <w:lang w:eastAsia="bg-BG"/>
        </w:rPr>
      </w:pPr>
      <w:r w:rsidRPr="002F1D69">
        <w:rPr>
          <w:rFonts w:ascii="Verdana" w:eastAsia="Times New Roman" w:hAnsi="Verdana" w:cs="Arial"/>
          <w:bCs/>
          <w:i/>
          <w:sz w:val="20"/>
          <w:szCs w:val="20"/>
          <w:lang w:eastAsia="bg-BG"/>
        </w:rPr>
        <w:t>Документът се подписва от законния представител на участника или от надлежно упълномощено лице.</w:t>
      </w:r>
    </w:p>
    <w:p w14:paraId="48CCEB83"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4" w14:textId="77777777" w:rsidR="002F1D69" w:rsidRPr="002F1D69" w:rsidRDefault="002F1D69" w:rsidP="002F1D69">
      <w:pPr>
        <w:spacing w:after="0" w:line="240" w:lineRule="auto"/>
        <w:jc w:val="right"/>
        <w:rPr>
          <w:rFonts w:ascii="Verdana" w:eastAsia="Times New Roman" w:hAnsi="Verdana" w:cs="Arial"/>
          <w:b/>
          <w:bCs/>
          <w:sz w:val="20"/>
          <w:szCs w:val="20"/>
          <w:lang w:eastAsia="bg-BG"/>
        </w:rPr>
      </w:pPr>
    </w:p>
    <w:p w14:paraId="48CCEB8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8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98" w14:textId="77777777" w:rsidR="002F1D69" w:rsidRDefault="002F1D69" w:rsidP="002F1D69">
      <w:pPr>
        <w:spacing w:after="0" w:line="240" w:lineRule="auto"/>
        <w:jc w:val="right"/>
        <w:rPr>
          <w:rFonts w:ascii="Verdana" w:eastAsia="Times New Roman" w:hAnsi="Verdana"/>
          <w:bCs/>
          <w:sz w:val="20"/>
          <w:szCs w:val="20"/>
          <w:lang w:eastAsia="bg-BG"/>
        </w:rPr>
        <w:sectPr w:rsidR="002F1D69" w:rsidSect="002F1D69">
          <w:pgSz w:w="11906" w:h="16838"/>
          <w:pgMar w:top="1417" w:right="1417" w:bottom="1276" w:left="1417" w:header="708" w:footer="708" w:gutter="0"/>
          <w:cols w:space="708"/>
          <w:docGrid w:linePitch="360"/>
        </w:sectPr>
      </w:pPr>
    </w:p>
    <w:p w14:paraId="48CCEB99" w14:textId="77777777" w:rsidR="002F1D69" w:rsidRPr="002F1D69" w:rsidRDefault="002F1D69" w:rsidP="002F1D69">
      <w:pPr>
        <w:spacing w:after="0" w:line="240" w:lineRule="auto"/>
        <w:jc w:val="right"/>
        <w:rPr>
          <w:rFonts w:ascii="Verdana" w:eastAsia="Times New Roman" w:hAnsi="Verdana"/>
          <w:b/>
          <w:bCs/>
          <w:sz w:val="20"/>
          <w:szCs w:val="20"/>
          <w:lang w:eastAsia="bg-BG"/>
        </w:rPr>
      </w:pPr>
      <w:r w:rsidRPr="002F1D69">
        <w:rPr>
          <w:rFonts w:ascii="Verdana" w:eastAsia="Times New Roman" w:hAnsi="Verdana"/>
          <w:bCs/>
          <w:sz w:val="20"/>
          <w:szCs w:val="20"/>
          <w:lang w:eastAsia="bg-BG"/>
        </w:rPr>
        <w:lastRenderedPageBreak/>
        <w:t>Образец</w:t>
      </w:r>
    </w:p>
    <w:p w14:paraId="48CCEB9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B"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А Ц И Я</w:t>
      </w:r>
    </w:p>
    <w:p w14:paraId="48CCEB9C"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9D"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По чл.3, т. 8 и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9E"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9F"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A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Долуподписаният/…………………………………………………………………………………...</w:t>
      </w:r>
    </w:p>
    <w:p w14:paraId="48CCEBA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/собствено бащино фамилно име /</w:t>
      </w:r>
    </w:p>
    <w:p w14:paraId="48CCEBA2"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 качеството си на…………………………………………………………………………………...</w:t>
      </w:r>
    </w:p>
    <w:p w14:paraId="48CCEBA3" w14:textId="77777777" w:rsidR="002F1D69" w:rsidRPr="002F1D69" w:rsidRDefault="002F1D69" w:rsidP="002F1D69">
      <w:pPr>
        <w:spacing w:after="120" w:line="240" w:lineRule="auto"/>
        <w:jc w:val="center"/>
        <w:rPr>
          <w:rFonts w:ascii="Verdana" w:eastAsia="Times New Roman" w:hAnsi="Verdana"/>
          <w:bCs/>
          <w:sz w:val="20"/>
          <w:szCs w:val="20"/>
          <w:vertAlign w:val="superscript"/>
          <w:lang w:eastAsia="bg-BG"/>
        </w:rPr>
      </w:pPr>
      <w:r w:rsidRPr="002F1D69">
        <w:rPr>
          <w:rFonts w:ascii="Verdana" w:eastAsia="Times New Roman" w:hAnsi="Verdana"/>
          <w:bCs/>
          <w:i/>
          <w:sz w:val="20"/>
          <w:szCs w:val="20"/>
          <w:vertAlign w:val="superscript"/>
          <w:lang w:eastAsia="bg-BG"/>
        </w:rPr>
        <w:t>/посочва се качеството на лицето - съдружник, неограничено отговорен съдружник, управител, член на СД или УС, пр.</w:t>
      </w:r>
      <w:r w:rsidRPr="002F1D69">
        <w:rPr>
          <w:rFonts w:ascii="Verdana" w:eastAsia="Times New Roman" w:hAnsi="Verdana"/>
          <w:bCs/>
          <w:sz w:val="20"/>
          <w:szCs w:val="20"/>
          <w:vertAlign w:val="superscript"/>
          <w:lang w:eastAsia="bg-BG"/>
        </w:rPr>
        <w:t>/</w:t>
      </w:r>
    </w:p>
    <w:p w14:paraId="48CCEBA4"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в</w:t>
      </w:r>
      <w:r w:rsidRPr="002F1D69">
        <w:rPr>
          <w:rFonts w:ascii="Verdana" w:eastAsia="Times New Roman" w:hAnsi="Verdana"/>
          <w:bCs/>
          <w:sz w:val="20"/>
          <w:szCs w:val="20"/>
          <w:lang w:eastAsia="bg-BG"/>
        </w:rPr>
        <w:tab/>
        <w:t>…………………………………………………………………………………...</w:t>
      </w:r>
      <w:r w:rsidRPr="002F1D69">
        <w:rPr>
          <w:rFonts w:ascii="Verdana" w:eastAsia="Times New Roman" w:hAnsi="Verdana"/>
          <w:bCs/>
          <w:sz w:val="20"/>
          <w:szCs w:val="20"/>
          <w:lang w:eastAsia="bg-BG"/>
        </w:rPr>
        <w:tab/>
      </w:r>
      <w:r w:rsidRPr="002F1D69">
        <w:rPr>
          <w:rFonts w:ascii="Verdana" w:eastAsia="Times New Roman" w:hAnsi="Verdana"/>
          <w:bCs/>
          <w:sz w:val="20"/>
          <w:szCs w:val="20"/>
          <w:lang w:eastAsia="bg-BG"/>
        </w:rPr>
        <w:tab/>
      </w:r>
    </w:p>
    <w:p w14:paraId="48CCEBA5" w14:textId="77777777" w:rsidR="002F1D69" w:rsidRPr="002F1D69" w:rsidRDefault="002F1D69" w:rsidP="002F1D69">
      <w:pPr>
        <w:spacing w:after="120" w:line="240" w:lineRule="auto"/>
        <w:jc w:val="center"/>
        <w:rPr>
          <w:rFonts w:ascii="Verdana" w:eastAsia="Times New Roman" w:hAnsi="Verdana"/>
          <w:bCs/>
          <w:sz w:val="20"/>
          <w:szCs w:val="20"/>
          <w:lang w:eastAsia="bg-BG"/>
        </w:rPr>
      </w:pPr>
      <w:r w:rsidRPr="002F1D69">
        <w:rPr>
          <w:rFonts w:ascii="Verdana" w:eastAsia="Times New Roman" w:hAnsi="Verdana"/>
          <w:bCs/>
          <w:i/>
          <w:sz w:val="20"/>
          <w:szCs w:val="20"/>
          <w:vertAlign w:val="superscript"/>
          <w:lang w:eastAsia="bg-BG"/>
        </w:rPr>
        <w:t>/наименование на юридическото лице, физическото лице и вид на търговеца/</w:t>
      </w:r>
    </w:p>
    <w:p w14:paraId="48CCEBA6" w14:textId="77777777" w:rsidR="002F1D69" w:rsidRPr="002F1D69" w:rsidRDefault="002F1D69" w:rsidP="002F1D69">
      <w:pPr>
        <w:spacing w:after="120" w:line="36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регистриран/вписан в Търговския регистър при Агенция по вписванията с ЕИК/БУЛСТАТ____________________</w:t>
      </w:r>
    </w:p>
    <w:p w14:paraId="48CCEBA7" w14:textId="08CDB488" w:rsidR="002F1D69" w:rsidRPr="002F1D69" w:rsidRDefault="002F1D69" w:rsidP="002F1D69">
      <w:pPr>
        <w:spacing w:after="120" w:line="240" w:lineRule="auto"/>
        <w:jc w:val="both"/>
        <w:rPr>
          <w:rFonts w:ascii="Verdana" w:eastAsia="Times New Roman" w:hAnsi="Verdana"/>
          <w:b/>
          <w:bCs/>
          <w:sz w:val="20"/>
          <w:szCs w:val="20"/>
          <w:lang w:eastAsia="bg-BG"/>
        </w:rPr>
      </w:pPr>
      <w:r w:rsidRPr="002F1D69">
        <w:rPr>
          <w:rFonts w:ascii="Verdana" w:eastAsia="Times New Roman" w:hAnsi="Verdana"/>
          <w:bCs/>
          <w:sz w:val="20"/>
          <w:szCs w:val="20"/>
          <w:lang w:eastAsia="bg-BG"/>
        </w:rPr>
        <w:t xml:space="preserve">Относно: Обществена поръчка с предмет: </w:t>
      </w:r>
      <w:r w:rsidRPr="002F1D69">
        <w:rPr>
          <w:rFonts w:ascii="Verdana" w:eastAsia="Times New Roman" w:hAnsi="Verdana"/>
          <w:sz w:val="20"/>
          <w:szCs w:val="20"/>
          <w:lang w:eastAsia="bg-BG"/>
        </w:rPr>
        <w:t>„</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2F1D69">
        <w:rPr>
          <w:rFonts w:ascii="Verdana" w:eastAsia="Times New Roman" w:hAnsi="Verdana"/>
          <w:sz w:val="20"/>
          <w:szCs w:val="20"/>
          <w:lang w:eastAsia="bg-BG"/>
        </w:rPr>
        <w:t>”</w:t>
      </w:r>
      <w:r>
        <w:rPr>
          <w:rFonts w:ascii="Verdana" w:eastAsia="Times New Roman" w:hAnsi="Verdana"/>
          <w:sz w:val="20"/>
          <w:szCs w:val="20"/>
          <w:lang w:eastAsia="bg-BG"/>
        </w:rPr>
        <w:t>.</w:t>
      </w:r>
    </w:p>
    <w:p w14:paraId="48CCEBA8"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9" w14:textId="77777777" w:rsidR="002F1D69" w:rsidRPr="002F1D69" w:rsidRDefault="002F1D69" w:rsidP="002F1D69">
      <w:pPr>
        <w:spacing w:after="0" w:line="240" w:lineRule="auto"/>
        <w:jc w:val="center"/>
        <w:rPr>
          <w:rFonts w:ascii="Verdana" w:eastAsia="Times New Roman" w:hAnsi="Verdana"/>
          <w:b/>
          <w:bCs/>
          <w:sz w:val="20"/>
          <w:szCs w:val="20"/>
          <w:lang w:eastAsia="bg-BG"/>
        </w:rPr>
      </w:pPr>
      <w:r w:rsidRPr="002F1D69">
        <w:rPr>
          <w:rFonts w:ascii="Verdana" w:eastAsia="Times New Roman" w:hAnsi="Verdana"/>
          <w:b/>
          <w:bCs/>
          <w:sz w:val="20"/>
          <w:szCs w:val="20"/>
          <w:lang w:eastAsia="bg-BG"/>
        </w:rPr>
        <w:t>Д Е К Л А Р И Р А М, Ч Е:</w:t>
      </w:r>
    </w:p>
    <w:p w14:paraId="48CCEBAA" w14:textId="77777777" w:rsidR="002F1D69" w:rsidRPr="002F1D69" w:rsidRDefault="002F1D69" w:rsidP="002F1D69">
      <w:pPr>
        <w:spacing w:after="0" w:line="240" w:lineRule="auto"/>
        <w:jc w:val="center"/>
        <w:rPr>
          <w:rFonts w:ascii="Verdana" w:eastAsia="Times New Roman" w:hAnsi="Verdana"/>
          <w:b/>
          <w:bCs/>
          <w:sz w:val="20"/>
          <w:szCs w:val="20"/>
          <w:lang w:eastAsia="bg-BG"/>
        </w:rPr>
      </w:pPr>
    </w:p>
    <w:p w14:paraId="48CCEBAB" w14:textId="77777777" w:rsidR="002F1D69" w:rsidRPr="002F1D69" w:rsidRDefault="002F1D69" w:rsidP="002F1D69">
      <w:pPr>
        <w:spacing w:after="0" w:line="240" w:lineRule="auto"/>
        <w:jc w:val="both"/>
        <w:rPr>
          <w:rFonts w:ascii="Verdana" w:eastAsia="Times New Roman" w:hAnsi="Verdana"/>
          <w:b/>
          <w:bCs/>
          <w:sz w:val="20"/>
          <w:szCs w:val="20"/>
          <w:lang w:eastAsia="bg-BG"/>
        </w:rPr>
      </w:pPr>
    </w:p>
    <w:p w14:paraId="48CCEBAC"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1. Представляваното от мен дружество </w:t>
      </w:r>
      <w:r w:rsidRPr="002F1D69">
        <w:rPr>
          <w:rFonts w:ascii="Verdana" w:eastAsia="Times New Roman" w:hAnsi="Verdana"/>
          <w:b/>
          <w:bCs/>
          <w:sz w:val="20"/>
          <w:szCs w:val="20"/>
          <w:lang w:eastAsia="bg-BG"/>
        </w:rPr>
        <w:t>е /не</w:t>
      </w:r>
      <w:r w:rsidRPr="002F1D69">
        <w:rPr>
          <w:rFonts w:ascii="Verdana" w:eastAsia="Times New Roman" w:hAnsi="Verdana"/>
          <w:bCs/>
          <w:sz w:val="20"/>
          <w:szCs w:val="20"/>
          <w:lang w:eastAsia="bg-BG"/>
        </w:rPr>
        <w:t xml:space="preserve"> е регистрирано в юрисдикция с </w:t>
      </w:r>
    </w:p>
    <w:p w14:paraId="48CCEBAD"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vertAlign w:val="superscript"/>
          <w:lang w:eastAsia="bg-BG"/>
        </w:rPr>
        <w:t>/ненужното се зачертава/</w:t>
      </w:r>
    </w:p>
    <w:p w14:paraId="48CCEBAE"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преференциален данъчен режим, а именно: ________________________________.</w:t>
      </w:r>
    </w:p>
    <w:p w14:paraId="48CCEBAF"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0"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2. Представляваното от мен дружество </w:t>
      </w:r>
      <w:r w:rsidRPr="002F1D69">
        <w:rPr>
          <w:rFonts w:ascii="Verdana" w:eastAsia="Times New Roman" w:hAnsi="Verdana"/>
          <w:b/>
          <w:bCs/>
          <w:sz w:val="20"/>
          <w:szCs w:val="20"/>
          <w:lang w:eastAsia="bg-BG"/>
        </w:rPr>
        <w:t>е / не е</w:t>
      </w:r>
      <w:r w:rsidRPr="002F1D69">
        <w:rPr>
          <w:rFonts w:ascii="Verdana" w:eastAsia="Times New Roman" w:hAnsi="Verdana"/>
          <w:bCs/>
          <w:sz w:val="20"/>
          <w:szCs w:val="20"/>
          <w:lang w:eastAsia="bg-BG"/>
        </w:rPr>
        <w:t xml:space="preserve"> свързано с лица, регистрирани в </w:t>
      </w:r>
    </w:p>
    <w:p w14:paraId="48CCEBB1" w14:textId="77777777" w:rsidR="002F1D69" w:rsidRPr="002F1D69" w:rsidRDefault="002F1D69" w:rsidP="002F1D69">
      <w:pPr>
        <w:spacing w:after="120" w:line="240" w:lineRule="auto"/>
        <w:jc w:val="center"/>
        <w:rPr>
          <w:rFonts w:ascii="Verdana" w:eastAsia="Times New Roman" w:hAnsi="Verdana"/>
          <w:bCs/>
          <w:i/>
          <w:sz w:val="20"/>
          <w:szCs w:val="20"/>
          <w:vertAlign w:val="superscript"/>
          <w:lang w:eastAsia="bg-BG"/>
        </w:rPr>
      </w:pPr>
      <w:r w:rsidRPr="002F1D69">
        <w:rPr>
          <w:rFonts w:ascii="Verdana" w:eastAsia="Times New Roman" w:hAnsi="Verdana"/>
          <w:bCs/>
          <w:i/>
          <w:sz w:val="20"/>
          <w:szCs w:val="20"/>
          <w:lang w:eastAsia="bg-BG"/>
        </w:rPr>
        <w:t xml:space="preserve"> </w:t>
      </w:r>
      <w:r w:rsidRPr="002F1D69">
        <w:rPr>
          <w:rFonts w:ascii="Verdana" w:eastAsia="Times New Roman" w:hAnsi="Verdana"/>
          <w:bCs/>
          <w:i/>
          <w:sz w:val="20"/>
          <w:szCs w:val="20"/>
          <w:vertAlign w:val="superscript"/>
          <w:lang w:eastAsia="bg-BG"/>
        </w:rPr>
        <w:t>/ненужното се зачертава/</w:t>
      </w:r>
    </w:p>
    <w:p w14:paraId="48CCEBB2"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юрисдикции с преференциален данъчен режим, а именно: _____________________.</w:t>
      </w:r>
    </w:p>
    <w:p w14:paraId="48CCEBB3" w14:textId="77777777" w:rsidR="002F1D69" w:rsidRPr="002F1D69" w:rsidRDefault="002F1D69" w:rsidP="002F1D69">
      <w:pPr>
        <w:spacing w:after="120" w:line="240" w:lineRule="auto"/>
        <w:jc w:val="both"/>
        <w:rPr>
          <w:rFonts w:ascii="Verdana" w:eastAsia="Times New Roman" w:hAnsi="Verdana"/>
          <w:bCs/>
          <w:sz w:val="20"/>
          <w:szCs w:val="20"/>
          <w:lang w:eastAsia="bg-BG"/>
        </w:rPr>
      </w:pPr>
    </w:p>
    <w:p w14:paraId="48CCEBB4"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 xml:space="preserve">3. Представляваното от мен дружество попада в изключението на </w:t>
      </w:r>
      <w:r w:rsidRPr="002F1D69">
        <w:rPr>
          <w:rFonts w:ascii="Verdana" w:eastAsia="Times New Roman" w:hAnsi="Verdana"/>
          <w:b/>
          <w:bCs/>
          <w:sz w:val="20"/>
          <w:szCs w:val="20"/>
          <w:lang w:eastAsia="bg-BG"/>
        </w:rPr>
        <w:t>чл. 4, т. ______</w:t>
      </w:r>
    </w:p>
    <w:p w14:paraId="48CCEBB5"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6"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Cs/>
          <w:sz w:val="20"/>
          <w:szCs w:val="20"/>
          <w:lang w:eastAsia="bg-BG"/>
        </w:rPr>
        <w:tab/>
        <w:t>Забележка: Точка 3 от декларацията се попълва, ако дружеството е регистрирано в юрисдикция с преференциален данъчен режим или е свързано с лица, регистрирани в юрисдикции с преференциален данъчен режим.</w:t>
      </w:r>
    </w:p>
    <w:p w14:paraId="48CCEBB7" w14:textId="77777777" w:rsidR="002F1D69" w:rsidRPr="002F1D69" w:rsidRDefault="002F1D69" w:rsidP="002F1D69">
      <w:pPr>
        <w:spacing w:after="12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ab/>
      </w:r>
      <w:r w:rsidRPr="002F1D69">
        <w:rPr>
          <w:rFonts w:ascii="Verdana" w:eastAsia="Times New Roman" w:hAnsi="Verdana"/>
          <w:bCs/>
          <w:sz w:val="20"/>
          <w:szCs w:val="20"/>
          <w:lang w:eastAsia="bg-BG"/>
        </w:rPr>
        <w:t>Известно ми е, че за неверни данни нося наказателна отговорност по чл.313 от Наказателния кодекс.</w:t>
      </w:r>
    </w:p>
    <w:p w14:paraId="48CCEBB8"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9" w14:textId="77777777" w:rsidR="002F1D69" w:rsidRPr="002F1D69" w:rsidRDefault="002F1D69" w:rsidP="002F1D69">
      <w:pPr>
        <w:spacing w:after="0" w:line="240" w:lineRule="auto"/>
        <w:jc w:val="both"/>
        <w:rPr>
          <w:rFonts w:ascii="Verdana" w:eastAsia="Times New Roman" w:hAnsi="Verdana"/>
          <w:bCs/>
          <w:sz w:val="20"/>
          <w:szCs w:val="20"/>
          <w:lang w:eastAsia="bg-BG"/>
        </w:rPr>
      </w:pPr>
      <w:r w:rsidRPr="002F1D69">
        <w:rPr>
          <w:rFonts w:ascii="Verdana" w:eastAsia="Times New Roman" w:hAnsi="Verdana"/>
          <w:b/>
          <w:bCs/>
          <w:sz w:val="20"/>
          <w:szCs w:val="20"/>
          <w:lang w:eastAsia="bg-BG"/>
        </w:rPr>
        <w:t>Дата: ..............</w:t>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r>
      <w:r w:rsidRPr="002F1D69">
        <w:rPr>
          <w:rFonts w:ascii="Verdana" w:eastAsia="Times New Roman" w:hAnsi="Verdana"/>
          <w:b/>
          <w:bCs/>
          <w:sz w:val="20"/>
          <w:szCs w:val="20"/>
          <w:lang w:eastAsia="bg-BG"/>
        </w:rPr>
        <w:tab/>
        <w:t>Декларатор: ...........................</w:t>
      </w:r>
    </w:p>
    <w:p w14:paraId="48CCEBBA" w14:textId="77777777" w:rsidR="002F1D69" w:rsidRPr="002F1D69" w:rsidRDefault="002F1D69" w:rsidP="002F1D69">
      <w:pPr>
        <w:spacing w:after="0" w:line="240" w:lineRule="auto"/>
        <w:jc w:val="both"/>
        <w:rPr>
          <w:rFonts w:ascii="Verdana" w:eastAsia="Times New Roman" w:hAnsi="Verdana"/>
          <w:bCs/>
          <w:sz w:val="20"/>
          <w:szCs w:val="20"/>
          <w:lang w:eastAsia="bg-BG"/>
        </w:rPr>
      </w:pPr>
    </w:p>
    <w:p w14:paraId="48CCEBBB"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Декларацията се подписва от законния представител на участника.</w:t>
      </w:r>
    </w:p>
    <w:p w14:paraId="48CCEBBC"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48CCEBBD"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lastRenderedPageBreak/>
        <w:t>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Кодекса за социално осигуряване, Закона за публичното предлагане на ценни книжа или Закона за дейността на колективните инвестиционни схеми и на други предприятия за колективно инвестиране, и действителните собственици - физически лица, са обявени по реда на съответния специален закон;</w:t>
      </w:r>
    </w:p>
    <w:p w14:paraId="48CCEBBE"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48CCEBBF" w14:textId="77777777" w:rsidR="002F1D69" w:rsidRPr="002F1D69" w:rsidRDefault="002F1D69" w:rsidP="002F1D69">
      <w:pPr>
        <w:spacing w:after="0" w:line="240" w:lineRule="auto"/>
        <w:jc w:val="both"/>
        <w:rPr>
          <w:rFonts w:ascii="Verdana" w:eastAsia="Times New Roman" w:hAnsi="Verdana"/>
          <w:bCs/>
          <w:i/>
          <w:sz w:val="20"/>
          <w:szCs w:val="20"/>
          <w:lang w:eastAsia="bg-BG"/>
        </w:rPr>
      </w:pPr>
      <w:r w:rsidRPr="002F1D69">
        <w:rPr>
          <w:rFonts w:ascii="Verdana" w:eastAsia="Times New Roman" w:hAnsi="Verdana"/>
          <w:bCs/>
          <w:i/>
          <w:sz w:val="20"/>
          <w:szCs w:val="20"/>
          <w:lang w:eastAsia="bg-BG"/>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48CCEBC0" w14:textId="77777777" w:rsidR="002F1D69" w:rsidRPr="002F1D69" w:rsidRDefault="002F1D69" w:rsidP="002F1D69">
      <w:pPr>
        <w:spacing w:after="0" w:line="240" w:lineRule="auto"/>
        <w:jc w:val="both"/>
        <w:rPr>
          <w:rFonts w:ascii="Verdana" w:eastAsia="Times New Roman" w:hAnsi="Verdana"/>
          <w:b/>
          <w:bCs/>
          <w:i/>
          <w:sz w:val="20"/>
          <w:szCs w:val="20"/>
          <w:lang w:eastAsia="bg-BG"/>
        </w:rPr>
      </w:pPr>
      <w:r w:rsidRPr="002F1D69">
        <w:rPr>
          <w:rFonts w:ascii="Verdana" w:eastAsia="Times New Roman" w:hAnsi="Verdana"/>
          <w:bCs/>
          <w:i/>
          <w:sz w:val="20"/>
          <w:szCs w:val="20"/>
          <w:lang w:eastAsia="bg-BG"/>
        </w:rPr>
        <w:t>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Закона за задължителното депозиране на печатни и други произведения.</w:t>
      </w:r>
    </w:p>
    <w:p w14:paraId="48CCEBC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B"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C"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E"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CF"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0"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1"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2"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3"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4"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5"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6"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7"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8"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9"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A"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B" w14:textId="77777777" w:rsidR="0030526F" w:rsidRDefault="0030526F" w:rsidP="002F1D69">
      <w:pPr>
        <w:spacing w:after="0" w:line="240" w:lineRule="auto"/>
        <w:jc w:val="right"/>
        <w:rPr>
          <w:rFonts w:ascii="Verdana" w:eastAsia="Times New Roman" w:hAnsi="Verdana"/>
          <w:bCs/>
          <w:sz w:val="20"/>
          <w:szCs w:val="20"/>
          <w:lang w:eastAsia="bg-BG"/>
        </w:rPr>
        <w:sectPr w:rsidR="0030526F" w:rsidSect="002F1D69">
          <w:pgSz w:w="11906" w:h="16838"/>
          <w:pgMar w:top="1417" w:right="1417" w:bottom="1276" w:left="1417" w:header="708" w:footer="708" w:gutter="0"/>
          <w:cols w:space="708"/>
          <w:docGrid w:linePitch="360"/>
        </w:sectPr>
      </w:pPr>
    </w:p>
    <w:p w14:paraId="1EB78C86" w14:textId="77777777" w:rsidR="009226C0" w:rsidRPr="002F1D69" w:rsidRDefault="009226C0" w:rsidP="009226C0">
      <w:pPr>
        <w:spacing w:after="160" w:line="259" w:lineRule="auto"/>
        <w:jc w:val="right"/>
        <w:rPr>
          <w:rFonts w:ascii="Verdana" w:eastAsia="Times New Roman" w:hAnsi="Verdana"/>
          <w:sz w:val="20"/>
          <w:szCs w:val="20"/>
          <w:lang w:eastAsia="bg-BG"/>
        </w:rPr>
      </w:pPr>
      <w:r w:rsidRPr="002F1D69">
        <w:rPr>
          <w:rFonts w:ascii="Verdana" w:eastAsia="Times New Roman" w:hAnsi="Verdana"/>
          <w:sz w:val="20"/>
          <w:szCs w:val="20"/>
          <w:lang w:eastAsia="bg-BG"/>
        </w:rPr>
        <w:lastRenderedPageBreak/>
        <w:t>Образец</w:t>
      </w:r>
    </w:p>
    <w:p w14:paraId="0296B398" w14:textId="77777777" w:rsidR="009226C0" w:rsidRPr="00792528" w:rsidRDefault="009226C0" w:rsidP="009226C0">
      <w:pPr>
        <w:jc w:val="center"/>
        <w:rPr>
          <w:rFonts w:ascii="Verdana" w:hAnsi="Verdana"/>
          <w:b/>
          <w:bCs/>
          <w:sz w:val="20"/>
          <w:szCs w:val="20"/>
          <w:lang w:val="ru-RU"/>
        </w:rPr>
      </w:pPr>
      <w:r w:rsidRPr="00792528">
        <w:rPr>
          <w:rFonts w:ascii="Verdana" w:hAnsi="Verdana"/>
          <w:b/>
          <w:bCs/>
          <w:sz w:val="20"/>
          <w:szCs w:val="20"/>
          <w:lang w:val="ru-RU"/>
        </w:rPr>
        <w:t>Д Е К Л А Р А Ц И Я</w:t>
      </w:r>
    </w:p>
    <w:p w14:paraId="6A74898F"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за обстоятелствата по чл. 55, ал. 1, т. 4 от ЗОП</w:t>
      </w:r>
    </w:p>
    <w:p w14:paraId="13CE2DC3" w14:textId="77777777" w:rsidR="009226C0" w:rsidRPr="00792528" w:rsidRDefault="009226C0" w:rsidP="009226C0">
      <w:pPr>
        <w:jc w:val="center"/>
        <w:rPr>
          <w:rFonts w:ascii="Verdana" w:hAnsi="Verdana"/>
          <w:sz w:val="20"/>
          <w:szCs w:val="20"/>
        </w:rPr>
      </w:pPr>
      <w:r w:rsidRPr="00792528">
        <w:rPr>
          <w:rFonts w:ascii="Verdana" w:hAnsi="Verdana"/>
          <w:sz w:val="20"/>
          <w:szCs w:val="20"/>
        </w:rPr>
        <w:t>от Участник в обществена поръчка с предмет:</w:t>
      </w:r>
    </w:p>
    <w:p w14:paraId="67BE5127" w14:textId="77777777" w:rsidR="009226C0" w:rsidRPr="009226C0" w:rsidRDefault="009226C0" w:rsidP="009226C0">
      <w:pPr>
        <w:rPr>
          <w:rFonts w:ascii="Verdana" w:hAnsi="Verdana"/>
          <w:sz w:val="20"/>
          <w:szCs w:val="20"/>
          <w:lang w:val="ru-RU"/>
        </w:rPr>
      </w:pPr>
      <w:r w:rsidRPr="00F8392C">
        <w:rPr>
          <w:rFonts w:ascii="Verdana" w:hAnsi="Verdana"/>
          <w:sz w:val="20"/>
          <w:szCs w:val="20"/>
        </w:rPr>
        <w:t>Извършване на рехабилитация на 2 броя кантони: кантон „Черни Искър“ и кантон „Леви Искър“, разположени на територията на община Самоков</w:t>
      </w:r>
    </w:p>
    <w:p w14:paraId="0B3C31AB" w14:textId="77777777" w:rsidR="009226C0" w:rsidRDefault="009226C0" w:rsidP="009226C0">
      <w:pPr>
        <w:rPr>
          <w:rFonts w:ascii="Verdana" w:hAnsi="Verdana"/>
          <w:sz w:val="20"/>
          <w:szCs w:val="20"/>
        </w:rPr>
      </w:pPr>
    </w:p>
    <w:p w14:paraId="1F4A2133"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Долуподписаният /-ната/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79E85E37" w14:textId="77777777" w:rsidR="009226C0" w:rsidRDefault="009226C0" w:rsidP="009226C0">
      <w:pPr>
        <w:rPr>
          <w:rFonts w:ascii="Verdana" w:hAnsi="Verdana"/>
          <w:sz w:val="20"/>
          <w:szCs w:val="20"/>
          <w:u w:val="single"/>
        </w:rPr>
      </w:pPr>
      <w:r w:rsidRPr="00792528">
        <w:rPr>
          <w:rFonts w:ascii="Verdana" w:hAnsi="Verdana"/>
          <w:sz w:val="20"/>
          <w:szCs w:val="20"/>
        </w:rPr>
        <w:t>представляващ</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p>
    <w:p w14:paraId="62736920" w14:textId="77777777" w:rsidR="009226C0" w:rsidRPr="00792528" w:rsidRDefault="009226C0" w:rsidP="009226C0">
      <w:pPr>
        <w:rPr>
          <w:rFonts w:ascii="Verdana" w:hAnsi="Verdana"/>
          <w:sz w:val="20"/>
          <w:szCs w:val="20"/>
          <w:u w:val="single"/>
        </w:rPr>
      </w:pPr>
      <w:r w:rsidRPr="00792528">
        <w:rPr>
          <w:rFonts w:ascii="Verdana" w:hAnsi="Verdana"/>
          <w:sz w:val="20"/>
          <w:szCs w:val="20"/>
        </w:rPr>
        <w:t xml:space="preserve">в качеството си на </w:t>
      </w:r>
      <w:r>
        <w:rPr>
          <w:rFonts w:ascii="Verdana" w:hAnsi="Verdana"/>
          <w:sz w:val="20"/>
          <w:szCs w:val="20"/>
          <w:u w:val="single"/>
        </w:rPr>
        <w:tab/>
      </w:r>
      <w:r>
        <w:rPr>
          <w:rFonts w:ascii="Verdana" w:hAnsi="Verdana"/>
          <w:sz w:val="20"/>
          <w:szCs w:val="20"/>
          <w:u w:val="single"/>
        </w:rPr>
        <w:tab/>
      </w:r>
      <w:r>
        <w:rPr>
          <w:rFonts w:ascii="Verdana" w:hAnsi="Verdana"/>
          <w:sz w:val="20"/>
          <w:szCs w:val="20"/>
          <w:u w:val="single"/>
        </w:rPr>
        <w:tab/>
      </w:r>
    </w:p>
    <w:p w14:paraId="0094E84A" w14:textId="77777777" w:rsidR="009226C0" w:rsidRDefault="009226C0" w:rsidP="009226C0">
      <w:pPr>
        <w:rPr>
          <w:rFonts w:ascii="Verdana" w:hAnsi="Verdana"/>
          <w:sz w:val="20"/>
          <w:szCs w:val="20"/>
        </w:rPr>
      </w:pPr>
      <w:r w:rsidRPr="00792528">
        <w:rPr>
          <w:rFonts w:ascii="Verdana" w:hAnsi="Verdana"/>
          <w:sz w:val="20"/>
          <w:szCs w:val="20"/>
        </w:rPr>
        <w:t>със седалище</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6BA0156E" w14:textId="77777777" w:rsidR="009226C0" w:rsidRDefault="009226C0" w:rsidP="009226C0">
      <w:pPr>
        <w:rPr>
          <w:rFonts w:ascii="Verdana" w:hAnsi="Verdana"/>
          <w:sz w:val="20"/>
          <w:szCs w:val="20"/>
        </w:rPr>
      </w:pPr>
      <w:r w:rsidRPr="00792528">
        <w:rPr>
          <w:rFonts w:ascii="Verdana" w:hAnsi="Verdana"/>
          <w:sz w:val="20"/>
          <w:szCs w:val="20"/>
        </w:rPr>
        <w:t xml:space="preserve">и адрес на управление: </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 xml:space="preserve">, </w:t>
      </w:r>
    </w:p>
    <w:p w14:paraId="7762FFCA" w14:textId="77777777" w:rsidR="009226C0" w:rsidRDefault="009226C0" w:rsidP="009226C0">
      <w:pPr>
        <w:rPr>
          <w:rFonts w:ascii="Verdana" w:hAnsi="Verdana"/>
          <w:sz w:val="20"/>
          <w:szCs w:val="20"/>
          <w:u w:val="single"/>
        </w:rPr>
      </w:pPr>
      <w:r w:rsidRPr="00792528">
        <w:rPr>
          <w:rFonts w:ascii="Verdana" w:hAnsi="Verdana"/>
          <w:sz w:val="20"/>
          <w:szCs w:val="20"/>
        </w:rPr>
        <w:t>тел./факс:</w:t>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u w:val="single"/>
        </w:rPr>
        <w:tab/>
      </w:r>
      <w:r w:rsidRPr="00792528">
        <w:rPr>
          <w:rFonts w:ascii="Verdana" w:hAnsi="Verdana"/>
          <w:sz w:val="20"/>
          <w:szCs w:val="20"/>
        </w:rPr>
        <w:t>,</w:t>
      </w:r>
      <w:r w:rsidRPr="00792528">
        <w:rPr>
          <w:rFonts w:ascii="Verdana" w:hAnsi="Verdana"/>
          <w:sz w:val="20"/>
          <w:szCs w:val="20"/>
          <w:u w:val="single"/>
        </w:rPr>
        <w:t xml:space="preserve"> </w:t>
      </w:r>
    </w:p>
    <w:p w14:paraId="2BFBE43E" w14:textId="77777777" w:rsidR="009226C0" w:rsidRPr="00792528" w:rsidRDefault="009226C0" w:rsidP="009226C0">
      <w:pPr>
        <w:rPr>
          <w:rFonts w:ascii="Verdana" w:hAnsi="Verdana"/>
          <w:sz w:val="20"/>
          <w:szCs w:val="20"/>
        </w:rPr>
      </w:pPr>
      <w:r w:rsidRPr="00792528">
        <w:rPr>
          <w:rFonts w:ascii="Verdana" w:hAnsi="Verdana"/>
          <w:sz w:val="20"/>
          <w:szCs w:val="20"/>
        </w:rPr>
        <w:t>вписано в търговския регистър към Агенцията по вписванията с ЕИК</w:t>
      </w:r>
      <w:r>
        <w:rPr>
          <w:rFonts w:ascii="Verdana" w:hAnsi="Verdana"/>
          <w:sz w:val="20"/>
          <w:szCs w:val="20"/>
        </w:rPr>
        <w:t xml:space="preserve"> </w:t>
      </w:r>
      <w:r>
        <w:rPr>
          <w:rFonts w:ascii="Verdana" w:hAnsi="Verdana"/>
          <w:sz w:val="20"/>
          <w:szCs w:val="20"/>
          <w:u w:val="single"/>
        </w:rPr>
        <w:tab/>
      </w:r>
      <w:r>
        <w:rPr>
          <w:rFonts w:ascii="Verdana" w:hAnsi="Verdana"/>
          <w:sz w:val="20"/>
          <w:szCs w:val="20"/>
          <w:u w:val="single"/>
        </w:rPr>
        <w:tab/>
      </w:r>
      <w:r w:rsidRPr="00792528">
        <w:rPr>
          <w:rFonts w:ascii="Verdana" w:hAnsi="Verdana"/>
          <w:sz w:val="20"/>
          <w:szCs w:val="20"/>
        </w:rPr>
        <w:t>,</w:t>
      </w:r>
    </w:p>
    <w:p w14:paraId="796FDBBD" w14:textId="77777777" w:rsidR="009226C0" w:rsidRDefault="009226C0" w:rsidP="009226C0">
      <w:pPr>
        <w:jc w:val="center"/>
        <w:rPr>
          <w:rFonts w:ascii="Verdana" w:hAnsi="Verdana"/>
          <w:b/>
          <w:sz w:val="20"/>
          <w:szCs w:val="20"/>
        </w:rPr>
      </w:pPr>
    </w:p>
    <w:p w14:paraId="534DCADC" w14:textId="77777777" w:rsidR="009226C0" w:rsidRDefault="009226C0" w:rsidP="009226C0">
      <w:pPr>
        <w:jc w:val="center"/>
        <w:rPr>
          <w:rFonts w:ascii="Verdana" w:hAnsi="Verdana"/>
          <w:b/>
          <w:sz w:val="20"/>
          <w:szCs w:val="20"/>
        </w:rPr>
      </w:pPr>
    </w:p>
    <w:p w14:paraId="6A6C34A8" w14:textId="77777777" w:rsidR="009226C0" w:rsidRPr="00792528" w:rsidRDefault="009226C0" w:rsidP="009226C0">
      <w:pPr>
        <w:jc w:val="center"/>
        <w:rPr>
          <w:rFonts w:ascii="Verdana" w:hAnsi="Verdana"/>
          <w:b/>
          <w:sz w:val="20"/>
          <w:szCs w:val="20"/>
        </w:rPr>
      </w:pPr>
      <w:r w:rsidRPr="00792528">
        <w:rPr>
          <w:rFonts w:ascii="Verdana" w:hAnsi="Verdana"/>
          <w:b/>
          <w:sz w:val="20"/>
          <w:szCs w:val="20"/>
        </w:rPr>
        <w:t>Д Е К Л А Р И Р А М, ЧЕ:</w:t>
      </w:r>
    </w:p>
    <w:p w14:paraId="542D0FF5" w14:textId="77777777" w:rsidR="009226C0" w:rsidRPr="00792528" w:rsidRDefault="009226C0" w:rsidP="009226C0">
      <w:pPr>
        <w:rPr>
          <w:rFonts w:ascii="Verdana" w:hAnsi="Verdana"/>
          <w:sz w:val="20"/>
          <w:szCs w:val="20"/>
        </w:rPr>
      </w:pPr>
      <w:r w:rsidRPr="00792528">
        <w:rPr>
          <w:rFonts w:ascii="Verdana" w:hAnsi="Verdana"/>
          <w:b/>
          <w:sz w:val="20"/>
          <w:szCs w:val="20"/>
        </w:rPr>
        <w:t>1</w:t>
      </w:r>
      <w:r w:rsidRPr="00792528">
        <w:rPr>
          <w:rFonts w:ascii="Verdana" w:hAnsi="Verdana"/>
          <w:sz w:val="20"/>
          <w:szCs w:val="20"/>
        </w:rPr>
        <w:t>. Не съм виновен за неизпълнение на договор за обществена поръчка или на договор за концесия за строителство или за услуга, довело до предсрочното му прекратяване, изплащане на обезщетения или други подобни санкции, с изключение на случаите, когато неизпълнението засяга по-малко от 50 на сто от стойността или обема на договора;</w:t>
      </w:r>
    </w:p>
    <w:p w14:paraId="5FCA1EAA" w14:textId="77777777" w:rsidR="009226C0" w:rsidRPr="00792528" w:rsidRDefault="009226C0" w:rsidP="009226C0">
      <w:pPr>
        <w:rPr>
          <w:rFonts w:ascii="Verdana" w:hAnsi="Verdana"/>
          <w:sz w:val="20"/>
          <w:szCs w:val="20"/>
        </w:rPr>
      </w:pPr>
      <w:r w:rsidRPr="00792528">
        <w:rPr>
          <w:rFonts w:ascii="Verdana" w:hAnsi="Verdana"/>
          <w:sz w:val="20"/>
          <w:szCs w:val="20"/>
        </w:rPr>
        <w:t>Известно ми е, че при деклариране на неверни данни нося наказателна отговорност по чл.313 от НК.</w:t>
      </w:r>
    </w:p>
    <w:p w14:paraId="680758D7" w14:textId="77777777" w:rsidR="009226C0" w:rsidRPr="00792528" w:rsidRDefault="009226C0" w:rsidP="009226C0">
      <w:pPr>
        <w:rPr>
          <w:rFonts w:ascii="Verdana" w:hAnsi="Verdana"/>
          <w:b/>
          <w:sz w:val="20"/>
          <w:szCs w:val="20"/>
        </w:rPr>
      </w:pP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u w:val="single"/>
        </w:rPr>
        <w:tab/>
      </w:r>
      <w:r w:rsidRPr="00792528">
        <w:rPr>
          <w:rFonts w:ascii="Verdana" w:hAnsi="Verdana"/>
          <w:b/>
          <w:sz w:val="20"/>
          <w:szCs w:val="20"/>
        </w:rPr>
        <w:t xml:space="preserve">г. </w:t>
      </w:r>
      <w:r>
        <w:rPr>
          <w:rFonts w:ascii="Verdana" w:hAnsi="Verdana"/>
          <w:b/>
          <w:sz w:val="20"/>
          <w:szCs w:val="20"/>
        </w:rPr>
        <w:tab/>
      </w:r>
      <w:r>
        <w:rPr>
          <w:rFonts w:ascii="Verdana" w:hAnsi="Verdana"/>
          <w:b/>
          <w:sz w:val="20"/>
          <w:szCs w:val="20"/>
        </w:rPr>
        <w:tab/>
      </w:r>
      <w:r>
        <w:rPr>
          <w:rFonts w:ascii="Verdana" w:hAnsi="Verdana"/>
          <w:b/>
          <w:sz w:val="20"/>
          <w:szCs w:val="20"/>
        </w:rPr>
        <w:tab/>
      </w:r>
      <w:r>
        <w:rPr>
          <w:rFonts w:ascii="Verdana" w:hAnsi="Verdana"/>
          <w:b/>
          <w:sz w:val="20"/>
          <w:szCs w:val="20"/>
        </w:rPr>
        <w:tab/>
      </w:r>
      <w:r w:rsidRPr="00792528">
        <w:rPr>
          <w:rFonts w:ascii="Verdana" w:hAnsi="Verdana"/>
          <w:b/>
          <w:sz w:val="20"/>
          <w:szCs w:val="20"/>
        </w:rPr>
        <w:t xml:space="preserve">Декларатор: </w:t>
      </w:r>
      <w:r w:rsidRPr="00792528">
        <w:rPr>
          <w:rFonts w:ascii="Verdana" w:hAnsi="Verdana"/>
          <w:b/>
          <w:sz w:val="20"/>
          <w:szCs w:val="20"/>
        </w:rPr>
        <w:tab/>
      </w:r>
      <w:r w:rsidRPr="00792528">
        <w:rPr>
          <w:rFonts w:ascii="Verdana" w:hAnsi="Verdana"/>
          <w:b/>
          <w:sz w:val="20"/>
          <w:szCs w:val="20"/>
          <w:u w:val="single"/>
        </w:rPr>
        <w:tab/>
      </w:r>
      <w:r w:rsidRPr="00792528">
        <w:rPr>
          <w:rFonts w:ascii="Verdana" w:hAnsi="Verdana"/>
          <w:b/>
          <w:sz w:val="20"/>
          <w:szCs w:val="20"/>
          <w:u w:val="single"/>
        </w:rPr>
        <w:tab/>
      </w:r>
    </w:p>
    <w:p w14:paraId="7CE81E52" w14:textId="77777777" w:rsidR="009226C0" w:rsidRDefault="009226C0" w:rsidP="009226C0">
      <w:pPr>
        <w:rPr>
          <w:rFonts w:ascii="Verdana" w:hAnsi="Verdana"/>
          <w:b/>
          <w:bCs/>
          <w:sz w:val="20"/>
          <w:szCs w:val="20"/>
        </w:rPr>
      </w:pPr>
    </w:p>
    <w:p w14:paraId="6FE03768" w14:textId="77777777" w:rsidR="009226C0" w:rsidRPr="003765ED" w:rsidRDefault="009226C0" w:rsidP="009226C0">
      <w:pPr>
        <w:rPr>
          <w:rFonts w:ascii="Verdana" w:hAnsi="Verdana"/>
          <w:bCs/>
          <w:i/>
          <w:sz w:val="20"/>
          <w:szCs w:val="20"/>
        </w:rPr>
      </w:pPr>
      <w:r w:rsidRPr="003765ED">
        <w:rPr>
          <w:rFonts w:ascii="Verdana" w:hAnsi="Verdana"/>
          <w:bCs/>
          <w:i/>
          <w:sz w:val="20"/>
          <w:szCs w:val="20"/>
        </w:rPr>
        <w:t>Декларацията се подписва от лицата, които представляват участника.</w:t>
      </w:r>
    </w:p>
    <w:p w14:paraId="3FE4C9D5" w14:textId="77777777" w:rsidR="009226C0" w:rsidRDefault="009226C0" w:rsidP="009226C0">
      <w:pPr>
        <w:rPr>
          <w:rFonts w:ascii="Verdana" w:hAnsi="Verdana"/>
          <w:b/>
          <w:bCs/>
          <w:sz w:val="20"/>
          <w:szCs w:val="20"/>
        </w:rPr>
        <w:sectPr w:rsidR="009226C0" w:rsidSect="002F1D69">
          <w:pgSz w:w="11906" w:h="16838"/>
          <w:pgMar w:top="1417" w:right="1417" w:bottom="1276" w:left="1417" w:header="708" w:footer="708" w:gutter="0"/>
          <w:cols w:space="708"/>
          <w:docGrid w:linePitch="360"/>
        </w:sectPr>
      </w:pPr>
    </w:p>
    <w:p w14:paraId="07BA884C" w14:textId="7D7D02E3" w:rsidR="009226C0" w:rsidRDefault="009226C0" w:rsidP="009226C0">
      <w:pPr>
        <w:rPr>
          <w:rFonts w:ascii="Verdana" w:hAnsi="Verdana"/>
          <w:b/>
          <w:bCs/>
          <w:sz w:val="20"/>
          <w:szCs w:val="20"/>
        </w:rPr>
      </w:pPr>
    </w:p>
    <w:p w14:paraId="48CCEBDC" w14:textId="77777777" w:rsidR="002F1D69" w:rsidRPr="002F1D69" w:rsidRDefault="002F1D69" w:rsidP="002F1D69">
      <w:pPr>
        <w:spacing w:after="0" w:line="240" w:lineRule="auto"/>
        <w:jc w:val="right"/>
        <w:rPr>
          <w:rFonts w:ascii="Verdana" w:eastAsia="Times New Roman" w:hAnsi="Verdana"/>
          <w:bCs/>
          <w:sz w:val="20"/>
          <w:szCs w:val="20"/>
          <w:lang w:eastAsia="bg-BG"/>
        </w:rPr>
      </w:pPr>
      <w:r w:rsidRPr="002F1D69">
        <w:rPr>
          <w:rFonts w:ascii="Verdana" w:eastAsia="Times New Roman" w:hAnsi="Verdana"/>
          <w:bCs/>
          <w:sz w:val="20"/>
          <w:szCs w:val="20"/>
          <w:lang w:eastAsia="bg-BG"/>
        </w:rPr>
        <w:t>Образец</w:t>
      </w:r>
    </w:p>
    <w:p w14:paraId="48CCEBDD" w14:textId="77777777" w:rsidR="002F1D69" w:rsidRPr="002F1D69" w:rsidRDefault="002F1D69" w:rsidP="002F1D69">
      <w:pPr>
        <w:spacing w:after="0" w:line="240" w:lineRule="auto"/>
        <w:jc w:val="right"/>
        <w:rPr>
          <w:rFonts w:ascii="Verdana" w:eastAsia="Times New Roman" w:hAnsi="Verdana"/>
          <w:bCs/>
          <w:sz w:val="20"/>
          <w:szCs w:val="20"/>
          <w:lang w:eastAsia="bg-BG"/>
        </w:rPr>
      </w:pPr>
    </w:p>
    <w:p w14:paraId="48CCEBDE" w14:textId="77777777" w:rsidR="002F1D69" w:rsidRPr="002F1D69" w:rsidRDefault="002F1D69" w:rsidP="002F1D69">
      <w:pPr>
        <w:spacing w:after="0" w:line="240" w:lineRule="auto"/>
        <w:rPr>
          <w:rFonts w:ascii="Verdana" w:eastAsia="Times New Roman" w:hAnsi="Verdana"/>
          <w:sz w:val="20"/>
          <w:szCs w:val="20"/>
          <w:lang w:eastAsia="bg-BG"/>
        </w:rPr>
      </w:pPr>
    </w:p>
    <w:p w14:paraId="48CCEBDF"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bookmarkStart w:id="20" w:name="%D0%BF%D1%80%D0%B5%D0%B4%D0%BC%D0%B5%D1%"/>
      <w:bookmarkEnd w:id="20"/>
      <w:r w:rsidRPr="002F1D69">
        <w:rPr>
          <w:rFonts w:ascii="Verdana" w:eastAsia="Times New Roman" w:hAnsi="Verdana"/>
          <w:b/>
          <w:sz w:val="20"/>
          <w:szCs w:val="20"/>
          <w:lang w:eastAsia="bg-BG"/>
        </w:rPr>
        <w:t>Д Е К Л А Р А Ц И Я</w:t>
      </w:r>
    </w:p>
    <w:p w14:paraId="5A72EDEA" w14:textId="77777777" w:rsidR="00F14313"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69EC0C2A" w14:textId="77777777" w:rsidR="00F14313" w:rsidRPr="002F1D69" w:rsidRDefault="00F14313"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E0" w14:textId="7975441F" w:rsidR="002F1D69" w:rsidRPr="002F1D69" w:rsidRDefault="002F1D69" w:rsidP="002F1D69">
      <w:pPr>
        <w:spacing w:after="0" w:line="360" w:lineRule="auto"/>
        <w:jc w:val="both"/>
        <w:rPr>
          <w:rFonts w:ascii="Verdana" w:eastAsia="Times New Roman" w:hAnsi="Verdana"/>
          <w:sz w:val="18"/>
          <w:szCs w:val="18"/>
          <w:lang w:eastAsia="bg-BG"/>
        </w:rPr>
      </w:pPr>
      <w:r w:rsidRPr="002F1D69">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2F1D69">
        <w:rPr>
          <w:rFonts w:ascii="Verdana" w:eastAsia="Times New Roman" w:hAnsi="Verdana"/>
          <w:sz w:val="20"/>
          <w:szCs w:val="20"/>
          <w:lang w:eastAsia="bg-BG"/>
        </w:rPr>
        <w:t>”.</w:t>
      </w:r>
    </w:p>
    <w:p w14:paraId="48CCEBE1" w14:textId="77777777" w:rsidR="002F1D69" w:rsidRPr="002F1D69" w:rsidRDefault="002F1D69" w:rsidP="002F1D69">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E2" w14:textId="77777777" w:rsidR="002F1D69" w:rsidRDefault="002F1D69"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r w:rsidRPr="002F1D69">
        <w:rPr>
          <w:rFonts w:ascii="Verdana" w:eastAsia="Times New Roman" w:hAnsi="Verdana"/>
          <w:b/>
          <w:sz w:val="20"/>
          <w:szCs w:val="20"/>
          <w:lang w:eastAsia="bg-BG"/>
        </w:rPr>
        <w:t>Д Е К Л А Р И Р А М:</w:t>
      </w:r>
    </w:p>
    <w:p w14:paraId="7D5915C1" w14:textId="77777777" w:rsidR="00566015" w:rsidRPr="00566015" w:rsidRDefault="00566015" w:rsidP="002F1D69">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val="en-US" w:eastAsia="bg-BG"/>
        </w:rPr>
      </w:pPr>
    </w:p>
    <w:p w14:paraId="48CCEBE3" w14:textId="77777777" w:rsidR="002F1D69" w:rsidRPr="002F1D69" w:rsidRDefault="002F1D69" w:rsidP="002F1D69">
      <w:pPr>
        <w:spacing w:after="0" w:line="240" w:lineRule="auto"/>
        <w:rPr>
          <w:rFonts w:ascii="Verdana" w:eastAsia="Times New Roman" w:hAnsi="Verdana"/>
          <w:sz w:val="20"/>
          <w:szCs w:val="20"/>
          <w:lang w:eastAsia="bg-BG"/>
        </w:rPr>
      </w:pPr>
      <w:r w:rsidRPr="002F1D69">
        <w:rPr>
          <w:rFonts w:ascii="Verdana" w:eastAsia="Times New Roman" w:hAnsi="Verdana"/>
          <w:sz w:val="20"/>
          <w:szCs w:val="20"/>
          <w:lang w:eastAsia="bg-BG"/>
        </w:rPr>
        <w:t xml:space="preserve">Намерение да използвам подизпълнител/и </w:t>
      </w:r>
      <w:r w:rsidRPr="002F1D69">
        <w:rPr>
          <w:rFonts w:ascii="Verdana" w:eastAsia="Times New Roman" w:hAnsi="Verdana"/>
          <w:b/>
          <w:sz w:val="20"/>
          <w:szCs w:val="20"/>
          <w:lang w:eastAsia="bg-BG"/>
        </w:rPr>
        <w:t>............................................</w:t>
      </w:r>
    </w:p>
    <w:p w14:paraId="48CCEBE4" w14:textId="77777777" w:rsidR="002F1D69" w:rsidRPr="002F1D69" w:rsidRDefault="002F1D69" w:rsidP="002F1D69">
      <w:pPr>
        <w:spacing w:after="0" w:line="240" w:lineRule="auto"/>
        <w:ind w:left="4248" w:firstLine="708"/>
        <w:jc w:val="both"/>
        <w:rPr>
          <w:rFonts w:ascii="Verdana" w:eastAsia="Times New Roman" w:hAnsi="Verdana"/>
          <w:snapToGrid w:val="0"/>
          <w:sz w:val="20"/>
          <w:szCs w:val="20"/>
        </w:rPr>
      </w:pPr>
      <w:r w:rsidRPr="002F1D69">
        <w:rPr>
          <w:rFonts w:ascii="Verdana" w:eastAsia="Times New Roman" w:hAnsi="Verdana"/>
          <w:snapToGrid w:val="0"/>
          <w:sz w:val="20"/>
          <w:szCs w:val="20"/>
        </w:rPr>
        <w:t>(</w:t>
      </w:r>
      <w:r w:rsidRPr="002F1D69">
        <w:rPr>
          <w:rFonts w:ascii="Verdana" w:eastAsia="Times New Roman" w:hAnsi="Verdana"/>
          <w:b/>
          <w:snapToGrid w:val="0"/>
          <w:sz w:val="20"/>
          <w:szCs w:val="20"/>
          <w:vertAlign w:val="subscript"/>
        </w:rPr>
        <w:t>посочва се ДА или НЕ</w:t>
      </w:r>
      <w:r w:rsidRPr="002F1D69">
        <w:rPr>
          <w:rFonts w:ascii="Verdana" w:eastAsia="Times New Roman" w:hAnsi="Verdana"/>
          <w:snapToGrid w:val="0"/>
          <w:sz w:val="20"/>
          <w:szCs w:val="20"/>
        </w:rPr>
        <w:t>)</w:t>
      </w:r>
    </w:p>
    <w:p w14:paraId="48CCEBE5" w14:textId="77777777" w:rsidR="002F1D69" w:rsidRPr="002F1D69" w:rsidRDefault="002F1D69" w:rsidP="002F1D69">
      <w:pPr>
        <w:spacing w:before="60" w:after="0" w:line="240" w:lineRule="auto"/>
        <w:jc w:val="both"/>
        <w:rPr>
          <w:rFonts w:ascii="Verdana" w:eastAsia="Times New Roman" w:hAnsi="Verdana"/>
          <w:b/>
          <w:snapToGrid w:val="0"/>
          <w:sz w:val="20"/>
          <w:szCs w:val="20"/>
        </w:rPr>
      </w:pPr>
      <w:r w:rsidRPr="002F1D69">
        <w:rPr>
          <w:rFonts w:ascii="Verdana" w:eastAsia="Times New Roman" w:hAnsi="Verdana"/>
          <w:b/>
          <w:snapToGrid w:val="0"/>
          <w:sz w:val="20"/>
          <w:szCs w:val="20"/>
        </w:rPr>
        <w:t xml:space="preserve">Забележка: </w:t>
      </w:r>
      <w:r w:rsidRPr="002F1D69">
        <w:rPr>
          <w:rFonts w:ascii="Verdana" w:eastAsia="Times New Roman" w:hAnsi="Verdana"/>
          <w:snapToGrid w:val="0"/>
          <w:sz w:val="20"/>
          <w:szCs w:val="20"/>
        </w:rPr>
        <w:t>Моля попълнете информацията по-долу, в случай че ще използвате подизпълнител/и.</w:t>
      </w:r>
    </w:p>
    <w:p w14:paraId="48CCEBE6"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7"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Предвиждам да използвам в горепосочената процедура следните подизпълнители (посочва се: наименование на подизпълнителя, ЕИК/ЕГН):</w:t>
      </w:r>
    </w:p>
    <w:p w14:paraId="48CCEBE8"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w:t>
      </w:r>
    </w:p>
    <w:p w14:paraId="48CCEBE9" w14:textId="77777777" w:rsidR="002F1D69" w:rsidRPr="002F1D69" w:rsidRDefault="002F1D69" w:rsidP="002F1D69">
      <w:pPr>
        <w:spacing w:before="60" w:after="0" w:line="240" w:lineRule="auto"/>
        <w:jc w:val="both"/>
        <w:rPr>
          <w:rFonts w:ascii="Verdana" w:eastAsia="Times New Roman" w:hAnsi="Verdana"/>
          <w:snapToGrid w:val="0"/>
          <w:sz w:val="20"/>
          <w:szCs w:val="20"/>
        </w:rPr>
      </w:pPr>
    </w:p>
    <w:p w14:paraId="48CCEBEA" w14:textId="77777777" w:rsidR="002F1D69" w:rsidRPr="002F1D69" w:rsidRDefault="002F1D69" w:rsidP="002F1D69">
      <w:pPr>
        <w:spacing w:before="60" w:after="0" w:line="240" w:lineRule="auto"/>
        <w:jc w:val="both"/>
        <w:rPr>
          <w:rFonts w:ascii="Verdana" w:eastAsia="Times New Roman" w:hAnsi="Verdana"/>
          <w:snapToGrid w:val="0"/>
          <w:sz w:val="20"/>
          <w:szCs w:val="20"/>
        </w:rPr>
      </w:pPr>
      <w:r w:rsidRPr="002F1D69">
        <w:rPr>
          <w:rFonts w:ascii="Verdana" w:eastAsia="Times New Roman" w:hAnsi="Verdana"/>
          <w:snapToGrid w:val="0"/>
          <w:sz w:val="20"/>
          <w:szCs w:val="20"/>
        </w:rPr>
        <w:t>Видове работи от предмета на процедурата, които ще се предложат на подизпълнители и съответстващият на тези работи дял в проценти от стойността на обществената поръчка: ………..........................................................................</w:t>
      </w:r>
    </w:p>
    <w:p w14:paraId="48CCEBEB" w14:textId="77777777" w:rsidR="002F1D69" w:rsidRPr="002F1D69" w:rsidRDefault="002F1D69" w:rsidP="002F1D69">
      <w:pPr>
        <w:spacing w:before="60" w:after="0" w:line="240" w:lineRule="auto"/>
        <w:jc w:val="both"/>
        <w:rPr>
          <w:rFonts w:ascii="Verdana" w:eastAsia="Times New Roman" w:hAnsi="Verdana" w:cs="Arial"/>
          <w:snapToGrid w:val="0"/>
          <w:sz w:val="20"/>
          <w:szCs w:val="20"/>
        </w:rPr>
      </w:pPr>
      <w:r w:rsidRPr="002F1D69">
        <w:rPr>
          <w:rFonts w:ascii="Verdana" w:eastAsia="Times New Roman" w:hAnsi="Verdana"/>
          <w:snapToGrid w:val="0"/>
          <w:sz w:val="20"/>
          <w:szCs w:val="20"/>
        </w:rPr>
        <w:t>………………………………………………………………………………………………………………………………......</w:t>
      </w:r>
    </w:p>
    <w:p w14:paraId="48CCEBEC" w14:textId="77777777" w:rsidR="002F1D69" w:rsidRPr="002F1D69" w:rsidRDefault="002F1D69" w:rsidP="002F1D69">
      <w:pPr>
        <w:spacing w:before="60" w:after="0" w:line="240" w:lineRule="auto"/>
        <w:jc w:val="both"/>
        <w:rPr>
          <w:rFonts w:ascii="Verdana" w:eastAsia="Times New Roman" w:hAnsi="Verdana"/>
          <w:b/>
          <w:snapToGrid w:val="0"/>
          <w:sz w:val="20"/>
          <w:szCs w:val="20"/>
        </w:rPr>
      </w:pPr>
    </w:p>
    <w:p w14:paraId="48CCEBED"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BEE" w14:textId="77777777" w:rsidR="002F1D69" w:rsidRPr="002F1D69" w:rsidRDefault="002F1D69" w:rsidP="002F1D69">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2F1D69">
        <w:rPr>
          <w:rFonts w:ascii="Verdana" w:eastAsia="Times New Roman" w:hAnsi="Verdana"/>
          <w:b/>
          <w:sz w:val="20"/>
          <w:szCs w:val="20"/>
          <w:lang w:eastAsia="bg-BG"/>
        </w:rPr>
        <w:t>Дата: ..............</w:t>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r>
      <w:r w:rsidRPr="002F1D69">
        <w:rPr>
          <w:rFonts w:ascii="Verdana" w:eastAsia="Times New Roman" w:hAnsi="Verdana"/>
          <w:b/>
          <w:sz w:val="20"/>
          <w:szCs w:val="20"/>
          <w:lang w:eastAsia="bg-BG"/>
        </w:rPr>
        <w:tab/>
        <w:t>Декларатор: ...........................</w:t>
      </w:r>
    </w:p>
    <w:p w14:paraId="48CCEBEF" w14:textId="77777777" w:rsidR="002F1D69" w:rsidRPr="002F1D69" w:rsidRDefault="002F1D69" w:rsidP="002F1D69">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BF0" w14:textId="77777777" w:rsidR="002F1D69" w:rsidRPr="002F1D69" w:rsidRDefault="002F1D69" w:rsidP="002F1D69">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BF1" w14:textId="77777777" w:rsidR="002F1D69" w:rsidRPr="002F1D69" w:rsidRDefault="002F1D69" w:rsidP="002F1D69">
      <w:pPr>
        <w:spacing w:after="0" w:line="240" w:lineRule="auto"/>
        <w:jc w:val="both"/>
        <w:rPr>
          <w:rFonts w:ascii="Verdana" w:eastAsia="Times New Roman" w:hAnsi="Verdana"/>
          <w:i/>
          <w:sz w:val="20"/>
          <w:szCs w:val="20"/>
          <w:lang w:eastAsia="bg-BG"/>
        </w:rPr>
      </w:pPr>
      <w:r w:rsidRPr="002F1D69">
        <w:rPr>
          <w:rFonts w:ascii="Verdana" w:eastAsia="Times New Roman" w:hAnsi="Verdana"/>
          <w:i/>
          <w:sz w:val="20"/>
          <w:szCs w:val="20"/>
          <w:lang w:eastAsia="bg-BG"/>
        </w:rPr>
        <w:t>Декларацията се попълва от лицата, представляващи участника.</w:t>
      </w:r>
    </w:p>
    <w:p w14:paraId="48CCEBF2" w14:textId="77777777" w:rsidR="002F1D69" w:rsidRPr="002F1D69" w:rsidRDefault="0030526F" w:rsidP="0030526F">
      <w:pPr>
        <w:suppressAutoHyphens/>
        <w:autoSpaceDE w:val="0"/>
        <w:spacing w:before="120" w:after="120" w:line="240" w:lineRule="auto"/>
        <w:rPr>
          <w:rFonts w:ascii="Verdana" w:eastAsia="Times New Roman" w:hAnsi="Verdana" w:cs="Arial"/>
          <w:b/>
          <w:bCs/>
          <w:sz w:val="20"/>
          <w:szCs w:val="20"/>
        </w:rPr>
      </w:pPr>
      <w:r w:rsidRPr="002F1D69">
        <w:rPr>
          <w:rFonts w:ascii="Verdana" w:eastAsia="Times New Roman" w:hAnsi="Verdana" w:cs="Arial"/>
          <w:b/>
          <w:bCs/>
          <w:sz w:val="20"/>
          <w:szCs w:val="20"/>
        </w:rPr>
        <w:t xml:space="preserve"> </w:t>
      </w:r>
    </w:p>
    <w:p w14:paraId="48CCEBF3" w14:textId="77777777" w:rsidR="00B91233" w:rsidRDefault="00B91233" w:rsidP="0019577A">
      <w:pPr>
        <w:sectPr w:rsidR="00B91233" w:rsidSect="002F1D69">
          <w:pgSz w:w="11906" w:h="16838"/>
          <w:pgMar w:top="1417" w:right="1417" w:bottom="1276" w:left="1417" w:header="708" w:footer="708" w:gutter="0"/>
          <w:cols w:space="708"/>
          <w:docGrid w:linePitch="360"/>
        </w:sectPr>
      </w:pPr>
    </w:p>
    <w:p w14:paraId="48CCEBF4" w14:textId="77777777" w:rsidR="00B91233" w:rsidRPr="00B91233" w:rsidRDefault="00B91233" w:rsidP="00B91233">
      <w:pPr>
        <w:spacing w:after="0" w:line="240" w:lineRule="auto"/>
        <w:jc w:val="right"/>
        <w:rPr>
          <w:rFonts w:ascii="Verdana" w:eastAsia="Times New Roman" w:hAnsi="Verdana"/>
          <w:bCs/>
          <w:sz w:val="20"/>
          <w:szCs w:val="20"/>
          <w:lang w:eastAsia="bg-BG"/>
        </w:rPr>
      </w:pPr>
      <w:r w:rsidRPr="00B91233">
        <w:rPr>
          <w:rFonts w:ascii="Verdana" w:eastAsia="Times New Roman" w:hAnsi="Verdana"/>
          <w:bCs/>
          <w:sz w:val="20"/>
          <w:szCs w:val="20"/>
          <w:lang w:eastAsia="bg-BG"/>
        </w:rPr>
        <w:lastRenderedPageBreak/>
        <w:t>Образец</w:t>
      </w:r>
    </w:p>
    <w:p w14:paraId="48CCEBF5" w14:textId="77777777" w:rsidR="00B91233" w:rsidRPr="00B91233" w:rsidRDefault="00B91233" w:rsidP="00B91233">
      <w:pPr>
        <w:spacing w:after="0" w:line="240" w:lineRule="auto"/>
        <w:jc w:val="right"/>
        <w:rPr>
          <w:rFonts w:ascii="Verdana" w:eastAsia="Times New Roman" w:hAnsi="Verdana"/>
          <w:bCs/>
          <w:sz w:val="20"/>
          <w:szCs w:val="20"/>
          <w:lang w:eastAsia="bg-BG"/>
        </w:rPr>
      </w:pPr>
    </w:p>
    <w:p w14:paraId="48CCEBF6" w14:textId="77777777" w:rsidR="00B91233" w:rsidRPr="00B91233" w:rsidRDefault="00B91233" w:rsidP="00B91233">
      <w:pPr>
        <w:spacing w:after="0" w:line="240" w:lineRule="auto"/>
        <w:rPr>
          <w:rFonts w:ascii="Verdana" w:eastAsia="Times New Roman" w:hAnsi="Verdana"/>
          <w:sz w:val="20"/>
          <w:szCs w:val="20"/>
          <w:lang w:eastAsia="bg-BG"/>
        </w:rPr>
      </w:pPr>
    </w:p>
    <w:p w14:paraId="48CCEBF7" w14:textId="77777777" w:rsid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B91233">
        <w:rPr>
          <w:rFonts w:ascii="Verdana" w:eastAsia="Times New Roman" w:hAnsi="Verdana"/>
          <w:b/>
          <w:sz w:val="20"/>
          <w:szCs w:val="20"/>
          <w:lang w:eastAsia="bg-BG"/>
        </w:rPr>
        <w:t>Д Е К Л А Р А Ц И Я</w:t>
      </w:r>
    </w:p>
    <w:p w14:paraId="09B75CE2" w14:textId="77777777" w:rsidR="00F14313" w:rsidRDefault="00F1431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1F9B9D59" w14:textId="77777777" w:rsidR="00F14313" w:rsidRPr="00B91233" w:rsidRDefault="00F1431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F8" w14:textId="28758620" w:rsidR="00B91233" w:rsidRPr="00B91233" w:rsidRDefault="00B91233" w:rsidP="00B91233">
      <w:pPr>
        <w:spacing w:after="0" w:line="360" w:lineRule="auto"/>
        <w:jc w:val="both"/>
        <w:rPr>
          <w:rFonts w:ascii="Verdana" w:eastAsia="Times New Roman" w:hAnsi="Verdana"/>
          <w:sz w:val="18"/>
          <w:szCs w:val="18"/>
          <w:lang w:eastAsia="bg-BG"/>
        </w:rPr>
      </w:pPr>
      <w:r w:rsidRPr="00B91233">
        <w:rPr>
          <w:rFonts w:ascii="Verdana" w:eastAsia="Times New Roman" w:hAnsi="Verdana"/>
          <w:sz w:val="20"/>
          <w:szCs w:val="20"/>
          <w:lang w:eastAsia="bg-BG"/>
        </w:rPr>
        <w:t>Долуподписаният .............................................................................., в качеството си на ............................................................................... на фирма .............................................................., при изпълнение на обществена поръчка възлагана чрез обява с предмет „</w:t>
      </w:r>
      <w:r w:rsidR="00F8392C" w:rsidRPr="00F8392C">
        <w:rPr>
          <w:rFonts w:ascii="Verdana" w:eastAsia="Times New Roman" w:hAnsi="Verdana"/>
          <w:sz w:val="20"/>
          <w:szCs w:val="20"/>
          <w:lang w:eastAsia="bg-BG"/>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B91233">
        <w:rPr>
          <w:rFonts w:ascii="Verdana" w:eastAsia="Times New Roman" w:hAnsi="Verdana"/>
          <w:sz w:val="20"/>
          <w:szCs w:val="20"/>
          <w:lang w:eastAsia="bg-BG"/>
        </w:rPr>
        <w:t>”.</w:t>
      </w:r>
    </w:p>
    <w:p w14:paraId="48CCEBF9" w14:textId="77777777" w:rsidR="00B91233" w:rsidRPr="00B91233" w:rsidRDefault="00B91233" w:rsidP="00B91233">
      <w:pPr>
        <w:tabs>
          <w:tab w:val="center" w:pos="4536"/>
          <w:tab w:val="right" w:pos="9000"/>
          <w:tab w:val="right" w:pos="9072"/>
        </w:tabs>
        <w:spacing w:after="0" w:line="240" w:lineRule="auto"/>
        <w:jc w:val="both"/>
        <w:rPr>
          <w:rFonts w:ascii="Verdana" w:eastAsia="Times New Roman" w:hAnsi="Verdana"/>
          <w:b/>
          <w:sz w:val="20"/>
          <w:szCs w:val="20"/>
          <w:lang w:eastAsia="bg-BG"/>
        </w:rPr>
      </w:pPr>
    </w:p>
    <w:p w14:paraId="48CCEBFA" w14:textId="77777777" w:rsidR="00B91233" w:rsidRP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r w:rsidRPr="00B91233">
        <w:rPr>
          <w:rFonts w:ascii="Verdana" w:eastAsia="Times New Roman" w:hAnsi="Verdana"/>
          <w:b/>
          <w:sz w:val="20"/>
          <w:szCs w:val="20"/>
          <w:lang w:eastAsia="bg-BG"/>
        </w:rPr>
        <w:t>Д Е К Л А Р И Р А М:</w:t>
      </w:r>
    </w:p>
    <w:p w14:paraId="48CCEBFB" w14:textId="77777777" w:rsidR="00B91233" w:rsidRPr="00B91233" w:rsidRDefault="00B91233" w:rsidP="00B91233">
      <w:pPr>
        <w:overflowPunct w:val="0"/>
        <w:autoSpaceDE w:val="0"/>
        <w:autoSpaceDN w:val="0"/>
        <w:adjustRightInd w:val="0"/>
        <w:spacing w:before="120" w:after="120" w:line="240" w:lineRule="auto"/>
        <w:ind w:left="-57" w:firstLine="57"/>
        <w:jc w:val="center"/>
        <w:outlineLvl w:val="0"/>
        <w:rPr>
          <w:rFonts w:ascii="Verdana" w:eastAsia="Times New Roman" w:hAnsi="Verdana"/>
          <w:b/>
          <w:sz w:val="20"/>
          <w:szCs w:val="20"/>
          <w:lang w:eastAsia="bg-BG"/>
        </w:rPr>
      </w:pPr>
    </w:p>
    <w:p w14:paraId="48CCEBFC" w14:textId="471072C7" w:rsidR="00B91233" w:rsidRPr="00B91233" w:rsidRDefault="00B91233" w:rsidP="00B91233">
      <w:pPr>
        <w:spacing w:before="60" w:after="0" w:line="240" w:lineRule="auto"/>
        <w:jc w:val="both"/>
        <w:rPr>
          <w:rFonts w:ascii="Verdana" w:eastAsia="Times New Roman" w:hAnsi="Verdana"/>
          <w:snapToGrid w:val="0"/>
          <w:sz w:val="20"/>
          <w:szCs w:val="20"/>
        </w:rPr>
      </w:pPr>
      <w:r w:rsidRPr="00B91233">
        <w:rPr>
          <w:rFonts w:ascii="Verdana" w:eastAsia="Times New Roman" w:hAnsi="Verdana"/>
          <w:snapToGrid w:val="0"/>
          <w:sz w:val="20"/>
          <w:szCs w:val="20"/>
        </w:rPr>
        <w:t>Извърших оглед на обекта, запознах се и приемам техническите условия на обявената обществена поръчка с предмет „</w:t>
      </w:r>
      <w:r w:rsidR="00F8392C" w:rsidRPr="00F8392C">
        <w:rPr>
          <w:rFonts w:ascii="Verdana" w:eastAsia="Times New Roman" w:hAnsi="Verdana"/>
          <w:snapToGrid w:val="0"/>
          <w:sz w:val="20"/>
          <w:szCs w:val="20"/>
        </w:rPr>
        <w:t xml:space="preserve">Извършване на рехабилитация на 2 броя кантони: кантон „Черни Искър“ и кантон „Леви Искър“, разположени на територията на община Самоков </w:t>
      </w:r>
      <w:r w:rsidRPr="00B91233">
        <w:rPr>
          <w:rFonts w:ascii="Verdana" w:eastAsia="Times New Roman" w:hAnsi="Verdana"/>
          <w:snapToGrid w:val="0"/>
          <w:sz w:val="20"/>
          <w:szCs w:val="20"/>
        </w:rPr>
        <w:t>”.</w:t>
      </w:r>
    </w:p>
    <w:p w14:paraId="48CCEBFD" w14:textId="66E656B8" w:rsidR="00B91233" w:rsidRPr="00B91233" w:rsidRDefault="00B91233" w:rsidP="00B91233">
      <w:pPr>
        <w:spacing w:before="60" w:after="0" w:line="240" w:lineRule="auto"/>
        <w:jc w:val="both"/>
        <w:rPr>
          <w:rFonts w:ascii="Verdana" w:eastAsia="Times New Roman" w:hAnsi="Verdana"/>
          <w:b/>
          <w:snapToGrid w:val="0"/>
          <w:sz w:val="20"/>
          <w:szCs w:val="20"/>
        </w:rPr>
      </w:pPr>
    </w:p>
    <w:p w14:paraId="48CCEBFE" w14:textId="77777777" w:rsidR="00B91233" w:rsidRPr="00B91233" w:rsidRDefault="00B91233" w:rsidP="00B91233">
      <w:pPr>
        <w:spacing w:before="60" w:after="0" w:line="240" w:lineRule="auto"/>
        <w:jc w:val="both"/>
        <w:rPr>
          <w:rFonts w:ascii="Verdana" w:eastAsia="Times New Roman" w:hAnsi="Verdana"/>
          <w:snapToGrid w:val="0"/>
          <w:sz w:val="20"/>
          <w:szCs w:val="20"/>
        </w:rPr>
      </w:pPr>
    </w:p>
    <w:p w14:paraId="48CCEBFF" w14:textId="77777777" w:rsidR="00B91233" w:rsidRPr="00B91233" w:rsidRDefault="00B91233" w:rsidP="00B91233">
      <w:pPr>
        <w:spacing w:before="60" w:after="0" w:line="240" w:lineRule="auto"/>
        <w:jc w:val="both"/>
        <w:rPr>
          <w:rFonts w:ascii="Verdana" w:eastAsia="Times New Roman" w:hAnsi="Verdana"/>
          <w:b/>
          <w:snapToGrid w:val="0"/>
          <w:sz w:val="20"/>
          <w:szCs w:val="20"/>
        </w:rPr>
      </w:pPr>
    </w:p>
    <w:p w14:paraId="48CCEC00" w14:textId="77777777" w:rsidR="00B91233" w:rsidRPr="00B91233" w:rsidRDefault="00B91233" w:rsidP="00B91233">
      <w:pPr>
        <w:overflowPunct w:val="0"/>
        <w:autoSpaceDE w:val="0"/>
        <w:autoSpaceDN w:val="0"/>
        <w:adjustRightInd w:val="0"/>
        <w:spacing w:after="0" w:line="240" w:lineRule="auto"/>
        <w:jc w:val="both"/>
        <w:outlineLvl w:val="0"/>
        <w:rPr>
          <w:rFonts w:ascii="Verdana" w:eastAsia="Times New Roman" w:hAnsi="Verdana"/>
          <w:sz w:val="20"/>
          <w:szCs w:val="20"/>
          <w:lang w:eastAsia="bg-BG"/>
        </w:rPr>
      </w:pPr>
    </w:p>
    <w:p w14:paraId="48CCEC01" w14:textId="77777777" w:rsidR="00B91233" w:rsidRPr="00B91233" w:rsidRDefault="00B91233" w:rsidP="00B91233">
      <w:pPr>
        <w:overflowPunct w:val="0"/>
        <w:autoSpaceDE w:val="0"/>
        <w:autoSpaceDN w:val="0"/>
        <w:adjustRightInd w:val="0"/>
        <w:spacing w:after="0" w:line="240" w:lineRule="auto"/>
        <w:jc w:val="both"/>
        <w:outlineLvl w:val="0"/>
        <w:rPr>
          <w:rFonts w:ascii="Verdana" w:eastAsia="Times New Roman" w:hAnsi="Verdana" w:cs="Arial"/>
          <w:b/>
          <w:bCs/>
          <w:sz w:val="20"/>
          <w:szCs w:val="20"/>
          <w:lang w:eastAsia="bg-BG"/>
        </w:rPr>
      </w:pPr>
      <w:r w:rsidRPr="00B91233">
        <w:rPr>
          <w:rFonts w:ascii="Verdana" w:eastAsia="Times New Roman" w:hAnsi="Verdana"/>
          <w:b/>
          <w:sz w:val="20"/>
          <w:szCs w:val="20"/>
          <w:lang w:eastAsia="bg-BG"/>
        </w:rPr>
        <w:t>Дата: ..............</w:t>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r>
      <w:r w:rsidRPr="00B91233">
        <w:rPr>
          <w:rFonts w:ascii="Verdana" w:eastAsia="Times New Roman" w:hAnsi="Verdana"/>
          <w:b/>
          <w:sz w:val="20"/>
          <w:szCs w:val="20"/>
          <w:lang w:eastAsia="bg-BG"/>
        </w:rPr>
        <w:tab/>
        <w:t>Декларатор: ...........................</w:t>
      </w:r>
    </w:p>
    <w:p w14:paraId="48CCEC02" w14:textId="77777777" w:rsidR="00B91233" w:rsidRPr="00B91233" w:rsidRDefault="00B91233" w:rsidP="00B91233">
      <w:pPr>
        <w:overflowPunct w:val="0"/>
        <w:autoSpaceDE w:val="0"/>
        <w:autoSpaceDN w:val="0"/>
        <w:adjustRightInd w:val="0"/>
        <w:spacing w:after="120" w:line="240" w:lineRule="auto"/>
        <w:ind w:left="720" w:right="209" w:firstLine="1083"/>
        <w:jc w:val="both"/>
        <w:outlineLvl w:val="0"/>
        <w:rPr>
          <w:rFonts w:ascii="Verdana" w:eastAsia="Times New Roman" w:hAnsi="Verdana"/>
          <w:sz w:val="20"/>
          <w:szCs w:val="20"/>
          <w:lang w:eastAsia="bg-BG"/>
        </w:rPr>
      </w:pPr>
    </w:p>
    <w:p w14:paraId="48CCEC03" w14:textId="77777777" w:rsidR="00B91233" w:rsidRPr="00B91233" w:rsidRDefault="00B91233" w:rsidP="00B91233">
      <w:pPr>
        <w:overflowPunct w:val="0"/>
        <w:autoSpaceDE w:val="0"/>
        <w:autoSpaceDN w:val="0"/>
        <w:adjustRightInd w:val="0"/>
        <w:spacing w:before="120" w:after="120" w:line="240" w:lineRule="auto"/>
        <w:ind w:left="-57" w:firstLine="720"/>
        <w:jc w:val="both"/>
        <w:outlineLvl w:val="0"/>
        <w:rPr>
          <w:rFonts w:ascii="Verdana" w:eastAsia="Times New Roman" w:hAnsi="Verdana" w:cs="Arial"/>
          <w:bCs/>
          <w:sz w:val="20"/>
          <w:szCs w:val="20"/>
          <w:lang w:eastAsia="bg-BG"/>
        </w:rPr>
      </w:pPr>
    </w:p>
    <w:p w14:paraId="48CCEC05" w14:textId="77777777" w:rsidR="00B91233" w:rsidRPr="00B91233" w:rsidRDefault="00B91233" w:rsidP="00B91233">
      <w:pPr>
        <w:suppressAutoHyphens/>
        <w:autoSpaceDE w:val="0"/>
        <w:spacing w:before="120" w:after="120" w:line="240" w:lineRule="auto"/>
        <w:rPr>
          <w:rFonts w:ascii="Verdana" w:eastAsia="Times New Roman" w:hAnsi="Verdana" w:cs="Arial"/>
          <w:b/>
          <w:bCs/>
          <w:sz w:val="20"/>
          <w:szCs w:val="20"/>
        </w:rPr>
      </w:pPr>
    </w:p>
    <w:p w14:paraId="48CCEC07" w14:textId="77777777" w:rsidR="00B91233" w:rsidRPr="006B35D5" w:rsidRDefault="00B91233" w:rsidP="00B91233"/>
    <w:p w14:paraId="28C321D9" w14:textId="77777777" w:rsidR="009226C0" w:rsidRDefault="009226C0" w:rsidP="0019577A">
      <w:pPr>
        <w:sectPr w:rsidR="009226C0">
          <w:pgSz w:w="11906" w:h="16838"/>
          <w:pgMar w:top="1417" w:right="1417" w:bottom="1417" w:left="1417" w:header="708" w:footer="708" w:gutter="0"/>
          <w:cols w:space="708"/>
          <w:docGrid w:linePitch="360"/>
        </w:sectPr>
      </w:pPr>
    </w:p>
    <w:p w14:paraId="0D20C1CB" w14:textId="77777777" w:rsidR="009226C0" w:rsidRPr="009226C0" w:rsidRDefault="009226C0" w:rsidP="009226C0">
      <w:pPr>
        <w:spacing w:after="0" w:line="240" w:lineRule="auto"/>
        <w:jc w:val="right"/>
        <w:rPr>
          <w:rFonts w:ascii="Arial" w:eastAsia="Times New Roman" w:hAnsi="Arial" w:cs="Arial"/>
          <w:b/>
          <w:bCs/>
        </w:rPr>
      </w:pPr>
      <w:r w:rsidRPr="009226C0">
        <w:rPr>
          <w:rFonts w:ascii="Arial" w:eastAsia="Times New Roman" w:hAnsi="Arial" w:cs="Arial"/>
          <w:b/>
          <w:bCs/>
        </w:rPr>
        <w:lastRenderedPageBreak/>
        <w:t>Приложение №2</w:t>
      </w:r>
    </w:p>
    <w:p w14:paraId="3CB7442A" w14:textId="77777777" w:rsidR="009226C0" w:rsidRPr="009226C0" w:rsidRDefault="009226C0" w:rsidP="009226C0">
      <w:pPr>
        <w:spacing w:after="0" w:line="240" w:lineRule="auto"/>
        <w:jc w:val="right"/>
        <w:rPr>
          <w:rFonts w:ascii="Arial" w:eastAsia="Times New Roman" w:hAnsi="Arial" w:cs="Arial"/>
          <w:b/>
          <w:bCs/>
        </w:rPr>
      </w:pPr>
      <w:r w:rsidRPr="009226C0">
        <w:rPr>
          <w:rFonts w:ascii="Arial" w:eastAsia="Times New Roman" w:hAnsi="Arial" w:cs="Arial"/>
          <w:b/>
          <w:bCs/>
        </w:rPr>
        <w:t>П-БЗР 4.4.6-1- Д 2</w:t>
      </w:r>
    </w:p>
    <w:p w14:paraId="5DBEDAAB" w14:textId="77777777" w:rsidR="009226C0" w:rsidRPr="009226C0" w:rsidRDefault="009226C0" w:rsidP="009226C0">
      <w:pPr>
        <w:spacing w:after="0" w:line="240" w:lineRule="auto"/>
        <w:jc w:val="right"/>
        <w:rPr>
          <w:rFonts w:ascii="Arial" w:eastAsia="Times New Roman" w:hAnsi="Arial" w:cs="Arial"/>
          <w:b/>
          <w:bCs/>
        </w:rPr>
      </w:pPr>
    </w:p>
    <w:p w14:paraId="7DD7C309" w14:textId="77777777" w:rsidR="009226C0" w:rsidRPr="009226C0" w:rsidRDefault="009226C0" w:rsidP="009226C0">
      <w:pPr>
        <w:spacing w:after="0" w:line="240" w:lineRule="auto"/>
        <w:jc w:val="center"/>
        <w:rPr>
          <w:rFonts w:ascii="Arial" w:eastAsia="Times New Roman" w:hAnsi="Arial" w:cs="Arial"/>
          <w:b/>
          <w:bCs/>
          <w:sz w:val="24"/>
          <w:szCs w:val="24"/>
        </w:rPr>
      </w:pPr>
      <w:r w:rsidRPr="009226C0">
        <w:rPr>
          <w:rFonts w:ascii="Times New Roman" w:eastAsia="Times New Roman" w:hAnsi="Times New Roman"/>
          <w:b/>
          <w:bCs/>
          <w:sz w:val="24"/>
          <w:szCs w:val="24"/>
        </w:rPr>
        <w:t xml:space="preserve">  </w:t>
      </w:r>
      <w:r w:rsidRPr="009226C0">
        <w:rPr>
          <w:rFonts w:ascii="Arial" w:eastAsia="Times New Roman" w:hAnsi="Arial" w:cs="Arial"/>
          <w:b/>
          <w:bCs/>
          <w:sz w:val="24"/>
          <w:szCs w:val="24"/>
        </w:rPr>
        <w:t>СПОРАЗУМЕНИЕ</w:t>
      </w:r>
    </w:p>
    <w:p w14:paraId="59622635" w14:textId="77777777" w:rsidR="009226C0" w:rsidRPr="009226C0" w:rsidRDefault="009226C0" w:rsidP="009226C0">
      <w:pPr>
        <w:spacing w:after="0" w:line="240" w:lineRule="auto"/>
        <w:jc w:val="center"/>
        <w:rPr>
          <w:rFonts w:ascii="Arial" w:eastAsia="Times New Roman" w:hAnsi="Arial" w:cs="Arial"/>
          <w:b/>
          <w:bCs/>
          <w:sz w:val="24"/>
          <w:szCs w:val="24"/>
        </w:rPr>
      </w:pPr>
    </w:p>
    <w:p w14:paraId="25609580" w14:textId="77777777" w:rsidR="009226C0" w:rsidRPr="00873D07" w:rsidRDefault="009226C0" w:rsidP="009226C0">
      <w:pPr>
        <w:spacing w:after="0" w:line="240" w:lineRule="auto"/>
        <w:jc w:val="center"/>
        <w:rPr>
          <w:rFonts w:ascii="Arial" w:eastAsia="Times New Roman" w:hAnsi="Arial" w:cs="Arial"/>
          <w:sz w:val="24"/>
          <w:szCs w:val="24"/>
          <w:lang w:val="ru-RU"/>
        </w:rPr>
      </w:pPr>
      <w:r w:rsidRPr="009226C0">
        <w:rPr>
          <w:rFonts w:ascii="Arial" w:eastAsia="Times New Roman" w:hAnsi="Arial" w:cs="Arial"/>
          <w:sz w:val="24"/>
          <w:szCs w:val="24"/>
        </w:rPr>
        <w:t>Към договор № ........................</w:t>
      </w:r>
    </w:p>
    <w:p w14:paraId="0554059A" w14:textId="77777777" w:rsidR="009226C0" w:rsidRPr="009226C0" w:rsidRDefault="009226C0" w:rsidP="009226C0">
      <w:pPr>
        <w:spacing w:after="0" w:line="240" w:lineRule="auto"/>
        <w:jc w:val="center"/>
        <w:rPr>
          <w:rFonts w:ascii="Arial" w:eastAsia="Times New Roman" w:hAnsi="Arial" w:cs="Arial"/>
          <w:b/>
          <w:sz w:val="24"/>
          <w:szCs w:val="24"/>
        </w:rPr>
      </w:pPr>
      <w:r w:rsidRPr="009226C0">
        <w:rPr>
          <w:rFonts w:ascii="Arial" w:eastAsia="Times New Roman" w:hAnsi="Arial" w:cs="Arial"/>
          <w:b/>
          <w:sz w:val="24"/>
          <w:szCs w:val="24"/>
        </w:rPr>
        <w:t xml:space="preserve">Извършване на рехабилитация на 2 броя кантони: кантон „Черни Искър“ и кантон „Леви Искър“, разположени на територията на </w:t>
      </w:r>
    </w:p>
    <w:p w14:paraId="03679DF8" w14:textId="77777777" w:rsidR="009226C0" w:rsidRPr="009226C0" w:rsidRDefault="009226C0" w:rsidP="009226C0">
      <w:pPr>
        <w:spacing w:after="0" w:line="240" w:lineRule="auto"/>
        <w:jc w:val="center"/>
        <w:rPr>
          <w:rFonts w:ascii="Arial" w:eastAsia="Times New Roman" w:hAnsi="Arial" w:cs="Arial"/>
          <w:b/>
          <w:sz w:val="24"/>
          <w:szCs w:val="24"/>
        </w:rPr>
      </w:pPr>
      <w:r w:rsidRPr="009226C0">
        <w:rPr>
          <w:rFonts w:ascii="Arial" w:eastAsia="Times New Roman" w:hAnsi="Arial" w:cs="Arial"/>
          <w:b/>
          <w:sz w:val="24"/>
          <w:szCs w:val="24"/>
        </w:rPr>
        <w:t>община Самоков</w:t>
      </w:r>
    </w:p>
    <w:p w14:paraId="3923EF56" w14:textId="77777777" w:rsidR="009226C0" w:rsidRPr="009226C0" w:rsidRDefault="009226C0" w:rsidP="009226C0">
      <w:pPr>
        <w:spacing w:after="120" w:line="240" w:lineRule="auto"/>
        <w:jc w:val="center"/>
        <w:rPr>
          <w:rFonts w:ascii="Arial" w:eastAsia="Times New Roman" w:hAnsi="Arial" w:cs="Arial"/>
          <w:b/>
          <w:sz w:val="24"/>
          <w:szCs w:val="24"/>
        </w:rPr>
      </w:pPr>
      <w:r w:rsidRPr="009226C0">
        <w:rPr>
          <w:rFonts w:ascii="Arial" w:eastAsia="Times New Roman" w:hAnsi="Arial" w:cs="Arial"/>
          <w:b/>
          <w:sz w:val="24"/>
          <w:szCs w:val="24"/>
        </w:rPr>
        <w:t>За съвместно осигуряване на ЗБУТ  при извършване на  дейност от контрактори на територията на обектите в експлоатация и/ или временно спрени от експлоатация на “Софийска вода” – АД съгласно чл.18 от ЗЗБУТ</w:t>
      </w:r>
    </w:p>
    <w:p w14:paraId="32A19195" w14:textId="77777777" w:rsidR="009226C0" w:rsidRPr="009226C0" w:rsidRDefault="009226C0" w:rsidP="009226C0">
      <w:pPr>
        <w:spacing w:after="120" w:line="240" w:lineRule="auto"/>
        <w:jc w:val="both"/>
        <w:rPr>
          <w:rFonts w:ascii="Times New Roman" w:eastAsia="Times New Roman" w:hAnsi="Times New Roman"/>
          <w:sz w:val="24"/>
          <w:szCs w:val="24"/>
        </w:rPr>
      </w:pPr>
    </w:p>
    <w:p w14:paraId="7B5AC4B6" w14:textId="77777777" w:rsidR="009226C0" w:rsidRPr="009226C0" w:rsidRDefault="009226C0" w:rsidP="009226C0">
      <w:pPr>
        <w:spacing w:after="120" w:line="240" w:lineRule="auto"/>
        <w:jc w:val="both"/>
        <w:rPr>
          <w:rFonts w:ascii="Times New Roman" w:eastAsia="Times New Roman" w:hAnsi="Times New Roman"/>
          <w:sz w:val="24"/>
          <w:szCs w:val="24"/>
        </w:rPr>
      </w:pPr>
    </w:p>
    <w:p w14:paraId="6439742C" w14:textId="77777777" w:rsidR="009226C0" w:rsidRPr="009226C0" w:rsidRDefault="009226C0" w:rsidP="009226C0">
      <w:pPr>
        <w:spacing w:after="120" w:line="240" w:lineRule="auto"/>
        <w:jc w:val="both"/>
        <w:rPr>
          <w:rFonts w:ascii="Arial" w:eastAsia="Times New Roman" w:hAnsi="Arial" w:cs="Arial"/>
          <w:b/>
          <w:bCs/>
        </w:rPr>
      </w:pPr>
      <w:r w:rsidRPr="009226C0">
        <w:rPr>
          <w:rFonts w:ascii="Arial" w:eastAsia="Times New Roman" w:hAnsi="Arial" w:cs="Arial"/>
        </w:rPr>
        <w:t xml:space="preserve">На </w:t>
      </w:r>
      <w:r w:rsidRPr="009226C0">
        <w:rPr>
          <w:rFonts w:ascii="Arial" w:eastAsia="Times New Roman" w:hAnsi="Arial" w:cs="Arial"/>
          <w:b/>
          <w:bCs/>
        </w:rPr>
        <w:t>..................</w:t>
      </w:r>
      <w:r w:rsidRPr="009226C0">
        <w:rPr>
          <w:rFonts w:ascii="Arial" w:eastAsia="Times New Roman" w:hAnsi="Arial" w:cs="Arial"/>
        </w:rPr>
        <w:t xml:space="preserve">г. на основание чл.18 от ЗЗБУТ  се сключи настоящето споразумение между Възложителя – “Софийска вода” АД и Изпълнителя </w:t>
      </w:r>
      <w:r w:rsidRPr="009226C0">
        <w:rPr>
          <w:rFonts w:ascii="Arial" w:eastAsia="Times New Roman" w:hAnsi="Arial" w:cs="Arial"/>
          <w:b/>
          <w:bCs/>
        </w:rPr>
        <w:t>....................................................................</w:t>
      </w:r>
    </w:p>
    <w:p w14:paraId="0B2AB825" w14:textId="77777777" w:rsidR="009226C0" w:rsidRPr="009226C0" w:rsidRDefault="009226C0" w:rsidP="009226C0">
      <w:pPr>
        <w:spacing w:after="120" w:line="240" w:lineRule="auto"/>
        <w:ind w:left="-540"/>
        <w:jc w:val="both"/>
        <w:rPr>
          <w:rFonts w:ascii="Arial" w:eastAsia="Times New Roman" w:hAnsi="Arial" w:cs="Arial"/>
          <w:b/>
          <w:bCs/>
        </w:rPr>
      </w:pPr>
    </w:p>
    <w:p w14:paraId="00E71619"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Отговорност за осигуряване на ЗБУТ носят:</w:t>
      </w:r>
    </w:p>
    <w:p w14:paraId="3C476877" w14:textId="77777777" w:rsidR="009226C0" w:rsidRPr="009226C0" w:rsidRDefault="009226C0" w:rsidP="009226C0">
      <w:pPr>
        <w:spacing w:after="120" w:line="240" w:lineRule="auto"/>
        <w:jc w:val="both"/>
        <w:rPr>
          <w:rFonts w:ascii="Arial" w:eastAsia="Times New Roman" w:hAnsi="Arial" w:cs="Arial"/>
          <w:b/>
          <w:bCs/>
        </w:rPr>
      </w:pPr>
      <w:r w:rsidRPr="009226C0">
        <w:rPr>
          <w:rFonts w:ascii="Arial" w:eastAsia="Times New Roman" w:hAnsi="Arial" w:cs="Arial"/>
          <w:b/>
        </w:rPr>
        <w:t>Възложителя</w:t>
      </w:r>
      <w:r w:rsidRPr="009226C0">
        <w:rPr>
          <w:rFonts w:ascii="Arial" w:eastAsia="Times New Roman" w:hAnsi="Arial" w:cs="Arial"/>
        </w:rPr>
        <w:t xml:space="preserve"> – </w:t>
      </w:r>
      <w:r w:rsidRPr="009226C0">
        <w:rPr>
          <w:rFonts w:ascii="Arial" w:eastAsia="Times New Roman" w:hAnsi="Arial" w:cs="Arial"/>
          <w:bCs/>
        </w:rPr>
        <w:t>за дейностите свързани с експлоатацията  на</w:t>
      </w:r>
      <w:r w:rsidRPr="009226C0">
        <w:rPr>
          <w:rFonts w:ascii="Arial" w:eastAsia="Times New Roman" w:hAnsi="Arial" w:cs="Arial"/>
          <w:b/>
          <w:bCs/>
        </w:rPr>
        <w:t xml:space="preserve"> ...............................................</w:t>
      </w:r>
    </w:p>
    <w:p w14:paraId="1A7F7D98" w14:textId="77777777" w:rsidR="009226C0" w:rsidRPr="009226C0" w:rsidRDefault="009226C0" w:rsidP="009226C0">
      <w:pPr>
        <w:spacing w:after="120" w:line="240" w:lineRule="auto"/>
        <w:rPr>
          <w:rFonts w:ascii="Arial" w:eastAsia="Times New Roman" w:hAnsi="Arial" w:cs="Arial"/>
          <w:bCs/>
        </w:rPr>
      </w:pPr>
      <w:r w:rsidRPr="009226C0">
        <w:rPr>
          <w:rFonts w:ascii="Arial" w:eastAsia="Times New Roman" w:hAnsi="Arial" w:cs="Arial"/>
          <w:bCs/>
        </w:rPr>
        <w:t xml:space="preserve">                                                                                                              /отдел, станция, звено/</w:t>
      </w:r>
    </w:p>
    <w:p w14:paraId="2801DF6D" w14:textId="77777777" w:rsidR="009226C0" w:rsidRPr="009226C0" w:rsidRDefault="009226C0" w:rsidP="009226C0">
      <w:pPr>
        <w:spacing w:after="120" w:line="240" w:lineRule="auto"/>
        <w:jc w:val="both"/>
        <w:rPr>
          <w:rFonts w:ascii="Arial" w:eastAsia="Times New Roman" w:hAnsi="Arial" w:cs="Arial"/>
          <w:b/>
          <w:bCs/>
        </w:rPr>
      </w:pPr>
      <w:r w:rsidRPr="009226C0">
        <w:rPr>
          <w:rFonts w:ascii="Arial" w:eastAsia="Times New Roman" w:hAnsi="Arial" w:cs="Arial"/>
          <w:b/>
        </w:rPr>
        <w:t xml:space="preserve">Изпълнителя </w:t>
      </w:r>
      <w:r w:rsidRPr="009226C0">
        <w:rPr>
          <w:rFonts w:ascii="Arial" w:eastAsia="Times New Roman" w:hAnsi="Arial" w:cs="Arial"/>
          <w:bCs/>
        </w:rPr>
        <w:t>– за дейностите предмет на договор №</w:t>
      </w:r>
      <w:r w:rsidRPr="009226C0">
        <w:rPr>
          <w:rFonts w:ascii="Arial" w:eastAsia="Times New Roman" w:hAnsi="Arial" w:cs="Arial"/>
          <w:b/>
          <w:bCs/>
        </w:rPr>
        <w:t xml:space="preserve">  ..............................................................</w:t>
      </w:r>
    </w:p>
    <w:p w14:paraId="6AE51CB5" w14:textId="77777777" w:rsidR="009226C0" w:rsidRPr="009226C0" w:rsidRDefault="009226C0" w:rsidP="009226C0">
      <w:pPr>
        <w:spacing w:after="120" w:line="240" w:lineRule="auto"/>
        <w:jc w:val="both"/>
        <w:rPr>
          <w:rFonts w:ascii="Arial" w:eastAsia="Times New Roman" w:hAnsi="Arial" w:cs="Arial"/>
          <w:b/>
          <w:bCs/>
        </w:rPr>
      </w:pPr>
    </w:p>
    <w:p w14:paraId="728B29DC"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Координирането на съвместното прилагане на настоящето споразумение се възлага на :</w:t>
      </w:r>
    </w:p>
    <w:p w14:paraId="5FD1E284"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От страна на Възложителя:</w:t>
      </w:r>
    </w:p>
    <w:p w14:paraId="11EBDD10"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Контролиращ служител по договора ..........................................................................................</w:t>
      </w:r>
    </w:p>
    <w:p w14:paraId="208C7300"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на длъжност...................................................................................................................................</w:t>
      </w:r>
    </w:p>
    <w:p w14:paraId="472485B7"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От страна на Изпълнителя   ..........................................................................................................</w:t>
      </w:r>
    </w:p>
    <w:p w14:paraId="5F2A9897" w14:textId="77777777" w:rsidR="009226C0" w:rsidRPr="009226C0" w:rsidRDefault="009226C0" w:rsidP="009226C0">
      <w:pPr>
        <w:spacing w:after="120" w:line="240" w:lineRule="auto"/>
        <w:jc w:val="both"/>
        <w:rPr>
          <w:rFonts w:ascii="Arial" w:eastAsia="Times New Roman" w:hAnsi="Arial" w:cs="Arial"/>
          <w:bCs/>
        </w:rPr>
      </w:pPr>
      <w:r w:rsidRPr="009226C0">
        <w:rPr>
          <w:rFonts w:ascii="Arial" w:eastAsia="Times New Roman" w:hAnsi="Arial" w:cs="Arial"/>
          <w:bCs/>
        </w:rPr>
        <w:t>на длъжност .................................................................................................................................</w:t>
      </w:r>
    </w:p>
    <w:p w14:paraId="002CD444" w14:textId="77777777" w:rsidR="009226C0" w:rsidRPr="009226C0" w:rsidRDefault="009226C0" w:rsidP="009226C0">
      <w:pPr>
        <w:spacing w:after="120" w:line="240" w:lineRule="auto"/>
        <w:jc w:val="both"/>
        <w:rPr>
          <w:rFonts w:ascii="Arial" w:eastAsia="Times New Roman" w:hAnsi="Arial" w:cs="Arial"/>
          <w:b/>
          <w:bCs/>
          <w:color w:val="0000FF"/>
        </w:rPr>
      </w:pPr>
      <w:r w:rsidRPr="009226C0">
        <w:rPr>
          <w:rFonts w:ascii="Arial" w:eastAsia="Times New Roman" w:hAnsi="Arial" w:cs="Arial"/>
          <w:b/>
        </w:rPr>
        <w:t>Преди започване на работа гореспоменатите лица установяват с протокол  изпълнението на необходимите предварителни мероприятия по ЗБУТ, осигуряващи настоящето споразумение</w:t>
      </w:r>
      <w:r w:rsidRPr="009226C0">
        <w:rPr>
          <w:rFonts w:ascii="Arial" w:eastAsia="Times New Roman" w:hAnsi="Arial" w:cs="Arial"/>
          <w:b/>
          <w:bCs/>
          <w:color w:val="0000FF"/>
        </w:rPr>
        <w:t>.</w:t>
      </w:r>
    </w:p>
    <w:p w14:paraId="52D7EE66" w14:textId="77777777" w:rsidR="009226C0" w:rsidRPr="009226C0" w:rsidRDefault="009226C0" w:rsidP="009226C0">
      <w:pPr>
        <w:spacing w:after="120" w:line="240" w:lineRule="auto"/>
        <w:jc w:val="both"/>
        <w:rPr>
          <w:rFonts w:ascii="Times New Roman" w:eastAsia="Times New Roman" w:hAnsi="Times New Roman"/>
          <w:sz w:val="24"/>
          <w:szCs w:val="24"/>
        </w:rPr>
      </w:pPr>
    </w:p>
    <w:p w14:paraId="40E193A7"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Общи изисквания</w:t>
      </w:r>
    </w:p>
    <w:p w14:paraId="28EA324E" w14:textId="77777777" w:rsidR="009226C0" w:rsidRPr="009226C0" w:rsidRDefault="009226C0" w:rsidP="009226C0">
      <w:pPr>
        <w:spacing w:after="120" w:line="240" w:lineRule="auto"/>
        <w:jc w:val="both"/>
        <w:rPr>
          <w:rFonts w:ascii="Arial" w:eastAsia="Times New Roman" w:hAnsi="Arial" w:cs="Arial"/>
          <w:b/>
          <w:bCs/>
        </w:rPr>
      </w:pPr>
    </w:p>
    <w:p w14:paraId="3B989C80"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Нищо от условията на споразумението и приложените към него документи не освобождава Изпълнителя от приложимите нормативни изисквания по безопасност и здраве при работа.</w:t>
      </w:r>
    </w:p>
    <w:p w14:paraId="68B89CE2" w14:textId="77777777" w:rsidR="009226C0" w:rsidRPr="009226C0" w:rsidRDefault="009226C0" w:rsidP="009226C0">
      <w:pPr>
        <w:numPr>
          <w:ilvl w:val="0"/>
          <w:numId w:val="63"/>
        </w:numPr>
        <w:tabs>
          <w:tab w:val="num"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се задължава да осигури ЗБУТ, както за всички свои работещи на обекта, така и на всички останали лица, които по друг повод се намират на територията на обекта.</w:t>
      </w:r>
    </w:p>
    <w:p w14:paraId="0D6787C2" w14:textId="77777777" w:rsidR="009226C0" w:rsidRPr="009226C0" w:rsidRDefault="009226C0" w:rsidP="009226C0">
      <w:pPr>
        <w:numPr>
          <w:ilvl w:val="0"/>
          <w:numId w:val="63"/>
        </w:numPr>
        <w:tabs>
          <w:tab w:val="num" w:pos="360"/>
        </w:tabs>
        <w:spacing w:after="0" w:line="240" w:lineRule="auto"/>
        <w:ind w:left="0" w:firstLine="0"/>
        <w:jc w:val="both"/>
        <w:rPr>
          <w:rFonts w:ascii="Arial" w:eastAsia="Times New Roman" w:hAnsi="Arial" w:cs="Arial"/>
        </w:rPr>
      </w:pPr>
      <w:r w:rsidRPr="009226C0">
        <w:rPr>
          <w:rFonts w:ascii="Arial" w:eastAsia="Times New Roman" w:hAnsi="Arial" w:cs="Arial"/>
        </w:rPr>
        <w:lastRenderedPageBreak/>
        <w:t>Изпълнителят осигурява ежедневен надзор над своите служители и подизпълнители по осигуряване на безопасно извършване на работата.</w:t>
      </w:r>
    </w:p>
    <w:p w14:paraId="57CFE867" w14:textId="77777777" w:rsidR="009226C0" w:rsidRPr="009226C0" w:rsidRDefault="009226C0" w:rsidP="009226C0">
      <w:pPr>
        <w:spacing w:after="0" w:line="240" w:lineRule="auto"/>
        <w:jc w:val="both"/>
        <w:rPr>
          <w:rFonts w:ascii="Arial" w:eastAsia="Times New Roman" w:hAnsi="Arial" w:cs="Arial"/>
          <w:b/>
          <w:bCs/>
        </w:rPr>
      </w:pPr>
      <w:r w:rsidRPr="009226C0">
        <w:rPr>
          <w:rFonts w:ascii="Arial" w:eastAsia="Times New Roman" w:hAnsi="Arial" w:cs="Arial"/>
          <w:b/>
          <w:bCs/>
        </w:rPr>
        <w:t>Пропусквателен режим</w:t>
      </w:r>
    </w:p>
    <w:p w14:paraId="5E13A9D5" w14:textId="77777777" w:rsidR="009226C0" w:rsidRPr="009226C0" w:rsidRDefault="009226C0" w:rsidP="009226C0">
      <w:pPr>
        <w:spacing w:after="120" w:line="240" w:lineRule="auto"/>
        <w:jc w:val="both"/>
        <w:rPr>
          <w:rFonts w:ascii="Arial" w:eastAsia="Times New Roman" w:hAnsi="Arial" w:cs="Arial"/>
        </w:rPr>
      </w:pPr>
    </w:p>
    <w:p w14:paraId="3367383B"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Възложителят посочва работната площадка и маршрутите за придвижване на хора и коли на Изпълнителя, и издава карти-пропуск на всички лица на Изпълнителя по предварително представен от него списък.</w:t>
      </w:r>
    </w:p>
    <w:p w14:paraId="19E4FFD6"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се задължава да спазва посочените маршрути и пропускателния режим на обекта.</w:t>
      </w:r>
    </w:p>
    <w:p w14:paraId="01376467"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 xml:space="preserve">Забранен е престоят на работници и техника на Изпълнителя извън посочените работни места и пътища за придвижване. </w:t>
      </w:r>
    </w:p>
    <w:p w14:paraId="4513649C" w14:textId="77777777" w:rsidR="009226C0" w:rsidRPr="009226C0" w:rsidRDefault="009226C0" w:rsidP="009226C0">
      <w:pPr>
        <w:tabs>
          <w:tab w:val="left" w:pos="360"/>
        </w:tabs>
        <w:spacing w:after="0" w:line="240" w:lineRule="auto"/>
        <w:jc w:val="both"/>
        <w:rPr>
          <w:rFonts w:ascii="Arial" w:eastAsia="Times New Roman" w:hAnsi="Arial" w:cs="Arial"/>
        </w:rPr>
      </w:pPr>
    </w:p>
    <w:p w14:paraId="1407A06C"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Организация по извършване на инструктаж по ЗБУ и ПБ</w:t>
      </w:r>
    </w:p>
    <w:p w14:paraId="03A215D2" w14:textId="77777777" w:rsidR="009226C0" w:rsidRPr="009226C0" w:rsidRDefault="009226C0" w:rsidP="009226C0">
      <w:pPr>
        <w:spacing w:after="120" w:line="240" w:lineRule="auto"/>
        <w:jc w:val="both"/>
        <w:rPr>
          <w:rFonts w:ascii="Arial" w:eastAsia="Times New Roman" w:hAnsi="Arial" w:cs="Arial"/>
        </w:rPr>
      </w:pPr>
    </w:p>
    <w:p w14:paraId="7C2BD0CF"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 xml:space="preserve">Изпълнителят се задължава да допуска до работа само обучен и инструктиран персонал. </w:t>
      </w:r>
    </w:p>
    <w:p w14:paraId="37F685E4" w14:textId="77777777" w:rsidR="009226C0" w:rsidRPr="009226C0" w:rsidRDefault="009226C0" w:rsidP="009226C0">
      <w:pPr>
        <w:tabs>
          <w:tab w:val="left" w:pos="360"/>
        </w:tabs>
        <w:spacing w:after="0" w:line="240" w:lineRule="auto"/>
        <w:jc w:val="both"/>
        <w:rPr>
          <w:rFonts w:ascii="Arial" w:eastAsia="Times New Roman" w:hAnsi="Arial" w:cs="Arial"/>
        </w:rPr>
      </w:pPr>
    </w:p>
    <w:p w14:paraId="077B5CDD" w14:textId="77777777" w:rsidR="009226C0" w:rsidRPr="009226C0" w:rsidRDefault="009226C0" w:rsidP="009226C0">
      <w:pPr>
        <w:numPr>
          <w:ilvl w:val="0"/>
          <w:numId w:val="63"/>
        </w:numPr>
        <w:shd w:val="clear" w:color="auto" w:fill="FFFFFF"/>
        <w:tabs>
          <w:tab w:val="left" w:pos="360"/>
          <w:tab w:val="left" w:pos="7920"/>
        </w:tabs>
        <w:spacing w:after="0" w:line="240" w:lineRule="auto"/>
        <w:ind w:left="0" w:firstLine="0"/>
        <w:jc w:val="both"/>
        <w:rPr>
          <w:rFonts w:ascii="Arial" w:eastAsia="Times New Roman" w:hAnsi="Arial" w:cs="Arial"/>
        </w:rPr>
      </w:pPr>
      <w:r w:rsidRPr="009226C0">
        <w:rPr>
          <w:rFonts w:ascii="Arial" w:eastAsia="Times New Roman" w:hAnsi="Arial" w:cs="Arial"/>
        </w:rPr>
        <w:t xml:space="preserve">На целия персонал на Изпълнителя, включително и специалистите с ръководни функции, Възложителят  провежда начален инструктаж съгласно процедура П-БЗР4.4.2-1. </w:t>
      </w:r>
      <w:r w:rsidRPr="009226C0">
        <w:rPr>
          <w:rFonts w:ascii="Arial" w:eastAsia="Times New Roman" w:hAnsi="Arial" w:cs="Arial"/>
          <w:shd w:val="clear" w:color="auto" w:fill="FFFFFF"/>
        </w:rPr>
        <w:t>Служителите на</w:t>
      </w:r>
      <w:r w:rsidRPr="009226C0">
        <w:rPr>
          <w:rFonts w:ascii="Arial" w:eastAsia="Times New Roman" w:hAnsi="Arial" w:cs="Arial"/>
        </w:rPr>
        <w:t xml:space="preserve"> </w:t>
      </w:r>
      <w:r w:rsidRPr="009226C0">
        <w:rPr>
          <w:rFonts w:ascii="Arial" w:eastAsia="Times New Roman" w:hAnsi="Arial" w:cs="Arial"/>
          <w:shd w:val="clear" w:color="auto" w:fill="FFFFFF"/>
        </w:rPr>
        <w:t>Изпълнителя задължително преминават начален инструктаж преди започване на работата на</w:t>
      </w:r>
      <w:r w:rsidRPr="009226C0">
        <w:rPr>
          <w:rFonts w:ascii="Arial" w:eastAsia="Times New Roman" w:hAnsi="Arial" w:cs="Arial"/>
        </w:rPr>
        <w:t xml:space="preserve"> място, уточнено от Възложителя и в присъствие на техния ръководител.</w:t>
      </w:r>
    </w:p>
    <w:p w14:paraId="22A64661" w14:textId="77777777" w:rsidR="009226C0" w:rsidRPr="009226C0" w:rsidRDefault="009226C0" w:rsidP="009226C0">
      <w:pPr>
        <w:shd w:val="clear" w:color="auto" w:fill="FFFFFF"/>
        <w:tabs>
          <w:tab w:val="left" w:pos="360"/>
          <w:tab w:val="left" w:pos="7920"/>
        </w:tabs>
        <w:spacing w:after="0" w:line="240" w:lineRule="auto"/>
        <w:jc w:val="both"/>
        <w:rPr>
          <w:rFonts w:ascii="Arial" w:eastAsia="Times New Roman" w:hAnsi="Arial" w:cs="Arial"/>
        </w:rPr>
      </w:pPr>
    </w:p>
    <w:p w14:paraId="5FE6C4A3"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При промяна на състава, Изпълнителят представя на Възложителя списъка на новите лица за начален инструктаж, преди да ги е допуснал до работа.</w:t>
      </w:r>
    </w:p>
    <w:p w14:paraId="33129368" w14:textId="77777777" w:rsidR="009226C0" w:rsidRPr="009226C0" w:rsidRDefault="009226C0" w:rsidP="009226C0">
      <w:pPr>
        <w:tabs>
          <w:tab w:val="left" w:pos="360"/>
        </w:tabs>
        <w:spacing w:after="0" w:line="240" w:lineRule="auto"/>
        <w:jc w:val="both"/>
        <w:rPr>
          <w:rFonts w:ascii="Arial" w:eastAsia="Times New Roman" w:hAnsi="Arial" w:cs="Arial"/>
        </w:rPr>
      </w:pPr>
    </w:p>
    <w:p w14:paraId="6AADCFB9"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Специфичните правила по безопасност на “Софийска вода” АД, дадени по време на инструктажа и на оперативните срещи, трябва да бъдат спазвани от всички, винаги и по всяко време.</w:t>
      </w:r>
    </w:p>
    <w:p w14:paraId="2906EF55" w14:textId="77777777" w:rsidR="009226C0" w:rsidRPr="009226C0" w:rsidRDefault="009226C0" w:rsidP="009226C0">
      <w:pPr>
        <w:tabs>
          <w:tab w:val="left" w:pos="360"/>
        </w:tabs>
        <w:spacing w:after="0" w:line="240" w:lineRule="auto"/>
        <w:jc w:val="both"/>
        <w:rPr>
          <w:rFonts w:ascii="Arial" w:eastAsia="Times New Roman" w:hAnsi="Arial" w:cs="Arial"/>
        </w:rPr>
      </w:pPr>
    </w:p>
    <w:p w14:paraId="0A1864C7"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Останалите видове инструктаж по ЗБУ и ПБ на работниците на Изпълнителя са негово задължение и се провеждат и регистрират от негови длъжностни лица, съгласно действащото законодателство.</w:t>
      </w:r>
    </w:p>
    <w:p w14:paraId="64DED20D" w14:textId="77777777" w:rsidR="009226C0" w:rsidRPr="009226C0" w:rsidRDefault="009226C0" w:rsidP="009226C0">
      <w:pPr>
        <w:spacing w:after="120" w:line="240" w:lineRule="auto"/>
        <w:jc w:val="both"/>
        <w:rPr>
          <w:rFonts w:ascii="Arial" w:eastAsia="Times New Roman" w:hAnsi="Arial" w:cs="Arial"/>
          <w:b/>
          <w:bCs/>
        </w:rPr>
      </w:pPr>
    </w:p>
    <w:p w14:paraId="532D198F"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Специално работно облекло, лични и колективни предпазни средства</w:t>
      </w:r>
    </w:p>
    <w:p w14:paraId="043A5ED1" w14:textId="77777777" w:rsidR="009226C0" w:rsidRPr="009226C0" w:rsidRDefault="009226C0" w:rsidP="009226C0">
      <w:pPr>
        <w:spacing w:after="120" w:line="240" w:lineRule="auto"/>
        <w:jc w:val="both"/>
        <w:rPr>
          <w:rFonts w:ascii="Arial" w:eastAsia="Times New Roman" w:hAnsi="Arial" w:cs="Arial"/>
        </w:rPr>
      </w:pPr>
    </w:p>
    <w:p w14:paraId="4E541F90"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Специалното и работно облекло и ЛПС /със сертификати за произход и проверка/ се осигуряват от Изпълнителя съгласно предварителната оценка на риска, направена от Изпълнителя. Същите се осигуряват преди започване на работа и са задължителни за носене от персонала. Поддръжка, почистване и изпирането са за сметка на Изпълнителя.</w:t>
      </w:r>
    </w:p>
    <w:p w14:paraId="0C4BB487" w14:textId="77777777" w:rsidR="009226C0" w:rsidRPr="009226C0" w:rsidRDefault="009226C0" w:rsidP="009226C0">
      <w:pPr>
        <w:tabs>
          <w:tab w:val="left" w:pos="360"/>
        </w:tabs>
        <w:spacing w:after="0" w:line="240" w:lineRule="auto"/>
        <w:jc w:val="both"/>
        <w:rPr>
          <w:rFonts w:ascii="Arial" w:eastAsia="Times New Roman" w:hAnsi="Arial" w:cs="Arial"/>
        </w:rPr>
      </w:pPr>
    </w:p>
    <w:p w14:paraId="4F595105"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осигурява необходимите ЛПС и за лица, които посещават обекта, където той извършва дейност /проектанти, строителен надзор, външни контролни органи/.</w:t>
      </w:r>
    </w:p>
    <w:p w14:paraId="30860C93" w14:textId="77777777" w:rsidR="009226C0" w:rsidRPr="009226C0" w:rsidRDefault="009226C0" w:rsidP="009226C0">
      <w:pPr>
        <w:spacing w:after="120" w:line="240" w:lineRule="auto"/>
        <w:jc w:val="both"/>
        <w:rPr>
          <w:rFonts w:ascii="Arial" w:eastAsia="Times New Roman" w:hAnsi="Arial" w:cs="Arial"/>
          <w:b/>
          <w:bCs/>
        </w:rPr>
      </w:pPr>
    </w:p>
    <w:p w14:paraId="219D427D"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Санитарно хигиенни условия</w:t>
      </w:r>
    </w:p>
    <w:p w14:paraId="290C7C25" w14:textId="77777777" w:rsidR="009226C0" w:rsidRPr="009226C0" w:rsidRDefault="009226C0" w:rsidP="009226C0">
      <w:pPr>
        <w:spacing w:after="120" w:line="240" w:lineRule="auto"/>
        <w:jc w:val="both"/>
        <w:rPr>
          <w:rFonts w:ascii="Arial" w:eastAsia="Times New Roman" w:hAnsi="Arial" w:cs="Arial"/>
          <w:b/>
          <w:bCs/>
        </w:rPr>
      </w:pPr>
    </w:p>
    <w:p w14:paraId="5F035CE6"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lastRenderedPageBreak/>
        <w:t>Забранено е  консумирането на храна и напитки на работната площадка. Това може да става в помещения, отговарящи на хигиенните изисквания. Преди хранене ръцете да се измиват старателно с подходящи измиващи препарати.</w:t>
      </w:r>
    </w:p>
    <w:p w14:paraId="1F0FCC02" w14:textId="77777777" w:rsidR="009226C0" w:rsidRPr="009226C0" w:rsidRDefault="009226C0" w:rsidP="009226C0">
      <w:pPr>
        <w:tabs>
          <w:tab w:val="left" w:pos="360"/>
        </w:tabs>
        <w:spacing w:after="0" w:line="240" w:lineRule="auto"/>
        <w:jc w:val="both"/>
        <w:rPr>
          <w:rFonts w:ascii="Arial" w:eastAsia="Times New Roman" w:hAnsi="Arial" w:cs="Arial"/>
        </w:rPr>
      </w:pPr>
    </w:p>
    <w:p w14:paraId="3C122425"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осигурява за персонала си и на този на подизпълнителите санитарно-битови помещения и такива за административно техническа работа, ако изрично не е уговорено друго в договора.</w:t>
      </w:r>
    </w:p>
    <w:p w14:paraId="1F017ADB" w14:textId="77777777" w:rsidR="009226C0" w:rsidRPr="009226C0" w:rsidRDefault="009226C0" w:rsidP="009226C0">
      <w:pPr>
        <w:tabs>
          <w:tab w:val="left" w:pos="360"/>
        </w:tabs>
        <w:spacing w:after="0" w:line="240" w:lineRule="auto"/>
        <w:jc w:val="both"/>
        <w:rPr>
          <w:rFonts w:ascii="Arial" w:eastAsia="Times New Roman" w:hAnsi="Arial" w:cs="Arial"/>
        </w:rPr>
      </w:pPr>
    </w:p>
    <w:p w14:paraId="16D2EE1D"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оборудва преносима аптечка за даване на първа долекарска помощ.</w:t>
      </w:r>
    </w:p>
    <w:p w14:paraId="35059E1C" w14:textId="77777777" w:rsidR="009226C0" w:rsidRPr="009226C0" w:rsidRDefault="009226C0" w:rsidP="009226C0">
      <w:pPr>
        <w:tabs>
          <w:tab w:val="left" w:pos="360"/>
        </w:tabs>
        <w:spacing w:after="0" w:line="240" w:lineRule="auto"/>
        <w:jc w:val="both"/>
        <w:rPr>
          <w:rFonts w:ascii="Arial" w:eastAsia="Times New Roman" w:hAnsi="Arial" w:cs="Arial"/>
        </w:rPr>
      </w:pPr>
    </w:p>
    <w:p w14:paraId="338F6E44"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Организация на работната площадка</w:t>
      </w:r>
    </w:p>
    <w:p w14:paraId="2085F53B" w14:textId="77777777" w:rsidR="009226C0" w:rsidRPr="009226C0" w:rsidRDefault="009226C0" w:rsidP="009226C0">
      <w:pPr>
        <w:spacing w:after="120" w:line="240" w:lineRule="auto"/>
        <w:jc w:val="both"/>
        <w:rPr>
          <w:rFonts w:ascii="Arial" w:eastAsia="Times New Roman" w:hAnsi="Arial" w:cs="Arial"/>
          <w:b/>
          <w:bCs/>
        </w:rPr>
      </w:pPr>
    </w:p>
    <w:p w14:paraId="4E1D99B2"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е длъжен да маркира работната си площадка с ограждения /прегради, ленти/ и да я сигнализира със знаци по безопасност и табела.</w:t>
      </w:r>
    </w:p>
    <w:p w14:paraId="609E2385" w14:textId="77777777" w:rsidR="009226C0" w:rsidRPr="009226C0" w:rsidRDefault="009226C0" w:rsidP="009226C0">
      <w:pPr>
        <w:tabs>
          <w:tab w:val="left" w:pos="360"/>
        </w:tabs>
        <w:spacing w:after="0" w:line="240" w:lineRule="auto"/>
        <w:jc w:val="both"/>
        <w:rPr>
          <w:rFonts w:ascii="Arial" w:eastAsia="Times New Roman" w:hAnsi="Arial" w:cs="Arial"/>
        </w:rPr>
      </w:pPr>
    </w:p>
    <w:p w14:paraId="2DC587B3"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При работа на височина хората, оборудването и материалите трябва да бъдат защитени от падане.</w:t>
      </w:r>
    </w:p>
    <w:p w14:paraId="0DF3A477" w14:textId="77777777" w:rsidR="009226C0" w:rsidRPr="009226C0" w:rsidRDefault="009226C0" w:rsidP="009226C0">
      <w:pPr>
        <w:tabs>
          <w:tab w:val="left" w:pos="360"/>
        </w:tabs>
        <w:spacing w:after="0" w:line="240" w:lineRule="auto"/>
        <w:jc w:val="both"/>
        <w:rPr>
          <w:rFonts w:ascii="Arial" w:eastAsia="Times New Roman" w:hAnsi="Arial" w:cs="Arial"/>
        </w:rPr>
      </w:pPr>
    </w:p>
    <w:p w14:paraId="56F912D1"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При извършване на изкопни работи, Изпълнителят предварително сигнализира изкопите съгласно действащото законодателство.</w:t>
      </w:r>
    </w:p>
    <w:p w14:paraId="2C53AE80" w14:textId="77777777" w:rsidR="009226C0" w:rsidRPr="009226C0" w:rsidRDefault="009226C0" w:rsidP="009226C0">
      <w:pPr>
        <w:tabs>
          <w:tab w:val="left" w:pos="360"/>
        </w:tabs>
        <w:spacing w:after="0" w:line="240" w:lineRule="auto"/>
        <w:jc w:val="both"/>
        <w:rPr>
          <w:rFonts w:ascii="Arial" w:eastAsia="Times New Roman" w:hAnsi="Arial" w:cs="Arial"/>
        </w:rPr>
      </w:pPr>
    </w:p>
    <w:p w14:paraId="215A1E6C"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се задължава да подрежда всички материали и резервни части и да почиства от отпадъци работната площадка, незабавно след работа.</w:t>
      </w:r>
    </w:p>
    <w:p w14:paraId="194DD85F" w14:textId="77777777" w:rsidR="009226C0" w:rsidRPr="009226C0" w:rsidRDefault="009226C0" w:rsidP="009226C0">
      <w:pPr>
        <w:tabs>
          <w:tab w:val="left" w:pos="360"/>
        </w:tabs>
        <w:spacing w:after="0" w:line="240" w:lineRule="auto"/>
        <w:jc w:val="both"/>
        <w:rPr>
          <w:rFonts w:ascii="Arial" w:eastAsia="Times New Roman" w:hAnsi="Arial" w:cs="Arial"/>
        </w:rPr>
      </w:pPr>
    </w:p>
    <w:p w14:paraId="5A7284C2"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Забранява се ползването на производствените инсталации или части от тях без разрешение на контролиращия служител на Възложителя.</w:t>
      </w:r>
    </w:p>
    <w:p w14:paraId="765BF4EB" w14:textId="77777777" w:rsidR="009226C0" w:rsidRPr="009226C0" w:rsidRDefault="009226C0" w:rsidP="009226C0">
      <w:pPr>
        <w:tabs>
          <w:tab w:val="left" w:pos="360"/>
        </w:tabs>
        <w:spacing w:after="0" w:line="240" w:lineRule="auto"/>
        <w:jc w:val="both"/>
        <w:rPr>
          <w:rFonts w:ascii="Arial" w:eastAsia="Times New Roman" w:hAnsi="Arial" w:cs="Arial"/>
        </w:rPr>
      </w:pPr>
    </w:p>
    <w:p w14:paraId="40CFD189" w14:textId="77777777" w:rsidR="009226C0" w:rsidRPr="009226C0" w:rsidRDefault="009226C0" w:rsidP="009226C0">
      <w:pPr>
        <w:keepNext/>
        <w:spacing w:after="0" w:line="240" w:lineRule="auto"/>
        <w:jc w:val="both"/>
        <w:outlineLvl w:val="1"/>
        <w:rPr>
          <w:rFonts w:ascii="Arial" w:eastAsia="Times New Roman" w:hAnsi="Arial" w:cs="Arial"/>
          <w:b/>
          <w:bCs/>
        </w:rPr>
      </w:pPr>
      <w:r w:rsidRPr="009226C0">
        <w:rPr>
          <w:rFonts w:ascii="Arial" w:eastAsia="Times New Roman" w:hAnsi="Arial" w:cs="Arial"/>
          <w:b/>
          <w:bCs/>
        </w:rPr>
        <w:t>Трудови злополуки и инциденти</w:t>
      </w:r>
    </w:p>
    <w:p w14:paraId="7FA6397A" w14:textId="77777777" w:rsidR="009226C0" w:rsidRPr="009226C0" w:rsidRDefault="009226C0" w:rsidP="009226C0">
      <w:pPr>
        <w:spacing w:after="0" w:line="240" w:lineRule="auto"/>
        <w:jc w:val="both"/>
        <w:rPr>
          <w:rFonts w:ascii="Arial" w:eastAsia="Times New Roman" w:hAnsi="Arial" w:cs="Arial"/>
        </w:rPr>
      </w:pPr>
    </w:p>
    <w:p w14:paraId="26F7ECD1"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За всички злополуки, инциденти, наранявания, оказана първа помощ, Изпълнителят незабавно уведомява контролиращия служител на Възложителя и отдел „БЗР“.</w:t>
      </w:r>
    </w:p>
    <w:p w14:paraId="1044CC32" w14:textId="77777777" w:rsidR="009226C0" w:rsidRPr="009226C0" w:rsidRDefault="009226C0" w:rsidP="009226C0">
      <w:pPr>
        <w:tabs>
          <w:tab w:val="left" w:pos="360"/>
        </w:tabs>
        <w:spacing w:after="0" w:line="240" w:lineRule="auto"/>
        <w:jc w:val="both"/>
        <w:rPr>
          <w:rFonts w:ascii="Arial" w:eastAsia="Times New Roman" w:hAnsi="Arial" w:cs="Arial"/>
        </w:rPr>
      </w:pPr>
    </w:p>
    <w:p w14:paraId="3A5A4B78"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Сигнали за аварийни ситуации незабавно се докладват на контролиращия служител на Възложителя.</w:t>
      </w:r>
    </w:p>
    <w:p w14:paraId="350E0200" w14:textId="77777777" w:rsidR="009226C0" w:rsidRPr="009226C0" w:rsidRDefault="009226C0" w:rsidP="009226C0">
      <w:pPr>
        <w:spacing w:after="120" w:line="240" w:lineRule="auto"/>
        <w:jc w:val="both"/>
        <w:rPr>
          <w:rFonts w:ascii="Arial" w:eastAsia="Times New Roman" w:hAnsi="Arial" w:cs="Arial"/>
          <w:b/>
          <w:bCs/>
        </w:rPr>
      </w:pPr>
    </w:p>
    <w:p w14:paraId="756F97CF"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 xml:space="preserve">Временно електрическо захранване  </w:t>
      </w:r>
    </w:p>
    <w:p w14:paraId="551FC9EC" w14:textId="77777777" w:rsidR="009226C0" w:rsidRPr="009226C0" w:rsidRDefault="009226C0" w:rsidP="009226C0">
      <w:pPr>
        <w:spacing w:after="120" w:line="240" w:lineRule="auto"/>
        <w:jc w:val="both"/>
        <w:rPr>
          <w:rFonts w:ascii="Arial" w:eastAsia="Times New Roman" w:hAnsi="Arial" w:cs="Arial"/>
        </w:rPr>
      </w:pPr>
    </w:p>
    <w:p w14:paraId="3F9247F6"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използва собствени разпределителни табла със съответната степен на защита за захранване на електропотребителите си. Възложителят определя местата за присъединяване и допустимите товари.</w:t>
      </w:r>
    </w:p>
    <w:p w14:paraId="69DF916A" w14:textId="77777777" w:rsidR="009226C0" w:rsidRPr="009226C0" w:rsidRDefault="009226C0" w:rsidP="009226C0">
      <w:pPr>
        <w:tabs>
          <w:tab w:val="left" w:pos="360"/>
        </w:tabs>
        <w:spacing w:after="0" w:line="240" w:lineRule="auto"/>
        <w:jc w:val="both"/>
        <w:rPr>
          <w:rFonts w:ascii="Arial" w:eastAsia="Times New Roman" w:hAnsi="Arial" w:cs="Arial"/>
          <w:color w:val="0000FF"/>
        </w:rPr>
      </w:pPr>
    </w:p>
    <w:p w14:paraId="40DA82AC"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Забранява се превключване от едно място на захранване към друго или включване на допълнителни потребители от Изпълнителя към електрическите съоръжения на Възложителя  без разрешението му.</w:t>
      </w:r>
    </w:p>
    <w:p w14:paraId="19D3E14B" w14:textId="77777777" w:rsidR="009226C0" w:rsidRPr="009226C0" w:rsidRDefault="009226C0" w:rsidP="009226C0">
      <w:pPr>
        <w:tabs>
          <w:tab w:val="left" w:pos="360"/>
        </w:tabs>
        <w:spacing w:after="0" w:line="240" w:lineRule="auto"/>
        <w:jc w:val="both"/>
        <w:rPr>
          <w:rFonts w:ascii="Arial" w:eastAsia="Times New Roman" w:hAnsi="Arial" w:cs="Arial"/>
        </w:rPr>
      </w:pPr>
    </w:p>
    <w:p w14:paraId="7076C7CB"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разполага използваните ел. удължители и захранващи кабели по начин, изключващ увреждането на изолацията им от транспортни средства и други средства на Възложителя.</w:t>
      </w:r>
    </w:p>
    <w:p w14:paraId="17DBB6E0" w14:textId="77777777" w:rsidR="009226C0" w:rsidRPr="009226C0" w:rsidRDefault="009226C0" w:rsidP="009226C0">
      <w:pPr>
        <w:tabs>
          <w:tab w:val="left" w:pos="360"/>
        </w:tabs>
        <w:spacing w:after="0" w:line="240" w:lineRule="auto"/>
        <w:jc w:val="both"/>
        <w:rPr>
          <w:rFonts w:ascii="Arial" w:eastAsia="Times New Roman" w:hAnsi="Arial" w:cs="Arial"/>
        </w:rPr>
      </w:pPr>
    </w:p>
    <w:p w14:paraId="63037A3A"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използва електрическите съоръжения по начин, изключващ директния и индиректния допир от работещи на Възложителя.</w:t>
      </w:r>
    </w:p>
    <w:p w14:paraId="1774EE85" w14:textId="77777777" w:rsidR="009226C0" w:rsidRPr="009226C0" w:rsidRDefault="009226C0" w:rsidP="009226C0">
      <w:pPr>
        <w:spacing w:after="120" w:line="240" w:lineRule="auto"/>
        <w:jc w:val="both"/>
        <w:rPr>
          <w:rFonts w:ascii="Arial" w:eastAsia="Times New Roman" w:hAnsi="Arial" w:cs="Arial"/>
          <w:b/>
          <w:bCs/>
        </w:rPr>
      </w:pPr>
    </w:p>
    <w:p w14:paraId="7BEF29EC" w14:textId="77777777" w:rsidR="009226C0" w:rsidRPr="009226C0" w:rsidRDefault="009226C0" w:rsidP="009226C0">
      <w:pPr>
        <w:spacing w:after="120" w:line="240" w:lineRule="auto"/>
        <w:jc w:val="both"/>
        <w:rPr>
          <w:rFonts w:ascii="Arial" w:eastAsia="Times New Roman" w:hAnsi="Arial" w:cs="Arial"/>
          <w:b/>
        </w:rPr>
      </w:pPr>
      <w:r w:rsidRPr="009226C0">
        <w:rPr>
          <w:rFonts w:ascii="Arial" w:eastAsia="Times New Roman" w:hAnsi="Arial" w:cs="Arial"/>
          <w:b/>
        </w:rPr>
        <w:t xml:space="preserve">Пожарна безопасност  </w:t>
      </w:r>
    </w:p>
    <w:p w14:paraId="21283920" w14:textId="77777777" w:rsidR="009226C0" w:rsidRPr="009226C0" w:rsidRDefault="009226C0" w:rsidP="009226C0">
      <w:pPr>
        <w:spacing w:after="120" w:line="240" w:lineRule="auto"/>
        <w:jc w:val="both"/>
        <w:rPr>
          <w:rFonts w:ascii="Arial" w:eastAsia="Times New Roman" w:hAnsi="Arial" w:cs="Arial"/>
        </w:rPr>
      </w:pPr>
    </w:p>
    <w:p w14:paraId="1F2433CE"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 xml:space="preserve">Извършването на огневи работи от Изпълнителя се започва след предварително съгласуване с Възложителя /ръководителя на обекта, на чиято територия се извършва работата и контролиращия служител по договора/. </w:t>
      </w:r>
    </w:p>
    <w:p w14:paraId="4AE41BA2" w14:textId="77777777" w:rsidR="009226C0" w:rsidRPr="009226C0" w:rsidRDefault="009226C0" w:rsidP="009226C0">
      <w:pPr>
        <w:tabs>
          <w:tab w:val="left" w:pos="360"/>
        </w:tabs>
        <w:spacing w:after="0" w:line="240" w:lineRule="auto"/>
        <w:jc w:val="both"/>
        <w:rPr>
          <w:rFonts w:ascii="Arial" w:eastAsia="Times New Roman" w:hAnsi="Arial" w:cs="Arial"/>
        </w:rPr>
      </w:pPr>
    </w:p>
    <w:p w14:paraId="2C04FFBA"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При капитални ремонти и реконструкции, свързани с непрекъснато извършване на огневи работи, Изпълнителят подготвя план за противопожарно осигуряване. Планът се съгласува с РС ПБЗН и представлява неразделна част от разрешителното.</w:t>
      </w:r>
    </w:p>
    <w:p w14:paraId="56D34F4C" w14:textId="77777777" w:rsidR="009226C0" w:rsidRPr="009226C0" w:rsidRDefault="009226C0" w:rsidP="009226C0">
      <w:pPr>
        <w:tabs>
          <w:tab w:val="left" w:pos="360"/>
        </w:tabs>
        <w:spacing w:after="0" w:line="240" w:lineRule="auto"/>
        <w:jc w:val="both"/>
        <w:rPr>
          <w:rFonts w:ascii="Arial" w:eastAsia="Times New Roman" w:hAnsi="Arial" w:cs="Arial"/>
        </w:rPr>
      </w:pPr>
    </w:p>
    <w:p w14:paraId="0395F074"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Извършването на огневи работи на временни места се допуска само след издаване на Акт за огневи работи на временни места и осигуряване на необходимите средства за първоначално пожарогасене, съгласно изискванията на Глава пета от Наредба Із-2377/2011 г. за правилата и нормите на пожарна безопасност при експлоатация на обектите.</w:t>
      </w:r>
    </w:p>
    <w:p w14:paraId="2A363D73" w14:textId="77777777" w:rsidR="009226C0" w:rsidRPr="009226C0" w:rsidRDefault="009226C0" w:rsidP="009226C0">
      <w:pPr>
        <w:tabs>
          <w:tab w:val="left" w:pos="360"/>
        </w:tabs>
        <w:spacing w:after="0" w:line="240" w:lineRule="auto"/>
        <w:jc w:val="both"/>
        <w:rPr>
          <w:rFonts w:ascii="Arial" w:eastAsia="Times New Roman" w:hAnsi="Arial" w:cs="Arial"/>
        </w:rPr>
      </w:pPr>
    </w:p>
    <w:p w14:paraId="7DE03E2A" w14:textId="77777777" w:rsidR="009226C0" w:rsidRPr="009226C0" w:rsidRDefault="009226C0" w:rsidP="009226C0">
      <w:pPr>
        <w:numPr>
          <w:ilvl w:val="0"/>
          <w:numId w:val="63"/>
        </w:numPr>
        <w:tabs>
          <w:tab w:val="left" w:pos="360"/>
        </w:tabs>
        <w:spacing w:after="0" w:line="240" w:lineRule="auto"/>
        <w:ind w:left="0" w:firstLine="0"/>
        <w:jc w:val="both"/>
        <w:rPr>
          <w:rFonts w:ascii="Arial" w:eastAsia="Times New Roman" w:hAnsi="Arial" w:cs="Arial"/>
        </w:rPr>
      </w:pPr>
      <w:r w:rsidRPr="009226C0">
        <w:rPr>
          <w:rFonts w:ascii="Arial" w:eastAsia="Times New Roman" w:hAnsi="Arial" w:cs="Arial"/>
        </w:rPr>
        <w:t>Изпълнителят осигурява за своя сметка необходимият вид и количества, изправни и проверени пожарогасителни средства.</w:t>
      </w:r>
    </w:p>
    <w:p w14:paraId="1EBDC5D9" w14:textId="77777777" w:rsidR="009226C0" w:rsidRPr="009226C0" w:rsidRDefault="009226C0" w:rsidP="009226C0">
      <w:pPr>
        <w:tabs>
          <w:tab w:val="left" w:pos="360"/>
        </w:tabs>
        <w:spacing w:after="0" w:line="240" w:lineRule="auto"/>
        <w:jc w:val="both"/>
        <w:rPr>
          <w:rFonts w:ascii="Arial" w:eastAsia="Times New Roman" w:hAnsi="Arial" w:cs="Arial"/>
        </w:rPr>
      </w:pPr>
    </w:p>
    <w:p w14:paraId="715BE195" w14:textId="77777777" w:rsidR="009226C0" w:rsidRPr="009226C0" w:rsidRDefault="009226C0" w:rsidP="009226C0">
      <w:pPr>
        <w:spacing w:after="120" w:line="240" w:lineRule="auto"/>
        <w:rPr>
          <w:rFonts w:ascii="Arial" w:eastAsia="Times New Roman" w:hAnsi="Arial" w:cs="Arial"/>
          <w:b/>
        </w:rPr>
      </w:pPr>
      <w:r w:rsidRPr="009226C0">
        <w:rPr>
          <w:rFonts w:ascii="Arial" w:eastAsia="Times New Roman" w:hAnsi="Arial" w:cs="Arial"/>
          <w:b/>
        </w:rPr>
        <w:t xml:space="preserve">Настоящето споразумение се подписва в два еднообразни екземпляра, по един за всяка от страните. </w:t>
      </w:r>
    </w:p>
    <w:p w14:paraId="6CEA0378" w14:textId="77777777" w:rsidR="009226C0" w:rsidRPr="009226C0" w:rsidRDefault="009226C0" w:rsidP="009226C0">
      <w:pPr>
        <w:spacing w:after="120" w:line="240" w:lineRule="auto"/>
        <w:ind w:left="420"/>
        <w:jc w:val="both"/>
        <w:rPr>
          <w:rFonts w:ascii="Arial" w:eastAsia="Times New Roman" w:hAnsi="Arial" w:cs="Arial"/>
          <w:b/>
          <w:bCs/>
        </w:rPr>
      </w:pPr>
    </w:p>
    <w:p w14:paraId="6893F3A0" w14:textId="77777777" w:rsidR="009226C0" w:rsidRPr="009226C0" w:rsidRDefault="009226C0" w:rsidP="009226C0">
      <w:pPr>
        <w:spacing w:after="120" w:line="240" w:lineRule="auto"/>
        <w:ind w:left="420"/>
        <w:jc w:val="both"/>
        <w:rPr>
          <w:rFonts w:ascii="Arial" w:eastAsia="Times New Roman" w:hAnsi="Arial" w:cs="Arial"/>
          <w:b/>
        </w:rPr>
      </w:pPr>
      <w:r w:rsidRPr="009226C0">
        <w:rPr>
          <w:rFonts w:ascii="Arial" w:eastAsia="Times New Roman" w:hAnsi="Arial" w:cs="Arial"/>
          <w:b/>
        </w:rPr>
        <w:t>ИЗПЪЛНИТЕЛ :                                                    ВЪЗЛОЖИТЕЛ :</w:t>
      </w:r>
    </w:p>
    <w:p w14:paraId="0EF623A9" w14:textId="77777777" w:rsidR="009226C0" w:rsidRPr="009226C0" w:rsidRDefault="009226C0" w:rsidP="009226C0">
      <w:pPr>
        <w:spacing w:after="120" w:line="240" w:lineRule="auto"/>
        <w:ind w:left="420"/>
        <w:jc w:val="both"/>
        <w:rPr>
          <w:rFonts w:ascii="Arial" w:eastAsia="Times New Roman" w:hAnsi="Arial" w:cs="Arial"/>
          <w:b/>
          <w:bCs/>
        </w:rPr>
      </w:pPr>
      <w:r w:rsidRPr="009226C0">
        <w:rPr>
          <w:rFonts w:ascii="Arial" w:eastAsia="Times New Roman" w:hAnsi="Arial" w:cs="Arial"/>
          <w:b/>
          <w:bCs/>
        </w:rPr>
        <w:t xml:space="preserve">                       ...............................</w:t>
      </w:r>
      <w:r w:rsidRPr="009226C0">
        <w:rPr>
          <w:rFonts w:ascii="Arial" w:eastAsia="Times New Roman" w:hAnsi="Arial" w:cs="Arial"/>
        </w:rPr>
        <w:tab/>
      </w:r>
      <w:r w:rsidRPr="009226C0">
        <w:rPr>
          <w:rFonts w:ascii="Arial" w:eastAsia="Times New Roman" w:hAnsi="Arial" w:cs="Arial"/>
        </w:rPr>
        <w:tab/>
      </w:r>
      <w:r w:rsidRPr="009226C0">
        <w:rPr>
          <w:rFonts w:ascii="Arial" w:eastAsia="Times New Roman" w:hAnsi="Arial" w:cs="Arial"/>
        </w:rPr>
        <w:tab/>
      </w:r>
      <w:r w:rsidRPr="009226C0">
        <w:rPr>
          <w:rFonts w:ascii="Arial" w:eastAsia="Times New Roman" w:hAnsi="Arial" w:cs="Arial"/>
        </w:rPr>
        <w:tab/>
      </w:r>
      <w:r w:rsidRPr="009226C0">
        <w:rPr>
          <w:rFonts w:ascii="Arial" w:eastAsia="Times New Roman" w:hAnsi="Arial" w:cs="Arial"/>
        </w:rPr>
        <w:tab/>
      </w:r>
      <w:r w:rsidRPr="009226C0">
        <w:rPr>
          <w:rFonts w:ascii="Arial" w:eastAsia="Times New Roman" w:hAnsi="Arial" w:cs="Arial"/>
          <w:b/>
          <w:bCs/>
        </w:rPr>
        <w:t>.................................</w:t>
      </w:r>
    </w:p>
    <w:p w14:paraId="13C2B867" w14:textId="77777777" w:rsidR="009226C0" w:rsidRPr="009226C0" w:rsidRDefault="009226C0" w:rsidP="009226C0">
      <w:pPr>
        <w:spacing w:after="0" w:line="240" w:lineRule="auto"/>
        <w:rPr>
          <w:rFonts w:ascii="Times New Roman" w:eastAsia="Times New Roman" w:hAnsi="Times New Roman"/>
          <w:sz w:val="24"/>
          <w:szCs w:val="24"/>
        </w:rPr>
      </w:pPr>
    </w:p>
    <w:p w14:paraId="30290F20" w14:textId="77777777" w:rsidR="009226C0" w:rsidRPr="009226C0" w:rsidRDefault="009226C0" w:rsidP="009226C0">
      <w:pPr>
        <w:spacing w:after="0" w:line="240" w:lineRule="auto"/>
        <w:rPr>
          <w:rFonts w:ascii="Times New Roman" w:eastAsia="Times New Roman" w:hAnsi="Times New Roman"/>
          <w:sz w:val="24"/>
          <w:szCs w:val="24"/>
        </w:rPr>
      </w:pPr>
    </w:p>
    <w:p w14:paraId="323611F2" w14:textId="77777777" w:rsidR="009226C0" w:rsidRPr="009226C0" w:rsidRDefault="009226C0" w:rsidP="009226C0">
      <w:pPr>
        <w:spacing w:after="0" w:line="240" w:lineRule="auto"/>
        <w:rPr>
          <w:rFonts w:ascii="Times New Roman" w:eastAsia="Times New Roman" w:hAnsi="Times New Roman"/>
          <w:sz w:val="24"/>
          <w:szCs w:val="24"/>
        </w:rPr>
      </w:pPr>
    </w:p>
    <w:p w14:paraId="5F5B4A27" w14:textId="77777777" w:rsidR="009226C0" w:rsidRPr="009226C0" w:rsidRDefault="009226C0" w:rsidP="009226C0">
      <w:pPr>
        <w:spacing w:after="0" w:line="240" w:lineRule="auto"/>
        <w:rPr>
          <w:rFonts w:ascii="Times New Roman" w:eastAsia="Times New Roman" w:hAnsi="Times New Roman"/>
          <w:sz w:val="24"/>
          <w:szCs w:val="24"/>
        </w:rPr>
      </w:pPr>
    </w:p>
    <w:p w14:paraId="4C38A0D2" w14:textId="77777777" w:rsidR="009226C0" w:rsidRPr="009226C0" w:rsidRDefault="009226C0" w:rsidP="009226C0">
      <w:pPr>
        <w:spacing w:after="0" w:line="240" w:lineRule="auto"/>
        <w:rPr>
          <w:rFonts w:ascii="Times New Roman" w:eastAsia="Times New Roman" w:hAnsi="Times New Roman"/>
          <w:sz w:val="24"/>
          <w:szCs w:val="24"/>
        </w:rPr>
      </w:pPr>
    </w:p>
    <w:p w14:paraId="337E6C49" w14:textId="77777777" w:rsidR="009226C0" w:rsidRPr="009226C0" w:rsidRDefault="009226C0" w:rsidP="009226C0">
      <w:pPr>
        <w:spacing w:after="0" w:line="240" w:lineRule="auto"/>
        <w:rPr>
          <w:rFonts w:ascii="Times New Roman" w:eastAsia="Times New Roman" w:hAnsi="Times New Roman"/>
          <w:sz w:val="24"/>
          <w:szCs w:val="24"/>
        </w:rPr>
      </w:pPr>
    </w:p>
    <w:p w14:paraId="24A520F1" w14:textId="77777777" w:rsidR="009226C0" w:rsidRDefault="009226C0" w:rsidP="0019577A">
      <w:pPr>
        <w:sectPr w:rsidR="009226C0" w:rsidSect="009226C0">
          <w:headerReference w:type="even" r:id="rId23"/>
          <w:headerReference w:type="default" r:id="rId24"/>
          <w:footerReference w:type="even" r:id="rId25"/>
          <w:footerReference w:type="default" r:id="rId26"/>
          <w:headerReference w:type="first" r:id="rId27"/>
          <w:footerReference w:type="first" r:id="rId28"/>
          <w:type w:val="oddPage"/>
          <w:pgSz w:w="11906" w:h="16838" w:code="9"/>
          <w:pgMar w:top="1418" w:right="902" w:bottom="1418" w:left="1418" w:header="709" w:footer="489" w:gutter="0"/>
          <w:cols w:space="708"/>
          <w:docGrid w:linePitch="360"/>
        </w:sectPr>
      </w:pPr>
    </w:p>
    <w:p w14:paraId="48D36B89" w14:textId="77777777" w:rsidR="009226C0" w:rsidRPr="009226C0" w:rsidRDefault="009226C0" w:rsidP="009226C0">
      <w:pPr>
        <w:tabs>
          <w:tab w:val="center" w:pos="4536"/>
          <w:tab w:val="center" w:pos="6272"/>
          <w:tab w:val="right" w:pos="9072"/>
        </w:tabs>
        <w:spacing w:after="0" w:line="240" w:lineRule="auto"/>
        <w:jc w:val="right"/>
        <w:rPr>
          <w:rFonts w:ascii="Arial" w:eastAsia="Times New Roman" w:hAnsi="Arial" w:cs="Arial"/>
          <w:b/>
        </w:rPr>
      </w:pPr>
      <w:r w:rsidRPr="009226C0">
        <w:rPr>
          <w:rFonts w:ascii="Arial" w:eastAsia="Times New Roman" w:hAnsi="Arial" w:cs="Arial"/>
          <w:b/>
        </w:rPr>
        <w:lastRenderedPageBreak/>
        <w:t>Приложение № 1</w:t>
      </w:r>
    </w:p>
    <w:p w14:paraId="71D133AE" w14:textId="77777777" w:rsidR="009226C0" w:rsidRPr="009226C0" w:rsidRDefault="009226C0" w:rsidP="009226C0">
      <w:pPr>
        <w:tabs>
          <w:tab w:val="center" w:pos="4536"/>
          <w:tab w:val="center" w:pos="6272"/>
          <w:tab w:val="right" w:pos="9072"/>
        </w:tabs>
        <w:spacing w:after="0" w:line="240" w:lineRule="auto"/>
        <w:jc w:val="right"/>
        <w:rPr>
          <w:rFonts w:ascii="Arial" w:eastAsia="Times New Roman" w:hAnsi="Arial" w:cs="Arial"/>
          <w:b/>
        </w:rPr>
      </w:pPr>
      <w:r w:rsidRPr="009226C0">
        <w:rPr>
          <w:rFonts w:ascii="Arial" w:eastAsia="Times New Roman" w:hAnsi="Arial" w:cs="Arial"/>
          <w:b/>
        </w:rPr>
        <w:t>П-БЗР 4.4.6-1- Д 1</w:t>
      </w:r>
    </w:p>
    <w:p w14:paraId="01B898B2" w14:textId="77777777" w:rsidR="009226C0" w:rsidRPr="009226C0" w:rsidRDefault="009226C0" w:rsidP="009226C0">
      <w:pPr>
        <w:keepNext/>
        <w:spacing w:after="0" w:line="240" w:lineRule="auto"/>
        <w:ind w:right="-868"/>
        <w:jc w:val="center"/>
        <w:outlineLvl w:val="1"/>
        <w:rPr>
          <w:rFonts w:ascii="Arial" w:eastAsia="Times New Roman" w:hAnsi="Arial" w:cs="Arial"/>
          <w:b/>
          <w:color w:val="FF0000"/>
        </w:rPr>
      </w:pPr>
    </w:p>
    <w:p w14:paraId="21C68928" w14:textId="77777777" w:rsidR="009226C0" w:rsidRPr="009226C0" w:rsidRDefault="009226C0" w:rsidP="009226C0">
      <w:pPr>
        <w:keepNext/>
        <w:spacing w:after="0" w:line="240" w:lineRule="auto"/>
        <w:ind w:right="-868"/>
        <w:jc w:val="center"/>
        <w:outlineLvl w:val="1"/>
        <w:rPr>
          <w:rFonts w:ascii="Arial" w:eastAsia="Times New Roman" w:hAnsi="Arial" w:cs="Arial"/>
          <w:b/>
          <w:color w:val="000080"/>
          <w:sz w:val="28"/>
          <w:szCs w:val="20"/>
        </w:rPr>
      </w:pPr>
      <w:r w:rsidRPr="009226C0">
        <w:rPr>
          <w:rFonts w:ascii="Arial" w:eastAsia="Times New Roman" w:hAnsi="Arial" w:cs="Arial"/>
          <w:b/>
          <w:sz w:val="28"/>
          <w:szCs w:val="20"/>
        </w:rPr>
        <w:t>Формуляр за компетентност по БЗР на контрактори</w:t>
      </w:r>
      <w:r w:rsidRPr="009226C0">
        <w:rPr>
          <w:rFonts w:ascii="Arial" w:eastAsia="Times New Roman" w:hAnsi="Arial" w:cs="Arial"/>
          <w:b/>
          <w:color w:val="000080"/>
          <w:sz w:val="28"/>
          <w:szCs w:val="20"/>
        </w:rPr>
        <w:t xml:space="preserve"> </w:t>
      </w:r>
    </w:p>
    <w:p w14:paraId="5888889E" w14:textId="77777777" w:rsidR="009226C0" w:rsidRPr="009226C0" w:rsidRDefault="009226C0" w:rsidP="009226C0">
      <w:pPr>
        <w:spacing w:after="0" w:line="240" w:lineRule="auto"/>
        <w:rPr>
          <w:rFonts w:ascii="Arial" w:eastAsia="Times New Roman" w:hAnsi="Arial" w:cs="Arial"/>
          <w:sz w:val="24"/>
          <w:szCs w:val="24"/>
        </w:rPr>
      </w:pPr>
    </w:p>
    <w:tbl>
      <w:tblPr>
        <w:tblW w:w="10620" w:type="dxa"/>
        <w:tblInd w:w="-43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790"/>
        <w:gridCol w:w="7830"/>
      </w:tblGrid>
      <w:tr w:rsidR="009226C0" w:rsidRPr="009226C0" w14:paraId="6B09274B" w14:textId="77777777" w:rsidTr="00545DDB">
        <w:tc>
          <w:tcPr>
            <w:tcW w:w="2790" w:type="dxa"/>
            <w:tcBorders>
              <w:top w:val="single" w:sz="4" w:space="0" w:color="auto"/>
              <w:bottom w:val="single" w:sz="4" w:space="0" w:color="auto"/>
              <w:right w:val="single" w:sz="4" w:space="0" w:color="auto"/>
            </w:tcBorders>
          </w:tcPr>
          <w:p w14:paraId="08EDF203"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Име и адрес на контрактора:</w:t>
            </w:r>
          </w:p>
        </w:tc>
        <w:tc>
          <w:tcPr>
            <w:tcW w:w="7830" w:type="dxa"/>
            <w:tcBorders>
              <w:left w:val="single" w:sz="4" w:space="0" w:color="auto"/>
            </w:tcBorders>
          </w:tcPr>
          <w:p w14:paraId="2B6A240C"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p w14:paraId="21F5BABA"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r>
    </w:tbl>
    <w:p w14:paraId="59354B26" w14:textId="77777777" w:rsidR="009226C0" w:rsidRPr="009226C0" w:rsidRDefault="009226C0" w:rsidP="009226C0">
      <w:pPr>
        <w:tabs>
          <w:tab w:val="left" w:pos="-720"/>
          <w:tab w:val="left" w:pos="0"/>
          <w:tab w:val="left" w:pos="720"/>
        </w:tabs>
        <w:suppressAutoHyphens/>
        <w:spacing w:after="0" w:line="240" w:lineRule="auto"/>
        <w:ind w:left="1440" w:hanging="1440"/>
        <w:rPr>
          <w:rFonts w:ascii="Arial" w:eastAsia="Times New Roman" w:hAnsi="Arial" w:cs="Arial"/>
          <w:spacing w:val="-2"/>
          <w:szCs w:val="24"/>
        </w:rPr>
      </w:pPr>
    </w:p>
    <w:tbl>
      <w:tblPr>
        <w:tblW w:w="10628" w:type="dxa"/>
        <w:tblInd w:w="-432" w:type="dxa"/>
        <w:tblLayout w:type="fixed"/>
        <w:tblLook w:val="0000" w:firstRow="0" w:lastRow="0" w:firstColumn="0" w:lastColumn="0" w:noHBand="0" w:noVBand="0"/>
      </w:tblPr>
      <w:tblGrid>
        <w:gridCol w:w="360"/>
        <w:gridCol w:w="2432"/>
        <w:gridCol w:w="7836"/>
      </w:tblGrid>
      <w:tr w:rsidR="009226C0" w:rsidRPr="009226C0" w14:paraId="3F0C9EB7" w14:textId="77777777" w:rsidTr="00545DD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6C90E803"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Лице за контакт:</w:t>
            </w:r>
          </w:p>
        </w:tc>
        <w:tc>
          <w:tcPr>
            <w:tcW w:w="7836" w:type="dxa"/>
            <w:tcBorders>
              <w:top w:val="single" w:sz="4" w:space="0" w:color="auto"/>
              <w:left w:val="single" w:sz="4" w:space="0" w:color="auto"/>
              <w:right w:val="single" w:sz="4" w:space="0" w:color="auto"/>
            </w:tcBorders>
          </w:tcPr>
          <w:p w14:paraId="0E21BAEC"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r>
      <w:tr w:rsidR="009226C0" w:rsidRPr="009226C0" w14:paraId="388DCF7D" w14:textId="77777777" w:rsidTr="00545DD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6231A80C"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Тел. No: , GSM: E-Mail:</w:t>
            </w:r>
          </w:p>
        </w:tc>
        <w:tc>
          <w:tcPr>
            <w:tcW w:w="7836" w:type="dxa"/>
            <w:tcBorders>
              <w:top w:val="dotted" w:sz="4" w:space="0" w:color="auto"/>
              <w:left w:val="single" w:sz="4" w:space="0" w:color="auto"/>
              <w:right w:val="single" w:sz="4" w:space="0" w:color="auto"/>
            </w:tcBorders>
          </w:tcPr>
          <w:p w14:paraId="2608BED6"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bCs/>
                <w:spacing w:val="-2"/>
                <w:szCs w:val="24"/>
              </w:rPr>
            </w:pPr>
            <w:r w:rsidRPr="009226C0">
              <w:rPr>
                <w:rFonts w:ascii="Arial" w:eastAsia="Times New Roman" w:hAnsi="Arial" w:cs="Arial"/>
                <w:spacing w:val="-2"/>
                <w:szCs w:val="24"/>
              </w:rPr>
              <w:t xml:space="preserve">                                                  </w:t>
            </w:r>
            <w:r w:rsidRPr="009226C0">
              <w:rPr>
                <w:rFonts w:ascii="Arial" w:eastAsia="Times New Roman" w:hAnsi="Arial" w:cs="Arial"/>
                <w:bCs/>
                <w:spacing w:val="-2"/>
                <w:szCs w:val="24"/>
              </w:rPr>
              <w:t>Факс No:</w:t>
            </w:r>
          </w:p>
        </w:tc>
      </w:tr>
      <w:tr w:rsidR="009226C0" w:rsidRPr="009226C0" w14:paraId="12DBCF41" w14:textId="77777777" w:rsidTr="00545DDB">
        <w:trPr>
          <w:trHeight w:val="232"/>
        </w:trPr>
        <w:tc>
          <w:tcPr>
            <w:tcW w:w="2792" w:type="dxa"/>
            <w:gridSpan w:val="2"/>
            <w:tcBorders>
              <w:top w:val="single" w:sz="4" w:space="0" w:color="auto"/>
              <w:bottom w:val="single" w:sz="4" w:space="0" w:color="auto"/>
            </w:tcBorders>
          </w:tcPr>
          <w:p w14:paraId="335DCDA5"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c>
          <w:tcPr>
            <w:tcW w:w="7836" w:type="dxa"/>
            <w:tcBorders>
              <w:top w:val="single" w:sz="4" w:space="0" w:color="auto"/>
              <w:left w:val="nil"/>
              <w:bottom w:val="single" w:sz="4" w:space="0" w:color="auto"/>
            </w:tcBorders>
          </w:tcPr>
          <w:p w14:paraId="30A7079D"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r>
      <w:tr w:rsidR="009226C0" w:rsidRPr="009226C0" w14:paraId="02802986" w14:textId="77777777" w:rsidTr="00545DD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5AAB374"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b/>
                <w:spacing w:val="-2"/>
                <w:szCs w:val="24"/>
              </w:rPr>
            </w:pPr>
            <w:r w:rsidRPr="009226C0">
              <w:rPr>
                <w:rFonts w:ascii="Arial" w:eastAsia="Times New Roman" w:hAnsi="Arial" w:cs="Arial"/>
                <w:b/>
                <w:spacing w:val="-2"/>
                <w:szCs w:val="24"/>
              </w:rPr>
              <w:t>Предмет на договора</w:t>
            </w:r>
          </w:p>
        </w:tc>
        <w:tc>
          <w:tcPr>
            <w:tcW w:w="7836" w:type="dxa"/>
            <w:tcBorders>
              <w:top w:val="single" w:sz="4" w:space="0" w:color="auto"/>
              <w:left w:val="single" w:sz="4" w:space="0" w:color="auto"/>
              <w:right w:val="single" w:sz="4" w:space="0" w:color="auto"/>
            </w:tcBorders>
          </w:tcPr>
          <w:p w14:paraId="50B31D84"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b/>
                <w:sz w:val="24"/>
                <w:szCs w:val="24"/>
              </w:rPr>
            </w:pPr>
            <w:r w:rsidRPr="009226C0">
              <w:rPr>
                <w:rFonts w:ascii="Arial" w:eastAsia="Times New Roman" w:hAnsi="Arial" w:cs="Arial"/>
                <w:b/>
                <w:spacing w:val="-2"/>
                <w:szCs w:val="24"/>
              </w:rPr>
              <w:t>Извършване на рехабилитация на 2 броя кантони: кантон „Черни Искър“ и кантон „Леви Искър“, разположени на територията на община Самоков</w:t>
            </w:r>
          </w:p>
        </w:tc>
      </w:tr>
      <w:tr w:rsidR="009226C0" w:rsidRPr="009226C0" w14:paraId="155C6D1D" w14:textId="77777777" w:rsidTr="00545DDB">
        <w:trPr>
          <w:trHeight w:val="232"/>
        </w:trPr>
        <w:tc>
          <w:tcPr>
            <w:tcW w:w="2792" w:type="dxa"/>
            <w:gridSpan w:val="2"/>
            <w:tcBorders>
              <w:top w:val="single" w:sz="4" w:space="0" w:color="auto"/>
              <w:left w:val="single" w:sz="4" w:space="0" w:color="auto"/>
              <w:bottom w:val="single" w:sz="4" w:space="0" w:color="auto"/>
              <w:right w:val="single" w:sz="4" w:space="0" w:color="auto"/>
            </w:tcBorders>
          </w:tcPr>
          <w:p w14:paraId="09C5A19F"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b/>
                <w:spacing w:val="-2"/>
                <w:szCs w:val="24"/>
              </w:rPr>
            </w:pPr>
          </w:p>
        </w:tc>
        <w:tc>
          <w:tcPr>
            <w:tcW w:w="7836" w:type="dxa"/>
            <w:tcBorders>
              <w:top w:val="dotted" w:sz="4" w:space="0" w:color="auto"/>
              <w:left w:val="single" w:sz="4" w:space="0" w:color="auto"/>
              <w:right w:val="single" w:sz="4" w:space="0" w:color="auto"/>
            </w:tcBorders>
          </w:tcPr>
          <w:p w14:paraId="7DD5FD1E"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r>
      <w:tr w:rsidR="009226C0" w:rsidRPr="009226C0" w14:paraId="377F73BE" w14:textId="77777777" w:rsidTr="00545DDB">
        <w:trPr>
          <w:trHeight w:val="247"/>
        </w:trPr>
        <w:tc>
          <w:tcPr>
            <w:tcW w:w="2792" w:type="dxa"/>
            <w:gridSpan w:val="2"/>
            <w:tcBorders>
              <w:top w:val="single" w:sz="4" w:space="0" w:color="auto"/>
              <w:left w:val="single" w:sz="4" w:space="0" w:color="auto"/>
              <w:bottom w:val="single" w:sz="4" w:space="0" w:color="auto"/>
              <w:right w:val="single" w:sz="4" w:space="0" w:color="auto"/>
            </w:tcBorders>
          </w:tcPr>
          <w:p w14:paraId="15D2BA98"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Бр. служители:</w:t>
            </w:r>
          </w:p>
        </w:tc>
        <w:tc>
          <w:tcPr>
            <w:tcW w:w="7836" w:type="dxa"/>
            <w:tcBorders>
              <w:top w:val="dotted" w:sz="4" w:space="0" w:color="auto"/>
              <w:left w:val="single" w:sz="4" w:space="0" w:color="auto"/>
              <w:bottom w:val="single" w:sz="4" w:space="0" w:color="auto"/>
              <w:right w:val="single" w:sz="4" w:space="0" w:color="auto"/>
            </w:tcBorders>
          </w:tcPr>
          <w:p w14:paraId="504D1084"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p>
        </w:tc>
      </w:tr>
      <w:tr w:rsidR="009226C0" w:rsidRPr="009226C0" w14:paraId="1083856C" w14:textId="77777777" w:rsidTr="00545DDB">
        <w:trPr>
          <w:cantSplit/>
          <w:trHeight w:val="363"/>
        </w:trPr>
        <w:tc>
          <w:tcPr>
            <w:tcW w:w="10628" w:type="dxa"/>
            <w:gridSpan w:val="3"/>
            <w:tcBorders>
              <w:top w:val="single" w:sz="4" w:space="0" w:color="auto"/>
              <w:left w:val="single" w:sz="4" w:space="0" w:color="auto"/>
              <w:bottom w:val="single" w:sz="4" w:space="0" w:color="auto"/>
              <w:right w:val="single" w:sz="4" w:space="0" w:color="auto"/>
            </w:tcBorders>
            <w:vAlign w:val="center"/>
          </w:tcPr>
          <w:p w14:paraId="2F88070F" w14:textId="77777777" w:rsidR="009226C0" w:rsidRPr="009226C0" w:rsidRDefault="009226C0" w:rsidP="009226C0">
            <w:pPr>
              <w:tabs>
                <w:tab w:val="left" w:pos="-720"/>
                <w:tab w:val="left" w:pos="0"/>
                <w:tab w:val="left" w:pos="720"/>
              </w:tabs>
              <w:suppressAutoHyphens/>
              <w:spacing w:after="0" w:line="360" w:lineRule="auto"/>
              <w:jc w:val="center"/>
              <w:rPr>
                <w:rFonts w:ascii="Arial" w:eastAsia="Times New Roman" w:hAnsi="Arial" w:cs="Arial"/>
                <w:b/>
                <w:spacing w:val="-2"/>
                <w:szCs w:val="24"/>
              </w:rPr>
            </w:pPr>
            <w:r w:rsidRPr="009226C0">
              <w:rPr>
                <w:rFonts w:ascii="Arial" w:eastAsia="Times New Roman" w:hAnsi="Arial" w:cs="Arial"/>
                <w:b/>
                <w:spacing w:val="-2"/>
                <w:szCs w:val="24"/>
              </w:rPr>
              <w:t>1. ДЕКЛАРИРАМ :</w:t>
            </w:r>
          </w:p>
        </w:tc>
      </w:tr>
      <w:tr w:rsidR="009226C0" w:rsidRPr="009226C0" w14:paraId="13462D82" w14:textId="77777777" w:rsidTr="00545DDB">
        <w:trPr>
          <w:cantSplit/>
          <w:trHeight w:val="479"/>
        </w:trPr>
        <w:tc>
          <w:tcPr>
            <w:tcW w:w="360" w:type="dxa"/>
            <w:tcBorders>
              <w:top w:val="single" w:sz="4" w:space="0" w:color="auto"/>
              <w:left w:val="single" w:sz="4" w:space="0" w:color="auto"/>
              <w:bottom w:val="single" w:sz="4" w:space="0" w:color="auto"/>
              <w:right w:val="single" w:sz="4" w:space="0" w:color="auto"/>
            </w:tcBorders>
          </w:tcPr>
          <w:p w14:paraId="20A231D7"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095EC207"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 xml:space="preserve"> Извършил съм оценка на риска  съгласно изискванията на Наредба №5/99, ДВ бр.47/99г. За реда начина и периодичността на оценка на риска.</w:t>
            </w:r>
          </w:p>
        </w:tc>
      </w:tr>
      <w:tr w:rsidR="009226C0" w:rsidRPr="009226C0" w14:paraId="7B36F3D5" w14:textId="77777777" w:rsidTr="00545DDB">
        <w:trPr>
          <w:cantSplit/>
          <w:trHeight w:val="740"/>
        </w:trPr>
        <w:tc>
          <w:tcPr>
            <w:tcW w:w="360" w:type="dxa"/>
            <w:tcBorders>
              <w:top w:val="single" w:sz="4" w:space="0" w:color="auto"/>
              <w:left w:val="single" w:sz="4" w:space="0" w:color="auto"/>
              <w:bottom w:val="single" w:sz="4" w:space="0" w:color="auto"/>
              <w:right w:val="single" w:sz="4" w:space="0" w:color="auto"/>
            </w:tcBorders>
          </w:tcPr>
          <w:p w14:paraId="064C9917"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399B80F"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Безопасните методи и начини при осъществяване на дейността си са разписани в утвърдените от мен инструкции за безопасна работа</w:t>
            </w:r>
          </w:p>
        </w:tc>
      </w:tr>
      <w:tr w:rsidR="009226C0" w:rsidRPr="009226C0" w14:paraId="72E268F0" w14:textId="77777777" w:rsidTr="00545DD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06353129"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1ABB242"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Персоналът ми  зает с дейността предмет на  договора притежава изискващата се от съответната национална нормативна уредба квалификация и компетентност, както и специфични умения в зависимост от извършваната дейност.</w:t>
            </w:r>
          </w:p>
        </w:tc>
      </w:tr>
      <w:tr w:rsidR="009226C0" w:rsidRPr="009226C0" w14:paraId="04731DAC" w14:textId="77777777" w:rsidTr="00545DDB">
        <w:trPr>
          <w:cantSplit/>
          <w:trHeight w:val="479"/>
        </w:trPr>
        <w:tc>
          <w:tcPr>
            <w:tcW w:w="360" w:type="dxa"/>
            <w:tcBorders>
              <w:top w:val="single" w:sz="4" w:space="0" w:color="auto"/>
              <w:left w:val="single" w:sz="4" w:space="0" w:color="auto"/>
              <w:bottom w:val="single" w:sz="4" w:space="0" w:color="auto"/>
              <w:right w:val="single" w:sz="4" w:space="0" w:color="auto"/>
            </w:tcBorders>
          </w:tcPr>
          <w:p w14:paraId="72E0ACA8"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304C9168" w14:textId="77777777" w:rsidR="009226C0" w:rsidRPr="009226C0" w:rsidRDefault="009226C0" w:rsidP="009226C0">
            <w:pPr>
              <w:tabs>
                <w:tab w:val="left" w:pos="-720"/>
                <w:tab w:val="left" w:pos="0"/>
                <w:tab w:val="left" w:pos="720"/>
              </w:tabs>
              <w:suppressAutoHyphens/>
              <w:spacing w:after="0" w:line="240" w:lineRule="auto"/>
              <w:rPr>
                <w:rFonts w:ascii="Arial" w:eastAsia="Times New Roman" w:hAnsi="Arial" w:cs="Arial"/>
                <w:spacing w:val="-2"/>
                <w:szCs w:val="24"/>
              </w:rPr>
            </w:pPr>
            <w:r w:rsidRPr="009226C0">
              <w:rPr>
                <w:rFonts w:ascii="Arial" w:eastAsia="Times New Roman" w:hAnsi="Arial" w:cs="Arial"/>
                <w:spacing w:val="-2"/>
                <w:szCs w:val="24"/>
              </w:rPr>
              <w:t>При използване на опасни вещества спазвам изискванията на Закона за защита от вредното въздействие на химическите вещества и препарати и подзаконовите му актове</w:t>
            </w:r>
          </w:p>
        </w:tc>
      </w:tr>
      <w:tr w:rsidR="009226C0" w:rsidRPr="009226C0" w14:paraId="1402658C" w14:textId="77777777" w:rsidTr="00545DDB">
        <w:trPr>
          <w:cantSplit/>
          <w:trHeight w:val="740"/>
        </w:trPr>
        <w:tc>
          <w:tcPr>
            <w:tcW w:w="360" w:type="dxa"/>
            <w:tcBorders>
              <w:top w:val="single" w:sz="4" w:space="0" w:color="auto"/>
              <w:left w:val="single" w:sz="4" w:space="0" w:color="auto"/>
              <w:bottom w:val="single" w:sz="4" w:space="0" w:color="auto"/>
              <w:right w:val="single" w:sz="4" w:space="0" w:color="auto"/>
            </w:tcBorders>
          </w:tcPr>
          <w:p w14:paraId="4F460F9F"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DD2332F"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Дейности свързани с разрушаване /демонтаж на етернитови водопроводи ще се извършва само с  лица посочени в Разрешението   по чл.73 от Закона за здравето ДВ, бр.70/2004</w:t>
            </w:r>
          </w:p>
        </w:tc>
      </w:tr>
      <w:tr w:rsidR="009226C0" w:rsidRPr="009226C0" w14:paraId="700F85EF" w14:textId="77777777" w:rsidTr="00545DDB">
        <w:trPr>
          <w:cantSplit/>
          <w:trHeight w:val="1465"/>
        </w:trPr>
        <w:tc>
          <w:tcPr>
            <w:tcW w:w="360" w:type="dxa"/>
            <w:tcBorders>
              <w:top w:val="single" w:sz="4" w:space="0" w:color="auto"/>
              <w:left w:val="single" w:sz="4" w:space="0" w:color="auto"/>
              <w:bottom w:val="single" w:sz="4" w:space="0" w:color="auto"/>
              <w:right w:val="single" w:sz="4" w:space="0" w:color="auto"/>
            </w:tcBorders>
          </w:tcPr>
          <w:p w14:paraId="3AFE6CAC"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4D9BE0E5"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Дейности свързани с обслужване ремонт или реконструкция на водоснабдителни съоръжения  и обекти и санитарно охранителните зони ,  ще  извършвам  само с  персонал  притежаващи здравни книжки – (Наредба №15, ДВ бр.57/2006 г. За здравните изисквания на лица работещи във ....и водоснабдителни обекти) .</w:t>
            </w:r>
          </w:p>
        </w:tc>
      </w:tr>
      <w:tr w:rsidR="009226C0" w:rsidRPr="009226C0" w14:paraId="58B8662D" w14:textId="77777777" w:rsidTr="00545DDB">
        <w:trPr>
          <w:cantSplit/>
          <w:trHeight w:val="1088"/>
        </w:trPr>
        <w:tc>
          <w:tcPr>
            <w:tcW w:w="360" w:type="dxa"/>
            <w:tcBorders>
              <w:top w:val="single" w:sz="4" w:space="0" w:color="auto"/>
              <w:left w:val="single" w:sz="4" w:space="0" w:color="auto"/>
              <w:bottom w:val="single" w:sz="4" w:space="0" w:color="auto"/>
              <w:right w:val="single" w:sz="4" w:space="0" w:color="auto"/>
            </w:tcBorders>
          </w:tcPr>
          <w:p w14:paraId="1E920C60" w14:textId="77777777" w:rsidR="009226C0" w:rsidRPr="009226C0" w:rsidRDefault="009226C0" w:rsidP="009226C0">
            <w:pPr>
              <w:numPr>
                <w:ilvl w:val="0"/>
                <w:numId w:val="64"/>
              </w:numPr>
              <w:tabs>
                <w:tab w:val="left" w:pos="-720"/>
                <w:tab w:val="left" w:pos="0"/>
              </w:tabs>
              <w:suppressAutoHyphens/>
              <w:spacing w:after="0" w:line="360" w:lineRule="auto"/>
              <w:ind w:hanging="720"/>
              <w:rPr>
                <w:rFonts w:ascii="Arial" w:eastAsia="Times New Roman" w:hAnsi="Arial" w:cs="Arial"/>
                <w:spacing w:val="-2"/>
                <w:szCs w:val="24"/>
              </w:rPr>
            </w:pPr>
          </w:p>
        </w:tc>
        <w:tc>
          <w:tcPr>
            <w:tcW w:w="10268" w:type="dxa"/>
            <w:gridSpan w:val="2"/>
            <w:tcBorders>
              <w:top w:val="single" w:sz="4" w:space="0" w:color="auto"/>
              <w:left w:val="single" w:sz="4" w:space="0" w:color="auto"/>
              <w:bottom w:val="single" w:sz="4" w:space="0" w:color="auto"/>
              <w:right w:val="single" w:sz="4" w:space="0" w:color="auto"/>
            </w:tcBorders>
          </w:tcPr>
          <w:p w14:paraId="63F17DBD"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Брой злополуки през последните две години:</w:t>
            </w:r>
          </w:p>
          <w:p w14:paraId="4271A4B6" w14:textId="77777777" w:rsidR="009226C0" w:rsidRPr="009226C0" w:rsidRDefault="009226C0" w:rsidP="009226C0">
            <w:pPr>
              <w:numPr>
                <w:ilvl w:val="0"/>
                <w:numId w:val="65"/>
              </w:numPr>
              <w:tabs>
                <w:tab w:val="left" w:pos="-720"/>
                <w:tab w:val="left" w:pos="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докладвани ................./загуба на време ...................за ..... год.</w:t>
            </w:r>
          </w:p>
          <w:p w14:paraId="1CC8A6EC" w14:textId="77777777" w:rsidR="009226C0" w:rsidRPr="009226C0" w:rsidRDefault="009226C0" w:rsidP="009226C0">
            <w:pPr>
              <w:numPr>
                <w:ilvl w:val="0"/>
                <w:numId w:val="65"/>
              </w:numPr>
              <w:tabs>
                <w:tab w:val="left" w:pos="-720"/>
                <w:tab w:val="left" w:pos="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докладвани ................/загуба на време ....................за ……….год.</w:t>
            </w:r>
          </w:p>
        </w:tc>
      </w:tr>
      <w:tr w:rsidR="009226C0" w:rsidRPr="009226C0" w14:paraId="1B82C21D" w14:textId="77777777" w:rsidTr="00545DDB">
        <w:trPr>
          <w:cantSplit/>
          <w:trHeight w:val="2200"/>
        </w:trPr>
        <w:tc>
          <w:tcPr>
            <w:tcW w:w="10628" w:type="dxa"/>
            <w:gridSpan w:val="3"/>
            <w:tcBorders>
              <w:top w:val="single" w:sz="4" w:space="0" w:color="auto"/>
              <w:left w:val="single" w:sz="4" w:space="0" w:color="auto"/>
              <w:bottom w:val="single" w:sz="4" w:space="0" w:color="auto"/>
              <w:right w:val="single" w:sz="4" w:space="0" w:color="auto"/>
            </w:tcBorders>
          </w:tcPr>
          <w:p w14:paraId="3534C043"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b/>
                <w:spacing w:val="-2"/>
                <w:szCs w:val="24"/>
              </w:rPr>
            </w:pPr>
            <w:r w:rsidRPr="009226C0">
              <w:rPr>
                <w:rFonts w:ascii="Arial" w:eastAsia="Times New Roman" w:hAnsi="Arial" w:cs="Arial"/>
                <w:b/>
                <w:spacing w:val="-2"/>
                <w:szCs w:val="24"/>
              </w:rPr>
              <w:lastRenderedPageBreak/>
              <w:t>Ще докажа с документи горните твърдения в определения от Възложителя срок преди подписване на договора</w:t>
            </w:r>
          </w:p>
          <w:p w14:paraId="43C0A41B"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b/>
                <w:spacing w:val="-2"/>
                <w:sz w:val="20"/>
              </w:rPr>
              <w:t>По т.1:</w:t>
            </w:r>
          </w:p>
          <w:p w14:paraId="50646A83"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szCs w:val="20"/>
              </w:rPr>
              <w:t>Списък на</w:t>
            </w:r>
            <w:r w:rsidRPr="009226C0">
              <w:rPr>
                <w:rFonts w:ascii="Arial" w:eastAsia="Times New Roman" w:hAnsi="Arial" w:cs="Arial"/>
                <w:b/>
                <w:spacing w:val="-2"/>
                <w:sz w:val="20"/>
                <w:szCs w:val="20"/>
              </w:rPr>
              <w:t xml:space="preserve"> </w:t>
            </w:r>
            <w:r w:rsidRPr="009226C0">
              <w:rPr>
                <w:rFonts w:ascii="Arial" w:eastAsia="Times New Roman" w:hAnsi="Arial" w:cs="Arial"/>
                <w:spacing w:val="-2"/>
                <w:sz w:val="20"/>
                <w:szCs w:val="20"/>
              </w:rPr>
              <w:t xml:space="preserve">лицата, длъжностите и транспортните средства, които ще извършват дейностите по предмета на договора с </w:t>
            </w:r>
            <w:r w:rsidRPr="009226C0">
              <w:rPr>
                <w:rFonts w:ascii="Arial" w:eastAsia="Times New Roman" w:hAnsi="Arial" w:cs="Arial"/>
                <w:spacing w:val="-2"/>
                <w:sz w:val="20"/>
              </w:rPr>
              <w:t xml:space="preserve"> подпис и печат</w:t>
            </w:r>
          </w:p>
          <w:p w14:paraId="3757011A"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rPr>
              <w:t xml:space="preserve">Копия от карти за оценка на риска на основните професии / длъжности, които ще извършват дейността, с печат „Вярно с оригинала“ и подпис </w:t>
            </w:r>
          </w:p>
          <w:p w14:paraId="1FD2104C"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szCs w:val="20"/>
              </w:rPr>
              <w:t>Списък на колективните и лични предпазни средства, които работещите от страна на Изпълнителя ще използват по време на извършваните работи на обекта, с подпис и печат</w:t>
            </w:r>
          </w:p>
          <w:p w14:paraId="58C802E2" w14:textId="77777777" w:rsidR="009226C0" w:rsidRPr="009226C0" w:rsidRDefault="009226C0" w:rsidP="009226C0">
            <w:pPr>
              <w:tabs>
                <w:tab w:val="left" w:pos="-720"/>
                <w:tab w:val="left" w:pos="0"/>
                <w:tab w:val="left" w:pos="720"/>
              </w:tabs>
              <w:suppressAutoHyphens/>
              <w:spacing w:before="240" w:after="0" w:line="240" w:lineRule="auto"/>
              <w:rPr>
                <w:rFonts w:ascii="Arial" w:eastAsia="Times New Roman" w:hAnsi="Arial" w:cs="Arial"/>
                <w:b/>
                <w:spacing w:val="-2"/>
                <w:sz w:val="20"/>
                <w:szCs w:val="20"/>
              </w:rPr>
            </w:pPr>
            <w:r w:rsidRPr="009226C0">
              <w:rPr>
                <w:rFonts w:ascii="Arial" w:eastAsia="Times New Roman" w:hAnsi="Arial" w:cs="Arial"/>
                <w:b/>
                <w:spacing w:val="-2"/>
                <w:sz w:val="20"/>
                <w:szCs w:val="20"/>
              </w:rPr>
              <w:t>По т. 2:</w:t>
            </w:r>
          </w:p>
          <w:p w14:paraId="0C2378B0"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Инструкции и/или правила за безопасност, които ще се прилагат при извършване на дейността</w:t>
            </w:r>
          </w:p>
          <w:p w14:paraId="47D9B095"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Инструкция или план за действие на персонала на Изпълнителя при възникване на извънредни ситуации по време на извършваните от тях дейности, които могат да предизвикат опасни ситуации за територията на Възложителя, с включване на списък на средствата, които ще им бъдат осигурени /налични на място/ в превозното средство</w:t>
            </w:r>
          </w:p>
          <w:p w14:paraId="05582A43"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 w:val="20"/>
              </w:rPr>
            </w:pPr>
          </w:p>
          <w:p w14:paraId="2259EF8F"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b/>
                <w:spacing w:val="-2"/>
                <w:sz w:val="20"/>
              </w:rPr>
              <w:t xml:space="preserve">По т.3: </w:t>
            </w:r>
            <w:r w:rsidRPr="009226C0">
              <w:rPr>
                <w:rFonts w:ascii="Arial" w:eastAsia="Times New Roman" w:hAnsi="Arial" w:cs="Arial"/>
                <w:spacing w:val="-2"/>
                <w:sz w:val="20"/>
              </w:rPr>
              <w:t>Копия от документи за правоспособност, с печат „Вярно с оригинала“ и подпис на:</w:t>
            </w:r>
          </w:p>
          <w:p w14:paraId="6F4802A9"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Квалификационна група по електробезопасност на  персонала, извършващ  дейности по ел. уредби, съоръжения и мрежи – най-малко ІV-та за ръководителя на работата</w:t>
            </w:r>
          </w:p>
          <w:p w14:paraId="389AF2B3"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Квалификационна група по електробезопасност на  персонала, извършващ  дейности по ел. уредби, съоръжения и мрежи – най-малко ІІІ-та за оперативно-ремонтен персонал и/или настройчици на КИП и А</w:t>
            </w:r>
          </w:p>
          <w:p w14:paraId="2B5D86AF"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Копия от свидетелства и сертификати за заварчици</w:t>
            </w:r>
          </w:p>
          <w:p w14:paraId="3E04B041"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rPr>
              <w:t>Машинист/и/ на автокран</w:t>
            </w:r>
          </w:p>
          <w:p w14:paraId="54EA8ECB"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rPr>
              <w:t>Документ, удостоверяващ, че има лица, обучени като подкранови работници /прикачвачи/</w:t>
            </w:r>
          </w:p>
          <w:p w14:paraId="4574F223"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rPr>
              <w:t>Машинист/и/ на ПСМ</w:t>
            </w:r>
          </w:p>
          <w:p w14:paraId="327A143D"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szCs w:val="20"/>
              </w:rPr>
            </w:pPr>
            <w:r w:rsidRPr="009226C0">
              <w:rPr>
                <w:rFonts w:ascii="Arial" w:eastAsia="Times New Roman" w:hAnsi="Arial" w:cs="Arial"/>
                <w:spacing w:val="-2"/>
                <w:sz w:val="20"/>
                <w:szCs w:val="20"/>
              </w:rPr>
              <w:t>Декларация от Изпълнителя, че работниците са запознати с рисковете, като са преминали инструктаж – копие от книгата за проведения инструктаж</w:t>
            </w:r>
          </w:p>
          <w:p w14:paraId="106734BD" w14:textId="77777777" w:rsidR="009226C0" w:rsidRPr="009226C0" w:rsidRDefault="009226C0" w:rsidP="009226C0">
            <w:pPr>
              <w:numPr>
                <w:ilvl w:val="0"/>
                <w:numId w:val="68"/>
              </w:num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spacing w:val="-2"/>
                <w:sz w:val="20"/>
                <w:szCs w:val="20"/>
              </w:rPr>
              <w:t>Обучение за правилното използване на личните или колективни предпазни средства</w:t>
            </w:r>
          </w:p>
          <w:p w14:paraId="625F0290" w14:textId="77777777" w:rsidR="009226C0" w:rsidRPr="009226C0" w:rsidRDefault="009226C0" w:rsidP="009226C0">
            <w:pPr>
              <w:tabs>
                <w:tab w:val="left" w:pos="-720"/>
                <w:tab w:val="left" w:pos="0"/>
                <w:tab w:val="left" w:pos="720"/>
              </w:tabs>
              <w:suppressAutoHyphens/>
              <w:spacing w:after="0" w:line="360" w:lineRule="auto"/>
              <w:ind w:left="720"/>
              <w:rPr>
                <w:rFonts w:ascii="Arial" w:eastAsia="Times New Roman" w:hAnsi="Arial" w:cs="Arial"/>
                <w:spacing w:val="-2"/>
                <w:sz w:val="20"/>
              </w:rPr>
            </w:pPr>
          </w:p>
          <w:p w14:paraId="71F22839"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 w:val="20"/>
              </w:rPr>
            </w:pPr>
            <w:r w:rsidRPr="009226C0">
              <w:rPr>
                <w:rFonts w:ascii="Arial" w:eastAsia="Times New Roman" w:hAnsi="Arial" w:cs="Arial"/>
                <w:b/>
                <w:spacing w:val="-2"/>
                <w:sz w:val="20"/>
              </w:rPr>
              <w:t>По т. 6:</w:t>
            </w:r>
            <w:r w:rsidRPr="009226C0">
              <w:rPr>
                <w:rFonts w:ascii="Arial" w:eastAsia="Times New Roman" w:hAnsi="Arial" w:cs="Arial"/>
                <w:spacing w:val="-2"/>
                <w:sz w:val="20"/>
              </w:rPr>
              <w:t xml:space="preserve"> Копие от  здравни книжки на лицата, с печат „Вярно с оригинала“ и подпис</w:t>
            </w:r>
          </w:p>
          <w:p w14:paraId="71FE11B5"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b/>
                <w:spacing w:val="-2"/>
                <w:szCs w:val="24"/>
              </w:rPr>
            </w:pPr>
          </w:p>
          <w:p w14:paraId="3AFA4876"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Контрактор:</w:t>
            </w:r>
          </w:p>
          <w:p w14:paraId="2EBAAC83"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spacing w:val="-2"/>
                <w:szCs w:val="24"/>
              </w:rPr>
            </w:pPr>
            <w:r w:rsidRPr="009226C0">
              <w:rPr>
                <w:rFonts w:ascii="Arial" w:eastAsia="Times New Roman" w:hAnsi="Arial" w:cs="Arial"/>
                <w:spacing w:val="-2"/>
                <w:szCs w:val="24"/>
              </w:rPr>
              <w:t>Име........................................................................................................................................</w:t>
            </w:r>
          </w:p>
          <w:p w14:paraId="4A78E8AB" w14:textId="77777777" w:rsidR="009226C0" w:rsidRPr="009226C0" w:rsidRDefault="009226C0" w:rsidP="009226C0">
            <w:pPr>
              <w:tabs>
                <w:tab w:val="left" w:pos="-720"/>
                <w:tab w:val="left" w:pos="0"/>
                <w:tab w:val="left" w:pos="720"/>
              </w:tabs>
              <w:suppressAutoHyphens/>
              <w:spacing w:after="0" w:line="360" w:lineRule="auto"/>
              <w:rPr>
                <w:rFonts w:ascii="Arial" w:eastAsia="Times New Roman" w:hAnsi="Arial" w:cs="Arial"/>
                <w:b/>
                <w:spacing w:val="-2"/>
                <w:szCs w:val="24"/>
              </w:rPr>
            </w:pPr>
            <w:r w:rsidRPr="009226C0">
              <w:rPr>
                <w:rFonts w:ascii="Arial" w:eastAsia="Times New Roman" w:hAnsi="Arial" w:cs="Arial"/>
                <w:spacing w:val="-2"/>
                <w:szCs w:val="24"/>
              </w:rPr>
              <w:t>Позиция ............................................/ подпис................................../дата ..........................</w:t>
            </w:r>
          </w:p>
        </w:tc>
      </w:tr>
    </w:tbl>
    <w:p w14:paraId="025D8BC9" w14:textId="77777777" w:rsidR="009226C0" w:rsidRPr="009226C0" w:rsidRDefault="009226C0" w:rsidP="009226C0">
      <w:pPr>
        <w:spacing w:after="0" w:line="240" w:lineRule="auto"/>
        <w:jc w:val="center"/>
        <w:rPr>
          <w:rFonts w:ascii="Arial" w:eastAsia="Times New Roman" w:hAnsi="Arial" w:cs="Arial"/>
          <w:b/>
          <w:bCs/>
        </w:rPr>
      </w:pPr>
    </w:p>
    <w:p w14:paraId="01ED0803" w14:textId="77777777" w:rsidR="00566015" w:rsidRDefault="00566015" w:rsidP="009226C0">
      <w:pPr>
        <w:spacing w:after="0" w:line="240" w:lineRule="auto"/>
        <w:jc w:val="center"/>
        <w:rPr>
          <w:rFonts w:ascii="Arial" w:eastAsia="Times New Roman" w:hAnsi="Arial" w:cs="Arial"/>
          <w:b/>
          <w:bCs/>
          <w:lang w:val="en-US"/>
        </w:rPr>
      </w:pPr>
    </w:p>
    <w:p w14:paraId="59C848CD" w14:textId="77777777" w:rsidR="009226C0" w:rsidRPr="009226C0" w:rsidRDefault="009226C0" w:rsidP="009226C0">
      <w:pPr>
        <w:spacing w:after="0" w:line="240" w:lineRule="auto"/>
        <w:jc w:val="center"/>
        <w:rPr>
          <w:rFonts w:ascii="Arial" w:eastAsia="Times New Roman" w:hAnsi="Arial" w:cs="Arial"/>
          <w:b/>
          <w:bCs/>
        </w:rPr>
      </w:pPr>
      <w:r w:rsidRPr="009226C0">
        <w:rPr>
          <w:rFonts w:ascii="Arial" w:eastAsia="Times New Roman" w:hAnsi="Arial" w:cs="Arial"/>
          <w:b/>
          <w:bCs/>
        </w:rPr>
        <w:lastRenderedPageBreak/>
        <w:t xml:space="preserve">Д Е К Л А Р А Ц И Я </w:t>
      </w:r>
    </w:p>
    <w:p w14:paraId="739DD5CF" w14:textId="77777777" w:rsidR="009226C0" w:rsidRPr="009226C0" w:rsidRDefault="009226C0" w:rsidP="009226C0">
      <w:pPr>
        <w:spacing w:after="0" w:line="240" w:lineRule="auto"/>
        <w:jc w:val="center"/>
        <w:rPr>
          <w:rFonts w:ascii="Arial" w:eastAsia="Times New Roman" w:hAnsi="Arial" w:cs="Arial"/>
          <w:bCs/>
        </w:rPr>
      </w:pPr>
      <w:r w:rsidRPr="009226C0">
        <w:rPr>
          <w:rFonts w:ascii="Arial" w:eastAsia="Times New Roman" w:hAnsi="Arial" w:cs="Arial"/>
          <w:bCs/>
          <w:spacing w:val="-2"/>
          <w:szCs w:val="24"/>
        </w:rPr>
        <w:t>За осигурена  техническа поддръжка,  и проверка на използваните от контрактора  машини и оборудване съобразно предмета на договора</w:t>
      </w:r>
    </w:p>
    <w:p w14:paraId="09206847" w14:textId="77777777" w:rsidR="009226C0" w:rsidRPr="009226C0" w:rsidRDefault="009226C0" w:rsidP="009226C0">
      <w:pPr>
        <w:spacing w:after="0" w:line="240" w:lineRule="auto"/>
        <w:jc w:val="center"/>
        <w:rPr>
          <w:rFonts w:ascii="Arial" w:eastAsia="Times New Roman" w:hAnsi="Arial" w:cs="Arial"/>
          <w:b/>
          <w:bCs/>
        </w:rPr>
      </w:pPr>
    </w:p>
    <w:p w14:paraId="3B4D2BDB" w14:textId="77777777" w:rsidR="009226C0" w:rsidRPr="009226C0" w:rsidRDefault="009226C0" w:rsidP="009226C0">
      <w:pPr>
        <w:spacing w:after="0" w:line="240" w:lineRule="auto"/>
        <w:rPr>
          <w:rFonts w:ascii="Arial" w:eastAsia="Times New Roman" w:hAnsi="Arial" w:cs="Arial"/>
        </w:rPr>
      </w:pPr>
      <w:r w:rsidRPr="009226C0">
        <w:rPr>
          <w:rFonts w:ascii="Arial" w:eastAsia="Times New Roman" w:hAnsi="Arial" w:cs="Arial"/>
        </w:rPr>
        <w:t>Долуподписаният ........................................................................................................................................</w:t>
      </w:r>
    </w:p>
    <w:p w14:paraId="1A985604" w14:textId="77777777" w:rsidR="009226C0" w:rsidRPr="009226C0" w:rsidRDefault="009226C0" w:rsidP="009226C0">
      <w:pPr>
        <w:spacing w:after="0" w:line="240" w:lineRule="auto"/>
        <w:jc w:val="center"/>
        <w:rPr>
          <w:rFonts w:ascii="Arial" w:eastAsia="Times New Roman" w:hAnsi="Arial" w:cs="Arial"/>
          <w:i/>
          <w:iCs/>
        </w:rPr>
      </w:pPr>
      <w:r w:rsidRPr="009226C0">
        <w:rPr>
          <w:rFonts w:ascii="Arial" w:eastAsia="Times New Roman" w:hAnsi="Arial" w:cs="Arial"/>
          <w:i/>
          <w:iCs/>
        </w:rPr>
        <w:t>/трите имена/</w:t>
      </w:r>
    </w:p>
    <w:p w14:paraId="612888AE" w14:textId="77777777" w:rsidR="009226C0" w:rsidRPr="009226C0" w:rsidRDefault="009226C0" w:rsidP="009226C0">
      <w:pPr>
        <w:spacing w:after="0" w:line="240" w:lineRule="auto"/>
        <w:rPr>
          <w:rFonts w:ascii="Arial" w:eastAsia="Times New Roman" w:hAnsi="Arial" w:cs="Arial"/>
        </w:rPr>
      </w:pPr>
      <w:r w:rsidRPr="009226C0">
        <w:rPr>
          <w:rFonts w:ascii="Arial" w:eastAsia="Times New Roman" w:hAnsi="Arial" w:cs="Arial"/>
        </w:rPr>
        <w:t>Представляващ фирма :.............................................................................................................................</w:t>
      </w:r>
    </w:p>
    <w:p w14:paraId="6B106203" w14:textId="23891BB6" w:rsidR="009226C0" w:rsidRPr="009226C0" w:rsidRDefault="009226C0" w:rsidP="009226C0">
      <w:pPr>
        <w:spacing w:after="0" w:line="240" w:lineRule="auto"/>
        <w:rPr>
          <w:rFonts w:ascii="Arial" w:eastAsia="Times New Roman" w:hAnsi="Arial" w:cs="Arial"/>
          <w:bCs/>
          <w:sz w:val="24"/>
          <w:szCs w:val="24"/>
        </w:rPr>
      </w:pPr>
      <w:r w:rsidRPr="009226C0">
        <w:rPr>
          <w:rFonts w:ascii="Arial" w:eastAsia="Times New Roman" w:hAnsi="Arial" w:cs="Arial"/>
          <w:bCs/>
          <w:sz w:val="24"/>
          <w:szCs w:val="24"/>
        </w:rPr>
        <w:t>Като : .............................................................................................................................</w:t>
      </w:r>
      <w:r>
        <w:rPr>
          <w:rFonts w:ascii="Arial" w:eastAsia="Times New Roman" w:hAnsi="Arial" w:cs="Arial"/>
          <w:bCs/>
          <w:sz w:val="24"/>
          <w:szCs w:val="24"/>
        </w:rPr>
        <w:t>.................</w:t>
      </w:r>
    </w:p>
    <w:p w14:paraId="6E8CEF05" w14:textId="77777777" w:rsidR="009226C0" w:rsidRPr="009226C0" w:rsidRDefault="009226C0" w:rsidP="009226C0">
      <w:pPr>
        <w:spacing w:after="0" w:line="240" w:lineRule="auto"/>
        <w:jc w:val="center"/>
        <w:rPr>
          <w:rFonts w:ascii="Arial" w:eastAsia="Times New Roman" w:hAnsi="Arial" w:cs="Arial"/>
          <w:b/>
          <w:bCs/>
        </w:rPr>
      </w:pPr>
      <w:r w:rsidRPr="009226C0">
        <w:rPr>
          <w:rFonts w:ascii="Arial" w:eastAsia="Times New Roman" w:hAnsi="Arial" w:cs="Arial"/>
          <w:b/>
          <w:bCs/>
        </w:rPr>
        <w:t>Декларирам:</w:t>
      </w:r>
    </w:p>
    <w:p w14:paraId="2FBA7C3E" w14:textId="77777777" w:rsidR="009226C0" w:rsidRPr="009226C0" w:rsidRDefault="009226C0" w:rsidP="009226C0">
      <w:pPr>
        <w:spacing w:after="0" w:line="240" w:lineRule="auto"/>
        <w:jc w:val="both"/>
        <w:rPr>
          <w:rFonts w:ascii="Arial" w:eastAsia="Times New Roman" w:hAnsi="Arial" w:cs="Arial"/>
        </w:rPr>
      </w:pPr>
    </w:p>
    <w:p w14:paraId="203D1FE1" w14:textId="77777777" w:rsidR="009226C0" w:rsidRPr="009226C0" w:rsidRDefault="009226C0" w:rsidP="009226C0">
      <w:pPr>
        <w:numPr>
          <w:ilvl w:val="0"/>
          <w:numId w:val="66"/>
        </w:numPr>
        <w:spacing w:after="0" w:line="240" w:lineRule="auto"/>
        <w:ind w:hanging="720"/>
        <w:jc w:val="both"/>
        <w:rPr>
          <w:rFonts w:ascii="Arial" w:eastAsia="Times New Roman" w:hAnsi="Arial" w:cs="Arial"/>
        </w:rPr>
      </w:pPr>
      <w:r w:rsidRPr="009226C0">
        <w:rPr>
          <w:rFonts w:ascii="Arial" w:eastAsia="Times New Roman" w:hAnsi="Arial" w:cs="Arial"/>
        </w:rPr>
        <w:t xml:space="preserve">Използваните  работно оборудване, автомобилна техника, технологии , материали и вещества , и помощни към тях средства /приспособления съответстват на характера на извършваната дейност- предмет на договора.  </w:t>
      </w:r>
    </w:p>
    <w:p w14:paraId="63FCCDE8" w14:textId="77777777" w:rsidR="009226C0" w:rsidRPr="009226C0" w:rsidRDefault="009226C0" w:rsidP="009226C0">
      <w:pPr>
        <w:numPr>
          <w:ilvl w:val="0"/>
          <w:numId w:val="66"/>
        </w:numPr>
        <w:spacing w:after="0" w:line="240" w:lineRule="auto"/>
        <w:ind w:hanging="720"/>
        <w:jc w:val="both"/>
        <w:rPr>
          <w:rFonts w:ascii="Arial" w:eastAsia="Times New Roman" w:hAnsi="Arial" w:cs="Arial"/>
        </w:rPr>
      </w:pPr>
      <w:r w:rsidRPr="009226C0">
        <w:rPr>
          <w:rFonts w:ascii="Arial" w:eastAsia="Times New Roman" w:hAnsi="Arial" w:cs="Arial"/>
        </w:rPr>
        <w:t xml:space="preserve">Същите </w:t>
      </w:r>
      <w:r w:rsidRPr="009226C0">
        <w:rPr>
          <w:rFonts w:ascii="Arial" w:eastAsia="Times New Roman" w:hAnsi="Arial" w:cs="Arial"/>
          <w:b/>
          <w:bCs/>
        </w:rPr>
        <w:t>са в съответствие</w:t>
      </w:r>
      <w:r w:rsidRPr="009226C0">
        <w:rPr>
          <w:rFonts w:ascii="Arial" w:eastAsia="Times New Roman" w:hAnsi="Arial" w:cs="Arial"/>
        </w:rPr>
        <w:t xml:space="preserve"> на нормите и изискванията за безопасност и здраве при работа, за опазване на околната среда, за ПБ , съдържащи се в приложимите за това оборудване нормативни актове, свързани с оценяване на съответствието.</w:t>
      </w:r>
    </w:p>
    <w:p w14:paraId="74742EF2" w14:textId="77777777" w:rsidR="009226C0" w:rsidRPr="009226C0" w:rsidRDefault="009226C0" w:rsidP="009226C0">
      <w:pPr>
        <w:spacing w:after="0" w:line="240" w:lineRule="auto"/>
        <w:jc w:val="both"/>
        <w:rPr>
          <w:rFonts w:ascii="Arial" w:eastAsia="Times New Roman" w:hAnsi="Arial" w:cs="Arial"/>
        </w:rPr>
      </w:pPr>
    </w:p>
    <w:p w14:paraId="2839E8CF" w14:textId="77777777" w:rsidR="009226C0" w:rsidRPr="009226C0" w:rsidRDefault="009226C0" w:rsidP="009226C0">
      <w:pPr>
        <w:numPr>
          <w:ilvl w:val="0"/>
          <w:numId w:val="66"/>
        </w:numPr>
        <w:spacing w:after="0" w:line="240" w:lineRule="auto"/>
        <w:ind w:hanging="720"/>
        <w:jc w:val="both"/>
        <w:rPr>
          <w:rFonts w:ascii="Arial" w:eastAsia="Times New Roman" w:hAnsi="Arial" w:cs="Arial"/>
        </w:rPr>
      </w:pPr>
      <w:r w:rsidRPr="009226C0">
        <w:rPr>
          <w:rFonts w:ascii="Arial" w:eastAsia="Times New Roman" w:hAnsi="Arial" w:cs="Arial"/>
        </w:rPr>
        <w:t xml:space="preserve">При използване на работно оборудване, което е в номенклатурата на съоръжения с повишена опасност </w:t>
      </w:r>
      <w:r w:rsidRPr="009226C0">
        <w:rPr>
          <w:rFonts w:ascii="Arial" w:eastAsia="Times New Roman" w:hAnsi="Arial" w:cs="Arial"/>
          <w:b/>
          <w:bCs/>
        </w:rPr>
        <w:t xml:space="preserve">СЕ СПАЗВАТ  </w:t>
      </w:r>
      <w:r w:rsidRPr="009226C0">
        <w:rPr>
          <w:rFonts w:ascii="Arial" w:eastAsia="Times New Roman" w:hAnsi="Arial" w:cs="Arial"/>
        </w:rPr>
        <w:t>изискванията на специфичните за тях нормативни актове и приложимите за това оборудване нормативни актове, свързани с оценяване на съответствието</w:t>
      </w:r>
    </w:p>
    <w:p w14:paraId="50A52072" w14:textId="77777777" w:rsidR="009226C0" w:rsidRPr="009226C0" w:rsidRDefault="009226C0" w:rsidP="009226C0">
      <w:pPr>
        <w:spacing w:after="0" w:line="240" w:lineRule="auto"/>
        <w:jc w:val="both"/>
        <w:rPr>
          <w:rFonts w:ascii="Arial" w:eastAsia="Times New Roman" w:hAnsi="Arial" w:cs="Arial"/>
        </w:rPr>
      </w:pPr>
    </w:p>
    <w:p w14:paraId="69DA87AF" w14:textId="77777777" w:rsidR="009226C0" w:rsidRPr="009226C0" w:rsidRDefault="009226C0" w:rsidP="009226C0">
      <w:pPr>
        <w:numPr>
          <w:ilvl w:val="0"/>
          <w:numId w:val="66"/>
        </w:numPr>
        <w:spacing w:after="0" w:line="240" w:lineRule="auto"/>
        <w:ind w:hanging="720"/>
        <w:jc w:val="both"/>
        <w:rPr>
          <w:rFonts w:ascii="Arial" w:eastAsia="Times New Roman" w:hAnsi="Arial" w:cs="Arial"/>
        </w:rPr>
      </w:pPr>
      <w:r w:rsidRPr="009226C0">
        <w:rPr>
          <w:rFonts w:ascii="Arial" w:eastAsia="Times New Roman" w:hAnsi="Arial" w:cs="Arial"/>
        </w:rPr>
        <w:t xml:space="preserve">При използване на електрически уредби и съоръжения, уреди, инструменти и друго ел. работно оборудване в т. ч и преносимо ел. оборудване </w:t>
      </w:r>
      <w:r w:rsidRPr="009226C0">
        <w:rPr>
          <w:rFonts w:ascii="Arial" w:eastAsia="Times New Roman" w:hAnsi="Arial" w:cs="Arial"/>
          <w:b/>
          <w:bCs/>
        </w:rPr>
        <w:t xml:space="preserve">СЕ СПАЗВАТ </w:t>
      </w:r>
      <w:r w:rsidRPr="009226C0">
        <w:rPr>
          <w:rFonts w:ascii="Arial" w:eastAsia="Times New Roman" w:hAnsi="Arial" w:cs="Arial"/>
        </w:rPr>
        <w:t>изискванията на действащата нормативна уредба:</w:t>
      </w:r>
    </w:p>
    <w:p w14:paraId="7F942F58" w14:textId="77777777" w:rsidR="009226C0" w:rsidRPr="009226C0" w:rsidRDefault="009226C0" w:rsidP="009226C0">
      <w:pPr>
        <w:spacing w:after="0" w:line="240" w:lineRule="auto"/>
        <w:ind w:left="720" w:hanging="540"/>
        <w:jc w:val="both"/>
        <w:rPr>
          <w:rFonts w:ascii="Arial" w:eastAsia="Times New Roman" w:hAnsi="Arial" w:cs="Arial"/>
        </w:rPr>
      </w:pPr>
    </w:p>
    <w:p w14:paraId="72E93CF3" w14:textId="77777777" w:rsidR="009226C0" w:rsidRPr="009226C0" w:rsidRDefault="009226C0" w:rsidP="009226C0">
      <w:pPr>
        <w:numPr>
          <w:ilvl w:val="1"/>
          <w:numId w:val="67"/>
        </w:numPr>
        <w:spacing w:after="0" w:line="240" w:lineRule="auto"/>
        <w:rPr>
          <w:rFonts w:ascii="Arial" w:eastAsia="Times New Roman" w:hAnsi="Arial" w:cs="Arial"/>
        </w:rPr>
      </w:pPr>
      <w:r w:rsidRPr="009226C0">
        <w:rPr>
          <w:rFonts w:ascii="Arial" w:eastAsia="Times New Roman" w:hAnsi="Arial" w:cs="Arial"/>
        </w:rPr>
        <w:t>Наредба №16-116 за техническа експлоатация на енергообзавеждането;</w:t>
      </w:r>
    </w:p>
    <w:p w14:paraId="78D42B63" w14:textId="77777777" w:rsidR="009226C0" w:rsidRPr="009226C0" w:rsidRDefault="009226C0" w:rsidP="009226C0">
      <w:pPr>
        <w:numPr>
          <w:ilvl w:val="1"/>
          <w:numId w:val="67"/>
        </w:numPr>
        <w:spacing w:after="0" w:line="240" w:lineRule="auto"/>
        <w:ind w:right="-452"/>
        <w:rPr>
          <w:rFonts w:ascii="Arial" w:eastAsia="Times New Roman" w:hAnsi="Arial" w:cs="Arial"/>
        </w:rPr>
      </w:pPr>
      <w:r w:rsidRPr="009226C0">
        <w:rPr>
          <w:rFonts w:ascii="Arial" w:eastAsia="Times New Roman" w:hAnsi="Arial" w:cs="Arial"/>
        </w:rPr>
        <w:t>Наредба №3 за устройството на електрическите уредби и електропроводните линии</w:t>
      </w:r>
    </w:p>
    <w:p w14:paraId="7E917191" w14:textId="77777777" w:rsidR="009226C0" w:rsidRPr="009226C0" w:rsidRDefault="009226C0" w:rsidP="009226C0">
      <w:pPr>
        <w:numPr>
          <w:ilvl w:val="1"/>
          <w:numId w:val="67"/>
        </w:numPr>
        <w:spacing w:after="0" w:line="240" w:lineRule="auto"/>
        <w:ind w:right="-332"/>
        <w:rPr>
          <w:rFonts w:ascii="Arial" w:eastAsia="Times New Roman" w:hAnsi="Arial" w:cs="Arial"/>
        </w:rPr>
      </w:pPr>
      <w:r w:rsidRPr="009226C0">
        <w:rPr>
          <w:rFonts w:ascii="Arial" w:eastAsia="Times New Roman" w:hAnsi="Arial" w:cs="Arial"/>
        </w:rPr>
        <w:t>Наредба № 1  за проектиране , изграждане и поддържане на електрически  уредби за ниско напрежение в сгради</w:t>
      </w:r>
    </w:p>
    <w:p w14:paraId="2CBECA94" w14:textId="77777777" w:rsidR="009226C0" w:rsidRPr="009226C0" w:rsidRDefault="009226C0" w:rsidP="009226C0">
      <w:pPr>
        <w:numPr>
          <w:ilvl w:val="1"/>
          <w:numId w:val="67"/>
        </w:numPr>
        <w:spacing w:after="0" w:line="240" w:lineRule="auto"/>
        <w:rPr>
          <w:rFonts w:ascii="Arial" w:eastAsia="Times New Roman" w:hAnsi="Arial" w:cs="Arial"/>
        </w:rPr>
      </w:pPr>
      <w:r w:rsidRPr="009226C0">
        <w:rPr>
          <w:rFonts w:ascii="Arial" w:eastAsia="Times New Roman" w:hAnsi="Arial" w:cs="Arial"/>
        </w:rPr>
        <w:t>Правилник за безопасност и здраве  при работа в електрически уредби на електрически и топлофикационни централи и по електрическите мрежи.</w:t>
      </w:r>
    </w:p>
    <w:p w14:paraId="2E6E4FD5" w14:textId="77777777" w:rsidR="009226C0" w:rsidRPr="009226C0" w:rsidRDefault="009226C0" w:rsidP="009226C0">
      <w:pPr>
        <w:numPr>
          <w:ilvl w:val="1"/>
          <w:numId w:val="67"/>
        </w:numPr>
        <w:spacing w:after="0" w:line="240" w:lineRule="auto"/>
        <w:rPr>
          <w:rFonts w:ascii="Arial" w:eastAsia="Times New Roman" w:hAnsi="Arial" w:cs="Arial"/>
        </w:rPr>
      </w:pPr>
      <w:r w:rsidRPr="009226C0">
        <w:rPr>
          <w:rFonts w:ascii="Arial" w:eastAsia="Times New Roman" w:hAnsi="Arial" w:cs="Arial"/>
        </w:rPr>
        <w:t>Правилник по БЗР по електрообзавеждането с напрежение до 1000 V.</w:t>
      </w:r>
    </w:p>
    <w:p w14:paraId="58F95D78" w14:textId="77777777" w:rsidR="009226C0" w:rsidRPr="009226C0" w:rsidRDefault="009226C0" w:rsidP="009226C0">
      <w:pPr>
        <w:spacing w:after="0" w:line="240" w:lineRule="auto"/>
        <w:ind w:left="266"/>
        <w:jc w:val="both"/>
        <w:rPr>
          <w:rFonts w:ascii="Arial" w:eastAsia="Times New Roman" w:hAnsi="Arial" w:cs="Arial"/>
        </w:rPr>
      </w:pPr>
    </w:p>
    <w:p w14:paraId="71839C2F" w14:textId="77777777" w:rsidR="009226C0" w:rsidRPr="009226C0" w:rsidRDefault="009226C0" w:rsidP="009226C0">
      <w:pPr>
        <w:numPr>
          <w:ilvl w:val="0"/>
          <w:numId w:val="66"/>
        </w:numPr>
        <w:spacing w:after="0" w:line="240" w:lineRule="auto"/>
        <w:ind w:hanging="720"/>
        <w:jc w:val="both"/>
        <w:rPr>
          <w:rFonts w:ascii="Arial" w:eastAsia="Times New Roman" w:hAnsi="Arial" w:cs="Arial"/>
        </w:rPr>
      </w:pPr>
      <w:r w:rsidRPr="009226C0">
        <w:rPr>
          <w:rFonts w:ascii="Arial" w:eastAsia="Times New Roman" w:hAnsi="Arial" w:cs="Arial"/>
        </w:rPr>
        <w:t xml:space="preserve">На ползваното работно оборудване по т. 1, 2 и 3 в т.ч и противопожарните средства и средствата за индивидуална и колективна защита е </w:t>
      </w:r>
      <w:r w:rsidRPr="009226C0">
        <w:rPr>
          <w:rFonts w:ascii="Arial" w:eastAsia="Times New Roman" w:hAnsi="Arial" w:cs="Arial"/>
          <w:b/>
          <w:bCs/>
        </w:rPr>
        <w:t xml:space="preserve">ОСИГУРЕНО </w:t>
      </w:r>
      <w:r w:rsidRPr="009226C0">
        <w:rPr>
          <w:rFonts w:ascii="Arial" w:eastAsia="Times New Roman" w:hAnsi="Arial" w:cs="Arial"/>
        </w:rPr>
        <w:t>техническа поддръжка и ремонт, прегледи , проверки,  лабораторни и технически изпитвания в съответствие с изискванията на нормативните актове и специфичните изисквания на съпроводителната, технологичната и ремонтната документация и утвърдени графици за ремонт.</w:t>
      </w:r>
      <w:r w:rsidRPr="009226C0">
        <w:rPr>
          <w:rFonts w:ascii="Arial" w:eastAsia="Times New Roman" w:hAnsi="Arial" w:cs="Arial"/>
        </w:rPr>
        <w:tab/>
      </w:r>
      <w:r w:rsidRPr="009226C0">
        <w:rPr>
          <w:rFonts w:ascii="Arial" w:eastAsia="Times New Roman" w:hAnsi="Arial" w:cs="Arial"/>
        </w:rPr>
        <w:tab/>
      </w:r>
    </w:p>
    <w:p w14:paraId="610B9DE0" w14:textId="77777777" w:rsidR="009226C0" w:rsidRPr="009226C0" w:rsidRDefault="009226C0" w:rsidP="009226C0">
      <w:pPr>
        <w:spacing w:after="0" w:line="240" w:lineRule="auto"/>
        <w:ind w:left="360"/>
        <w:jc w:val="both"/>
        <w:rPr>
          <w:rFonts w:ascii="Arial" w:eastAsia="Times New Roman" w:hAnsi="Arial" w:cs="Arial"/>
        </w:rPr>
      </w:pPr>
    </w:p>
    <w:p w14:paraId="15B47C4F" w14:textId="77777777" w:rsidR="009226C0" w:rsidRPr="009226C0" w:rsidRDefault="009226C0" w:rsidP="009226C0">
      <w:pPr>
        <w:spacing w:after="0" w:line="240" w:lineRule="auto"/>
        <w:ind w:left="360"/>
        <w:jc w:val="both"/>
        <w:rPr>
          <w:rFonts w:ascii="Arial" w:eastAsia="Times New Roman" w:hAnsi="Arial" w:cs="Arial"/>
        </w:rPr>
      </w:pPr>
      <w:r w:rsidRPr="009226C0">
        <w:rPr>
          <w:rFonts w:ascii="Arial" w:eastAsia="Times New Roman" w:hAnsi="Arial" w:cs="Arial"/>
        </w:rPr>
        <w:t>Подпис:</w:t>
      </w:r>
    </w:p>
    <w:p w14:paraId="358C0164" w14:textId="77777777" w:rsidR="009226C0" w:rsidRDefault="009226C0" w:rsidP="009226C0">
      <w:pPr>
        <w:spacing w:after="0" w:line="240" w:lineRule="auto"/>
        <w:ind w:left="360"/>
        <w:jc w:val="both"/>
        <w:rPr>
          <w:rFonts w:ascii="Arial" w:eastAsia="Times New Roman" w:hAnsi="Arial" w:cs="Arial"/>
        </w:rPr>
        <w:sectPr w:rsidR="009226C0" w:rsidSect="009226C0">
          <w:headerReference w:type="default" r:id="rId29"/>
          <w:footerReference w:type="default" r:id="rId30"/>
          <w:type w:val="oddPage"/>
          <w:pgSz w:w="11906" w:h="16838" w:code="9"/>
          <w:pgMar w:top="1418" w:right="902" w:bottom="1418" w:left="1418" w:header="709" w:footer="709" w:gutter="0"/>
          <w:cols w:space="708"/>
          <w:docGrid w:linePitch="360"/>
        </w:sectPr>
      </w:pPr>
      <w:r w:rsidRPr="009226C0">
        <w:rPr>
          <w:rFonts w:ascii="Arial" w:eastAsia="Times New Roman" w:hAnsi="Arial" w:cs="Arial"/>
        </w:rPr>
        <w:t>дата............../...........</w:t>
      </w:r>
    </w:p>
    <w:p w14:paraId="2AA16D18" w14:textId="77777777" w:rsidR="009226C0" w:rsidRPr="009226C0" w:rsidRDefault="009226C0" w:rsidP="009226C0">
      <w:pPr>
        <w:spacing w:after="0"/>
        <w:jc w:val="right"/>
        <w:rPr>
          <w:rFonts w:ascii="Arial" w:eastAsia="Times New Roman" w:hAnsi="Arial" w:cs="Arial"/>
          <w:b/>
          <w:bCs/>
          <w:sz w:val="18"/>
          <w:szCs w:val="18"/>
        </w:rPr>
      </w:pPr>
      <w:r w:rsidRPr="009226C0">
        <w:rPr>
          <w:rFonts w:ascii="Arial" w:eastAsia="Times New Roman" w:hAnsi="Arial" w:cs="Arial"/>
          <w:b/>
          <w:bCs/>
          <w:sz w:val="18"/>
          <w:szCs w:val="18"/>
        </w:rPr>
        <w:lastRenderedPageBreak/>
        <w:t>Д1-РИ-04-02/Изд.1,19.10.2017 г.</w:t>
      </w:r>
    </w:p>
    <w:p w14:paraId="0DE2E86B" w14:textId="77777777" w:rsidR="009226C0" w:rsidRPr="009226C0" w:rsidRDefault="009226C0" w:rsidP="009226C0">
      <w:pPr>
        <w:spacing w:after="0"/>
        <w:jc w:val="center"/>
        <w:rPr>
          <w:rFonts w:ascii="Arial" w:eastAsia="Times New Roman" w:hAnsi="Arial" w:cs="Arial"/>
          <w:b/>
          <w:bCs/>
          <w:sz w:val="18"/>
          <w:szCs w:val="18"/>
        </w:rPr>
      </w:pPr>
      <w:r w:rsidRPr="009226C0">
        <w:rPr>
          <w:rFonts w:ascii="Arial" w:eastAsia="Times New Roman" w:hAnsi="Arial" w:cs="Arial"/>
          <w:b/>
          <w:bCs/>
          <w:sz w:val="18"/>
          <w:szCs w:val="18"/>
        </w:rPr>
        <w:t>СПОРАЗУМЕНИЕ</w:t>
      </w:r>
    </w:p>
    <w:p w14:paraId="54FB1B46" w14:textId="77777777" w:rsidR="009226C0" w:rsidRPr="00873D07" w:rsidRDefault="009226C0" w:rsidP="009226C0">
      <w:pPr>
        <w:widowControl w:val="0"/>
        <w:autoSpaceDE w:val="0"/>
        <w:autoSpaceDN w:val="0"/>
        <w:adjustRightInd w:val="0"/>
        <w:spacing w:after="0"/>
        <w:jc w:val="center"/>
        <w:rPr>
          <w:rFonts w:ascii="Arial" w:eastAsia="Times New Roman" w:hAnsi="Arial" w:cs="Arial"/>
          <w:b/>
          <w:bCs/>
          <w:sz w:val="18"/>
          <w:szCs w:val="18"/>
          <w:lang w:val="ru-RU"/>
        </w:rPr>
      </w:pPr>
    </w:p>
    <w:p w14:paraId="4052346E" w14:textId="77777777" w:rsidR="009226C0" w:rsidRPr="00873D07" w:rsidRDefault="009226C0" w:rsidP="009226C0">
      <w:pPr>
        <w:widowControl w:val="0"/>
        <w:autoSpaceDE w:val="0"/>
        <w:autoSpaceDN w:val="0"/>
        <w:adjustRightInd w:val="0"/>
        <w:spacing w:after="0"/>
        <w:jc w:val="center"/>
        <w:rPr>
          <w:rFonts w:ascii="Arial" w:eastAsia="@PMingLiU" w:hAnsi="Arial" w:cs="Arial"/>
          <w:sz w:val="18"/>
          <w:szCs w:val="18"/>
          <w:lang w:val="ru-RU"/>
        </w:rPr>
      </w:pPr>
      <w:r w:rsidRPr="00873D07">
        <w:rPr>
          <w:rFonts w:ascii="Arial" w:eastAsia="@PMingLiU" w:hAnsi="Arial" w:cs="Arial"/>
          <w:sz w:val="18"/>
          <w:szCs w:val="18"/>
          <w:lang w:val="ru-RU"/>
        </w:rPr>
        <w:t>Към договор № ........................</w:t>
      </w:r>
    </w:p>
    <w:p w14:paraId="2CB23E4C" w14:textId="77777777" w:rsidR="009226C0" w:rsidRPr="00873D07" w:rsidRDefault="009226C0" w:rsidP="009226C0">
      <w:pPr>
        <w:spacing w:after="120"/>
        <w:jc w:val="center"/>
        <w:rPr>
          <w:rFonts w:ascii="Arial" w:eastAsia="Times New Roman" w:hAnsi="Arial" w:cs="Arial"/>
          <w:b/>
          <w:sz w:val="18"/>
          <w:szCs w:val="18"/>
          <w:lang w:val="ru-RU"/>
        </w:rPr>
      </w:pPr>
    </w:p>
    <w:p w14:paraId="4D0CB762" w14:textId="77777777" w:rsidR="009226C0" w:rsidRPr="009226C0" w:rsidRDefault="009226C0" w:rsidP="009226C0">
      <w:pPr>
        <w:spacing w:after="120"/>
        <w:jc w:val="center"/>
        <w:rPr>
          <w:rFonts w:ascii="Arial" w:eastAsia="Times New Roman" w:hAnsi="Arial" w:cs="Arial"/>
          <w:b/>
          <w:sz w:val="18"/>
          <w:szCs w:val="18"/>
        </w:rPr>
      </w:pPr>
      <w:r w:rsidRPr="009226C0">
        <w:rPr>
          <w:rFonts w:ascii="Arial" w:eastAsia="Times New Roman" w:hAnsi="Arial" w:cs="Arial"/>
          <w:b/>
          <w:sz w:val="18"/>
          <w:szCs w:val="18"/>
        </w:rPr>
        <w:t xml:space="preserve">за съвместно осигуряване опазването на околната среда, </w:t>
      </w:r>
    </w:p>
    <w:p w14:paraId="7BE41944" w14:textId="77777777" w:rsidR="009226C0" w:rsidRPr="009226C0" w:rsidRDefault="009226C0" w:rsidP="009226C0">
      <w:pPr>
        <w:spacing w:after="120"/>
        <w:jc w:val="center"/>
        <w:rPr>
          <w:rFonts w:ascii="Arial" w:eastAsia="Times New Roman" w:hAnsi="Arial" w:cs="Arial"/>
          <w:b/>
          <w:sz w:val="18"/>
          <w:szCs w:val="18"/>
        </w:rPr>
      </w:pPr>
      <w:r w:rsidRPr="009226C0">
        <w:rPr>
          <w:rFonts w:ascii="Arial" w:eastAsia="Times New Roman" w:hAnsi="Arial" w:cs="Arial"/>
          <w:b/>
          <w:sz w:val="18"/>
          <w:szCs w:val="18"/>
        </w:rPr>
        <w:t xml:space="preserve">при извършване на строително-монтажни работи (СМР) и ремонти, възложени от “Софийска вода” АД </w:t>
      </w:r>
    </w:p>
    <w:p w14:paraId="78AA50C4" w14:textId="77777777" w:rsidR="009226C0" w:rsidRPr="00873D07" w:rsidRDefault="009226C0" w:rsidP="009226C0">
      <w:pPr>
        <w:spacing w:after="120"/>
        <w:jc w:val="both"/>
        <w:rPr>
          <w:rFonts w:ascii="Arial" w:eastAsia="Times New Roman" w:hAnsi="Arial" w:cs="Arial"/>
          <w:b/>
          <w:sz w:val="18"/>
          <w:szCs w:val="18"/>
          <w:lang w:val="ru-RU"/>
        </w:rPr>
      </w:pPr>
    </w:p>
    <w:p w14:paraId="38E97434" w14:textId="77777777" w:rsidR="009226C0" w:rsidRPr="009226C0" w:rsidRDefault="009226C0" w:rsidP="009226C0">
      <w:pPr>
        <w:spacing w:after="120" w:line="240" w:lineRule="auto"/>
        <w:jc w:val="both"/>
        <w:rPr>
          <w:rFonts w:ascii="Arial" w:eastAsia="Times New Roman" w:hAnsi="Arial" w:cs="Arial"/>
          <w:sz w:val="18"/>
          <w:szCs w:val="18"/>
        </w:rPr>
      </w:pPr>
      <w:r w:rsidRPr="009226C0">
        <w:rPr>
          <w:rFonts w:ascii="Arial" w:eastAsia="Times New Roman" w:hAnsi="Arial" w:cs="Arial"/>
          <w:sz w:val="18"/>
          <w:szCs w:val="18"/>
        </w:rPr>
        <w:t xml:space="preserve">На </w:t>
      </w:r>
      <w:r w:rsidRPr="009226C0">
        <w:rPr>
          <w:rFonts w:ascii="Arial" w:eastAsia="Times New Roman" w:hAnsi="Arial" w:cs="Arial"/>
          <w:b/>
          <w:bCs/>
          <w:sz w:val="18"/>
          <w:szCs w:val="18"/>
        </w:rPr>
        <w:t>..................</w:t>
      </w:r>
      <w:r w:rsidRPr="00873D07">
        <w:rPr>
          <w:rFonts w:ascii="Arial" w:eastAsia="Times New Roman" w:hAnsi="Arial" w:cs="Arial"/>
          <w:b/>
          <w:bCs/>
          <w:sz w:val="18"/>
          <w:szCs w:val="18"/>
          <w:lang w:val="ru-RU"/>
        </w:rPr>
        <w:t xml:space="preserve">.. </w:t>
      </w:r>
      <w:r w:rsidRPr="009226C0">
        <w:rPr>
          <w:rFonts w:ascii="Arial" w:eastAsia="Times New Roman" w:hAnsi="Arial" w:cs="Arial"/>
          <w:sz w:val="18"/>
          <w:szCs w:val="18"/>
        </w:rPr>
        <w:t>г.</w:t>
      </w:r>
      <w:r w:rsidRPr="00873D07">
        <w:rPr>
          <w:rFonts w:ascii="Arial" w:eastAsia="Times New Roman" w:hAnsi="Arial" w:cs="Arial"/>
          <w:sz w:val="18"/>
          <w:szCs w:val="18"/>
          <w:lang w:val="ru-RU"/>
        </w:rPr>
        <w:t>,</w:t>
      </w:r>
      <w:r w:rsidRPr="009226C0">
        <w:rPr>
          <w:rFonts w:ascii="Arial" w:eastAsia="Times New Roman" w:hAnsi="Arial" w:cs="Arial"/>
          <w:sz w:val="18"/>
          <w:szCs w:val="18"/>
        </w:rPr>
        <w:t xml:space="preserve"> на основание чл.9 от Закона за опазване на околната среда и т. 8.1 от БДС EN ISO 14001:2015, се сключи настоящето Споразумение между: </w:t>
      </w:r>
    </w:p>
    <w:p w14:paraId="6F1BB240" w14:textId="77777777" w:rsidR="009226C0" w:rsidRPr="009226C0" w:rsidRDefault="009226C0" w:rsidP="009226C0">
      <w:pPr>
        <w:spacing w:after="120" w:line="240" w:lineRule="auto"/>
        <w:jc w:val="both"/>
        <w:rPr>
          <w:rFonts w:ascii="Arial" w:eastAsia="Times New Roman" w:hAnsi="Arial" w:cs="Arial"/>
          <w:sz w:val="18"/>
          <w:szCs w:val="18"/>
        </w:rPr>
      </w:pP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 “Софийска вода” АД </w:t>
      </w:r>
      <w:r w:rsidRPr="009226C0">
        <w:rPr>
          <w:rFonts w:ascii="Arial" w:eastAsia="Times New Roman" w:hAnsi="Arial" w:cs="Arial"/>
          <w:b/>
          <w:sz w:val="18"/>
          <w:szCs w:val="18"/>
        </w:rPr>
        <w:t xml:space="preserve">и </w:t>
      </w:r>
    </w:p>
    <w:p w14:paraId="14922668" w14:textId="77777777" w:rsidR="009226C0" w:rsidRPr="009226C0" w:rsidRDefault="009226C0" w:rsidP="009226C0">
      <w:pPr>
        <w:spacing w:after="12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 </w:t>
      </w:r>
      <w:r w:rsidRPr="009226C0">
        <w:rPr>
          <w:rFonts w:ascii="Arial" w:eastAsia="Times New Roman" w:hAnsi="Arial" w:cs="Arial"/>
          <w:sz w:val="18"/>
          <w:szCs w:val="18"/>
        </w:rPr>
        <w:t>– ………………………………………………………………………………………………………………</w:t>
      </w:r>
    </w:p>
    <w:p w14:paraId="45D81FA6" w14:textId="77777777" w:rsidR="009226C0" w:rsidRPr="009226C0" w:rsidRDefault="009226C0" w:rsidP="009226C0">
      <w:pPr>
        <w:spacing w:after="120" w:line="240" w:lineRule="auto"/>
        <w:jc w:val="both"/>
        <w:rPr>
          <w:rFonts w:ascii="Arial" w:eastAsia="Times New Roman" w:hAnsi="Arial" w:cs="Arial"/>
          <w:b/>
          <w:sz w:val="18"/>
          <w:szCs w:val="18"/>
        </w:rPr>
      </w:pPr>
      <w:r w:rsidRPr="009226C0">
        <w:rPr>
          <w:rFonts w:ascii="Arial" w:eastAsia="Times New Roman" w:hAnsi="Arial" w:cs="Arial"/>
          <w:bCs/>
          <w:sz w:val="18"/>
          <w:szCs w:val="18"/>
        </w:rPr>
        <w:t>Координирането на съвместното прилагане на настоящото Споразумение</w:t>
      </w:r>
      <w:r w:rsidRPr="009226C0">
        <w:rPr>
          <w:rFonts w:ascii="Arial" w:eastAsia="Times New Roman" w:hAnsi="Arial" w:cs="Arial"/>
          <w:b/>
          <w:sz w:val="18"/>
          <w:szCs w:val="18"/>
        </w:rPr>
        <w:t>,</w:t>
      </w:r>
      <w:r w:rsidRPr="009226C0">
        <w:rPr>
          <w:rFonts w:ascii="Arial" w:eastAsia="Times New Roman" w:hAnsi="Arial" w:cs="Arial"/>
          <w:bCs/>
          <w:sz w:val="18"/>
          <w:szCs w:val="18"/>
        </w:rPr>
        <w:t xml:space="preserve"> при извършване на дейности, предмет на договор, се възлага на </w:t>
      </w:r>
      <w:r w:rsidRPr="009226C0">
        <w:rPr>
          <w:rFonts w:ascii="Arial" w:eastAsia="Times New Roman" w:hAnsi="Arial" w:cs="Arial"/>
          <w:b/>
          <w:bCs/>
          <w:sz w:val="18"/>
          <w:szCs w:val="18"/>
        </w:rPr>
        <w:t>контролиращи служители</w:t>
      </w:r>
      <w:r w:rsidRPr="009226C0">
        <w:rPr>
          <w:rFonts w:ascii="Arial" w:eastAsia="Times New Roman" w:hAnsi="Arial" w:cs="Arial"/>
          <w:b/>
          <w:sz w:val="18"/>
          <w:szCs w:val="18"/>
        </w:rPr>
        <w:t>:</w:t>
      </w:r>
    </w:p>
    <w:p w14:paraId="0F43022B" w14:textId="77777777" w:rsidR="009226C0" w:rsidRPr="00873D07" w:rsidRDefault="009226C0" w:rsidP="009226C0">
      <w:pPr>
        <w:spacing w:after="120" w:line="240" w:lineRule="auto"/>
        <w:jc w:val="both"/>
        <w:rPr>
          <w:rFonts w:ascii="Arial" w:eastAsia="Times New Roman" w:hAnsi="Arial" w:cs="Arial"/>
          <w:bCs/>
          <w:sz w:val="18"/>
          <w:szCs w:val="18"/>
          <w:lang w:val="ru-RU"/>
        </w:rPr>
      </w:pPr>
      <w:r w:rsidRPr="009226C0">
        <w:rPr>
          <w:rFonts w:ascii="Arial" w:eastAsia="Times New Roman" w:hAnsi="Arial" w:cs="Arial"/>
          <w:sz w:val="18"/>
          <w:szCs w:val="18"/>
        </w:rPr>
        <w:t>(от страна на)</w:t>
      </w:r>
      <w:r w:rsidRPr="009226C0">
        <w:rPr>
          <w:rFonts w:ascii="Arial" w:eastAsia="Times New Roman" w:hAnsi="Arial" w:cs="Arial"/>
          <w:b/>
          <w:sz w:val="18"/>
          <w:szCs w:val="18"/>
        </w:rPr>
        <w:t xml:space="preserve"> Възложителя</w:t>
      </w:r>
      <w:r w:rsidRPr="009226C0">
        <w:rPr>
          <w:rFonts w:ascii="Arial" w:eastAsia="Times New Roman" w:hAnsi="Arial" w:cs="Arial"/>
          <w:bCs/>
          <w:sz w:val="18"/>
          <w:szCs w:val="18"/>
        </w:rPr>
        <w:t xml:space="preserve"> –</w:t>
      </w:r>
      <w:r w:rsidRPr="00873D07">
        <w:rPr>
          <w:rFonts w:ascii="Arial" w:eastAsia="Times New Roman" w:hAnsi="Arial" w:cs="Arial"/>
          <w:bCs/>
          <w:sz w:val="18"/>
          <w:szCs w:val="18"/>
          <w:lang w:val="ru-RU"/>
        </w:rPr>
        <w:t xml:space="preserve"> ……………………………………………………………………………………………</w:t>
      </w:r>
    </w:p>
    <w:p w14:paraId="18B6DD73" w14:textId="77777777" w:rsidR="009226C0" w:rsidRPr="00873D07" w:rsidRDefault="009226C0" w:rsidP="009226C0">
      <w:pPr>
        <w:spacing w:after="120" w:line="240" w:lineRule="auto"/>
        <w:jc w:val="both"/>
        <w:rPr>
          <w:rFonts w:ascii="Arial" w:eastAsia="Times New Roman" w:hAnsi="Arial" w:cs="Arial"/>
          <w:sz w:val="18"/>
          <w:szCs w:val="18"/>
          <w:lang w:val="ru-RU"/>
        </w:rPr>
      </w:pPr>
      <w:r w:rsidRPr="009226C0">
        <w:rPr>
          <w:rFonts w:ascii="Arial" w:eastAsia="Times New Roman" w:hAnsi="Arial" w:cs="Arial"/>
          <w:sz w:val="18"/>
          <w:szCs w:val="18"/>
        </w:rPr>
        <w:t>………………………………………………………………………………………..…</w:t>
      </w:r>
      <w:r w:rsidRPr="00873D07">
        <w:rPr>
          <w:rFonts w:ascii="Arial" w:eastAsia="Times New Roman" w:hAnsi="Arial" w:cs="Arial"/>
          <w:sz w:val="18"/>
          <w:szCs w:val="18"/>
          <w:lang w:val="ru-RU"/>
        </w:rPr>
        <w:t>………………………………………</w:t>
      </w:r>
    </w:p>
    <w:p w14:paraId="3A5A569A" w14:textId="77777777" w:rsidR="009226C0" w:rsidRPr="009226C0" w:rsidRDefault="009226C0" w:rsidP="009226C0">
      <w:pPr>
        <w:spacing w:after="120" w:line="240" w:lineRule="auto"/>
        <w:ind w:left="3540" w:firstLine="708"/>
        <w:jc w:val="both"/>
        <w:rPr>
          <w:rFonts w:eastAsia="Times New Roman" w:cs="Arial"/>
          <w:bCs/>
          <w:i/>
          <w:sz w:val="18"/>
          <w:szCs w:val="18"/>
        </w:rPr>
      </w:pPr>
      <w:r w:rsidRPr="009226C0">
        <w:rPr>
          <w:rFonts w:eastAsia="Times New Roman" w:cs="Arial"/>
          <w:bCs/>
          <w:i/>
          <w:sz w:val="18"/>
          <w:szCs w:val="18"/>
        </w:rPr>
        <w:t>(име, длъжност, тел.)</w:t>
      </w:r>
    </w:p>
    <w:p w14:paraId="36B912E9" w14:textId="77777777" w:rsidR="009226C0" w:rsidRPr="009226C0" w:rsidRDefault="009226C0" w:rsidP="009226C0">
      <w:pPr>
        <w:spacing w:after="120" w:line="240" w:lineRule="auto"/>
        <w:jc w:val="both"/>
        <w:rPr>
          <w:rFonts w:eastAsia="Times New Roman" w:cs="Arial"/>
          <w:bCs/>
          <w:i/>
          <w:sz w:val="18"/>
          <w:szCs w:val="18"/>
        </w:rPr>
      </w:pPr>
      <w:r w:rsidRPr="009226C0">
        <w:rPr>
          <w:rFonts w:ascii="Arial" w:eastAsia="Times New Roman" w:hAnsi="Arial" w:cs="Arial"/>
          <w:sz w:val="18"/>
          <w:szCs w:val="18"/>
        </w:rPr>
        <w:t xml:space="preserve"> (от страна на)</w:t>
      </w:r>
      <w:r w:rsidRPr="009226C0">
        <w:rPr>
          <w:rFonts w:ascii="Arial" w:eastAsia="Times New Roman" w:hAnsi="Arial" w:cs="Arial"/>
          <w:b/>
          <w:sz w:val="18"/>
          <w:szCs w:val="18"/>
        </w:rPr>
        <w:t xml:space="preserve"> Изпълнителя </w:t>
      </w:r>
      <w:r w:rsidRPr="009226C0">
        <w:rPr>
          <w:rFonts w:ascii="Arial" w:eastAsia="Times New Roman" w:hAnsi="Arial" w:cs="Arial"/>
          <w:bCs/>
          <w:sz w:val="18"/>
          <w:szCs w:val="18"/>
        </w:rPr>
        <w:t>–</w:t>
      </w:r>
      <w:r w:rsidRPr="009226C0">
        <w:rPr>
          <w:rFonts w:ascii="Arial" w:eastAsia="Times New Roman" w:hAnsi="Arial" w:cs="Arial"/>
          <w:sz w:val="18"/>
          <w:szCs w:val="18"/>
        </w:rPr>
        <w:t xml:space="preserve"> ……………………………………………...……………………………………………</w:t>
      </w:r>
    </w:p>
    <w:p w14:paraId="75173AA0" w14:textId="77777777" w:rsidR="009226C0" w:rsidRPr="00873D07" w:rsidRDefault="009226C0" w:rsidP="009226C0">
      <w:pPr>
        <w:spacing w:after="120" w:line="240" w:lineRule="auto"/>
        <w:jc w:val="both"/>
        <w:rPr>
          <w:rFonts w:ascii="Arial" w:eastAsia="Times New Roman" w:hAnsi="Arial" w:cs="Arial"/>
          <w:sz w:val="18"/>
          <w:szCs w:val="18"/>
          <w:lang w:val="ru-RU"/>
        </w:rPr>
      </w:pPr>
      <w:r w:rsidRPr="00873D07">
        <w:rPr>
          <w:rFonts w:ascii="Arial" w:eastAsia="Times New Roman" w:hAnsi="Arial" w:cs="Arial"/>
          <w:sz w:val="18"/>
          <w:szCs w:val="18"/>
          <w:lang w:val="ru-RU"/>
        </w:rPr>
        <w:t>…………………………………………………………………………………………………………………………..………</w:t>
      </w:r>
    </w:p>
    <w:p w14:paraId="1730FEFE" w14:textId="77777777" w:rsidR="009226C0" w:rsidRPr="00873D07" w:rsidRDefault="009226C0" w:rsidP="009226C0">
      <w:pPr>
        <w:spacing w:after="120" w:line="240" w:lineRule="auto"/>
        <w:ind w:left="3540" w:firstLine="708"/>
        <w:jc w:val="both"/>
        <w:rPr>
          <w:rFonts w:eastAsia="Times New Roman" w:cs="Arial"/>
          <w:bCs/>
          <w:i/>
          <w:sz w:val="18"/>
          <w:szCs w:val="18"/>
          <w:lang w:val="ru-RU"/>
        </w:rPr>
      </w:pPr>
      <w:r w:rsidRPr="009226C0">
        <w:rPr>
          <w:rFonts w:eastAsia="Times New Roman" w:cs="Arial"/>
          <w:bCs/>
          <w:i/>
          <w:sz w:val="18"/>
          <w:szCs w:val="18"/>
        </w:rPr>
        <w:t>(име, длъжност, тел.)</w:t>
      </w:r>
    </w:p>
    <w:p w14:paraId="4DB31B48" w14:textId="77777777" w:rsidR="009226C0" w:rsidRPr="009226C0" w:rsidRDefault="009226C0" w:rsidP="009226C0">
      <w:pPr>
        <w:tabs>
          <w:tab w:val="left" w:pos="360"/>
        </w:tabs>
        <w:spacing w:after="0"/>
        <w:jc w:val="both"/>
        <w:rPr>
          <w:rFonts w:ascii="Arial" w:eastAsia="Times New Roman" w:hAnsi="Arial" w:cs="Arial"/>
          <w:sz w:val="18"/>
          <w:szCs w:val="18"/>
        </w:rPr>
      </w:pPr>
      <w:r w:rsidRPr="009226C0">
        <w:rPr>
          <w:rFonts w:ascii="Arial" w:eastAsia="Times New Roman" w:hAnsi="Arial" w:cs="Arial"/>
          <w:sz w:val="18"/>
          <w:szCs w:val="18"/>
        </w:rPr>
        <w:t xml:space="preserve">„Софийска вода” АД се стреми към непрекъснато подобрение на своите работни процеси в предоставянето на „ВиК“ услуги, като едновременно с това се ангажира с осигуряване опазването на околната среда. </w:t>
      </w:r>
    </w:p>
    <w:p w14:paraId="6B2A7E28" w14:textId="77777777" w:rsidR="009226C0" w:rsidRPr="009226C0" w:rsidRDefault="009226C0" w:rsidP="009226C0">
      <w:pPr>
        <w:tabs>
          <w:tab w:val="left" w:pos="360"/>
        </w:tabs>
        <w:spacing w:after="0"/>
        <w:jc w:val="both"/>
        <w:rPr>
          <w:rFonts w:ascii="Arial" w:eastAsia="Times New Roman" w:hAnsi="Arial" w:cs="Arial"/>
          <w:sz w:val="18"/>
          <w:szCs w:val="18"/>
        </w:rPr>
      </w:pPr>
    </w:p>
    <w:p w14:paraId="5836BF0A" w14:textId="77777777" w:rsidR="009226C0" w:rsidRPr="009226C0" w:rsidRDefault="009226C0" w:rsidP="009226C0">
      <w:pPr>
        <w:spacing w:after="0"/>
        <w:jc w:val="both"/>
        <w:rPr>
          <w:rFonts w:ascii="Arial" w:eastAsia="@PMingLiU" w:hAnsi="Arial" w:cs="Arial"/>
          <w:sz w:val="18"/>
          <w:szCs w:val="18"/>
        </w:rPr>
      </w:pPr>
      <w:r w:rsidRPr="009226C0">
        <w:rPr>
          <w:rFonts w:ascii="Arial" w:eastAsia="Times New Roman" w:hAnsi="Arial" w:cs="Arial"/>
          <w:sz w:val="18"/>
          <w:szCs w:val="18"/>
        </w:rPr>
        <w:t xml:space="preserve">Настоящото Споразумение изисква спазването от страна на </w:t>
      </w:r>
      <w:r w:rsidRPr="009226C0">
        <w:rPr>
          <w:rFonts w:ascii="Arial" w:eastAsia="Times New Roman" w:hAnsi="Arial" w:cs="Arial"/>
          <w:b/>
          <w:sz w:val="18"/>
          <w:szCs w:val="18"/>
        </w:rPr>
        <w:t>Изпълнителя</w:t>
      </w:r>
      <w:r w:rsidRPr="009226C0">
        <w:rPr>
          <w:rFonts w:ascii="Arial" w:eastAsia="Times New Roman" w:hAnsi="Arial" w:cs="Arial"/>
          <w:sz w:val="18"/>
          <w:szCs w:val="18"/>
        </w:rPr>
        <w:t xml:space="preserve"> на приложимите законодателни изисквания и възприетите от Възложителя добри практики при извършването на СМР и ремонти на територията на експлоатираните от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площадки (Задължения за спазване). </w:t>
      </w:r>
    </w:p>
    <w:p w14:paraId="474BBBDF"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rPr>
      </w:pPr>
      <w:r w:rsidRPr="009226C0">
        <w:rPr>
          <w:rFonts w:ascii="Arial" w:eastAsia="@PMingLiU" w:hAnsi="Arial" w:cs="Arial"/>
          <w:sz w:val="18"/>
          <w:szCs w:val="18"/>
        </w:rPr>
        <w:t xml:space="preserve">Изпълнителят се задължава да спазва изискванията по Споразумението от страна на </w:t>
      </w:r>
      <w:r w:rsidRPr="009226C0">
        <w:rPr>
          <w:rFonts w:ascii="Arial" w:eastAsia="@PMingLiU" w:hAnsi="Arial" w:cs="Arial"/>
          <w:b/>
          <w:sz w:val="18"/>
          <w:szCs w:val="18"/>
        </w:rPr>
        <w:t>всички свои работещи на обекта</w:t>
      </w:r>
      <w:r w:rsidRPr="009226C0">
        <w:rPr>
          <w:rFonts w:ascii="Arial" w:eastAsia="@PMingLiU" w:hAnsi="Arial" w:cs="Arial"/>
          <w:sz w:val="18"/>
          <w:szCs w:val="18"/>
        </w:rPr>
        <w:t xml:space="preserve">, на </w:t>
      </w:r>
      <w:r w:rsidRPr="009226C0">
        <w:rPr>
          <w:rFonts w:ascii="Arial" w:eastAsia="@PMingLiU" w:hAnsi="Arial" w:cs="Arial"/>
          <w:b/>
          <w:sz w:val="18"/>
          <w:szCs w:val="18"/>
        </w:rPr>
        <w:t>фирмите подизпълнители</w:t>
      </w:r>
      <w:r w:rsidRPr="009226C0">
        <w:rPr>
          <w:rFonts w:ascii="Arial" w:eastAsia="@PMingLiU" w:hAnsi="Arial" w:cs="Arial"/>
          <w:sz w:val="18"/>
          <w:szCs w:val="18"/>
        </w:rPr>
        <w:t xml:space="preserve">, на които са възложили работата си и на </w:t>
      </w:r>
      <w:r w:rsidRPr="009226C0">
        <w:rPr>
          <w:rFonts w:ascii="Arial" w:eastAsia="@PMingLiU" w:hAnsi="Arial" w:cs="Arial"/>
          <w:b/>
          <w:sz w:val="18"/>
          <w:szCs w:val="18"/>
        </w:rPr>
        <w:t>всички физически и юридически лица</w:t>
      </w:r>
      <w:r w:rsidRPr="009226C0">
        <w:rPr>
          <w:rFonts w:ascii="Arial" w:eastAsia="@PMingLiU" w:hAnsi="Arial" w:cs="Arial"/>
          <w:sz w:val="18"/>
          <w:szCs w:val="18"/>
        </w:rPr>
        <w:t xml:space="preserve">, които се намират на територията на обекта.  </w:t>
      </w:r>
    </w:p>
    <w:p w14:paraId="3F7340AA" w14:textId="77777777" w:rsidR="009226C0" w:rsidRPr="009226C0" w:rsidRDefault="009226C0" w:rsidP="009226C0">
      <w:pPr>
        <w:tabs>
          <w:tab w:val="left" w:pos="360"/>
        </w:tabs>
        <w:spacing w:after="0"/>
        <w:jc w:val="both"/>
        <w:rPr>
          <w:rFonts w:ascii="Arial" w:eastAsia="Times New Roman" w:hAnsi="Arial" w:cs="Arial"/>
          <w:b/>
          <w:bCs/>
          <w:sz w:val="18"/>
          <w:szCs w:val="18"/>
        </w:rPr>
      </w:pPr>
      <w:r w:rsidRPr="009226C0">
        <w:rPr>
          <w:rFonts w:ascii="Arial" w:eastAsia="Times New Roman" w:hAnsi="Arial" w:cs="Arial"/>
          <w:b/>
          <w:bCs/>
          <w:sz w:val="18"/>
          <w:szCs w:val="18"/>
        </w:rPr>
        <w:t>ОБМЕН НА ИНФОРМАЦИЯ:</w:t>
      </w:r>
    </w:p>
    <w:p w14:paraId="43848DC1"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rPr>
      </w:pPr>
      <w:r w:rsidRPr="009226C0">
        <w:rPr>
          <w:rFonts w:ascii="Arial" w:eastAsia="Times New Roman" w:hAnsi="Arial" w:cs="Arial"/>
          <w:b/>
          <w:sz w:val="18"/>
          <w:szCs w:val="18"/>
        </w:rPr>
        <w:t xml:space="preserve">Възложителят </w:t>
      </w:r>
      <w:r w:rsidRPr="009226C0">
        <w:rPr>
          <w:rFonts w:ascii="Arial" w:eastAsia="Times New Roman" w:hAnsi="Arial" w:cs="Arial"/>
          <w:sz w:val="18"/>
          <w:szCs w:val="18"/>
        </w:rPr>
        <w:t>и</w:t>
      </w:r>
      <w:r w:rsidRPr="009226C0">
        <w:rPr>
          <w:rFonts w:ascii="Arial" w:eastAsia="Times New Roman" w:hAnsi="Arial" w:cs="Arial"/>
          <w:b/>
          <w:sz w:val="18"/>
          <w:szCs w:val="18"/>
        </w:rPr>
        <w:t xml:space="preserve"> Изпълнителят </w:t>
      </w:r>
      <w:r w:rsidRPr="009226C0">
        <w:rPr>
          <w:rFonts w:ascii="Arial" w:eastAsia="Times New Roman" w:hAnsi="Arial" w:cs="Arial"/>
          <w:sz w:val="18"/>
          <w:szCs w:val="18"/>
        </w:rPr>
        <w:t>обменят информация своевременно, по</w:t>
      </w:r>
      <w:r w:rsidRPr="00873D07">
        <w:rPr>
          <w:rFonts w:ascii="Arial" w:eastAsia="Times New Roman" w:hAnsi="Arial" w:cs="Arial"/>
          <w:sz w:val="18"/>
          <w:szCs w:val="18"/>
          <w:lang w:val="ru-RU"/>
        </w:rPr>
        <w:t xml:space="preserve"> </w:t>
      </w:r>
      <w:r w:rsidRPr="009226C0">
        <w:rPr>
          <w:rFonts w:ascii="Arial" w:eastAsia="Times New Roman" w:hAnsi="Arial" w:cs="Arial"/>
          <w:sz w:val="18"/>
          <w:szCs w:val="18"/>
        </w:rPr>
        <w:t>въпроси засягащи управлението на аспектите по ОС, предложения за подобрение или инциденти по ОС.</w:t>
      </w:r>
    </w:p>
    <w:p w14:paraId="4F3EF057" w14:textId="77777777" w:rsidR="009226C0" w:rsidRPr="009226C0" w:rsidRDefault="009226C0" w:rsidP="009226C0">
      <w:pPr>
        <w:widowControl w:val="0"/>
        <w:numPr>
          <w:ilvl w:val="0"/>
          <w:numId w:val="69"/>
        </w:numPr>
        <w:tabs>
          <w:tab w:val="left" w:pos="0"/>
        </w:tabs>
        <w:autoSpaceDE w:val="0"/>
        <w:autoSpaceDN w:val="0"/>
        <w:adjustRightInd w:val="0"/>
        <w:spacing w:after="0" w:line="240" w:lineRule="auto"/>
        <w:jc w:val="both"/>
        <w:rPr>
          <w:rFonts w:ascii="Arial" w:eastAsia="Times New Roman" w:hAnsi="Arial" w:cs="Arial"/>
          <w:b/>
          <w:sz w:val="18"/>
          <w:szCs w:val="18"/>
        </w:rPr>
      </w:pPr>
      <w:r w:rsidRPr="009226C0">
        <w:rPr>
          <w:rFonts w:ascii="Arial" w:eastAsia="Times New Roman" w:hAnsi="Arial" w:cs="Arial"/>
          <w:b/>
          <w:sz w:val="18"/>
          <w:szCs w:val="18"/>
        </w:rPr>
        <w:t xml:space="preserve">Възложителят </w:t>
      </w:r>
      <w:r w:rsidRPr="009226C0">
        <w:rPr>
          <w:rFonts w:ascii="Arial" w:eastAsia="Times New Roman" w:hAnsi="Arial" w:cs="Arial"/>
          <w:sz w:val="18"/>
          <w:szCs w:val="18"/>
        </w:rPr>
        <w:t>предоставя на</w:t>
      </w:r>
      <w:r w:rsidRPr="009226C0">
        <w:rPr>
          <w:rFonts w:ascii="Arial" w:eastAsia="Times New Roman" w:hAnsi="Arial" w:cs="Arial"/>
          <w:b/>
          <w:sz w:val="18"/>
          <w:szCs w:val="18"/>
        </w:rPr>
        <w:t xml:space="preserve"> Изпълнителят </w:t>
      </w:r>
      <w:r w:rsidRPr="009226C0">
        <w:rPr>
          <w:rFonts w:ascii="Arial" w:eastAsia="Times New Roman" w:hAnsi="Arial" w:cs="Arial"/>
          <w:sz w:val="18"/>
          <w:szCs w:val="18"/>
        </w:rPr>
        <w:t>документираните добри практики и вътрешни правила за извършване на СМР и ремонти(процедури, инструкции и други).</w:t>
      </w:r>
    </w:p>
    <w:p w14:paraId="3C972188"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rPr>
      </w:pPr>
      <w:r w:rsidRPr="009226C0">
        <w:rPr>
          <w:rFonts w:ascii="Arial" w:eastAsia="@PMingLiU" w:hAnsi="Arial" w:cs="Arial"/>
          <w:sz w:val="18"/>
          <w:szCs w:val="18"/>
        </w:rPr>
        <w:t>Служителите на</w:t>
      </w:r>
      <w:r w:rsidRPr="009226C0">
        <w:rPr>
          <w:rFonts w:ascii="Arial" w:eastAsia="@PMingLiU" w:hAnsi="Arial" w:cs="Arial"/>
          <w:b/>
          <w:sz w:val="18"/>
          <w:szCs w:val="18"/>
        </w:rPr>
        <w:t xml:space="preserve"> Изпълнителя </w:t>
      </w:r>
      <w:r w:rsidRPr="009226C0">
        <w:rPr>
          <w:rFonts w:ascii="Arial" w:eastAsia="@PMingLiU" w:hAnsi="Arial" w:cs="Arial"/>
          <w:sz w:val="18"/>
          <w:szCs w:val="18"/>
        </w:rPr>
        <w:t xml:space="preserve">се запознават с изискванията на </w:t>
      </w:r>
      <w:r w:rsidRPr="009226C0">
        <w:rPr>
          <w:rFonts w:ascii="Arial" w:eastAsia="@PMingLiU" w:hAnsi="Arial" w:cs="Arial"/>
          <w:b/>
          <w:sz w:val="18"/>
          <w:szCs w:val="18"/>
        </w:rPr>
        <w:t xml:space="preserve">Възложителя </w:t>
      </w:r>
      <w:r w:rsidRPr="009226C0">
        <w:rPr>
          <w:rFonts w:ascii="Arial" w:eastAsia="@PMingLiU" w:hAnsi="Arial" w:cs="Arial"/>
          <w:sz w:val="18"/>
          <w:szCs w:val="18"/>
        </w:rPr>
        <w:t>по настоящото Споразумение, както и с всички предоставени вътрешно-регулативни документи.</w:t>
      </w:r>
    </w:p>
    <w:p w14:paraId="0CEE35C7"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rPr>
      </w:pPr>
      <w:r w:rsidRPr="009226C0">
        <w:rPr>
          <w:rFonts w:ascii="Arial" w:eastAsia="Times New Roman" w:hAnsi="Arial" w:cs="Arial"/>
          <w:sz w:val="18"/>
          <w:szCs w:val="18"/>
        </w:rPr>
        <w:t>При поискване от страна на</w:t>
      </w:r>
      <w:r w:rsidRPr="009226C0">
        <w:rPr>
          <w:rFonts w:ascii="Arial" w:eastAsia="Times New Roman" w:hAnsi="Arial" w:cs="Arial"/>
          <w:b/>
          <w:sz w:val="18"/>
          <w:szCs w:val="18"/>
        </w:rPr>
        <w:t xml:space="preserve"> Възложителя, Изпълнителя </w:t>
      </w:r>
      <w:r w:rsidRPr="009226C0">
        <w:rPr>
          <w:rFonts w:ascii="Arial" w:eastAsia="Times New Roman" w:hAnsi="Arial" w:cs="Arial"/>
          <w:sz w:val="18"/>
          <w:szCs w:val="18"/>
        </w:rPr>
        <w:t>предоставя документирана информация за компетентността и квалификацията на служителите на Изпълнителя.</w:t>
      </w:r>
    </w:p>
    <w:p w14:paraId="2991BED4" w14:textId="77777777" w:rsidR="009226C0" w:rsidRPr="009226C0" w:rsidRDefault="009226C0" w:rsidP="009226C0">
      <w:pPr>
        <w:spacing w:after="0"/>
        <w:ind w:left="720"/>
        <w:jc w:val="both"/>
        <w:rPr>
          <w:rFonts w:ascii="Arial" w:eastAsia="@PMingLiU" w:hAnsi="Arial" w:cs="Arial"/>
          <w:sz w:val="18"/>
          <w:szCs w:val="18"/>
        </w:rPr>
      </w:pPr>
    </w:p>
    <w:p w14:paraId="575292F2"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PMingLiU"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допуска на обектите на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само изправни машини и моторни превозни средства (МПС), които притежават валидни за периода на работа на обекта периодични технически прегледи.</w:t>
      </w:r>
    </w:p>
    <w:p w14:paraId="15DC3624"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не допуска влизане в пътищата на непочистени МПС и не замърсява пътното платно, пътните съоръжения и пътните принадлежности с кал, строителни и отпадъчни материали;</w:t>
      </w:r>
    </w:p>
    <w:p w14:paraId="3C15CFF5"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PMingLiU" w:hAnsi="Arial" w:cs="Arial"/>
          <w:b/>
          <w:sz w:val="18"/>
          <w:szCs w:val="18"/>
        </w:rPr>
        <w:t xml:space="preserve">Изпълнителят </w:t>
      </w:r>
      <w:r w:rsidRPr="009226C0">
        <w:rPr>
          <w:rFonts w:ascii="Arial" w:eastAsia="@PMingLiU" w:hAnsi="Arial" w:cs="Arial"/>
          <w:sz w:val="18"/>
          <w:szCs w:val="18"/>
        </w:rPr>
        <w:t>се грижи за чистотата и добрата организация на работната площадка по време на СМР.</w:t>
      </w:r>
      <w:r w:rsidRPr="009226C0">
        <w:rPr>
          <w:rFonts w:ascii="Arial" w:eastAsia="Times New Roman" w:hAnsi="Arial" w:cs="Arial"/>
          <w:sz w:val="18"/>
          <w:szCs w:val="18"/>
        </w:rPr>
        <w:t xml:space="preserve"> </w:t>
      </w:r>
    </w:p>
    <w:p w14:paraId="2BD7AB6B"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PMingLiU" w:hAnsi="Arial" w:cs="Arial"/>
          <w:b/>
          <w:sz w:val="18"/>
          <w:szCs w:val="18"/>
        </w:rPr>
        <w:t>Изпълнителят</w:t>
      </w:r>
      <w:r w:rsidRPr="009226C0">
        <w:rPr>
          <w:rFonts w:ascii="Arial" w:eastAsia="@PMingLiU" w:hAnsi="Arial" w:cs="Arial"/>
          <w:sz w:val="18"/>
          <w:szCs w:val="18"/>
        </w:rPr>
        <w:t xml:space="preserve"> след приключване на СМР или ремонт, оставя обекта напълно почистен. </w:t>
      </w:r>
    </w:p>
    <w:p w14:paraId="0BD7F14E" w14:textId="77777777" w:rsidR="009226C0" w:rsidRPr="009226C0" w:rsidRDefault="009226C0" w:rsidP="009226C0">
      <w:pPr>
        <w:tabs>
          <w:tab w:val="left" w:pos="360"/>
        </w:tabs>
        <w:spacing w:after="0"/>
        <w:ind w:left="360"/>
        <w:jc w:val="both"/>
        <w:rPr>
          <w:rFonts w:ascii="Arial" w:eastAsia="@PMingLiU" w:hAnsi="Arial" w:cs="Arial"/>
          <w:sz w:val="18"/>
          <w:szCs w:val="18"/>
        </w:rPr>
      </w:pPr>
      <w:r w:rsidRPr="009226C0">
        <w:rPr>
          <w:rFonts w:ascii="Arial" w:eastAsia="Times New Roman" w:hAnsi="Arial" w:cs="Arial"/>
          <w:b/>
          <w:bCs/>
          <w:sz w:val="18"/>
          <w:szCs w:val="18"/>
        </w:rPr>
        <w:t>РАБОТА С ХИМИЧНИ ВЕЩЕСТВА, ГОРИВА И СМЕСИ:</w:t>
      </w:r>
    </w:p>
    <w:p w14:paraId="7650F11C"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PMingLiU" w:hAnsi="Arial" w:cs="Arial"/>
          <w:sz w:val="18"/>
          <w:szCs w:val="18"/>
        </w:rPr>
      </w:pPr>
      <w:r w:rsidRPr="00873D07">
        <w:rPr>
          <w:rFonts w:ascii="Arial" w:eastAsia="@PMingLiU" w:hAnsi="Arial" w:cs="Arial"/>
          <w:b/>
          <w:sz w:val="18"/>
          <w:szCs w:val="18"/>
          <w:lang w:val="ru-RU"/>
        </w:rPr>
        <w:t>Изпълнителят</w:t>
      </w:r>
      <w:r w:rsidRPr="009226C0">
        <w:rPr>
          <w:rFonts w:ascii="Arial" w:eastAsia="@PMingLiU" w:hAnsi="Arial" w:cs="Arial"/>
          <w:sz w:val="18"/>
          <w:szCs w:val="18"/>
        </w:rPr>
        <w:t xml:space="preserve"> не допуска</w:t>
      </w:r>
      <w:r w:rsidRPr="009226C0">
        <w:rPr>
          <w:rFonts w:ascii="Arial" w:eastAsia="Times New Roman" w:hAnsi="Arial" w:cs="Arial"/>
          <w:sz w:val="18"/>
          <w:szCs w:val="18"/>
        </w:rPr>
        <w:t xml:space="preserve"> течове на масла, горива и други химични вещества и смеси.</w:t>
      </w:r>
    </w:p>
    <w:p w14:paraId="1A3EACB8"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PMingLiU" w:hAnsi="Arial" w:cs="Arial"/>
          <w:sz w:val="18"/>
          <w:szCs w:val="18"/>
        </w:rPr>
        <w:t xml:space="preserve"> разполага с </w:t>
      </w:r>
      <w:r w:rsidRPr="009226C0">
        <w:rPr>
          <w:rFonts w:ascii="Arial" w:eastAsia="Times New Roman" w:hAnsi="Arial" w:cs="Arial"/>
          <w:sz w:val="18"/>
          <w:szCs w:val="18"/>
        </w:rPr>
        <w:t xml:space="preserve">Информационни листа за безопасност (ИЛБ) от производителя/доставчика за всички химикали, реагенти и горива на мястото за работа и съхранение. </w:t>
      </w:r>
    </w:p>
    <w:p w14:paraId="7174D7E5"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спазва всички изисквания на ИЛБ за всички химикали, реагенти и горива. </w:t>
      </w:r>
    </w:p>
    <w:p w14:paraId="2A8B7037"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извършва презареждането на преносими съоръжения (агрегати и апаратури) на специално определените за целта места - на непропусклива повърхност и на разстояние не по-малко от 10 м от дренажни системи и водни обекти.</w:t>
      </w:r>
    </w:p>
    <w:p w14:paraId="425CC9EB"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употребява само етикетирани и подходящи съдове за съхранение на химични вещества, горива и други течности и смеси, с които работи или се намират на работната площадка.</w:t>
      </w:r>
    </w:p>
    <w:p w14:paraId="7CBB1156" w14:textId="77777777" w:rsidR="009226C0" w:rsidRPr="009226C0" w:rsidRDefault="009226C0" w:rsidP="009226C0">
      <w:pPr>
        <w:tabs>
          <w:tab w:val="left" w:pos="360"/>
        </w:tabs>
        <w:spacing w:after="0"/>
        <w:ind w:left="360"/>
        <w:jc w:val="both"/>
        <w:rPr>
          <w:rFonts w:ascii="Arial" w:eastAsia="Times New Roman" w:hAnsi="Arial" w:cs="Arial"/>
          <w:b/>
          <w:bCs/>
          <w:sz w:val="18"/>
          <w:szCs w:val="18"/>
        </w:rPr>
      </w:pPr>
      <w:r w:rsidRPr="009226C0">
        <w:rPr>
          <w:rFonts w:ascii="Arial" w:eastAsia="Times New Roman" w:hAnsi="Arial" w:cs="Arial"/>
          <w:b/>
          <w:bCs/>
          <w:sz w:val="18"/>
          <w:szCs w:val="18"/>
        </w:rPr>
        <w:t>РАБОТА В ЗЕЛЕНИ ПЛОЩИ:</w:t>
      </w:r>
    </w:p>
    <w:p w14:paraId="2F950FB2"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Times New Roman" w:hAnsi="Arial" w:cs="Arial"/>
          <w:sz w:val="18"/>
          <w:szCs w:val="18"/>
        </w:rPr>
      </w:pPr>
      <w:r w:rsidRPr="009226C0">
        <w:rPr>
          <w:rFonts w:ascii="Arial" w:eastAsia="@PMingLiU" w:hAnsi="Arial" w:cs="Arial"/>
          <w:sz w:val="18"/>
          <w:szCs w:val="18"/>
        </w:rPr>
        <w:t xml:space="preserve">При работа в зелени площи, </w:t>
      </w: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осигурява премахване на повърхностния слой на почвата с </w:t>
      </w:r>
      <w:r w:rsidRPr="009226C0">
        <w:rPr>
          <w:rFonts w:ascii="Arial" w:eastAsia="Times New Roman" w:hAnsi="Arial" w:cs="Arial"/>
          <w:sz w:val="18"/>
          <w:szCs w:val="18"/>
        </w:rPr>
        <w:lastRenderedPageBreak/>
        <w:t xml:space="preserve">дебелина 30 см, съхранението и връщането му обратно на място. В случай, че връщането му не е възможно, </w:t>
      </w: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е длъжен да го замени с притежаваща сертификат за качество плодородна почва.</w:t>
      </w:r>
    </w:p>
    <w:p w14:paraId="0487F875"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Times New Roman" w:hAnsi="Arial" w:cs="Arial"/>
          <w:sz w:val="18"/>
          <w:szCs w:val="18"/>
        </w:rPr>
      </w:pPr>
      <w:r w:rsidRPr="00873D07">
        <w:rPr>
          <w:rFonts w:ascii="Arial" w:eastAsia="@PMingLiU" w:hAnsi="Arial" w:cs="Arial"/>
          <w:b/>
          <w:sz w:val="18"/>
          <w:szCs w:val="18"/>
          <w:lang w:val="ru-RU"/>
        </w:rPr>
        <w:t>Изпълнителят</w:t>
      </w:r>
      <w:r w:rsidRPr="009226C0">
        <w:rPr>
          <w:rFonts w:ascii="Arial" w:eastAsia="Times New Roman" w:hAnsi="Arial" w:cs="Arial"/>
          <w:sz w:val="18"/>
          <w:szCs w:val="18"/>
        </w:rPr>
        <w:t xml:space="preserve"> извършва премахване, преместване или кастрене на дървесна растителност след като е уведомил</w:t>
      </w:r>
      <w:r w:rsidRPr="009226C0">
        <w:rPr>
          <w:rFonts w:ascii="Arial" w:eastAsia="Times New Roman" w:hAnsi="Arial" w:cs="Arial"/>
          <w:b/>
          <w:sz w:val="18"/>
          <w:szCs w:val="18"/>
        </w:rPr>
        <w:t xml:space="preserve"> Възложителя </w:t>
      </w:r>
      <w:r w:rsidRPr="009226C0">
        <w:rPr>
          <w:rFonts w:ascii="Arial" w:eastAsia="Times New Roman" w:hAnsi="Arial" w:cs="Arial"/>
          <w:sz w:val="18"/>
          <w:szCs w:val="18"/>
        </w:rPr>
        <w:t>и е получил разрешение за това.</w:t>
      </w:r>
    </w:p>
    <w:p w14:paraId="6F535D58" w14:textId="77777777" w:rsidR="009226C0" w:rsidRPr="009226C0" w:rsidRDefault="009226C0" w:rsidP="009226C0">
      <w:pPr>
        <w:tabs>
          <w:tab w:val="left" w:pos="360"/>
        </w:tabs>
        <w:spacing w:after="0"/>
        <w:jc w:val="both"/>
        <w:rPr>
          <w:rFonts w:ascii="Arial" w:eastAsia="Times New Roman" w:hAnsi="Arial" w:cs="Arial"/>
          <w:b/>
          <w:bCs/>
          <w:sz w:val="18"/>
          <w:szCs w:val="18"/>
        </w:rPr>
      </w:pPr>
      <w:r w:rsidRPr="009226C0">
        <w:rPr>
          <w:rFonts w:ascii="Arial" w:eastAsia="@PMingLiU" w:hAnsi="Arial" w:cs="Arial"/>
          <w:sz w:val="18"/>
          <w:szCs w:val="18"/>
        </w:rPr>
        <w:tab/>
      </w:r>
      <w:r w:rsidRPr="009226C0">
        <w:rPr>
          <w:rFonts w:ascii="Arial" w:eastAsia="Times New Roman" w:hAnsi="Arial" w:cs="Arial"/>
          <w:b/>
          <w:bCs/>
          <w:sz w:val="18"/>
          <w:szCs w:val="18"/>
        </w:rPr>
        <w:t>УПРАВЛЕНИЕ НА ОТПАДЪЦИ:</w:t>
      </w:r>
    </w:p>
    <w:p w14:paraId="6C30E5B0"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PMingLiU" w:hAnsi="Arial" w:cs="Arial"/>
          <w:b/>
          <w:sz w:val="18"/>
          <w:szCs w:val="18"/>
        </w:rPr>
        <w:t xml:space="preserve">Изпълнителят </w:t>
      </w:r>
      <w:r w:rsidRPr="009226C0">
        <w:rPr>
          <w:rFonts w:ascii="Arial" w:eastAsia="@PMingLiU" w:hAnsi="Arial" w:cs="Arial"/>
          <w:sz w:val="18"/>
          <w:szCs w:val="18"/>
        </w:rPr>
        <w:t>не допуска изхвърляне на битови и други отпадъци в изкопа и/или извън специализираните и обозначени съдове за съхранение.</w:t>
      </w:r>
    </w:p>
    <w:p w14:paraId="2AE8805C"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не смесва различните видове отпадъци на обекта, както и при транспортиране. (Пр. Опасни с неопасни; рециклируеми с нерециклируеми).</w:t>
      </w:r>
    </w:p>
    <w:p w14:paraId="349100CB" w14:textId="77777777" w:rsidR="009226C0" w:rsidRPr="00873D07"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lang w:val="ru-RU"/>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разделя замърсеното с масла, горива и химикали оборудване (парцали, кърпи, абсорбенти, филтри и други) от отпадъците, представляващи чиста суровина.</w:t>
      </w:r>
    </w:p>
    <w:p w14:paraId="39D84E81" w14:textId="77777777" w:rsidR="009226C0" w:rsidRPr="00873D07"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lang w:val="ru-RU"/>
        </w:rPr>
      </w:pPr>
      <w:r w:rsidRPr="00873D07">
        <w:rPr>
          <w:rFonts w:ascii="Arial" w:eastAsia="@PMingLiU" w:hAnsi="Arial" w:cs="Arial"/>
          <w:b/>
          <w:bCs/>
          <w:sz w:val="18"/>
          <w:szCs w:val="18"/>
          <w:lang w:val="ru-RU"/>
        </w:rPr>
        <w:t>Изпълнителят</w:t>
      </w:r>
      <w:r w:rsidRPr="00873D07">
        <w:rPr>
          <w:rFonts w:ascii="Arial" w:eastAsia="@PMingLiU" w:hAnsi="Arial" w:cs="Arial"/>
          <w:sz w:val="18"/>
          <w:szCs w:val="18"/>
          <w:lang w:val="ru-RU"/>
        </w:rPr>
        <w:t xml:space="preserve"> предава </w:t>
      </w:r>
      <w:r w:rsidRPr="009226C0">
        <w:rPr>
          <w:rFonts w:ascii="Arial" w:eastAsia="@PMingLiU" w:hAnsi="Arial" w:cs="Arial"/>
          <w:sz w:val="18"/>
          <w:szCs w:val="18"/>
        </w:rPr>
        <w:t xml:space="preserve">разделно </w:t>
      </w:r>
      <w:r w:rsidRPr="00873D07">
        <w:rPr>
          <w:rFonts w:ascii="Arial" w:eastAsia="@PMingLiU" w:hAnsi="Arial" w:cs="Arial"/>
          <w:sz w:val="18"/>
          <w:szCs w:val="18"/>
          <w:lang w:val="ru-RU"/>
        </w:rPr>
        <w:t xml:space="preserve">всички </w:t>
      </w:r>
      <w:r w:rsidRPr="009226C0">
        <w:rPr>
          <w:rFonts w:ascii="Arial" w:eastAsia="@PMingLiU" w:hAnsi="Arial" w:cs="Arial"/>
          <w:sz w:val="18"/>
          <w:szCs w:val="18"/>
        </w:rPr>
        <w:t>видове отпадъци (</w:t>
      </w:r>
      <w:r w:rsidRPr="00873D07">
        <w:rPr>
          <w:rFonts w:ascii="Arial" w:eastAsia="@PMingLiU" w:hAnsi="Arial" w:cs="Arial"/>
          <w:sz w:val="18"/>
          <w:szCs w:val="18"/>
          <w:lang w:val="ru-RU"/>
        </w:rPr>
        <w:t>строителни</w:t>
      </w:r>
      <w:r w:rsidRPr="009226C0">
        <w:rPr>
          <w:rFonts w:ascii="Arial" w:eastAsia="@PMingLiU" w:hAnsi="Arial" w:cs="Arial"/>
          <w:sz w:val="18"/>
          <w:szCs w:val="18"/>
        </w:rPr>
        <w:t xml:space="preserve">, опасни, </w:t>
      </w:r>
      <w:r w:rsidRPr="00873D07">
        <w:rPr>
          <w:rFonts w:ascii="Arial" w:eastAsia="@PMingLiU" w:hAnsi="Arial" w:cs="Arial"/>
          <w:sz w:val="18"/>
          <w:szCs w:val="18"/>
          <w:lang w:val="ru-RU"/>
        </w:rPr>
        <w:t xml:space="preserve">излишни земни маси </w:t>
      </w:r>
      <w:r w:rsidRPr="009226C0">
        <w:rPr>
          <w:rFonts w:ascii="Arial" w:eastAsia="@PMingLiU" w:hAnsi="Arial" w:cs="Arial"/>
          <w:sz w:val="18"/>
          <w:szCs w:val="18"/>
        </w:rPr>
        <w:t xml:space="preserve">и други) </w:t>
      </w:r>
      <w:r w:rsidRPr="00873D07">
        <w:rPr>
          <w:rFonts w:ascii="Arial" w:eastAsia="@PMingLiU" w:hAnsi="Arial" w:cs="Arial"/>
          <w:sz w:val="18"/>
          <w:szCs w:val="18"/>
          <w:lang w:val="ru-RU"/>
        </w:rPr>
        <w:t>на лица, притежаващи издаден документ по реда на ЗУО, за третиране. При поискване,</w:t>
      </w:r>
      <w:r w:rsidRPr="00873D07">
        <w:rPr>
          <w:rFonts w:ascii="Times New Roman" w:eastAsia="@PMingLiU" w:hAnsi="Times New Roman"/>
          <w:sz w:val="20"/>
          <w:szCs w:val="24"/>
          <w:lang w:val="ru-RU"/>
        </w:rPr>
        <w:t xml:space="preserve"> </w:t>
      </w:r>
      <w:r w:rsidRPr="00873D07">
        <w:rPr>
          <w:rFonts w:ascii="Arial" w:eastAsia="@PMingLiU" w:hAnsi="Arial" w:cs="Arial"/>
          <w:sz w:val="18"/>
          <w:szCs w:val="18"/>
          <w:lang w:val="ru-RU"/>
        </w:rPr>
        <w:t xml:space="preserve">представя на </w:t>
      </w:r>
      <w:r w:rsidRPr="00873D07">
        <w:rPr>
          <w:rFonts w:ascii="Arial" w:eastAsia="@PMingLiU" w:hAnsi="Arial" w:cs="Arial"/>
          <w:b/>
          <w:bCs/>
          <w:sz w:val="18"/>
          <w:szCs w:val="18"/>
          <w:lang w:val="ru-RU"/>
        </w:rPr>
        <w:t>Възложителя</w:t>
      </w:r>
      <w:r w:rsidRPr="00873D07">
        <w:rPr>
          <w:rFonts w:ascii="Arial" w:eastAsia="@PMingLiU" w:hAnsi="Arial" w:cs="Arial"/>
          <w:sz w:val="18"/>
          <w:szCs w:val="18"/>
          <w:lang w:val="ru-RU"/>
        </w:rPr>
        <w:t xml:space="preserve"> документите (счетоводни документи, кантарни бележки</w:t>
      </w:r>
      <w:r w:rsidRPr="009226C0">
        <w:rPr>
          <w:rFonts w:ascii="Arial" w:eastAsia="@PMingLiU" w:hAnsi="Arial" w:cs="Arial"/>
          <w:sz w:val="18"/>
          <w:szCs w:val="18"/>
        </w:rPr>
        <w:t>, договори</w:t>
      </w:r>
      <w:r w:rsidRPr="00873D07">
        <w:rPr>
          <w:rFonts w:ascii="Arial" w:eastAsia="@PMingLiU" w:hAnsi="Arial" w:cs="Arial"/>
          <w:sz w:val="18"/>
          <w:szCs w:val="18"/>
          <w:lang w:val="ru-RU"/>
        </w:rPr>
        <w:t xml:space="preserve"> и др</w:t>
      </w:r>
      <w:r w:rsidRPr="009226C0">
        <w:rPr>
          <w:rFonts w:ascii="Arial" w:eastAsia="@PMingLiU" w:hAnsi="Arial" w:cs="Arial"/>
          <w:sz w:val="18"/>
          <w:szCs w:val="18"/>
        </w:rPr>
        <w:t>уги</w:t>
      </w:r>
      <w:r w:rsidRPr="00873D07">
        <w:rPr>
          <w:rFonts w:ascii="Arial" w:eastAsia="@PMingLiU" w:hAnsi="Arial" w:cs="Arial"/>
          <w:sz w:val="18"/>
          <w:szCs w:val="18"/>
          <w:lang w:val="ru-RU"/>
        </w:rPr>
        <w:t>) доказващи това.</w:t>
      </w:r>
    </w:p>
    <w:p w14:paraId="3A486DC6"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спазва одобрения план за управление на строителни отпадъци</w:t>
      </w:r>
      <w:r w:rsidRPr="00873D07">
        <w:rPr>
          <w:rFonts w:ascii="Arial" w:eastAsia="Times New Roman" w:hAnsi="Arial" w:cs="Arial"/>
          <w:sz w:val="18"/>
          <w:szCs w:val="18"/>
          <w:lang w:val="ru-RU"/>
        </w:rPr>
        <w:t xml:space="preserve"> (</w:t>
      </w:r>
      <w:r w:rsidRPr="009226C0">
        <w:rPr>
          <w:rFonts w:ascii="Arial" w:eastAsia="Times New Roman" w:hAnsi="Arial" w:cs="Arial"/>
          <w:sz w:val="18"/>
          <w:szCs w:val="18"/>
        </w:rPr>
        <w:t>ПУСО</w:t>
      </w:r>
      <w:r w:rsidRPr="00873D07">
        <w:rPr>
          <w:rFonts w:ascii="Arial" w:eastAsia="Times New Roman" w:hAnsi="Arial" w:cs="Arial"/>
          <w:sz w:val="18"/>
          <w:szCs w:val="18"/>
          <w:lang w:val="ru-RU"/>
        </w:rPr>
        <w:t>)</w:t>
      </w:r>
      <w:r w:rsidRPr="009226C0">
        <w:rPr>
          <w:rFonts w:ascii="Arial" w:eastAsia="Times New Roman" w:hAnsi="Arial" w:cs="Arial"/>
          <w:sz w:val="18"/>
          <w:szCs w:val="18"/>
        </w:rPr>
        <w:t>, при</w:t>
      </w:r>
      <w:r w:rsidRPr="00873D07">
        <w:rPr>
          <w:rFonts w:ascii="Arial" w:eastAsia="Times New Roman" w:hAnsi="Arial" w:cs="Arial"/>
          <w:sz w:val="18"/>
          <w:szCs w:val="18"/>
          <w:lang w:val="ru-RU"/>
        </w:rPr>
        <w:t xml:space="preserve"> </w:t>
      </w:r>
      <w:r w:rsidRPr="009226C0">
        <w:rPr>
          <w:rFonts w:ascii="Arial" w:eastAsia="Times New Roman" w:hAnsi="Arial" w:cs="Arial"/>
          <w:sz w:val="18"/>
          <w:szCs w:val="18"/>
        </w:rPr>
        <w:t>изпълнение на обекти, за които е приложим такъв, съгласно изискванията на ЗУО.</w:t>
      </w:r>
      <w:r w:rsidRPr="00873D07">
        <w:rPr>
          <w:rFonts w:ascii="Arial" w:eastAsia="Times New Roman" w:hAnsi="Arial" w:cs="Arial"/>
          <w:sz w:val="18"/>
          <w:szCs w:val="18"/>
          <w:lang w:val="ru-RU"/>
        </w:rPr>
        <w:t xml:space="preserve"> </w:t>
      </w: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уведомява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при установени в хода на строителството несъответствия с предвиденото в ПУСО. </w:t>
      </w:r>
    </w:p>
    <w:p w14:paraId="07A826A4"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 xml:space="preserve">транспортира отпадъците и излишните земни маси, чрез превозни средства, регистрирани по реда на ЗУО. </w:t>
      </w:r>
    </w:p>
    <w:p w14:paraId="58DF0FA8"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спазва указанията на издаденото направление с определен маршрут за транспортиране на строителни отпадъци и земни маси от компетентния орган.</w:t>
      </w:r>
    </w:p>
    <w:p w14:paraId="00689513"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 xml:space="preserve">събира отпадъци, съдържащи азбест (в.т.ч. етернитови тръби, изолационни материали и др.), в опаковки/чували, след което ги предава по реда на ЗУО. </w:t>
      </w:r>
    </w:p>
    <w:p w14:paraId="472BA2BD"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при поискване от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претегля контролно строителни отпадъци и отпадъци от  черни и цветни метали на бази на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w:t>
      </w:r>
    </w:p>
    <w:p w14:paraId="700F0646" w14:textId="77777777" w:rsidR="009226C0" w:rsidRPr="009226C0" w:rsidRDefault="009226C0" w:rsidP="009226C0">
      <w:pPr>
        <w:widowControl w:val="0"/>
        <w:autoSpaceDE w:val="0"/>
        <w:autoSpaceDN w:val="0"/>
        <w:adjustRightInd w:val="0"/>
        <w:spacing w:after="0" w:line="240" w:lineRule="auto"/>
        <w:ind w:firstLine="360"/>
        <w:jc w:val="both"/>
        <w:rPr>
          <w:rFonts w:ascii="Arial" w:eastAsia="Times New Roman" w:hAnsi="Arial" w:cs="Arial"/>
          <w:sz w:val="18"/>
          <w:szCs w:val="18"/>
        </w:rPr>
      </w:pPr>
      <w:r w:rsidRPr="009226C0">
        <w:rPr>
          <w:rFonts w:ascii="Arial" w:eastAsia="Times New Roman" w:hAnsi="Arial" w:cs="Arial"/>
          <w:b/>
          <w:sz w:val="18"/>
          <w:szCs w:val="18"/>
        </w:rPr>
        <w:t>ИЗВЪНРЕДНИ СИСТУАЦИИ:</w:t>
      </w:r>
    </w:p>
    <w:p w14:paraId="0B709CF3" w14:textId="77777777" w:rsidR="009226C0" w:rsidRPr="009226C0" w:rsidRDefault="009226C0" w:rsidP="009226C0">
      <w:pPr>
        <w:widowControl w:val="0"/>
        <w:numPr>
          <w:ilvl w:val="0"/>
          <w:numId w:val="69"/>
        </w:numPr>
        <w:tabs>
          <w:tab w:val="left" w:pos="0"/>
          <w:tab w:val="left" w:pos="360"/>
        </w:tabs>
        <w:autoSpaceDE w:val="0"/>
        <w:autoSpaceDN w:val="0"/>
        <w:adjustRightInd w:val="0"/>
        <w:spacing w:after="0" w:line="240" w:lineRule="auto"/>
        <w:ind w:right="168"/>
        <w:jc w:val="both"/>
        <w:rPr>
          <w:rFonts w:ascii="Arial" w:eastAsia="Times New Roman" w:hAnsi="Arial" w:cs="Arial"/>
          <w:sz w:val="18"/>
          <w:szCs w:val="18"/>
        </w:rPr>
      </w:pPr>
      <w:r w:rsidRPr="009226C0">
        <w:rPr>
          <w:rFonts w:ascii="Arial" w:eastAsia="Times New Roman" w:hAnsi="Arial" w:cs="Arial"/>
          <w:b/>
          <w:sz w:val="18"/>
          <w:szCs w:val="18"/>
        </w:rPr>
        <w:t xml:space="preserve">Изпълнителят </w:t>
      </w:r>
      <w:r w:rsidRPr="009226C0">
        <w:rPr>
          <w:rFonts w:ascii="Arial" w:eastAsia="Times New Roman" w:hAnsi="Arial" w:cs="Arial"/>
          <w:sz w:val="18"/>
          <w:szCs w:val="18"/>
        </w:rPr>
        <w:t>осигурява мерки за предотвратяване на извънредни ситуации, свързани със замърсяване на ОС</w:t>
      </w:r>
      <w:r w:rsidRPr="009226C0">
        <w:rPr>
          <w:rFonts w:ascii="Arial" w:eastAsia="@PMingLiU" w:hAnsi="Arial" w:cs="Arial"/>
          <w:sz w:val="18"/>
          <w:szCs w:val="18"/>
        </w:rPr>
        <w:t xml:space="preserve"> (смесване на отпадъци, разливи на химични вещества и смеси, пожар и др</w:t>
      </w:r>
      <w:r w:rsidRPr="009226C0">
        <w:rPr>
          <w:rFonts w:ascii="Arial" w:eastAsia="Times New Roman" w:hAnsi="Arial" w:cs="Arial"/>
          <w:sz w:val="18"/>
          <w:szCs w:val="18"/>
        </w:rPr>
        <w:t>уги)</w:t>
      </w:r>
    </w:p>
    <w:p w14:paraId="7A41D0F1"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осигурява на работещите служители на обекта подходящи технически средства за овладяване на разливи на опасни и/или отпадъчни материали. </w:t>
      </w:r>
    </w:p>
    <w:p w14:paraId="49F9B65F"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своевременно предоставя информация на </w:t>
      </w:r>
      <w:r w:rsidRPr="009226C0">
        <w:rPr>
          <w:rFonts w:ascii="Arial" w:eastAsia="Times New Roman" w:hAnsi="Arial" w:cs="Arial"/>
          <w:b/>
          <w:sz w:val="18"/>
          <w:szCs w:val="18"/>
        </w:rPr>
        <w:t>Възложителят</w:t>
      </w:r>
      <w:r w:rsidRPr="009226C0">
        <w:rPr>
          <w:rFonts w:ascii="Arial" w:eastAsia="Times New Roman" w:hAnsi="Arial" w:cs="Arial"/>
          <w:sz w:val="18"/>
          <w:szCs w:val="18"/>
        </w:rPr>
        <w:t xml:space="preserve"> при възникнала извънредна ситуация.</w:t>
      </w:r>
    </w:p>
    <w:p w14:paraId="0BD62811"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sz w:val="18"/>
          <w:szCs w:val="18"/>
        </w:rPr>
        <w:t xml:space="preserve">В случай на разлив на химични вещества, горива, отпадъчни води и други, </w:t>
      </w: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предприема незабавни мерки по преустановяването и почистването му.</w:t>
      </w:r>
    </w:p>
    <w:p w14:paraId="31CBC794" w14:textId="77777777" w:rsidR="009226C0" w:rsidRPr="009226C0" w:rsidRDefault="009226C0" w:rsidP="009226C0">
      <w:pPr>
        <w:tabs>
          <w:tab w:val="left" w:pos="0"/>
        </w:tabs>
        <w:spacing w:after="0"/>
        <w:ind w:left="360"/>
        <w:jc w:val="both"/>
        <w:rPr>
          <w:rFonts w:ascii="Arial" w:eastAsia="Times New Roman" w:hAnsi="Arial" w:cs="Arial"/>
          <w:b/>
          <w:sz w:val="18"/>
          <w:szCs w:val="18"/>
        </w:rPr>
      </w:pPr>
      <w:r w:rsidRPr="009226C0">
        <w:rPr>
          <w:rFonts w:ascii="Arial" w:eastAsia="Times New Roman" w:hAnsi="Arial" w:cs="Arial"/>
          <w:b/>
          <w:sz w:val="18"/>
          <w:szCs w:val="18"/>
        </w:rPr>
        <w:t>НАРУШЕНИЯ ПО СПОРАЗУМЕНИЕТО:</w:t>
      </w:r>
    </w:p>
    <w:p w14:paraId="71B44377"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sz w:val="18"/>
          <w:szCs w:val="18"/>
        </w:rPr>
        <w:t xml:space="preserve">При установяване на нарушение по настоящото Споразумение, лицата от страна на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съставят Констативен протокол (Приложение 1), копие от който се предоставя своевременно на </w:t>
      </w:r>
      <w:r w:rsidRPr="009226C0">
        <w:rPr>
          <w:rFonts w:ascii="Arial" w:eastAsia="Times New Roman" w:hAnsi="Arial" w:cs="Arial"/>
          <w:b/>
          <w:sz w:val="18"/>
          <w:szCs w:val="18"/>
        </w:rPr>
        <w:t>Изпълнителя</w:t>
      </w:r>
      <w:r w:rsidRPr="009226C0">
        <w:rPr>
          <w:rFonts w:ascii="Arial" w:eastAsia="Times New Roman" w:hAnsi="Arial" w:cs="Arial"/>
          <w:sz w:val="18"/>
          <w:szCs w:val="18"/>
        </w:rPr>
        <w:t>.</w:t>
      </w:r>
    </w:p>
    <w:p w14:paraId="2B8D301B"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sz w:val="18"/>
          <w:szCs w:val="18"/>
        </w:rPr>
        <w:t xml:space="preserve">При предоставен констативен протокол за нарушение от </w:t>
      </w:r>
      <w:r w:rsidRPr="009226C0">
        <w:rPr>
          <w:rFonts w:ascii="Arial" w:eastAsia="Times New Roman" w:hAnsi="Arial" w:cs="Arial"/>
          <w:b/>
          <w:sz w:val="18"/>
          <w:szCs w:val="18"/>
        </w:rPr>
        <w:t>Възложителя</w:t>
      </w:r>
      <w:r w:rsidRPr="009226C0">
        <w:rPr>
          <w:rFonts w:ascii="Arial" w:eastAsia="Times New Roman" w:hAnsi="Arial" w:cs="Arial"/>
          <w:sz w:val="18"/>
          <w:szCs w:val="18"/>
        </w:rPr>
        <w:t xml:space="preserve">, </w:t>
      </w: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предприема действия за коригиране и справяне с последиците от нарушението/ята в определения в протокола срок.</w:t>
      </w:r>
    </w:p>
    <w:p w14:paraId="627B49A8"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отстранява причините за нарушението, така че то да не се случва повторно.</w:t>
      </w:r>
    </w:p>
    <w:p w14:paraId="2EC5A7AC"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Възложителят</w:t>
      </w:r>
      <w:r w:rsidRPr="009226C0">
        <w:rPr>
          <w:rFonts w:ascii="Arial" w:eastAsia="Times New Roman" w:hAnsi="Arial" w:cs="Arial"/>
          <w:sz w:val="18"/>
          <w:szCs w:val="18"/>
        </w:rPr>
        <w:t xml:space="preserve"> може да поиска писмено или устно отстраняване от обекта на лица на </w:t>
      </w:r>
      <w:r w:rsidRPr="009226C0">
        <w:rPr>
          <w:rFonts w:ascii="Arial" w:eastAsia="Times New Roman" w:hAnsi="Arial" w:cs="Arial"/>
          <w:b/>
          <w:sz w:val="18"/>
          <w:szCs w:val="18"/>
        </w:rPr>
        <w:t>Изпълнителя</w:t>
      </w:r>
      <w:r w:rsidRPr="009226C0">
        <w:rPr>
          <w:rFonts w:ascii="Arial" w:eastAsia="Times New Roman" w:hAnsi="Arial" w:cs="Arial"/>
          <w:sz w:val="18"/>
          <w:szCs w:val="18"/>
        </w:rPr>
        <w:t>, които нарушават изискванията по настоящото Споразумение.</w:t>
      </w:r>
    </w:p>
    <w:p w14:paraId="6FBE2BB3" w14:textId="77777777" w:rsidR="009226C0" w:rsidRPr="009226C0" w:rsidRDefault="009226C0" w:rsidP="009226C0">
      <w:pPr>
        <w:widowControl w:val="0"/>
        <w:numPr>
          <w:ilvl w:val="0"/>
          <w:numId w:val="69"/>
        </w:numPr>
        <w:tabs>
          <w:tab w:val="left" w:pos="360"/>
        </w:tabs>
        <w:autoSpaceDE w:val="0"/>
        <w:autoSpaceDN w:val="0"/>
        <w:adjustRightInd w:val="0"/>
        <w:spacing w:after="0" w:line="240" w:lineRule="auto"/>
        <w:jc w:val="both"/>
        <w:rPr>
          <w:rFonts w:ascii="Arial" w:eastAsia="Times New Roman" w:hAnsi="Arial" w:cs="Arial"/>
          <w:sz w:val="18"/>
          <w:szCs w:val="18"/>
        </w:rPr>
      </w:pPr>
      <w:r w:rsidRPr="009226C0">
        <w:rPr>
          <w:rFonts w:ascii="Arial" w:eastAsia="Times New Roman" w:hAnsi="Arial" w:cs="Arial"/>
          <w:b/>
          <w:sz w:val="18"/>
          <w:szCs w:val="18"/>
        </w:rPr>
        <w:t>Възложителят</w:t>
      </w:r>
      <w:r w:rsidRPr="009226C0">
        <w:rPr>
          <w:rFonts w:ascii="Arial" w:eastAsia="Times New Roman" w:hAnsi="Arial" w:cs="Arial"/>
          <w:sz w:val="18"/>
          <w:szCs w:val="18"/>
        </w:rPr>
        <w:t xml:space="preserve"> може да поиска писмено или устно преустановяване на работата на </w:t>
      </w:r>
      <w:r w:rsidRPr="009226C0">
        <w:rPr>
          <w:rFonts w:ascii="Arial" w:eastAsia="Times New Roman" w:hAnsi="Arial" w:cs="Arial"/>
          <w:b/>
          <w:sz w:val="18"/>
          <w:szCs w:val="18"/>
        </w:rPr>
        <w:t>Изпълнителя</w:t>
      </w:r>
      <w:r w:rsidRPr="009226C0">
        <w:rPr>
          <w:rFonts w:ascii="Arial" w:eastAsia="Times New Roman" w:hAnsi="Arial" w:cs="Arial"/>
          <w:sz w:val="18"/>
          <w:szCs w:val="18"/>
        </w:rPr>
        <w:t>, в случай че нарушаването на изисквания по настоящото Споразумение водят до залпово замърсяване на околната среда.</w:t>
      </w:r>
    </w:p>
    <w:p w14:paraId="6D9F7766" w14:textId="77777777" w:rsidR="009226C0" w:rsidRPr="009226C0" w:rsidRDefault="009226C0" w:rsidP="009226C0">
      <w:pPr>
        <w:widowControl w:val="0"/>
        <w:numPr>
          <w:ilvl w:val="0"/>
          <w:numId w:val="69"/>
        </w:numPr>
        <w:autoSpaceDE w:val="0"/>
        <w:autoSpaceDN w:val="0"/>
        <w:adjustRightInd w:val="0"/>
        <w:spacing w:after="0" w:line="240" w:lineRule="auto"/>
        <w:jc w:val="both"/>
        <w:rPr>
          <w:rFonts w:ascii="Arial" w:eastAsia="@PMingLiU" w:hAnsi="Arial" w:cs="Arial"/>
          <w:sz w:val="18"/>
          <w:szCs w:val="18"/>
        </w:rPr>
      </w:pPr>
      <w:r w:rsidRPr="009226C0">
        <w:rPr>
          <w:rFonts w:ascii="Arial" w:eastAsia="Times New Roman" w:hAnsi="Arial" w:cs="Arial"/>
          <w:b/>
          <w:sz w:val="18"/>
          <w:szCs w:val="18"/>
        </w:rPr>
        <w:t>Изпълнителят</w:t>
      </w:r>
      <w:r w:rsidRPr="009226C0">
        <w:rPr>
          <w:rFonts w:ascii="Arial" w:eastAsia="Times New Roman" w:hAnsi="Arial" w:cs="Arial"/>
          <w:sz w:val="18"/>
          <w:szCs w:val="18"/>
        </w:rPr>
        <w:t xml:space="preserve"> дължи неустойка в размер на </w:t>
      </w:r>
      <w:r w:rsidRPr="009226C0">
        <w:rPr>
          <w:rFonts w:ascii="Arial" w:eastAsia="Times New Roman" w:hAnsi="Arial" w:cs="Arial"/>
          <w:b/>
          <w:sz w:val="18"/>
          <w:szCs w:val="18"/>
        </w:rPr>
        <w:t>400.00лв.</w:t>
      </w:r>
      <w:r w:rsidRPr="009226C0">
        <w:rPr>
          <w:rFonts w:ascii="Arial" w:eastAsia="Times New Roman" w:hAnsi="Arial" w:cs="Arial"/>
          <w:sz w:val="18"/>
          <w:szCs w:val="18"/>
        </w:rPr>
        <w:t xml:space="preserve">, за всеки отделен случай на неспазване на изискванията по точки от </w:t>
      </w:r>
      <w:r w:rsidRPr="00873D07">
        <w:rPr>
          <w:rFonts w:ascii="Arial" w:eastAsia="Times New Roman" w:hAnsi="Arial" w:cs="Arial"/>
          <w:sz w:val="18"/>
          <w:szCs w:val="18"/>
          <w:lang w:val="ru-RU"/>
        </w:rPr>
        <w:t>6</w:t>
      </w:r>
      <w:r w:rsidRPr="009226C0">
        <w:rPr>
          <w:rFonts w:ascii="Arial" w:eastAsia="Times New Roman" w:hAnsi="Arial" w:cs="Arial"/>
          <w:sz w:val="18"/>
          <w:szCs w:val="18"/>
        </w:rPr>
        <w:t xml:space="preserve"> до </w:t>
      </w:r>
      <w:r w:rsidRPr="00873D07">
        <w:rPr>
          <w:rFonts w:ascii="Arial" w:eastAsia="Times New Roman" w:hAnsi="Arial" w:cs="Arial"/>
          <w:sz w:val="18"/>
          <w:szCs w:val="18"/>
          <w:lang w:val="ru-RU"/>
        </w:rPr>
        <w:t>29</w:t>
      </w:r>
      <w:r w:rsidRPr="009226C0">
        <w:rPr>
          <w:rFonts w:ascii="Arial" w:eastAsia="Times New Roman" w:hAnsi="Arial" w:cs="Arial"/>
          <w:sz w:val="18"/>
          <w:szCs w:val="18"/>
        </w:rPr>
        <w:t xml:space="preserve"> от настоящото Споразумение, освен когато в Специфичните условия на договора са предвидени по-високи, в които случаи се прилагат последните. </w:t>
      </w:r>
    </w:p>
    <w:p w14:paraId="19B46A2F" w14:textId="77777777" w:rsidR="009226C0" w:rsidRPr="009226C0" w:rsidRDefault="009226C0" w:rsidP="009226C0">
      <w:pPr>
        <w:tabs>
          <w:tab w:val="left" w:pos="360"/>
        </w:tabs>
        <w:spacing w:after="120"/>
        <w:jc w:val="both"/>
        <w:rPr>
          <w:rFonts w:ascii="Arial" w:eastAsia="@PMingLiU" w:hAnsi="Arial" w:cs="Arial"/>
          <w:sz w:val="18"/>
          <w:szCs w:val="18"/>
        </w:rPr>
      </w:pPr>
      <w:r w:rsidRPr="009226C0">
        <w:rPr>
          <w:rFonts w:ascii="Arial" w:eastAsia="Times New Roman" w:hAnsi="Arial" w:cs="Arial"/>
          <w:sz w:val="18"/>
          <w:szCs w:val="18"/>
        </w:rPr>
        <w:t>Настоящето споразумение се подписва в два еднообразни екземпляра, по един за всяка от страните.</w:t>
      </w:r>
    </w:p>
    <w:p w14:paraId="395A56BB" w14:textId="77777777" w:rsidR="009226C0" w:rsidRPr="009226C0" w:rsidRDefault="009226C0" w:rsidP="009226C0">
      <w:pPr>
        <w:tabs>
          <w:tab w:val="left" w:pos="360"/>
        </w:tabs>
        <w:spacing w:after="0"/>
        <w:jc w:val="both"/>
        <w:rPr>
          <w:rFonts w:ascii="Arial" w:eastAsia="Times New Roman" w:hAnsi="Arial" w:cs="Arial"/>
          <w:sz w:val="18"/>
          <w:szCs w:val="18"/>
        </w:rPr>
      </w:pPr>
    </w:p>
    <w:p w14:paraId="59BE0C9D" w14:textId="77777777" w:rsidR="009226C0" w:rsidRPr="009226C0" w:rsidRDefault="009226C0" w:rsidP="009226C0">
      <w:pPr>
        <w:tabs>
          <w:tab w:val="left" w:pos="360"/>
        </w:tabs>
        <w:spacing w:after="0"/>
        <w:jc w:val="both"/>
        <w:rPr>
          <w:rFonts w:ascii="Arial" w:eastAsia="Times New Roman" w:hAnsi="Arial" w:cs="Arial"/>
          <w:sz w:val="18"/>
          <w:szCs w:val="18"/>
        </w:rPr>
      </w:pPr>
      <w:r w:rsidRPr="009226C0">
        <w:rPr>
          <w:rFonts w:ascii="Arial" w:eastAsia="Times New Roman" w:hAnsi="Arial" w:cs="Arial"/>
          <w:sz w:val="18"/>
          <w:szCs w:val="18"/>
        </w:rPr>
        <w:t xml:space="preserve">ИЗПЪЛНИТЕЛ:                                                    </w:t>
      </w:r>
      <w:r w:rsidRPr="009226C0">
        <w:rPr>
          <w:rFonts w:ascii="Arial" w:eastAsia="Times New Roman" w:hAnsi="Arial" w:cs="Arial"/>
          <w:sz w:val="18"/>
          <w:szCs w:val="18"/>
        </w:rPr>
        <w:tab/>
      </w:r>
      <w:r w:rsidRPr="009226C0">
        <w:rPr>
          <w:rFonts w:ascii="Arial" w:eastAsia="Times New Roman" w:hAnsi="Arial" w:cs="Arial"/>
          <w:sz w:val="18"/>
          <w:szCs w:val="18"/>
        </w:rPr>
        <w:tab/>
        <w:t>ВЪЗЛОЖИТЕЛ :</w:t>
      </w:r>
    </w:p>
    <w:p w14:paraId="6AF6C437" w14:textId="77777777" w:rsidR="009226C0" w:rsidRPr="009226C0" w:rsidRDefault="009226C0" w:rsidP="009226C0">
      <w:pPr>
        <w:tabs>
          <w:tab w:val="left" w:pos="360"/>
        </w:tabs>
        <w:spacing w:after="0"/>
        <w:jc w:val="both"/>
        <w:rPr>
          <w:rFonts w:ascii="Arial" w:eastAsia="Times New Roman" w:hAnsi="Arial" w:cs="Arial"/>
          <w:sz w:val="18"/>
          <w:szCs w:val="18"/>
        </w:rPr>
      </w:pP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rPr>
        <w:t>...............................</w:t>
      </w: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lang w:val="en-US"/>
        </w:rPr>
        <w:tab/>
      </w:r>
      <w:r w:rsidRPr="009226C0">
        <w:rPr>
          <w:rFonts w:ascii="Arial" w:eastAsia="Times New Roman" w:hAnsi="Arial" w:cs="Arial"/>
          <w:sz w:val="18"/>
          <w:szCs w:val="18"/>
        </w:rPr>
        <w:tab/>
        <w:t>.................................</w:t>
      </w:r>
    </w:p>
    <w:p w14:paraId="17D26260" w14:textId="77777777" w:rsidR="009226C0" w:rsidRPr="009226C0" w:rsidRDefault="009226C0" w:rsidP="009226C0">
      <w:pPr>
        <w:tabs>
          <w:tab w:val="left" w:pos="360"/>
        </w:tabs>
        <w:spacing w:after="0"/>
        <w:jc w:val="both"/>
        <w:rPr>
          <w:rFonts w:ascii="Arial" w:eastAsia="Times New Roman" w:hAnsi="Arial" w:cs="Arial"/>
          <w:sz w:val="18"/>
          <w:szCs w:val="18"/>
        </w:rPr>
      </w:pPr>
    </w:p>
    <w:p w14:paraId="7D14C208" w14:textId="77777777" w:rsidR="009226C0" w:rsidRPr="009226C0" w:rsidRDefault="009226C0" w:rsidP="009226C0">
      <w:pPr>
        <w:tabs>
          <w:tab w:val="left" w:pos="360"/>
        </w:tabs>
        <w:spacing w:after="0"/>
        <w:jc w:val="both"/>
        <w:rPr>
          <w:rFonts w:ascii="Arial" w:eastAsia="Times New Roman" w:hAnsi="Arial" w:cs="Arial"/>
          <w:sz w:val="18"/>
          <w:szCs w:val="18"/>
        </w:rPr>
      </w:pPr>
      <w:r w:rsidRPr="009226C0">
        <w:rPr>
          <w:rFonts w:ascii="Arial" w:eastAsia="Times New Roman" w:hAnsi="Arial" w:cs="Arial"/>
          <w:sz w:val="18"/>
          <w:szCs w:val="18"/>
        </w:rPr>
        <w:t xml:space="preserve">Дата: </w:t>
      </w:r>
      <w:r w:rsidRPr="009226C0">
        <w:rPr>
          <w:rFonts w:ascii="Arial" w:eastAsia="Times New Roman" w:hAnsi="Arial" w:cs="Arial"/>
          <w:sz w:val="18"/>
          <w:szCs w:val="18"/>
        </w:rPr>
        <w:tab/>
      </w:r>
      <w:r w:rsidRPr="009226C0">
        <w:rPr>
          <w:rFonts w:ascii="Arial" w:eastAsia="Times New Roman" w:hAnsi="Arial" w:cs="Arial"/>
          <w:sz w:val="18"/>
          <w:szCs w:val="18"/>
        </w:rPr>
        <w:tab/>
      </w:r>
      <w:r w:rsidRPr="009226C0">
        <w:rPr>
          <w:rFonts w:ascii="Arial" w:eastAsia="Times New Roman" w:hAnsi="Arial" w:cs="Arial"/>
          <w:sz w:val="18"/>
          <w:szCs w:val="18"/>
        </w:rPr>
        <w:tab/>
      </w:r>
      <w:r w:rsidRPr="009226C0">
        <w:rPr>
          <w:rFonts w:ascii="Arial" w:eastAsia="Times New Roman" w:hAnsi="Arial" w:cs="Arial"/>
          <w:sz w:val="18"/>
          <w:szCs w:val="18"/>
        </w:rPr>
        <w:tab/>
      </w:r>
      <w:r w:rsidRPr="009226C0">
        <w:rPr>
          <w:rFonts w:ascii="Arial" w:eastAsia="Times New Roman" w:hAnsi="Arial" w:cs="Arial"/>
          <w:sz w:val="18"/>
          <w:szCs w:val="18"/>
        </w:rPr>
        <w:tab/>
      </w:r>
      <w:r w:rsidRPr="009226C0">
        <w:rPr>
          <w:rFonts w:ascii="Arial" w:eastAsia="Times New Roman" w:hAnsi="Arial" w:cs="Arial"/>
          <w:sz w:val="18"/>
          <w:szCs w:val="18"/>
        </w:rPr>
        <w:tab/>
      </w:r>
      <w:r w:rsidRPr="009226C0">
        <w:rPr>
          <w:rFonts w:ascii="Arial" w:eastAsia="Times New Roman" w:hAnsi="Arial" w:cs="Arial"/>
          <w:sz w:val="18"/>
          <w:szCs w:val="18"/>
        </w:rPr>
        <w:tab/>
        <w:t>Дата:</w:t>
      </w:r>
    </w:p>
    <w:p w14:paraId="48CCEC08" w14:textId="40FFEF4C" w:rsidR="00321BC9" w:rsidRPr="0019577A" w:rsidRDefault="00321BC9" w:rsidP="009226C0">
      <w:pPr>
        <w:spacing w:after="0" w:line="240" w:lineRule="auto"/>
        <w:ind w:left="360"/>
        <w:jc w:val="both"/>
      </w:pPr>
    </w:p>
    <w:sectPr w:rsidR="00321BC9" w:rsidRPr="0019577A" w:rsidSect="009226C0">
      <w:headerReference w:type="default" r:id="rId31"/>
      <w:footerReference w:type="default" r:id="rId32"/>
      <w:headerReference w:type="first" r:id="rId33"/>
      <w:footerReference w:type="first" r:id="rId34"/>
      <w:endnotePr>
        <w:numFmt w:val="decimal"/>
      </w:endnotePr>
      <w:type w:val="oddPage"/>
      <w:pgSz w:w="11905" w:h="16837" w:code="9"/>
      <w:pgMar w:top="851" w:right="848" w:bottom="680" w:left="851" w:header="284" w:footer="454" w:gutter="0"/>
      <w:cols w:space="708"/>
      <w:noEndnote/>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AB697" w14:textId="77777777" w:rsidR="00D9407F" w:rsidRDefault="00D9407F" w:rsidP="00C646EF">
      <w:pPr>
        <w:spacing w:after="0" w:line="240" w:lineRule="auto"/>
      </w:pPr>
      <w:r>
        <w:separator/>
      </w:r>
    </w:p>
  </w:endnote>
  <w:endnote w:type="continuationSeparator" w:id="0">
    <w:p w14:paraId="2975AE10" w14:textId="77777777" w:rsidR="00D9407F" w:rsidRDefault="00D9407F" w:rsidP="00C64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Times New Roman"/>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Constantia">
    <w:panose1 w:val="02030602050306030303"/>
    <w:charset w:val="CC"/>
    <w:family w:val="roman"/>
    <w:pitch w:val="variable"/>
    <w:sig w:usb0="A00002EF" w:usb1="4000204B" w:usb2="00000000" w:usb3="00000000" w:csb0="0000019F" w:csb1="00000000"/>
  </w:font>
  <w:font w:name="Consolas">
    <w:panose1 w:val="020B0609020204030204"/>
    <w:charset w:val="CC"/>
    <w:family w:val="modern"/>
    <w:pitch w:val="fixed"/>
    <w:sig w:usb0="E10002FF" w:usb1="4000FCFF" w:usb2="00000009" w:usb3="00000000" w:csb0="0000019F" w:csb1="00000000"/>
  </w:font>
  <w:font w:name="Candara">
    <w:panose1 w:val="020E0502030303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Palatino Linotype">
    <w:panose1 w:val="02040502050505030304"/>
    <w:charset w:val="CC"/>
    <w:family w:val="roman"/>
    <w:pitch w:val="variable"/>
    <w:sig w:usb0="E0000287" w:usb1="40000013" w:usb2="0000000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HebarU">
    <w:charset w:val="00"/>
    <w:family w:val="auto"/>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MingLiU">
    <w:altName w:val="@Microsoft JhengHei"/>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9" w14:textId="705342F7" w:rsidR="000A053F" w:rsidRDefault="000A053F">
    <w:pPr>
      <w:pStyle w:val="Footer"/>
      <w:jc w:val="right"/>
    </w:pPr>
    <w:r>
      <w:fldChar w:fldCharType="begin"/>
    </w:r>
    <w:r>
      <w:instrText xml:space="preserve"> PAGE   \* MERGEFORMAT </w:instrText>
    </w:r>
    <w:r>
      <w:fldChar w:fldCharType="separate"/>
    </w:r>
    <w:r w:rsidR="00DC0172">
      <w:rPr>
        <w:noProof/>
      </w:rPr>
      <w:t>2</w:t>
    </w:r>
    <w:r>
      <w:rPr>
        <w:noProof/>
      </w:rPr>
      <w:fldChar w:fldCharType="end"/>
    </w:r>
  </w:p>
  <w:p w14:paraId="48CCEC1A" w14:textId="77777777" w:rsidR="000A053F" w:rsidRDefault="000A053F">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0A053F" w:rsidRPr="004B5D4D" w14:paraId="5031FE41" w14:textId="77777777" w:rsidTr="00545DDB">
      <w:trPr>
        <w:trHeight w:val="735"/>
      </w:trPr>
      <w:tc>
        <w:tcPr>
          <w:tcW w:w="7644" w:type="dxa"/>
          <w:tcBorders>
            <w:top w:val="single" w:sz="4" w:space="0" w:color="A6A6A6"/>
            <w:left w:val="single" w:sz="4" w:space="0" w:color="A6A6A6"/>
            <w:bottom w:val="single" w:sz="4" w:space="0" w:color="A6A6A6"/>
            <w:right w:val="single" w:sz="4" w:space="0" w:color="A6A6A6"/>
          </w:tcBorders>
        </w:tcPr>
        <w:p w14:paraId="59817479" w14:textId="77777777" w:rsidR="000A053F" w:rsidRPr="00143D94" w:rsidRDefault="000A053F" w:rsidP="00545DDB">
          <w:pPr>
            <w:pStyle w:val="BodyText"/>
            <w:spacing w:after="0"/>
            <w:ind w:right="227"/>
            <w:jc w:val="center"/>
            <w:rPr>
              <w:rFonts w:ascii="Arial" w:hAnsi="Arial" w:cs="Arial"/>
              <w:i/>
              <w:color w:val="808080"/>
              <w:sz w:val="16"/>
              <w:szCs w:val="16"/>
              <w:lang w:val="ru-RU"/>
            </w:rPr>
          </w:pPr>
          <w:r w:rsidRPr="00143D94">
            <w:rPr>
              <w:rFonts w:ascii="Arial" w:hAnsi="Arial" w:cs="Arial"/>
              <w:i/>
              <w:color w:val="808080"/>
              <w:sz w:val="16"/>
              <w:szCs w:val="16"/>
              <w:lang w:val="ru-RU"/>
            </w:rPr>
            <w:t>Този документ е собственост на “Софийска вода” АД, гр. София.</w:t>
          </w:r>
        </w:p>
        <w:p w14:paraId="565E2D5B" w14:textId="77777777" w:rsidR="000A053F" w:rsidRPr="00143D94" w:rsidRDefault="000A053F" w:rsidP="00545DDB">
          <w:pPr>
            <w:jc w:val="center"/>
            <w:rPr>
              <w:rFonts w:ascii="Arial" w:hAnsi="Arial" w:cs="Arial"/>
              <w:lang w:val="ru-RU"/>
            </w:rPr>
          </w:pPr>
          <w:r w:rsidRPr="00143D94">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75FEEF5F" w14:textId="4CE1ACE3" w:rsidR="000A053F" w:rsidRPr="00D52B40" w:rsidRDefault="000A053F" w:rsidP="00545DDB">
          <w:pPr>
            <w:jc w:val="center"/>
            <w:rPr>
              <w:rFonts w:ascii="Arial" w:hAnsi="Arial" w:cs="Arial"/>
            </w:rPr>
          </w:pPr>
          <w:r>
            <w:rPr>
              <w:noProof/>
              <w:lang w:eastAsia="bg-BG"/>
            </w:rPr>
            <w:drawing>
              <wp:inline distT="0" distB="0" distL="0" distR="0" wp14:anchorId="50894250" wp14:editId="05BA086B">
                <wp:extent cx="1238250" cy="504825"/>
                <wp:effectExtent l="0" t="0" r="0" b="9525"/>
                <wp:docPr id="2" name="Picture 2"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tc>
    </w:tr>
  </w:tbl>
  <w:p w14:paraId="28F3EF70" w14:textId="77777777" w:rsidR="000A053F" w:rsidRDefault="000A053F">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CFAEF6" w14:textId="77777777" w:rsidR="000A053F" w:rsidRDefault="000A053F">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44"/>
      <w:gridCol w:w="2562"/>
    </w:tblGrid>
    <w:tr w:rsidR="000A053F" w:rsidRPr="004B5D4D" w14:paraId="60ABA75D" w14:textId="77777777" w:rsidTr="00545DDB">
      <w:trPr>
        <w:trHeight w:val="735"/>
      </w:trPr>
      <w:tc>
        <w:tcPr>
          <w:tcW w:w="7644" w:type="dxa"/>
          <w:tcBorders>
            <w:top w:val="single" w:sz="4" w:space="0" w:color="A6A6A6"/>
            <w:left w:val="single" w:sz="4" w:space="0" w:color="A6A6A6"/>
            <w:bottom w:val="single" w:sz="4" w:space="0" w:color="A6A6A6"/>
            <w:right w:val="single" w:sz="4" w:space="0" w:color="A6A6A6"/>
          </w:tcBorders>
        </w:tcPr>
        <w:p w14:paraId="3A349923" w14:textId="77777777" w:rsidR="000A053F" w:rsidRPr="004C246E" w:rsidRDefault="000A053F" w:rsidP="00545DDB">
          <w:pPr>
            <w:pStyle w:val="BodyText"/>
            <w:spacing w:after="0"/>
            <w:ind w:right="227"/>
            <w:jc w:val="center"/>
            <w:rPr>
              <w:rFonts w:ascii="Arial" w:hAnsi="Arial" w:cs="Arial"/>
              <w:i/>
              <w:color w:val="808080"/>
              <w:sz w:val="16"/>
              <w:szCs w:val="16"/>
              <w:lang w:val="ru-RU"/>
            </w:rPr>
          </w:pPr>
          <w:r w:rsidRPr="004C246E">
            <w:rPr>
              <w:rFonts w:ascii="Arial" w:hAnsi="Arial" w:cs="Arial"/>
              <w:i/>
              <w:color w:val="808080"/>
              <w:sz w:val="16"/>
              <w:szCs w:val="16"/>
              <w:lang w:val="ru-RU"/>
            </w:rPr>
            <w:t>Този документ е собственост на “Софийска вода” АД, гр. София.</w:t>
          </w:r>
        </w:p>
        <w:p w14:paraId="0EE3AD8F" w14:textId="77777777" w:rsidR="000A053F" w:rsidRPr="004C246E" w:rsidRDefault="000A053F" w:rsidP="00545DDB">
          <w:pPr>
            <w:jc w:val="center"/>
            <w:rPr>
              <w:rFonts w:ascii="Arial" w:hAnsi="Arial" w:cs="Arial"/>
              <w:lang w:val="ru-RU"/>
            </w:rPr>
          </w:pPr>
          <w:r w:rsidRPr="004C246E">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c>
        <w:tcPr>
          <w:tcW w:w="2562" w:type="dxa"/>
          <w:tcBorders>
            <w:top w:val="single" w:sz="4" w:space="0" w:color="A6A6A6"/>
            <w:left w:val="single" w:sz="4" w:space="0" w:color="A6A6A6"/>
            <w:bottom w:val="single" w:sz="4" w:space="0" w:color="A6A6A6"/>
            <w:right w:val="single" w:sz="4" w:space="0" w:color="A6A6A6"/>
          </w:tcBorders>
        </w:tcPr>
        <w:p w14:paraId="4F85F242" w14:textId="5FF06303" w:rsidR="000A053F" w:rsidRPr="008A0D48" w:rsidRDefault="000A053F" w:rsidP="00545DDB">
          <w:pPr>
            <w:jc w:val="center"/>
            <w:rPr>
              <w:rFonts w:ascii="Arial" w:hAnsi="Arial" w:cs="Arial"/>
            </w:rPr>
          </w:pPr>
          <w:r>
            <w:rPr>
              <w:noProof/>
              <w:lang w:eastAsia="bg-BG"/>
            </w:rPr>
            <w:drawing>
              <wp:inline distT="0" distB="0" distL="0" distR="0" wp14:anchorId="7A4A29E4" wp14:editId="6E08BABA">
                <wp:extent cx="1238250" cy="504825"/>
                <wp:effectExtent l="0" t="0" r="0" b="9525"/>
                <wp:docPr id="4" name="Picture 4" descr="Последно 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Последно лого"/>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504825"/>
                        </a:xfrm>
                        <a:prstGeom prst="rect">
                          <a:avLst/>
                        </a:prstGeom>
                        <a:noFill/>
                        <a:ln>
                          <a:noFill/>
                        </a:ln>
                      </pic:spPr>
                    </pic:pic>
                  </a:graphicData>
                </a:graphic>
              </wp:inline>
            </w:drawing>
          </w:r>
        </w:p>
      </w:tc>
    </w:tr>
  </w:tbl>
  <w:p w14:paraId="34408F60" w14:textId="77777777" w:rsidR="000A053F" w:rsidRDefault="000A053F">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50FFD" w14:textId="600E0D2E" w:rsidR="000A053F" w:rsidRDefault="000A053F">
    <w:pPr>
      <w:pStyle w:val="Footer"/>
      <w:jc w:val="right"/>
    </w:pPr>
    <w:r>
      <w:fldChar w:fldCharType="begin"/>
    </w:r>
    <w:r>
      <w:instrText xml:space="preserve"> PAGE   \* MERGEFORMAT </w:instrText>
    </w:r>
    <w:r>
      <w:fldChar w:fldCharType="separate"/>
    </w:r>
    <w:r w:rsidR="00DC0172">
      <w:rPr>
        <w:noProof/>
      </w:rPr>
      <w:t>70</w:t>
    </w:r>
    <w:r>
      <w:rPr>
        <w:noProof/>
      </w:rPr>
      <w:fldChar w:fldCharType="end"/>
    </w:r>
  </w:p>
  <w:p w14:paraId="1EA341B1" w14:textId="77777777" w:rsidR="000A053F" w:rsidRPr="009B709A" w:rsidRDefault="000A053F" w:rsidP="00545DDB">
    <w:pPr>
      <w:pStyle w:val="Footer"/>
      <w:tabs>
        <w:tab w:val="clear" w:pos="4536"/>
        <w:tab w:val="clear" w:pos="9072"/>
        <w:tab w:val="left" w:pos="4290"/>
        <w:tab w:val="left" w:pos="6120"/>
      </w:tabs>
      <w:rPr>
        <w:rFonts w:ascii="Arial" w:hAnsi="Arial" w:cs="Arial"/>
        <w:sz w:val="16"/>
        <w:szCs w:val="16"/>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9538"/>
    </w:tblGrid>
    <w:tr w:rsidR="000A053F" w:rsidRPr="002041EC" w14:paraId="2CDBFA44" w14:textId="77777777">
      <w:trPr>
        <w:trHeight w:val="376"/>
        <w:jc w:val="center"/>
      </w:trPr>
      <w:tc>
        <w:tcPr>
          <w:tcW w:w="9538" w:type="dxa"/>
          <w:vAlign w:val="center"/>
        </w:tcPr>
        <w:p w14:paraId="35664F83" w14:textId="77777777" w:rsidR="000A053F" w:rsidRPr="002041EC" w:rsidRDefault="000A053F" w:rsidP="00545DDB">
          <w:pPr>
            <w:pStyle w:val="BodyText"/>
            <w:spacing w:after="0"/>
            <w:ind w:right="227"/>
            <w:jc w:val="center"/>
            <w:rPr>
              <w:rFonts w:ascii="Arial" w:hAnsi="Arial" w:cs="Arial"/>
              <w:i/>
              <w:color w:val="808080"/>
              <w:sz w:val="16"/>
              <w:szCs w:val="16"/>
              <w:lang w:val="ru-RU"/>
            </w:rPr>
          </w:pPr>
          <w:r w:rsidRPr="002041EC">
            <w:rPr>
              <w:rFonts w:ascii="Arial" w:hAnsi="Arial" w:cs="Arial"/>
              <w:i/>
              <w:color w:val="808080"/>
              <w:sz w:val="16"/>
              <w:szCs w:val="16"/>
              <w:lang w:val="ru-RU"/>
            </w:rPr>
            <w:t xml:space="preserve">Този документ е собственост на “Софийска вода” АД, гр. София. </w:t>
          </w:r>
        </w:p>
        <w:p w14:paraId="31052151" w14:textId="77777777" w:rsidR="000A053F" w:rsidRPr="002041EC" w:rsidRDefault="000A053F" w:rsidP="00545DDB">
          <w:pPr>
            <w:pStyle w:val="BodyText"/>
            <w:spacing w:after="0"/>
            <w:ind w:right="227"/>
            <w:jc w:val="center"/>
            <w:rPr>
              <w:rFonts w:ascii="Arial" w:hAnsi="Arial" w:cs="Arial"/>
              <w:b/>
              <w:sz w:val="16"/>
              <w:szCs w:val="16"/>
              <w:lang w:val="ru-RU"/>
            </w:rPr>
          </w:pPr>
          <w:r w:rsidRPr="002041EC">
            <w:rPr>
              <w:rFonts w:ascii="Arial" w:hAnsi="Arial" w:cs="Arial"/>
              <w:i/>
              <w:color w:val="808080"/>
              <w:sz w:val="16"/>
              <w:szCs w:val="16"/>
              <w:lang w:val="ru-RU"/>
            </w:rPr>
            <w:t>Копирането и предоставянето на документа на служители на Софийска вода” АД и външни лица се разрешава само от упълномощените представители на ръководството, отговорни за съответната система за управление.</w:t>
          </w:r>
        </w:p>
      </w:tc>
    </w:tr>
  </w:tbl>
  <w:p w14:paraId="0E1CD461" w14:textId="77777777" w:rsidR="000A053F" w:rsidRDefault="000A053F" w:rsidP="00545DDB">
    <w:pPr>
      <w:pStyle w:val="Footer"/>
    </w:pPr>
  </w:p>
  <w:p w14:paraId="030C4045" w14:textId="77777777" w:rsidR="000A053F" w:rsidRPr="006301E9" w:rsidRDefault="000A053F" w:rsidP="00545DDB">
    <w:pPr>
      <w:pStyle w:val="Footer"/>
      <w:tabs>
        <w:tab w:val="clear" w:pos="4536"/>
        <w:tab w:val="clear" w:pos="9072"/>
        <w:tab w:val="left" w:pos="6020"/>
      </w:tabs>
      <w:rPr>
        <w:rFonts w:ascii="Times New Roman"/>
        <w:sz w:val="16"/>
        <w:szCs w:val="16"/>
      </w:rPr>
    </w:pPr>
    <w:r>
      <w:rPr>
        <w:rFonts w:ascii="Times New Roman"/>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C" w14:textId="77777777" w:rsidR="000A053F" w:rsidRPr="00FA0D2D" w:rsidRDefault="000A053F" w:rsidP="003C1D01">
    <w:pPr>
      <w:pStyle w:val="Footer"/>
      <w:rPr>
        <w:rFonts w:ascii="Verdana" w:hAnsi="Verdana"/>
        <w:bCs/>
        <w:iCs/>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4995AD" w14:textId="77777777" w:rsidR="000A053F" w:rsidRDefault="000A053F">
    <w:pPr>
      <w:rPr>
        <w:sz w:val="2"/>
        <w:szCs w:val="2"/>
      </w:rPr>
    </w:pPr>
    <w:r>
      <w:rPr>
        <w:lang w:bidi="bg-BG"/>
      </w:rPr>
      <w:pict w14:anchorId="3CE8976F">
        <v:shapetype id="_x0000_t202" coordsize="21600,21600" o:spt="202" path="m,l,21600r21600,l21600,xe">
          <v:stroke joinstyle="miter"/>
          <v:path gradientshapeok="t" o:connecttype="rect"/>
        </v:shapetype>
        <v:shape id="_x0000_s2049" type="#_x0000_t202" style="position:absolute;margin-left:476.5pt;margin-top:811.6pt;width:24.7pt;height:7.45pt;z-index:-251657216;mso-wrap-style:none;mso-wrap-distance-left:5pt;mso-wrap-distance-right:5pt;mso-position-horizontal-relative:page;mso-position-vertical-relative:page" wrapcoords="0 0" filled="f" stroked="f">
          <v:textbox style="mso-fit-shape-to-text:t" inset="0,0,0,0">
            <w:txbxContent>
              <w:p w14:paraId="0A5BA023" w14:textId="01E5D566" w:rsidR="000A053F" w:rsidRDefault="000A053F"/>
            </w:txbxContent>
          </v:textbox>
          <w10:wrap anchorx="page" anchory="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40CBBB" w14:textId="77777777" w:rsidR="000A053F" w:rsidRDefault="000A053F">
    <w:pPr>
      <w:rPr>
        <w:sz w:val="2"/>
        <w:szCs w:val="2"/>
      </w:rPr>
    </w:pPr>
    <w:r>
      <w:rPr>
        <w:lang w:bidi="bg-BG"/>
      </w:rPr>
      <w:pict w14:anchorId="420664F3">
        <v:shapetype id="_x0000_t202" coordsize="21600,21600" o:spt="202" path="m,l,21600r21600,l21600,xe">
          <v:stroke joinstyle="miter"/>
          <v:path gradientshapeok="t" o:connecttype="rect"/>
        </v:shapetype>
        <v:shape id="_x0000_s2050" type="#_x0000_t202" style="position:absolute;margin-left:477.35pt;margin-top:812.5pt;width:24.5pt;height:7.2pt;z-index:-251656192;mso-wrap-style:none;mso-wrap-distance-left:5pt;mso-wrap-distance-right:5pt;mso-position-horizontal-relative:page;mso-position-vertical-relative:page" wrapcoords="0 0" filled="f" stroked="f">
          <v:textbox style="mso-fit-shape-to-text:t" inset="0,0,0,0">
            <w:txbxContent>
              <w:p w14:paraId="42DD64BB" w14:textId="587666AA" w:rsidR="000A053F" w:rsidRPr="00484636" w:rsidRDefault="000A053F">
                <w:pPr>
                  <w:rPr>
                    <w:lang w:val="en-US"/>
                  </w:rPr>
                </w:pPr>
              </w:p>
            </w:txbxContent>
          </v:textbox>
          <w10:wrap anchorx="page" anchory="page"/>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9AF286" w14:textId="38094D47" w:rsidR="000A053F" w:rsidRDefault="000A053F">
    <w:pPr>
      <w:rPr>
        <w:sz w:val="2"/>
        <w:szCs w:val="2"/>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556BC6" w14:textId="77777777" w:rsidR="000A053F" w:rsidRDefault="000A053F">
    <w:pPr>
      <w:rPr>
        <w:sz w:val="2"/>
        <w:szCs w:val="2"/>
      </w:rPr>
    </w:pPr>
    <w:r>
      <w:rPr>
        <w:lang w:bidi="bg-BG"/>
      </w:rPr>
      <w:pict w14:anchorId="091786DB">
        <v:shapetype id="_x0000_t202" coordsize="21600,21600" o:spt="202" path="m,l,21600r21600,l21600,xe">
          <v:stroke joinstyle="miter"/>
          <v:path gradientshapeok="t" o:connecttype="rect"/>
        </v:shapetype>
        <v:shape id="_x0000_s2058" type="#_x0000_t202" style="position:absolute;margin-left:477.35pt;margin-top:812.5pt;width:24.5pt;height:7.2pt;z-index:-251643904;mso-wrap-style:none;mso-wrap-distance-left:5pt;mso-wrap-distance-right:5pt;mso-position-horizontal-relative:page;mso-position-vertical-relative:page" wrapcoords="0 0" filled="f" stroked="f">
          <v:textbox style="mso-fit-shape-to-text:t" inset="0,0,0,0">
            <w:txbxContent>
              <w:p w14:paraId="2C4A03E0" w14:textId="0836606D" w:rsidR="000A053F" w:rsidRPr="00484636" w:rsidRDefault="000A053F">
                <w:pPr>
                  <w:rPr>
                    <w:lang w:val="en-US"/>
                  </w:rPr>
                </w:pPr>
              </w:p>
            </w:txbxContent>
          </v:textbox>
          <w10:wrap anchorx="page" anchory="page"/>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D" w14:textId="77777777" w:rsidR="000A053F" w:rsidRDefault="000A053F">
    <w:pPr>
      <w:pStyle w:val="Style4"/>
      <w:widowControl/>
      <w:ind w:right="-1404"/>
      <w:jc w:val="right"/>
      <w:rPr>
        <w:rStyle w:val="FontStyle38"/>
        <w:lang w:val="bg-BG" w:eastAsia="bg-BG"/>
      </w:rPr>
    </w:pPr>
    <w:r>
      <w:rPr>
        <w:rStyle w:val="FontStyle38"/>
        <w:lang w:val="bg-BG" w:eastAsia="bg-BG"/>
      </w:rPr>
      <w:fldChar w:fldCharType="begin"/>
    </w:r>
    <w:r>
      <w:rPr>
        <w:rStyle w:val="FontStyle38"/>
        <w:lang w:val="bg-BG" w:eastAsia="bg-BG"/>
      </w:rPr>
      <w:instrText>PAGE</w:instrText>
    </w:r>
    <w:r>
      <w:rPr>
        <w:rStyle w:val="FontStyle38"/>
        <w:lang w:val="bg-BG" w:eastAsia="bg-BG"/>
      </w:rPr>
      <w:fldChar w:fldCharType="separate"/>
    </w:r>
    <w:r>
      <w:rPr>
        <w:rStyle w:val="FontStyle38"/>
        <w:noProof/>
        <w:lang w:val="bg-BG" w:eastAsia="bg-BG"/>
      </w:rPr>
      <w:t>2</w:t>
    </w:r>
    <w:r>
      <w:rPr>
        <w:rStyle w:val="FontStyle38"/>
        <w:lang w:val="bg-BG" w:eastAsia="bg-BG"/>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CCEC1E" w14:textId="47987352" w:rsidR="000A053F" w:rsidRPr="00484636" w:rsidRDefault="000A053F" w:rsidP="00484636">
    <w:pPr>
      <w:pStyle w:val="Footer"/>
      <w:rPr>
        <w:rStyle w:val="FontStyle38"/>
        <w:rFonts w:ascii="Calibri" w:hAnsi="Calibri" w:cs="Times New Roman"/>
        <w:spacing w:val="0"/>
        <w:sz w:val="22"/>
        <w:szCs w:val="22"/>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E2E81" w14:textId="77777777" w:rsidR="000A053F" w:rsidRDefault="000A05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C323A1" w14:textId="77777777" w:rsidR="00D9407F" w:rsidRDefault="00D9407F" w:rsidP="00C646EF">
      <w:pPr>
        <w:spacing w:after="0" w:line="240" w:lineRule="auto"/>
      </w:pPr>
      <w:r>
        <w:separator/>
      </w:r>
    </w:p>
  </w:footnote>
  <w:footnote w:type="continuationSeparator" w:id="0">
    <w:p w14:paraId="469E6FA5" w14:textId="77777777" w:rsidR="00D9407F" w:rsidRDefault="00D9407F" w:rsidP="00C64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F93B3" w14:textId="77777777" w:rsidR="000A053F" w:rsidRDefault="000A053F">
    <w:pP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9BBE9A" w14:textId="77777777" w:rsidR="000A053F" w:rsidRDefault="000A053F">
    <w:pPr>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C1CE6E" w14:textId="77777777" w:rsidR="000A053F" w:rsidRDefault="000A053F">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0A053F" w:rsidRPr="00E53C49" w14:paraId="52D259B5" w14:textId="77777777">
      <w:trPr>
        <w:jc w:val="center"/>
      </w:trPr>
      <w:tc>
        <w:tcPr>
          <w:tcW w:w="2732" w:type="dxa"/>
          <w:vMerge w:val="restart"/>
          <w:vAlign w:val="center"/>
        </w:tcPr>
        <w:p w14:paraId="498176DA" w14:textId="49FA42BC" w:rsidR="000A053F" w:rsidRPr="00E53C49" w:rsidRDefault="000A053F" w:rsidP="00545DDB">
          <w:pPr>
            <w:pStyle w:val="Header"/>
            <w:ind w:right="35"/>
            <w:jc w:val="center"/>
            <w:rPr>
              <w:rFonts w:ascii="Arial" w:hAnsi="Arial" w:cs="Arial"/>
              <w:b/>
            </w:rPr>
          </w:pPr>
          <w:r>
            <w:rPr>
              <w:rFonts w:ascii="Arial" w:hAnsi="Arial" w:cs="Arial"/>
              <w:b/>
              <w:noProof/>
              <w:lang w:eastAsia="bg-BG"/>
            </w:rPr>
            <w:drawing>
              <wp:inline distT="0" distB="0" distL="0" distR="0" wp14:anchorId="140CF7C0" wp14:editId="30EB326D">
                <wp:extent cx="1485900" cy="581025"/>
                <wp:effectExtent l="0" t="0" r="0" b="9525"/>
                <wp:docPr id="3" name="Picture 3"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06B9716D" w14:textId="77777777" w:rsidR="000A053F" w:rsidRPr="00E53C49" w:rsidRDefault="000A053F" w:rsidP="00545DDB">
          <w:pPr>
            <w:pStyle w:val="Header"/>
            <w:spacing w:before="120"/>
            <w:jc w:val="center"/>
            <w:rPr>
              <w:rFonts w:ascii="Arial" w:hAnsi="Arial" w:cs="Arial"/>
              <w:b/>
            </w:rPr>
          </w:pPr>
          <w:r w:rsidRPr="00E53C49">
            <w:rPr>
              <w:rFonts w:ascii="Arial" w:hAnsi="Arial" w:cs="Arial"/>
              <w:b/>
            </w:rPr>
            <w:t>Документ  по   БЗР</w:t>
          </w:r>
        </w:p>
        <w:p w14:paraId="1341091D" w14:textId="77777777" w:rsidR="000A053F" w:rsidRPr="00E53C49" w:rsidRDefault="000A053F" w:rsidP="00545DDB">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41075EF3" w14:textId="77777777" w:rsidR="000A053F" w:rsidRPr="00E53C49" w:rsidRDefault="000A053F" w:rsidP="00545DDB">
          <w:pPr>
            <w:pStyle w:val="Header"/>
            <w:jc w:val="center"/>
            <w:rPr>
              <w:rFonts w:ascii="Arial" w:hAnsi="Arial" w:cs="Arial"/>
              <w:b/>
              <w:sz w:val="28"/>
              <w:szCs w:val="28"/>
            </w:rPr>
          </w:pPr>
          <w:r>
            <w:rPr>
              <w:rFonts w:ascii="Arial" w:hAnsi="Arial" w:cs="Arial"/>
              <w:b/>
              <w:sz w:val="28"/>
              <w:szCs w:val="28"/>
            </w:rPr>
            <w:t>П-БЗР 4.4.6-1- Д 2</w:t>
          </w:r>
          <w:r w:rsidRPr="00E53C49">
            <w:rPr>
              <w:rFonts w:ascii="Arial" w:hAnsi="Arial" w:cs="Arial"/>
              <w:b/>
              <w:sz w:val="28"/>
              <w:szCs w:val="28"/>
            </w:rPr>
            <w:t xml:space="preserve"> </w:t>
          </w:r>
        </w:p>
      </w:tc>
    </w:tr>
    <w:tr w:rsidR="000A053F" w:rsidRPr="00E53C49" w14:paraId="7E0603C0" w14:textId="77777777">
      <w:trPr>
        <w:trHeight w:val="193"/>
        <w:jc w:val="center"/>
      </w:trPr>
      <w:tc>
        <w:tcPr>
          <w:tcW w:w="2732" w:type="dxa"/>
          <w:vMerge/>
          <w:vAlign w:val="center"/>
        </w:tcPr>
        <w:p w14:paraId="6AC84EE4" w14:textId="77777777" w:rsidR="000A053F" w:rsidRPr="00E53C49" w:rsidRDefault="000A053F" w:rsidP="00545DDB">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21876E60" w14:textId="77777777" w:rsidR="000A053F" w:rsidRPr="00135BE6" w:rsidRDefault="000A053F" w:rsidP="00545DDB">
          <w:pPr>
            <w:pStyle w:val="Header"/>
            <w:tabs>
              <w:tab w:val="center" w:pos="6272"/>
            </w:tabs>
            <w:jc w:val="center"/>
            <w:rPr>
              <w:rFonts w:ascii="Arial" w:hAnsi="Arial" w:cs="Arial"/>
              <w:b/>
              <w:sz w:val="20"/>
            </w:rPr>
          </w:pPr>
          <w:r>
            <w:rPr>
              <w:rFonts w:ascii="Arial" w:hAnsi="Arial" w:cs="Arial"/>
              <w:b/>
              <w:sz w:val="20"/>
            </w:rPr>
            <w:t>СПОРАЗУМЕНИЕ по чл. 18 от ЗЗБУТ</w:t>
          </w:r>
        </w:p>
        <w:p w14:paraId="63A221EE" w14:textId="77777777" w:rsidR="000A053F" w:rsidRPr="00135BE6" w:rsidRDefault="000A053F" w:rsidP="00545DDB">
          <w:pPr>
            <w:pStyle w:val="Header"/>
            <w:tabs>
              <w:tab w:val="center" w:pos="6272"/>
            </w:tabs>
            <w:jc w:val="center"/>
            <w:rPr>
              <w:rFonts w:ascii="Arial" w:hAnsi="Arial" w:cs="Arial"/>
              <w:b/>
              <w:sz w:val="20"/>
            </w:rPr>
          </w:pPr>
        </w:p>
      </w:tc>
      <w:tc>
        <w:tcPr>
          <w:tcW w:w="1417" w:type="dxa"/>
          <w:tcBorders>
            <w:top w:val="single" w:sz="4" w:space="0" w:color="auto"/>
            <w:left w:val="single" w:sz="4" w:space="0" w:color="auto"/>
            <w:bottom w:val="single" w:sz="4" w:space="0" w:color="auto"/>
            <w:right w:val="single" w:sz="4" w:space="0" w:color="auto"/>
          </w:tcBorders>
        </w:tcPr>
        <w:p w14:paraId="5DFC851F" w14:textId="77777777" w:rsidR="000A053F" w:rsidRPr="00C751CF" w:rsidRDefault="000A053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04</w:t>
          </w:r>
        </w:p>
      </w:tc>
      <w:tc>
        <w:tcPr>
          <w:tcW w:w="1418" w:type="dxa"/>
          <w:tcBorders>
            <w:top w:val="single" w:sz="4" w:space="0" w:color="auto"/>
            <w:left w:val="single" w:sz="4" w:space="0" w:color="auto"/>
            <w:bottom w:val="single" w:sz="4" w:space="0" w:color="auto"/>
            <w:right w:val="single" w:sz="4" w:space="0" w:color="auto"/>
          </w:tcBorders>
        </w:tcPr>
        <w:p w14:paraId="3B8BD20D" w14:textId="77777777" w:rsidR="000A053F" w:rsidRPr="00467676" w:rsidRDefault="000A053F" w:rsidP="00545DDB">
          <w:pPr>
            <w:pStyle w:val="Footer"/>
            <w:jc w:val="center"/>
            <w:rPr>
              <w:rFonts w:ascii="Arial" w:hAnsi="Arial" w:cs="Arial"/>
              <w:sz w:val="18"/>
              <w:szCs w:val="18"/>
            </w:rPr>
          </w:pPr>
          <w:r>
            <w:rPr>
              <w:rFonts w:ascii="Arial" w:hAnsi="Arial" w:cs="Arial"/>
              <w:sz w:val="18"/>
              <w:szCs w:val="18"/>
            </w:rPr>
            <w:t>18/10/2013</w:t>
          </w:r>
        </w:p>
      </w:tc>
    </w:tr>
    <w:tr w:rsidR="000A053F" w:rsidRPr="00E53C49" w14:paraId="7EF3EA88" w14:textId="77777777">
      <w:trPr>
        <w:trHeight w:val="193"/>
        <w:jc w:val="center"/>
      </w:trPr>
      <w:tc>
        <w:tcPr>
          <w:tcW w:w="2732" w:type="dxa"/>
          <w:vMerge/>
          <w:tcBorders>
            <w:bottom w:val="single" w:sz="6" w:space="0" w:color="auto"/>
          </w:tcBorders>
          <w:vAlign w:val="center"/>
        </w:tcPr>
        <w:p w14:paraId="47CAE472" w14:textId="77777777" w:rsidR="000A053F" w:rsidRPr="00E53C49" w:rsidRDefault="000A053F" w:rsidP="00545DDB">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4DAAC174" w14:textId="77777777" w:rsidR="000A053F" w:rsidRPr="00E53C49" w:rsidRDefault="000A053F" w:rsidP="00545DDB">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ACC6964" w14:textId="5BB0089E" w:rsidR="000A053F" w:rsidRPr="000D1570" w:rsidRDefault="000A053F" w:rsidP="00545DDB">
          <w:pPr>
            <w:pStyle w:val="Header"/>
            <w:jc w:val="center"/>
            <w:rPr>
              <w:rFonts w:ascii="Arial" w:hAnsi="Arial" w:cs="Arial"/>
              <w:sz w:val="20"/>
              <w:lang w:val="en-US"/>
            </w:rPr>
          </w:pPr>
          <w:r w:rsidRPr="000D1570">
            <w:rPr>
              <w:rFonts w:ascii="Arial" w:hAnsi="Arial" w:cs="Arial"/>
              <w:sz w:val="20"/>
            </w:rPr>
            <w:t xml:space="preserve">Стр. </w:t>
          </w:r>
          <w:r w:rsidRPr="000D1570">
            <w:rPr>
              <w:rFonts w:ascii="Arial" w:hAnsi="Arial" w:cs="Arial"/>
              <w:sz w:val="20"/>
            </w:rPr>
            <w:fldChar w:fldCharType="begin"/>
          </w:r>
          <w:r w:rsidRPr="000D1570">
            <w:rPr>
              <w:rFonts w:ascii="Arial" w:hAnsi="Arial" w:cs="Arial"/>
              <w:sz w:val="20"/>
            </w:rPr>
            <w:instrText xml:space="preserve"> PAGE </w:instrText>
          </w:r>
          <w:r w:rsidRPr="000D1570">
            <w:rPr>
              <w:rFonts w:ascii="Arial" w:hAnsi="Arial" w:cs="Arial"/>
              <w:sz w:val="20"/>
            </w:rPr>
            <w:fldChar w:fldCharType="separate"/>
          </w:r>
          <w:r w:rsidR="00DC0172">
            <w:rPr>
              <w:rFonts w:ascii="Arial" w:hAnsi="Arial" w:cs="Arial"/>
              <w:noProof/>
              <w:sz w:val="20"/>
            </w:rPr>
            <w:t>64</w:t>
          </w:r>
          <w:r w:rsidRPr="000D1570">
            <w:rPr>
              <w:rFonts w:ascii="Arial" w:hAnsi="Arial" w:cs="Arial"/>
              <w:sz w:val="20"/>
            </w:rPr>
            <w:fldChar w:fldCharType="end"/>
          </w:r>
          <w:r w:rsidRPr="000D1570">
            <w:rPr>
              <w:rFonts w:ascii="Arial" w:hAnsi="Arial" w:cs="Arial"/>
              <w:sz w:val="20"/>
            </w:rPr>
            <w:t xml:space="preserve"> от </w:t>
          </w:r>
          <w:r w:rsidRPr="000D1570">
            <w:rPr>
              <w:rFonts w:ascii="Arial" w:hAnsi="Arial" w:cs="Arial"/>
              <w:sz w:val="20"/>
            </w:rPr>
            <w:fldChar w:fldCharType="begin"/>
          </w:r>
          <w:r w:rsidRPr="000D1570">
            <w:rPr>
              <w:rFonts w:ascii="Arial" w:hAnsi="Arial" w:cs="Arial"/>
              <w:sz w:val="20"/>
            </w:rPr>
            <w:instrText xml:space="preserve"> NUMPAGES </w:instrText>
          </w:r>
          <w:r w:rsidRPr="000D1570">
            <w:rPr>
              <w:rFonts w:ascii="Arial" w:hAnsi="Arial" w:cs="Arial"/>
              <w:sz w:val="20"/>
            </w:rPr>
            <w:fldChar w:fldCharType="separate"/>
          </w:r>
          <w:r w:rsidR="00DC0172">
            <w:rPr>
              <w:rFonts w:ascii="Arial" w:hAnsi="Arial" w:cs="Arial"/>
              <w:noProof/>
              <w:sz w:val="20"/>
            </w:rPr>
            <w:t>70</w:t>
          </w:r>
          <w:r w:rsidRPr="000D1570">
            <w:rPr>
              <w:rFonts w:ascii="Arial" w:hAnsi="Arial" w:cs="Arial"/>
              <w:sz w:val="20"/>
            </w:rPr>
            <w:fldChar w:fldCharType="end"/>
          </w:r>
        </w:p>
      </w:tc>
    </w:tr>
  </w:tbl>
  <w:p w14:paraId="6E794F00" w14:textId="77777777" w:rsidR="000A053F" w:rsidRDefault="000A053F">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5B56B6" w14:textId="77777777" w:rsidR="000A053F" w:rsidRDefault="000A053F">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5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418"/>
    </w:tblGrid>
    <w:tr w:rsidR="000A053F" w:rsidRPr="00E53C49" w14:paraId="38479A5F" w14:textId="77777777">
      <w:trPr>
        <w:jc w:val="center"/>
      </w:trPr>
      <w:tc>
        <w:tcPr>
          <w:tcW w:w="2732" w:type="dxa"/>
          <w:vMerge w:val="restart"/>
          <w:vAlign w:val="center"/>
        </w:tcPr>
        <w:p w14:paraId="0A36022C" w14:textId="33A6E37B" w:rsidR="000A053F" w:rsidRPr="00E53C49" w:rsidRDefault="000A053F" w:rsidP="00545DDB">
          <w:pPr>
            <w:pStyle w:val="Header"/>
            <w:ind w:right="35"/>
            <w:jc w:val="center"/>
            <w:rPr>
              <w:rFonts w:ascii="Arial" w:hAnsi="Arial" w:cs="Arial"/>
              <w:b/>
            </w:rPr>
          </w:pPr>
          <w:r>
            <w:rPr>
              <w:rFonts w:ascii="Arial" w:hAnsi="Arial" w:cs="Arial"/>
              <w:b/>
              <w:noProof/>
              <w:lang w:eastAsia="bg-BG"/>
            </w:rPr>
            <w:drawing>
              <wp:inline distT="0" distB="0" distL="0" distR="0" wp14:anchorId="09A42C75" wp14:editId="49FAC00F">
                <wp:extent cx="1485900" cy="581025"/>
                <wp:effectExtent l="0" t="0" r="0" b="9525"/>
                <wp:docPr id="5" name="Picture 5" descr="LogoSINI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INI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81025"/>
                        </a:xfrm>
                        <a:prstGeom prst="rect">
                          <a:avLst/>
                        </a:prstGeom>
                        <a:noFill/>
                        <a:ln>
                          <a:noFill/>
                        </a:ln>
                      </pic:spPr>
                    </pic:pic>
                  </a:graphicData>
                </a:graphic>
              </wp:inline>
            </w:drawing>
          </w:r>
        </w:p>
      </w:tc>
      <w:tc>
        <w:tcPr>
          <w:tcW w:w="4490" w:type="dxa"/>
          <w:tcBorders>
            <w:bottom w:val="single" w:sz="6" w:space="0" w:color="auto"/>
          </w:tcBorders>
        </w:tcPr>
        <w:p w14:paraId="54FE0CA7" w14:textId="77777777" w:rsidR="000A053F" w:rsidRPr="00E53C49" w:rsidRDefault="000A053F" w:rsidP="00545DDB">
          <w:pPr>
            <w:pStyle w:val="Header"/>
            <w:spacing w:before="120"/>
            <w:jc w:val="center"/>
            <w:rPr>
              <w:rFonts w:ascii="Arial" w:hAnsi="Arial" w:cs="Arial"/>
              <w:b/>
            </w:rPr>
          </w:pPr>
          <w:r w:rsidRPr="00E53C49">
            <w:rPr>
              <w:rFonts w:ascii="Arial" w:hAnsi="Arial" w:cs="Arial"/>
              <w:b/>
            </w:rPr>
            <w:t>Документ  по   БЗР</w:t>
          </w:r>
        </w:p>
        <w:p w14:paraId="31384520" w14:textId="77777777" w:rsidR="000A053F" w:rsidRPr="00E53C49" w:rsidRDefault="000A053F" w:rsidP="00545DDB">
          <w:pPr>
            <w:pStyle w:val="Header"/>
            <w:jc w:val="center"/>
            <w:rPr>
              <w:rFonts w:ascii="Arial" w:hAnsi="Arial" w:cs="Arial"/>
              <w:sz w:val="20"/>
              <w:szCs w:val="20"/>
            </w:rPr>
          </w:pPr>
          <w:r w:rsidRPr="00E53C49">
            <w:rPr>
              <w:rFonts w:ascii="Arial" w:hAnsi="Arial" w:cs="Arial"/>
              <w:sz w:val="20"/>
              <w:szCs w:val="20"/>
            </w:rPr>
            <w:t>(</w:t>
          </w:r>
          <w:r>
            <w:rPr>
              <w:rFonts w:ascii="Arial" w:hAnsi="Arial" w:cs="Arial"/>
              <w:sz w:val="20"/>
              <w:szCs w:val="20"/>
              <w:lang w:val="en-US"/>
            </w:rPr>
            <w:t>BS</w:t>
          </w:r>
          <w:r w:rsidRPr="00C510A3">
            <w:rPr>
              <w:rFonts w:ascii="Arial" w:hAnsi="Arial" w:cs="Arial"/>
              <w:sz w:val="20"/>
              <w:szCs w:val="20"/>
            </w:rPr>
            <w:t xml:space="preserve"> </w:t>
          </w:r>
          <w:r w:rsidRPr="00E53C49">
            <w:rPr>
              <w:rFonts w:ascii="Arial" w:hAnsi="Arial" w:cs="Arial"/>
              <w:sz w:val="20"/>
              <w:szCs w:val="20"/>
            </w:rPr>
            <w:t>OHSAS 18001:2007)</w:t>
          </w:r>
        </w:p>
      </w:tc>
      <w:tc>
        <w:tcPr>
          <w:tcW w:w="2835" w:type="dxa"/>
          <w:gridSpan w:val="2"/>
          <w:tcBorders>
            <w:bottom w:val="single" w:sz="4" w:space="0" w:color="auto"/>
          </w:tcBorders>
          <w:vAlign w:val="center"/>
        </w:tcPr>
        <w:p w14:paraId="56C0AA06" w14:textId="77777777" w:rsidR="000A053F" w:rsidRPr="00F004AB" w:rsidRDefault="000A053F" w:rsidP="00545DDB">
          <w:pPr>
            <w:pStyle w:val="Header"/>
            <w:jc w:val="center"/>
            <w:rPr>
              <w:rFonts w:ascii="Arial" w:hAnsi="Arial" w:cs="Arial"/>
              <w:b/>
            </w:rPr>
          </w:pPr>
          <w:r w:rsidRPr="00F004AB">
            <w:rPr>
              <w:rFonts w:ascii="Arial" w:hAnsi="Arial" w:cs="Arial"/>
              <w:b/>
            </w:rPr>
            <w:t>П-БЗР 4.4.</w:t>
          </w:r>
          <w:r>
            <w:rPr>
              <w:rFonts w:ascii="Arial" w:hAnsi="Arial" w:cs="Arial"/>
              <w:b/>
            </w:rPr>
            <w:t>6-1- Д 1</w:t>
          </w:r>
        </w:p>
      </w:tc>
    </w:tr>
    <w:tr w:rsidR="000A053F" w:rsidRPr="00E53C49" w14:paraId="7CAA26D2" w14:textId="77777777">
      <w:trPr>
        <w:trHeight w:val="193"/>
        <w:jc w:val="center"/>
      </w:trPr>
      <w:tc>
        <w:tcPr>
          <w:tcW w:w="2732" w:type="dxa"/>
          <w:vMerge/>
          <w:vAlign w:val="center"/>
        </w:tcPr>
        <w:p w14:paraId="2DFA0175" w14:textId="77777777" w:rsidR="000A053F" w:rsidRPr="00E53C49" w:rsidRDefault="000A053F" w:rsidP="00545DDB">
          <w:pPr>
            <w:pStyle w:val="Header"/>
            <w:tabs>
              <w:tab w:val="center" w:pos="6272"/>
            </w:tabs>
            <w:jc w:val="center"/>
            <w:rPr>
              <w:rFonts w:ascii="Arial" w:hAnsi="Arial" w:cs="Arial"/>
              <w:b/>
              <w:sz w:val="20"/>
            </w:rPr>
          </w:pPr>
        </w:p>
      </w:tc>
      <w:tc>
        <w:tcPr>
          <w:tcW w:w="4490" w:type="dxa"/>
          <w:vMerge w:val="restart"/>
          <w:tcBorders>
            <w:top w:val="single" w:sz="6" w:space="0" w:color="auto"/>
            <w:right w:val="single" w:sz="4" w:space="0" w:color="auto"/>
          </w:tcBorders>
          <w:vAlign w:val="center"/>
        </w:tcPr>
        <w:p w14:paraId="6B16C243" w14:textId="77777777" w:rsidR="000A053F" w:rsidRDefault="000A053F" w:rsidP="00545DDB">
          <w:pPr>
            <w:pStyle w:val="Header"/>
            <w:tabs>
              <w:tab w:val="center" w:pos="6272"/>
            </w:tabs>
            <w:jc w:val="center"/>
            <w:rPr>
              <w:rFonts w:ascii="Arial" w:hAnsi="Arial" w:cs="Arial"/>
              <w:b/>
              <w:sz w:val="20"/>
            </w:rPr>
          </w:pPr>
          <w:r>
            <w:rPr>
              <w:rFonts w:ascii="Arial" w:hAnsi="Arial" w:cs="Arial"/>
              <w:b/>
              <w:sz w:val="20"/>
            </w:rPr>
            <w:t xml:space="preserve">Формуляр за компетентност по БЗР </w:t>
          </w:r>
        </w:p>
        <w:p w14:paraId="63277F98" w14:textId="77777777" w:rsidR="000A053F" w:rsidRPr="00E53C49" w:rsidRDefault="000A053F" w:rsidP="00545DDB">
          <w:pPr>
            <w:pStyle w:val="Header"/>
            <w:tabs>
              <w:tab w:val="center" w:pos="6272"/>
            </w:tabs>
            <w:jc w:val="center"/>
            <w:rPr>
              <w:rFonts w:ascii="Arial" w:hAnsi="Arial" w:cs="Arial"/>
              <w:b/>
              <w:sz w:val="20"/>
            </w:rPr>
          </w:pPr>
          <w:r>
            <w:rPr>
              <w:rFonts w:ascii="Arial" w:hAnsi="Arial" w:cs="Arial"/>
              <w:b/>
              <w:sz w:val="20"/>
            </w:rPr>
            <w:t>на контрактори</w:t>
          </w:r>
        </w:p>
      </w:tc>
      <w:tc>
        <w:tcPr>
          <w:tcW w:w="1417" w:type="dxa"/>
          <w:tcBorders>
            <w:top w:val="single" w:sz="4" w:space="0" w:color="auto"/>
            <w:left w:val="single" w:sz="4" w:space="0" w:color="auto"/>
            <w:bottom w:val="single" w:sz="4" w:space="0" w:color="auto"/>
            <w:right w:val="single" w:sz="4" w:space="0" w:color="auto"/>
          </w:tcBorders>
        </w:tcPr>
        <w:p w14:paraId="7D56E2C6" w14:textId="77777777" w:rsidR="000A053F" w:rsidRPr="00A172ED" w:rsidRDefault="000A053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03</w:t>
          </w:r>
        </w:p>
      </w:tc>
      <w:tc>
        <w:tcPr>
          <w:tcW w:w="1418" w:type="dxa"/>
          <w:tcBorders>
            <w:top w:val="single" w:sz="4" w:space="0" w:color="auto"/>
            <w:left w:val="single" w:sz="4" w:space="0" w:color="auto"/>
            <w:bottom w:val="single" w:sz="4" w:space="0" w:color="auto"/>
            <w:right w:val="single" w:sz="4" w:space="0" w:color="auto"/>
          </w:tcBorders>
        </w:tcPr>
        <w:p w14:paraId="0946D01A" w14:textId="77777777" w:rsidR="000A053F" w:rsidRPr="00A42BFE" w:rsidRDefault="000A053F" w:rsidP="00545DDB">
          <w:pPr>
            <w:pStyle w:val="Footer"/>
            <w:jc w:val="center"/>
            <w:rPr>
              <w:rFonts w:ascii="Arial" w:hAnsi="Arial" w:cs="Arial"/>
              <w:sz w:val="18"/>
              <w:szCs w:val="18"/>
            </w:rPr>
          </w:pPr>
          <w:r>
            <w:rPr>
              <w:rFonts w:ascii="Arial" w:hAnsi="Arial" w:cs="Arial"/>
              <w:sz w:val="18"/>
              <w:szCs w:val="18"/>
            </w:rPr>
            <w:t>15/08/2012</w:t>
          </w:r>
        </w:p>
      </w:tc>
    </w:tr>
    <w:tr w:rsidR="000A053F" w:rsidRPr="00E53C49" w14:paraId="342BF0F8" w14:textId="77777777">
      <w:trPr>
        <w:trHeight w:val="193"/>
        <w:jc w:val="center"/>
      </w:trPr>
      <w:tc>
        <w:tcPr>
          <w:tcW w:w="2732" w:type="dxa"/>
          <w:vMerge/>
          <w:tcBorders>
            <w:bottom w:val="single" w:sz="6" w:space="0" w:color="auto"/>
          </w:tcBorders>
          <w:vAlign w:val="center"/>
        </w:tcPr>
        <w:p w14:paraId="26A03B07" w14:textId="77777777" w:rsidR="000A053F" w:rsidRPr="00E53C49" w:rsidRDefault="000A053F" w:rsidP="00545DDB">
          <w:pPr>
            <w:pStyle w:val="Header"/>
            <w:tabs>
              <w:tab w:val="center" w:pos="6272"/>
            </w:tabs>
            <w:jc w:val="center"/>
            <w:rPr>
              <w:rFonts w:ascii="Arial" w:hAnsi="Arial" w:cs="Arial"/>
              <w:b/>
              <w:sz w:val="20"/>
            </w:rPr>
          </w:pPr>
        </w:p>
      </w:tc>
      <w:tc>
        <w:tcPr>
          <w:tcW w:w="4490" w:type="dxa"/>
          <w:vMerge/>
          <w:tcBorders>
            <w:bottom w:val="single" w:sz="6" w:space="0" w:color="auto"/>
          </w:tcBorders>
          <w:vAlign w:val="center"/>
        </w:tcPr>
        <w:p w14:paraId="6C055561" w14:textId="77777777" w:rsidR="000A053F" w:rsidRPr="00E53C49" w:rsidRDefault="000A053F" w:rsidP="00545DDB">
          <w:pPr>
            <w:pStyle w:val="Header"/>
            <w:tabs>
              <w:tab w:val="center" w:pos="6272"/>
            </w:tabs>
            <w:jc w:val="center"/>
            <w:rPr>
              <w:rFonts w:ascii="Arial" w:hAnsi="Arial" w:cs="Arial"/>
              <w:b/>
              <w:sz w:val="20"/>
            </w:rPr>
          </w:pPr>
        </w:p>
      </w:tc>
      <w:tc>
        <w:tcPr>
          <w:tcW w:w="2835" w:type="dxa"/>
          <w:gridSpan w:val="2"/>
          <w:tcBorders>
            <w:top w:val="single" w:sz="4" w:space="0" w:color="auto"/>
            <w:left w:val="nil"/>
          </w:tcBorders>
          <w:vAlign w:val="center"/>
        </w:tcPr>
        <w:p w14:paraId="23A96247" w14:textId="4AEEE76A" w:rsidR="000A053F" w:rsidRPr="00E53C49" w:rsidRDefault="000A053F" w:rsidP="00545DDB">
          <w:pPr>
            <w:pStyle w:val="Header"/>
            <w:jc w:val="center"/>
            <w:rPr>
              <w:rFonts w:ascii="Arial" w:hAnsi="Arial" w:cs="Arial"/>
              <w:sz w:val="20"/>
            </w:rPr>
          </w:pPr>
          <w:r w:rsidRPr="00F004AB">
            <w:rPr>
              <w:rFonts w:ascii="Arial" w:hAnsi="Arial" w:cs="Arial"/>
              <w:sz w:val="20"/>
            </w:rPr>
            <w:t xml:space="preserve">Стр. </w:t>
          </w:r>
          <w:r w:rsidRPr="00F004AB">
            <w:rPr>
              <w:rFonts w:ascii="Arial" w:hAnsi="Arial" w:cs="Arial"/>
              <w:sz w:val="20"/>
            </w:rPr>
            <w:fldChar w:fldCharType="begin"/>
          </w:r>
          <w:r w:rsidRPr="00F004AB">
            <w:rPr>
              <w:rFonts w:ascii="Arial" w:hAnsi="Arial" w:cs="Arial"/>
              <w:sz w:val="20"/>
            </w:rPr>
            <w:instrText xml:space="preserve"> PAGE </w:instrText>
          </w:r>
          <w:r w:rsidRPr="00F004AB">
            <w:rPr>
              <w:rFonts w:ascii="Arial" w:hAnsi="Arial" w:cs="Arial"/>
              <w:sz w:val="20"/>
            </w:rPr>
            <w:fldChar w:fldCharType="separate"/>
          </w:r>
          <w:r w:rsidR="00DC0172">
            <w:rPr>
              <w:rFonts w:ascii="Arial" w:hAnsi="Arial" w:cs="Arial"/>
              <w:noProof/>
              <w:sz w:val="20"/>
            </w:rPr>
            <w:t>67</w:t>
          </w:r>
          <w:r w:rsidRPr="00F004AB">
            <w:rPr>
              <w:rFonts w:ascii="Arial" w:hAnsi="Arial" w:cs="Arial"/>
              <w:sz w:val="20"/>
            </w:rPr>
            <w:fldChar w:fldCharType="end"/>
          </w:r>
          <w:r w:rsidRPr="00F004AB">
            <w:rPr>
              <w:rFonts w:ascii="Arial" w:hAnsi="Arial" w:cs="Arial"/>
              <w:sz w:val="20"/>
            </w:rPr>
            <w:t xml:space="preserve"> от </w:t>
          </w:r>
          <w:r w:rsidRPr="00F004AB">
            <w:rPr>
              <w:rFonts w:ascii="Arial" w:hAnsi="Arial" w:cs="Arial"/>
              <w:sz w:val="20"/>
            </w:rPr>
            <w:fldChar w:fldCharType="begin"/>
          </w:r>
          <w:r w:rsidRPr="00F004AB">
            <w:rPr>
              <w:rFonts w:ascii="Arial" w:hAnsi="Arial" w:cs="Arial"/>
              <w:sz w:val="20"/>
            </w:rPr>
            <w:instrText xml:space="preserve"> NUMPAGES </w:instrText>
          </w:r>
          <w:r w:rsidRPr="00F004AB">
            <w:rPr>
              <w:rFonts w:ascii="Arial" w:hAnsi="Arial" w:cs="Arial"/>
              <w:sz w:val="20"/>
            </w:rPr>
            <w:fldChar w:fldCharType="separate"/>
          </w:r>
          <w:r w:rsidR="00DC0172">
            <w:rPr>
              <w:rFonts w:ascii="Arial" w:hAnsi="Arial" w:cs="Arial"/>
              <w:noProof/>
              <w:sz w:val="20"/>
            </w:rPr>
            <w:t>70</w:t>
          </w:r>
          <w:r w:rsidRPr="00F004AB">
            <w:rPr>
              <w:rFonts w:ascii="Arial" w:hAnsi="Arial" w:cs="Arial"/>
              <w:sz w:val="20"/>
            </w:rPr>
            <w:fldChar w:fldCharType="end"/>
          </w:r>
        </w:p>
      </w:tc>
    </w:tr>
  </w:tbl>
  <w:p w14:paraId="14C83642" w14:textId="77777777" w:rsidR="000A053F" w:rsidRDefault="000A053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A053F" w:rsidRPr="00E53C49" w14:paraId="594E5A74" w14:textId="77777777" w:rsidTr="00545DDB">
      <w:tc>
        <w:tcPr>
          <w:tcW w:w="2732" w:type="dxa"/>
          <w:vMerge w:val="restart"/>
          <w:vAlign w:val="center"/>
        </w:tcPr>
        <w:p w14:paraId="0DE8ACF5" w14:textId="214B8967" w:rsidR="000A053F" w:rsidRPr="00E53C49" w:rsidRDefault="000A053F" w:rsidP="00545DDB">
          <w:pPr>
            <w:pStyle w:val="Header"/>
            <w:ind w:right="35"/>
            <w:jc w:val="center"/>
            <w:rPr>
              <w:rFonts w:ascii="Arial" w:hAnsi="Arial" w:cs="Arial"/>
              <w:b/>
            </w:rPr>
          </w:pPr>
          <w:r>
            <w:rPr>
              <w:noProof/>
              <w:lang w:eastAsia="bg-BG"/>
            </w:rPr>
            <w:drawing>
              <wp:inline distT="0" distB="0" distL="0" distR="0" wp14:anchorId="4F5513E2" wp14:editId="20DEE031">
                <wp:extent cx="1076325" cy="5429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542925"/>
                        </a:xfrm>
                        <a:prstGeom prst="rect">
                          <a:avLst/>
                        </a:prstGeom>
                        <a:noFill/>
                        <a:ln>
                          <a:noFill/>
                        </a:ln>
                      </pic:spPr>
                    </pic:pic>
                  </a:graphicData>
                </a:graphic>
              </wp:inline>
            </w:drawing>
          </w:r>
        </w:p>
      </w:tc>
      <w:tc>
        <w:tcPr>
          <w:tcW w:w="4490" w:type="dxa"/>
          <w:tcBorders>
            <w:bottom w:val="single" w:sz="6" w:space="0" w:color="auto"/>
          </w:tcBorders>
        </w:tcPr>
        <w:p w14:paraId="323FDD0A" w14:textId="77777777" w:rsidR="000A053F" w:rsidRPr="00E53C49" w:rsidRDefault="000A053F" w:rsidP="00545DDB">
          <w:pPr>
            <w:pStyle w:val="Header"/>
            <w:spacing w:before="120"/>
            <w:jc w:val="center"/>
            <w:rPr>
              <w:rFonts w:ascii="Arial" w:hAnsi="Arial" w:cs="Arial"/>
              <w:b/>
            </w:rPr>
          </w:pPr>
          <w:r>
            <w:rPr>
              <w:rFonts w:ascii="Arial" w:hAnsi="Arial" w:cs="Arial"/>
              <w:b/>
            </w:rPr>
            <w:t>Документ по околна среда</w:t>
          </w:r>
        </w:p>
        <w:p w14:paraId="570F9EA6" w14:textId="77777777" w:rsidR="000A053F" w:rsidRPr="00E53C49" w:rsidRDefault="000A053F"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0D46343A" w14:textId="77777777" w:rsidR="000A053F" w:rsidRPr="00252420" w:rsidRDefault="000A053F" w:rsidP="00545DDB">
          <w:pPr>
            <w:pStyle w:val="Header"/>
            <w:jc w:val="center"/>
            <w:rPr>
              <w:rFonts w:ascii="Arial" w:hAnsi="Arial" w:cs="Arial"/>
              <w:b/>
            </w:rPr>
          </w:pPr>
          <w:r>
            <w:rPr>
              <w:rFonts w:ascii="Arial" w:hAnsi="Arial" w:cs="Arial"/>
              <w:b/>
            </w:rPr>
            <w:t>Д3-РИ-04-02</w:t>
          </w:r>
        </w:p>
      </w:tc>
    </w:tr>
    <w:tr w:rsidR="000A053F" w:rsidRPr="00E53C49" w14:paraId="7ABC6540" w14:textId="77777777" w:rsidTr="00545DDB">
      <w:trPr>
        <w:trHeight w:val="193"/>
      </w:trPr>
      <w:tc>
        <w:tcPr>
          <w:tcW w:w="2732" w:type="dxa"/>
          <w:vMerge/>
          <w:vAlign w:val="center"/>
        </w:tcPr>
        <w:p w14:paraId="2DF0F5A0" w14:textId="77777777" w:rsidR="000A053F" w:rsidRPr="00E53C49" w:rsidRDefault="000A053F"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100BBAAB" w14:textId="77777777" w:rsidR="000A053F" w:rsidRPr="004A541F" w:rsidRDefault="000A053F" w:rsidP="00545DDB">
          <w:pPr>
            <w:pStyle w:val="Header"/>
            <w:tabs>
              <w:tab w:val="center" w:pos="6272"/>
            </w:tabs>
            <w:jc w:val="center"/>
            <w:rPr>
              <w:rFonts w:ascii="Arial" w:hAnsi="Arial" w:cs="Arial"/>
              <w:b/>
            </w:rPr>
          </w:pPr>
          <w:r>
            <w:rPr>
              <w:rFonts w:ascii="Arial" w:hAnsi="Arial" w:cs="Arial"/>
              <w:b/>
            </w:rPr>
            <w:t>Споразумение по околна среда при строително-монтажни работи</w:t>
          </w:r>
        </w:p>
      </w:tc>
      <w:tc>
        <w:tcPr>
          <w:tcW w:w="1417" w:type="dxa"/>
          <w:tcBorders>
            <w:top w:val="single" w:sz="4" w:space="0" w:color="auto"/>
            <w:left w:val="single" w:sz="4" w:space="0" w:color="auto"/>
            <w:bottom w:val="single" w:sz="4" w:space="0" w:color="auto"/>
            <w:right w:val="single" w:sz="4" w:space="0" w:color="auto"/>
          </w:tcBorders>
        </w:tcPr>
        <w:p w14:paraId="2D04E6CC" w14:textId="77777777" w:rsidR="000A053F" w:rsidRPr="00E53C49" w:rsidRDefault="000A053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01</w:t>
          </w:r>
        </w:p>
      </w:tc>
      <w:tc>
        <w:tcPr>
          <w:tcW w:w="1391" w:type="dxa"/>
          <w:tcBorders>
            <w:top w:val="single" w:sz="4" w:space="0" w:color="auto"/>
            <w:left w:val="single" w:sz="4" w:space="0" w:color="auto"/>
            <w:bottom w:val="single" w:sz="4" w:space="0" w:color="auto"/>
            <w:right w:val="single" w:sz="4" w:space="0" w:color="auto"/>
          </w:tcBorders>
        </w:tcPr>
        <w:p w14:paraId="3016EE30" w14:textId="77777777" w:rsidR="000A053F" w:rsidRPr="00252420" w:rsidRDefault="000A053F" w:rsidP="00545DDB">
          <w:pPr>
            <w:pStyle w:val="Footer"/>
            <w:jc w:val="center"/>
            <w:rPr>
              <w:rFonts w:ascii="Arial" w:hAnsi="Arial" w:cs="Arial"/>
              <w:sz w:val="18"/>
              <w:szCs w:val="18"/>
            </w:rPr>
          </w:pPr>
          <w:r>
            <w:rPr>
              <w:rFonts w:ascii="Arial" w:hAnsi="Arial" w:cs="Arial"/>
              <w:sz w:val="18"/>
              <w:szCs w:val="18"/>
            </w:rPr>
            <w:t>19.10.2017</w:t>
          </w:r>
        </w:p>
      </w:tc>
    </w:tr>
    <w:tr w:rsidR="000A053F" w:rsidRPr="00E53C49" w14:paraId="71A2C6A8" w14:textId="77777777" w:rsidTr="00545DDB">
      <w:trPr>
        <w:trHeight w:val="193"/>
      </w:trPr>
      <w:tc>
        <w:tcPr>
          <w:tcW w:w="2732" w:type="dxa"/>
          <w:vMerge/>
          <w:tcBorders>
            <w:bottom w:val="single" w:sz="6" w:space="0" w:color="auto"/>
          </w:tcBorders>
          <w:vAlign w:val="center"/>
        </w:tcPr>
        <w:p w14:paraId="288542D6" w14:textId="77777777" w:rsidR="000A053F" w:rsidRPr="00E53C49" w:rsidRDefault="000A053F"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B61C584" w14:textId="77777777" w:rsidR="000A053F" w:rsidRPr="00E53C49" w:rsidRDefault="000A053F"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10E30E28" w14:textId="7C44F57A" w:rsidR="000A053F" w:rsidRPr="00252420" w:rsidRDefault="000A053F"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sidR="00DC0172">
            <w:rPr>
              <w:rFonts w:ascii="Arial" w:hAnsi="Arial" w:cs="Arial"/>
              <w:noProof/>
            </w:rPr>
            <w:t>70</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CAC08BB" w14:textId="77777777" w:rsidR="000A053F" w:rsidRDefault="000A053F">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D18D88" w14:textId="77777777" w:rsidR="000A053F" w:rsidRDefault="000A053F">
    <w:pPr>
      <w:pStyle w:val="Header"/>
    </w:pPr>
  </w:p>
  <w:tbl>
    <w:tblPr>
      <w:tblW w:w="100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2732"/>
      <w:gridCol w:w="4490"/>
      <w:gridCol w:w="1417"/>
      <w:gridCol w:w="1391"/>
    </w:tblGrid>
    <w:tr w:rsidR="000A053F" w:rsidRPr="00E53C49" w14:paraId="253E4A16" w14:textId="77777777" w:rsidTr="00545DDB">
      <w:tc>
        <w:tcPr>
          <w:tcW w:w="2732" w:type="dxa"/>
          <w:vMerge w:val="restart"/>
          <w:vAlign w:val="center"/>
        </w:tcPr>
        <w:p w14:paraId="622F74D8" w14:textId="6561D249" w:rsidR="000A053F" w:rsidRPr="00E53C49" w:rsidRDefault="000A053F" w:rsidP="00545DDB">
          <w:pPr>
            <w:pStyle w:val="Header"/>
            <w:ind w:right="35"/>
            <w:jc w:val="center"/>
            <w:rPr>
              <w:rFonts w:ascii="Arial" w:hAnsi="Arial" w:cs="Arial"/>
              <w:b/>
            </w:rPr>
          </w:pPr>
          <w:r>
            <w:rPr>
              <w:rFonts w:ascii="Arial" w:hAnsi="Arial" w:cs="Arial"/>
              <w:b/>
              <w:noProof/>
              <w:lang w:eastAsia="bg-BG"/>
            </w:rPr>
            <w:drawing>
              <wp:anchor distT="0" distB="0" distL="114300" distR="114300" simplePos="0" relativeHeight="251674624" behindDoc="0" locked="0" layoutInCell="1" allowOverlap="1" wp14:anchorId="20649FD9" wp14:editId="7E462E0E">
                <wp:simplePos x="0" y="0"/>
                <wp:positionH relativeFrom="column">
                  <wp:posOffset>98425</wp:posOffset>
                </wp:positionH>
                <wp:positionV relativeFrom="paragraph">
                  <wp:posOffset>104775</wp:posOffset>
                </wp:positionV>
                <wp:extent cx="1371600" cy="56197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561975"/>
                        </a:xfrm>
                        <a:prstGeom prst="rect">
                          <a:avLst/>
                        </a:prstGeom>
                        <a:noFill/>
                      </pic:spPr>
                    </pic:pic>
                  </a:graphicData>
                </a:graphic>
                <wp14:sizeRelH relativeFrom="page">
                  <wp14:pctWidth>0</wp14:pctWidth>
                </wp14:sizeRelH>
                <wp14:sizeRelV relativeFrom="page">
                  <wp14:pctHeight>0</wp14:pctHeight>
                </wp14:sizeRelV>
              </wp:anchor>
            </w:drawing>
          </w:r>
        </w:p>
      </w:tc>
      <w:tc>
        <w:tcPr>
          <w:tcW w:w="4490" w:type="dxa"/>
          <w:tcBorders>
            <w:bottom w:val="single" w:sz="6" w:space="0" w:color="auto"/>
          </w:tcBorders>
        </w:tcPr>
        <w:p w14:paraId="51A26586" w14:textId="77777777" w:rsidR="000A053F" w:rsidRPr="00E53C49" w:rsidRDefault="000A053F" w:rsidP="00545DDB">
          <w:pPr>
            <w:pStyle w:val="Header"/>
            <w:spacing w:before="120"/>
            <w:jc w:val="center"/>
            <w:rPr>
              <w:rFonts w:ascii="Arial" w:hAnsi="Arial" w:cs="Arial"/>
              <w:b/>
            </w:rPr>
          </w:pPr>
          <w:r>
            <w:rPr>
              <w:rFonts w:ascii="Arial" w:hAnsi="Arial" w:cs="Arial"/>
              <w:b/>
            </w:rPr>
            <w:t>Документ по околна среда</w:t>
          </w:r>
        </w:p>
        <w:p w14:paraId="5E1DA476" w14:textId="77777777" w:rsidR="000A053F" w:rsidRPr="00E53C49" w:rsidRDefault="000A053F" w:rsidP="00545DDB">
          <w:pPr>
            <w:pStyle w:val="Header"/>
            <w:jc w:val="center"/>
            <w:rPr>
              <w:rFonts w:ascii="Arial" w:hAnsi="Arial" w:cs="Arial"/>
              <w:szCs w:val="20"/>
            </w:rPr>
          </w:pPr>
          <w:r w:rsidRPr="00E53C49">
            <w:rPr>
              <w:rFonts w:ascii="Arial" w:hAnsi="Arial" w:cs="Arial"/>
              <w:szCs w:val="20"/>
            </w:rPr>
            <w:t>(</w:t>
          </w:r>
          <w:r>
            <w:rPr>
              <w:rFonts w:ascii="Arial" w:hAnsi="Arial" w:cs="Arial"/>
              <w:szCs w:val="20"/>
            </w:rPr>
            <w:t>БДС EN ISO</w:t>
          </w:r>
          <w:r w:rsidRPr="00106C37">
            <w:rPr>
              <w:rFonts w:ascii="Arial" w:hAnsi="Arial" w:cs="Arial"/>
              <w:szCs w:val="20"/>
            </w:rPr>
            <w:t xml:space="preserve"> </w:t>
          </w:r>
          <w:r>
            <w:rPr>
              <w:rFonts w:ascii="Arial" w:hAnsi="Arial" w:cs="Arial"/>
              <w:szCs w:val="20"/>
            </w:rPr>
            <w:t>1</w:t>
          </w:r>
          <w:r w:rsidRPr="00106C37">
            <w:rPr>
              <w:rFonts w:ascii="Arial" w:hAnsi="Arial" w:cs="Arial"/>
              <w:szCs w:val="20"/>
            </w:rPr>
            <w:t>4</w:t>
          </w:r>
          <w:r>
            <w:rPr>
              <w:rFonts w:ascii="Arial" w:hAnsi="Arial" w:cs="Arial"/>
              <w:szCs w:val="20"/>
            </w:rPr>
            <w:t>001:200</w:t>
          </w:r>
          <w:r w:rsidRPr="00106C37">
            <w:rPr>
              <w:rFonts w:ascii="Arial" w:hAnsi="Arial" w:cs="Arial"/>
              <w:szCs w:val="20"/>
            </w:rPr>
            <w:t>5</w:t>
          </w:r>
          <w:r w:rsidRPr="00E53C49">
            <w:rPr>
              <w:rFonts w:ascii="Arial" w:hAnsi="Arial" w:cs="Arial"/>
              <w:szCs w:val="20"/>
            </w:rPr>
            <w:t>)</w:t>
          </w:r>
        </w:p>
      </w:tc>
      <w:tc>
        <w:tcPr>
          <w:tcW w:w="2808" w:type="dxa"/>
          <w:gridSpan w:val="2"/>
          <w:tcBorders>
            <w:bottom w:val="single" w:sz="4" w:space="0" w:color="auto"/>
          </w:tcBorders>
          <w:vAlign w:val="center"/>
        </w:tcPr>
        <w:p w14:paraId="323B3A74" w14:textId="77777777" w:rsidR="000A053F" w:rsidRPr="00F004AB" w:rsidRDefault="000A053F" w:rsidP="00545DDB">
          <w:pPr>
            <w:pStyle w:val="Header"/>
            <w:jc w:val="center"/>
            <w:rPr>
              <w:rFonts w:ascii="Arial" w:hAnsi="Arial" w:cs="Arial"/>
              <w:b/>
            </w:rPr>
          </w:pPr>
          <w:r>
            <w:rPr>
              <w:rFonts w:ascii="Arial" w:hAnsi="Arial" w:cs="Arial"/>
              <w:b/>
            </w:rPr>
            <w:t>П-ОС</w:t>
          </w:r>
          <w:r w:rsidRPr="00F004AB">
            <w:rPr>
              <w:rFonts w:ascii="Arial" w:hAnsi="Arial" w:cs="Arial"/>
              <w:b/>
            </w:rPr>
            <w:t xml:space="preserve"> 4.4.</w:t>
          </w:r>
          <w:r>
            <w:rPr>
              <w:rFonts w:ascii="Arial" w:hAnsi="Arial" w:cs="Arial"/>
              <w:b/>
            </w:rPr>
            <w:t>6-1- Д 1</w:t>
          </w:r>
        </w:p>
      </w:tc>
    </w:tr>
    <w:tr w:rsidR="000A053F" w:rsidRPr="00E53C49" w14:paraId="2022E33E" w14:textId="77777777" w:rsidTr="00545DDB">
      <w:trPr>
        <w:trHeight w:val="193"/>
      </w:trPr>
      <w:tc>
        <w:tcPr>
          <w:tcW w:w="2732" w:type="dxa"/>
          <w:vMerge/>
          <w:vAlign w:val="center"/>
        </w:tcPr>
        <w:p w14:paraId="61ACEE94" w14:textId="77777777" w:rsidR="000A053F" w:rsidRPr="00E53C49" w:rsidRDefault="000A053F" w:rsidP="00545DDB">
          <w:pPr>
            <w:pStyle w:val="Header"/>
            <w:tabs>
              <w:tab w:val="center" w:pos="6272"/>
            </w:tabs>
            <w:jc w:val="center"/>
            <w:rPr>
              <w:rFonts w:ascii="Arial" w:hAnsi="Arial" w:cs="Arial"/>
              <w:b/>
            </w:rPr>
          </w:pPr>
        </w:p>
      </w:tc>
      <w:tc>
        <w:tcPr>
          <w:tcW w:w="4490" w:type="dxa"/>
          <w:vMerge w:val="restart"/>
          <w:tcBorders>
            <w:top w:val="single" w:sz="6" w:space="0" w:color="auto"/>
            <w:right w:val="single" w:sz="4" w:space="0" w:color="auto"/>
          </w:tcBorders>
          <w:vAlign w:val="center"/>
        </w:tcPr>
        <w:p w14:paraId="424993A2" w14:textId="77777777" w:rsidR="000A053F" w:rsidRPr="00CA75C3" w:rsidRDefault="000A053F" w:rsidP="00545DDB">
          <w:pPr>
            <w:pStyle w:val="Header"/>
            <w:tabs>
              <w:tab w:val="center" w:pos="6272"/>
            </w:tabs>
            <w:jc w:val="center"/>
            <w:rPr>
              <w:rFonts w:ascii="Arial" w:hAnsi="Arial" w:cs="Arial"/>
              <w:b/>
            </w:rPr>
          </w:pPr>
          <w:r>
            <w:rPr>
              <w:rFonts w:ascii="Arial" w:hAnsi="Arial" w:cs="Arial"/>
              <w:b/>
            </w:rPr>
            <w:t>Споразумение по околна среда с изпълнители и доставчици</w:t>
          </w:r>
        </w:p>
      </w:tc>
      <w:tc>
        <w:tcPr>
          <w:tcW w:w="1417" w:type="dxa"/>
          <w:tcBorders>
            <w:top w:val="single" w:sz="4" w:space="0" w:color="auto"/>
            <w:left w:val="single" w:sz="4" w:space="0" w:color="auto"/>
            <w:bottom w:val="single" w:sz="4" w:space="0" w:color="auto"/>
            <w:right w:val="single" w:sz="4" w:space="0" w:color="auto"/>
          </w:tcBorders>
        </w:tcPr>
        <w:p w14:paraId="1BB18EF6" w14:textId="77777777" w:rsidR="000A053F" w:rsidRPr="00E53C49" w:rsidRDefault="000A053F" w:rsidP="00545DDB">
          <w:pPr>
            <w:pStyle w:val="Footer"/>
            <w:rPr>
              <w:rFonts w:ascii="Arial" w:hAnsi="Arial" w:cs="Arial"/>
              <w:sz w:val="18"/>
              <w:szCs w:val="18"/>
            </w:rPr>
          </w:pPr>
          <w:r w:rsidRPr="00E53C49">
            <w:rPr>
              <w:rFonts w:ascii="Arial" w:hAnsi="Arial" w:cs="Arial"/>
              <w:sz w:val="18"/>
              <w:szCs w:val="18"/>
            </w:rPr>
            <w:t xml:space="preserve">Издание:  </w:t>
          </w:r>
          <w:r>
            <w:rPr>
              <w:rFonts w:ascii="Arial" w:hAnsi="Arial" w:cs="Arial"/>
              <w:sz w:val="18"/>
              <w:szCs w:val="18"/>
            </w:rPr>
            <w:t>02</w:t>
          </w:r>
        </w:p>
      </w:tc>
      <w:tc>
        <w:tcPr>
          <w:tcW w:w="1391" w:type="dxa"/>
          <w:tcBorders>
            <w:top w:val="single" w:sz="4" w:space="0" w:color="auto"/>
            <w:left w:val="single" w:sz="4" w:space="0" w:color="auto"/>
            <w:bottom w:val="single" w:sz="4" w:space="0" w:color="auto"/>
            <w:right w:val="single" w:sz="4" w:space="0" w:color="auto"/>
          </w:tcBorders>
        </w:tcPr>
        <w:p w14:paraId="05C6366F" w14:textId="77777777" w:rsidR="000A053F" w:rsidRPr="00B128B2" w:rsidRDefault="000A053F" w:rsidP="00545DDB">
          <w:pPr>
            <w:pStyle w:val="Footer"/>
            <w:jc w:val="center"/>
            <w:rPr>
              <w:rFonts w:ascii="Arial" w:hAnsi="Arial" w:cs="Arial"/>
              <w:sz w:val="18"/>
              <w:szCs w:val="18"/>
            </w:rPr>
          </w:pPr>
          <w:r>
            <w:rPr>
              <w:rFonts w:ascii="Arial" w:hAnsi="Arial" w:cs="Arial"/>
              <w:sz w:val="18"/>
              <w:szCs w:val="18"/>
            </w:rPr>
            <w:t>07.11.2015</w:t>
          </w:r>
        </w:p>
      </w:tc>
    </w:tr>
    <w:tr w:rsidR="000A053F" w:rsidRPr="00E53C49" w14:paraId="4C3AE783" w14:textId="77777777" w:rsidTr="00545DDB">
      <w:trPr>
        <w:trHeight w:val="193"/>
      </w:trPr>
      <w:tc>
        <w:tcPr>
          <w:tcW w:w="2732" w:type="dxa"/>
          <w:vMerge/>
          <w:tcBorders>
            <w:bottom w:val="single" w:sz="6" w:space="0" w:color="auto"/>
          </w:tcBorders>
          <w:vAlign w:val="center"/>
        </w:tcPr>
        <w:p w14:paraId="75748DB9" w14:textId="77777777" w:rsidR="000A053F" w:rsidRPr="00E53C49" w:rsidRDefault="000A053F" w:rsidP="00545DDB">
          <w:pPr>
            <w:pStyle w:val="Header"/>
            <w:tabs>
              <w:tab w:val="center" w:pos="6272"/>
            </w:tabs>
            <w:jc w:val="center"/>
            <w:rPr>
              <w:rFonts w:ascii="Arial" w:hAnsi="Arial" w:cs="Arial"/>
              <w:b/>
            </w:rPr>
          </w:pPr>
        </w:p>
      </w:tc>
      <w:tc>
        <w:tcPr>
          <w:tcW w:w="4490" w:type="dxa"/>
          <w:vMerge/>
          <w:tcBorders>
            <w:bottom w:val="single" w:sz="6" w:space="0" w:color="auto"/>
          </w:tcBorders>
          <w:vAlign w:val="center"/>
        </w:tcPr>
        <w:p w14:paraId="136DE7FF" w14:textId="77777777" w:rsidR="000A053F" w:rsidRPr="00E53C49" w:rsidRDefault="000A053F" w:rsidP="00545DDB">
          <w:pPr>
            <w:pStyle w:val="Header"/>
            <w:tabs>
              <w:tab w:val="center" w:pos="6272"/>
            </w:tabs>
            <w:jc w:val="center"/>
            <w:rPr>
              <w:rFonts w:ascii="Arial" w:hAnsi="Arial" w:cs="Arial"/>
              <w:b/>
            </w:rPr>
          </w:pPr>
        </w:p>
      </w:tc>
      <w:tc>
        <w:tcPr>
          <w:tcW w:w="2808" w:type="dxa"/>
          <w:gridSpan w:val="2"/>
          <w:tcBorders>
            <w:top w:val="single" w:sz="4" w:space="0" w:color="auto"/>
            <w:left w:val="nil"/>
          </w:tcBorders>
          <w:vAlign w:val="center"/>
        </w:tcPr>
        <w:p w14:paraId="7A69E9CA" w14:textId="77777777" w:rsidR="000A053F" w:rsidRPr="00E53C49" w:rsidRDefault="000A053F" w:rsidP="00545DDB">
          <w:pPr>
            <w:pStyle w:val="Header"/>
            <w:jc w:val="center"/>
            <w:rPr>
              <w:rFonts w:ascii="Arial" w:hAnsi="Arial" w:cs="Arial"/>
            </w:rPr>
          </w:pPr>
          <w:r w:rsidRPr="00F004AB">
            <w:rPr>
              <w:rFonts w:ascii="Arial" w:hAnsi="Arial" w:cs="Arial"/>
            </w:rPr>
            <w:t xml:space="preserve">Стр. </w:t>
          </w:r>
          <w:r w:rsidRPr="00F004AB">
            <w:rPr>
              <w:rFonts w:ascii="Arial" w:hAnsi="Arial" w:cs="Arial"/>
            </w:rPr>
            <w:fldChar w:fldCharType="begin"/>
          </w:r>
          <w:r w:rsidRPr="00F004AB">
            <w:rPr>
              <w:rFonts w:ascii="Arial" w:hAnsi="Arial" w:cs="Arial"/>
            </w:rPr>
            <w:instrText xml:space="preserve"> PAGE </w:instrText>
          </w:r>
          <w:r w:rsidRPr="00F004AB">
            <w:rPr>
              <w:rFonts w:ascii="Arial" w:hAnsi="Arial" w:cs="Arial"/>
            </w:rPr>
            <w:fldChar w:fldCharType="separate"/>
          </w:r>
          <w:r>
            <w:rPr>
              <w:rFonts w:ascii="Arial" w:hAnsi="Arial" w:cs="Arial"/>
              <w:noProof/>
            </w:rPr>
            <w:t>1</w:t>
          </w:r>
          <w:r w:rsidRPr="00F004AB">
            <w:rPr>
              <w:rFonts w:ascii="Arial" w:hAnsi="Arial" w:cs="Arial"/>
            </w:rPr>
            <w:fldChar w:fldCharType="end"/>
          </w:r>
          <w:r w:rsidRPr="00F004AB">
            <w:rPr>
              <w:rFonts w:ascii="Arial" w:hAnsi="Arial" w:cs="Arial"/>
            </w:rPr>
            <w:t xml:space="preserve"> от </w:t>
          </w:r>
          <w:r>
            <w:rPr>
              <w:rFonts w:ascii="Arial" w:hAnsi="Arial" w:cs="Arial"/>
            </w:rPr>
            <w:t>2</w:t>
          </w:r>
        </w:p>
      </w:tc>
    </w:tr>
  </w:tbl>
  <w:p w14:paraId="0AD0739F" w14:textId="77777777" w:rsidR="000A053F" w:rsidRDefault="000A053F" w:rsidP="00545DDB">
    <w:pPr>
      <w:pStyle w:val="Header"/>
      <w:jc w:val="right"/>
    </w:pPr>
  </w:p>
  <w:p w14:paraId="79F044DE" w14:textId="77777777" w:rsidR="000A053F" w:rsidRDefault="000A053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6828"/>
    <w:multiLevelType w:val="hybridMultilevel"/>
    <w:tmpl w:val="0BC6FC1A"/>
    <w:lvl w:ilvl="0" w:tplc="0402000F">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
    <w:nsid w:val="010431BD"/>
    <w:multiLevelType w:val="hybridMultilevel"/>
    <w:tmpl w:val="5CEAF4EC"/>
    <w:lvl w:ilvl="0" w:tplc="8D6A9B74">
      <w:numFmt w:val="bullet"/>
      <w:lvlText w:val="-"/>
      <w:lvlJc w:val="left"/>
      <w:pPr>
        <w:ind w:left="720" w:hanging="360"/>
      </w:pPr>
      <w:rPr>
        <w:rFonts w:ascii="Calibri" w:eastAsia="Calibri" w:hAnsi="Calibri"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2">
    <w:nsid w:val="01CD4B86"/>
    <w:multiLevelType w:val="hybridMultilevel"/>
    <w:tmpl w:val="034499F8"/>
    <w:lvl w:ilvl="0" w:tplc="18888B10">
      <w:start w:val="1"/>
      <w:numFmt w:val="upperRoman"/>
      <w:lvlText w:val="%1."/>
      <w:lvlJc w:val="left"/>
      <w:pPr>
        <w:tabs>
          <w:tab w:val="num" w:pos="1080"/>
        </w:tabs>
        <w:ind w:left="1080" w:hanging="720"/>
      </w:pPr>
      <w:rPr>
        <w:rFonts w:hint="default"/>
        <w:b w:val="0"/>
      </w:rPr>
    </w:lvl>
    <w:lvl w:ilvl="1" w:tplc="554221AE">
      <w:start w:val="1"/>
      <w:numFmt w:val="decimal"/>
      <w:lvlText w:val="%2."/>
      <w:lvlJc w:val="left"/>
      <w:pPr>
        <w:tabs>
          <w:tab w:val="num" w:pos="1440"/>
        </w:tabs>
        <w:ind w:left="1440" w:hanging="360"/>
      </w:pPr>
      <w:rPr>
        <w:rFonts w:hint="default"/>
      </w:rPr>
    </w:lvl>
    <w:lvl w:ilvl="2" w:tplc="628640FE">
      <w:start w:val="1"/>
      <w:numFmt w:val="bullet"/>
      <w:lvlText w:val=""/>
      <w:lvlJc w:val="left"/>
      <w:pPr>
        <w:tabs>
          <w:tab w:val="num" w:pos="2340"/>
        </w:tabs>
        <w:ind w:left="2340" w:hanging="360"/>
      </w:pPr>
      <w:rPr>
        <w:rFonts w:ascii="Symbol" w:hAnsi="Symbol" w:hint="default"/>
      </w:rPr>
    </w:lvl>
    <w:lvl w:ilvl="3" w:tplc="340898A8">
      <w:start w:val="1"/>
      <w:numFmt w:val="bullet"/>
      <w:lvlText w:val="-"/>
      <w:lvlJc w:val="left"/>
      <w:pPr>
        <w:tabs>
          <w:tab w:val="num" w:pos="2880"/>
        </w:tabs>
        <w:ind w:left="2880" w:hanging="360"/>
      </w:pPr>
      <w:rPr>
        <w:rFonts w:ascii="Times New Roman" w:eastAsia="Times New Roman" w:hAnsi="Times New Roman" w:cs="Times New Roman" w:hint="default"/>
      </w:rPr>
    </w:lvl>
    <w:lvl w:ilvl="4" w:tplc="628640FE">
      <w:start w:val="1"/>
      <w:numFmt w:val="bullet"/>
      <w:lvlText w:val=""/>
      <w:lvlJc w:val="left"/>
      <w:pPr>
        <w:tabs>
          <w:tab w:val="num" w:pos="3600"/>
        </w:tabs>
        <w:ind w:left="3600" w:hanging="360"/>
      </w:pPr>
      <w:rPr>
        <w:rFonts w:ascii="Symbol" w:hAnsi="Symbol" w:hint="default"/>
      </w:rPr>
    </w:lvl>
    <w:lvl w:ilvl="5" w:tplc="0409001B" w:tentative="1">
      <w:start w:val="1"/>
      <w:numFmt w:val="lowerRoman"/>
      <w:lvlText w:val="%6."/>
      <w:lvlJc w:val="right"/>
      <w:pPr>
        <w:tabs>
          <w:tab w:val="num" w:pos="4320"/>
        </w:tabs>
        <w:ind w:left="4320" w:hanging="180"/>
      </w:pPr>
    </w:lvl>
    <w:lvl w:ilvl="6" w:tplc="67FCC3AE">
      <w:start w:val="1"/>
      <w:numFmt w:val="decimal"/>
      <w:lvlText w:val="%7."/>
      <w:lvlJc w:val="left"/>
      <w:pPr>
        <w:tabs>
          <w:tab w:val="num" w:pos="5040"/>
        </w:tabs>
        <w:ind w:left="5040" w:hanging="360"/>
      </w:pPr>
      <w:rPr>
        <w:rFonts w:hint="default"/>
      </w:r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7AE5486"/>
    <w:multiLevelType w:val="hybridMultilevel"/>
    <w:tmpl w:val="5AD03DE0"/>
    <w:lvl w:ilvl="0" w:tplc="2124A3E0">
      <w:start w:val="2"/>
      <w:numFmt w:val="decimal"/>
      <w:lvlText w:val="%1."/>
      <w:lvlJc w:val="left"/>
      <w:pPr>
        <w:tabs>
          <w:tab w:val="num" w:pos="930"/>
        </w:tabs>
        <w:ind w:left="930" w:hanging="360"/>
      </w:pPr>
      <w:rPr>
        <w:rFonts w:hint="default"/>
      </w:rPr>
    </w:lvl>
    <w:lvl w:ilvl="1" w:tplc="04020019">
      <w:start w:val="1"/>
      <w:numFmt w:val="lowerLetter"/>
      <w:lvlText w:val="%2."/>
      <w:lvlJc w:val="left"/>
      <w:pPr>
        <w:tabs>
          <w:tab w:val="num" w:pos="1650"/>
        </w:tabs>
        <w:ind w:left="1650" w:hanging="360"/>
      </w:pPr>
    </w:lvl>
    <w:lvl w:ilvl="2" w:tplc="0402001B">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4">
    <w:nsid w:val="0C555278"/>
    <w:multiLevelType w:val="multilevel"/>
    <w:tmpl w:val="308A8664"/>
    <w:lvl w:ilvl="0">
      <w:start w:val="2"/>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5">
    <w:nsid w:val="0F794BD7"/>
    <w:multiLevelType w:val="hybridMultilevel"/>
    <w:tmpl w:val="285EF20C"/>
    <w:lvl w:ilvl="0" w:tplc="C020FF04">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575A6B7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FFD1E23"/>
    <w:multiLevelType w:val="hybridMultilevel"/>
    <w:tmpl w:val="D51888DE"/>
    <w:lvl w:ilvl="0" w:tplc="62864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14E13BC"/>
    <w:multiLevelType w:val="hybridMultilevel"/>
    <w:tmpl w:val="923EBEC8"/>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8">
    <w:nsid w:val="12DF2DAF"/>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14F06F44"/>
    <w:multiLevelType w:val="hybridMultilevel"/>
    <w:tmpl w:val="01CA0A06"/>
    <w:lvl w:ilvl="0" w:tplc="B9D6E74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53019DD"/>
    <w:multiLevelType w:val="hybridMultilevel"/>
    <w:tmpl w:val="B36EFF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94D535C"/>
    <w:multiLevelType w:val="multilevel"/>
    <w:tmpl w:val="92D45366"/>
    <w:lvl w:ilvl="0">
      <w:start w:val="3"/>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nsid w:val="19C13ACC"/>
    <w:multiLevelType w:val="hybridMultilevel"/>
    <w:tmpl w:val="00F05D98"/>
    <w:lvl w:ilvl="0" w:tplc="5754A1B4">
      <w:start w:val="1"/>
      <w:numFmt w:val="bullet"/>
      <w:pStyle w:val="Bullet"/>
      <w:lvlText w:val=""/>
      <w:lvlJc w:val="left"/>
      <w:pPr>
        <w:tabs>
          <w:tab w:val="num" w:pos="1703"/>
        </w:tabs>
        <w:ind w:left="1703" w:hanging="623"/>
      </w:pPr>
      <w:rPr>
        <w:rFonts w:ascii="Monotype Sorts" w:hAnsi="Monotype Sorts" w:cs="Times New Roman" w:hint="default"/>
        <w:sz w:val="16"/>
        <w:szCs w:val="16"/>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cs="Times New Roman" w:hint="default"/>
      </w:rPr>
    </w:lvl>
    <w:lvl w:ilvl="3" w:tplc="04090001">
      <w:start w:val="1"/>
      <w:numFmt w:val="bullet"/>
      <w:lvlText w:val=""/>
      <w:lvlJc w:val="left"/>
      <w:pPr>
        <w:tabs>
          <w:tab w:val="num" w:pos="3600"/>
        </w:tabs>
        <w:ind w:left="3600" w:hanging="360"/>
      </w:pPr>
      <w:rPr>
        <w:rFonts w:ascii="Symbol" w:hAnsi="Symbol" w:cs="Times New Roman"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cs="Times New Roman" w:hint="default"/>
      </w:rPr>
    </w:lvl>
    <w:lvl w:ilvl="6" w:tplc="04090001">
      <w:start w:val="1"/>
      <w:numFmt w:val="bullet"/>
      <w:lvlText w:val=""/>
      <w:lvlJc w:val="left"/>
      <w:pPr>
        <w:tabs>
          <w:tab w:val="num" w:pos="5760"/>
        </w:tabs>
        <w:ind w:left="5760" w:hanging="360"/>
      </w:pPr>
      <w:rPr>
        <w:rFonts w:ascii="Symbol" w:hAnsi="Symbol" w:cs="Times New Roman"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cs="Times New Roman" w:hint="default"/>
      </w:rPr>
    </w:lvl>
  </w:abstractNum>
  <w:abstractNum w:abstractNumId="13">
    <w:nsid w:val="1AB54C9B"/>
    <w:multiLevelType w:val="multilevel"/>
    <w:tmpl w:val="4BE299B8"/>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4"/>
        <w:szCs w:val="24"/>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14">
    <w:nsid w:val="1C8C6A3E"/>
    <w:multiLevelType w:val="hybridMultilevel"/>
    <w:tmpl w:val="1DA81FB0"/>
    <w:lvl w:ilvl="0" w:tplc="49A4A7F6">
      <w:start w:val="5"/>
      <w:numFmt w:val="upperRoman"/>
      <w:lvlText w:val="%1."/>
      <w:lvlJc w:val="left"/>
      <w:pPr>
        <w:tabs>
          <w:tab w:val="num" w:pos="1290"/>
        </w:tabs>
        <w:ind w:left="1290" w:hanging="720"/>
      </w:pPr>
      <w:rPr>
        <w:rFonts w:hint="default"/>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15">
    <w:nsid w:val="1EDD3D4E"/>
    <w:multiLevelType w:val="multilevel"/>
    <w:tmpl w:val="498E271A"/>
    <w:lvl w:ilvl="0">
      <w:start w:val="1"/>
      <w:numFmt w:val="decimal"/>
      <w:lvlText w:val="%1."/>
      <w:lvlJc w:val="left"/>
      <w:rPr>
        <w:rFonts w:ascii="Calibri" w:eastAsia="Calibri" w:hAnsi="Calibri" w:cs="Calibri"/>
        <w:b/>
        <w:bCs/>
        <w:i w:val="0"/>
        <w:iCs w:val="0"/>
        <w:smallCaps w:val="0"/>
        <w:strike w:val="0"/>
        <w:color w:val="000000"/>
        <w:spacing w:val="0"/>
        <w:w w:val="100"/>
        <w:position w:val="0"/>
        <w:sz w:val="21"/>
        <w:szCs w:val="21"/>
        <w:u w:val="none"/>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0B74593"/>
    <w:multiLevelType w:val="hybridMultilevel"/>
    <w:tmpl w:val="D8D4E00E"/>
    <w:lvl w:ilvl="0" w:tplc="E3EA1CA0">
      <w:start w:val="1"/>
      <w:numFmt w:val="bullet"/>
      <w:lvlText w:val="-"/>
      <w:lvlJc w:val="left"/>
      <w:pPr>
        <w:ind w:left="720" w:hanging="360"/>
      </w:pPr>
      <w:rPr>
        <w:rFonts w:ascii="Courier New" w:hAnsi="Courier New"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7">
    <w:nsid w:val="21527233"/>
    <w:multiLevelType w:val="multilevel"/>
    <w:tmpl w:val="646ABD26"/>
    <w:lvl w:ilvl="0">
      <w:start w:val="3"/>
      <w:numFmt w:val="decimal"/>
      <w:lvlText w:val="%1."/>
      <w:lvlJc w:val="left"/>
      <w:pPr>
        <w:tabs>
          <w:tab w:val="num" w:pos="720"/>
        </w:tabs>
        <w:ind w:left="720" w:hanging="720"/>
      </w:pPr>
      <w:rPr>
        <w:rFonts w:ascii="Calibri" w:hAnsi="Calibri" w:cs="Times New Roman" w:hint="default"/>
        <w:b/>
        <w:i w:val="0"/>
        <w:color w:val="auto"/>
        <w:sz w:val="24"/>
        <w:szCs w:val="24"/>
      </w:rPr>
    </w:lvl>
    <w:lvl w:ilvl="1">
      <w:start w:val="1"/>
      <w:numFmt w:val="decimal"/>
      <w:lvlText w:val="%1.%2."/>
      <w:lvlJc w:val="left"/>
      <w:pPr>
        <w:tabs>
          <w:tab w:val="num" w:pos="720"/>
        </w:tabs>
        <w:ind w:left="360" w:hanging="360"/>
      </w:pPr>
      <w:rPr>
        <w:rFonts w:ascii="Calibri" w:hAnsi="Calibri" w:cs="Times New Roman" w:hint="default"/>
        <w:b w:val="0"/>
        <w:i w:val="0"/>
        <w:color w:val="auto"/>
        <w:sz w:val="24"/>
        <w:szCs w:val="24"/>
      </w:rPr>
    </w:lvl>
    <w:lvl w:ilvl="2">
      <w:start w:val="1"/>
      <w:numFmt w:val="decimal"/>
      <w:lvlText w:val="%1.%2.%3."/>
      <w:lvlJc w:val="left"/>
      <w:pPr>
        <w:tabs>
          <w:tab w:val="num" w:pos="1440"/>
        </w:tabs>
        <w:ind w:left="1440" w:hanging="720"/>
      </w:pPr>
      <w:rPr>
        <w:rFonts w:ascii="Calibri" w:hAnsi="Calibri" w:cs="Times New Roman" w:hint="default"/>
        <w:b w:val="0"/>
        <w:i w:val="0"/>
        <w:color w:val="auto"/>
        <w:sz w:val="24"/>
        <w:szCs w:val="24"/>
      </w:rPr>
    </w:lvl>
    <w:lvl w:ilvl="3">
      <w:start w:val="1"/>
      <w:numFmt w:val="decimal"/>
      <w:lvlText w:val="%1.%2.%3.%4."/>
      <w:lvlJc w:val="left"/>
      <w:pPr>
        <w:tabs>
          <w:tab w:val="num" w:pos="2880"/>
        </w:tabs>
        <w:ind w:left="2880" w:hanging="720"/>
      </w:pPr>
      <w:rPr>
        <w:rFonts w:cs="Times New Roman" w:hint="default"/>
        <w:b w:val="0"/>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400"/>
        </w:tabs>
        <w:ind w:left="5400" w:hanging="108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200"/>
        </w:tabs>
        <w:ind w:left="7200" w:hanging="1440"/>
      </w:pPr>
      <w:rPr>
        <w:rFonts w:cs="Times New Roman" w:hint="default"/>
      </w:rPr>
    </w:lvl>
  </w:abstractNum>
  <w:abstractNum w:abstractNumId="18">
    <w:nsid w:val="218D4B03"/>
    <w:multiLevelType w:val="hybridMultilevel"/>
    <w:tmpl w:val="0CC667A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35647AD"/>
    <w:multiLevelType w:val="multilevel"/>
    <w:tmpl w:val="D4F448C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nsid w:val="26A427AC"/>
    <w:multiLevelType w:val="hybridMultilevel"/>
    <w:tmpl w:val="9D88E464"/>
    <w:lvl w:ilvl="0" w:tplc="01EAD936">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6AC526B"/>
    <w:multiLevelType w:val="multilevel"/>
    <w:tmpl w:val="306641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275814DB"/>
    <w:multiLevelType w:val="hybridMultilevel"/>
    <w:tmpl w:val="A9162962"/>
    <w:lvl w:ilvl="0" w:tplc="363E51AE">
      <w:start w:val="1"/>
      <w:numFmt w:val="decimal"/>
      <w:lvlText w:val="%1."/>
      <w:lvlJc w:val="left"/>
      <w:pPr>
        <w:tabs>
          <w:tab w:val="num" w:pos="720"/>
        </w:tabs>
        <w:ind w:left="720" w:hanging="360"/>
      </w:pPr>
      <w:rPr>
        <w:rFonts w:hint="default"/>
      </w:rPr>
    </w:lvl>
    <w:lvl w:ilvl="1" w:tplc="04020019">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23">
    <w:nsid w:val="280505E3"/>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4">
    <w:nsid w:val="2A233C84"/>
    <w:multiLevelType w:val="multilevel"/>
    <w:tmpl w:val="59CA1A82"/>
    <w:lvl w:ilvl="0">
      <w:start w:val="1"/>
      <w:numFmt w:val="decimal"/>
      <w:lvlText w:val="%1"/>
      <w:lvlJc w:val="left"/>
      <w:pPr>
        <w:tabs>
          <w:tab w:val="num" w:pos="375"/>
        </w:tabs>
        <w:ind w:left="375" w:hanging="375"/>
      </w:pPr>
      <w:rPr>
        <w:rFonts w:hint="default"/>
        <w:b/>
        <w:i w:val="0"/>
        <w:color w:val="auto"/>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25">
    <w:nsid w:val="2C056BC6"/>
    <w:multiLevelType w:val="hybridMultilevel"/>
    <w:tmpl w:val="E8D0FC28"/>
    <w:lvl w:ilvl="0" w:tplc="FCCCB7A4">
      <w:start w:val="1"/>
      <w:numFmt w:val="bullet"/>
      <w:lvlText w:val=""/>
      <w:lvlJc w:val="left"/>
      <w:pPr>
        <w:tabs>
          <w:tab w:val="num" w:pos="964"/>
        </w:tabs>
        <w:ind w:left="964" w:hanging="397"/>
      </w:pPr>
      <w:rPr>
        <w:rFonts w:ascii="Symbol" w:hAnsi="Symbol" w:hint="default"/>
        <w:color w:val="auto"/>
      </w:rPr>
    </w:lvl>
    <w:lvl w:ilvl="1" w:tplc="04090003">
      <w:start w:val="1"/>
      <w:numFmt w:val="bullet"/>
      <w:lvlText w:val=""/>
      <w:lvlJc w:val="left"/>
      <w:pPr>
        <w:tabs>
          <w:tab w:val="num" w:pos="1477"/>
        </w:tabs>
        <w:ind w:left="1477" w:hanging="397"/>
      </w:pPr>
      <w:rPr>
        <w:rFonts w:ascii="Symbol" w:hAnsi="Symbol" w:hint="default"/>
        <w:color w:val="auto"/>
      </w:rPr>
    </w:lvl>
    <w:lvl w:ilvl="2" w:tplc="2F04236A">
      <w:start w:val="1"/>
      <w:numFmt w:val="decimal"/>
      <w:lvlText w:val="%3."/>
      <w:lvlJc w:val="left"/>
      <w:pPr>
        <w:tabs>
          <w:tab w:val="num" w:pos="2160"/>
        </w:tabs>
        <w:ind w:left="2160" w:hanging="360"/>
      </w:pPr>
      <w:rPr>
        <w:rFonts w:cs="Times New Roman"/>
        <w:b/>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nsid w:val="2F0A6053"/>
    <w:multiLevelType w:val="hybridMultilevel"/>
    <w:tmpl w:val="3B00F564"/>
    <w:lvl w:ilvl="0" w:tplc="FFFFFFFF">
      <w:start w:val="1"/>
      <w:numFmt w:val="bullet"/>
      <w:lvlText w:val=""/>
      <w:lvlJc w:val="left"/>
      <w:pPr>
        <w:tabs>
          <w:tab w:val="num" w:pos="2160"/>
        </w:tabs>
        <w:ind w:left="2160" w:hanging="360"/>
      </w:pPr>
      <w:rPr>
        <w:rFonts w:ascii="Symbol" w:hAnsi="Symbol" w:hint="default"/>
        <w:color w:val="auto"/>
        <w:sz w:val="24"/>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7">
    <w:nsid w:val="2F631BB0"/>
    <w:multiLevelType w:val="multilevel"/>
    <w:tmpl w:val="6004FABC"/>
    <w:lvl w:ilvl="0">
      <w:start w:val="1"/>
      <w:numFmt w:val="decimal"/>
      <w:lvlText w:val="%1."/>
      <w:lvlJc w:val="left"/>
      <w:pPr>
        <w:tabs>
          <w:tab w:val="num" w:pos="720"/>
        </w:tabs>
        <w:ind w:left="720" w:hanging="720"/>
      </w:pPr>
      <w:rPr>
        <w:rFonts w:ascii="Bookman Old Style" w:hAnsi="Bookman Old Style" w:hint="default"/>
        <w:b/>
        <w:i w:val="0"/>
        <w:sz w:val="24"/>
      </w:rPr>
    </w:lvl>
    <w:lvl w:ilvl="1">
      <w:start w:val="1"/>
      <w:numFmt w:val="decimal"/>
      <w:lvlText w:val="%1.%2."/>
      <w:lvlJc w:val="left"/>
      <w:pPr>
        <w:tabs>
          <w:tab w:val="num" w:pos="720"/>
        </w:tabs>
        <w:ind w:left="720" w:hanging="720"/>
      </w:pPr>
      <w:rPr>
        <w:rFonts w:ascii="Bookman Old Style" w:hAnsi="Bookman Old Style" w:hint="default"/>
        <w:b w:val="0"/>
        <w:i w:val="0"/>
        <w:color w:val="auto"/>
        <w:sz w:val="18"/>
        <w:szCs w:val="22"/>
      </w:rPr>
    </w:lvl>
    <w:lvl w:ilvl="2">
      <w:start w:val="1"/>
      <w:numFmt w:val="decimal"/>
      <w:lvlText w:val="%1.%2.%3"/>
      <w:lvlJc w:val="left"/>
      <w:pPr>
        <w:tabs>
          <w:tab w:val="num" w:pos="720"/>
        </w:tabs>
        <w:ind w:left="720" w:hanging="720"/>
      </w:pPr>
      <w:rPr>
        <w:rFonts w:ascii="Bookman Old Style" w:hAnsi="Bookman Old Style" w:hint="default"/>
        <w:b w:val="0"/>
        <w:i w:val="0"/>
        <w:sz w:val="20"/>
        <w:szCs w:val="22"/>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8">
    <w:nsid w:val="310540C8"/>
    <w:multiLevelType w:val="hybridMultilevel"/>
    <w:tmpl w:val="EC60A1E4"/>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9">
    <w:nsid w:val="325B79CB"/>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nsid w:val="328B3152"/>
    <w:multiLevelType w:val="hybridMultilevel"/>
    <w:tmpl w:val="3FB80A3E"/>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1">
    <w:nsid w:val="328C546C"/>
    <w:multiLevelType w:val="hybridMultilevel"/>
    <w:tmpl w:val="81DAE746"/>
    <w:lvl w:ilvl="0" w:tplc="363E51AE">
      <w:start w:val="1"/>
      <w:numFmt w:val="decimal"/>
      <w:lvlText w:val="%1."/>
      <w:lvlJc w:val="left"/>
      <w:pPr>
        <w:tabs>
          <w:tab w:val="num" w:pos="720"/>
        </w:tabs>
        <w:ind w:left="720" w:hanging="360"/>
      </w:pPr>
      <w:rPr>
        <w:rFonts w:hint="default"/>
      </w:rPr>
    </w:lvl>
    <w:lvl w:ilvl="1" w:tplc="04020019" w:tentative="1">
      <w:start w:val="1"/>
      <w:numFmt w:val="lowerLetter"/>
      <w:lvlText w:val="%2."/>
      <w:lvlJc w:val="left"/>
      <w:pPr>
        <w:tabs>
          <w:tab w:val="num" w:pos="1440"/>
        </w:tabs>
        <w:ind w:left="1440" w:hanging="360"/>
      </w:p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2">
    <w:nsid w:val="32FA565C"/>
    <w:multiLevelType w:val="hybridMultilevel"/>
    <w:tmpl w:val="DBEA19A8"/>
    <w:lvl w:ilvl="0" w:tplc="B450D4D4">
      <w:start w:val="1"/>
      <w:numFmt w:val="decimal"/>
      <w:lvlText w:val="%1."/>
      <w:lvlJc w:val="left"/>
      <w:pPr>
        <w:ind w:left="720" w:hanging="360"/>
      </w:pPr>
      <w:rPr>
        <w:rFonts w:ascii="Verdana" w:hAnsi="Verdana" w:cs="Arial" w:hint="default"/>
        <w:i w:val="0"/>
        <w:sz w:val="20"/>
        <w:szCs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3">
    <w:nsid w:val="331A351B"/>
    <w:multiLevelType w:val="multilevel"/>
    <w:tmpl w:val="1D34BA8E"/>
    <w:lvl w:ilvl="0">
      <w:start w:val="1"/>
      <w:numFmt w:val="decimal"/>
      <w:lvlText w:val="%1"/>
      <w:lvlJc w:val="left"/>
      <w:pPr>
        <w:tabs>
          <w:tab w:val="num" w:pos="375"/>
        </w:tabs>
        <w:ind w:left="375" w:hanging="375"/>
      </w:pPr>
      <w:rPr>
        <w:rFonts w:hint="default"/>
        <w:b w:val="0"/>
        <w:i w:val="0"/>
      </w:rPr>
    </w:lvl>
    <w:lvl w:ilvl="1">
      <w:start w:val="1"/>
      <w:numFmt w:val="decimal"/>
      <w:lvlText w:val="%1.%2"/>
      <w:lvlJc w:val="left"/>
      <w:pPr>
        <w:tabs>
          <w:tab w:val="num" w:pos="720"/>
        </w:tabs>
        <w:ind w:left="720" w:hanging="720"/>
      </w:pPr>
      <w:rPr>
        <w:rFonts w:ascii="Calibri" w:hAnsi="Calibri" w:hint="default"/>
        <w:b w:val="0"/>
        <w:i w:val="0"/>
        <w:color w:val="auto"/>
        <w:sz w:val="24"/>
        <w:szCs w:val="24"/>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1080" w:hanging="1080"/>
      </w:pPr>
      <w:rPr>
        <w:rFonts w:hint="default"/>
        <w:b w:val="0"/>
        <w:i w:val="0"/>
      </w:rPr>
    </w:lvl>
    <w:lvl w:ilvl="4">
      <w:start w:val="1"/>
      <w:numFmt w:val="decimal"/>
      <w:lvlText w:val="%1.%2.%3.%4.%5"/>
      <w:lvlJc w:val="left"/>
      <w:pPr>
        <w:tabs>
          <w:tab w:val="num" w:pos="1080"/>
        </w:tabs>
        <w:ind w:left="1080" w:hanging="1080"/>
      </w:pPr>
      <w:rPr>
        <w:rFonts w:hint="default"/>
        <w:b w:val="0"/>
        <w:i w:val="0"/>
      </w:rPr>
    </w:lvl>
    <w:lvl w:ilvl="5">
      <w:start w:val="1"/>
      <w:numFmt w:val="decimal"/>
      <w:lvlText w:val="%1.%2.%3.%4.%5.%6"/>
      <w:lvlJc w:val="left"/>
      <w:pPr>
        <w:tabs>
          <w:tab w:val="num" w:pos="1440"/>
        </w:tabs>
        <w:ind w:left="1440" w:hanging="1440"/>
      </w:pPr>
      <w:rPr>
        <w:rFonts w:hint="default"/>
        <w:b w:val="0"/>
        <w:i w:val="0"/>
      </w:rPr>
    </w:lvl>
    <w:lvl w:ilvl="6">
      <w:start w:val="1"/>
      <w:numFmt w:val="decimal"/>
      <w:lvlText w:val="%1.%2.%3.%4.%5.%6.%7"/>
      <w:lvlJc w:val="left"/>
      <w:pPr>
        <w:tabs>
          <w:tab w:val="num" w:pos="1800"/>
        </w:tabs>
        <w:ind w:left="1800" w:hanging="1800"/>
      </w:pPr>
      <w:rPr>
        <w:rFonts w:hint="default"/>
        <w:b w:val="0"/>
        <w:i w:val="0"/>
      </w:rPr>
    </w:lvl>
    <w:lvl w:ilvl="7">
      <w:start w:val="1"/>
      <w:numFmt w:val="decimal"/>
      <w:lvlText w:val="%1.%2.%3.%4.%5.%6.%7.%8"/>
      <w:lvlJc w:val="left"/>
      <w:pPr>
        <w:tabs>
          <w:tab w:val="num" w:pos="1800"/>
        </w:tabs>
        <w:ind w:left="1800" w:hanging="1800"/>
      </w:pPr>
      <w:rPr>
        <w:rFonts w:hint="default"/>
        <w:b w:val="0"/>
        <w:i w:val="0"/>
      </w:rPr>
    </w:lvl>
    <w:lvl w:ilvl="8">
      <w:start w:val="1"/>
      <w:numFmt w:val="decimal"/>
      <w:lvlText w:val="%1.%2.%3.%4.%5.%6.%7.%8.%9"/>
      <w:lvlJc w:val="left"/>
      <w:pPr>
        <w:tabs>
          <w:tab w:val="num" w:pos="2160"/>
        </w:tabs>
        <w:ind w:left="2160" w:hanging="2160"/>
      </w:pPr>
      <w:rPr>
        <w:rFonts w:hint="default"/>
        <w:b w:val="0"/>
        <w:i w:val="0"/>
      </w:rPr>
    </w:lvl>
  </w:abstractNum>
  <w:abstractNum w:abstractNumId="34">
    <w:nsid w:val="39FF1F85"/>
    <w:multiLevelType w:val="hybridMultilevel"/>
    <w:tmpl w:val="E06ACCD8"/>
    <w:lvl w:ilvl="0" w:tplc="62864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3DEC4875"/>
    <w:multiLevelType w:val="multilevel"/>
    <w:tmpl w:val="0402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nsid w:val="40FD7E9A"/>
    <w:multiLevelType w:val="hybridMultilevel"/>
    <w:tmpl w:val="3DDCA8AA"/>
    <w:lvl w:ilvl="0" w:tplc="628640FE">
      <w:start w:val="1"/>
      <w:numFmt w:val="bullet"/>
      <w:lvlText w:val=""/>
      <w:lvlJc w:val="left"/>
      <w:pPr>
        <w:tabs>
          <w:tab w:val="num" w:pos="776"/>
        </w:tabs>
        <w:ind w:left="776" w:hanging="360"/>
      </w:pPr>
      <w:rPr>
        <w:rFonts w:ascii="Symbol" w:hAnsi="Symbol" w:hint="default"/>
      </w:rPr>
    </w:lvl>
    <w:lvl w:ilvl="1" w:tplc="04090003" w:tentative="1">
      <w:start w:val="1"/>
      <w:numFmt w:val="bullet"/>
      <w:lvlText w:val="o"/>
      <w:lvlJc w:val="left"/>
      <w:pPr>
        <w:tabs>
          <w:tab w:val="num" w:pos="1496"/>
        </w:tabs>
        <w:ind w:left="1496" w:hanging="360"/>
      </w:pPr>
      <w:rPr>
        <w:rFonts w:ascii="Courier New" w:hAnsi="Courier New" w:hint="default"/>
      </w:rPr>
    </w:lvl>
    <w:lvl w:ilvl="2" w:tplc="04090005" w:tentative="1">
      <w:start w:val="1"/>
      <w:numFmt w:val="bullet"/>
      <w:lvlText w:val=""/>
      <w:lvlJc w:val="left"/>
      <w:pPr>
        <w:tabs>
          <w:tab w:val="num" w:pos="2216"/>
        </w:tabs>
        <w:ind w:left="2216" w:hanging="360"/>
      </w:pPr>
      <w:rPr>
        <w:rFonts w:ascii="Wingdings" w:hAnsi="Wingdings" w:hint="default"/>
      </w:rPr>
    </w:lvl>
    <w:lvl w:ilvl="3" w:tplc="04090001" w:tentative="1">
      <w:start w:val="1"/>
      <w:numFmt w:val="bullet"/>
      <w:lvlText w:val=""/>
      <w:lvlJc w:val="left"/>
      <w:pPr>
        <w:tabs>
          <w:tab w:val="num" w:pos="2936"/>
        </w:tabs>
        <w:ind w:left="2936" w:hanging="360"/>
      </w:pPr>
      <w:rPr>
        <w:rFonts w:ascii="Symbol" w:hAnsi="Symbol" w:hint="default"/>
      </w:rPr>
    </w:lvl>
    <w:lvl w:ilvl="4" w:tplc="04090003" w:tentative="1">
      <w:start w:val="1"/>
      <w:numFmt w:val="bullet"/>
      <w:lvlText w:val="o"/>
      <w:lvlJc w:val="left"/>
      <w:pPr>
        <w:tabs>
          <w:tab w:val="num" w:pos="3656"/>
        </w:tabs>
        <w:ind w:left="3656" w:hanging="360"/>
      </w:pPr>
      <w:rPr>
        <w:rFonts w:ascii="Courier New" w:hAnsi="Courier New" w:hint="default"/>
      </w:rPr>
    </w:lvl>
    <w:lvl w:ilvl="5" w:tplc="04090005" w:tentative="1">
      <w:start w:val="1"/>
      <w:numFmt w:val="bullet"/>
      <w:lvlText w:val=""/>
      <w:lvlJc w:val="left"/>
      <w:pPr>
        <w:tabs>
          <w:tab w:val="num" w:pos="4376"/>
        </w:tabs>
        <w:ind w:left="4376" w:hanging="360"/>
      </w:pPr>
      <w:rPr>
        <w:rFonts w:ascii="Wingdings" w:hAnsi="Wingdings" w:hint="default"/>
      </w:rPr>
    </w:lvl>
    <w:lvl w:ilvl="6" w:tplc="04090001" w:tentative="1">
      <w:start w:val="1"/>
      <w:numFmt w:val="bullet"/>
      <w:lvlText w:val=""/>
      <w:lvlJc w:val="left"/>
      <w:pPr>
        <w:tabs>
          <w:tab w:val="num" w:pos="5096"/>
        </w:tabs>
        <w:ind w:left="5096" w:hanging="360"/>
      </w:pPr>
      <w:rPr>
        <w:rFonts w:ascii="Symbol" w:hAnsi="Symbol" w:hint="default"/>
      </w:rPr>
    </w:lvl>
    <w:lvl w:ilvl="7" w:tplc="04090003" w:tentative="1">
      <w:start w:val="1"/>
      <w:numFmt w:val="bullet"/>
      <w:lvlText w:val="o"/>
      <w:lvlJc w:val="left"/>
      <w:pPr>
        <w:tabs>
          <w:tab w:val="num" w:pos="5816"/>
        </w:tabs>
        <w:ind w:left="5816" w:hanging="360"/>
      </w:pPr>
      <w:rPr>
        <w:rFonts w:ascii="Courier New" w:hAnsi="Courier New" w:hint="default"/>
      </w:rPr>
    </w:lvl>
    <w:lvl w:ilvl="8" w:tplc="04090005" w:tentative="1">
      <w:start w:val="1"/>
      <w:numFmt w:val="bullet"/>
      <w:lvlText w:val=""/>
      <w:lvlJc w:val="left"/>
      <w:pPr>
        <w:tabs>
          <w:tab w:val="num" w:pos="6536"/>
        </w:tabs>
        <w:ind w:left="6536" w:hanging="360"/>
      </w:pPr>
      <w:rPr>
        <w:rFonts w:ascii="Wingdings" w:hAnsi="Wingdings" w:hint="default"/>
      </w:rPr>
    </w:lvl>
  </w:abstractNum>
  <w:abstractNum w:abstractNumId="37">
    <w:nsid w:val="4129051C"/>
    <w:multiLevelType w:val="hybridMultilevel"/>
    <w:tmpl w:val="81504A10"/>
    <w:lvl w:ilvl="0" w:tplc="363E51AE">
      <w:start w:val="1"/>
      <w:numFmt w:val="decimal"/>
      <w:lvlText w:val="%1."/>
      <w:lvlJc w:val="left"/>
      <w:pPr>
        <w:tabs>
          <w:tab w:val="num" w:pos="720"/>
        </w:tabs>
        <w:ind w:left="720" w:hanging="360"/>
      </w:pPr>
      <w:rPr>
        <w:rFonts w:hint="default"/>
      </w:rPr>
    </w:lvl>
    <w:lvl w:ilvl="1" w:tplc="7ED88888">
      <w:numFmt w:val="bullet"/>
      <w:lvlText w:val="-"/>
      <w:lvlJc w:val="left"/>
      <w:pPr>
        <w:tabs>
          <w:tab w:val="num" w:pos="1440"/>
        </w:tabs>
        <w:ind w:left="1440" w:hanging="360"/>
      </w:pPr>
      <w:rPr>
        <w:rFonts w:ascii="Arial" w:eastAsia="Times New Roman" w:hAnsi="Arial" w:cs="Arial" w:hint="default"/>
      </w:rPr>
    </w:lvl>
    <w:lvl w:ilvl="2" w:tplc="0402001B" w:tentative="1">
      <w:start w:val="1"/>
      <w:numFmt w:val="lowerRoman"/>
      <w:lvlText w:val="%3."/>
      <w:lvlJc w:val="right"/>
      <w:pPr>
        <w:tabs>
          <w:tab w:val="num" w:pos="2160"/>
        </w:tabs>
        <w:ind w:left="2160" w:hanging="180"/>
      </w:pPr>
    </w:lvl>
    <w:lvl w:ilvl="3" w:tplc="0402000F" w:tentative="1">
      <w:start w:val="1"/>
      <w:numFmt w:val="decimal"/>
      <w:lvlText w:val="%4."/>
      <w:lvlJc w:val="left"/>
      <w:pPr>
        <w:tabs>
          <w:tab w:val="num" w:pos="2880"/>
        </w:tabs>
        <w:ind w:left="2880" w:hanging="360"/>
      </w:pPr>
    </w:lvl>
    <w:lvl w:ilvl="4" w:tplc="04020019" w:tentative="1">
      <w:start w:val="1"/>
      <w:numFmt w:val="lowerLetter"/>
      <w:lvlText w:val="%5."/>
      <w:lvlJc w:val="left"/>
      <w:pPr>
        <w:tabs>
          <w:tab w:val="num" w:pos="3600"/>
        </w:tabs>
        <w:ind w:left="3600" w:hanging="360"/>
      </w:pPr>
    </w:lvl>
    <w:lvl w:ilvl="5" w:tplc="0402001B" w:tentative="1">
      <w:start w:val="1"/>
      <w:numFmt w:val="lowerRoman"/>
      <w:lvlText w:val="%6."/>
      <w:lvlJc w:val="right"/>
      <w:pPr>
        <w:tabs>
          <w:tab w:val="num" w:pos="4320"/>
        </w:tabs>
        <w:ind w:left="4320" w:hanging="180"/>
      </w:pPr>
    </w:lvl>
    <w:lvl w:ilvl="6" w:tplc="0402000F" w:tentative="1">
      <w:start w:val="1"/>
      <w:numFmt w:val="decimal"/>
      <w:lvlText w:val="%7."/>
      <w:lvlJc w:val="left"/>
      <w:pPr>
        <w:tabs>
          <w:tab w:val="num" w:pos="5040"/>
        </w:tabs>
        <w:ind w:left="5040" w:hanging="360"/>
      </w:pPr>
    </w:lvl>
    <w:lvl w:ilvl="7" w:tplc="04020019" w:tentative="1">
      <w:start w:val="1"/>
      <w:numFmt w:val="lowerLetter"/>
      <w:lvlText w:val="%8."/>
      <w:lvlJc w:val="left"/>
      <w:pPr>
        <w:tabs>
          <w:tab w:val="num" w:pos="5760"/>
        </w:tabs>
        <w:ind w:left="5760" w:hanging="360"/>
      </w:pPr>
    </w:lvl>
    <w:lvl w:ilvl="8" w:tplc="0402001B" w:tentative="1">
      <w:start w:val="1"/>
      <w:numFmt w:val="lowerRoman"/>
      <w:lvlText w:val="%9."/>
      <w:lvlJc w:val="right"/>
      <w:pPr>
        <w:tabs>
          <w:tab w:val="num" w:pos="6480"/>
        </w:tabs>
        <w:ind w:left="6480" w:hanging="180"/>
      </w:pPr>
    </w:lvl>
  </w:abstractNum>
  <w:abstractNum w:abstractNumId="38">
    <w:nsid w:val="416912C4"/>
    <w:multiLevelType w:val="hybridMultilevel"/>
    <w:tmpl w:val="311C8698"/>
    <w:lvl w:ilvl="0" w:tplc="62864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45E10C1D"/>
    <w:multiLevelType w:val="multilevel"/>
    <w:tmpl w:val="8626F2EC"/>
    <w:lvl w:ilvl="0">
      <w:start w:val="1"/>
      <w:numFmt w:val="decimal"/>
      <w:lvlText w:val="%1"/>
      <w:lvlJc w:val="left"/>
      <w:pPr>
        <w:tabs>
          <w:tab w:val="num" w:pos="375"/>
        </w:tabs>
        <w:ind w:left="375" w:hanging="375"/>
      </w:pPr>
      <w:rPr>
        <w:rFonts w:ascii="Bookman Old Style" w:hAnsi="Bookman Old Style" w:hint="default"/>
        <w:b/>
        <w:sz w:val="24"/>
        <w:szCs w:val="24"/>
      </w:rPr>
    </w:lvl>
    <w:lvl w:ilvl="1">
      <w:start w:val="1"/>
      <w:numFmt w:val="lowerLetter"/>
      <w:lvlText w:val="%2."/>
      <w:lvlJc w:val="left"/>
      <w:pPr>
        <w:tabs>
          <w:tab w:val="num" w:pos="1260"/>
        </w:tabs>
        <w:ind w:left="1260" w:hanging="720"/>
      </w:pPr>
      <w:rPr>
        <w:rFonts w:hint="default"/>
        <w:b w:val="0"/>
        <w:color w:val="auto"/>
        <w:sz w:val="20"/>
        <w:szCs w:val="20"/>
      </w:rPr>
    </w:lvl>
    <w:lvl w:ilvl="2">
      <w:start w:val="1"/>
      <w:numFmt w:val="decimal"/>
      <w:lvlText w:val="%1.%2.%3"/>
      <w:lvlJc w:val="left"/>
      <w:pPr>
        <w:tabs>
          <w:tab w:val="num" w:pos="1440"/>
        </w:tabs>
        <w:ind w:left="1440" w:hanging="720"/>
      </w:pPr>
      <w:rPr>
        <w:rFonts w:hint="default"/>
        <w:b w:val="0"/>
        <w:sz w:val="24"/>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abstractNum w:abstractNumId="40">
    <w:nsid w:val="46AA3652"/>
    <w:multiLevelType w:val="hybridMultilevel"/>
    <w:tmpl w:val="5142B2EA"/>
    <w:lvl w:ilvl="0" w:tplc="086466EE">
      <w:start w:val="1"/>
      <w:numFmt w:val="decimal"/>
      <w:lvlText w:val="%1."/>
      <w:lvlJc w:val="left"/>
      <w:pPr>
        <w:tabs>
          <w:tab w:val="num" w:pos="930"/>
        </w:tabs>
        <w:ind w:left="930" w:hanging="360"/>
      </w:pPr>
      <w:rPr>
        <w:rFonts w:hint="default"/>
        <w:b/>
      </w:rPr>
    </w:lvl>
    <w:lvl w:ilvl="1" w:tplc="04020019" w:tentative="1">
      <w:start w:val="1"/>
      <w:numFmt w:val="lowerLetter"/>
      <w:lvlText w:val="%2."/>
      <w:lvlJc w:val="left"/>
      <w:pPr>
        <w:tabs>
          <w:tab w:val="num" w:pos="1650"/>
        </w:tabs>
        <w:ind w:left="1650" w:hanging="360"/>
      </w:pPr>
    </w:lvl>
    <w:lvl w:ilvl="2" w:tplc="0402001B" w:tentative="1">
      <w:start w:val="1"/>
      <w:numFmt w:val="lowerRoman"/>
      <w:lvlText w:val="%3."/>
      <w:lvlJc w:val="right"/>
      <w:pPr>
        <w:tabs>
          <w:tab w:val="num" w:pos="2370"/>
        </w:tabs>
        <w:ind w:left="2370" w:hanging="180"/>
      </w:pPr>
    </w:lvl>
    <w:lvl w:ilvl="3" w:tplc="0402000F" w:tentative="1">
      <w:start w:val="1"/>
      <w:numFmt w:val="decimal"/>
      <w:lvlText w:val="%4."/>
      <w:lvlJc w:val="left"/>
      <w:pPr>
        <w:tabs>
          <w:tab w:val="num" w:pos="3090"/>
        </w:tabs>
        <w:ind w:left="3090" w:hanging="360"/>
      </w:pPr>
    </w:lvl>
    <w:lvl w:ilvl="4" w:tplc="04020019" w:tentative="1">
      <w:start w:val="1"/>
      <w:numFmt w:val="lowerLetter"/>
      <w:lvlText w:val="%5."/>
      <w:lvlJc w:val="left"/>
      <w:pPr>
        <w:tabs>
          <w:tab w:val="num" w:pos="3810"/>
        </w:tabs>
        <w:ind w:left="3810" w:hanging="360"/>
      </w:pPr>
    </w:lvl>
    <w:lvl w:ilvl="5" w:tplc="0402001B" w:tentative="1">
      <w:start w:val="1"/>
      <w:numFmt w:val="lowerRoman"/>
      <w:lvlText w:val="%6."/>
      <w:lvlJc w:val="right"/>
      <w:pPr>
        <w:tabs>
          <w:tab w:val="num" w:pos="4530"/>
        </w:tabs>
        <w:ind w:left="4530" w:hanging="180"/>
      </w:pPr>
    </w:lvl>
    <w:lvl w:ilvl="6" w:tplc="0402000F" w:tentative="1">
      <w:start w:val="1"/>
      <w:numFmt w:val="decimal"/>
      <w:lvlText w:val="%7."/>
      <w:lvlJc w:val="left"/>
      <w:pPr>
        <w:tabs>
          <w:tab w:val="num" w:pos="5250"/>
        </w:tabs>
        <w:ind w:left="5250" w:hanging="360"/>
      </w:pPr>
    </w:lvl>
    <w:lvl w:ilvl="7" w:tplc="04020019" w:tentative="1">
      <w:start w:val="1"/>
      <w:numFmt w:val="lowerLetter"/>
      <w:lvlText w:val="%8."/>
      <w:lvlJc w:val="left"/>
      <w:pPr>
        <w:tabs>
          <w:tab w:val="num" w:pos="5970"/>
        </w:tabs>
        <w:ind w:left="5970" w:hanging="360"/>
      </w:pPr>
    </w:lvl>
    <w:lvl w:ilvl="8" w:tplc="0402001B" w:tentative="1">
      <w:start w:val="1"/>
      <w:numFmt w:val="lowerRoman"/>
      <w:lvlText w:val="%9."/>
      <w:lvlJc w:val="right"/>
      <w:pPr>
        <w:tabs>
          <w:tab w:val="num" w:pos="6690"/>
        </w:tabs>
        <w:ind w:left="6690" w:hanging="180"/>
      </w:pPr>
    </w:lvl>
  </w:abstractNum>
  <w:abstractNum w:abstractNumId="41">
    <w:nsid w:val="4C7C68CC"/>
    <w:multiLevelType w:val="hybridMultilevel"/>
    <w:tmpl w:val="BD8C310A"/>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E3B7949"/>
    <w:multiLevelType w:val="hybridMultilevel"/>
    <w:tmpl w:val="1AA227D8"/>
    <w:lvl w:ilvl="0" w:tplc="B1187578">
      <w:start w:val="1"/>
      <w:numFmt w:val="upperRoman"/>
      <w:lvlText w:val="%1."/>
      <w:lvlJc w:val="left"/>
      <w:pPr>
        <w:ind w:left="1080" w:hanging="720"/>
      </w:pPr>
      <w:rPr>
        <w:rFonts w:hint="default"/>
        <w:b/>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3">
    <w:nsid w:val="50C73939"/>
    <w:multiLevelType w:val="hybridMultilevel"/>
    <w:tmpl w:val="6226DE34"/>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4">
    <w:nsid w:val="50E64240"/>
    <w:multiLevelType w:val="hybridMultilevel"/>
    <w:tmpl w:val="8622659A"/>
    <w:lvl w:ilvl="0" w:tplc="B86EDD7C">
      <w:start w:val="1"/>
      <w:numFmt w:val="decimal"/>
      <w:lvlText w:val="%1."/>
      <w:lvlJc w:val="left"/>
      <w:pPr>
        <w:tabs>
          <w:tab w:val="num" w:pos="1440"/>
        </w:tabs>
        <w:ind w:left="1440" w:hanging="360"/>
      </w:pPr>
      <w:rPr>
        <w:rFonts w:hint="default"/>
      </w:rPr>
    </w:lvl>
    <w:lvl w:ilvl="1" w:tplc="04020019">
      <w:start w:val="1"/>
      <w:numFmt w:val="lowerLetter"/>
      <w:lvlText w:val="%2."/>
      <w:lvlJc w:val="left"/>
      <w:pPr>
        <w:tabs>
          <w:tab w:val="num" w:pos="2160"/>
        </w:tabs>
        <w:ind w:left="2160" w:hanging="360"/>
      </w:pPr>
    </w:lvl>
    <w:lvl w:ilvl="2" w:tplc="0402001B">
      <w:start w:val="1"/>
      <w:numFmt w:val="lowerRoman"/>
      <w:lvlText w:val="%3."/>
      <w:lvlJc w:val="right"/>
      <w:pPr>
        <w:tabs>
          <w:tab w:val="num" w:pos="2880"/>
        </w:tabs>
        <w:ind w:left="2880" w:hanging="180"/>
      </w:pPr>
    </w:lvl>
    <w:lvl w:ilvl="3" w:tplc="0402000F" w:tentative="1">
      <w:start w:val="1"/>
      <w:numFmt w:val="decimal"/>
      <w:lvlText w:val="%4."/>
      <w:lvlJc w:val="left"/>
      <w:pPr>
        <w:tabs>
          <w:tab w:val="num" w:pos="3600"/>
        </w:tabs>
        <w:ind w:left="3600" w:hanging="360"/>
      </w:pPr>
    </w:lvl>
    <w:lvl w:ilvl="4" w:tplc="04020019" w:tentative="1">
      <w:start w:val="1"/>
      <w:numFmt w:val="lowerLetter"/>
      <w:lvlText w:val="%5."/>
      <w:lvlJc w:val="left"/>
      <w:pPr>
        <w:tabs>
          <w:tab w:val="num" w:pos="4320"/>
        </w:tabs>
        <w:ind w:left="4320" w:hanging="360"/>
      </w:pPr>
    </w:lvl>
    <w:lvl w:ilvl="5" w:tplc="0402001B" w:tentative="1">
      <w:start w:val="1"/>
      <w:numFmt w:val="lowerRoman"/>
      <w:lvlText w:val="%6."/>
      <w:lvlJc w:val="right"/>
      <w:pPr>
        <w:tabs>
          <w:tab w:val="num" w:pos="5040"/>
        </w:tabs>
        <w:ind w:left="5040" w:hanging="180"/>
      </w:pPr>
    </w:lvl>
    <w:lvl w:ilvl="6" w:tplc="0402000F" w:tentative="1">
      <w:start w:val="1"/>
      <w:numFmt w:val="decimal"/>
      <w:lvlText w:val="%7."/>
      <w:lvlJc w:val="left"/>
      <w:pPr>
        <w:tabs>
          <w:tab w:val="num" w:pos="5760"/>
        </w:tabs>
        <w:ind w:left="5760" w:hanging="360"/>
      </w:pPr>
    </w:lvl>
    <w:lvl w:ilvl="7" w:tplc="04020019" w:tentative="1">
      <w:start w:val="1"/>
      <w:numFmt w:val="lowerLetter"/>
      <w:lvlText w:val="%8."/>
      <w:lvlJc w:val="left"/>
      <w:pPr>
        <w:tabs>
          <w:tab w:val="num" w:pos="6480"/>
        </w:tabs>
        <w:ind w:left="6480" w:hanging="360"/>
      </w:pPr>
    </w:lvl>
    <w:lvl w:ilvl="8" w:tplc="0402001B" w:tentative="1">
      <w:start w:val="1"/>
      <w:numFmt w:val="lowerRoman"/>
      <w:lvlText w:val="%9."/>
      <w:lvlJc w:val="right"/>
      <w:pPr>
        <w:tabs>
          <w:tab w:val="num" w:pos="7200"/>
        </w:tabs>
        <w:ind w:left="7200" w:hanging="180"/>
      </w:pPr>
    </w:lvl>
  </w:abstractNum>
  <w:abstractNum w:abstractNumId="45">
    <w:nsid w:val="568B4D46"/>
    <w:multiLevelType w:val="hybridMultilevel"/>
    <w:tmpl w:val="DCDA12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6">
    <w:nsid w:val="57E70E19"/>
    <w:multiLevelType w:val="multilevel"/>
    <w:tmpl w:val="3ECEE974"/>
    <w:lvl w:ilvl="0">
      <w:start w:val="1"/>
      <w:numFmt w:val="bullet"/>
      <w:lvlText w:val=""/>
      <w:lvlJc w:val="left"/>
      <w:pPr>
        <w:ind w:left="360" w:hanging="360"/>
      </w:pPr>
      <w:rPr>
        <w:rFonts w:ascii="Symbol" w:hAnsi="Symbol" w:hint="default"/>
        <w:b/>
      </w:rPr>
    </w:lvl>
    <w:lvl w:ilvl="1">
      <w:start w:val="1"/>
      <w:numFmt w:val="decimal"/>
      <w:lvlText w:val="%1.%2."/>
      <w:lvlJc w:val="left"/>
      <w:pPr>
        <w:ind w:left="858" w:hanging="432"/>
      </w:pPr>
      <w:rPr>
        <w:rFonts w:ascii="Verdana" w:hAnsi="Verdana" w:hint="default"/>
        <w:b w:val="0"/>
        <w:color w:val="auto"/>
        <w:sz w:val="20"/>
        <w:szCs w:val="20"/>
      </w:rPr>
    </w:lvl>
    <w:lvl w:ilvl="2">
      <w:start w:val="1"/>
      <w:numFmt w:val="decimal"/>
      <w:lvlText w:val="%1.%2.%3."/>
      <w:lvlJc w:val="left"/>
      <w:pPr>
        <w:ind w:left="2206" w:hanging="504"/>
      </w:pPr>
      <w:rPr>
        <w:rFonts w:ascii="Verdana" w:hAnsi="Verdana" w:hint="default"/>
        <w:b w:val="0"/>
        <w:color w:val="FF0000"/>
        <w:sz w:val="20"/>
        <w:szCs w:val="20"/>
      </w:rPr>
    </w:lvl>
    <w:lvl w:ilvl="3">
      <w:start w:val="1"/>
      <w:numFmt w:val="decimal"/>
      <w:lvlText w:val="%1.%2.%3.%4."/>
      <w:lvlJc w:val="left"/>
      <w:pPr>
        <w:ind w:left="1728" w:hanging="648"/>
      </w:pPr>
      <w:rPr>
        <w:rFonts w:ascii="Verdana" w:hAnsi="Verdana" w:hint="default"/>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nsid w:val="58C13680"/>
    <w:multiLevelType w:val="hybridMultilevel"/>
    <w:tmpl w:val="2F7C174E"/>
    <w:lvl w:ilvl="0" w:tplc="8BF6FF74">
      <w:start w:val="1"/>
      <w:numFmt w:val="decimal"/>
      <w:lvlText w:val="%1."/>
      <w:lvlJc w:val="left"/>
      <w:pPr>
        <w:tabs>
          <w:tab w:val="num" w:pos="720"/>
        </w:tabs>
        <w:ind w:left="720" w:hanging="360"/>
      </w:pPr>
      <w:rPr>
        <w:rFonts w:ascii="Bookman Old Style" w:hAnsi="Bookman Old Style"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5EC15083"/>
    <w:multiLevelType w:val="multilevel"/>
    <w:tmpl w:val="0C7C4CB6"/>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5FFA4989"/>
    <w:multiLevelType w:val="hybridMultilevel"/>
    <w:tmpl w:val="66961332"/>
    <w:lvl w:ilvl="0" w:tplc="0409000F">
      <w:start w:val="1"/>
      <w:numFmt w:val="decimal"/>
      <w:lvlText w:val="%1."/>
      <w:lvlJc w:val="left"/>
      <w:pPr>
        <w:tabs>
          <w:tab w:val="num" w:pos="720"/>
        </w:tabs>
        <w:ind w:left="720" w:hanging="360"/>
      </w:pPr>
    </w:lvl>
    <w:lvl w:ilvl="1" w:tplc="0402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nsid w:val="614A1BF5"/>
    <w:multiLevelType w:val="multilevel"/>
    <w:tmpl w:val="859E6006"/>
    <w:lvl w:ilvl="0">
      <w:start w:val="2"/>
      <w:numFmt w:val="decimal"/>
      <w:lvlText w:val="%1."/>
      <w:lvlJc w:val="left"/>
      <w:pPr>
        <w:tabs>
          <w:tab w:val="num" w:pos="360"/>
        </w:tabs>
        <w:ind w:left="360" w:hanging="360"/>
      </w:pPr>
      <w:rPr>
        <w:rFonts w:hint="default"/>
        <w:b w:val="0"/>
        <w:sz w:val="20"/>
        <w:szCs w:val="20"/>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1">
    <w:nsid w:val="617A572D"/>
    <w:multiLevelType w:val="hybridMultilevel"/>
    <w:tmpl w:val="0B1CA370"/>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65D323EA"/>
    <w:multiLevelType w:val="hybridMultilevel"/>
    <w:tmpl w:val="0634680C"/>
    <w:lvl w:ilvl="0" w:tplc="62864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69A47920"/>
    <w:multiLevelType w:val="hybridMultilevel"/>
    <w:tmpl w:val="67E41C04"/>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4">
    <w:nsid w:val="6C61263B"/>
    <w:multiLevelType w:val="hybridMultilevel"/>
    <w:tmpl w:val="7EEA70A6"/>
    <w:lvl w:ilvl="0" w:tplc="E3C460B2">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DFC3E47"/>
    <w:multiLevelType w:val="hybridMultilevel"/>
    <w:tmpl w:val="DE064DDA"/>
    <w:lvl w:ilvl="0" w:tplc="0402000F">
      <w:start w:val="1"/>
      <w:numFmt w:val="decimal"/>
      <w:lvlText w:val="%1."/>
      <w:lvlJc w:val="left"/>
      <w:pPr>
        <w:ind w:left="720" w:hanging="360"/>
      </w:pPr>
      <w:rPr>
        <w:rFonts w:hint="default"/>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704C6149"/>
    <w:multiLevelType w:val="hybridMultilevel"/>
    <w:tmpl w:val="72246396"/>
    <w:lvl w:ilvl="0" w:tplc="2D7EB11E">
      <w:numFmt w:val="bullet"/>
      <w:lvlText w:val="-"/>
      <w:lvlJc w:val="left"/>
      <w:pPr>
        <w:ind w:left="720" w:hanging="360"/>
      </w:pPr>
      <w:rPr>
        <w:rFonts w:ascii="Arial" w:eastAsia="Times New Roman" w:hAnsi="Arial"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7">
    <w:nsid w:val="735F4BAE"/>
    <w:multiLevelType w:val="hybridMultilevel"/>
    <w:tmpl w:val="152C7C5E"/>
    <w:lvl w:ilvl="0" w:tplc="628640FE">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8">
    <w:nsid w:val="74414360"/>
    <w:multiLevelType w:val="hybridMultilevel"/>
    <w:tmpl w:val="65FABBF4"/>
    <w:lvl w:ilvl="0" w:tplc="03B0AF52">
      <w:start w:val="1"/>
      <w:numFmt w:val="decimal"/>
      <w:lvlText w:val="%1."/>
      <w:lvlJc w:val="left"/>
      <w:pPr>
        <w:ind w:left="720" w:hanging="360"/>
      </w:pPr>
      <w:rPr>
        <w:b/>
      </w:rPr>
    </w:lvl>
    <w:lvl w:ilvl="1" w:tplc="790AE850">
      <w:start w:val="1"/>
      <w:numFmt w:val="lowerLetter"/>
      <w:lvlText w:val="%2."/>
      <w:lvlJc w:val="left"/>
      <w:pPr>
        <w:ind w:left="1440" w:hanging="360"/>
      </w:pPr>
      <w:rPr>
        <w:b/>
      </w:rPr>
    </w:lvl>
    <w:lvl w:ilvl="2" w:tplc="0402001B">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760D106D"/>
    <w:multiLevelType w:val="multilevel"/>
    <w:tmpl w:val="6EFC2B34"/>
    <w:lvl w:ilvl="0">
      <w:start w:val="1"/>
      <w:numFmt w:val="decimal"/>
      <w:lvlText w:val="%1."/>
      <w:lvlJc w:val="left"/>
      <w:pPr>
        <w:ind w:left="390" w:hanging="390"/>
      </w:pPr>
      <w:rPr>
        <w:rFonts w:hint="default"/>
        <w:b/>
        <w:i w:val="0"/>
        <w:sz w:val="20"/>
        <w:szCs w:val="20"/>
      </w:rPr>
    </w:lvl>
    <w:lvl w:ilvl="1">
      <w:start w:val="1"/>
      <w:numFmt w:val="decimal"/>
      <w:lvlText w:val="%1.%2."/>
      <w:lvlJc w:val="left"/>
      <w:pPr>
        <w:ind w:left="1080" w:hanging="720"/>
      </w:pPr>
      <w:rPr>
        <w:rFonts w:ascii="Verdana" w:hAnsi="Verdana" w:hint="default"/>
        <w:b w:val="0"/>
        <w:i w:val="0"/>
        <w:sz w:val="20"/>
        <w:szCs w:val="20"/>
      </w:rPr>
    </w:lvl>
    <w:lvl w:ilvl="2">
      <w:start w:val="1"/>
      <w:numFmt w:val="decimal"/>
      <w:lvlText w:val="%1.%2.%3."/>
      <w:lvlJc w:val="left"/>
      <w:pPr>
        <w:ind w:left="1440" w:hanging="720"/>
      </w:pPr>
      <w:rPr>
        <w:rFonts w:hint="default"/>
        <w:b w:val="0"/>
        <w:i w:val="0"/>
        <w:sz w:val="20"/>
        <w:szCs w:val="20"/>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60">
    <w:nsid w:val="77430BBB"/>
    <w:multiLevelType w:val="hybridMultilevel"/>
    <w:tmpl w:val="6096E3F2"/>
    <w:lvl w:ilvl="0" w:tplc="628640F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1">
    <w:nsid w:val="7DF20290"/>
    <w:multiLevelType w:val="multilevel"/>
    <w:tmpl w:val="CE0E9AB2"/>
    <w:lvl w:ilvl="0">
      <w:start w:val="1"/>
      <w:numFmt w:val="decimal"/>
      <w:lvlText w:val="%1"/>
      <w:lvlJc w:val="left"/>
      <w:pPr>
        <w:tabs>
          <w:tab w:val="num" w:pos="375"/>
        </w:tabs>
        <w:ind w:left="375" w:hanging="375"/>
      </w:pPr>
      <w:rPr>
        <w:rFonts w:ascii="Verdana" w:hAnsi="Verdana" w:hint="default"/>
        <w:b/>
        <w:sz w:val="20"/>
        <w:szCs w:val="20"/>
      </w:rPr>
    </w:lvl>
    <w:lvl w:ilvl="1">
      <w:start w:val="1"/>
      <w:numFmt w:val="decimal"/>
      <w:lvlText w:val="%1.%2"/>
      <w:lvlJc w:val="left"/>
      <w:pPr>
        <w:tabs>
          <w:tab w:val="num" w:pos="1260"/>
        </w:tabs>
        <w:ind w:left="1260" w:hanging="720"/>
      </w:pPr>
      <w:rPr>
        <w:rFonts w:ascii="Verdana" w:hAnsi="Verdana" w:hint="default"/>
        <w:b w:val="0"/>
        <w:color w:val="auto"/>
        <w:sz w:val="20"/>
        <w:szCs w:val="20"/>
      </w:rPr>
    </w:lvl>
    <w:lvl w:ilvl="2">
      <w:start w:val="1"/>
      <w:numFmt w:val="decimal"/>
      <w:lvlText w:val="%1.%2.%3"/>
      <w:lvlJc w:val="left"/>
      <w:pPr>
        <w:tabs>
          <w:tab w:val="num" w:pos="1440"/>
        </w:tabs>
        <w:ind w:left="1440" w:hanging="720"/>
      </w:pPr>
      <w:rPr>
        <w:rFonts w:hint="default"/>
        <w:b w:val="0"/>
        <w:sz w:val="20"/>
        <w:szCs w:val="24"/>
      </w:rPr>
    </w:lvl>
    <w:lvl w:ilvl="3">
      <w:start w:val="1"/>
      <w:numFmt w:val="decimal"/>
      <w:lvlText w:val="%1.%2.%3.%4"/>
      <w:lvlJc w:val="left"/>
      <w:pPr>
        <w:tabs>
          <w:tab w:val="num" w:pos="2160"/>
        </w:tabs>
        <w:ind w:left="2160" w:hanging="1080"/>
      </w:pPr>
      <w:rPr>
        <w:rFonts w:hint="default"/>
        <w:b w:val="0"/>
      </w:rPr>
    </w:lvl>
    <w:lvl w:ilvl="4">
      <w:start w:val="1"/>
      <w:numFmt w:val="decimal"/>
      <w:lvlText w:val="%1.%2.%3.%4.%5"/>
      <w:lvlJc w:val="left"/>
      <w:pPr>
        <w:tabs>
          <w:tab w:val="num" w:pos="2520"/>
        </w:tabs>
        <w:ind w:left="2520" w:hanging="1080"/>
      </w:pPr>
      <w:rPr>
        <w:rFonts w:hint="default"/>
        <w:b w:val="0"/>
      </w:rPr>
    </w:lvl>
    <w:lvl w:ilvl="5">
      <w:start w:val="1"/>
      <w:numFmt w:val="decimal"/>
      <w:lvlText w:val="%1.%2.%3.%4.%5.%6"/>
      <w:lvlJc w:val="left"/>
      <w:pPr>
        <w:tabs>
          <w:tab w:val="num" w:pos="3240"/>
        </w:tabs>
        <w:ind w:left="3240" w:hanging="1440"/>
      </w:pPr>
      <w:rPr>
        <w:rFonts w:hint="default"/>
        <w:b w:val="0"/>
      </w:rPr>
    </w:lvl>
    <w:lvl w:ilvl="6">
      <w:start w:val="1"/>
      <w:numFmt w:val="decimal"/>
      <w:lvlText w:val="%1.%2.%3.%4.%5.%6.%7"/>
      <w:lvlJc w:val="left"/>
      <w:pPr>
        <w:tabs>
          <w:tab w:val="num" w:pos="3960"/>
        </w:tabs>
        <w:ind w:left="3960" w:hanging="1800"/>
      </w:pPr>
      <w:rPr>
        <w:rFonts w:hint="default"/>
        <w:b w:val="0"/>
      </w:rPr>
    </w:lvl>
    <w:lvl w:ilvl="7">
      <w:start w:val="1"/>
      <w:numFmt w:val="decimal"/>
      <w:lvlText w:val="%1.%2.%3.%4.%5.%6.%7.%8"/>
      <w:lvlJc w:val="left"/>
      <w:pPr>
        <w:tabs>
          <w:tab w:val="num" w:pos="4320"/>
        </w:tabs>
        <w:ind w:left="4320" w:hanging="1800"/>
      </w:pPr>
      <w:rPr>
        <w:rFonts w:hint="default"/>
        <w:b w:val="0"/>
      </w:rPr>
    </w:lvl>
    <w:lvl w:ilvl="8">
      <w:start w:val="1"/>
      <w:numFmt w:val="decimal"/>
      <w:lvlText w:val="%1.%2.%3.%4.%5.%6.%7.%8.%9"/>
      <w:lvlJc w:val="left"/>
      <w:pPr>
        <w:tabs>
          <w:tab w:val="num" w:pos="5040"/>
        </w:tabs>
        <w:ind w:left="5040" w:hanging="2160"/>
      </w:pPr>
      <w:rPr>
        <w:rFonts w:hint="default"/>
        <w:b w:val="0"/>
      </w:rPr>
    </w:lvl>
  </w:abstractNum>
  <w:num w:numId="1">
    <w:abstractNumId w:val="16"/>
  </w:num>
  <w:num w:numId="2">
    <w:abstractNumId w:val="46"/>
  </w:num>
  <w:num w:numId="3">
    <w:abstractNumId w:val="18"/>
  </w:num>
  <w:num w:numId="4">
    <w:abstractNumId w:val="7"/>
  </w:num>
  <w:num w:numId="5">
    <w:abstractNumId w:val="59"/>
  </w:num>
  <w:num w:numId="6">
    <w:abstractNumId w:val="26"/>
  </w:num>
  <w:num w:numId="7">
    <w:abstractNumId w:val="47"/>
  </w:num>
  <w:num w:numId="8">
    <w:abstractNumId w:val="0"/>
  </w:num>
  <w:num w:numId="9">
    <w:abstractNumId w:val="58"/>
  </w:num>
  <w:num w:numId="10">
    <w:abstractNumId w:val="1"/>
  </w:num>
  <w:num w:numId="11">
    <w:abstractNumId w:val="24"/>
  </w:num>
  <w:num w:numId="12">
    <w:abstractNumId w:val="32"/>
  </w:num>
  <w:num w:numId="13">
    <w:abstractNumId w:val="50"/>
  </w:num>
  <w:num w:numId="14">
    <w:abstractNumId w:val="2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1"/>
  </w:num>
  <w:num w:numId="16">
    <w:abstractNumId w:val="15"/>
  </w:num>
  <w:num w:numId="17">
    <w:abstractNumId w:val="17"/>
  </w:num>
  <w:num w:numId="18">
    <w:abstractNumId w:val="33"/>
  </w:num>
  <w:num w:numId="19">
    <w:abstractNumId w:val="12"/>
  </w:num>
  <w:num w:numId="20">
    <w:abstractNumId w:val="35"/>
  </w:num>
  <w:num w:numId="21">
    <w:abstractNumId w:val="23"/>
  </w:num>
  <w:num w:numId="22">
    <w:abstractNumId w:val="42"/>
  </w:num>
  <w:num w:numId="23">
    <w:abstractNumId w:val="55"/>
  </w:num>
  <w:num w:numId="24">
    <w:abstractNumId w:val="29"/>
  </w:num>
  <w:num w:numId="25">
    <w:abstractNumId w:val="8"/>
  </w:num>
  <w:num w:numId="26">
    <w:abstractNumId w:val="39"/>
  </w:num>
  <w:num w:numId="27">
    <w:abstractNumId w:val="13"/>
  </w:num>
  <w:num w:numId="28">
    <w:abstractNumId w:val="1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6"/>
  </w:num>
  <w:num w:numId="40">
    <w:abstractNumId w:val="60"/>
  </w:num>
  <w:num w:numId="41">
    <w:abstractNumId w:val="34"/>
  </w:num>
  <w:num w:numId="42">
    <w:abstractNumId w:val="52"/>
  </w:num>
  <w:num w:numId="43">
    <w:abstractNumId w:val="6"/>
  </w:num>
  <w:num w:numId="44">
    <w:abstractNumId w:val="11"/>
  </w:num>
  <w:num w:numId="45">
    <w:abstractNumId w:val="57"/>
  </w:num>
  <w:num w:numId="46">
    <w:abstractNumId w:val="38"/>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4"/>
  </w:num>
  <w:num w:numId="51">
    <w:abstractNumId w:val="3"/>
  </w:num>
  <w:num w:numId="52">
    <w:abstractNumId w:val="40"/>
  </w:num>
  <w:num w:numId="53">
    <w:abstractNumId w:val="14"/>
  </w:num>
  <w:num w:numId="54">
    <w:abstractNumId w:val="9"/>
  </w:num>
  <w:num w:numId="55">
    <w:abstractNumId w:val="20"/>
  </w:num>
  <w:num w:numId="56">
    <w:abstractNumId w:val="51"/>
  </w:num>
  <w:num w:numId="57">
    <w:abstractNumId w:val="41"/>
  </w:num>
  <w:num w:numId="58">
    <w:abstractNumId w:val="54"/>
  </w:num>
  <w:num w:numId="59">
    <w:abstractNumId w:val="28"/>
  </w:num>
  <w:num w:numId="60">
    <w:abstractNumId w:val="30"/>
  </w:num>
  <w:num w:numId="61">
    <w:abstractNumId w:val="53"/>
  </w:num>
  <w:num w:numId="62">
    <w:abstractNumId w:val="43"/>
  </w:num>
  <w:num w:numId="63">
    <w:abstractNumId w:val="10"/>
  </w:num>
  <w:num w:numId="64">
    <w:abstractNumId w:val="49"/>
  </w:num>
  <w:num w:numId="65">
    <w:abstractNumId w:val="31"/>
  </w:num>
  <w:num w:numId="66">
    <w:abstractNumId w:val="22"/>
  </w:num>
  <w:num w:numId="67">
    <w:abstractNumId w:val="37"/>
  </w:num>
  <w:num w:numId="68">
    <w:abstractNumId w:val="56"/>
  </w:num>
  <w:num w:numId="69">
    <w:abstractNumId w:val="45"/>
  </w:num>
  <w:num w:numId="70">
    <w:abstractNumId w:val="27"/>
  </w:num>
  <w:num w:numId="71">
    <w:abstractNumId w:val="4"/>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Drumeva, Ekaterina">
    <w15:presenceInfo w15:providerId="AD" w15:userId="S-1-5-21-1390067357-73586283-725345543-247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defaultTabStop w:val="708"/>
  <w:hyphenationZone w:val="425"/>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F0F"/>
    <w:rsid w:val="000253AD"/>
    <w:rsid w:val="00027DF4"/>
    <w:rsid w:val="00054500"/>
    <w:rsid w:val="000744E6"/>
    <w:rsid w:val="000750EB"/>
    <w:rsid w:val="00082F0F"/>
    <w:rsid w:val="00085145"/>
    <w:rsid w:val="00091570"/>
    <w:rsid w:val="0009247F"/>
    <w:rsid w:val="00095033"/>
    <w:rsid w:val="000A053F"/>
    <w:rsid w:val="000B3385"/>
    <w:rsid w:val="000D3D46"/>
    <w:rsid w:val="000D7ABF"/>
    <w:rsid w:val="000D7D6F"/>
    <w:rsid w:val="00102AB0"/>
    <w:rsid w:val="0010751E"/>
    <w:rsid w:val="00127567"/>
    <w:rsid w:val="001521BF"/>
    <w:rsid w:val="0015720F"/>
    <w:rsid w:val="0016297B"/>
    <w:rsid w:val="0019577A"/>
    <w:rsid w:val="0019673C"/>
    <w:rsid w:val="001A4423"/>
    <w:rsid w:val="001A573F"/>
    <w:rsid w:val="001B141D"/>
    <w:rsid w:val="001B1EBA"/>
    <w:rsid w:val="001B3C6C"/>
    <w:rsid w:val="001C074A"/>
    <w:rsid w:val="001C0B07"/>
    <w:rsid w:val="001C788F"/>
    <w:rsid w:val="001F47B0"/>
    <w:rsid w:val="001F5310"/>
    <w:rsid w:val="001F54D1"/>
    <w:rsid w:val="002048D4"/>
    <w:rsid w:val="0021038A"/>
    <w:rsid w:val="00223151"/>
    <w:rsid w:val="002253C6"/>
    <w:rsid w:val="00233CA2"/>
    <w:rsid w:val="002369B2"/>
    <w:rsid w:val="0024140E"/>
    <w:rsid w:val="002529B7"/>
    <w:rsid w:val="002671AA"/>
    <w:rsid w:val="00272BFE"/>
    <w:rsid w:val="002801C1"/>
    <w:rsid w:val="00282056"/>
    <w:rsid w:val="0028396E"/>
    <w:rsid w:val="002904CF"/>
    <w:rsid w:val="002907B1"/>
    <w:rsid w:val="002920A8"/>
    <w:rsid w:val="00294504"/>
    <w:rsid w:val="002956E8"/>
    <w:rsid w:val="002A3ECB"/>
    <w:rsid w:val="002D1183"/>
    <w:rsid w:val="002D150A"/>
    <w:rsid w:val="002F1D69"/>
    <w:rsid w:val="0030526F"/>
    <w:rsid w:val="00306F7A"/>
    <w:rsid w:val="00321BC9"/>
    <w:rsid w:val="00322520"/>
    <w:rsid w:val="00326424"/>
    <w:rsid w:val="003273E5"/>
    <w:rsid w:val="0034399F"/>
    <w:rsid w:val="00352FE5"/>
    <w:rsid w:val="00375F10"/>
    <w:rsid w:val="003765ED"/>
    <w:rsid w:val="00386930"/>
    <w:rsid w:val="00390B44"/>
    <w:rsid w:val="003A2E67"/>
    <w:rsid w:val="003B3577"/>
    <w:rsid w:val="003C1D01"/>
    <w:rsid w:val="003C5CEF"/>
    <w:rsid w:val="003F06CA"/>
    <w:rsid w:val="003F7E9B"/>
    <w:rsid w:val="00405190"/>
    <w:rsid w:val="004136CF"/>
    <w:rsid w:val="0041660D"/>
    <w:rsid w:val="00423D2F"/>
    <w:rsid w:val="0043344D"/>
    <w:rsid w:val="00443F27"/>
    <w:rsid w:val="00465607"/>
    <w:rsid w:val="00471326"/>
    <w:rsid w:val="00474273"/>
    <w:rsid w:val="00484636"/>
    <w:rsid w:val="004B001E"/>
    <w:rsid w:val="004B0FA6"/>
    <w:rsid w:val="004B3C03"/>
    <w:rsid w:val="004C1397"/>
    <w:rsid w:val="004D0606"/>
    <w:rsid w:val="004E0B3B"/>
    <w:rsid w:val="004E179F"/>
    <w:rsid w:val="004F760F"/>
    <w:rsid w:val="00504DBB"/>
    <w:rsid w:val="00520845"/>
    <w:rsid w:val="00522693"/>
    <w:rsid w:val="00544B3E"/>
    <w:rsid w:val="00545DDB"/>
    <w:rsid w:val="00566015"/>
    <w:rsid w:val="005712B5"/>
    <w:rsid w:val="005866EC"/>
    <w:rsid w:val="00591586"/>
    <w:rsid w:val="005931E1"/>
    <w:rsid w:val="005A0FBD"/>
    <w:rsid w:val="005A12A4"/>
    <w:rsid w:val="005B1805"/>
    <w:rsid w:val="005B191B"/>
    <w:rsid w:val="005B3EB6"/>
    <w:rsid w:val="005C70EA"/>
    <w:rsid w:val="005D17C9"/>
    <w:rsid w:val="005D3F46"/>
    <w:rsid w:val="005E7D61"/>
    <w:rsid w:val="006227DD"/>
    <w:rsid w:val="00631E00"/>
    <w:rsid w:val="00642C4D"/>
    <w:rsid w:val="00644AC2"/>
    <w:rsid w:val="00661302"/>
    <w:rsid w:val="00667B05"/>
    <w:rsid w:val="00683EC2"/>
    <w:rsid w:val="006A02D1"/>
    <w:rsid w:val="006A08E0"/>
    <w:rsid w:val="006B35D5"/>
    <w:rsid w:val="006B4CE0"/>
    <w:rsid w:val="006B5D9D"/>
    <w:rsid w:val="006C6245"/>
    <w:rsid w:val="006E4411"/>
    <w:rsid w:val="006E4592"/>
    <w:rsid w:val="006F6F8F"/>
    <w:rsid w:val="00704F33"/>
    <w:rsid w:val="00723BF7"/>
    <w:rsid w:val="00725D45"/>
    <w:rsid w:val="0073163C"/>
    <w:rsid w:val="00756F35"/>
    <w:rsid w:val="007603D4"/>
    <w:rsid w:val="00792528"/>
    <w:rsid w:val="00794E60"/>
    <w:rsid w:val="00796C45"/>
    <w:rsid w:val="00797B78"/>
    <w:rsid w:val="007A0162"/>
    <w:rsid w:val="007A3135"/>
    <w:rsid w:val="007B4F86"/>
    <w:rsid w:val="007B66F3"/>
    <w:rsid w:val="007B6C9B"/>
    <w:rsid w:val="007E0982"/>
    <w:rsid w:val="0082091F"/>
    <w:rsid w:val="00833882"/>
    <w:rsid w:val="00834516"/>
    <w:rsid w:val="00843F1B"/>
    <w:rsid w:val="00853FDD"/>
    <w:rsid w:val="00855C83"/>
    <w:rsid w:val="00873D07"/>
    <w:rsid w:val="00874DC4"/>
    <w:rsid w:val="008879CB"/>
    <w:rsid w:val="008D7928"/>
    <w:rsid w:val="008E28CD"/>
    <w:rsid w:val="008F5199"/>
    <w:rsid w:val="008F5495"/>
    <w:rsid w:val="00902C52"/>
    <w:rsid w:val="0091305B"/>
    <w:rsid w:val="009226C0"/>
    <w:rsid w:val="00923B6C"/>
    <w:rsid w:val="00953508"/>
    <w:rsid w:val="0095556A"/>
    <w:rsid w:val="00964E52"/>
    <w:rsid w:val="00971C84"/>
    <w:rsid w:val="009A4D31"/>
    <w:rsid w:val="009B2CC1"/>
    <w:rsid w:val="009D1E8D"/>
    <w:rsid w:val="00A065D2"/>
    <w:rsid w:val="00A15515"/>
    <w:rsid w:val="00A43DAA"/>
    <w:rsid w:val="00A44A3C"/>
    <w:rsid w:val="00A46BE9"/>
    <w:rsid w:val="00A7274B"/>
    <w:rsid w:val="00AA0F90"/>
    <w:rsid w:val="00AA5895"/>
    <w:rsid w:val="00AC201F"/>
    <w:rsid w:val="00AD4E62"/>
    <w:rsid w:val="00AE2EC9"/>
    <w:rsid w:val="00AF38DB"/>
    <w:rsid w:val="00B21C03"/>
    <w:rsid w:val="00B2597F"/>
    <w:rsid w:val="00B3054F"/>
    <w:rsid w:val="00B34D1C"/>
    <w:rsid w:val="00B422CE"/>
    <w:rsid w:val="00B45660"/>
    <w:rsid w:val="00B50562"/>
    <w:rsid w:val="00B6308F"/>
    <w:rsid w:val="00B67141"/>
    <w:rsid w:val="00B805A2"/>
    <w:rsid w:val="00B867BE"/>
    <w:rsid w:val="00B91233"/>
    <w:rsid w:val="00B91477"/>
    <w:rsid w:val="00B929DE"/>
    <w:rsid w:val="00B95077"/>
    <w:rsid w:val="00BA4CF0"/>
    <w:rsid w:val="00BE1B8C"/>
    <w:rsid w:val="00BF0077"/>
    <w:rsid w:val="00BF6C70"/>
    <w:rsid w:val="00C06EE4"/>
    <w:rsid w:val="00C1434E"/>
    <w:rsid w:val="00C258F0"/>
    <w:rsid w:val="00C6297B"/>
    <w:rsid w:val="00C646EF"/>
    <w:rsid w:val="00C65E9C"/>
    <w:rsid w:val="00C663D7"/>
    <w:rsid w:val="00C95A73"/>
    <w:rsid w:val="00CC443E"/>
    <w:rsid w:val="00CC5E7D"/>
    <w:rsid w:val="00CE6040"/>
    <w:rsid w:val="00CF40CE"/>
    <w:rsid w:val="00CF7A84"/>
    <w:rsid w:val="00D00F98"/>
    <w:rsid w:val="00D0280B"/>
    <w:rsid w:val="00D04FAD"/>
    <w:rsid w:val="00D17E8C"/>
    <w:rsid w:val="00D25538"/>
    <w:rsid w:val="00D255DD"/>
    <w:rsid w:val="00D36C8F"/>
    <w:rsid w:val="00D56E07"/>
    <w:rsid w:val="00D6131C"/>
    <w:rsid w:val="00D826EA"/>
    <w:rsid w:val="00D9160E"/>
    <w:rsid w:val="00D9407F"/>
    <w:rsid w:val="00DA13E6"/>
    <w:rsid w:val="00DA5C08"/>
    <w:rsid w:val="00DB4E80"/>
    <w:rsid w:val="00DC0172"/>
    <w:rsid w:val="00DC1B2C"/>
    <w:rsid w:val="00DC4A12"/>
    <w:rsid w:val="00DD7C26"/>
    <w:rsid w:val="00E039CA"/>
    <w:rsid w:val="00E065CD"/>
    <w:rsid w:val="00E13ED7"/>
    <w:rsid w:val="00E21AA9"/>
    <w:rsid w:val="00E2537A"/>
    <w:rsid w:val="00E543E8"/>
    <w:rsid w:val="00E70BFA"/>
    <w:rsid w:val="00E747ED"/>
    <w:rsid w:val="00E74ED6"/>
    <w:rsid w:val="00E90CD5"/>
    <w:rsid w:val="00EA3E33"/>
    <w:rsid w:val="00EB7AA3"/>
    <w:rsid w:val="00ED288A"/>
    <w:rsid w:val="00ED3337"/>
    <w:rsid w:val="00ED500D"/>
    <w:rsid w:val="00EE3570"/>
    <w:rsid w:val="00EF5DB0"/>
    <w:rsid w:val="00F14313"/>
    <w:rsid w:val="00F21E41"/>
    <w:rsid w:val="00F33671"/>
    <w:rsid w:val="00F4793E"/>
    <w:rsid w:val="00F6222B"/>
    <w:rsid w:val="00F8392C"/>
    <w:rsid w:val="00F83BF8"/>
    <w:rsid w:val="00F96AA7"/>
    <w:rsid w:val="00FA3223"/>
    <w:rsid w:val="00FB677C"/>
    <w:rsid w:val="00FC13AB"/>
    <w:rsid w:val="00FC3B22"/>
    <w:rsid w:val="00FD10DC"/>
    <w:rsid w:val="00FD6733"/>
    <w:rsid w:val="00FD7699"/>
    <w:rsid w:val="00FE3EDB"/>
    <w:rsid w:val="00FF12C9"/>
    <w:rsid w:val="00FF1754"/>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4:docId w14:val="48CCE3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semiHidden/>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9"/>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21"/>
      </w:numPr>
    </w:pPr>
  </w:style>
  <w:style w:type="numbering" w:styleId="1ai">
    <w:name w:val="Outline List 1"/>
    <w:basedOn w:val="NoList"/>
    <w:rsid w:val="00591586"/>
    <w:pPr>
      <w:numPr>
        <w:numId w:val="20"/>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endnote tex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Document Map" w:uiPriority="0"/>
    <w:lsdException w:name="Normal (Web)" w:uiPriority="0"/>
    <w:lsdException w:name="annotation subject" w:uiPriority="0"/>
    <w:lsdException w:name="Outline List 1" w:uiPriority="0"/>
    <w:lsdException w:name="Outline List 2" w:uiPriority="0"/>
    <w:lsdException w:name="Table Grid 3"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aliases w:val="WoSDAP Headings"/>
    <w:basedOn w:val="Normal"/>
    <w:next w:val="Normal"/>
    <w:link w:val="Heading1Char"/>
    <w:qFormat/>
    <w:rsid w:val="00B91477"/>
    <w:pPr>
      <w:keepNext/>
      <w:widowControl w:val="0"/>
      <w:autoSpaceDE w:val="0"/>
      <w:autoSpaceDN w:val="0"/>
      <w:adjustRightInd w:val="0"/>
      <w:spacing w:before="240" w:after="60" w:line="240" w:lineRule="auto"/>
      <w:outlineLvl w:val="0"/>
    </w:pPr>
    <w:rPr>
      <w:rFonts w:ascii="Cambria" w:eastAsia="Times New Roman" w:hAnsi="Cambria"/>
      <w:b/>
      <w:bCs/>
      <w:kern w:val="32"/>
      <w:sz w:val="32"/>
      <w:szCs w:val="32"/>
      <w:lang w:val="en-US"/>
    </w:rPr>
  </w:style>
  <w:style w:type="paragraph" w:styleId="Heading2">
    <w:name w:val="heading 2"/>
    <w:basedOn w:val="Normal"/>
    <w:next w:val="Normal"/>
    <w:link w:val="Heading2Char"/>
    <w:unhideWhenUsed/>
    <w:qFormat/>
    <w:rsid w:val="001C0B07"/>
    <w:pPr>
      <w:keepNext/>
      <w:keepLines/>
      <w:spacing w:before="200" w:after="0" w:line="240" w:lineRule="auto"/>
      <w:outlineLvl w:val="1"/>
    </w:pPr>
    <w:rPr>
      <w:rFonts w:ascii="Cambria" w:eastAsia="Times New Roman" w:hAnsi="Cambria"/>
      <w:b/>
      <w:bCs/>
      <w:color w:val="4F81BD"/>
      <w:sz w:val="26"/>
      <w:szCs w:val="26"/>
      <w:lang w:val="en-GB" w:eastAsia="x-none"/>
    </w:rPr>
  </w:style>
  <w:style w:type="paragraph" w:styleId="Heading3">
    <w:name w:val="heading 3"/>
    <w:basedOn w:val="Normal"/>
    <w:next w:val="Normal"/>
    <w:link w:val="Heading3Char"/>
    <w:unhideWhenUsed/>
    <w:qFormat/>
    <w:rsid w:val="00C663D7"/>
    <w:pPr>
      <w:keepNext/>
      <w:spacing w:before="240" w:after="60" w:line="240" w:lineRule="auto"/>
      <w:outlineLvl w:val="2"/>
    </w:pPr>
    <w:rPr>
      <w:rFonts w:ascii="Cambria" w:eastAsia="Times New Roman" w:hAnsi="Cambria"/>
      <w:b/>
      <w:bCs/>
      <w:sz w:val="26"/>
      <w:szCs w:val="26"/>
      <w:lang w:val="en-GB"/>
    </w:rPr>
  </w:style>
  <w:style w:type="paragraph" w:styleId="Heading4">
    <w:name w:val="heading 4"/>
    <w:basedOn w:val="Normal"/>
    <w:next w:val="Normal"/>
    <w:link w:val="Heading4Char"/>
    <w:unhideWhenUsed/>
    <w:qFormat/>
    <w:rsid w:val="00B91477"/>
    <w:pPr>
      <w:keepNext/>
      <w:keepLines/>
      <w:spacing w:before="200" w:after="0"/>
      <w:outlineLvl w:val="3"/>
    </w:pPr>
    <w:rPr>
      <w:rFonts w:ascii="Cambria" w:eastAsia="Times New Roman" w:hAnsi="Cambria"/>
      <w:b/>
      <w:bCs/>
      <w:i/>
      <w:iCs/>
      <w:color w:val="4F81BD"/>
      <w:sz w:val="24"/>
      <w:lang w:val="en-US"/>
    </w:rPr>
  </w:style>
  <w:style w:type="paragraph" w:styleId="Heading5">
    <w:name w:val="heading 5"/>
    <w:basedOn w:val="Normal"/>
    <w:next w:val="Normal"/>
    <w:link w:val="Heading5Char"/>
    <w:qFormat/>
    <w:rsid w:val="001C0B07"/>
    <w:pPr>
      <w:keepNext/>
      <w:tabs>
        <w:tab w:val="left" w:leader="dot" w:pos="12960"/>
      </w:tabs>
      <w:spacing w:after="0" w:line="240" w:lineRule="auto"/>
      <w:ind w:left="1434" w:hanging="1008"/>
      <w:jc w:val="both"/>
      <w:outlineLvl w:val="4"/>
    </w:pPr>
    <w:rPr>
      <w:rFonts w:ascii="Times New Roman" w:eastAsia="Times New Roman" w:hAnsi="Times New Roman"/>
      <w:bCs/>
      <w:color w:val="333333"/>
      <w:sz w:val="20"/>
      <w:szCs w:val="20"/>
      <w:lang w:val="x-none"/>
    </w:rPr>
  </w:style>
  <w:style w:type="paragraph" w:styleId="Heading6">
    <w:name w:val="heading 6"/>
    <w:basedOn w:val="Normal"/>
    <w:next w:val="Normal"/>
    <w:link w:val="Heading6Char"/>
    <w:qFormat/>
    <w:rsid w:val="001C0B07"/>
    <w:pPr>
      <w:keepNext/>
      <w:suppressAutoHyphens/>
      <w:spacing w:after="0" w:line="240" w:lineRule="auto"/>
      <w:ind w:left="1152" w:hanging="1152"/>
      <w:jc w:val="both"/>
      <w:outlineLvl w:val="5"/>
    </w:pPr>
    <w:rPr>
      <w:rFonts w:ascii="Times New Roman" w:eastAsia="Times New Roman" w:hAnsi="Times New Roman"/>
      <w:color w:val="333333"/>
      <w:sz w:val="16"/>
      <w:szCs w:val="16"/>
      <w:lang w:val="en-GB"/>
    </w:rPr>
  </w:style>
  <w:style w:type="paragraph" w:styleId="Heading7">
    <w:name w:val="heading 7"/>
    <w:basedOn w:val="Normal"/>
    <w:next w:val="Normal"/>
    <w:link w:val="Heading7Char"/>
    <w:unhideWhenUsed/>
    <w:qFormat/>
    <w:rsid w:val="00B91477"/>
    <w:pPr>
      <w:widowControl w:val="0"/>
      <w:autoSpaceDE w:val="0"/>
      <w:autoSpaceDN w:val="0"/>
      <w:adjustRightInd w:val="0"/>
      <w:spacing w:before="240" w:after="60" w:line="240" w:lineRule="auto"/>
      <w:outlineLvl w:val="6"/>
    </w:pPr>
    <w:rPr>
      <w:rFonts w:eastAsia="Times New Roman"/>
      <w:sz w:val="24"/>
      <w:szCs w:val="24"/>
      <w:lang w:val="en-US"/>
    </w:rPr>
  </w:style>
  <w:style w:type="paragraph" w:styleId="Heading8">
    <w:name w:val="heading 8"/>
    <w:basedOn w:val="Normal"/>
    <w:next w:val="Normal"/>
    <w:link w:val="Heading8Char"/>
    <w:qFormat/>
    <w:rsid w:val="001C0B07"/>
    <w:pPr>
      <w:spacing w:before="240" w:after="60" w:line="240" w:lineRule="auto"/>
      <w:ind w:left="1440" w:hanging="1440"/>
      <w:outlineLvl w:val="7"/>
    </w:pPr>
    <w:rPr>
      <w:rFonts w:ascii="Times New Roman" w:eastAsia="Times New Roman" w:hAnsi="Times New Roman"/>
      <w:i/>
      <w:iCs/>
      <w:sz w:val="24"/>
      <w:szCs w:val="24"/>
      <w:lang w:val="en-GB"/>
    </w:rPr>
  </w:style>
  <w:style w:type="paragraph" w:styleId="Heading9">
    <w:name w:val="heading 9"/>
    <w:basedOn w:val="Normal"/>
    <w:next w:val="Normal"/>
    <w:link w:val="Heading9Char"/>
    <w:qFormat/>
    <w:rsid w:val="001C0B07"/>
    <w:pPr>
      <w:keepNext/>
      <w:spacing w:before="240" w:after="0" w:line="240" w:lineRule="auto"/>
      <w:ind w:left="1584" w:hanging="1584"/>
      <w:jc w:val="both"/>
      <w:outlineLvl w:val="8"/>
    </w:pPr>
    <w:rPr>
      <w:rFonts w:ascii="Times New Roman" w:eastAsia="Times New Roman" w:hAnsi="Times New Roman"/>
      <w:b/>
      <w:color w:val="00000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646EF"/>
    <w:pPr>
      <w:tabs>
        <w:tab w:val="center" w:pos="4536"/>
        <w:tab w:val="right" w:pos="9072"/>
      </w:tabs>
      <w:spacing w:after="0" w:line="240" w:lineRule="auto"/>
    </w:pPr>
  </w:style>
  <w:style w:type="character" w:customStyle="1" w:styleId="HeaderChar">
    <w:name w:val="Header Char"/>
    <w:basedOn w:val="DefaultParagraphFont"/>
    <w:link w:val="Header"/>
    <w:uiPriority w:val="99"/>
    <w:rsid w:val="00C646EF"/>
  </w:style>
  <w:style w:type="paragraph" w:styleId="Footer">
    <w:name w:val="footer"/>
    <w:basedOn w:val="Normal"/>
    <w:link w:val="FooterChar"/>
    <w:uiPriority w:val="99"/>
    <w:unhideWhenUsed/>
    <w:rsid w:val="00C646EF"/>
    <w:pPr>
      <w:tabs>
        <w:tab w:val="center" w:pos="4536"/>
        <w:tab w:val="right" w:pos="9072"/>
      </w:tabs>
      <w:spacing w:after="0" w:line="240" w:lineRule="auto"/>
    </w:pPr>
  </w:style>
  <w:style w:type="character" w:customStyle="1" w:styleId="FooterChar">
    <w:name w:val="Footer Char"/>
    <w:basedOn w:val="DefaultParagraphFont"/>
    <w:link w:val="Footer"/>
    <w:uiPriority w:val="99"/>
    <w:rsid w:val="00C646EF"/>
  </w:style>
  <w:style w:type="paragraph" w:styleId="BodyText">
    <w:name w:val="Body Text"/>
    <w:basedOn w:val="Normal"/>
    <w:link w:val="BodyTextChar"/>
    <w:unhideWhenUsed/>
    <w:rsid w:val="005A0FBD"/>
    <w:pPr>
      <w:spacing w:after="120"/>
    </w:pPr>
  </w:style>
  <w:style w:type="character" w:customStyle="1" w:styleId="BodyTextChar">
    <w:name w:val="Body Text Char"/>
    <w:link w:val="BodyText"/>
    <w:uiPriority w:val="99"/>
    <w:semiHidden/>
    <w:rsid w:val="005A0FBD"/>
    <w:rPr>
      <w:sz w:val="22"/>
      <w:szCs w:val="22"/>
      <w:lang w:eastAsia="en-US"/>
    </w:rPr>
  </w:style>
  <w:style w:type="character" w:styleId="CommentReference">
    <w:name w:val="annotation reference"/>
    <w:unhideWhenUsed/>
    <w:rsid w:val="00AF38DB"/>
    <w:rPr>
      <w:sz w:val="16"/>
      <w:szCs w:val="16"/>
    </w:rPr>
  </w:style>
  <w:style w:type="paragraph" w:styleId="CommentText">
    <w:name w:val="annotation text"/>
    <w:basedOn w:val="Normal"/>
    <w:link w:val="CommentTextChar"/>
    <w:unhideWhenUsed/>
    <w:rsid w:val="00AF38DB"/>
    <w:rPr>
      <w:sz w:val="20"/>
      <w:szCs w:val="20"/>
    </w:rPr>
  </w:style>
  <w:style w:type="character" w:customStyle="1" w:styleId="CommentTextChar">
    <w:name w:val="Comment Text Char"/>
    <w:link w:val="CommentText"/>
    <w:rsid w:val="00AF38DB"/>
    <w:rPr>
      <w:lang w:eastAsia="en-US"/>
    </w:rPr>
  </w:style>
  <w:style w:type="paragraph" w:styleId="CommentSubject">
    <w:name w:val="annotation subject"/>
    <w:basedOn w:val="CommentText"/>
    <w:next w:val="CommentText"/>
    <w:link w:val="CommentSubjectChar"/>
    <w:semiHidden/>
    <w:unhideWhenUsed/>
    <w:rsid w:val="00AF38DB"/>
    <w:rPr>
      <w:b/>
      <w:bCs/>
    </w:rPr>
  </w:style>
  <w:style w:type="character" w:customStyle="1" w:styleId="CommentSubjectChar">
    <w:name w:val="Comment Subject Char"/>
    <w:link w:val="CommentSubject"/>
    <w:uiPriority w:val="99"/>
    <w:semiHidden/>
    <w:rsid w:val="00AF38DB"/>
    <w:rPr>
      <w:b/>
      <w:bCs/>
      <w:lang w:eastAsia="en-US"/>
    </w:rPr>
  </w:style>
  <w:style w:type="paragraph" w:styleId="BalloonText">
    <w:name w:val="Balloon Text"/>
    <w:basedOn w:val="Normal"/>
    <w:link w:val="BalloonTextChar"/>
    <w:unhideWhenUsed/>
    <w:rsid w:val="00AF38DB"/>
    <w:pPr>
      <w:spacing w:after="0" w:line="240" w:lineRule="auto"/>
    </w:pPr>
    <w:rPr>
      <w:rFonts w:ascii="Tahoma" w:hAnsi="Tahoma" w:cs="Tahoma"/>
      <w:sz w:val="16"/>
      <w:szCs w:val="16"/>
    </w:rPr>
  </w:style>
  <w:style w:type="character" w:customStyle="1" w:styleId="BalloonTextChar">
    <w:name w:val="Balloon Text Char"/>
    <w:link w:val="BalloonText"/>
    <w:rsid w:val="00AF38DB"/>
    <w:rPr>
      <w:rFonts w:ascii="Tahoma" w:hAnsi="Tahoma" w:cs="Tahoma"/>
      <w:sz w:val="16"/>
      <w:szCs w:val="16"/>
      <w:lang w:eastAsia="en-US"/>
    </w:rPr>
  </w:style>
  <w:style w:type="paragraph" w:styleId="ListParagraph">
    <w:name w:val="List Paragraph"/>
    <w:basedOn w:val="Normal"/>
    <w:link w:val="ListParagraphChar"/>
    <w:uiPriority w:val="34"/>
    <w:qFormat/>
    <w:rsid w:val="001F5310"/>
    <w:pPr>
      <w:ind w:left="708"/>
    </w:pPr>
  </w:style>
  <w:style w:type="character" w:customStyle="1" w:styleId="Heading1Char">
    <w:name w:val="Heading 1 Char"/>
    <w:aliases w:val="WoSDAP Headings Char"/>
    <w:link w:val="Heading1"/>
    <w:rsid w:val="00B91477"/>
    <w:rPr>
      <w:rFonts w:ascii="Cambria" w:eastAsia="Times New Roman" w:hAnsi="Cambria"/>
      <w:b/>
      <w:bCs/>
      <w:kern w:val="32"/>
      <w:sz w:val="32"/>
      <w:szCs w:val="32"/>
      <w:lang w:val="en-US" w:eastAsia="en-US"/>
    </w:rPr>
  </w:style>
  <w:style w:type="character" w:customStyle="1" w:styleId="Heading4Char">
    <w:name w:val="Heading 4 Char"/>
    <w:link w:val="Heading4"/>
    <w:rsid w:val="00B91477"/>
    <w:rPr>
      <w:rFonts w:ascii="Cambria" w:eastAsia="Times New Roman" w:hAnsi="Cambria"/>
      <w:b/>
      <w:bCs/>
      <w:i/>
      <w:iCs/>
      <w:color w:val="4F81BD"/>
      <w:sz w:val="24"/>
      <w:szCs w:val="22"/>
      <w:lang w:val="en-US" w:eastAsia="en-US"/>
    </w:rPr>
  </w:style>
  <w:style w:type="character" w:customStyle="1" w:styleId="Heading7Char">
    <w:name w:val="Heading 7 Char"/>
    <w:link w:val="Heading7"/>
    <w:uiPriority w:val="99"/>
    <w:rsid w:val="00B91477"/>
    <w:rPr>
      <w:rFonts w:eastAsia="Times New Roman"/>
      <w:sz w:val="24"/>
      <w:szCs w:val="24"/>
      <w:lang w:val="en-US" w:eastAsia="en-US"/>
    </w:rPr>
  </w:style>
  <w:style w:type="numbering" w:customStyle="1" w:styleId="NoList1">
    <w:name w:val="No List1"/>
    <w:next w:val="NoList"/>
    <w:uiPriority w:val="99"/>
    <w:semiHidden/>
    <w:unhideWhenUsed/>
    <w:rsid w:val="00B91477"/>
  </w:style>
  <w:style w:type="paragraph" w:customStyle="1" w:styleId="Style1">
    <w:name w:val="Style1"/>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
    <w:name w:val="Style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3">
    <w:name w:val="Style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4">
    <w:name w:val="Style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5">
    <w:name w:val="Style5"/>
    <w:basedOn w:val="Normal"/>
    <w:uiPriority w:val="99"/>
    <w:rsid w:val="00B91477"/>
    <w:pPr>
      <w:widowControl w:val="0"/>
      <w:autoSpaceDE w:val="0"/>
      <w:autoSpaceDN w:val="0"/>
      <w:adjustRightInd w:val="0"/>
      <w:spacing w:after="0" w:line="240" w:lineRule="auto"/>
      <w:jc w:val="both"/>
    </w:pPr>
    <w:rPr>
      <w:rFonts w:ascii="MS Reference Sans Serif" w:eastAsia="Times New Roman" w:hAnsi="MS Reference Sans Serif"/>
      <w:sz w:val="24"/>
      <w:szCs w:val="24"/>
      <w:lang w:val="en-US"/>
    </w:rPr>
  </w:style>
  <w:style w:type="paragraph" w:customStyle="1" w:styleId="Style6">
    <w:name w:val="Style6"/>
    <w:basedOn w:val="Normal"/>
    <w:uiPriority w:val="99"/>
    <w:rsid w:val="00B91477"/>
    <w:pPr>
      <w:widowControl w:val="0"/>
      <w:autoSpaceDE w:val="0"/>
      <w:autoSpaceDN w:val="0"/>
      <w:adjustRightInd w:val="0"/>
      <w:spacing w:after="0" w:line="218" w:lineRule="exact"/>
      <w:ind w:firstLine="691"/>
      <w:jc w:val="both"/>
    </w:pPr>
    <w:rPr>
      <w:rFonts w:ascii="MS Reference Sans Serif" w:eastAsia="Times New Roman" w:hAnsi="MS Reference Sans Serif"/>
      <w:sz w:val="24"/>
      <w:szCs w:val="24"/>
      <w:lang w:val="en-US"/>
    </w:rPr>
  </w:style>
  <w:style w:type="paragraph" w:customStyle="1" w:styleId="Style7">
    <w:name w:val="Style7"/>
    <w:basedOn w:val="Normal"/>
    <w:uiPriority w:val="99"/>
    <w:rsid w:val="00B91477"/>
    <w:pPr>
      <w:widowControl w:val="0"/>
      <w:autoSpaceDE w:val="0"/>
      <w:autoSpaceDN w:val="0"/>
      <w:adjustRightInd w:val="0"/>
      <w:spacing w:after="0" w:line="266" w:lineRule="exact"/>
      <w:ind w:hanging="158"/>
    </w:pPr>
    <w:rPr>
      <w:rFonts w:ascii="MS Reference Sans Serif" w:eastAsia="Times New Roman" w:hAnsi="MS Reference Sans Serif"/>
      <w:sz w:val="24"/>
      <w:szCs w:val="24"/>
      <w:lang w:val="en-US"/>
    </w:rPr>
  </w:style>
  <w:style w:type="paragraph" w:customStyle="1" w:styleId="Style8">
    <w:name w:val="Style8"/>
    <w:basedOn w:val="Normal"/>
    <w:uiPriority w:val="99"/>
    <w:rsid w:val="00B91477"/>
    <w:pPr>
      <w:widowControl w:val="0"/>
      <w:autoSpaceDE w:val="0"/>
      <w:autoSpaceDN w:val="0"/>
      <w:adjustRightInd w:val="0"/>
      <w:spacing w:after="0" w:line="220" w:lineRule="exact"/>
      <w:ind w:firstLine="763"/>
    </w:pPr>
    <w:rPr>
      <w:rFonts w:ascii="MS Reference Sans Serif" w:eastAsia="Times New Roman" w:hAnsi="MS Reference Sans Serif"/>
      <w:sz w:val="24"/>
      <w:szCs w:val="24"/>
      <w:lang w:val="en-US"/>
    </w:rPr>
  </w:style>
  <w:style w:type="paragraph" w:customStyle="1" w:styleId="Style9">
    <w:name w:val="Style9"/>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0">
    <w:name w:val="Style10"/>
    <w:basedOn w:val="Normal"/>
    <w:uiPriority w:val="99"/>
    <w:rsid w:val="00B91477"/>
    <w:pPr>
      <w:widowControl w:val="0"/>
      <w:autoSpaceDE w:val="0"/>
      <w:autoSpaceDN w:val="0"/>
      <w:adjustRightInd w:val="0"/>
      <w:spacing w:after="0" w:line="223" w:lineRule="exact"/>
      <w:ind w:hanging="713"/>
      <w:jc w:val="both"/>
    </w:pPr>
    <w:rPr>
      <w:rFonts w:ascii="MS Reference Sans Serif" w:eastAsia="Times New Roman" w:hAnsi="MS Reference Sans Serif"/>
      <w:sz w:val="24"/>
      <w:szCs w:val="24"/>
      <w:lang w:val="en-US"/>
    </w:rPr>
  </w:style>
  <w:style w:type="paragraph" w:customStyle="1" w:styleId="Style11">
    <w:name w:val="Style11"/>
    <w:basedOn w:val="Normal"/>
    <w:uiPriority w:val="99"/>
    <w:rsid w:val="00B91477"/>
    <w:pPr>
      <w:widowControl w:val="0"/>
      <w:autoSpaceDE w:val="0"/>
      <w:autoSpaceDN w:val="0"/>
      <w:adjustRightInd w:val="0"/>
      <w:spacing w:after="0" w:line="216" w:lineRule="exact"/>
      <w:jc w:val="both"/>
    </w:pPr>
    <w:rPr>
      <w:rFonts w:ascii="MS Reference Sans Serif" w:eastAsia="Times New Roman" w:hAnsi="MS Reference Sans Serif"/>
      <w:sz w:val="24"/>
      <w:szCs w:val="24"/>
      <w:lang w:val="en-US"/>
    </w:rPr>
  </w:style>
  <w:style w:type="paragraph" w:customStyle="1" w:styleId="Style12">
    <w:name w:val="Style12"/>
    <w:basedOn w:val="Normal"/>
    <w:uiPriority w:val="99"/>
    <w:rsid w:val="00B91477"/>
    <w:pPr>
      <w:widowControl w:val="0"/>
      <w:autoSpaceDE w:val="0"/>
      <w:autoSpaceDN w:val="0"/>
      <w:adjustRightInd w:val="0"/>
      <w:spacing w:after="0" w:line="240" w:lineRule="auto"/>
      <w:jc w:val="center"/>
    </w:pPr>
    <w:rPr>
      <w:rFonts w:ascii="MS Reference Sans Serif" w:eastAsia="Times New Roman" w:hAnsi="MS Reference Sans Serif"/>
      <w:sz w:val="24"/>
      <w:szCs w:val="24"/>
      <w:lang w:val="en-US"/>
    </w:rPr>
  </w:style>
  <w:style w:type="paragraph" w:customStyle="1" w:styleId="Style13">
    <w:name w:val="Style13"/>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4">
    <w:name w:val="Style14"/>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15">
    <w:name w:val="Style15"/>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16">
    <w:name w:val="Style16"/>
    <w:basedOn w:val="Normal"/>
    <w:uiPriority w:val="99"/>
    <w:rsid w:val="00B91477"/>
    <w:pPr>
      <w:widowControl w:val="0"/>
      <w:autoSpaceDE w:val="0"/>
      <w:autoSpaceDN w:val="0"/>
      <w:adjustRightInd w:val="0"/>
      <w:spacing w:after="0" w:line="223" w:lineRule="exact"/>
      <w:jc w:val="center"/>
    </w:pPr>
    <w:rPr>
      <w:rFonts w:ascii="MS Reference Sans Serif" w:eastAsia="Times New Roman" w:hAnsi="MS Reference Sans Serif"/>
      <w:sz w:val="24"/>
      <w:szCs w:val="24"/>
      <w:lang w:val="en-US"/>
    </w:rPr>
  </w:style>
  <w:style w:type="paragraph" w:customStyle="1" w:styleId="Style17">
    <w:name w:val="Style17"/>
    <w:basedOn w:val="Normal"/>
    <w:uiPriority w:val="99"/>
    <w:rsid w:val="00B91477"/>
    <w:pPr>
      <w:widowControl w:val="0"/>
      <w:autoSpaceDE w:val="0"/>
      <w:autoSpaceDN w:val="0"/>
      <w:adjustRightInd w:val="0"/>
      <w:spacing w:after="0" w:line="238" w:lineRule="exact"/>
      <w:ind w:firstLine="562"/>
    </w:pPr>
    <w:rPr>
      <w:rFonts w:ascii="MS Reference Sans Serif" w:eastAsia="Times New Roman" w:hAnsi="MS Reference Sans Serif"/>
      <w:sz w:val="24"/>
      <w:szCs w:val="24"/>
      <w:lang w:val="en-US"/>
    </w:rPr>
  </w:style>
  <w:style w:type="paragraph" w:customStyle="1" w:styleId="Style18">
    <w:name w:val="Style18"/>
    <w:basedOn w:val="Normal"/>
    <w:uiPriority w:val="99"/>
    <w:rsid w:val="00B91477"/>
    <w:pPr>
      <w:widowControl w:val="0"/>
      <w:autoSpaceDE w:val="0"/>
      <w:autoSpaceDN w:val="0"/>
      <w:adjustRightInd w:val="0"/>
      <w:spacing w:after="0" w:line="223" w:lineRule="exact"/>
      <w:ind w:hanging="713"/>
    </w:pPr>
    <w:rPr>
      <w:rFonts w:ascii="MS Reference Sans Serif" w:eastAsia="Times New Roman" w:hAnsi="MS Reference Sans Serif"/>
      <w:sz w:val="24"/>
      <w:szCs w:val="24"/>
      <w:lang w:val="en-US"/>
    </w:rPr>
  </w:style>
  <w:style w:type="paragraph" w:customStyle="1" w:styleId="Style19">
    <w:name w:val="Style19"/>
    <w:basedOn w:val="Normal"/>
    <w:uiPriority w:val="99"/>
    <w:rsid w:val="00B91477"/>
    <w:pPr>
      <w:widowControl w:val="0"/>
      <w:autoSpaceDE w:val="0"/>
      <w:autoSpaceDN w:val="0"/>
      <w:adjustRightInd w:val="0"/>
      <w:spacing w:after="0" w:line="220" w:lineRule="exact"/>
      <w:ind w:firstLine="122"/>
    </w:pPr>
    <w:rPr>
      <w:rFonts w:ascii="MS Reference Sans Serif" w:eastAsia="Times New Roman" w:hAnsi="MS Reference Sans Serif"/>
      <w:sz w:val="24"/>
      <w:szCs w:val="24"/>
      <w:lang w:val="en-US"/>
    </w:rPr>
  </w:style>
  <w:style w:type="paragraph" w:customStyle="1" w:styleId="Style20">
    <w:name w:val="Style20"/>
    <w:basedOn w:val="Normal"/>
    <w:uiPriority w:val="99"/>
    <w:rsid w:val="00B91477"/>
    <w:pPr>
      <w:widowControl w:val="0"/>
      <w:autoSpaceDE w:val="0"/>
      <w:autoSpaceDN w:val="0"/>
      <w:adjustRightInd w:val="0"/>
      <w:spacing w:after="0" w:line="220" w:lineRule="exact"/>
    </w:pPr>
    <w:rPr>
      <w:rFonts w:ascii="MS Reference Sans Serif" w:eastAsia="Times New Roman" w:hAnsi="MS Reference Sans Serif"/>
      <w:sz w:val="24"/>
      <w:szCs w:val="24"/>
      <w:lang w:val="en-US"/>
    </w:rPr>
  </w:style>
  <w:style w:type="paragraph" w:customStyle="1" w:styleId="Style21">
    <w:name w:val="Style21"/>
    <w:basedOn w:val="Normal"/>
    <w:uiPriority w:val="99"/>
    <w:rsid w:val="00B91477"/>
    <w:pPr>
      <w:widowControl w:val="0"/>
      <w:autoSpaceDE w:val="0"/>
      <w:autoSpaceDN w:val="0"/>
      <w:adjustRightInd w:val="0"/>
      <w:spacing w:after="0" w:line="238" w:lineRule="exact"/>
      <w:ind w:hanging="302"/>
    </w:pPr>
    <w:rPr>
      <w:rFonts w:ascii="MS Reference Sans Serif" w:eastAsia="Times New Roman" w:hAnsi="MS Reference Sans Serif"/>
      <w:sz w:val="24"/>
      <w:szCs w:val="24"/>
      <w:lang w:val="en-US"/>
    </w:rPr>
  </w:style>
  <w:style w:type="paragraph" w:customStyle="1" w:styleId="Style22">
    <w:name w:val="Style22"/>
    <w:basedOn w:val="Normal"/>
    <w:uiPriority w:val="99"/>
    <w:rsid w:val="00B91477"/>
    <w:pPr>
      <w:widowControl w:val="0"/>
      <w:autoSpaceDE w:val="0"/>
      <w:autoSpaceDN w:val="0"/>
      <w:adjustRightInd w:val="0"/>
      <w:spacing w:after="0" w:line="240" w:lineRule="auto"/>
    </w:pPr>
    <w:rPr>
      <w:rFonts w:ascii="MS Reference Sans Serif" w:eastAsia="Times New Roman" w:hAnsi="MS Reference Sans Serif"/>
      <w:sz w:val="24"/>
      <w:szCs w:val="24"/>
      <w:lang w:val="en-US"/>
    </w:rPr>
  </w:style>
  <w:style w:type="paragraph" w:customStyle="1" w:styleId="Style23">
    <w:name w:val="Style23"/>
    <w:basedOn w:val="Normal"/>
    <w:uiPriority w:val="99"/>
    <w:rsid w:val="00B91477"/>
    <w:pPr>
      <w:widowControl w:val="0"/>
      <w:autoSpaceDE w:val="0"/>
      <w:autoSpaceDN w:val="0"/>
      <w:adjustRightInd w:val="0"/>
      <w:spacing w:after="0" w:line="220" w:lineRule="exact"/>
      <w:ind w:firstLine="115"/>
      <w:jc w:val="both"/>
    </w:pPr>
    <w:rPr>
      <w:rFonts w:ascii="MS Reference Sans Serif" w:eastAsia="Times New Roman" w:hAnsi="MS Reference Sans Serif"/>
      <w:sz w:val="24"/>
      <w:szCs w:val="24"/>
      <w:lang w:val="en-US"/>
    </w:rPr>
  </w:style>
  <w:style w:type="paragraph" w:customStyle="1" w:styleId="Style24">
    <w:name w:val="Style24"/>
    <w:basedOn w:val="Normal"/>
    <w:uiPriority w:val="99"/>
    <w:rsid w:val="00B91477"/>
    <w:pPr>
      <w:widowControl w:val="0"/>
      <w:autoSpaceDE w:val="0"/>
      <w:autoSpaceDN w:val="0"/>
      <w:adjustRightInd w:val="0"/>
      <w:spacing w:after="0" w:line="216" w:lineRule="exact"/>
      <w:ind w:hanging="720"/>
      <w:jc w:val="both"/>
    </w:pPr>
    <w:rPr>
      <w:rFonts w:ascii="MS Reference Sans Serif" w:eastAsia="Times New Roman" w:hAnsi="MS Reference Sans Serif"/>
      <w:sz w:val="24"/>
      <w:szCs w:val="24"/>
      <w:lang w:val="en-US"/>
    </w:rPr>
  </w:style>
  <w:style w:type="paragraph" w:customStyle="1" w:styleId="Style25">
    <w:name w:val="Style25"/>
    <w:basedOn w:val="Normal"/>
    <w:uiPriority w:val="99"/>
    <w:rsid w:val="00B91477"/>
    <w:pPr>
      <w:widowControl w:val="0"/>
      <w:autoSpaceDE w:val="0"/>
      <w:autoSpaceDN w:val="0"/>
      <w:adjustRightInd w:val="0"/>
      <w:spacing w:after="0" w:line="281" w:lineRule="exact"/>
      <w:jc w:val="both"/>
    </w:pPr>
    <w:rPr>
      <w:rFonts w:ascii="MS Reference Sans Serif" w:eastAsia="Times New Roman" w:hAnsi="MS Reference Sans Serif"/>
      <w:sz w:val="24"/>
      <w:szCs w:val="24"/>
      <w:lang w:val="en-US"/>
    </w:rPr>
  </w:style>
  <w:style w:type="character" w:customStyle="1" w:styleId="FontStyle27">
    <w:name w:val="Font Style27"/>
    <w:uiPriority w:val="99"/>
    <w:rsid w:val="00B91477"/>
    <w:rPr>
      <w:rFonts w:ascii="Calibri" w:hAnsi="Calibri" w:cs="Calibri"/>
      <w:i/>
      <w:iCs/>
      <w:spacing w:val="10"/>
      <w:sz w:val="38"/>
      <w:szCs w:val="38"/>
    </w:rPr>
  </w:style>
  <w:style w:type="character" w:customStyle="1" w:styleId="FontStyle28">
    <w:name w:val="Font Style28"/>
    <w:uiPriority w:val="99"/>
    <w:rsid w:val="00B91477"/>
    <w:rPr>
      <w:rFonts w:ascii="Constantia" w:hAnsi="Constantia" w:cs="Constantia"/>
      <w:i/>
      <w:iCs/>
      <w:spacing w:val="60"/>
      <w:sz w:val="50"/>
      <w:szCs w:val="50"/>
    </w:rPr>
  </w:style>
  <w:style w:type="character" w:customStyle="1" w:styleId="FontStyle29">
    <w:name w:val="Font Style29"/>
    <w:uiPriority w:val="99"/>
    <w:rsid w:val="00B91477"/>
    <w:rPr>
      <w:rFonts w:ascii="MS Reference Sans Serif" w:hAnsi="MS Reference Sans Serif" w:cs="MS Reference Sans Serif"/>
      <w:i/>
      <w:iCs/>
      <w:spacing w:val="-20"/>
      <w:sz w:val="20"/>
      <w:szCs w:val="20"/>
    </w:rPr>
  </w:style>
  <w:style w:type="character" w:customStyle="1" w:styleId="FontStyle30">
    <w:name w:val="Font Style30"/>
    <w:uiPriority w:val="99"/>
    <w:rsid w:val="00B91477"/>
    <w:rPr>
      <w:rFonts w:ascii="MS Reference Sans Serif" w:hAnsi="MS Reference Sans Serif" w:cs="MS Reference Sans Serif"/>
      <w:sz w:val="16"/>
      <w:szCs w:val="16"/>
    </w:rPr>
  </w:style>
  <w:style w:type="character" w:customStyle="1" w:styleId="FontStyle31">
    <w:name w:val="Font Style31"/>
    <w:uiPriority w:val="99"/>
    <w:rsid w:val="00B91477"/>
    <w:rPr>
      <w:rFonts w:ascii="Consolas" w:hAnsi="Consolas" w:cs="Consolas"/>
      <w:spacing w:val="20"/>
      <w:sz w:val="18"/>
      <w:szCs w:val="18"/>
    </w:rPr>
  </w:style>
  <w:style w:type="character" w:customStyle="1" w:styleId="FontStyle32">
    <w:name w:val="Font Style32"/>
    <w:uiPriority w:val="99"/>
    <w:rsid w:val="00B91477"/>
    <w:rPr>
      <w:rFonts w:ascii="MS Reference Sans Serif" w:hAnsi="MS Reference Sans Serif" w:cs="MS Reference Sans Serif"/>
      <w:i/>
      <w:iCs/>
      <w:sz w:val="26"/>
      <w:szCs w:val="26"/>
    </w:rPr>
  </w:style>
  <w:style w:type="character" w:customStyle="1" w:styleId="FontStyle33">
    <w:name w:val="Font Style33"/>
    <w:uiPriority w:val="99"/>
    <w:rsid w:val="00B91477"/>
    <w:rPr>
      <w:rFonts w:ascii="Candara" w:hAnsi="Candara" w:cs="Candara"/>
      <w:i/>
      <w:iCs/>
      <w:sz w:val="88"/>
      <w:szCs w:val="88"/>
    </w:rPr>
  </w:style>
  <w:style w:type="character" w:customStyle="1" w:styleId="FontStyle34">
    <w:name w:val="Font Style34"/>
    <w:uiPriority w:val="99"/>
    <w:rsid w:val="00B91477"/>
    <w:rPr>
      <w:rFonts w:ascii="MS Reference Sans Serif" w:hAnsi="MS Reference Sans Serif" w:cs="MS Reference Sans Serif"/>
      <w:b/>
      <w:bCs/>
      <w:sz w:val="16"/>
      <w:szCs w:val="16"/>
    </w:rPr>
  </w:style>
  <w:style w:type="character" w:customStyle="1" w:styleId="FontStyle35">
    <w:name w:val="Font Style35"/>
    <w:uiPriority w:val="99"/>
    <w:rsid w:val="00B91477"/>
    <w:rPr>
      <w:rFonts w:ascii="MS Reference Sans Serif" w:hAnsi="MS Reference Sans Serif" w:cs="MS Reference Sans Serif"/>
      <w:b/>
      <w:bCs/>
      <w:spacing w:val="-20"/>
      <w:sz w:val="16"/>
      <w:szCs w:val="16"/>
    </w:rPr>
  </w:style>
  <w:style w:type="character" w:customStyle="1" w:styleId="FontStyle36">
    <w:name w:val="Font Style36"/>
    <w:uiPriority w:val="99"/>
    <w:rsid w:val="00B91477"/>
    <w:rPr>
      <w:rFonts w:ascii="Calibri" w:hAnsi="Calibri" w:cs="Calibri"/>
      <w:i/>
      <w:iCs/>
      <w:spacing w:val="10"/>
      <w:sz w:val="18"/>
      <w:szCs w:val="18"/>
    </w:rPr>
  </w:style>
  <w:style w:type="character" w:customStyle="1" w:styleId="FontStyle37">
    <w:name w:val="Font Style37"/>
    <w:uiPriority w:val="99"/>
    <w:rsid w:val="00B91477"/>
    <w:rPr>
      <w:rFonts w:ascii="MS Reference Sans Serif" w:hAnsi="MS Reference Sans Serif" w:cs="MS Reference Sans Serif"/>
      <w:i/>
      <w:iCs/>
      <w:w w:val="150"/>
      <w:sz w:val="16"/>
      <w:szCs w:val="16"/>
    </w:rPr>
  </w:style>
  <w:style w:type="character" w:customStyle="1" w:styleId="FontStyle38">
    <w:name w:val="Font Style38"/>
    <w:uiPriority w:val="99"/>
    <w:rsid w:val="00B91477"/>
    <w:rPr>
      <w:rFonts w:ascii="Candara" w:hAnsi="Candara" w:cs="Candara"/>
      <w:spacing w:val="-20"/>
      <w:sz w:val="24"/>
      <w:szCs w:val="24"/>
    </w:rPr>
  </w:style>
  <w:style w:type="character" w:customStyle="1" w:styleId="FontStyle39">
    <w:name w:val="Font Style39"/>
    <w:uiPriority w:val="99"/>
    <w:rsid w:val="00B91477"/>
    <w:rPr>
      <w:rFonts w:ascii="MS Reference Sans Serif" w:hAnsi="MS Reference Sans Serif" w:cs="MS Reference Sans Serif"/>
      <w:sz w:val="14"/>
      <w:szCs w:val="14"/>
    </w:rPr>
  </w:style>
  <w:style w:type="character" w:styleId="Hyperlink">
    <w:name w:val="Hyperlink"/>
    <w:uiPriority w:val="99"/>
    <w:rsid w:val="00B91477"/>
    <w:rPr>
      <w:color w:val="0066CC"/>
      <w:u w:val="single"/>
    </w:rPr>
  </w:style>
  <w:style w:type="paragraph" w:customStyle="1" w:styleId="Style28">
    <w:name w:val="Style28"/>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2">
    <w:name w:val="Style32"/>
    <w:basedOn w:val="Normal"/>
    <w:uiPriority w:val="99"/>
    <w:rsid w:val="00B91477"/>
    <w:pPr>
      <w:widowControl w:val="0"/>
      <w:autoSpaceDE w:val="0"/>
      <w:autoSpaceDN w:val="0"/>
      <w:adjustRightInd w:val="0"/>
      <w:spacing w:after="0" w:line="202" w:lineRule="exact"/>
      <w:jc w:val="center"/>
    </w:pPr>
    <w:rPr>
      <w:rFonts w:ascii="Arial" w:eastAsia="Times New Roman" w:hAnsi="Arial" w:cs="Arial"/>
      <w:sz w:val="24"/>
      <w:szCs w:val="24"/>
      <w:lang w:val="en-US"/>
    </w:rPr>
  </w:style>
  <w:style w:type="paragraph" w:customStyle="1" w:styleId="Style33">
    <w:name w:val="Style33"/>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36">
    <w:name w:val="Style36"/>
    <w:basedOn w:val="Normal"/>
    <w:uiPriority w:val="99"/>
    <w:rsid w:val="00B91477"/>
    <w:pPr>
      <w:widowControl w:val="0"/>
      <w:autoSpaceDE w:val="0"/>
      <w:autoSpaceDN w:val="0"/>
      <w:adjustRightInd w:val="0"/>
      <w:spacing w:after="0" w:line="204" w:lineRule="exact"/>
    </w:pPr>
    <w:rPr>
      <w:rFonts w:ascii="Arial" w:eastAsia="Times New Roman" w:hAnsi="Arial" w:cs="Arial"/>
      <w:sz w:val="24"/>
      <w:szCs w:val="24"/>
      <w:lang w:val="en-US"/>
    </w:rPr>
  </w:style>
  <w:style w:type="paragraph" w:customStyle="1" w:styleId="Style40">
    <w:name w:val="Style40"/>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Style45">
    <w:name w:val="Style45"/>
    <w:basedOn w:val="Normal"/>
    <w:uiPriority w:val="99"/>
    <w:rsid w:val="00B91477"/>
    <w:pPr>
      <w:widowControl w:val="0"/>
      <w:autoSpaceDE w:val="0"/>
      <w:autoSpaceDN w:val="0"/>
      <w:adjustRightInd w:val="0"/>
      <w:spacing w:after="0" w:line="240" w:lineRule="auto"/>
      <w:jc w:val="both"/>
    </w:pPr>
    <w:rPr>
      <w:rFonts w:ascii="Arial" w:eastAsia="Times New Roman" w:hAnsi="Arial" w:cs="Arial"/>
      <w:sz w:val="24"/>
      <w:szCs w:val="24"/>
      <w:lang w:val="en-US"/>
    </w:rPr>
  </w:style>
  <w:style w:type="paragraph" w:customStyle="1" w:styleId="Style47">
    <w:name w:val="Style47"/>
    <w:basedOn w:val="Normal"/>
    <w:uiPriority w:val="99"/>
    <w:rsid w:val="00B91477"/>
    <w:pPr>
      <w:widowControl w:val="0"/>
      <w:autoSpaceDE w:val="0"/>
      <w:autoSpaceDN w:val="0"/>
      <w:adjustRightInd w:val="0"/>
      <w:spacing w:after="0" w:line="240" w:lineRule="auto"/>
    </w:pPr>
    <w:rPr>
      <w:rFonts w:ascii="Arial" w:eastAsia="Times New Roman" w:hAnsi="Arial" w:cs="Arial"/>
      <w:sz w:val="24"/>
      <w:szCs w:val="24"/>
      <w:lang w:val="en-US"/>
    </w:rPr>
  </w:style>
  <w:style w:type="character" w:customStyle="1" w:styleId="FontStyle55">
    <w:name w:val="Font Style55"/>
    <w:uiPriority w:val="99"/>
    <w:rsid w:val="00B91477"/>
    <w:rPr>
      <w:rFonts w:ascii="Arial" w:hAnsi="Arial" w:cs="Arial"/>
      <w:sz w:val="20"/>
      <w:szCs w:val="20"/>
    </w:rPr>
  </w:style>
  <w:style w:type="character" w:customStyle="1" w:styleId="FontStyle57">
    <w:name w:val="Font Style57"/>
    <w:uiPriority w:val="99"/>
    <w:rsid w:val="00B91477"/>
    <w:rPr>
      <w:rFonts w:ascii="Arial" w:hAnsi="Arial" w:cs="Arial"/>
      <w:b/>
      <w:bCs/>
      <w:sz w:val="20"/>
      <w:szCs w:val="20"/>
    </w:rPr>
  </w:style>
  <w:style w:type="character" w:customStyle="1" w:styleId="FontStyle73">
    <w:name w:val="Font Style73"/>
    <w:uiPriority w:val="99"/>
    <w:rsid w:val="00B91477"/>
    <w:rPr>
      <w:rFonts w:ascii="Bookman Old Style" w:hAnsi="Bookman Old Style" w:cs="Bookman Old Style"/>
      <w:sz w:val="32"/>
      <w:szCs w:val="32"/>
    </w:rPr>
  </w:style>
  <w:style w:type="character" w:customStyle="1" w:styleId="FontStyle74">
    <w:name w:val="Font Style74"/>
    <w:uiPriority w:val="99"/>
    <w:rsid w:val="00B91477"/>
    <w:rPr>
      <w:rFonts w:ascii="Bookman Old Style" w:hAnsi="Bookman Old Style" w:cs="Bookman Old Style"/>
      <w:sz w:val="22"/>
      <w:szCs w:val="22"/>
    </w:rPr>
  </w:style>
  <w:style w:type="character" w:customStyle="1" w:styleId="FontStyle75">
    <w:name w:val="Font Style75"/>
    <w:uiPriority w:val="99"/>
    <w:rsid w:val="00B91477"/>
    <w:rPr>
      <w:rFonts w:ascii="Bookman Old Style" w:hAnsi="Bookman Old Style" w:cs="Bookman Old Style"/>
      <w:sz w:val="16"/>
      <w:szCs w:val="16"/>
    </w:rPr>
  </w:style>
  <w:style w:type="character" w:customStyle="1" w:styleId="FontStyle76">
    <w:name w:val="Font Style76"/>
    <w:uiPriority w:val="99"/>
    <w:rsid w:val="00B91477"/>
    <w:rPr>
      <w:rFonts w:ascii="Bookman Old Style" w:hAnsi="Bookman Old Style" w:cs="Bookman Old Style"/>
      <w:b/>
      <w:bCs/>
      <w:sz w:val="16"/>
      <w:szCs w:val="16"/>
    </w:rPr>
  </w:style>
  <w:style w:type="character" w:customStyle="1" w:styleId="FontStyle77">
    <w:name w:val="Font Style77"/>
    <w:uiPriority w:val="99"/>
    <w:rsid w:val="00B91477"/>
    <w:rPr>
      <w:rFonts w:ascii="Arial Black" w:hAnsi="Arial Black" w:cs="Arial Black"/>
      <w:sz w:val="18"/>
      <w:szCs w:val="18"/>
    </w:rPr>
  </w:style>
  <w:style w:type="character" w:customStyle="1" w:styleId="FontStyle78">
    <w:name w:val="Font Style78"/>
    <w:uiPriority w:val="99"/>
    <w:rsid w:val="00B91477"/>
    <w:rPr>
      <w:rFonts w:ascii="Arial Black" w:hAnsi="Arial Black" w:cs="Arial Black"/>
      <w:sz w:val="18"/>
      <w:szCs w:val="18"/>
    </w:rPr>
  </w:style>
  <w:style w:type="character" w:customStyle="1" w:styleId="FontStyle79">
    <w:name w:val="Font Style79"/>
    <w:uiPriority w:val="99"/>
    <w:rsid w:val="00B91477"/>
    <w:rPr>
      <w:rFonts w:ascii="Palatino Linotype" w:hAnsi="Palatino Linotype" w:cs="Palatino Linotype"/>
      <w:b/>
      <w:bCs/>
      <w:sz w:val="24"/>
      <w:szCs w:val="24"/>
    </w:rPr>
  </w:style>
  <w:style w:type="character" w:customStyle="1" w:styleId="FontStyle80">
    <w:name w:val="Font Style80"/>
    <w:uiPriority w:val="99"/>
    <w:rsid w:val="00B91477"/>
    <w:rPr>
      <w:rFonts w:ascii="Bookman Old Style" w:hAnsi="Bookman Old Style" w:cs="Bookman Old Style"/>
      <w:sz w:val="18"/>
      <w:szCs w:val="18"/>
    </w:rPr>
  </w:style>
  <w:style w:type="character" w:customStyle="1" w:styleId="FontStyle81">
    <w:name w:val="Font Style81"/>
    <w:uiPriority w:val="99"/>
    <w:rsid w:val="00B91477"/>
    <w:rPr>
      <w:rFonts w:ascii="Bookman Old Style" w:hAnsi="Bookman Old Style" w:cs="Bookman Old Style"/>
      <w:sz w:val="20"/>
      <w:szCs w:val="20"/>
    </w:rPr>
  </w:style>
  <w:style w:type="paragraph" w:styleId="DocumentMap">
    <w:name w:val="Document Map"/>
    <w:basedOn w:val="Normal"/>
    <w:link w:val="DocumentMapChar"/>
    <w:semiHidden/>
    <w:unhideWhenUsed/>
    <w:rsid w:val="00B91477"/>
    <w:pPr>
      <w:widowControl w:val="0"/>
      <w:autoSpaceDE w:val="0"/>
      <w:autoSpaceDN w:val="0"/>
      <w:adjustRightInd w:val="0"/>
      <w:spacing w:after="0" w:line="240" w:lineRule="auto"/>
    </w:pPr>
    <w:rPr>
      <w:rFonts w:ascii="Tahoma" w:eastAsia="Times New Roman" w:hAnsi="Tahoma" w:cs="Tahoma"/>
      <w:sz w:val="16"/>
      <w:szCs w:val="16"/>
      <w:lang w:val="en-US"/>
    </w:rPr>
  </w:style>
  <w:style w:type="character" w:customStyle="1" w:styleId="DocumentMapChar">
    <w:name w:val="Document Map Char"/>
    <w:link w:val="DocumentMap"/>
    <w:uiPriority w:val="99"/>
    <w:semiHidden/>
    <w:rsid w:val="00B91477"/>
    <w:rPr>
      <w:rFonts w:ascii="Tahoma" w:eastAsia="Times New Roman" w:hAnsi="Tahoma" w:cs="Tahoma"/>
      <w:sz w:val="16"/>
      <w:szCs w:val="16"/>
      <w:lang w:val="en-US" w:eastAsia="en-US"/>
    </w:rPr>
  </w:style>
  <w:style w:type="character" w:customStyle="1" w:styleId="FooterChar1">
    <w:name w:val="Footer Char1"/>
    <w:uiPriority w:val="99"/>
    <w:locked/>
    <w:rsid w:val="00B91477"/>
    <w:rPr>
      <w:rFonts w:ascii="CG Times (W1)" w:eastAsia="Times New Roman" w:hAnsi="CG Times (W1)" w:cs="Times New Roman"/>
      <w:color w:val="0000FF"/>
      <w:sz w:val="24"/>
      <w:szCs w:val="20"/>
      <w:lang w:val="en-GB"/>
    </w:rPr>
  </w:style>
  <w:style w:type="paragraph" w:styleId="BodyTextIndent">
    <w:name w:val="Body Text Indent"/>
    <w:basedOn w:val="Normal"/>
    <w:link w:val="BodyTextIndentChar"/>
    <w:rsid w:val="00B91477"/>
    <w:pPr>
      <w:tabs>
        <w:tab w:val="left" w:pos="720"/>
      </w:tabs>
      <w:spacing w:before="240" w:after="0" w:line="240" w:lineRule="auto"/>
      <w:ind w:left="720" w:hanging="720"/>
      <w:jc w:val="both"/>
    </w:pPr>
    <w:rPr>
      <w:rFonts w:ascii="CG Times (W1)" w:eastAsia="Times New Roman" w:hAnsi="CG Times (W1)"/>
      <w:color w:val="000000"/>
      <w:sz w:val="24"/>
      <w:szCs w:val="20"/>
      <w:lang w:val="en-GB"/>
    </w:rPr>
  </w:style>
  <w:style w:type="character" w:customStyle="1" w:styleId="BodyTextIndentChar">
    <w:name w:val="Body Text Indent Char"/>
    <w:link w:val="BodyTextIndent"/>
    <w:rsid w:val="00B91477"/>
    <w:rPr>
      <w:rFonts w:ascii="CG Times (W1)" w:eastAsia="Times New Roman" w:hAnsi="CG Times (W1)"/>
      <w:color w:val="000000"/>
      <w:sz w:val="24"/>
      <w:lang w:val="en-GB" w:eastAsia="en-US"/>
    </w:rPr>
  </w:style>
  <w:style w:type="paragraph" w:styleId="Index1">
    <w:name w:val="index 1"/>
    <w:basedOn w:val="Normal"/>
    <w:next w:val="Normal"/>
    <w:autoRedefine/>
    <w:semiHidden/>
    <w:rsid w:val="00B91477"/>
    <w:pPr>
      <w:tabs>
        <w:tab w:val="num" w:pos="1191"/>
      </w:tabs>
      <w:spacing w:after="0" w:line="240" w:lineRule="auto"/>
      <w:ind w:left="1191" w:hanging="624"/>
    </w:pPr>
    <w:rPr>
      <w:rFonts w:ascii="Times New Roman" w:eastAsia="Times New Roman" w:hAnsi="Times New Roman"/>
      <w:color w:val="000000"/>
      <w:sz w:val="24"/>
      <w:szCs w:val="24"/>
      <w:lang w:val="en-US"/>
    </w:rPr>
  </w:style>
  <w:style w:type="paragraph" w:styleId="BodyText3">
    <w:name w:val="Body Text 3"/>
    <w:basedOn w:val="Normal"/>
    <w:link w:val="BodyText3Char"/>
    <w:unhideWhenUsed/>
    <w:rsid w:val="00B91477"/>
    <w:pPr>
      <w:widowControl w:val="0"/>
      <w:autoSpaceDE w:val="0"/>
      <w:autoSpaceDN w:val="0"/>
      <w:adjustRightInd w:val="0"/>
      <w:spacing w:after="120" w:line="240" w:lineRule="auto"/>
    </w:pPr>
    <w:rPr>
      <w:rFonts w:ascii="MS Reference Sans Serif" w:eastAsia="Times New Roman" w:hAnsi="MS Reference Sans Serif"/>
      <w:sz w:val="16"/>
      <w:szCs w:val="16"/>
      <w:lang w:val="en-US"/>
    </w:rPr>
  </w:style>
  <w:style w:type="character" w:customStyle="1" w:styleId="BodyText3Char">
    <w:name w:val="Body Text 3 Char"/>
    <w:link w:val="BodyText3"/>
    <w:uiPriority w:val="99"/>
    <w:semiHidden/>
    <w:rsid w:val="00B91477"/>
    <w:rPr>
      <w:rFonts w:ascii="MS Reference Sans Serif" w:eastAsia="Times New Roman" w:hAnsi="MS Reference Sans Serif"/>
      <w:sz w:val="16"/>
      <w:szCs w:val="16"/>
      <w:lang w:val="en-US" w:eastAsia="en-US"/>
    </w:rPr>
  </w:style>
  <w:style w:type="paragraph" w:customStyle="1" w:styleId="p50">
    <w:name w:val="p50"/>
    <w:basedOn w:val="Normal"/>
    <w:link w:val="p50Char"/>
    <w:rsid w:val="00B91477"/>
    <w:pPr>
      <w:tabs>
        <w:tab w:val="left" w:pos="760"/>
      </w:tabs>
      <w:spacing w:after="0" w:line="240" w:lineRule="atLeast"/>
      <w:ind w:left="720" w:hanging="720"/>
      <w:jc w:val="both"/>
    </w:pPr>
    <w:rPr>
      <w:rFonts w:ascii="CG Times" w:eastAsia="Times New Roman" w:hAnsi="CG Times"/>
      <w:color w:val="000000"/>
      <w:sz w:val="24"/>
      <w:szCs w:val="20"/>
      <w:lang w:eastAsia="bg-BG"/>
    </w:rPr>
  </w:style>
  <w:style w:type="character" w:customStyle="1" w:styleId="p50Char">
    <w:name w:val="p50 Char"/>
    <w:link w:val="p50"/>
    <w:rsid w:val="00B91477"/>
    <w:rPr>
      <w:rFonts w:ascii="CG Times" w:eastAsia="Times New Roman" w:hAnsi="CG Times"/>
      <w:color w:val="000000"/>
      <w:sz w:val="24"/>
    </w:rPr>
  </w:style>
  <w:style w:type="paragraph" w:styleId="Revision">
    <w:name w:val="Revision"/>
    <w:hidden/>
    <w:uiPriority w:val="99"/>
    <w:semiHidden/>
    <w:rsid w:val="00B91477"/>
    <w:rPr>
      <w:rFonts w:ascii="MS Reference Sans Serif" w:eastAsia="Times New Roman" w:hAnsi="MS Reference Sans Serif"/>
      <w:sz w:val="24"/>
      <w:szCs w:val="24"/>
      <w:lang w:val="en-US" w:eastAsia="en-US"/>
    </w:rPr>
  </w:style>
  <w:style w:type="character" w:styleId="FollowedHyperlink">
    <w:name w:val="FollowedHyperlink"/>
    <w:uiPriority w:val="99"/>
    <w:unhideWhenUsed/>
    <w:rsid w:val="00B91477"/>
    <w:rPr>
      <w:color w:val="FF79C2"/>
      <w:u w:val="single"/>
    </w:rPr>
  </w:style>
  <w:style w:type="paragraph" w:customStyle="1" w:styleId="font5">
    <w:name w:val="font5"/>
    <w:basedOn w:val="Normal"/>
    <w:rsid w:val="00B91477"/>
    <w:pPr>
      <w:spacing w:before="100" w:beforeAutospacing="1" w:after="100" w:afterAutospacing="1" w:line="240" w:lineRule="auto"/>
    </w:pPr>
    <w:rPr>
      <w:rFonts w:eastAsia="Times New Roman"/>
      <w:sz w:val="20"/>
      <w:szCs w:val="20"/>
      <w:lang w:eastAsia="bg-BG"/>
    </w:rPr>
  </w:style>
  <w:style w:type="paragraph" w:customStyle="1" w:styleId="font6">
    <w:name w:val="font6"/>
    <w:basedOn w:val="Normal"/>
    <w:rsid w:val="00B91477"/>
    <w:pPr>
      <w:spacing w:before="100" w:beforeAutospacing="1" w:after="100" w:afterAutospacing="1" w:line="240" w:lineRule="auto"/>
    </w:pPr>
    <w:rPr>
      <w:rFonts w:eastAsia="Times New Roman"/>
      <w:color w:val="FF0000"/>
      <w:sz w:val="20"/>
      <w:szCs w:val="20"/>
      <w:lang w:eastAsia="bg-BG"/>
    </w:rPr>
  </w:style>
  <w:style w:type="paragraph" w:customStyle="1" w:styleId="xl67">
    <w:name w:val="xl67"/>
    <w:basedOn w:val="Normal"/>
    <w:rsid w:val="00B91477"/>
    <w:pP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68">
    <w:name w:val="xl6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69">
    <w:name w:val="xl69"/>
    <w:basedOn w:val="Normal"/>
    <w:rsid w:val="00B91477"/>
    <w:pPr>
      <w:pBdr>
        <w:top w:val="single" w:sz="8" w:space="0" w:color="auto"/>
        <w:left w:val="single" w:sz="8"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0">
    <w:name w:val="xl70"/>
    <w:basedOn w:val="Normal"/>
    <w:rsid w:val="00B91477"/>
    <w:pPr>
      <w:pBdr>
        <w:top w:val="single" w:sz="8" w:space="0" w:color="auto"/>
        <w:left w:val="single" w:sz="4" w:space="0" w:color="auto"/>
        <w:bottom w:val="single" w:sz="4" w:space="0" w:color="auto"/>
        <w:right w:val="single" w:sz="4"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1">
    <w:name w:val="xl71"/>
    <w:basedOn w:val="Normal"/>
    <w:rsid w:val="00B91477"/>
    <w:pPr>
      <w:pBdr>
        <w:top w:val="single" w:sz="8" w:space="0" w:color="auto"/>
        <w:left w:val="single" w:sz="4" w:space="0" w:color="auto"/>
        <w:bottom w:val="single" w:sz="4" w:space="0" w:color="auto"/>
        <w:right w:val="single" w:sz="8" w:space="0" w:color="auto"/>
      </w:pBdr>
      <w:shd w:val="clear" w:color="000000" w:fill="2B72FF"/>
      <w:spacing w:before="100" w:beforeAutospacing="1" w:after="100" w:afterAutospacing="1" w:line="240" w:lineRule="auto"/>
      <w:jc w:val="center"/>
      <w:textAlignment w:val="center"/>
    </w:pPr>
    <w:rPr>
      <w:rFonts w:ascii="Arial Narrow" w:eastAsia="Times New Roman" w:hAnsi="Arial Narrow"/>
      <w:b/>
      <w:bCs/>
      <w:color w:val="FFFFFF"/>
      <w:sz w:val="24"/>
      <w:szCs w:val="24"/>
      <w:lang w:eastAsia="bg-BG"/>
    </w:rPr>
  </w:style>
  <w:style w:type="paragraph" w:customStyle="1" w:styleId="xl72">
    <w:name w:val="xl72"/>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3">
    <w:name w:val="xl73"/>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4">
    <w:name w:val="xl74"/>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sz w:val="18"/>
      <w:szCs w:val="18"/>
      <w:lang w:eastAsia="bg-BG"/>
    </w:rPr>
  </w:style>
  <w:style w:type="paragraph" w:customStyle="1" w:styleId="xl75">
    <w:name w:val="xl75"/>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76">
    <w:name w:val="xl76"/>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7">
    <w:name w:val="xl7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78">
    <w:name w:val="xl7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79">
    <w:name w:val="xl7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80">
    <w:name w:val="xl8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81">
    <w:name w:val="xl81"/>
    <w:basedOn w:val="Normal"/>
    <w:rsid w:val="00B91477"/>
    <w:pPr>
      <w:pBdr>
        <w:top w:val="single" w:sz="4" w:space="0" w:color="auto"/>
        <w:left w:val="single" w:sz="4" w:space="0" w:color="auto"/>
        <w:bottom w:val="single" w:sz="4" w:space="0" w:color="auto"/>
        <w:right w:val="single" w:sz="4" w:space="0" w:color="auto"/>
      </w:pBdr>
      <w:shd w:val="clear" w:color="000000" w:fill="C3DDFF"/>
      <w:spacing w:before="100" w:beforeAutospacing="1" w:after="100" w:afterAutospacing="1" w:line="240" w:lineRule="auto"/>
      <w:textAlignment w:val="center"/>
    </w:pPr>
    <w:rPr>
      <w:rFonts w:ascii="Arial" w:eastAsia="Times New Roman" w:hAnsi="Arial" w:cs="Arial"/>
      <w:b/>
      <w:bCs/>
      <w:color w:val="FF0000"/>
      <w:sz w:val="18"/>
      <w:szCs w:val="18"/>
      <w:lang w:eastAsia="bg-BG"/>
    </w:rPr>
  </w:style>
  <w:style w:type="paragraph" w:customStyle="1" w:styleId="xl82">
    <w:name w:val="xl8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3">
    <w:name w:val="xl8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bg-BG"/>
    </w:rPr>
  </w:style>
  <w:style w:type="paragraph" w:customStyle="1" w:styleId="xl84">
    <w:name w:val="xl8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5">
    <w:name w:val="xl8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86">
    <w:name w:val="xl8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7">
    <w:name w:val="xl87"/>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88">
    <w:name w:val="xl88"/>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pPr>
    <w:rPr>
      <w:rFonts w:ascii="Times New Roman" w:eastAsia="Times New Roman" w:hAnsi="Times New Roman"/>
      <w:sz w:val="24"/>
      <w:szCs w:val="24"/>
      <w:lang w:eastAsia="bg-BG"/>
    </w:rPr>
  </w:style>
  <w:style w:type="paragraph" w:customStyle="1" w:styleId="xl89">
    <w:name w:val="xl89"/>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0">
    <w:name w:val="xl90"/>
    <w:basedOn w:val="Normal"/>
    <w:rsid w:val="00B91477"/>
    <w:pPr>
      <w:pBdr>
        <w:top w:val="single" w:sz="4" w:space="0" w:color="auto"/>
        <w:left w:val="single" w:sz="4" w:space="0" w:color="auto"/>
        <w:bottom w:val="single" w:sz="4" w:space="0" w:color="auto"/>
        <w:right w:val="single" w:sz="4" w:space="0" w:color="auto"/>
      </w:pBdr>
      <w:shd w:val="clear" w:color="000000" w:fill="D2D2D2"/>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91">
    <w:name w:val="xl9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bg-BG"/>
    </w:rPr>
  </w:style>
  <w:style w:type="paragraph" w:customStyle="1" w:styleId="xl92">
    <w:name w:val="xl9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b/>
      <w:bCs/>
      <w:color w:val="000000"/>
      <w:lang w:eastAsia="bg-BG"/>
    </w:rPr>
  </w:style>
  <w:style w:type="paragraph" w:customStyle="1" w:styleId="xl93">
    <w:name w:val="xl9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lang w:eastAsia="bg-BG"/>
    </w:rPr>
  </w:style>
  <w:style w:type="paragraph" w:customStyle="1" w:styleId="xl94">
    <w:name w:val="xl9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5">
    <w:name w:val="xl9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6">
    <w:name w:val="xl9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97">
    <w:name w:val="xl9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98">
    <w:name w:val="xl9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99">
    <w:name w:val="xl9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0">
    <w:name w:val="xl10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1">
    <w:name w:val="xl10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18"/>
      <w:szCs w:val="18"/>
      <w:lang w:eastAsia="bg-BG"/>
    </w:rPr>
  </w:style>
  <w:style w:type="paragraph" w:customStyle="1" w:styleId="xl102">
    <w:name w:val="xl10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3">
    <w:name w:val="xl10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4">
    <w:name w:val="xl10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5">
    <w:name w:val="xl105"/>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Arial" w:eastAsia="Times New Roman" w:hAnsi="Arial" w:cs="Arial"/>
      <w:sz w:val="18"/>
      <w:szCs w:val="18"/>
      <w:lang w:eastAsia="bg-BG"/>
    </w:rPr>
  </w:style>
  <w:style w:type="paragraph" w:customStyle="1" w:styleId="xl106">
    <w:name w:val="xl106"/>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7">
    <w:name w:val="xl107"/>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bg-BG"/>
    </w:rPr>
  </w:style>
  <w:style w:type="paragraph" w:customStyle="1" w:styleId="xl108">
    <w:name w:val="xl108"/>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bg-BG"/>
    </w:rPr>
  </w:style>
  <w:style w:type="paragraph" w:customStyle="1" w:styleId="xl109">
    <w:name w:val="xl109"/>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FF0000"/>
      <w:sz w:val="24"/>
      <w:szCs w:val="24"/>
      <w:lang w:eastAsia="bg-BG"/>
    </w:rPr>
  </w:style>
  <w:style w:type="paragraph" w:customStyle="1" w:styleId="xl110">
    <w:name w:val="xl110"/>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FF0000"/>
      <w:sz w:val="24"/>
      <w:szCs w:val="24"/>
      <w:lang w:eastAsia="bg-BG"/>
    </w:rPr>
  </w:style>
  <w:style w:type="paragraph" w:customStyle="1" w:styleId="xl111">
    <w:name w:val="xl111"/>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2">
    <w:name w:val="xl112"/>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3">
    <w:name w:val="xl113"/>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olor w:val="FF0000"/>
      <w:sz w:val="24"/>
      <w:szCs w:val="24"/>
      <w:lang w:eastAsia="bg-BG"/>
    </w:rPr>
  </w:style>
  <w:style w:type="paragraph" w:customStyle="1" w:styleId="xl114">
    <w:name w:val="xl114"/>
    <w:basedOn w:val="Normal"/>
    <w:rsid w:val="00B9147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FF0000"/>
      <w:sz w:val="24"/>
      <w:szCs w:val="24"/>
      <w:lang w:eastAsia="bg-BG"/>
    </w:rPr>
  </w:style>
  <w:style w:type="paragraph" w:customStyle="1" w:styleId="xl66">
    <w:name w:val="xl66"/>
    <w:basedOn w:val="Normal"/>
    <w:rsid w:val="00E543E8"/>
    <w:pPr>
      <w:spacing w:before="100" w:beforeAutospacing="1" w:after="100" w:afterAutospacing="1" w:line="240" w:lineRule="auto"/>
    </w:pPr>
    <w:rPr>
      <w:rFonts w:ascii="Arial" w:eastAsia="Times New Roman" w:hAnsi="Arial" w:cs="Arial"/>
      <w:sz w:val="18"/>
      <w:szCs w:val="18"/>
      <w:lang w:eastAsia="bg-BG"/>
    </w:rPr>
  </w:style>
  <w:style w:type="character" w:customStyle="1" w:styleId="Heading3Char">
    <w:name w:val="Heading 3 Char"/>
    <w:basedOn w:val="DefaultParagraphFont"/>
    <w:link w:val="Heading3"/>
    <w:uiPriority w:val="9"/>
    <w:rsid w:val="00C663D7"/>
    <w:rPr>
      <w:rFonts w:ascii="Cambria" w:eastAsia="Times New Roman" w:hAnsi="Cambria"/>
      <w:b/>
      <w:bCs/>
      <w:sz w:val="26"/>
      <w:szCs w:val="26"/>
      <w:lang w:val="en-GB" w:eastAsia="en-US"/>
    </w:rPr>
  </w:style>
  <w:style w:type="character" w:customStyle="1" w:styleId="Heading2Char">
    <w:name w:val="Heading 2 Char"/>
    <w:basedOn w:val="DefaultParagraphFont"/>
    <w:link w:val="Heading2"/>
    <w:uiPriority w:val="9"/>
    <w:rsid w:val="001C0B07"/>
    <w:rPr>
      <w:rFonts w:ascii="Cambria" w:eastAsia="Times New Roman" w:hAnsi="Cambria"/>
      <w:b/>
      <w:bCs/>
      <w:color w:val="4F81BD"/>
      <w:sz w:val="26"/>
      <w:szCs w:val="26"/>
      <w:lang w:val="en-GB" w:eastAsia="x-none"/>
    </w:rPr>
  </w:style>
  <w:style w:type="character" w:customStyle="1" w:styleId="Heading5Char">
    <w:name w:val="Heading 5 Char"/>
    <w:basedOn w:val="DefaultParagraphFont"/>
    <w:link w:val="Heading5"/>
    <w:rsid w:val="001C0B07"/>
    <w:rPr>
      <w:rFonts w:ascii="Times New Roman" w:eastAsia="Times New Roman" w:hAnsi="Times New Roman"/>
      <w:bCs/>
      <w:color w:val="333333"/>
      <w:lang w:val="x-none" w:eastAsia="en-US"/>
    </w:rPr>
  </w:style>
  <w:style w:type="character" w:customStyle="1" w:styleId="Heading6Char">
    <w:name w:val="Heading 6 Char"/>
    <w:basedOn w:val="DefaultParagraphFont"/>
    <w:link w:val="Heading6"/>
    <w:rsid w:val="001C0B07"/>
    <w:rPr>
      <w:rFonts w:ascii="Times New Roman" w:eastAsia="Times New Roman" w:hAnsi="Times New Roman"/>
      <w:color w:val="333333"/>
      <w:sz w:val="16"/>
      <w:szCs w:val="16"/>
      <w:lang w:val="en-GB" w:eastAsia="en-US"/>
    </w:rPr>
  </w:style>
  <w:style w:type="character" w:customStyle="1" w:styleId="Heading8Char">
    <w:name w:val="Heading 8 Char"/>
    <w:basedOn w:val="DefaultParagraphFont"/>
    <w:link w:val="Heading8"/>
    <w:uiPriority w:val="9"/>
    <w:rsid w:val="001C0B07"/>
    <w:rPr>
      <w:rFonts w:ascii="Times New Roman" w:eastAsia="Times New Roman" w:hAnsi="Times New Roman"/>
      <w:i/>
      <w:iCs/>
      <w:sz w:val="24"/>
      <w:szCs w:val="24"/>
      <w:lang w:val="en-GB" w:eastAsia="en-US"/>
    </w:rPr>
  </w:style>
  <w:style w:type="character" w:customStyle="1" w:styleId="Heading9Char">
    <w:name w:val="Heading 9 Char"/>
    <w:basedOn w:val="DefaultParagraphFont"/>
    <w:link w:val="Heading9"/>
    <w:uiPriority w:val="9"/>
    <w:rsid w:val="001C0B07"/>
    <w:rPr>
      <w:rFonts w:ascii="Times New Roman" w:eastAsia="Times New Roman" w:hAnsi="Times New Roman"/>
      <w:b/>
      <w:color w:val="000000"/>
      <w:sz w:val="22"/>
      <w:szCs w:val="24"/>
      <w:lang w:val="en-US" w:eastAsia="en-US"/>
    </w:rPr>
  </w:style>
  <w:style w:type="paragraph" w:styleId="Title">
    <w:name w:val="Title"/>
    <w:basedOn w:val="Normal"/>
    <w:link w:val="TitleChar"/>
    <w:qFormat/>
    <w:rsid w:val="001C0B07"/>
    <w:pPr>
      <w:spacing w:after="0" w:line="240" w:lineRule="auto"/>
      <w:jc w:val="center"/>
    </w:pPr>
    <w:rPr>
      <w:rFonts w:ascii="Times New Roman" w:eastAsia="Times New Roman" w:hAnsi="Times New Roman"/>
      <w:b/>
      <w:bCs/>
      <w:sz w:val="24"/>
      <w:szCs w:val="24"/>
      <w:lang w:val="x-none" w:eastAsia="x-none"/>
    </w:rPr>
  </w:style>
  <w:style w:type="character" w:customStyle="1" w:styleId="TitleChar">
    <w:name w:val="Title Char"/>
    <w:basedOn w:val="DefaultParagraphFont"/>
    <w:link w:val="Title"/>
    <w:rsid w:val="001C0B07"/>
    <w:rPr>
      <w:rFonts w:ascii="Times New Roman" w:eastAsia="Times New Roman" w:hAnsi="Times New Roman"/>
      <w:b/>
      <w:bCs/>
      <w:sz w:val="24"/>
      <w:szCs w:val="24"/>
      <w:lang w:val="x-none" w:eastAsia="x-none"/>
    </w:rPr>
  </w:style>
  <w:style w:type="character" w:styleId="PageNumber">
    <w:name w:val="page number"/>
    <w:basedOn w:val="DefaultParagraphFont"/>
    <w:rsid w:val="001C0B07"/>
  </w:style>
  <w:style w:type="character" w:customStyle="1" w:styleId="alafa">
    <w:name w:val="al_a fa"/>
    <w:uiPriority w:val="99"/>
    <w:rsid w:val="001C0B07"/>
    <w:rPr>
      <w:rFonts w:cs="Times New Roman"/>
    </w:rPr>
  </w:style>
  <w:style w:type="character" w:customStyle="1" w:styleId="hiddenref1">
    <w:name w:val="hiddenref1"/>
    <w:uiPriority w:val="99"/>
    <w:rsid w:val="001C0B07"/>
    <w:rPr>
      <w:rFonts w:cs="Times New Roman"/>
      <w:color w:val="000000"/>
      <w:u w:val="single"/>
    </w:rPr>
  </w:style>
  <w:style w:type="paragraph" w:styleId="BodyText2">
    <w:name w:val="Body Text 2"/>
    <w:basedOn w:val="Normal"/>
    <w:link w:val="BodyText2Char"/>
    <w:unhideWhenUsed/>
    <w:rsid w:val="001C0B07"/>
    <w:pPr>
      <w:spacing w:after="120" w:line="480" w:lineRule="auto"/>
    </w:pPr>
    <w:rPr>
      <w:rFonts w:ascii="Bookman Old Style" w:eastAsia="Times New Roman" w:hAnsi="Bookman Old Style"/>
      <w:sz w:val="24"/>
      <w:szCs w:val="24"/>
      <w:lang w:val="en-GB" w:eastAsia="x-none"/>
    </w:rPr>
  </w:style>
  <w:style w:type="character" w:customStyle="1" w:styleId="BodyText2Char">
    <w:name w:val="Body Text 2 Char"/>
    <w:basedOn w:val="DefaultParagraphFont"/>
    <w:link w:val="BodyText2"/>
    <w:uiPriority w:val="99"/>
    <w:semiHidden/>
    <w:rsid w:val="001C0B07"/>
    <w:rPr>
      <w:rFonts w:ascii="Bookman Old Style" w:eastAsia="Times New Roman" w:hAnsi="Bookman Old Style"/>
      <w:sz w:val="24"/>
      <w:szCs w:val="24"/>
      <w:lang w:val="en-GB" w:eastAsia="x-none"/>
    </w:rPr>
  </w:style>
  <w:style w:type="paragraph" w:styleId="NoSpacing">
    <w:name w:val="No Spacing"/>
    <w:uiPriority w:val="1"/>
    <w:qFormat/>
    <w:rsid w:val="001C0B07"/>
    <w:rPr>
      <w:rFonts w:ascii="Bookman Old Style" w:eastAsia="Times New Roman" w:hAnsi="Bookman Old Style"/>
      <w:sz w:val="24"/>
      <w:szCs w:val="24"/>
      <w:lang w:val="en-GB" w:eastAsia="en-US"/>
    </w:rPr>
  </w:style>
  <w:style w:type="paragraph" w:styleId="BodyTextIndent3">
    <w:name w:val="Body Text Indent 3"/>
    <w:basedOn w:val="Normal"/>
    <w:link w:val="BodyTextIndent3Char"/>
    <w:unhideWhenUsed/>
    <w:rsid w:val="001C0B07"/>
    <w:pPr>
      <w:spacing w:after="120" w:line="240" w:lineRule="auto"/>
      <w:ind w:left="283"/>
    </w:pPr>
    <w:rPr>
      <w:rFonts w:ascii="Bookman Old Style" w:eastAsia="Times New Roman" w:hAnsi="Bookman Old Style"/>
      <w:sz w:val="16"/>
      <w:szCs w:val="16"/>
      <w:lang w:val="en-GB" w:eastAsia="x-none"/>
    </w:rPr>
  </w:style>
  <w:style w:type="character" w:customStyle="1" w:styleId="BodyTextIndent3Char">
    <w:name w:val="Body Text Indent 3 Char"/>
    <w:basedOn w:val="DefaultParagraphFont"/>
    <w:link w:val="BodyTextIndent3"/>
    <w:uiPriority w:val="99"/>
    <w:semiHidden/>
    <w:rsid w:val="001C0B07"/>
    <w:rPr>
      <w:rFonts w:ascii="Bookman Old Style" w:eastAsia="Times New Roman" w:hAnsi="Bookman Old Style"/>
      <w:sz w:val="16"/>
      <w:szCs w:val="16"/>
      <w:lang w:val="en-GB" w:eastAsia="x-none"/>
    </w:rPr>
  </w:style>
  <w:style w:type="paragraph" w:styleId="BodyTextIndent2">
    <w:name w:val="Body Text Indent 2"/>
    <w:basedOn w:val="Normal"/>
    <w:link w:val="BodyTextIndent2Char"/>
    <w:unhideWhenUsed/>
    <w:rsid w:val="001C0B07"/>
    <w:pPr>
      <w:spacing w:after="120" w:line="480" w:lineRule="auto"/>
      <w:ind w:left="283"/>
    </w:pPr>
    <w:rPr>
      <w:rFonts w:ascii="Bookman Old Style" w:eastAsia="Times New Roman" w:hAnsi="Bookman Old Style"/>
      <w:sz w:val="24"/>
      <w:szCs w:val="24"/>
      <w:lang w:val="en-GB" w:eastAsia="x-none"/>
    </w:rPr>
  </w:style>
  <w:style w:type="character" w:customStyle="1" w:styleId="BodyTextIndent2Char">
    <w:name w:val="Body Text Indent 2 Char"/>
    <w:basedOn w:val="DefaultParagraphFont"/>
    <w:link w:val="BodyTextIndent2"/>
    <w:uiPriority w:val="99"/>
    <w:semiHidden/>
    <w:rsid w:val="001C0B07"/>
    <w:rPr>
      <w:rFonts w:ascii="Bookman Old Style" w:eastAsia="Times New Roman" w:hAnsi="Bookman Old Style"/>
      <w:sz w:val="24"/>
      <w:szCs w:val="24"/>
      <w:lang w:val="en-GB" w:eastAsia="x-none"/>
    </w:rPr>
  </w:style>
  <w:style w:type="paragraph" w:customStyle="1" w:styleId="p17">
    <w:name w:val="p17"/>
    <w:basedOn w:val="Normal"/>
    <w:rsid w:val="001C0B07"/>
    <w:pPr>
      <w:spacing w:after="0" w:line="280" w:lineRule="atLeast"/>
    </w:pPr>
    <w:rPr>
      <w:rFonts w:ascii="CG Times" w:eastAsia="Times New Roman" w:hAnsi="CG Times"/>
      <w:snapToGrid w:val="0"/>
      <w:color w:val="000000"/>
      <w:sz w:val="24"/>
      <w:szCs w:val="24"/>
      <w:lang w:val="en-US"/>
    </w:rPr>
  </w:style>
  <w:style w:type="paragraph" w:customStyle="1" w:styleId="c51">
    <w:name w:val="c51"/>
    <w:basedOn w:val="Normal"/>
    <w:rsid w:val="001C0B07"/>
    <w:pPr>
      <w:spacing w:after="0" w:line="240" w:lineRule="atLeast"/>
      <w:jc w:val="center"/>
    </w:pPr>
    <w:rPr>
      <w:rFonts w:ascii="CG Times" w:eastAsia="Times New Roman" w:hAnsi="CG Times"/>
      <w:snapToGrid w:val="0"/>
      <w:color w:val="000000"/>
      <w:sz w:val="24"/>
      <w:szCs w:val="24"/>
      <w:lang w:val="en-US"/>
    </w:rPr>
  </w:style>
  <w:style w:type="paragraph" w:customStyle="1" w:styleId="p24">
    <w:name w:val="p24"/>
    <w:basedOn w:val="Normal"/>
    <w:rsid w:val="001C0B07"/>
    <w:pPr>
      <w:tabs>
        <w:tab w:val="left" w:pos="780"/>
      </w:tabs>
      <w:spacing w:after="0" w:line="280" w:lineRule="atLeast"/>
      <w:ind w:left="720" w:hanging="720"/>
    </w:pPr>
    <w:rPr>
      <w:rFonts w:ascii="CG Times" w:eastAsia="Times New Roman" w:hAnsi="CG Times"/>
      <w:snapToGrid w:val="0"/>
      <w:color w:val="000000"/>
      <w:sz w:val="24"/>
      <w:szCs w:val="24"/>
      <w:lang w:val="en-US"/>
    </w:rPr>
  </w:style>
  <w:style w:type="paragraph" w:styleId="NormalWeb">
    <w:name w:val="Normal (Web)"/>
    <w:basedOn w:val="Normal"/>
    <w:unhideWhenUsed/>
    <w:rsid w:val="001C0B07"/>
    <w:pPr>
      <w:spacing w:before="100" w:beforeAutospacing="1" w:after="100" w:afterAutospacing="1" w:line="240" w:lineRule="auto"/>
    </w:pPr>
    <w:rPr>
      <w:rFonts w:ascii="Times New Roman" w:eastAsia="Times New Roman" w:hAnsi="Times New Roman"/>
      <w:sz w:val="24"/>
      <w:szCs w:val="24"/>
      <w:lang w:eastAsia="bg-BG"/>
    </w:rPr>
  </w:style>
  <w:style w:type="character" w:customStyle="1" w:styleId="alcapt1">
    <w:name w:val="al_capt1"/>
    <w:uiPriority w:val="99"/>
    <w:rsid w:val="001C0B07"/>
    <w:rPr>
      <w:rFonts w:cs="Times New Roman"/>
      <w:i/>
      <w:iCs/>
    </w:rPr>
  </w:style>
  <w:style w:type="table" w:styleId="TableGrid">
    <w:name w:val="Table Grid"/>
    <w:basedOn w:val="TableNormal"/>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1C0B07"/>
    <w:pPr>
      <w:autoSpaceDE w:val="0"/>
      <w:autoSpaceDN w:val="0"/>
      <w:adjustRightInd w:val="0"/>
    </w:pPr>
    <w:rPr>
      <w:rFonts w:ascii="Arial" w:eastAsia="Times New Roman" w:hAnsi="Arial" w:cs="Arial"/>
      <w:color w:val="000000"/>
      <w:sz w:val="24"/>
      <w:szCs w:val="24"/>
      <w:lang w:val="en-US" w:eastAsia="en-US"/>
    </w:rPr>
  </w:style>
  <w:style w:type="character" w:customStyle="1" w:styleId="ListParagraphChar">
    <w:name w:val="List Paragraph Char"/>
    <w:link w:val="ListParagraph"/>
    <w:uiPriority w:val="34"/>
    <w:qFormat/>
    <w:locked/>
    <w:rsid w:val="001C0B07"/>
    <w:rPr>
      <w:sz w:val="22"/>
      <w:szCs w:val="22"/>
      <w:lang w:eastAsia="en-US"/>
    </w:rPr>
  </w:style>
  <w:style w:type="character" w:customStyle="1" w:styleId="a">
    <w:name w:val="Горен или долен колонтитул_"/>
    <w:rsid w:val="001C0B07"/>
    <w:rPr>
      <w:rFonts w:ascii="Times New Roman" w:eastAsia="Times New Roman" w:hAnsi="Times New Roman" w:cs="Times New Roman"/>
      <w:b w:val="0"/>
      <w:bCs w:val="0"/>
      <w:i w:val="0"/>
      <w:iCs w:val="0"/>
      <w:smallCaps w:val="0"/>
      <w:strike w:val="0"/>
      <w:sz w:val="16"/>
      <w:szCs w:val="16"/>
      <w:u w:val="none"/>
    </w:rPr>
  </w:style>
  <w:style w:type="character" w:customStyle="1" w:styleId="2">
    <w:name w:val="Горен или долен колонтитул (2)"/>
    <w:rsid w:val="001C0B07"/>
    <w:rPr>
      <w:rFonts w:ascii="Calibri" w:eastAsia="Calibri" w:hAnsi="Calibri" w:cs="Calibri"/>
      <w:b/>
      <w:bCs/>
      <w:i w:val="0"/>
      <w:iCs w:val="0"/>
      <w:smallCaps w:val="0"/>
      <w:strike w:val="0"/>
      <w:sz w:val="21"/>
      <w:szCs w:val="21"/>
      <w:u w:val="none"/>
    </w:rPr>
  </w:style>
  <w:style w:type="character" w:customStyle="1" w:styleId="a0">
    <w:name w:val="Горен или долен колонтитул"/>
    <w:rsid w:val="001C0B07"/>
    <w:rPr>
      <w:rFonts w:ascii="Times New Roman" w:eastAsia="Times New Roman" w:hAnsi="Times New Roman" w:cs="Times New Roman"/>
      <w:b w:val="0"/>
      <w:bCs w:val="0"/>
      <w:i w:val="0"/>
      <w:iCs w:val="0"/>
      <w:smallCaps w:val="0"/>
      <w:strike w:val="0"/>
      <w:color w:val="000000"/>
      <w:spacing w:val="0"/>
      <w:w w:val="100"/>
      <w:position w:val="0"/>
      <w:sz w:val="16"/>
      <w:szCs w:val="16"/>
      <w:u w:val="none"/>
      <w:lang w:val="bg-BG" w:eastAsia="bg-BG" w:bidi="bg-BG"/>
    </w:rPr>
  </w:style>
  <w:style w:type="character" w:customStyle="1" w:styleId="1">
    <w:name w:val="Заглавие #1_"/>
    <w:link w:val="10"/>
    <w:rsid w:val="001C0B07"/>
    <w:rPr>
      <w:rFonts w:cs="Calibri"/>
      <w:b/>
      <w:bCs/>
      <w:sz w:val="21"/>
      <w:szCs w:val="21"/>
      <w:shd w:val="clear" w:color="auto" w:fill="FFFFFF"/>
    </w:rPr>
  </w:style>
  <w:style w:type="character" w:customStyle="1" w:styleId="20">
    <w:name w:val="Основен текст (2)_"/>
    <w:link w:val="21"/>
    <w:rsid w:val="001C0B07"/>
    <w:rPr>
      <w:rFonts w:cs="Calibri"/>
      <w:sz w:val="21"/>
      <w:szCs w:val="21"/>
      <w:shd w:val="clear" w:color="auto" w:fill="FFFFFF"/>
    </w:rPr>
  </w:style>
  <w:style w:type="character" w:customStyle="1" w:styleId="22">
    <w:name w:val="Основен текст (2) + Курсив"/>
    <w:rsid w:val="001C0B07"/>
    <w:rPr>
      <w:rFonts w:ascii="Calibri" w:eastAsia="Calibri" w:hAnsi="Calibri" w:cs="Calibri"/>
      <w:b w:val="0"/>
      <w:bCs w:val="0"/>
      <w:i/>
      <w:iCs/>
      <w:smallCaps w:val="0"/>
      <w:strike w:val="0"/>
      <w:color w:val="000000"/>
      <w:spacing w:val="0"/>
      <w:w w:val="100"/>
      <w:position w:val="0"/>
      <w:sz w:val="21"/>
      <w:szCs w:val="21"/>
      <w:u w:val="none"/>
      <w:lang w:val="bg-BG" w:eastAsia="bg-BG" w:bidi="bg-BG"/>
    </w:rPr>
  </w:style>
  <w:style w:type="paragraph" w:customStyle="1" w:styleId="10">
    <w:name w:val="Заглавие #1"/>
    <w:basedOn w:val="Normal"/>
    <w:link w:val="1"/>
    <w:rsid w:val="001C0B07"/>
    <w:pPr>
      <w:widowControl w:val="0"/>
      <w:shd w:val="clear" w:color="auto" w:fill="FFFFFF"/>
      <w:spacing w:after="300" w:line="0" w:lineRule="atLeast"/>
      <w:ind w:hanging="760"/>
      <w:outlineLvl w:val="0"/>
    </w:pPr>
    <w:rPr>
      <w:rFonts w:cs="Calibri"/>
      <w:b/>
      <w:bCs/>
      <w:sz w:val="21"/>
      <w:szCs w:val="21"/>
      <w:lang w:eastAsia="bg-BG"/>
    </w:rPr>
  </w:style>
  <w:style w:type="paragraph" w:customStyle="1" w:styleId="21">
    <w:name w:val="Основен текст (2)"/>
    <w:basedOn w:val="Normal"/>
    <w:link w:val="20"/>
    <w:rsid w:val="001C0B07"/>
    <w:pPr>
      <w:widowControl w:val="0"/>
      <w:shd w:val="clear" w:color="auto" w:fill="FFFFFF"/>
      <w:spacing w:before="180" w:after="60" w:line="264" w:lineRule="exact"/>
      <w:ind w:hanging="760"/>
      <w:jc w:val="both"/>
    </w:pPr>
    <w:rPr>
      <w:rFonts w:cs="Calibri"/>
      <w:sz w:val="21"/>
      <w:szCs w:val="21"/>
      <w:lang w:eastAsia="bg-BG"/>
    </w:rPr>
  </w:style>
  <w:style w:type="numbering" w:customStyle="1" w:styleId="NoList2">
    <w:name w:val="No List2"/>
    <w:next w:val="NoList"/>
    <w:uiPriority w:val="99"/>
    <w:semiHidden/>
    <w:unhideWhenUsed/>
    <w:rsid w:val="001C0B07"/>
  </w:style>
  <w:style w:type="table" w:customStyle="1" w:styleId="TableGrid1">
    <w:name w:val="Table Grid1"/>
    <w:basedOn w:val="TableNormal"/>
    <w:next w:val="TableGrid"/>
    <w:uiPriority w:val="59"/>
    <w:rsid w:val="001C0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rsid w:val="00591586"/>
  </w:style>
  <w:style w:type="paragraph" w:styleId="BlockText">
    <w:name w:val="Block Text"/>
    <w:basedOn w:val="Normal"/>
    <w:rsid w:val="00591586"/>
    <w:pPr>
      <w:spacing w:after="0" w:line="240" w:lineRule="auto"/>
      <w:ind w:left="-288" w:right="-108" w:firstLine="360"/>
      <w:jc w:val="both"/>
    </w:pPr>
    <w:rPr>
      <w:rFonts w:ascii="Times New Roman" w:eastAsia="MS Mincho" w:hAnsi="Times New Roman"/>
      <w:sz w:val="24"/>
      <w:szCs w:val="24"/>
    </w:rPr>
  </w:style>
  <w:style w:type="paragraph" w:styleId="TOC2">
    <w:name w:val="toc 2"/>
    <w:basedOn w:val="Normal"/>
    <w:next w:val="Normal"/>
    <w:autoRedefine/>
    <w:semiHidden/>
    <w:rsid w:val="00591586"/>
    <w:pPr>
      <w:spacing w:after="0" w:line="240" w:lineRule="auto"/>
      <w:ind w:left="240"/>
    </w:pPr>
    <w:rPr>
      <w:rFonts w:ascii="Times New Roman" w:eastAsia="MS Mincho" w:hAnsi="Times New Roman"/>
      <w:sz w:val="24"/>
      <w:szCs w:val="24"/>
      <w:lang w:val="en-GB"/>
    </w:rPr>
  </w:style>
  <w:style w:type="paragraph" w:customStyle="1" w:styleId="font0">
    <w:name w:val="font0"/>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1">
    <w:name w:val="font1"/>
    <w:basedOn w:val="Normal"/>
    <w:rsid w:val="00591586"/>
    <w:pPr>
      <w:spacing w:before="100" w:beforeAutospacing="1" w:after="100" w:afterAutospacing="1" w:line="240" w:lineRule="auto"/>
    </w:pPr>
    <w:rPr>
      <w:rFonts w:ascii="Arial" w:eastAsia="Arial Unicode MS" w:hAnsi="Arial" w:cs="Arial"/>
      <w:sz w:val="20"/>
      <w:szCs w:val="20"/>
      <w:lang w:val="en-GB"/>
    </w:rPr>
  </w:style>
  <w:style w:type="paragraph" w:customStyle="1" w:styleId="font7">
    <w:name w:val="font7"/>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font8">
    <w:name w:val="font8"/>
    <w:basedOn w:val="Normal"/>
    <w:rsid w:val="00591586"/>
    <w:pPr>
      <w:spacing w:before="100" w:beforeAutospacing="1" w:after="100" w:afterAutospacing="1" w:line="240" w:lineRule="auto"/>
    </w:pPr>
    <w:rPr>
      <w:rFonts w:ascii="Arial" w:eastAsia="Arial Unicode MS" w:hAnsi="Arial" w:cs="Arial"/>
      <w:color w:val="FF0000"/>
      <w:sz w:val="20"/>
      <w:szCs w:val="20"/>
      <w:lang w:val="en-GB"/>
    </w:rPr>
  </w:style>
  <w:style w:type="paragraph" w:customStyle="1" w:styleId="xl24">
    <w:name w:val="xl24"/>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xl25">
    <w:name w:val="xl25"/>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Unicode MS" w:eastAsia="Arial Unicode MS" w:hAnsi="Arial Unicode MS" w:cs="Arial Unicode MS"/>
      <w:sz w:val="24"/>
      <w:szCs w:val="24"/>
      <w:lang w:val="en-GB"/>
    </w:rPr>
  </w:style>
  <w:style w:type="paragraph" w:customStyle="1" w:styleId="xl26">
    <w:name w:val="xl26"/>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color w:val="FF0000"/>
      <w:sz w:val="24"/>
      <w:szCs w:val="24"/>
      <w:lang w:val="en-GB"/>
    </w:rPr>
  </w:style>
  <w:style w:type="paragraph" w:customStyle="1" w:styleId="xl27">
    <w:name w:val="xl27"/>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customStyle="1" w:styleId="xl28">
    <w:name w:val="xl28"/>
    <w:basedOn w:val="Normal"/>
    <w:rsid w:val="0059158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Arial Unicode MS" w:hAnsi="Arial" w:cs="Arial"/>
      <w:sz w:val="24"/>
      <w:szCs w:val="24"/>
      <w:lang w:val="en-GB"/>
    </w:rPr>
  </w:style>
  <w:style w:type="paragraph" w:customStyle="1" w:styleId="xl29">
    <w:name w:val="xl29"/>
    <w:basedOn w:val="Normal"/>
    <w:rsid w:val="00591586"/>
    <w:pPr>
      <w:pBdr>
        <w:top w:val="single" w:sz="4" w:space="0" w:color="auto"/>
        <w:left w:val="single" w:sz="4" w:space="0" w:color="auto"/>
        <w:bottom w:val="single" w:sz="4" w:space="0" w:color="auto"/>
        <w:right w:val="single" w:sz="4" w:space="0" w:color="auto"/>
      </w:pBdr>
      <w:shd w:val="clear" w:color="auto" w:fill="333399"/>
      <w:spacing w:before="100" w:beforeAutospacing="1" w:after="100" w:afterAutospacing="1" w:line="240" w:lineRule="auto"/>
      <w:jc w:val="center"/>
      <w:textAlignment w:val="center"/>
    </w:pPr>
    <w:rPr>
      <w:rFonts w:ascii="Arial" w:eastAsia="Arial Unicode MS" w:hAnsi="Arial" w:cs="Arial"/>
      <w:b/>
      <w:bCs/>
      <w:color w:val="FFFFFF"/>
      <w:sz w:val="24"/>
      <w:szCs w:val="24"/>
      <w:lang w:val="en-GB"/>
    </w:rPr>
  </w:style>
  <w:style w:type="paragraph" w:customStyle="1" w:styleId="xl30">
    <w:name w:val="xl30"/>
    <w:basedOn w:val="Normal"/>
    <w:rsid w:val="0059158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val="en-GB"/>
    </w:rPr>
  </w:style>
  <w:style w:type="paragraph" w:styleId="TOC1">
    <w:name w:val="toc 1"/>
    <w:basedOn w:val="Normal"/>
    <w:next w:val="Normal"/>
    <w:autoRedefine/>
    <w:semiHidden/>
    <w:rsid w:val="00591586"/>
    <w:pPr>
      <w:spacing w:after="0" w:line="240" w:lineRule="auto"/>
    </w:pPr>
    <w:rPr>
      <w:rFonts w:ascii="Bookman Old Style" w:eastAsia="MS Mincho" w:hAnsi="Bookman Old Style"/>
      <w:b/>
      <w:color w:val="000000"/>
      <w:sz w:val="24"/>
      <w:szCs w:val="24"/>
    </w:rPr>
  </w:style>
  <w:style w:type="paragraph" w:styleId="ListBullet2">
    <w:name w:val="List Bullet 2"/>
    <w:basedOn w:val="Normal"/>
    <w:autoRedefine/>
    <w:rsid w:val="00591586"/>
    <w:pPr>
      <w:tabs>
        <w:tab w:val="num" w:pos="360"/>
      </w:tabs>
      <w:spacing w:after="0" w:line="240" w:lineRule="auto"/>
      <w:ind w:left="851" w:hanging="170"/>
      <w:jc w:val="both"/>
    </w:pPr>
    <w:rPr>
      <w:rFonts w:ascii="HebarU" w:eastAsia="MS Mincho" w:hAnsi="HebarU"/>
      <w:sz w:val="24"/>
      <w:szCs w:val="20"/>
    </w:rPr>
  </w:style>
  <w:style w:type="paragraph" w:customStyle="1" w:styleId="Normal12pt">
    <w:name w:val="Normal + 12 pt"/>
    <w:basedOn w:val="Normal"/>
    <w:rsid w:val="00591586"/>
    <w:pPr>
      <w:spacing w:after="0" w:line="240" w:lineRule="auto"/>
    </w:pPr>
    <w:rPr>
      <w:rFonts w:ascii="Times New Roman" w:eastAsia="MS Mincho" w:hAnsi="Times New Roman"/>
      <w:sz w:val="28"/>
      <w:szCs w:val="28"/>
      <w:lang w:eastAsia="bg-BG"/>
    </w:rPr>
  </w:style>
  <w:style w:type="paragraph" w:customStyle="1" w:styleId="Bullet">
    <w:name w:val="Bullet"/>
    <w:basedOn w:val="Normal"/>
    <w:rsid w:val="00591586"/>
    <w:pPr>
      <w:numPr>
        <w:numId w:val="19"/>
      </w:numPr>
      <w:spacing w:after="0" w:line="240" w:lineRule="auto"/>
    </w:pPr>
    <w:rPr>
      <w:rFonts w:ascii="Arial CYR" w:eastAsia="MS Mincho" w:hAnsi="Arial CYR"/>
      <w:sz w:val="24"/>
      <w:szCs w:val="24"/>
      <w:lang w:val="en-GB"/>
    </w:rPr>
  </w:style>
  <w:style w:type="paragraph" w:customStyle="1" w:styleId="p29">
    <w:name w:val="p29"/>
    <w:basedOn w:val="Normal"/>
    <w:rsid w:val="00591586"/>
    <w:pPr>
      <w:tabs>
        <w:tab w:val="left" w:pos="740"/>
      </w:tabs>
      <w:spacing w:after="0" w:line="280" w:lineRule="atLeast"/>
      <w:ind w:hanging="720"/>
    </w:pPr>
    <w:rPr>
      <w:rFonts w:ascii="CG Times" w:eastAsia="MS Mincho" w:hAnsi="CG Times"/>
      <w:snapToGrid w:val="0"/>
      <w:color w:val="000000"/>
      <w:sz w:val="24"/>
      <w:szCs w:val="24"/>
      <w:lang w:val="en-US"/>
    </w:rPr>
  </w:style>
  <w:style w:type="paragraph" w:styleId="EndnoteText">
    <w:name w:val="endnote text"/>
    <w:basedOn w:val="Normal"/>
    <w:link w:val="EndnoteTextChar"/>
    <w:semiHidden/>
    <w:rsid w:val="00591586"/>
    <w:pPr>
      <w:widowControl w:val="0"/>
      <w:spacing w:after="0" w:line="240" w:lineRule="auto"/>
    </w:pPr>
    <w:rPr>
      <w:rFonts w:ascii="Courier" w:eastAsia="MS Mincho" w:hAnsi="Courier"/>
      <w:snapToGrid w:val="0"/>
      <w:sz w:val="24"/>
      <w:szCs w:val="20"/>
      <w:lang w:val="en-GB"/>
    </w:rPr>
  </w:style>
  <w:style w:type="character" w:customStyle="1" w:styleId="EndnoteTextChar">
    <w:name w:val="Endnote Text Char"/>
    <w:basedOn w:val="DefaultParagraphFont"/>
    <w:link w:val="EndnoteText"/>
    <w:semiHidden/>
    <w:rsid w:val="00591586"/>
    <w:rPr>
      <w:rFonts w:ascii="Courier" w:eastAsia="MS Mincho" w:hAnsi="Courier"/>
      <w:snapToGrid w:val="0"/>
      <w:sz w:val="24"/>
      <w:lang w:val="en-GB" w:eastAsia="en-US"/>
    </w:rPr>
  </w:style>
  <w:style w:type="table" w:styleId="TableGrid3">
    <w:name w:val="Table Grid 3"/>
    <w:basedOn w:val="TableNormal"/>
    <w:rsid w:val="0059158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p4">
    <w:name w:val="p4"/>
    <w:basedOn w:val="Normal"/>
    <w:rsid w:val="00591586"/>
    <w:pPr>
      <w:tabs>
        <w:tab w:val="left" w:pos="1260"/>
        <w:tab w:val="left" w:pos="1980"/>
      </w:tabs>
      <w:spacing w:after="0" w:line="280" w:lineRule="atLeast"/>
      <w:ind w:left="576" w:hanging="720"/>
    </w:pPr>
    <w:rPr>
      <w:rFonts w:ascii="CG Times" w:eastAsia="MS Mincho" w:hAnsi="CG Times"/>
      <w:snapToGrid w:val="0"/>
      <w:color w:val="000000"/>
      <w:sz w:val="24"/>
      <w:szCs w:val="24"/>
      <w:lang w:val="en-US"/>
    </w:rPr>
  </w:style>
  <w:style w:type="paragraph" w:customStyle="1" w:styleId="p31">
    <w:name w:val="p31"/>
    <w:basedOn w:val="Normal"/>
    <w:rsid w:val="00591586"/>
    <w:pPr>
      <w:spacing w:after="0" w:line="280" w:lineRule="atLeast"/>
      <w:ind w:left="680"/>
    </w:pPr>
    <w:rPr>
      <w:rFonts w:ascii="CG Times" w:eastAsia="MS Mincho" w:hAnsi="CG Times"/>
      <w:snapToGrid w:val="0"/>
      <w:color w:val="000000"/>
      <w:sz w:val="24"/>
      <w:szCs w:val="24"/>
      <w:lang w:val="en-US"/>
    </w:rPr>
  </w:style>
  <w:style w:type="paragraph" w:customStyle="1" w:styleId="p48">
    <w:name w:val="p48"/>
    <w:basedOn w:val="Normal"/>
    <w:rsid w:val="00591586"/>
    <w:pPr>
      <w:tabs>
        <w:tab w:val="left" w:pos="760"/>
        <w:tab w:val="left" w:pos="148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13">
    <w:name w:val="p13"/>
    <w:basedOn w:val="Normal"/>
    <w:rsid w:val="00591586"/>
    <w:pPr>
      <w:tabs>
        <w:tab w:val="left" w:pos="1460"/>
      </w:tabs>
      <w:spacing w:after="0" w:line="280" w:lineRule="atLeast"/>
      <w:ind w:hanging="720"/>
      <w:jc w:val="both"/>
    </w:pPr>
    <w:rPr>
      <w:rFonts w:ascii="CG Times" w:eastAsia="MS Mincho" w:hAnsi="CG Times"/>
      <w:snapToGrid w:val="0"/>
      <w:color w:val="000000"/>
      <w:sz w:val="24"/>
      <w:szCs w:val="24"/>
      <w:lang w:val="en-US"/>
    </w:rPr>
  </w:style>
  <w:style w:type="paragraph" w:customStyle="1" w:styleId="p55">
    <w:name w:val="p55"/>
    <w:basedOn w:val="Normal"/>
    <w:rsid w:val="00591586"/>
    <w:pPr>
      <w:tabs>
        <w:tab w:val="left" w:pos="1600"/>
      </w:tabs>
      <w:spacing w:after="0" w:line="280" w:lineRule="atLeast"/>
      <w:ind w:left="864" w:hanging="720"/>
    </w:pPr>
    <w:rPr>
      <w:rFonts w:ascii="CG Times" w:eastAsia="MS Mincho" w:hAnsi="CG Times"/>
      <w:snapToGrid w:val="0"/>
      <w:color w:val="000000"/>
      <w:sz w:val="24"/>
      <w:szCs w:val="24"/>
      <w:lang w:val="en-US"/>
    </w:rPr>
  </w:style>
  <w:style w:type="paragraph" w:customStyle="1" w:styleId="p59">
    <w:name w:val="p59"/>
    <w:basedOn w:val="Normal"/>
    <w:rsid w:val="00591586"/>
    <w:pPr>
      <w:tabs>
        <w:tab w:val="left" w:pos="1500"/>
        <w:tab w:val="left" w:pos="2260"/>
      </w:tabs>
      <w:spacing w:after="0" w:line="280" w:lineRule="atLeast"/>
      <w:ind w:left="864" w:hanging="864"/>
    </w:pPr>
    <w:rPr>
      <w:rFonts w:ascii="CG Times" w:eastAsia="MS Mincho" w:hAnsi="CG Times"/>
      <w:snapToGrid w:val="0"/>
      <w:color w:val="000000"/>
      <w:sz w:val="24"/>
      <w:szCs w:val="24"/>
      <w:lang w:val="en-US"/>
    </w:rPr>
  </w:style>
  <w:style w:type="paragraph" w:customStyle="1" w:styleId="p60">
    <w:name w:val="p60"/>
    <w:basedOn w:val="Normal"/>
    <w:rsid w:val="00591586"/>
    <w:pPr>
      <w:spacing w:after="0" w:line="280" w:lineRule="atLeast"/>
      <w:ind w:left="864" w:hanging="720"/>
    </w:pPr>
    <w:rPr>
      <w:rFonts w:ascii="CG Times" w:eastAsia="MS Mincho" w:hAnsi="CG Times"/>
      <w:snapToGrid w:val="0"/>
      <w:color w:val="000000"/>
      <w:sz w:val="24"/>
      <w:szCs w:val="24"/>
      <w:lang w:val="en-US"/>
    </w:rPr>
  </w:style>
  <w:style w:type="paragraph" w:customStyle="1" w:styleId="c70">
    <w:name w:val="c70"/>
    <w:basedOn w:val="Normal"/>
    <w:rsid w:val="00591586"/>
    <w:pPr>
      <w:spacing w:after="0" w:line="240" w:lineRule="atLeast"/>
      <w:jc w:val="center"/>
    </w:pPr>
    <w:rPr>
      <w:rFonts w:ascii="CG Times" w:eastAsia="MS Mincho" w:hAnsi="CG Times"/>
      <w:snapToGrid w:val="0"/>
      <w:color w:val="000000"/>
      <w:sz w:val="24"/>
      <w:szCs w:val="24"/>
      <w:lang w:val="en-US"/>
    </w:rPr>
  </w:style>
  <w:style w:type="paragraph" w:customStyle="1" w:styleId="p71">
    <w:name w:val="p71"/>
    <w:basedOn w:val="Normal"/>
    <w:rsid w:val="00591586"/>
    <w:pPr>
      <w:tabs>
        <w:tab w:val="left" w:pos="760"/>
      </w:tabs>
      <w:spacing w:after="0" w:line="280" w:lineRule="atLeast"/>
      <w:ind w:hanging="720"/>
    </w:pPr>
    <w:rPr>
      <w:rFonts w:ascii="CG Times" w:eastAsia="MS Mincho" w:hAnsi="CG Times"/>
      <w:snapToGrid w:val="0"/>
      <w:color w:val="000000"/>
      <w:sz w:val="24"/>
      <w:szCs w:val="24"/>
      <w:lang w:val="en-US"/>
    </w:rPr>
  </w:style>
  <w:style w:type="paragraph" w:customStyle="1" w:styleId="p72">
    <w:name w:val="p72"/>
    <w:basedOn w:val="Normal"/>
    <w:rsid w:val="00591586"/>
    <w:pPr>
      <w:spacing w:after="0" w:line="280" w:lineRule="atLeast"/>
      <w:ind w:left="576" w:hanging="864"/>
    </w:pPr>
    <w:rPr>
      <w:rFonts w:ascii="CG Times" w:eastAsia="MS Mincho" w:hAnsi="CG Times"/>
      <w:snapToGrid w:val="0"/>
      <w:color w:val="000000"/>
      <w:sz w:val="24"/>
      <w:szCs w:val="24"/>
      <w:lang w:val="en-US"/>
    </w:rPr>
  </w:style>
  <w:style w:type="paragraph" w:customStyle="1" w:styleId="p5">
    <w:name w:val="p5"/>
    <w:basedOn w:val="Normal"/>
    <w:rsid w:val="00591586"/>
    <w:pPr>
      <w:spacing w:after="0" w:line="260" w:lineRule="atLeast"/>
    </w:pPr>
    <w:rPr>
      <w:rFonts w:ascii="CG Times" w:eastAsia="MS Mincho" w:hAnsi="CG Times"/>
      <w:snapToGrid w:val="0"/>
      <w:color w:val="000000"/>
      <w:sz w:val="24"/>
      <w:szCs w:val="24"/>
      <w:lang w:val="en-US"/>
    </w:rPr>
  </w:style>
  <w:style w:type="paragraph" w:customStyle="1" w:styleId="p32">
    <w:name w:val="p32"/>
    <w:basedOn w:val="Normal"/>
    <w:rsid w:val="00591586"/>
    <w:pPr>
      <w:tabs>
        <w:tab w:val="left" w:pos="620"/>
      </w:tabs>
      <w:spacing w:after="0" w:line="240" w:lineRule="atLeast"/>
      <w:ind w:left="820"/>
      <w:jc w:val="both"/>
    </w:pPr>
    <w:rPr>
      <w:rFonts w:ascii="CG Times" w:eastAsia="MS Mincho" w:hAnsi="CG Times"/>
      <w:snapToGrid w:val="0"/>
      <w:color w:val="000000"/>
      <w:sz w:val="24"/>
      <w:szCs w:val="24"/>
      <w:lang w:val="en-US"/>
    </w:rPr>
  </w:style>
  <w:style w:type="paragraph" w:customStyle="1" w:styleId="p38">
    <w:name w:val="p38"/>
    <w:basedOn w:val="Normal"/>
    <w:rsid w:val="00591586"/>
    <w:pPr>
      <w:tabs>
        <w:tab w:val="left" w:pos="620"/>
      </w:tabs>
      <w:spacing w:after="0" w:line="240" w:lineRule="atLeast"/>
      <w:ind w:left="820"/>
    </w:pPr>
    <w:rPr>
      <w:rFonts w:ascii="CG Times" w:eastAsia="MS Mincho" w:hAnsi="CG Times"/>
      <w:snapToGrid w:val="0"/>
      <w:color w:val="000000"/>
      <w:sz w:val="24"/>
      <w:szCs w:val="24"/>
      <w:lang w:val="en-US"/>
    </w:rPr>
  </w:style>
  <w:style w:type="paragraph" w:customStyle="1" w:styleId="p2">
    <w:name w:val="p2"/>
    <w:basedOn w:val="Normal"/>
    <w:rsid w:val="00591586"/>
    <w:pPr>
      <w:tabs>
        <w:tab w:val="left" w:pos="1240"/>
      </w:tabs>
      <w:spacing w:after="0" w:line="260" w:lineRule="atLeast"/>
      <w:ind w:left="200"/>
    </w:pPr>
    <w:rPr>
      <w:rFonts w:ascii="CG Times" w:eastAsia="MS Mincho" w:hAnsi="CG Times"/>
      <w:snapToGrid w:val="0"/>
      <w:color w:val="000000"/>
      <w:sz w:val="24"/>
      <w:szCs w:val="24"/>
      <w:lang w:val="en-US"/>
    </w:rPr>
  </w:style>
  <w:style w:type="character" w:styleId="Emphasis">
    <w:name w:val="Emphasis"/>
    <w:qFormat/>
    <w:rsid w:val="00591586"/>
    <w:rPr>
      <w:i/>
      <w:iCs/>
    </w:rPr>
  </w:style>
  <w:style w:type="numbering" w:styleId="111111">
    <w:name w:val="Outline List 2"/>
    <w:basedOn w:val="NoList"/>
    <w:rsid w:val="00591586"/>
    <w:pPr>
      <w:numPr>
        <w:numId w:val="21"/>
      </w:numPr>
    </w:pPr>
  </w:style>
  <w:style w:type="numbering" w:styleId="1ai">
    <w:name w:val="Outline List 1"/>
    <w:basedOn w:val="NoList"/>
    <w:rsid w:val="00591586"/>
    <w:pPr>
      <w:numPr>
        <w:numId w:val="20"/>
      </w:numPr>
    </w:pPr>
  </w:style>
  <w:style w:type="table" w:customStyle="1" w:styleId="TableGrid2">
    <w:name w:val="Table Grid2"/>
    <w:basedOn w:val="TableNormal"/>
    <w:next w:val="TableGrid"/>
    <w:rsid w:val="0059158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5">
    <w:name w:val="xl65"/>
    <w:basedOn w:val="Normal"/>
    <w:rsid w:val="00591586"/>
    <w:pPr>
      <w:spacing w:before="100" w:beforeAutospacing="1" w:after="100" w:afterAutospacing="1" w:line="240" w:lineRule="auto"/>
      <w:textAlignment w:val="center"/>
    </w:pPr>
    <w:rPr>
      <w:rFonts w:ascii="Tahoma" w:eastAsia="Times New Roman" w:hAnsi="Tahoma" w:cs="Tahoma"/>
      <w:color w:val="000000"/>
      <w:sz w:val="18"/>
      <w:szCs w:val="18"/>
      <w:lang w:eastAsia="ja-JP"/>
    </w:rPr>
  </w:style>
  <w:style w:type="numbering" w:customStyle="1" w:styleId="NoList4">
    <w:name w:val="No List4"/>
    <w:next w:val="NoList"/>
    <w:uiPriority w:val="99"/>
    <w:semiHidden/>
    <w:rsid w:val="00DA13E6"/>
  </w:style>
  <w:style w:type="table" w:customStyle="1" w:styleId="TableGrid31">
    <w:name w:val="Table Grid 31"/>
    <w:basedOn w:val="TableNormal"/>
    <w:next w:val="TableGrid3"/>
    <w:rsid w:val="00DA13E6"/>
    <w:pPr>
      <w:widowControl w:val="0"/>
    </w:pPr>
    <w:rPr>
      <w:rFonts w:ascii="Times New Roman" w:eastAsia="MS Mincho"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1">
    <w:name w:val="1 / 1.1 / 1.1.11"/>
    <w:basedOn w:val="NoList"/>
    <w:next w:val="111111"/>
    <w:rsid w:val="00DA13E6"/>
  </w:style>
  <w:style w:type="numbering" w:customStyle="1" w:styleId="1ai1">
    <w:name w:val="1 / a / i1"/>
    <w:basedOn w:val="NoList"/>
    <w:next w:val="1ai"/>
    <w:rsid w:val="00DA13E6"/>
  </w:style>
  <w:style w:type="table" w:customStyle="1" w:styleId="TableGrid30">
    <w:name w:val="Table Grid3"/>
    <w:basedOn w:val="TableNormal"/>
    <w:next w:val="TableGrid"/>
    <w:rsid w:val="00DA13E6"/>
    <w:rPr>
      <w:rFonts w:ascii="Times New Roman" w:eastAsia="MS Mincho"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A13E6"/>
  </w:style>
  <w:style w:type="paragraph" w:customStyle="1" w:styleId="xl115">
    <w:name w:val="xl115"/>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16">
    <w:name w:val="xl116"/>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17">
    <w:name w:val="xl117"/>
    <w:basedOn w:val="Normal"/>
    <w:rsid w:val="00DA13E6"/>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8">
    <w:name w:val="xl118"/>
    <w:basedOn w:val="Normal"/>
    <w:rsid w:val="00DA13E6"/>
    <w:pPr>
      <w:pBdr>
        <w:top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19">
    <w:name w:val="xl11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color w:val="000000"/>
      <w:sz w:val="24"/>
      <w:szCs w:val="24"/>
      <w:lang w:eastAsia="bg-BG"/>
    </w:rPr>
  </w:style>
  <w:style w:type="paragraph" w:customStyle="1" w:styleId="xl120">
    <w:name w:val="xl120"/>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color w:val="000000"/>
      <w:sz w:val="24"/>
      <w:szCs w:val="24"/>
      <w:lang w:eastAsia="bg-BG"/>
    </w:rPr>
  </w:style>
  <w:style w:type="paragraph" w:customStyle="1" w:styleId="xl121">
    <w:name w:val="xl121"/>
    <w:basedOn w:val="Normal"/>
    <w:rsid w:val="00DA13E6"/>
    <w:pPr>
      <w:pBdr>
        <w:top w:val="single" w:sz="4" w:space="0" w:color="auto"/>
        <w:left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bg-BG"/>
    </w:rPr>
  </w:style>
  <w:style w:type="paragraph" w:customStyle="1" w:styleId="xl122">
    <w:name w:val="xl122"/>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sz w:val="24"/>
      <w:szCs w:val="24"/>
      <w:lang w:eastAsia="bg-BG"/>
    </w:rPr>
  </w:style>
  <w:style w:type="paragraph" w:customStyle="1" w:styleId="xl123">
    <w:name w:val="xl123"/>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4">
    <w:name w:val="xl124"/>
    <w:basedOn w:val="Normal"/>
    <w:rsid w:val="00DA13E6"/>
    <w:pPr>
      <w:pBdr>
        <w:top w:val="single" w:sz="4" w:space="0" w:color="auto"/>
        <w:left w:val="single" w:sz="4" w:space="0" w:color="auto"/>
        <w:right w:val="single" w:sz="4" w:space="0" w:color="auto"/>
      </w:pBdr>
      <w:spacing w:before="100" w:beforeAutospacing="1" w:after="100" w:afterAutospacing="1" w:line="240" w:lineRule="auto"/>
      <w:jc w:val="right"/>
    </w:pPr>
    <w:rPr>
      <w:rFonts w:ascii="Arial" w:eastAsia="Times New Roman" w:hAnsi="Arial" w:cs="Arial"/>
      <w:sz w:val="24"/>
      <w:szCs w:val="24"/>
      <w:lang w:eastAsia="bg-BG"/>
    </w:rPr>
  </w:style>
  <w:style w:type="paragraph" w:customStyle="1" w:styleId="xl125">
    <w:name w:val="xl12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sz w:val="24"/>
      <w:szCs w:val="24"/>
      <w:lang w:eastAsia="bg-BG"/>
    </w:rPr>
  </w:style>
  <w:style w:type="paragraph" w:customStyle="1" w:styleId="xl126">
    <w:name w:val="xl12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7">
    <w:name w:val="xl12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28">
    <w:name w:val="xl12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29">
    <w:name w:val="xl129"/>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0">
    <w:name w:val="xl130"/>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31">
    <w:name w:val="xl13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color w:val="000000"/>
      <w:sz w:val="24"/>
      <w:szCs w:val="24"/>
      <w:lang w:eastAsia="bg-BG"/>
    </w:rPr>
  </w:style>
  <w:style w:type="paragraph" w:customStyle="1" w:styleId="xl132">
    <w:name w:val="xl13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3">
    <w:name w:val="xl133"/>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4">
    <w:name w:val="xl134"/>
    <w:basedOn w:val="Normal"/>
    <w:rsid w:val="00DA13E6"/>
    <w:pPr>
      <w:pBdr>
        <w:top w:val="single" w:sz="4" w:space="0" w:color="auto"/>
        <w:bottom w:val="single" w:sz="4" w:space="0" w:color="auto"/>
        <w:right w:val="single" w:sz="4" w:space="0" w:color="auto"/>
      </w:pBdr>
      <w:spacing w:before="100" w:beforeAutospacing="1" w:after="100" w:afterAutospacing="1" w:line="240" w:lineRule="auto"/>
      <w:jc w:val="right"/>
    </w:pPr>
    <w:rPr>
      <w:rFonts w:ascii="Arial" w:eastAsia="Times New Roman" w:hAnsi="Arial" w:cs="Arial"/>
      <w:color w:val="000000"/>
      <w:sz w:val="24"/>
      <w:szCs w:val="24"/>
      <w:lang w:eastAsia="bg-BG"/>
    </w:rPr>
  </w:style>
  <w:style w:type="paragraph" w:customStyle="1" w:styleId="xl135">
    <w:name w:val="xl135"/>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top"/>
    </w:pPr>
    <w:rPr>
      <w:rFonts w:ascii="Arial" w:eastAsia="Times New Roman" w:hAnsi="Arial" w:cs="Arial"/>
      <w:b/>
      <w:bCs/>
      <w:color w:val="000000"/>
      <w:sz w:val="24"/>
      <w:szCs w:val="24"/>
      <w:lang w:eastAsia="bg-BG"/>
    </w:rPr>
  </w:style>
  <w:style w:type="paragraph" w:customStyle="1" w:styleId="xl136">
    <w:name w:val="xl136"/>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37">
    <w:name w:val="xl137"/>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38">
    <w:name w:val="xl138"/>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color w:val="FF0000"/>
      <w:sz w:val="24"/>
      <w:szCs w:val="24"/>
      <w:lang w:eastAsia="bg-BG"/>
    </w:rPr>
  </w:style>
  <w:style w:type="paragraph" w:customStyle="1" w:styleId="xl139">
    <w:name w:val="xl139"/>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0">
    <w:name w:val="xl140"/>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color w:val="000000"/>
      <w:sz w:val="24"/>
      <w:szCs w:val="24"/>
      <w:lang w:eastAsia="bg-BG"/>
    </w:rPr>
  </w:style>
  <w:style w:type="paragraph" w:customStyle="1" w:styleId="xl141">
    <w:name w:val="xl141"/>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color w:val="000000"/>
      <w:sz w:val="24"/>
      <w:szCs w:val="24"/>
      <w:lang w:eastAsia="bg-BG"/>
    </w:rPr>
  </w:style>
  <w:style w:type="paragraph" w:customStyle="1" w:styleId="xl142">
    <w:name w:val="xl14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Arial" w:eastAsia="Times New Roman" w:hAnsi="Arial" w:cs="Arial"/>
      <w:b/>
      <w:bCs/>
      <w:color w:val="000000"/>
      <w:sz w:val="24"/>
      <w:szCs w:val="24"/>
      <w:lang w:eastAsia="bg-BG"/>
    </w:rPr>
  </w:style>
  <w:style w:type="paragraph" w:customStyle="1" w:styleId="xl144">
    <w:name w:val="xl144"/>
    <w:basedOn w:val="Normal"/>
    <w:rsid w:val="00DA13E6"/>
    <w:pPr>
      <w:pBdr>
        <w:left w:val="single" w:sz="4" w:space="0" w:color="auto"/>
        <w:right w:val="single" w:sz="4" w:space="0" w:color="auto"/>
      </w:pBdr>
      <w:shd w:val="clear" w:color="000000" w:fill="FFFFFF"/>
      <w:spacing w:before="100" w:beforeAutospacing="1" w:after="100" w:afterAutospacing="1" w:line="240" w:lineRule="auto"/>
      <w:jc w:val="right"/>
    </w:pPr>
    <w:rPr>
      <w:rFonts w:ascii="Arial" w:eastAsia="Times New Roman" w:hAnsi="Arial" w:cs="Arial"/>
      <w:b/>
      <w:bCs/>
      <w:color w:val="000000"/>
      <w:sz w:val="24"/>
      <w:szCs w:val="24"/>
      <w:lang w:eastAsia="bg-BG"/>
    </w:rPr>
  </w:style>
  <w:style w:type="paragraph" w:customStyle="1" w:styleId="xl145">
    <w:name w:val="xl145"/>
    <w:basedOn w:val="Normal"/>
    <w:rsid w:val="00DA13E6"/>
    <w:pPr>
      <w:pBdr>
        <w:top w:val="single" w:sz="8" w:space="0" w:color="auto"/>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6">
    <w:name w:val="xl146"/>
    <w:basedOn w:val="Normal"/>
    <w:rsid w:val="00DA13E6"/>
    <w:pPr>
      <w:pBdr>
        <w:top w:val="single" w:sz="8"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7">
    <w:name w:val="xl147"/>
    <w:basedOn w:val="Normal"/>
    <w:rsid w:val="00DA13E6"/>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8">
    <w:name w:val="xl148"/>
    <w:basedOn w:val="Normal"/>
    <w:rsid w:val="00DA13E6"/>
    <w:pPr>
      <w:pBdr>
        <w:lef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49">
    <w:name w:val="xl149"/>
    <w:basedOn w:val="Normal"/>
    <w:rsid w:val="00DA13E6"/>
    <w:pP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0">
    <w:name w:val="xl150"/>
    <w:basedOn w:val="Normal"/>
    <w:rsid w:val="00DA13E6"/>
    <w:pPr>
      <w:pBdr>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1">
    <w:name w:val="xl151"/>
    <w:basedOn w:val="Normal"/>
    <w:rsid w:val="00DA13E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2">
    <w:name w:val="xl152"/>
    <w:basedOn w:val="Normal"/>
    <w:rsid w:val="00DA13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3">
    <w:name w:val="xl153"/>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4">
    <w:name w:val="xl154"/>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5">
    <w:name w:val="xl155"/>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56">
    <w:name w:val="xl156"/>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7">
    <w:name w:val="xl157"/>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8">
    <w:name w:val="xl158"/>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sz w:val="24"/>
      <w:szCs w:val="24"/>
      <w:lang w:eastAsia="bg-BG"/>
    </w:rPr>
  </w:style>
  <w:style w:type="paragraph" w:customStyle="1" w:styleId="xl159">
    <w:name w:val="xl159"/>
    <w:basedOn w:val="Normal"/>
    <w:rsid w:val="00DA13E6"/>
    <w:pPr>
      <w:pBdr>
        <w:top w:val="single" w:sz="4" w:space="0" w:color="auto"/>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0">
    <w:name w:val="xl160"/>
    <w:basedOn w:val="Normal"/>
    <w:rsid w:val="00DA13E6"/>
    <w:pPr>
      <w:pBdr>
        <w:left w:val="single" w:sz="4"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1">
    <w:name w:val="xl161"/>
    <w:basedOn w:val="Normal"/>
    <w:rsid w:val="00DA13E6"/>
    <w:pPr>
      <w:pBdr>
        <w:left w:val="single" w:sz="4"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2">
    <w:name w:val="xl162"/>
    <w:basedOn w:val="Normal"/>
    <w:rsid w:val="00DA13E6"/>
    <w:pPr>
      <w:pBdr>
        <w:top w:val="single" w:sz="4" w:space="0" w:color="auto"/>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3">
    <w:name w:val="xl163"/>
    <w:basedOn w:val="Normal"/>
    <w:rsid w:val="00DA13E6"/>
    <w:pPr>
      <w:pBdr>
        <w:left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4">
    <w:name w:val="xl164"/>
    <w:basedOn w:val="Normal"/>
    <w:rsid w:val="00DA13E6"/>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5">
    <w:name w:val="xl165"/>
    <w:basedOn w:val="Normal"/>
    <w:rsid w:val="00DA13E6"/>
    <w:pPr>
      <w:pBdr>
        <w:top w:val="single" w:sz="4" w:space="0" w:color="auto"/>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6">
    <w:name w:val="xl166"/>
    <w:basedOn w:val="Normal"/>
    <w:rsid w:val="00DA13E6"/>
    <w:pPr>
      <w:pBdr>
        <w:left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7">
    <w:name w:val="xl167"/>
    <w:basedOn w:val="Normal"/>
    <w:rsid w:val="00DA13E6"/>
    <w:pPr>
      <w:pBdr>
        <w:left w:val="single" w:sz="8" w:space="0" w:color="auto"/>
        <w:bottom w:val="single" w:sz="8" w:space="0" w:color="auto"/>
        <w:right w:val="single" w:sz="4" w:space="0" w:color="auto"/>
      </w:pBdr>
      <w:shd w:val="clear" w:color="000000" w:fill="C0C0C0"/>
      <w:spacing w:before="100" w:beforeAutospacing="1" w:after="100" w:afterAutospacing="1" w:line="240" w:lineRule="auto"/>
      <w:jc w:val="center"/>
    </w:pPr>
    <w:rPr>
      <w:rFonts w:eastAsia="Times New Roman"/>
      <w:b/>
      <w:bCs/>
      <w:sz w:val="24"/>
      <w:szCs w:val="24"/>
      <w:lang w:eastAsia="bg-BG"/>
    </w:rPr>
  </w:style>
  <w:style w:type="paragraph" w:customStyle="1" w:styleId="xl168">
    <w:name w:val="xl168"/>
    <w:basedOn w:val="Normal"/>
    <w:rsid w:val="00DA13E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69">
    <w:name w:val="xl169"/>
    <w:basedOn w:val="Normal"/>
    <w:rsid w:val="00DA13E6"/>
    <w:pPr>
      <w:pBdr>
        <w:top w:val="single" w:sz="4" w:space="0" w:color="auto"/>
        <w:bottom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 w:type="paragraph" w:customStyle="1" w:styleId="xl170">
    <w:name w:val="xl170"/>
    <w:basedOn w:val="Normal"/>
    <w:rsid w:val="00DA13E6"/>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bCs/>
      <w:color w:val="000000"/>
      <w:sz w:val="24"/>
      <w:szCs w:val="24"/>
      <w:lan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30563">
      <w:bodyDiv w:val="1"/>
      <w:marLeft w:val="0"/>
      <w:marRight w:val="0"/>
      <w:marTop w:val="0"/>
      <w:marBottom w:val="0"/>
      <w:divBdr>
        <w:top w:val="none" w:sz="0" w:space="0" w:color="auto"/>
        <w:left w:val="none" w:sz="0" w:space="0" w:color="auto"/>
        <w:bottom w:val="none" w:sz="0" w:space="0" w:color="auto"/>
        <w:right w:val="none" w:sz="0" w:space="0" w:color="auto"/>
      </w:divBdr>
    </w:div>
    <w:div w:id="230195011">
      <w:bodyDiv w:val="1"/>
      <w:marLeft w:val="0"/>
      <w:marRight w:val="0"/>
      <w:marTop w:val="0"/>
      <w:marBottom w:val="0"/>
      <w:divBdr>
        <w:top w:val="none" w:sz="0" w:space="0" w:color="auto"/>
        <w:left w:val="none" w:sz="0" w:space="0" w:color="auto"/>
        <w:bottom w:val="none" w:sz="0" w:space="0" w:color="auto"/>
        <w:right w:val="none" w:sz="0" w:space="0" w:color="auto"/>
      </w:divBdr>
    </w:div>
    <w:div w:id="353386532">
      <w:bodyDiv w:val="1"/>
      <w:marLeft w:val="0"/>
      <w:marRight w:val="0"/>
      <w:marTop w:val="0"/>
      <w:marBottom w:val="0"/>
      <w:divBdr>
        <w:top w:val="none" w:sz="0" w:space="0" w:color="auto"/>
        <w:left w:val="none" w:sz="0" w:space="0" w:color="auto"/>
        <w:bottom w:val="none" w:sz="0" w:space="0" w:color="auto"/>
        <w:right w:val="none" w:sz="0" w:space="0" w:color="auto"/>
      </w:divBdr>
    </w:div>
    <w:div w:id="361176079">
      <w:bodyDiv w:val="1"/>
      <w:marLeft w:val="0"/>
      <w:marRight w:val="0"/>
      <w:marTop w:val="0"/>
      <w:marBottom w:val="0"/>
      <w:divBdr>
        <w:top w:val="none" w:sz="0" w:space="0" w:color="auto"/>
        <w:left w:val="none" w:sz="0" w:space="0" w:color="auto"/>
        <w:bottom w:val="none" w:sz="0" w:space="0" w:color="auto"/>
        <w:right w:val="none" w:sz="0" w:space="0" w:color="auto"/>
      </w:divBdr>
    </w:div>
    <w:div w:id="420638383">
      <w:bodyDiv w:val="1"/>
      <w:marLeft w:val="0"/>
      <w:marRight w:val="0"/>
      <w:marTop w:val="0"/>
      <w:marBottom w:val="0"/>
      <w:divBdr>
        <w:top w:val="none" w:sz="0" w:space="0" w:color="auto"/>
        <w:left w:val="none" w:sz="0" w:space="0" w:color="auto"/>
        <w:bottom w:val="none" w:sz="0" w:space="0" w:color="auto"/>
        <w:right w:val="none" w:sz="0" w:space="0" w:color="auto"/>
      </w:divBdr>
    </w:div>
    <w:div w:id="787428528">
      <w:bodyDiv w:val="1"/>
      <w:marLeft w:val="0"/>
      <w:marRight w:val="0"/>
      <w:marTop w:val="0"/>
      <w:marBottom w:val="0"/>
      <w:divBdr>
        <w:top w:val="none" w:sz="0" w:space="0" w:color="auto"/>
        <w:left w:val="none" w:sz="0" w:space="0" w:color="auto"/>
        <w:bottom w:val="none" w:sz="0" w:space="0" w:color="auto"/>
        <w:right w:val="none" w:sz="0" w:space="0" w:color="auto"/>
      </w:divBdr>
    </w:div>
    <w:div w:id="927497527">
      <w:bodyDiv w:val="1"/>
      <w:marLeft w:val="0"/>
      <w:marRight w:val="0"/>
      <w:marTop w:val="0"/>
      <w:marBottom w:val="0"/>
      <w:divBdr>
        <w:top w:val="none" w:sz="0" w:space="0" w:color="auto"/>
        <w:left w:val="none" w:sz="0" w:space="0" w:color="auto"/>
        <w:bottom w:val="none" w:sz="0" w:space="0" w:color="auto"/>
        <w:right w:val="none" w:sz="0" w:space="0" w:color="auto"/>
      </w:divBdr>
    </w:div>
    <w:div w:id="1078866022">
      <w:bodyDiv w:val="1"/>
      <w:marLeft w:val="0"/>
      <w:marRight w:val="0"/>
      <w:marTop w:val="0"/>
      <w:marBottom w:val="0"/>
      <w:divBdr>
        <w:top w:val="none" w:sz="0" w:space="0" w:color="auto"/>
        <w:left w:val="none" w:sz="0" w:space="0" w:color="auto"/>
        <w:bottom w:val="none" w:sz="0" w:space="0" w:color="auto"/>
        <w:right w:val="none" w:sz="0" w:space="0" w:color="auto"/>
      </w:divBdr>
    </w:div>
    <w:div w:id="1178810272">
      <w:bodyDiv w:val="1"/>
      <w:marLeft w:val="0"/>
      <w:marRight w:val="0"/>
      <w:marTop w:val="0"/>
      <w:marBottom w:val="0"/>
      <w:divBdr>
        <w:top w:val="none" w:sz="0" w:space="0" w:color="auto"/>
        <w:left w:val="none" w:sz="0" w:space="0" w:color="auto"/>
        <w:bottom w:val="none" w:sz="0" w:space="0" w:color="auto"/>
        <w:right w:val="none" w:sz="0" w:space="0" w:color="auto"/>
      </w:divBdr>
    </w:div>
    <w:div w:id="1408576589">
      <w:bodyDiv w:val="1"/>
      <w:marLeft w:val="0"/>
      <w:marRight w:val="0"/>
      <w:marTop w:val="0"/>
      <w:marBottom w:val="0"/>
      <w:divBdr>
        <w:top w:val="none" w:sz="0" w:space="0" w:color="auto"/>
        <w:left w:val="none" w:sz="0" w:space="0" w:color="auto"/>
        <w:bottom w:val="none" w:sz="0" w:space="0" w:color="auto"/>
        <w:right w:val="none" w:sz="0" w:space="0" w:color="auto"/>
      </w:divBdr>
    </w:div>
    <w:div w:id="1421176694">
      <w:bodyDiv w:val="1"/>
      <w:marLeft w:val="0"/>
      <w:marRight w:val="0"/>
      <w:marTop w:val="0"/>
      <w:marBottom w:val="0"/>
      <w:divBdr>
        <w:top w:val="none" w:sz="0" w:space="0" w:color="auto"/>
        <w:left w:val="none" w:sz="0" w:space="0" w:color="auto"/>
        <w:bottom w:val="none" w:sz="0" w:space="0" w:color="auto"/>
        <w:right w:val="none" w:sz="0" w:space="0" w:color="auto"/>
      </w:divBdr>
    </w:div>
    <w:div w:id="1701323129">
      <w:bodyDiv w:val="1"/>
      <w:marLeft w:val="0"/>
      <w:marRight w:val="0"/>
      <w:marTop w:val="0"/>
      <w:marBottom w:val="0"/>
      <w:divBdr>
        <w:top w:val="none" w:sz="0" w:space="0" w:color="auto"/>
        <w:left w:val="none" w:sz="0" w:space="0" w:color="auto"/>
        <w:bottom w:val="none" w:sz="0" w:space="0" w:color="auto"/>
        <w:right w:val="none" w:sz="0" w:space="0" w:color="auto"/>
      </w:divBdr>
    </w:div>
    <w:div w:id="1715040124">
      <w:bodyDiv w:val="1"/>
      <w:marLeft w:val="0"/>
      <w:marRight w:val="0"/>
      <w:marTop w:val="0"/>
      <w:marBottom w:val="0"/>
      <w:divBdr>
        <w:top w:val="none" w:sz="0" w:space="0" w:color="auto"/>
        <w:left w:val="none" w:sz="0" w:space="0" w:color="auto"/>
        <w:bottom w:val="none" w:sz="0" w:space="0" w:color="auto"/>
        <w:right w:val="none" w:sz="0" w:space="0" w:color="auto"/>
      </w:divBdr>
    </w:div>
    <w:div w:id="2125341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footer" Target="footer10.xml"/><Relationship Id="rId3" Type="http://schemas.openxmlformats.org/officeDocument/2006/relationships/customXml" Target="../customXml/item3.xml"/><Relationship Id="rId21" Type="http://schemas.openxmlformats.org/officeDocument/2006/relationships/footer" Target="footer7.xml"/><Relationship Id="rId34" Type="http://schemas.openxmlformats.org/officeDocument/2006/relationships/footer" Target="footer14.xml"/><Relationship Id="rId7" Type="http://schemas.microsoft.com/office/2007/relationships/stylesWithEffects" Target="stylesWithEffects.xml"/><Relationship Id="rId12" Type="http://schemas.openxmlformats.org/officeDocument/2006/relationships/image" Target="media/image1.jpeg"/><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8.xml"/><Relationship Id="rId38" Type="http://schemas.microsoft.com/office/2011/relationships/people" Target="peop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6.xml"/><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4.xml"/><Relationship Id="rId32" Type="http://schemas.openxmlformats.org/officeDocument/2006/relationships/footer" Target="footer13.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eader" Target="header3.xml"/><Relationship Id="rId28" Type="http://schemas.openxmlformats.org/officeDocument/2006/relationships/footer" Target="footer11.xml"/><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31"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8.xml"/><Relationship Id="rId27" Type="http://schemas.openxmlformats.org/officeDocument/2006/relationships/header" Target="header5.xml"/><Relationship Id="rId30" Type="http://schemas.openxmlformats.org/officeDocument/2006/relationships/footer" Target="footer12.xml"/><Relationship Id="rId35" Type="http://schemas.openxmlformats.org/officeDocument/2006/relationships/fontTable" Target="fontTable.xml"/></Relationships>
</file>

<file path=word/_rels/footer10.xml.rels><?xml version="1.0" encoding="UTF-8" standalone="yes"?>
<Relationships xmlns="http://schemas.openxmlformats.org/package/2006/relationships"><Relationship Id="rId1" Type="http://schemas.openxmlformats.org/officeDocument/2006/relationships/image" Target="media/image3.jpeg"/></Relationships>
</file>

<file path=word/_rels/footer12.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B3066703D7FF4A9FFE16C560D84D9A" ma:contentTypeVersion="8" ma:contentTypeDescription="Create a new document." ma:contentTypeScope="" ma:versionID="16d122788ed93de452891e1e354fd4df">
  <xsd:schema xmlns:xsd="http://www.w3.org/2001/XMLSchema" xmlns:p="http://schemas.microsoft.com/office/2006/metadata/properties" xmlns:ns2="b1f3b5ea-2115-432e-8ddc-6d5e77145f65" targetNamespace="http://schemas.microsoft.com/office/2006/metadata/properties" ma:root="true" ma:fieldsID="80e40b42aaafcc1fc45d0605628f2660" ns2:_="">
    <xsd:import namespace="b1f3b5ea-2115-432e-8ddc-6d5e77145f65"/>
    <xsd:element name="properties">
      <xsd:complexType>
        <xsd:sequence>
          <xsd:element name="documentManagement">
            <xsd:complexType>
              <xsd:all>
                <xsd:element ref="ns2:PublicOrder" minOccurs="0"/>
                <xsd:element ref="ns2:DocDescription" minOccurs="0"/>
                <xsd:element ref="ns2:DocExpirationDate" minOccurs="0"/>
                <xsd:element ref="ns2:DocTitle" minOccurs="0"/>
                <xsd:element ref="ns2:IsFromAccountant" minOccurs="0"/>
              </xsd:all>
            </xsd:complexType>
          </xsd:element>
        </xsd:sequence>
      </xsd:complexType>
    </xsd:element>
  </xsd:schema>
  <xsd:schema xmlns:xsd="http://www.w3.org/2001/XMLSchema" xmlns:dms="http://schemas.microsoft.com/office/2006/documentManagement/types" targetNamespace="b1f3b5ea-2115-432e-8ddc-6d5e77145f65" elementFormDefault="qualified">
    <xsd:import namespace="http://schemas.microsoft.com/office/2006/documentManagement/types"/>
    <xsd:element name="PublicOrder" ma:index="8" nillable="true" ma:displayName="PublicOrder" ma:list="{a20cc6e1-ce53-4bc2-a22c-b2c7923bb3d4}" ma:internalName="PublicOrder" ma:readOnly="false" ma:showField="ID">
      <xsd:simpleType>
        <xsd:restriction base="dms:Lookup"/>
      </xsd:simpleType>
    </xsd:element>
    <xsd:element name="DocDescription" ma:index="9" nillable="true" ma:displayName="DocDescription" ma:internalName="DocDescription">
      <xsd:simpleType>
        <xsd:restriction base="dms:Note"/>
      </xsd:simpleType>
    </xsd:element>
    <xsd:element name="DocExpirationDate" ma:index="10" nillable="true" ma:displayName="DocExpirationDate" ma:default="Скрий след крайния срок за изтегляне на документацията" ma:format="RadioButtons" ma:internalName="DocExpirationDate">
      <xsd:simpleType>
        <xsd:restriction base="dms:Choice">
          <xsd:enumeration value="Скрий след крайния срок за изтегляне на документацията"/>
          <xsd:enumeration value="Скрий след крайния срок за подаване на оферти"/>
        </xsd:restriction>
      </xsd:simpleType>
    </xsd:element>
    <xsd:element name="DocTitle" ma:index="11" nillable="true" ma:displayName="DocTitle" ma:internalName="DocTitle">
      <xsd:simpleType>
        <xsd:restriction base="dms:Note"/>
      </xsd:simpleType>
    </xsd:element>
    <xsd:element name="IsFromAccountant" ma:index="12" nillable="true" ma:displayName="IsFromAccountant" ma:default="0" ma:internalName="IsFromAccountant">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ocTitle xmlns="b1f3b5ea-2115-432e-8ddc-6d5e77145f65">45649ЕР Документация</DocTitle>
    <DocDescription xmlns="b1f3b5ea-2115-432e-8ddc-6d5e77145f65" xsi:nil="true"/>
    <DocExpirationDate xmlns="b1f3b5ea-2115-432e-8ddc-6d5e77145f65" xsi:nil="true"/>
    <IsFromAccountant xmlns="b1f3b5ea-2115-432e-8ddc-6d5e77145f65">false</IsFromAccountant>
    <PublicOrder xmlns="b1f3b5ea-2115-432e-8ddc-6d5e77145f65">1420</PublicOrder>
  </documentManagement>
</p:properties>
</file>

<file path=customXml/itemProps1.xml><?xml version="1.0" encoding="utf-8"?>
<ds:datastoreItem xmlns:ds="http://schemas.openxmlformats.org/officeDocument/2006/customXml" ds:itemID="{AF7827C8-9962-4FA1-BC7F-AB16A11C0557}"/>
</file>

<file path=customXml/itemProps2.xml><?xml version="1.0" encoding="utf-8"?>
<ds:datastoreItem xmlns:ds="http://schemas.openxmlformats.org/officeDocument/2006/customXml" ds:itemID="{09B69618-BD2F-4342-B86B-7A6BBD4F0CB1}"/>
</file>

<file path=customXml/itemProps3.xml><?xml version="1.0" encoding="utf-8"?>
<ds:datastoreItem xmlns:ds="http://schemas.openxmlformats.org/officeDocument/2006/customXml" ds:itemID="{F8D7A775-B1A7-43E7-989D-21D373B935E4}"/>
</file>

<file path=customXml/itemProps4.xml><?xml version="1.0" encoding="utf-8"?>
<ds:datastoreItem xmlns:ds="http://schemas.openxmlformats.org/officeDocument/2006/customXml" ds:itemID="{C8E039AA-7076-459C-8487-E666443B57BC}"/>
</file>

<file path=docProps/app.xml><?xml version="1.0" encoding="utf-8"?>
<Properties xmlns="http://schemas.openxmlformats.org/officeDocument/2006/extended-properties" xmlns:vt="http://schemas.openxmlformats.org/officeDocument/2006/docPropsVTypes">
  <Template>Normal</Template>
  <TotalTime>52</TotalTime>
  <Pages>70</Pages>
  <Words>22837</Words>
  <Characters>130177</Characters>
  <Application>Microsoft Office Word</Application>
  <DocSecurity>0</DocSecurity>
  <Lines>1084</Lines>
  <Paragraphs>305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Rosica Dabova</dc:creator>
  <cp:lastModifiedBy>Petkova , Elena</cp:lastModifiedBy>
  <cp:revision>5</cp:revision>
  <cp:lastPrinted>2018-03-15T08:54:00Z</cp:lastPrinted>
  <dcterms:created xsi:type="dcterms:W3CDTF">2018-03-15T08:48:00Z</dcterms:created>
  <dcterms:modified xsi:type="dcterms:W3CDTF">2018-03-19T09:29:00Z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0x01010004B3066703D7FF4A9FFE16C560D84D9A</vt:lpwstr>
  </property>
</Properties>
</file>