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0" w:type="dxa"/>
        <w:tblInd w:w="70" w:type="dxa"/>
        <w:tblCellMar>
          <w:left w:w="70" w:type="dxa"/>
          <w:right w:w="70" w:type="dxa"/>
        </w:tblCellMar>
        <w:tblLook w:val="04A0" w:firstRow="1" w:lastRow="0" w:firstColumn="1" w:lastColumn="0" w:noHBand="0" w:noVBand="1"/>
      </w:tblPr>
      <w:tblGrid>
        <w:gridCol w:w="9340"/>
      </w:tblGrid>
      <w:tr w:rsidR="0019577A" w:rsidRPr="005B1805" w14:paraId="3554BB1D" w14:textId="77777777" w:rsidTr="00F6222B">
        <w:trPr>
          <w:trHeight w:val="255"/>
        </w:trPr>
        <w:tc>
          <w:tcPr>
            <w:tcW w:w="9340" w:type="dxa"/>
            <w:tcBorders>
              <w:top w:val="nil"/>
              <w:left w:val="nil"/>
              <w:bottom w:val="nil"/>
              <w:right w:val="nil"/>
            </w:tcBorders>
            <w:shd w:val="clear" w:color="auto" w:fill="auto"/>
            <w:noWrap/>
            <w:vAlign w:val="bottom"/>
            <w:hideMark/>
          </w:tcPr>
          <w:p w14:paraId="42CAFD14" w14:textId="77777777" w:rsidR="0019577A" w:rsidRPr="0019577A" w:rsidRDefault="00C44B25" w:rsidP="0019577A">
            <w:pPr>
              <w:spacing w:after="0" w:line="240" w:lineRule="auto"/>
              <w:rPr>
                <w:rFonts w:eastAsia="Times New Roman"/>
                <w:color w:val="000000"/>
                <w:lang w:eastAsia="bg-BG"/>
              </w:rPr>
            </w:pPr>
            <w:r>
              <w:rPr>
                <w:noProof/>
                <w:lang w:eastAsia="bg-BG"/>
              </w:rPr>
              <w:drawing>
                <wp:anchor distT="0" distB="0" distL="114300" distR="114300" simplePos="0" relativeHeight="251657728" behindDoc="0" locked="0" layoutInCell="1" allowOverlap="1">
                  <wp:simplePos x="0" y="0"/>
                  <wp:positionH relativeFrom="column">
                    <wp:posOffset>190500</wp:posOffset>
                  </wp:positionH>
                  <wp:positionV relativeFrom="paragraph">
                    <wp:posOffset>0</wp:posOffset>
                  </wp:positionV>
                  <wp:extent cx="990600" cy="556260"/>
                  <wp:effectExtent l="0" t="0" r="0" b="0"/>
                  <wp:wrapNone/>
                  <wp:docPr id="2"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5B1805" w14:paraId="5C014E2B"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005BC781"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АГЕНЦИЯ ПО ОБЩЕСТВЕНИ ПОРЪЧКИ</w:t>
                  </w:r>
                </w:p>
              </w:tc>
            </w:tr>
          </w:tbl>
          <w:p w14:paraId="3920AB34" w14:textId="77777777" w:rsidR="0019577A" w:rsidRPr="0019577A" w:rsidRDefault="0019577A" w:rsidP="0019577A">
            <w:pPr>
              <w:spacing w:after="0" w:line="240" w:lineRule="auto"/>
              <w:rPr>
                <w:rFonts w:eastAsia="Times New Roman"/>
                <w:color w:val="000000"/>
                <w:lang w:eastAsia="bg-BG"/>
              </w:rPr>
            </w:pPr>
          </w:p>
        </w:tc>
      </w:tr>
      <w:tr w:rsidR="0019577A" w:rsidRPr="005B1805" w14:paraId="6FC6B845" w14:textId="77777777" w:rsidTr="00F6222B">
        <w:trPr>
          <w:trHeight w:val="255"/>
        </w:trPr>
        <w:tc>
          <w:tcPr>
            <w:tcW w:w="9340" w:type="dxa"/>
            <w:tcBorders>
              <w:top w:val="nil"/>
              <w:left w:val="nil"/>
              <w:bottom w:val="nil"/>
              <w:right w:val="nil"/>
            </w:tcBorders>
            <w:shd w:val="clear" w:color="auto" w:fill="auto"/>
            <w:noWrap/>
            <w:vAlign w:val="center"/>
            <w:hideMark/>
          </w:tcPr>
          <w:p w14:paraId="0E9B1D7B"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1000 София, ул. "Леге" 4</w:t>
            </w:r>
          </w:p>
        </w:tc>
      </w:tr>
      <w:tr w:rsidR="0019577A" w:rsidRPr="005B1805" w14:paraId="27E79802" w14:textId="77777777" w:rsidTr="00F6222B">
        <w:trPr>
          <w:trHeight w:val="255"/>
        </w:trPr>
        <w:tc>
          <w:tcPr>
            <w:tcW w:w="9340" w:type="dxa"/>
            <w:tcBorders>
              <w:top w:val="nil"/>
              <w:left w:val="nil"/>
              <w:bottom w:val="nil"/>
              <w:right w:val="nil"/>
            </w:tcBorders>
            <w:shd w:val="clear" w:color="auto" w:fill="auto"/>
            <w:noWrap/>
            <w:vAlign w:val="center"/>
            <w:hideMark/>
          </w:tcPr>
          <w:p w14:paraId="35981EEF"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e-mail: aop@aop.bg</w:t>
            </w:r>
          </w:p>
        </w:tc>
      </w:tr>
      <w:tr w:rsidR="0019577A" w:rsidRPr="005B1805" w14:paraId="183D2DA3" w14:textId="77777777" w:rsidTr="00F6222B">
        <w:trPr>
          <w:trHeight w:val="300"/>
        </w:trPr>
        <w:tc>
          <w:tcPr>
            <w:tcW w:w="9340" w:type="dxa"/>
            <w:tcBorders>
              <w:top w:val="nil"/>
              <w:left w:val="nil"/>
              <w:bottom w:val="nil"/>
              <w:right w:val="nil"/>
            </w:tcBorders>
            <w:shd w:val="clear" w:color="auto" w:fill="auto"/>
            <w:noWrap/>
            <w:vAlign w:val="center"/>
            <w:hideMark/>
          </w:tcPr>
          <w:p w14:paraId="7ABF4EC1" w14:textId="77777777" w:rsidR="0019577A" w:rsidRPr="0019577A" w:rsidRDefault="0019577A" w:rsidP="0019577A">
            <w:pPr>
              <w:spacing w:after="0" w:line="240" w:lineRule="auto"/>
              <w:jc w:val="right"/>
              <w:rPr>
                <w:rFonts w:eastAsia="Times New Roman"/>
                <w:color w:val="0000FF"/>
                <w:u w:val="single"/>
                <w:lang w:eastAsia="bg-BG"/>
              </w:rPr>
            </w:pPr>
            <w:r w:rsidRPr="0019577A">
              <w:rPr>
                <w:rFonts w:eastAsia="Times New Roman"/>
                <w:color w:val="0000FF"/>
                <w:u w:val="single"/>
                <w:lang w:eastAsia="bg-BG"/>
              </w:rPr>
              <w:t>интернет адрес: http://www.aop.bg</w:t>
            </w:r>
          </w:p>
        </w:tc>
      </w:tr>
      <w:tr w:rsidR="0019577A" w:rsidRPr="005B1805" w14:paraId="436B2185" w14:textId="77777777" w:rsidTr="00F6222B">
        <w:trPr>
          <w:trHeight w:val="300"/>
        </w:trPr>
        <w:tc>
          <w:tcPr>
            <w:tcW w:w="9340" w:type="dxa"/>
            <w:tcBorders>
              <w:top w:val="nil"/>
              <w:left w:val="nil"/>
              <w:bottom w:val="nil"/>
              <w:right w:val="nil"/>
            </w:tcBorders>
            <w:shd w:val="clear" w:color="auto" w:fill="auto"/>
            <w:noWrap/>
            <w:vAlign w:val="center"/>
            <w:hideMark/>
          </w:tcPr>
          <w:p w14:paraId="7E0C92DD" w14:textId="77777777" w:rsidR="0019577A" w:rsidRPr="0019577A" w:rsidRDefault="0019577A" w:rsidP="0019577A">
            <w:pPr>
              <w:spacing w:after="0" w:line="240" w:lineRule="auto"/>
              <w:rPr>
                <w:rFonts w:eastAsia="Times New Roman"/>
                <w:color w:val="0000FF"/>
                <w:u w:val="single"/>
                <w:lang w:eastAsia="bg-BG"/>
              </w:rPr>
            </w:pPr>
          </w:p>
        </w:tc>
      </w:tr>
      <w:tr w:rsidR="0019577A" w:rsidRPr="005B1805" w14:paraId="788FE7ED" w14:textId="77777777" w:rsidTr="00F6222B">
        <w:trPr>
          <w:trHeight w:val="375"/>
        </w:trPr>
        <w:tc>
          <w:tcPr>
            <w:tcW w:w="9340" w:type="dxa"/>
            <w:tcBorders>
              <w:top w:val="nil"/>
              <w:left w:val="nil"/>
              <w:bottom w:val="nil"/>
              <w:right w:val="nil"/>
            </w:tcBorders>
            <w:shd w:val="clear" w:color="auto" w:fill="auto"/>
            <w:noWrap/>
            <w:vAlign w:val="bottom"/>
            <w:hideMark/>
          </w:tcPr>
          <w:p w14:paraId="7FF1C141"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ОБЯВА</w:t>
            </w:r>
          </w:p>
        </w:tc>
      </w:tr>
      <w:tr w:rsidR="0019577A" w:rsidRPr="005B1805" w14:paraId="6C6ACAA7" w14:textId="77777777" w:rsidTr="00F6222B">
        <w:trPr>
          <w:trHeight w:val="375"/>
        </w:trPr>
        <w:tc>
          <w:tcPr>
            <w:tcW w:w="9340" w:type="dxa"/>
            <w:tcBorders>
              <w:top w:val="nil"/>
              <w:left w:val="nil"/>
              <w:bottom w:val="nil"/>
              <w:right w:val="nil"/>
            </w:tcBorders>
            <w:shd w:val="clear" w:color="auto" w:fill="auto"/>
            <w:noWrap/>
            <w:vAlign w:val="bottom"/>
            <w:hideMark/>
          </w:tcPr>
          <w:p w14:paraId="43C15F1E"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5B1805" w14:paraId="46424E59" w14:textId="77777777" w:rsidTr="00F6222B">
        <w:trPr>
          <w:trHeight w:val="375"/>
        </w:trPr>
        <w:tc>
          <w:tcPr>
            <w:tcW w:w="9340" w:type="dxa"/>
            <w:tcBorders>
              <w:top w:val="nil"/>
              <w:left w:val="nil"/>
              <w:bottom w:val="nil"/>
              <w:right w:val="nil"/>
            </w:tcBorders>
            <w:shd w:val="clear" w:color="auto" w:fill="auto"/>
            <w:noWrap/>
            <w:vAlign w:val="bottom"/>
            <w:hideMark/>
          </w:tcPr>
          <w:p w14:paraId="57ED50D1"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2567C2A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78C47FCD" w14:textId="77777777" w:rsidR="0019577A" w:rsidRPr="0019577A" w:rsidRDefault="0019577A" w:rsidP="00360224">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обявата: </w:t>
            </w:r>
            <w:r w:rsidR="004D0606">
              <w:rPr>
                <w:rFonts w:ascii="Times New Roman" w:eastAsia="Times New Roman" w:hAnsi="Times New Roman"/>
                <w:color w:val="000000"/>
                <w:lang w:eastAsia="bg-BG"/>
              </w:rPr>
              <w:t>[</w:t>
            </w:r>
            <w:r w:rsidR="00360224">
              <w:rPr>
                <w:rFonts w:ascii="Times New Roman" w:eastAsia="Times New Roman" w:hAnsi="Times New Roman"/>
                <w:color w:val="000000"/>
                <w:lang w:val="en-US" w:eastAsia="bg-BG"/>
              </w:rPr>
              <w:t>44182</w:t>
            </w:r>
            <w:r w:rsidR="004D0606">
              <w:rPr>
                <w:rFonts w:ascii="Times New Roman" w:eastAsia="Times New Roman" w:hAnsi="Times New Roman"/>
                <w:color w:val="000000"/>
                <w:lang w:eastAsia="bg-BG"/>
              </w:rPr>
              <w:t>/</w:t>
            </w:r>
            <w:r w:rsidR="00360224">
              <w:rPr>
                <w:rFonts w:ascii="Times New Roman" w:eastAsia="Times New Roman" w:hAnsi="Times New Roman"/>
                <w:color w:val="000000"/>
                <w:lang w:val="en-US" w:eastAsia="bg-BG"/>
              </w:rPr>
              <w:t>S</w:t>
            </w:r>
            <w:r w:rsidR="00AF38DB">
              <w:rPr>
                <w:rFonts w:ascii="Times New Roman" w:eastAsia="Times New Roman" w:hAnsi="Times New Roman"/>
                <w:color w:val="000000"/>
                <w:lang w:val="en-US" w:eastAsia="bg-BG"/>
              </w:rPr>
              <w:t>P</w:t>
            </w:r>
            <w:r w:rsidR="00360224">
              <w:rPr>
                <w:rFonts w:ascii="Times New Roman" w:eastAsia="Times New Roman" w:hAnsi="Times New Roman"/>
                <w:color w:val="000000"/>
                <w:lang w:val="en-US" w:eastAsia="bg-BG"/>
              </w:rPr>
              <w:t>-2291</w:t>
            </w:r>
            <w:r w:rsidRPr="0019577A">
              <w:rPr>
                <w:rFonts w:ascii="Times New Roman" w:eastAsia="Times New Roman" w:hAnsi="Times New Roman"/>
                <w:color w:val="000000"/>
                <w:lang w:eastAsia="bg-BG"/>
              </w:rPr>
              <w:t>]</w:t>
            </w:r>
          </w:p>
        </w:tc>
      </w:tr>
      <w:tr w:rsidR="0019577A" w:rsidRPr="005B1805" w14:paraId="48C67918" w14:textId="77777777" w:rsidTr="00F6222B">
        <w:trPr>
          <w:trHeight w:val="8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18A338CB" w14:textId="77777777" w:rsidR="0019577A" w:rsidRPr="0019577A" w:rsidRDefault="0019577A" w:rsidP="00F6222B">
            <w:pPr>
              <w:spacing w:after="0" w:line="240" w:lineRule="auto"/>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 </w:t>
            </w:r>
          </w:p>
        </w:tc>
      </w:tr>
      <w:tr w:rsidR="0019577A" w:rsidRPr="005B1805" w14:paraId="551494E5" w14:textId="77777777" w:rsidTr="00F6222B">
        <w:trPr>
          <w:trHeight w:val="375"/>
        </w:trPr>
        <w:tc>
          <w:tcPr>
            <w:tcW w:w="9340" w:type="dxa"/>
            <w:tcBorders>
              <w:top w:val="nil"/>
              <w:left w:val="nil"/>
              <w:bottom w:val="nil"/>
              <w:right w:val="nil"/>
            </w:tcBorders>
            <w:shd w:val="clear" w:color="auto" w:fill="auto"/>
            <w:noWrap/>
            <w:vAlign w:val="bottom"/>
            <w:hideMark/>
          </w:tcPr>
          <w:p w14:paraId="01207426"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65A8A6EB"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11A0ECC9" w14:textId="77777777" w:rsidR="0019577A" w:rsidRPr="0019577A" w:rsidRDefault="0019577A" w:rsidP="004D0606">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Възложител: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Софийска вода АД</w:t>
            </w:r>
            <w:r w:rsidRPr="0019577A">
              <w:rPr>
                <w:rFonts w:ascii="Times New Roman" w:eastAsia="Times New Roman" w:hAnsi="Times New Roman"/>
                <w:color w:val="000000"/>
                <w:lang w:eastAsia="bg-BG"/>
              </w:rPr>
              <w:t>]</w:t>
            </w:r>
          </w:p>
        </w:tc>
      </w:tr>
      <w:tr w:rsidR="0019577A" w:rsidRPr="005B1805" w14:paraId="51CC09F2"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121885A7"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Поделение </w:t>
            </w:r>
            <w:r w:rsidRPr="0019577A">
              <w:rPr>
                <w:rFonts w:ascii="Times New Roman" w:eastAsia="Times New Roman" w:hAnsi="Times New Roman"/>
                <w:i/>
                <w:iCs/>
                <w:color w:val="000000"/>
                <w:lang w:eastAsia="bg-BG"/>
              </w:rPr>
              <w:t xml:space="preserve">(когато е приложимо): </w:t>
            </w:r>
            <w:r w:rsidRPr="0019577A">
              <w:rPr>
                <w:rFonts w:ascii="Times New Roman" w:eastAsia="Times New Roman" w:hAnsi="Times New Roman"/>
                <w:color w:val="000000"/>
                <w:lang w:eastAsia="bg-BG"/>
              </w:rPr>
              <w:t>[……]</w:t>
            </w:r>
          </w:p>
        </w:tc>
      </w:tr>
      <w:tr w:rsidR="0019577A" w:rsidRPr="005B1805" w14:paraId="5877FFAC"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1BA65E2F" w14:textId="77777777" w:rsidR="0019577A" w:rsidRPr="0019577A" w:rsidRDefault="0019577A" w:rsidP="004D0606">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Партида в регистъра на обществените поръчки: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00435</w:t>
            </w:r>
            <w:r w:rsidRPr="0019577A">
              <w:rPr>
                <w:rFonts w:ascii="Times New Roman" w:eastAsia="Times New Roman" w:hAnsi="Times New Roman"/>
                <w:color w:val="000000"/>
                <w:lang w:eastAsia="bg-BG"/>
              </w:rPr>
              <w:t>]</w:t>
            </w:r>
          </w:p>
        </w:tc>
      </w:tr>
      <w:tr w:rsidR="0019577A" w:rsidRPr="005B1805" w14:paraId="0577D50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0E985815"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Адрес: </w:t>
            </w:r>
            <w:r w:rsidRPr="0019577A">
              <w:rPr>
                <w:rFonts w:ascii="Times New Roman" w:eastAsia="Times New Roman" w:hAnsi="Times New Roman"/>
                <w:color w:val="000000"/>
                <w:lang w:eastAsia="bg-BG"/>
              </w:rPr>
              <w:t>[</w:t>
            </w:r>
            <w:r w:rsidR="004D0606" w:rsidRPr="004D0606">
              <w:rPr>
                <w:rFonts w:ascii="Times New Roman" w:eastAsia="Times New Roman" w:hAnsi="Times New Roman"/>
                <w:bCs/>
                <w:color w:val="000000"/>
                <w:lang w:eastAsia="bg-BG"/>
              </w:rPr>
              <w:t>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06BB2C64"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613343C1" w14:textId="77777777" w:rsidR="0019577A" w:rsidRPr="0019577A" w:rsidRDefault="0019577A" w:rsidP="00360224">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Лице за контакт </w:t>
            </w:r>
            <w:r w:rsidRPr="0019577A">
              <w:rPr>
                <w:rFonts w:ascii="Times New Roman" w:eastAsia="Times New Roman" w:hAnsi="Times New Roman"/>
                <w:i/>
                <w:iCs/>
                <w:color w:val="000000"/>
                <w:lang w:eastAsia="bg-BG"/>
              </w:rPr>
              <w:t xml:space="preserve">(може и повече от едно лица): </w:t>
            </w:r>
            <w:r w:rsidRPr="0019577A">
              <w:rPr>
                <w:rFonts w:ascii="Times New Roman" w:eastAsia="Times New Roman" w:hAnsi="Times New Roman"/>
                <w:color w:val="000000"/>
                <w:lang w:eastAsia="bg-BG"/>
              </w:rPr>
              <w:t>[</w:t>
            </w:r>
            <w:r w:rsidR="00360224">
              <w:rPr>
                <w:rFonts w:ascii="Times New Roman" w:eastAsia="Times New Roman" w:hAnsi="Times New Roman"/>
                <w:color w:val="000000"/>
                <w:lang w:eastAsia="bg-BG"/>
              </w:rPr>
              <w:t>Сергей Поборников</w:t>
            </w:r>
            <w:r w:rsidRPr="0019577A">
              <w:rPr>
                <w:rFonts w:ascii="Times New Roman" w:eastAsia="Times New Roman" w:hAnsi="Times New Roman"/>
                <w:color w:val="000000"/>
                <w:lang w:eastAsia="bg-BG"/>
              </w:rPr>
              <w:t>]</w:t>
            </w:r>
          </w:p>
        </w:tc>
      </w:tr>
      <w:tr w:rsidR="0019577A" w:rsidRPr="005B1805" w14:paraId="5DD3A1ED"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55A2B3AC" w14:textId="77777777" w:rsidR="0019577A" w:rsidRPr="0019577A" w:rsidRDefault="0019577A" w:rsidP="00360224">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Телефон: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02 8122</w:t>
            </w:r>
            <w:r w:rsidR="00360224">
              <w:rPr>
                <w:rFonts w:ascii="Times New Roman" w:eastAsia="Times New Roman" w:hAnsi="Times New Roman"/>
                <w:color w:val="000000"/>
                <w:lang w:eastAsia="bg-BG"/>
              </w:rPr>
              <w:t>456</w:t>
            </w:r>
            <w:r w:rsidRPr="0019577A">
              <w:rPr>
                <w:rFonts w:ascii="Times New Roman" w:eastAsia="Times New Roman" w:hAnsi="Times New Roman"/>
                <w:color w:val="000000"/>
                <w:lang w:eastAsia="bg-BG"/>
              </w:rPr>
              <w:t>]</w:t>
            </w:r>
          </w:p>
        </w:tc>
      </w:tr>
      <w:tr w:rsidR="0019577A" w:rsidRPr="005B1805" w14:paraId="35AA6BEA"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1AF7F623" w14:textId="77777777" w:rsidR="0019577A" w:rsidRPr="0019577A" w:rsidRDefault="0019577A" w:rsidP="00360224">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E-mail: </w:t>
            </w:r>
            <w:r w:rsidRPr="0019577A">
              <w:rPr>
                <w:rFonts w:ascii="Times New Roman" w:eastAsia="Times New Roman" w:hAnsi="Times New Roman"/>
                <w:color w:val="000000"/>
                <w:lang w:eastAsia="bg-BG"/>
              </w:rPr>
              <w:t>[</w:t>
            </w:r>
            <w:r w:rsidR="00360224">
              <w:rPr>
                <w:rFonts w:ascii="Times New Roman" w:eastAsia="Times New Roman" w:hAnsi="Times New Roman"/>
                <w:color w:val="000000"/>
                <w:lang w:val="en-US" w:eastAsia="bg-BG"/>
              </w:rPr>
              <w:t>spobornikov</w:t>
            </w:r>
            <w:r w:rsidR="004D0606">
              <w:rPr>
                <w:rFonts w:ascii="Times New Roman" w:eastAsia="Times New Roman" w:hAnsi="Times New Roman"/>
                <w:color w:val="000000"/>
                <w:lang w:val="en-US" w:eastAsia="bg-BG"/>
              </w:rPr>
              <w:t>@sofiyskavoda.bg</w:t>
            </w:r>
            <w:r w:rsidRPr="0019577A">
              <w:rPr>
                <w:rFonts w:ascii="Times New Roman" w:eastAsia="Times New Roman" w:hAnsi="Times New Roman"/>
                <w:color w:val="000000"/>
                <w:lang w:eastAsia="bg-BG"/>
              </w:rPr>
              <w:t>]</w:t>
            </w:r>
          </w:p>
        </w:tc>
      </w:tr>
      <w:tr w:rsidR="0019577A" w:rsidRPr="005B1805" w14:paraId="6115BBE4"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65FAC99F"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Достъпът до документацията за поръчката е ограничен: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1BAC43B"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19D5FF95"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Допълнителна информация може да бъде получена от:</w:t>
            </w:r>
          </w:p>
        </w:tc>
      </w:tr>
      <w:tr w:rsidR="0019577A" w:rsidRPr="005B1805" w14:paraId="640F662E"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3506E1C1"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w:t>
            </w:r>
            <w:r w:rsidR="004D0606">
              <w:rPr>
                <w:rFonts w:ascii="Times New Roman" w:eastAsia="Times New Roman" w:hAnsi="Times New Roman"/>
                <w:lang w:eastAsia="bg-BG"/>
              </w:rPr>
              <w:t>х</w:t>
            </w:r>
            <w:r w:rsidRPr="0019577A">
              <w:rPr>
                <w:rFonts w:ascii="Times New Roman" w:eastAsia="Times New Roman" w:hAnsi="Times New Roman"/>
                <w:lang w:eastAsia="bg-BG"/>
              </w:rPr>
              <w:t>] Горепосоченото/ите място/места за контакт</w:t>
            </w:r>
          </w:p>
        </w:tc>
      </w:tr>
      <w:tr w:rsidR="0019577A" w:rsidRPr="005B1805" w14:paraId="681DAC6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3DCFCDF9"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Друг адрес: </w:t>
            </w:r>
            <w:r w:rsidRPr="0019577A">
              <w:rPr>
                <w:rFonts w:ascii="Times New Roman" w:eastAsia="Times New Roman" w:hAnsi="Times New Roman"/>
                <w:i/>
                <w:iCs/>
                <w:lang w:eastAsia="bg-BG"/>
              </w:rPr>
              <w:t>(моля, посочете друг адрес)</w:t>
            </w:r>
          </w:p>
        </w:tc>
      </w:tr>
      <w:tr w:rsidR="0019577A" w:rsidRPr="005B1805" w14:paraId="55EB5635"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556D1C81"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Приемане на документи и оферти по електронен път: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6560D6C3" w14:textId="77777777" w:rsidTr="00F6222B">
        <w:trPr>
          <w:trHeight w:val="300"/>
        </w:trPr>
        <w:tc>
          <w:tcPr>
            <w:tcW w:w="9340" w:type="dxa"/>
            <w:tcBorders>
              <w:top w:val="nil"/>
              <w:left w:val="nil"/>
              <w:bottom w:val="nil"/>
              <w:right w:val="nil"/>
            </w:tcBorders>
            <w:shd w:val="clear" w:color="auto" w:fill="auto"/>
            <w:noWrap/>
            <w:vAlign w:val="center"/>
            <w:hideMark/>
          </w:tcPr>
          <w:p w14:paraId="405704D3" w14:textId="77777777" w:rsidR="0019577A" w:rsidRPr="0019577A" w:rsidRDefault="0019577A" w:rsidP="0019577A">
            <w:pPr>
              <w:spacing w:after="0" w:line="240" w:lineRule="auto"/>
              <w:rPr>
                <w:rFonts w:eastAsia="Times New Roman"/>
                <w:color w:val="000000"/>
                <w:lang w:eastAsia="bg-BG"/>
              </w:rPr>
            </w:pPr>
          </w:p>
        </w:tc>
      </w:tr>
      <w:tr w:rsidR="0019577A" w:rsidRPr="005B1805" w14:paraId="79C54D82"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F1BD4F3"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Обект на поръчката:</w:t>
            </w:r>
          </w:p>
        </w:tc>
      </w:tr>
      <w:tr w:rsidR="0019577A" w:rsidRPr="005B1805" w14:paraId="00281AB6"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213B6F43"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w:t>
            </w:r>
            <w:r w:rsidR="004D0606">
              <w:rPr>
                <w:rFonts w:ascii="Times New Roman" w:eastAsia="Times New Roman" w:hAnsi="Times New Roman"/>
                <w:lang w:eastAsia="bg-BG"/>
              </w:rPr>
              <w:t>х</w:t>
            </w:r>
            <w:r w:rsidRPr="0019577A">
              <w:rPr>
                <w:rFonts w:ascii="Times New Roman" w:eastAsia="Times New Roman" w:hAnsi="Times New Roman"/>
                <w:lang w:eastAsia="bg-BG"/>
              </w:rPr>
              <w:t>] Строителство</w:t>
            </w:r>
          </w:p>
        </w:tc>
      </w:tr>
      <w:tr w:rsidR="0019577A" w:rsidRPr="005B1805" w14:paraId="06F1A78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D956287"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Доставки</w:t>
            </w:r>
          </w:p>
        </w:tc>
      </w:tr>
      <w:tr w:rsidR="0019577A" w:rsidRPr="005B1805" w14:paraId="67851434"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7FB540D4"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Услуги</w:t>
            </w:r>
          </w:p>
        </w:tc>
      </w:tr>
      <w:tr w:rsidR="0019577A" w:rsidRPr="005B1805" w14:paraId="75ED97D8"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7764ED39" w14:textId="77777777" w:rsidR="0019577A" w:rsidRPr="0019577A" w:rsidRDefault="0019577A" w:rsidP="00360224">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Предмет на поръчката: </w:t>
            </w:r>
            <w:r w:rsidRPr="0019577A">
              <w:rPr>
                <w:rFonts w:ascii="Times New Roman" w:eastAsia="Times New Roman" w:hAnsi="Times New Roman"/>
                <w:color w:val="000000"/>
                <w:lang w:eastAsia="bg-BG"/>
              </w:rPr>
              <w:t>[</w:t>
            </w:r>
            <w:r w:rsidR="004D0606" w:rsidRPr="004D0606">
              <w:rPr>
                <w:rFonts w:ascii="Times New Roman" w:eastAsia="Times New Roman" w:hAnsi="Times New Roman"/>
                <w:b/>
                <w:color w:val="000000"/>
                <w:lang w:eastAsia="bg-BG"/>
              </w:rPr>
              <w:t>„</w:t>
            </w:r>
            <w:bookmarkStart w:id="0" w:name="_GoBack"/>
            <w:r w:rsidR="00360224" w:rsidRPr="00360224">
              <w:rPr>
                <w:rFonts w:ascii="Times New Roman" w:eastAsia="Times New Roman" w:hAnsi="Times New Roman"/>
                <w:b/>
                <w:color w:val="000000"/>
                <w:lang w:eastAsia="bg-BG"/>
              </w:rPr>
              <w:t xml:space="preserve">Подмяна на електро инсталации на обекти на Софийска вода АД: ВК Симеоново, Пети кантон, Водохващане Бели Искър,  ХС Симеоново и СПСОВ Кубратово </w:t>
            </w:r>
            <w:bookmarkEnd w:id="0"/>
            <w:r w:rsidR="004D0606" w:rsidRPr="004D0606">
              <w:rPr>
                <w:rFonts w:ascii="Times New Roman" w:eastAsia="Times New Roman" w:hAnsi="Times New Roman"/>
                <w:b/>
                <w:color w:val="000000"/>
                <w:lang w:eastAsia="bg-BG"/>
              </w:rPr>
              <w:t>”</w:t>
            </w:r>
            <w:r w:rsidRPr="0019577A">
              <w:rPr>
                <w:rFonts w:ascii="Times New Roman" w:eastAsia="Times New Roman" w:hAnsi="Times New Roman"/>
                <w:color w:val="000000"/>
                <w:lang w:eastAsia="bg-BG"/>
              </w:rPr>
              <w:t>]</w:t>
            </w:r>
          </w:p>
        </w:tc>
      </w:tr>
      <w:tr w:rsidR="0019577A" w:rsidRPr="005B1805" w14:paraId="5D016B3C"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36E7284A" w14:textId="77777777" w:rsidR="0019577A" w:rsidRPr="004F760F" w:rsidRDefault="0019577A" w:rsidP="0019577A">
            <w:pPr>
              <w:spacing w:after="0" w:line="240" w:lineRule="auto"/>
              <w:rPr>
                <w:rFonts w:ascii="Times New Roman" w:eastAsia="Times New Roman" w:hAnsi="Times New Roman"/>
                <w:b/>
                <w:bCs/>
                <w:color w:val="000000"/>
                <w:lang w:val="en-US" w:eastAsia="bg-BG"/>
              </w:rPr>
            </w:pPr>
          </w:p>
        </w:tc>
      </w:tr>
      <w:tr w:rsidR="0019577A" w:rsidRPr="005B1805" w14:paraId="2857BAB8"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A7BBA29" w14:textId="77777777" w:rsidR="00360224" w:rsidRPr="004638FC" w:rsidRDefault="0019577A" w:rsidP="00004AC4">
            <w:pPr>
              <w:numPr>
                <w:ilvl w:val="3"/>
                <w:numId w:val="3"/>
              </w:numPr>
              <w:spacing w:beforeLines="120" w:before="288" w:afterLines="120" w:after="288"/>
              <w:ind w:left="709"/>
              <w:contextualSpacing/>
              <w:jc w:val="both"/>
              <w:rPr>
                <w:lang w:eastAsia="bg-BG"/>
              </w:rPr>
            </w:pPr>
            <w:r w:rsidRPr="0019577A">
              <w:rPr>
                <w:rFonts w:ascii="Times New Roman" w:eastAsia="Times New Roman" w:hAnsi="Times New Roman"/>
                <w:b/>
                <w:bCs/>
                <w:color w:val="000000"/>
                <w:lang w:eastAsia="bg-BG"/>
              </w:rPr>
              <w:t xml:space="preserve">Кратко описание: </w:t>
            </w:r>
            <w:r w:rsidRPr="0019577A">
              <w:rPr>
                <w:rFonts w:ascii="Times New Roman" w:eastAsia="Times New Roman" w:hAnsi="Times New Roman"/>
                <w:color w:val="000000"/>
                <w:lang w:eastAsia="bg-BG"/>
              </w:rPr>
              <w:t>[</w:t>
            </w:r>
            <w:r w:rsidR="004D0606" w:rsidRPr="004D0606">
              <w:rPr>
                <w:rFonts w:ascii="Times New Roman" w:eastAsia="Times New Roman" w:hAnsi="Times New Roman"/>
                <w:b/>
                <w:color w:val="000000"/>
                <w:lang w:eastAsia="bg-BG"/>
              </w:rPr>
              <w:t>„</w:t>
            </w:r>
            <w:r w:rsidR="00360224" w:rsidRPr="004638FC">
              <w:rPr>
                <w:lang w:eastAsia="bg-BG"/>
              </w:rPr>
              <w:t xml:space="preserve">Подмяната обхваща: ремонт на силови инсталации, осветителни инсталации, подмяна  на главни и разпределителни табла, подмяна на кабели и захранващи линии, изграждане на нови инсталации, съгласно БДС стандарт за три и пет проводни линии, подмяна на осветителни тела, изграждане на осветителни инсталации, изграждане на районно осветление, изграждане на мълниезащитни и заземителни инсталации, изготвяне на техническа документация /проект/, лабораторни измервания от независима лаборатория. </w:t>
            </w:r>
          </w:p>
          <w:p w14:paraId="17A176D0" w14:textId="77777777" w:rsidR="0019577A" w:rsidRPr="0019577A" w:rsidRDefault="00360224" w:rsidP="00004AC4">
            <w:pPr>
              <w:numPr>
                <w:ilvl w:val="3"/>
                <w:numId w:val="3"/>
              </w:numPr>
              <w:spacing w:beforeLines="120" w:before="288" w:afterLines="120" w:after="288"/>
              <w:ind w:left="709"/>
              <w:contextualSpacing/>
              <w:jc w:val="both"/>
              <w:rPr>
                <w:rFonts w:ascii="Times New Roman" w:eastAsia="Times New Roman" w:hAnsi="Times New Roman"/>
                <w:b/>
                <w:bCs/>
                <w:color w:val="000000"/>
                <w:lang w:eastAsia="bg-BG"/>
              </w:rPr>
            </w:pPr>
            <w:r w:rsidRPr="004638FC">
              <w:rPr>
                <w:lang w:eastAsia="bg-BG"/>
              </w:rPr>
              <w:t>Видовете работи, предмет на договора са описани подробно в Ценовата таблица от Раздел Б: Цени и данни от документацията за участие.</w:t>
            </w:r>
            <w:r w:rsidR="004D0606" w:rsidRPr="004D0606">
              <w:rPr>
                <w:rFonts w:ascii="Times New Roman" w:eastAsia="Times New Roman" w:hAnsi="Times New Roman"/>
                <w:b/>
                <w:color w:val="000000"/>
                <w:lang w:eastAsia="bg-BG"/>
              </w:rPr>
              <w:t>”</w:t>
            </w:r>
            <w:r w:rsidR="0019577A" w:rsidRPr="0019577A">
              <w:rPr>
                <w:rFonts w:ascii="Times New Roman" w:eastAsia="Times New Roman" w:hAnsi="Times New Roman"/>
                <w:color w:val="000000"/>
                <w:lang w:eastAsia="bg-BG"/>
              </w:rPr>
              <w:t>]</w:t>
            </w:r>
          </w:p>
        </w:tc>
      </w:tr>
      <w:tr w:rsidR="0019577A" w:rsidRPr="005B1805" w14:paraId="2B37891E"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A2DE5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25CA956D"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0C940683"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Място на извършване: </w:t>
            </w:r>
            <w:r w:rsidRPr="0019577A">
              <w:rPr>
                <w:rFonts w:ascii="Times New Roman" w:eastAsia="Times New Roman" w:hAnsi="Times New Roman"/>
                <w:color w:val="000000"/>
                <w:lang w:eastAsia="bg-BG"/>
              </w:rPr>
              <w:t>[</w:t>
            </w:r>
            <w:r w:rsidR="00360224" w:rsidRPr="008619E5">
              <w:rPr>
                <w:rFonts w:cs="Arial"/>
              </w:rPr>
              <w:t>По инструкция на Възложителя на обекти</w:t>
            </w:r>
            <w:r w:rsidR="00360224">
              <w:rPr>
                <w:rFonts w:cs="Arial"/>
              </w:rPr>
              <w:t>те</w:t>
            </w:r>
            <w:r w:rsidR="00360224" w:rsidRPr="008619E5">
              <w:rPr>
                <w:rFonts w:cs="Arial"/>
              </w:rPr>
              <w:t xml:space="preserve"> на Софийска вода АД, на територията на</w:t>
            </w:r>
            <w:r w:rsidR="00360224">
              <w:rPr>
                <w:rFonts w:cs="Arial"/>
              </w:rPr>
              <w:t xml:space="preserve"> Концесионната област</w:t>
            </w:r>
            <w:r w:rsidRPr="0019577A">
              <w:rPr>
                <w:rFonts w:ascii="Times New Roman" w:eastAsia="Times New Roman" w:hAnsi="Times New Roman"/>
                <w:color w:val="000000"/>
                <w:lang w:eastAsia="bg-BG"/>
              </w:rPr>
              <w:t>]</w:t>
            </w:r>
          </w:p>
        </w:tc>
      </w:tr>
      <w:tr w:rsidR="0019577A" w:rsidRPr="005B1805" w14:paraId="2CAB596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67D33529" w14:textId="77777777" w:rsidR="0019577A" w:rsidRPr="004F760F" w:rsidRDefault="0019577A" w:rsidP="0019577A">
            <w:pPr>
              <w:spacing w:after="0" w:line="240" w:lineRule="auto"/>
              <w:rPr>
                <w:rFonts w:ascii="Times New Roman" w:eastAsia="Times New Roman" w:hAnsi="Times New Roman"/>
                <w:b/>
                <w:bCs/>
                <w:color w:val="000000"/>
                <w:lang w:val="en-US" w:eastAsia="bg-BG"/>
              </w:rPr>
            </w:pPr>
          </w:p>
        </w:tc>
      </w:tr>
      <w:tr w:rsidR="0019577A" w:rsidRPr="005B1805" w14:paraId="14585E52"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492D49C" w14:textId="77777777" w:rsidR="009D59CD" w:rsidRDefault="0019577A" w:rsidP="00360224">
            <w:pPr>
              <w:spacing w:after="0" w:line="240" w:lineRule="auto"/>
              <w:rPr>
                <w:rFonts w:ascii="Times New Roman" w:eastAsia="Times New Roman" w:hAnsi="Times New Roman"/>
                <w:color w:val="000000"/>
                <w:lang w:eastAsia="bg-BG"/>
              </w:rPr>
            </w:pPr>
            <w:r w:rsidRPr="0019577A">
              <w:rPr>
                <w:rFonts w:ascii="Times New Roman" w:eastAsia="Times New Roman" w:hAnsi="Times New Roman"/>
                <w:b/>
                <w:bCs/>
                <w:color w:val="000000"/>
                <w:lang w:eastAsia="bg-BG"/>
              </w:rPr>
              <w:t xml:space="preserve">Обща прогнозна стойност на поръчката </w:t>
            </w:r>
            <w:r w:rsidRPr="0019577A">
              <w:rPr>
                <w:rFonts w:ascii="Times New Roman" w:eastAsia="Times New Roman" w:hAnsi="Times New Roman"/>
                <w:i/>
                <w:iCs/>
                <w:color w:val="000000"/>
                <w:lang w:eastAsia="bg-BG"/>
              </w:rPr>
              <w:t xml:space="preserve">(в лв., без ДДС): </w:t>
            </w:r>
            <w:r w:rsidRPr="0019577A">
              <w:rPr>
                <w:rFonts w:ascii="Times New Roman" w:eastAsia="Times New Roman" w:hAnsi="Times New Roman"/>
                <w:color w:val="000000"/>
                <w:lang w:eastAsia="bg-BG"/>
              </w:rPr>
              <w:t>[</w:t>
            </w:r>
            <w:r w:rsidR="00360224">
              <w:rPr>
                <w:rFonts w:ascii="Times New Roman" w:eastAsia="Times New Roman" w:hAnsi="Times New Roman"/>
                <w:color w:val="000000"/>
                <w:lang w:val="en-US" w:eastAsia="bg-BG"/>
              </w:rPr>
              <w:t>114523</w:t>
            </w:r>
            <w:r w:rsidR="00360224">
              <w:rPr>
                <w:rFonts w:ascii="Times New Roman" w:eastAsia="Times New Roman" w:hAnsi="Times New Roman"/>
                <w:color w:val="000000"/>
                <w:lang w:eastAsia="bg-BG"/>
              </w:rPr>
              <w:t>, от които 20% за увеличаване на стойността</w:t>
            </w:r>
          </w:p>
          <w:p w14:paraId="4FF343FB" w14:textId="77777777" w:rsidR="009D59CD" w:rsidRPr="009D59CD" w:rsidRDefault="009D59CD" w:rsidP="009D59CD">
            <w:pPr>
              <w:spacing w:after="0" w:line="240" w:lineRule="auto"/>
              <w:rPr>
                <w:rFonts w:ascii="Times New Roman" w:eastAsia="Times New Roman" w:hAnsi="Times New Roman"/>
                <w:color w:val="000000"/>
                <w:lang w:eastAsia="bg-BG"/>
              </w:rPr>
            </w:pPr>
            <w:r w:rsidRPr="009D59CD">
              <w:rPr>
                <w:rFonts w:ascii="Times New Roman" w:eastAsia="Times New Roman" w:hAnsi="Times New Roman"/>
                <w:color w:val="000000"/>
                <w:lang w:eastAsia="bg-BG"/>
              </w:rPr>
              <w:lastRenderedPageBreak/>
              <w:t>Всеки един от посочените обекти, предмет на договора има максимална прогнозна стойност, както следва:</w:t>
            </w:r>
          </w:p>
          <w:p w14:paraId="4283CFD2" w14:textId="77777777" w:rsidR="009D59CD" w:rsidRPr="009D59CD" w:rsidRDefault="009D59CD" w:rsidP="009D59CD">
            <w:pPr>
              <w:spacing w:after="0" w:line="240" w:lineRule="auto"/>
              <w:rPr>
                <w:rFonts w:ascii="Times New Roman" w:eastAsia="Times New Roman" w:hAnsi="Times New Roman"/>
                <w:color w:val="000000"/>
                <w:lang w:eastAsia="bg-BG"/>
              </w:rPr>
            </w:pPr>
            <w:r w:rsidRPr="009D59CD">
              <w:rPr>
                <w:rFonts w:ascii="Times New Roman" w:eastAsia="Times New Roman" w:hAnsi="Times New Roman"/>
                <w:color w:val="000000"/>
                <w:lang w:eastAsia="bg-BG"/>
              </w:rPr>
              <w:t>ВК Симеоново - 23 262 лв. без ДДС</w:t>
            </w:r>
          </w:p>
          <w:p w14:paraId="55C88ABF" w14:textId="77777777" w:rsidR="009D59CD" w:rsidRPr="009D59CD" w:rsidRDefault="009D59CD" w:rsidP="009D59CD">
            <w:pPr>
              <w:spacing w:after="0" w:line="240" w:lineRule="auto"/>
              <w:rPr>
                <w:rFonts w:ascii="Times New Roman" w:eastAsia="Times New Roman" w:hAnsi="Times New Roman"/>
                <w:color w:val="000000"/>
                <w:lang w:eastAsia="bg-BG"/>
              </w:rPr>
            </w:pPr>
            <w:r w:rsidRPr="009D59CD">
              <w:rPr>
                <w:rFonts w:ascii="Times New Roman" w:eastAsia="Times New Roman" w:hAnsi="Times New Roman"/>
                <w:color w:val="000000"/>
                <w:lang w:eastAsia="bg-BG"/>
              </w:rPr>
              <w:t>Пети кантон - 8 000 лв. без ДДС</w:t>
            </w:r>
          </w:p>
          <w:p w14:paraId="097FAAF7" w14:textId="77777777" w:rsidR="009D59CD" w:rsidRPr="009D59CD" w:rsidRDefault="009D59CD" w:rsidP="009D59CD">
            <w:pPr>
              <w:spacing w:after="0" w:line="240" w:lineRule="auto"/>
              <w:rPr>
                <w:rFonts w:ascii="Times New Roman" w:eastAsia="Times New Roman" w:hAnsi="Times New Roman"/>
                <w:color w:val="000000"/>
                <w:lang w:eastAsia="bg-BG"/>
              </w:rPr>
            </w:pPr>
            <w:r w:rsidRPr="009D59CD">
              <w:rPr>
                <w:rFonts w:ascii="Times New Roman" w:eastAsia="Times New Roman" w:hAnsi="Times New Roman"/>
                <w:color w:val="000000"/>
                <w:lang w:eastAsia="bg-BG"/>
              </w:rPr>
              <w:t>Водохващане Бели Искър - 20 000 лв. без ДДС</w:t>
            </w:r>
          </w:p>
          <w:p w14:paraId="01CE7696" w14:textId="77777777" w:rsidR="009D59CD" w:rsidRPr="009D59CD" w:rsidRDefault="009D59CD" w:rsidP="009D59CD">
            <w:pPr>
              <w:spacing w:after="0" w:line="240" w:lineRule="auto"/>
              <w:rPr>
                <w:rFonts w:ascii="Times New Roman" w:eastAsia="Times New Roman" w:hAnsi="Times New Roman"/>
                <w:color w:val="000000"/>
                <w:lang w:eastAsia="bg-BG"/>
              </w:rPr>
            </w:pPr>
            <w:r w:rsidRPr="009D59CD">
              <w:rPr>
                <w:rFonts w:ascii="Times New Roman" w:eastAsia="Times New Roman" w:hAnsi="Times New Roman"/>
                <w:color w:val="000000"/>
                <w:lang w:eastAsia="bg-BG"/>
              </w:rPr>
              <w:t xml:space="preserve">ХС Симеоново - 6 000 лв. без ДДС  </w:t>
            </w:r>
          </w:p>
          <w:p w14:paraId="68A81C73" w14:textId="77777777" w:rsidR="0019577A" w:rsidRPr="0019577A" w:rsidRDefault="009D59CD" w:rsidP="009D59CD">
            <w:pPr>
              <w:spacing w:after="0" w:line="240" w:lineRule="auto"/>
              <w:rPr>
                <w:rFonts w:ascii="Times New Roman" w:eastAsia="Times New Roman" w:hAnsi="Times New Roman"/>
                <w:b/>
                <w:bCs/>
                <w:color w:val="000000"/>
                <w:lang w:eastAsia="bg-BG"/>
              </w:rPr>
            </w:pPr>
            <w:r w:rsidRPr="009D59CD">
              <w:rPr>
                <w:rFonts w:ascii="Times New Roman" w:eastAsia="Times New Roman" w:hAnsi="Times New Roman"/>
                <w:color w:val="000000"/>
                <w:lang w:eastAsia="bg-BG"/>
              </w:rPr>
              <w:t>СПСОВ Кубратово - 38 174  лв. без ДДС</w:t>
            </w:r>
            <w:r w:rsidR="0019577A" w:rsidRPr="0019577A">
              <w:rPr>
                <w:rFonts w:ascii="Times New Roman" w:eastAsia="Times New Roman" w:hAnsi="Times New Roman"/>
                <w:color w:val="000000"/>
                <w:lang w:eastAsia="bg-BG"/>
              </w:rPr>
              <w:t>]</w:t>
            </w:r>
          </w:p>
        </w:tc>
      </w:tr>
      <w:tr w:rsidR="0019577A" w:rsidRPr="005B1805" w14:paraId="013E9C5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D27218B" w14:textId="77777777" w:rsidR="0019577A" w:rsidRPr="004F760F" w:rsidRDefault="0019577A" w:rsidP="0019577A">
            <w:pPr>
              <w:spacing w:after="0" w:line="240" w:lineRule="auto"/>
              <w:rPr>
                <w:rFonts w:ascii="Times New Roman" w:eastAsia="Times New Roman" w:hAnsi="Times New Roman"/>
                <w:b/>
                <w:bCs/>
                <w:color w:val="000000"/>
                <w:lang w:val="en-US" w:eastAsia="bg-BG"/>
              </w:rPr>
            </w:pPr>
          </w:p>
        </w:tc>
      </w:tr>
      <w:tr w:rsidR="0019577A" w:rsidRPr="005B1805" w14:paraId="70AED743"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5A00EDC7"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Обособени позиции </w:t>
            </w:r>
            <w:r w:rsidRPr="0019577A">
              <w:rPr>
                <w:rFonts w:ascii="Times New Roman" w:eastAsia="Times New Roman" w:hAnsi="Times New Roman"/>
                <w:i/>
                <w:iCs/>
                <w:color w:val="000000"/>
                <w:lang w:eastAsia="bg-BG"/>
              </w:rPr>
              <w:t>(когато е приложимо)</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Да [</w:t>
            </w:r>
            <w:r w:rsidR="004D0606">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Не</w:t>
            </w:r>
          </w:p>
        </w:tc>
      </w:tr>
      <w:tr w:rsidR="0019577A" w:rsidRPr="005B1805" w14:paraId="553D5466" w14:textId="77777777" w:rsidTr="00F6222B">
        <w:trPr>
          <w:trHeight w:val="300"/>
        </w:trPr>
        <w:tc>
          <w:tcPr>
            <w:tcW w:w="9340" w:type="dxa"/>
            <w:tcBorders>
              <w:top w:val="nil"/>
              <w:left w:val="nil"/>
              <w:bottom w:val="nil"/>
              <w:right w:val="nil"/>
            </w:tcBorders>
            <w:shd w:val="clear" w:color="auto" w:fill="auto"/>
            <w:noWrap/>
            <w:vAlign w:val="bottom"/>
            <w:hideMark/>
          </w:tcPr>
          <w:p w14:paraId="7E852730"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0084BD8B"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2CDB9F8D"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обособената позиция: </w:t>
            </w:r>
            <w:r w:rsidRPr="0019577A">
              <w:rPr>
                <w:rFonts w:ascii="Times New Roman" w:eastAsia="Times New Roman" w:hAnsi="Times New Roman"/>
                <w:color w:val="000000"/>
                <w:lang w:eastAsia="bg-BG"/>
              </w:rPr>
              <w:t>[   ]</w:t>
            </w:r>
          </w:p>
        </w:tc>
      </w:tr>
      <w:tr w:rsidR="0019577A" w:rsidRPr="005B1805" w14:paraId="5862B234"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7F681E63"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1280B244"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5D5B4C0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Наименование: </w:t>
            </w:r>
            <w:r w:rsidRPr="0019577A">
              <w:rPr>
                <w:rFonts w:ascii="Times New Roman" w:eastAsia="Times New Roman" w:hAnsi="Times New Roman"/>
                <w:color w:val="000000"/>
                <w:lang w:eastAsia="bg-BG"/>
              </w:rPr>
              <w:t>[……]</w:t>
            </w:r>
          </w:p>
        </w:tc>
      </w:tr>
      <w:tr w:rsidR="0019577A" w:rsidRPr="005B1805" w14:paraId="2FDD95F4"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6E4388A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286DC37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62CE8915"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Прогнозна стойност </w:t>
            </w:r>
            <w:r w:rsidRPr="0019577A">
              <w:rPr>
                <w:rFonts w:ascii="Times New Roman" w:eastAsia="Times New Roman" w:hAnsi="Times New Roman"/>
                <w:i/>
                <w:iCs/>
                <w:color w:val="000000"/>
                <w:lang w:eastAsia="bg-BG"/>
              </w:rPr>
              <w:t>(в лв., без ДДС)</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w:t>
            </w:r>
          </w:p>
        </w:tc>
      </w:tr>
      <w:tr w:rsidR="0019577A" w:rsidRPr="005B1805" w14:paraId="72050683" w14:textId="77777777" w:rsidTr="00F6222B">
        <w:trPr>
          <w:trHeight w:val="300"/>
        </w:trPr>
        <w:tc>
          <w:tcPr>
            <w:tcW w:w="9340" w:type="dxa"/>
            <w:tcBorders>
              <w:top w:val="nil"/>
              <w:left w:val="nil"/>
              <w:bottom w:val="nil"/>
              <w:right w:val="nil"/>
            </w:tcBorders>
            <w:shd w:val="clear" w:color="auto" w:fill="auto"/>
            <w:noWrap/>
            <w:hideMark/>
          </w:tcPr>
          <w:p w14:paraId="15F1A2F3" w14:textId="77777777" w:rsidR="0019577A" w:rsidRPr="0019577A" w:rsidRDefault="0019577A" w:rsidP="0019577A">
            <w:pPr>
              <w:spacing w:after="0" w:line="240" w:lineRule="auto"/>
              <w:rPr>
                <w:rFonts w:ascii="Times New Roman" w:eastAsia="Times New Roman" w:hAnsi="Times New Roman"/>
                <w:i/>
                <w:iCs/>
                <w:lang w:eastAsia="bg-BG"/>
              </w:rPr>
            </w:pPr>
            <w:r w:rsidRPr="0019577A">
              <w:rPr>
                <w:rFonts w:ascii="Times New Roman" w:eastAsia="Times New Roman" w:hAnsi="Times New Roman"/>
                <w:i/>
                <w:iCs/>
                <w:lang w:eastAsia="bg-BG"/>
              </w:rPr>
              <w:t>Забележка: Използвайте този раздел толкова пъти, колкото са обособените позиции.</w:t>
            </w:r>
          </w:p>
        </w:tc>
      </w:tr>
      <w:tr w:rsidR="0019577A" w:rsidRPr="005B1805" w14:paraId="00D30CF3" w14:textId="77777777" w:rsidTr="00F6222B">
        <w:trPr>
          <w:trHeight w:val="300"/>
        </w:trPr>
        <w:tc>
          <w:tcPr>
            <w:tcW w:w="9340" w:type="dxa"/>
            <w:tcBorders>
              <w:top w:val="nil"/>
              <w:left w:val="nil"/>
              <w:bottom w:val="nil"/>
              <w:right w:val="nil"/>
            </w:tcBorders>
            <w:shd w:val="clear" w:color="auto" w:fill="auto"/>
            <w:noWrap/>
            <w:vAlign w:val="bottom"/>
            <w:hideMark/>
          </w:tcPr>
          <w:p w14:paraId="45D7BF4F"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2EBD5FD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3BA47230" w14:textId="77777777" w:rsidR="0019577A" w:rsidRPr="0019577A" w:rsidRDefault="0019577A" w:rsidP="00B867BE">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Условия, на които трябва да отговарят участниците </w:t>
            </w:r>
            <w:r w:rsidRPr="0019577A">
              <w:rPr>
                <w:rFonts w:ascii="Times New Roman" w:eastAsia="Times New Roman" w:hAnsi="Times New Roman"/>
                <w:i/>
                <w:iCs/>
                <w:color w:val="000000"/>
                <w:lang w:eastAsia="bg-BG"/>
              </w:rPr>
              <w:t>(когато е приложимо):</w:t>
            </w:r>
            <w:r w:rsidR="00A43DAA">
              <w:rPr>
                <w:rFonts w:ascii="Times New Roman" w:eastAsia="Times New Roman" w:hAnsi="Times New Roman"/>
                <w:i/>
                <w:iCs/>
                <w:color w:val="000000"/>
                <w:lang w:eastAsia="bg-BG"/>
              </w:rPr>
              <w:t xml:space="preserve"> </w:t>
            </w:r>
            <w:r w:rsidR="00F6222B">
              <w:rPr>
                <w:rFonts w:ascii="Times New Roman" w:eastAsia="Times New Roman" w:hAnsi="Times New Roman"/>
                <w:i/>
                <w:iCs/>
                <w:color w:val="000000"/>
                <w:lang w:eastAsia="bg-BG"/>
              </w:rPr>
              <w:t>допълнителна информация</w:t>
            </w:r>
            <w:r w:rsidR="00A43DAA">
              <w:rPr>
                <w:rFonts w:ascii="Times New Roman" w:eastAsia="Times New Roman" w:hAnsi="Times New Roman"/>
                <w:i/>
                <w:iCs/>
                <w:color w:val="000000"/>
                <w:lang w:eastAsia="bg-BG"/>
              </w:rPr>
              <w:t xml:space="preserve"> </w:t>
            </w:r>
            <w:r w:rsidR="00B867BE">
              <w:rPr>
                <w:rFonts w:ascii="Times New Roman" w:eastAsia="Times New Roman" w:hAnsi="Times New Roman"/>
                <w:i/>
                <w:iCs/>
                <w:color w:val="000000"/>
                <w:lang w:eastAsia="bg-BG"/>
              </w:rPr>
              <w:t>-</w:t>
            </w:r>
            <w:r w:rsidR="00A43DAA">
              <w:rPr>
                <w:rFonts w:ascii="Times New Roman" w:eastAsia="Times New Roman" w:hAnsi="Times New Roman"/>
                <w:i/>
                <w:iCs/>
                <w:color w:val="000000"/>
                <w:lang w:eastAsia="bg-BG"/>
              </w:rPr>
              <w:t xml:space="preserve"> в преписката на процедурата, на профила на купувача, </w:t>
            </w:r>
          </w:p>
        </w:tc>
      </w:tr>
      <w:tr w:rsidR="0019577A" w:rsidRPr="005B1805" w14:paraId="1A318C1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3212E6EB"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в т.ч.:</w:t>
            </w:r>
          </w:p>
        </w:tc>
      </w:tr>
      <w:tr w:rsidR="0019577A" w:rsidRPr="004F760F" w14:paraId="59CB360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79D8AD44" w14:textId="77777777" w:rsidR="0019577A" w:rsidRPr="004F760F" w:rsidRDefault="0019577A" w:rsidP="00474273">
            <w:pPr>
              <w:spacing w:after="0" w:line="240" w:lineRule="auto"/>
              <w:rPr>
                <w:rFonts w:ascii="Times New Roman" w:eastAsia="Times New Roman" w:hAnsi="Times New Roman"/>
                <w:b/>
                <w:color w:val="000000"/>
                <w:lang w:eastAsia="bg-BG"/>
              </w:rPr>
            </w:pPr>
            <w:r w:rsidRPr="004F760F">
              <w:rPr>
                <w:rFonts w:ascii="Times New Roman" w:eastAsia="Times New Roman" w:hAnsi="Times New Roman"/>
                <w:b/>
                <w:bCs/>
                <w:color w:val="000000"/>
                <w:lang w:eastAsia="bg-BG"/>
              </w:rPr>
              <w:t xml:space="preserve">Изисквания за личното състояние: </w:t>
            </w:r>
          </w:p>
          <w:p w14:paraId="087BF228" w14:textId="77777777" w:rsidR="00474273" w:rsidRPr="004F760F" w:rsidRDefault="00474273" w:rsidP="00796C45">
            <w:pPr>
              <w:spacing w:after="0" w:line="240" w:lineRule="auto"/>
              <w:rPr>
                <w:rFonts w:ascii="Times New Roman" w:eastAsia="Times New Roman" w:hAnsi="Times New Roman"/>
                <w:bCs/>
                <w:color w:val="000000"/>
                <w:lang w:eastAsia="bg-BG"/>
              </w:rPr>
            </w:pPr>
            <w:r w:rsidRPr="004F760F">
              <w:rPr>
                <w:rFonts w:ascii="Times New Roman" w:eastAsia="Times New Roman" w:hAnsi="Times New Roman"/>
                <w:bCs/>
                <w:color w:val="000000"/>
                <w:lang w:eastAsia="bg-BG"/>
              </w:rPr>
              <w:t>За участниците да не са налице основанията за отстраняване посочени в:</w:t>
            </w:r>
          </w:p>
          <w:p w14:paraId="1605A41A" w14:textId="77777777" w:rsidR="00474273" w:rsidRPr="004F760F" w:rsidRDefault="00474273" w:rsidP="00004AC4">
            <w:pPr>
              <w:numPr>
                <w:ilvl w:val="0"/>
                <w:numId w:val="2"/>
              </w:numPr>
              <w:spacing w:after="0" w:line="240" w:lineRule="auto"/>
              <w:rPr>
                <w:rFonts w:ascii="Times New Roman" w:eastAsia="Times New Roman" w:hAnsi="Times New Roman"/>
                <w:bCs/>
                <w:color w:val="000000"/>
                <w:lang w:eastAsia="bg-BG"/>
              </w:rPr>
            </w:pPr>
            <w:r w:rsidRPr="004F760F">
              <w:rPr>
                <w:rFonts w:ascii="Times New Roman" w:eastAsia="Times New Roman" w:hAnsi="Times New Roman"/>
                <w:bCs/>
                <w:color w:val="000000"/>
                <w:lang w:eastAsia="bg-BG"/>
              </w:rPr>
              <w:t>чл. 54, ал. 1, т. 1, 2 и 7 от ЗОП</w:t>
            </w:r>
          </w:p>
          <w:p w14:paraId="71753C6E" w14:textId="77777777" w:rsidR="00474273" w:rsidRPr="004F760F" w:rsidRDefault="00474273" w:rsidP="00004AC4">
            <w:pPr>
              <w:numPr>
                <w:ilvl w:val="0"/>
                <w:numId w:val="2"/>
              </w:numPr>
              <w:spacing w:after="0" w:line="240" w:lineRule="auto"/>
              <w:rPr>
                <w:rFonts w:ascii="Times New Roman" w:eastAsia="Times New Roman" w:hAnsi="Times New Roman"/>
                <w:bCs/>
                <w:color w:val="000000"/>
                <w:lang w:eastAsia="bg-BG"/>
              </w:rPr>
            </w:pPr>
            <w:r w:rsidRPr="004F760F">
              <w:rPr>
                <w:rFonts w:ascii="Times New Roman" w:eastAsia="Times New Roman" w:hAnsi="Times New Roman"/>
                <w:bCs/>
                <w:color w:val="000000"/>
                <w:lang w:eastAsia="bg-BG"/>
              </w:rPr>
              <w:t>чл. 54, ал. 1, т.3-5 от ЗОП</w:t>
            </w:r>
          </w:p>
          <w:p w14:paraId="399C30A3" w14:textId="77777777" w:rsidR="00474273" w:rsidRPr="004F760F" w:rsidRDefault="00474273" w:rsidP="00004AC4">
            <w:pPr>
              <w:numPr>
                <w:ilvl w:val="0"/>
                <w:numId w:val="2"/>
              </w:numPr>
              <w:spacing w:after="0" w:line="240" w:lineRule="auto"/>
              <w:rPr>
                <w:rFonts w:ascii="Times New Roman" w:eastAsia="Times New Roman" w:hAnsi="Times New Roman"/>
                <w:bCs/>
                <w:color w:val="000000"/>
                <w:lang w:eastAsia="bg-BG"/>
              </w:rPr>
            </w:pPr>
            <w:r w:rsidRPr="004F760F">
              <w:rPr>
                <w:rFonts w:ascii="Times New Roman" w:eastAsia="Times New Roman" w:hAnsi="Times New Roman"/>
                <w:bCs/>
                <w:color w:val="000000"/>
                <w:lang w:eastAsia="bg-BG"/>
              </w:rPr>
              <w:t>чл. 101, ал.11 от ЗОП</w:t>
            </w:r>
          </w:p>
          <w:p w14:paraId="3802AD9D" w14:textId="77777777" w:rsidR="00474273" w:rsidRPr="004F760F" w:rsidRDefault="00474273" w:rsidP="00004AC4">
            <w:pPr>
              <w:numPr>
                <w:ilvl w:val="0"/>
                <w:numId w:val="2"/>
              </w:numPr>
              <w:spacing w:after="0" w:line="240" w:lineRule="auto"/>
              <w:rPr>
                <w:rFonts w:ascii="Times New Roman" w:eastAsia="Times New Roman" w:hAnsi="Times New Roman"/>
                <w:bCs/>
                <w:color w:val="000000"/>
                <w:lang w:eastAsia="bg-BG"/>
              </w:rPr>
            </w:pPr>
            <w:r w:rsidRPr="004F760F">
              <w:rPr>
                <w:rFonts w:ascii="Times New Roman" w:eastAsia="Times New Roman" w:hAnsi="Times New Roman"/>
                <w:bCs/>
                <w:color w:val="000000"/>
                <w:lang w:eastAsia="bg-BG"/>
              </w:rPr>
              <w:t>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r>
      <w:tr w:rsidR="0019577A" w:rsidRPr="005B1805" w14:paraId="76384552"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63E57EA4" w14:textId="77777777" w:rsidR="0019577A" w:rsidRPr="004F760F" w:rsidRDefault="0019577A" w:rsidP="0019577A">
            <w:pPr>
              <w:spacing w:after="0" w:line="240" w:lineRule="auto"/>
              <w:rPr>
                <w:rFonts w:ascii="Times New Roman" w:eastAsia="Times New Roman" w:hAnsi="Times New Roman"/>
                <w:b/>
                <w:bCs/>
                <w:color w:val="000000"/>
                <w:lang w:val="en-US" w:eastAsia="bg-BG"/>
              </w:rPr>
            </w:pPr>
          </w:p>
        </w:tc>
      </w:tr>
      <w:tr w:rsidR="0019577A" w:rsidRPr="005B1805" w14:paraId="06E4950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67C862A2" w14:textId="77777777" w:rsidR="006A02D1" w:rsidRDefault="0019577A" w:rsidP="006A02D1">
            <w:pPr>
              <w:spacing w:after="0" w:line="240" w:lineRule="auto"/>
              <w:rPr>
                <w:rFonts w:ascii="Times New Roman" w:eastAsia="Times New Roman" w:hAnsi="Times New Roman"/>
                <w:color w:val="000000"/>
                <w:lang w:eastAsia="bg-BG"/>
              </w:rPr>
            </w:pPr>
            <w:r w:rsidRPr="0019577A">
              <w:rPr>
                <w:rFonts w:ascii="Times New Roman" w:eastAsia="Times New Roman" w:hAnsi="Times New Roman"/>
                <w:b/>
                <w:bCs/>
                <w:color w:val="000000"/>
                <w:lang w:eastAsia="bg-BG"/>
              </w:rPr>
              <w:t xml:space="preserve">Правоспособност за упражняване на професионална дейност: </w:t>
            </w:r>
          </w:p>
          <w:p w14:paraId="0D7CC6D5" w14:textId="77777777" w:rsidR="0019577A" w:rsidRPr="0019577A" w:rsidRDefault="009D59CD" w:rsidP="009D59CD">
            <w:pPr>
              <w:numPr>
                <w:ilvl w:val="1"/>
                <w:numId w:val="1"/>
              </w:numPr>
              <w:spacing w:after="0" w:line="240" w:lineRule="auto"/>
              <w:rPr>
                <w:rFonts w:ascii="Times New Roman" w:eastAsia="Times New Roman" w:hAnsi="Times New Roman"/>
                <w:b/>
                <w:bCs/>
                <w:color w:val="000000"/>
                <w:lang w:eastAsia="bg-BG"/>
              </w:rPr>
            </w:pPr>
            <w:r w:rsidRPr="00614497">
              <w:rPr>
                <w:rFonts w:ascii="Times New Roman" w:eastAsia="Times New Roman" w:hAnsi="Times New Roman"/>
                <w:color w:val="000000"/>
                <w:lang w:val="ru-RU" w:eastAsia="bg-BG"/>
              </w:rPr>
              <w:t>Участникът трябва да притежава правоспособен електротехнически персонал за работа с електросъоръжения до 1000 V. Участникът трябва към момента на сключване на договора да представи валидни удостоверения за придобита четвърта квалификационна група по електробезопасност на персонала, който ще бъде ангажиран в изпълнението на настоящата поръчка</w:t>
            </w:r>
            <w:r w:rsidRPr="00375F10">
              <w:rPr>
                <w:rFonts w:ascii="Times New Roman" w:eastAsia="Times New Roman" w:hAnsi="Times New Roman"/>
                <w:color w:val="000000"/>
                <w:lang w:val="ru-RU" w:eastAsia="bg-BG"/>
              </w:rPr>
              <w:t>.</w:t>
            </w:r>
          </w:p>
        </w:tc>
      </w:tr>
      <w:tr w:rsidR="0019577A" w:rsidRPr="005B1805" w14:paraId="4DA4E9E8"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0A35D123"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 </w:t>
            </w:r>
          </w:p>
        </w:tc>
      </w:tr>
      <w:tr w:rsidR="0019577A" w:rsidRPr="005B1805" w14:paraId="18F31DB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AAE39FB" w14:textId="77777777" w:rsidR="0019577A" w:rsidRPr="0019577A" w:rsidRDefault="0019577A" w:rsidP="005A0FBD">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Икономическо и финансово състояние: </w:t>
            </w:r>
            <w:r w:rsidRPr="0019577A">
              <w:rPr>
                <w:rFonts w:ascii="Times New Roman" w:eastAsia="Times New Roman" w:hAnsi="Times New Roman"/>
                <w:color w:val="000000"/>
                <w:lang w:eastAsia="bg-BG"/>
              </w:rPr>
              <w:t>[</w:t>
            </w:r>
            <w:r w:rsidR="005A0FBD">
              <w:rPr>
                <w:rFonts w:ascii="Times New Roman" w:eastAsia="Times New Roman" w:hAnsi="Times New Roman"/>
                <w:color w:val="000000"/>
                <w:lang w:eastAsia="bg-BG"/>
              </w:rPr>
              <w:t>не</w:t>
            </w:r>
            <w:r w:rsidRPr="0019577A">
              <w:rPr>
                <w:rFonts w:ascii="Times New Roman" w:eastAsia="Times New Roman" w:hAnsi="Times New Roman"/>
                <w:color w:val="000000"/>
                <w:lang w:eastAsia="bg-BG"/>
              </w:rPr>
              <w:t>]</w:t>
            </w:r>
          </w:p>
        </w:tc>
      </w:tr>
      <w:tr w:rsidR="0019577A" w:rsidRPr="005B1805" w14:paraId="24338A78"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1C7AC8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68C97F8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6853F0FD" w14:textId="77777777" w:rsidR="005A0FBD" w:rsidRPr="005A0FBD" w:rsidRDefault="0019577A" w:rsidP="005A0FBD">
            <w:pPr>
              <w:spacing w:after="0" w:line="240" w:lineRule="auto"/>
              <w:rPr>
                <w:rFonts w:ascii="Times New Roman" w:eastAsia="Times New Roman" w:hAnsi="Times New Roman"/>
                <w:color w:val="000000"/>
                <w:lang w:val="en-US" w:eastAsia="bg-BG"/>
              </w:rPr>
            </w:pPr>
            <w:r w:rsidRPr="0019577A">
              <w:rPr>
                <w:rFonts w:ascii="Times New Roman" w:eastAsia="Times New Roman" w:hAnsi="Times New Roman"/>
                <w:b/>
                <w:bCs/>
                <w:color w:val="000000"/>
                <w:lang w:eastAsia="bg-BG"/>
              </w:rPr>
              <w:t>Технически и професионални способности:</w:t>
            </w:r>
            <w:r w:rsidRPr="0019577A">
              <w:rPr>
                <w:rFonts w:ascii="Times New Roman" w:eastAsia="Times New Roman" w:hAnsi="Times New Roman"/>
                <w:color w:val="000000"/>
                <w:lang w:eastAsia="bg-BG"/>
              </w:rPr>
              <w:t xml:space="preserve"> [</w:t>
            </w:r>
          </w:p>
          <w:p w14:paraId="7750FA1D" w14:textId="77777777" w:rsidR="005A0FBD" w:rsidRPr="00375F10" w:rsidRDefault="005A0FBD" w:rsidP="00614497">
            <w:pPr>
              <w:numPr>
                <w:ilvl w:val="1"/>
                <w:numId w:val="1"/>
              </w:numPr>
              <w:spacing w:after="0" w:line="240" w:lineRule="auto"/>
              <w:rPr>
                <w:rFonts w:ascii="Times New Roman" w:eastAsia="Times New Roman" w:hAnsi="Times New Roman"/>
                <w:color w:val="000000"/>
                <w:lang w:val="ru-RU" w:eastAsia="bg-BG"/>
              </w:rPr>
            </w:pPr>
            <w:r w:rsidRPr="00375F10">
              <w:rPr>
                <w:rFonts w:ascii="Times New Roman" w:eastAsia="Times New Roman" w:hAnsi="Times New Roman"/>
                <w:color w:val="000000"/>
                <w:lang w:val="ru-RU" w:eastAsia="bg-BG"/>
              </w:rPr>
              <w:t xml:space="preserve">Всеки </w:t>
            </w:r>
            <w:r w:rsidR="00614497" w:rsidRPr="00614497">
              <w:rPr>
                <w:rFonts w:ascii="Times New Roman" w:eastAsia="Times New Roman" w:hAnsi="Times New Roman"/>
                <w:color w:val="000000"/>
                <w:lang w:val="ru-RU" w:eastAsia="bg-BG"/>
              </w:rPr>
              <w:t>Участник да е изпълнил дейности с предмет и обем, идентични или сходни с тези на поръчката, за последните пет години, считано до датата на подаване на офертите. Под „сходни с предмета на поръчката“ следва да се разбират дейности по изграждане и ремонт на електро инсталации (осветителни, силови, ел. табла и др.). Участникът представя списък на изпълнените дейности, които са идентични или сходни с предмета на обществената поръчка, с посочване на стойностите, датите и получателите, заедно с доказателство/а за извършените дейности.</w:t>
            </w:r>
            <w:r w:rsidRPr="005A0FBD">
              <w:rPr>
                <w:rFonts w:ascii="Times New Roman" w:eastAsia="Times New Roman" w:hAnsi="Times New Roman"/>
                <w:color w:val="000000"/>
                <w:lang w:eastAsia="bg-BG"/>
              </w:rPr>
              <w:t xml:space="preserve">. </w:t>
            </w:r>
          </w:p>
          <w:p w14:paraId="7898336D" w14:textId="77777777" w:rsidR="005A0FBD" w:rsidRPr="00614497" w:rsidRDefault="005A0FBD" w:rsidP="005A0FBD">
            <w:pPr>
              <w:numPr>
                <w:ilvl w:val="1"/>
                <w:numId w:val="1"/>
              </w:numPr>
              <w:spacing w:after="0" w:line="240" w:lineRule="auto"/>
              <w:ind w:left="0" w:firstLine="0"/>
              <w:rPr>
                <w:rFonts w:ascii="Times New Roman" w:eastAsia="Times New Roman" w:hAnsi="Times New Roman"/>
                <w:color w:val="000000"/>
                <w:lang w:val="ru-RU" w:eastAsia="bg-BG"/>
              </w:rPr>
            </w:pPr>
            <w:r w:rsidRPr="00614497">
              <w:rPr>
                <w:rFonts w:ascii="Times New Roman" w:eastAsia="Times New Roman" w:hAnsi="Times New Roman"/>
                <w:color w:val="000000"/>
                <w:lang w:val="ru-RU" w:eastAsia="bg-BG"/>
              </w:rPr>
              <w:t xml:space="preserve">Всеки </w:t>
            </w:r>
            <w:r w:rsidR="00614497" w:rsidRPr="00614497">
              <w:rPr>
                <w:rFonts w:ascii="Times New Roman" w:hAnsi="Times New Roman"/>
              </w:rPr>
              <w:t>Участник трябва към момента на сключване на договора да притежава и да представи валидна застраховка професионална отговорност на лицето (лицата), с покритие, съответстващо на обема и характера на предмета на настоящата поръчка, която застраховка следва да покрива вреди, 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им за изпълнение на дейности по договора.</w:t>
            </w:r>
          </w:p>
          <w:p w14:paraId="01F9D769" w14:textId="77777777" w:rsidR="0019577A" w:rsidRPr="004F760F" w:rsidRDefault="0019577A" w:rsidP="008F5495">
            <w:pPr>
              <w:spacing w:after="0" w:line="240" w:lineRule="auto"/>
              <w:rPr>
                <w:rFonts w:ascii="Times New Roman" w:eastAsia="Times New Roman" w:hAnsi="Times New Roman"/>
                <w:iCs/>
                <w:color w:val="000000"/>
                <w:lang w:eastAsia="bg-BG"/>
              </w:rPr>
            </w:pPr>
          </w:p>
        </w:tc>
      </w:tr>
      <w:tr w:rsidR="0019577A" w:rsidRPr="005B1805" w14:paraId="2E55A5E6" w14:textId="77777777" w:rsidTr="00F6222B">
        <w:trPr>
          <w:trHeight w:val="8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152E5A94"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3878ED54" w14:textId="77777777" w:rsidTr="00F6222B">
        <w:trPr>
          <w:trHeight w:val="300"/>
        </w:trPr>
        <w:tc>
          <w:tcPr>
            <w:tcW w:w="9340" w:type="dxa"/>
            <w:tcBorders>
              <w:top w:val="nil"/>
              <w:left w:val="nil"/>
              <w:bottom w:val="nil"/>
              <w:right w:val="nil"/>
            </w:tcBorders>
            <w:shd w:val="clear" w:color="auto" w:fill="auto"/>
            <w:noWrap/>
            <w:vAlign w:val="center"/>
            <w:hideMark/>
          </w:tcPr>
          <w:p w14:paraId="26CA42FF"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2BA0F132"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12358E4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Информация относно запазени поръчки  </w:t>
            </w:r>
            <w:r w:rsidRPr="0019577A">
              <w:rPr>
                <w:rFonts w:ascii="Times New Roman" w:eastAsia="Times New Roman" w:hAnsi="Times New Roman"/>
                <w:i/>
                <w:iCs/>
                <w:color w:val="000000"/>
                <w:lang w:eastAsia="bg-BG"/>
              </w:rPr>
              <w:t>(когато е приложимо):</w:t>
            </w:r>
          </w:p>
        </w:tc>
      </w:tr>
      <w:tr w:rsidR="0019577A" w:rsidRPr="005B1805" w14:paraId="5835AFC2"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5851E11B"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5B1805" w14:paraId="2B023214"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EA49559"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5B1805" w14:paraId="78421BC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0E47EC54"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на хора в неравностойно положение</w:t>
            </w:r>
          </w:p>
        </w:tc>
      </w:tr>
      <w:tr w:rsidR="0019577A" w:rsidRPr="005B1805" w14:paraId="48A42590"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B312D5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647F9F5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5C41D46F"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5B1805" w14:paraId="0351425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0F106722"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защитени работни места</w:t>
            </w:r>
          </w:p>
        </w:tc>
      </w:tr>
      <w:tr w:rsidR="0019577A" w:rsidRPr="005B1805" w14:paraId="489AD07E" w14:textId="77777777" w:rsidTr="00F6222B">
        <w:trPr>
          <w:trHeight w:val="300"/>
        </w:trPr>
        <w:tc>
          <w:tcPr>
            <w:tcW w:w="9340" w:type="dxa"/>
            <w:tcBorders>
              <w:top w:val="nil"/>
              <w:left w:val="nil"/>
              <w:bottom w:val="nil"/>
              <w:right w:val="nil"/>
            </w:tcBorders>
            <w:shd w:val="clear" w:color="auto" w:fill="auto"/>
            <w:noWrap/>
            <w:vAlign w:val="center"/>
            <w:hideMark/>
          </w:tcPr>
          <w:p w14:paraId="5F6BE0C5"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276564E6"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763D43F7"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Критерий за възлагане:</w:t>
            </w:r>
          </w:p>
        </w:tc>
      </w:tr>
      <w:tr w:rsidR="0019577A" w:rsidRPr="005B1805" w14:paraId="667168F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77DCA34B"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Оптимално съотношение качество/цена въз основа на:</w:t>
            </w:r>
          </w:p>
        </w:tc>
      </w:tr>
      <w:tr w:rsidR="0019577A" w:rsidRPr="005B1805" w14:paraId="409F58A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27D56563"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 Цена и качествени показатели</w:t>
            </w:r>
          </w:p>
        </w:tc>
      </w:tr>
      <w:tr w:rsidR="0019577A" w:rsidRPr="005B1805" w14:paraId="09268E8A"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3C183E9B"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 Разходи и качествени показатели </w:t>
            </w:r>
          </w:p>
        </w:tc>
      </w:tr>
      <w:tr w:rsidR="0019577A" w:rsidRPr="005B1805" w14:paraId="00A985A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2736E98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Ниво на разходите</w:t>
            </w:r>
          </w:p>
        </w:tc>
      </w:tr>
      <w:tr w:rsidR="0019577A" w:rsidRPr="005B1805" w14:paraId="053B0B88"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02795EEB"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w:t>
            </w:r>
            <w:r w:rsidR="005A0FBD">
              <w:rPr>
                <w:rFonts w:ascii="Times New Roman" w:eastAsia="Times New Roman" w:hAnsi="Times New Roman"/>
                <w:lang w:eastAsia="bg-BG"/>
              </w:rPr>
              <w:t>х</w:t>
            </w:r>
            <w:r w:rsidRPr="0019577A">
              <w:rPr>
                <w:rFonts w:ascii="Times New Roman" w:eastAsia="Times New Roman" w:hAnsi="Times New Roman"/>
                <w:lang w:eastAsia="bg-BG"/>
              </w:rPr>
              <w:t xml:space="preserve">] Най-ниска цена </w:t>
            </w:r>
          </w:p>
        </w:tc>
      </w:tr>
      <w:tr w:rsidR="0019577A" w:rsidRPr="005B1805" w14:paraId="47BDC32C"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5361B2F"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AFA790C"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55F53B56" w14:textId="77777777" w:rsidR="0019577A" w:rsidRDefault="0019577A" w:rsidP="0019577A">
            <w:pPr>
              <w:spacing w:after="0" w:line="240" w:lineRule="auto"/>
              <w:rPr>
                <w:rFonts w:ascii="Times New Roman" w:eastAsia="Times New Roman" w:hAnsi="Times New Roman"/>
                <w:i/>
                <w:iCs/>
                <w:color w:val="000000"/>
                <w:lang w:eastAsia="bg-BG"/>
              </w:rPr>
            </w:pPr>
            <w:r w:rsidRPr="0019577A">
              <w:rPr>
                <w:rFonts w:ascii="Times New Roman" w:eastAsia="Times New Roman" w:hAnsi="Times New Roman"/>
                <w:b/>
                <w:bCs/>
                <w:color w:val="000000"/>
                <w:lang w:eastAsia="bg-BG"/>
              </w:rPr>
              <w:t xml:space="preserve">Показатели за оценка: </w:t>
            </w:r>
            <w:r w:rsidRPr="0019577A">
              <w:rPr>
                <w:rFonts w:ascii="Times New Roman" w:eastAsia="Times New Roman" w:hAnsi="Times New Roman"/>
                <w:i/>
                <w:iCs/>
                <w:color w:val="000000"/>
                <w:lang w:eastAsia="bg-BG"/>
              </w:rPr>
              <w:t>(моля, повторете, колкото пъти е необходимо)</w:t>
            </w:r>
          </w:p>
          <w:p w14:paraId="3BF22F9A" w14:textId="77777777" w:rsidR="00614497" w:rsidRPr="00614497" w:rsidRDefault="005B191B" w:rsidP="00614497">
            <w:pPr>
              <w:tabs>
                <w:tab w:val="left" w:pos="993"/>
              </w:tabs>
              <w:spacing w:before="120" w:after="120"/>
              <w:jc w:val="both"/>
              <w:rPr>
                <w:rFonts w:ascii="Times New Roman" w:hAnsi="Times New Roman"/>
                <w:bCs/>
              </w:rPr>
            </w:pPr>
            <w:r w:rsidRPr="00375F10">
              <w:rPr>
                <w:rFonts w:ascii="Times New Roman" w:hAnsi="Times New Roman"/>
                <w:bCs/>
              </w:rPr>
              <w:t>Методика</w:t>
            </w:r>
            <w:r w:rsidRPr="00375F10">
              <w:rPr>
                <w:rFonts w:ascii="Times New Roman" w:hAnsi="Times New Roman"/>
                <w:b/>
                <w:bCs/>
              </w:rPr>
              <w:t xml:space="preserve"> </w:t>
            </w:r>
            <w:r w:rsidRPr="00375F10">
              <w:rPr>
                <w:rFonts w:ascii="Times New Roman" w:hAnsi="Times New Roman"/>
                <w:bCs/>
              </w:rPr>
              <w:t>за оценка:</w:t>
            </w:r>
            <w:r w:rsidRPr="00375F10">
              <w:rPr>
                <w:rFonts w:ascii="Times New Roman" w:hAnsi="Times New Roman"/>
              </w:rPr>
              <w:t xml:space="preserve"> </w:t>
            </w:r>
            <w:r w:rsidR="00614497" w:rsidRPr="00614497">
              <w:rPr>
                <w:rFonts w:ascii="Times New Roman" w:hAnsi="Times New Roman"/>
                <w:bCs/>
              </w:rPr>
              <w:t xml:space="preserve">Методика за оценка: Оценяваното ценово предложение на всеки допуснат участник е получената стойност в клетка „Общо“, която е сума от всички единични цени в колона „Ед. цена, в лева, без ДДС“. </w:t>
            </w:r>
          </w:p>
          <w:p w14:paraId="55190D39" w14:textId="77777777" w:rsidR="00614497" w:rsidRPr="00614497" w:rsidRDefault="00614497" w:rsidP="00614497">
            <w:pPr>
              <w:tabs>
                <w:tab w:val="left" w:pos="993"/>
              </w:tabs>
              <w:spacing w:before="120" w:after="120"/>
              <w:jc w:val="both"/>
              <w:rPr>
                <w:rFonts w:ascii="Times New Roman" w:hAnsi="Times New Roman"/>
                <w:bCs/>
              </w:rPr>
            </w:pPr>
            <w:r w:rsidRPr="00614497">
              <w:rPr>
                <w:rFonts w:ascii="Times New Roman" w:hAnsi="Times New Roman"/>
                <w:bCs/>
              </w:rPr>
              <w:t xml:space="preserve">Участникът с най-нисък общ сбор получава 100 точки. </w:t>
            </w:r>
          </w:p>
          <w:p w14:paraId="3D1D1B39" w14:textId="77777777" w:rsidR="00614497" w:rsidRPr="00614497" w:rsidRDefault="00614497" w:rsidP="00614497">
            <w:pPr>
              <w:tabs>
                <w:tab w:val="left" w:pos="993"/>
              </w:tabs>
              <w:spacing w:before="120" w:after="120"/>
              <w:jc w:val="both"/>
              <w:rPr>
                <w:rFonts w:ascii="Times New Roman" w:hAnsi="Times New Roman"/>
                <w:bCs/>
              </w:rPr>
            </w:pPr>
            <w:r w:rsidRPr="00614497">
              <w:rPr>
                <w:rFonts w:ascii="Times New Roman" w:hAnsi="Times New Roman"/>
                <w:bCs/>
              </w:rPr>
              <w:t>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20AA398B" w14:textId="77777777" w:rsidR="005B191B" w:rsidRPr="00375F10" w:rsidRDefault="00614497" w:rsidP="00614497">
            <w:pPr>
              <w:tabs>
                <w:tab w:val="left" w:pos="993"/>
              </w:tabs>
              <w:spacing w:before="120" w:after="120"/>
              <w:jc w:val="both"/>
              <w:rPr>
                <w:rFonts w:ascii="Times New Roman" w:hAnsi="Times New Roman"/>
                <w:i/>
              </w:rPr>
            </w:pPr>
            <w:r w:rsidRPr="00614497">
              <w:rPr>
                <w:rFonts w:ascii="Times New Roman" w:hAnsi="Times New Roman"/>
                <w:bCs/>
              </w:rPr>
              <w:t>Участникът, получил най-висока оценка, ще бъде класиран на първо място и избран за изпълнител на договора.</w:t>
            </w:r>
          </w:p>
          <w:p w14:paraId="3D6E4930" w14:textId="77777777" w:rsidR="005B191B" w:rsidRPr="0019577A" w:rsidRDefault="005B191B" w:rsidP="0019577A">
            <w:pPr>
              <w:spacing w:after="0" w:line="240" w:lineRule="auto"/>
              <w:rPr>
                <w:rFonts w:ascii="Times New Roman" w:eastAsia="Times New Roman" w:hAnsi="Times New Roman"/>
                <w:b/>
                <w:bCs/>
                <w:color w:val="000000"/>
                <w:lang w:eastAsia="bg-BG"/>
              </w:rPr>
            </w:pPr>
          </w:p>
        </w:tc>
      </w:tr>
      <w:tr w:rsidR="0019577A" w:rsidRPr="005B1805" w14:paraId="2FC90584"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0602AD8F"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Име: [……]                                           Тежест: [   ]</w:t>
            </w:r>
          </w:p>
        </w:tc>
      </w:tr>
      <w:tr w:rsidR="0019577A" w:rsidRPr="005B1805" w14:paraId="748BDD4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DE56621"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 </w:t>
            </w:r>
          </w:p>
        </w:tc>
      </w:tr>
      <w:tr w:rsidR="0019577A" w:rsidRPr="005B1805" w14:paraId="11471F4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34B4A5BD"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08C23C0"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70888611"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за получаване на офертите:</w:t>
            </w:r>
          </w:p>
        </w:tc>
      </w:tr>
      <w:tr w:rsidR="0019577A" w:rsidRPr="005B1805" w14:paraId="6758F4EC"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5B44540A" w14:textId="16DD1255" w:rsidR="0019577A" w:rsidRPr="0019577A" w:rsidRDefault="0019577A" w:rsidP="003E12C1">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 xml:space="preserve">(дд/мм/гггг) </w:t>
            </w:r>
            <w:r w:rsidRPr="0019577A">
              <w:rPr>
                <w:rFonts w:ascii="Times New Roman" w:eastAsia="Times New Roman" w:hAnsi="Times New Roman"/>
                <w:lang w:eastAsia="bg-BG"/>
              </w:rPr>
              <w:t>[</w:t>
            </w:r>
            <w:r w:rsidR="00B2597F">
              <w:rPr>
                <w:rFonts w:ascii="Times New Roman" w:eastAsia="Times New Roman" w:hAnsi="Times New Roman"/>
                <w:lang w:eastAsia="bg-BG"/>
              </w:rPr>
              <w:t>1</w:t>
            </w:r>
            <w:r w:rsidR="003E12C1">
              <w:rPr>
                <w:rFonts w:ascii="Times New Roman" w:eastAsia="Times New Roman" w:hAnsi="Times New Roman"/>
                <w:lang w:val="en-US" w:eastAsia="bg-BG"/>
              </w:rPr>
              <w:t>3</w:t>
            </w:r>
            <w:r w:rsidR="00B2597F">
              <w:rPr>
                <w:rFonts w:ascii="Times New Roman" w:eastAsia="Times New Roman" w:hAnsi="Times New Roman"/>
                <w:lang w:eastAsia="bg-BG"/>
              </w:rPr>
              <w:t>.</w:t>
            </w:r>
            <w:r w:rsidR="009028F8">
              <w:rPr>
                <w:rFonts w:ascii="Times New Roman" w:eastAsia="Times New Roman" w:hAnsi="Times New Roman"/>
                <w:lang w:val="en-US" w:eastAsia="bg-BG"/>
              </w:rPr>
              <w:t>1</w:t>
            </w:r>
            <w:r w:rsidR="00B2597F">
              <w:rPr>
                <w:rFonts w:ascii="Times New Roman" w:eastAsia="Times New Roman" w:hAnsi="Times New Roman"/>
                <w:lang w:eastAsia="bg-BG"/>
              </w:rPr>
              <w:t>0.2017 г.</w:t>
            </w:r>
            <w:r w:rsidRPr="0019577A">
              <w:rPr>
                <w:rFonts w:ascii="Times New Roman" w:eastAsia="Times New Roman" w:hAnsi="Times New Roman"/>
                <w:lang w:eastAsia="bg-BG"/>
              </w:rPr>
              <w:t>]                      Час: (чч:мм) [</w:t>
            </w:r>
            <w:r w:rsidR="00B2597F">
              <w:rPr>
                <w:rFonts w:ascii="Times New Roman" w:eastAsia="Times New Roman" w:hAnsi="Times New Roman"/>
                <w:lang w:eastAsia="bg-BG"/>
              </w:rPr>
              <w:t>16:30</w:t>
            </w:r>
            <w:r w:rsidRPr="0019577A">
              <w:rPr>
                <w:rFonts w:ascii="Times New Roman" w:eastAsia="Times New Roman" w:hAnsi="Times New Roman"/>
                <w:lang w:eastAsia="bg-BG"/>
              </w:rPr>
              <w:t>]</w:t>
            </w:r>
          </w:p>
        </w:tc>
      </w:tr>
      <w:tr w:rsidR="0019577A" w:rsidRPr="005B1805" w14:paraId="047B3DA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5AB8F42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1F441FF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06F9266F"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на валидност на офертите:</w:t>
            </w:r>
          </w:p>
        </w:tc>
      </w:tr>
      <w:tr w:rsidR="0019577A" w:rsidRPr="005B1805" w14:paraId="6FAEE968"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38BA7BE" w14:textId="77777777" w:rsidR="0019577A" w:rsidRPr="0019577A" w:rsidRDefault="00F83BF8" w:rsidP="0019577A">
            <w:pPr>
              <w:spacing w:after="0" w:line="240" w:lineRule="auto"/>
              <w:rPr>
                <w:rFonts w:ascii="Times New Roman" w:eastAsia="Times New Roman" w:hAnsi="Times New Roman"/>
                <w:lang w:eastAsia="bg-BG"/>
              </w:rPr>
            </w:pPr>
            <w:r w:rsidRPr="00F83BF8">
              <w:rPr>
                <w:rFonts w:ascii="Times New Roman" w:eastAsia="Times New Roman" w:hAnsi="Times New Roman"/>
                <w:lang w:eastAsia="bg-BG"/>
              </w:rPr>
              <w:t>150 календарни дни считано от датата, определена за краен срок за получаване на офертите.</w:t>
            </w:r>
          </w:p>
        </w:tc>
      </w:tr>
      <w:tr w:rsidR="0019577A" w:rsidRPr="005B1805" w14:paraId="57721C5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243D1C44"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7536394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FB5316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Дата и час на отваряне на офертите:</w:t>
            </w:r>
          </w:p>
        </w:tc>
      </w:tr>
      <w:tr w:rsidR="0019577A" w:rsidRPr="005B1805" w14:paraId="077E502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3C403D59" w14:textId="0C337B61" w:rsidR="0019577A" w:rsidRPr="0019577A" w:rsidRDefault="0019577A" w:rsidP="003E12C1">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 xml:space="preserve">(дд/мм/гггг) </w:t>
            </w:r>
            <w:r w:rsidRPr="0019577A">
              <w:rPr>
                <w:rFonts w:ascii="Times New Roman" w:eastAsia="Times New Roman" w:hAnsi="Times New Roman"/>
                <w:lang w:eastAsia="bg-BG"/>
              </w:rPr>
              <w:t>[</w:t>
            </w:r>
            <w:r w:rsidR="00B2597F">
              <w:rPr>
                <w:rFonts w:ascii="Times New Roman" w:eastAsia="Times New Roman" w:hAnsi="Times New Roman"/>
                <w:lang w:eastAsia="bg-BG"/>
              </w:rPr>
              <w:t>1</w:t>
            </w:r>
            <w:r w:rsidR="003E12C1">
              <w:rPr>
                <w:rFonts w:ascii="Times New Roman" w:eastAsia="Times New Roman" w:hAnsi="Times New Roman"/>
                <w:lang w:val="en-US" w:eastAsia="bg-BG"/>
              </w:rPr>
              <w:t>6</w:t>
            </w:r>
            <w:r w:rsidR="00B2597F">
              <w:rPr>
                <w:rFonts w:ascii="Times New Roman" w:eastAsia="Times New Roman" w:hAnsi="Times New Roman"/>
                <w:lang w:eastAsia="bg-BG"/>
              </w:rPr>
              <w:t>.</w:t>
            </w:r>
            <w:r w:rsidR="009028F8">
              <w:rPr>
                <w:rFonts w:ascii="Times New Roman" w:eastAsia="Times New Roman" w:hAnsi="Times New Roman"/>
                <w:lang w:val="en-US" w:eastAsia="bg-BG"/>
              </w:rPr>
              <w:t>1</w:t>
            </w:r>
            <w:r w:rsidR="00B2597F">
              <w:rPr>
                <w:rFonts w:ascii="Times New Roman" w:eastAsia="Times New Roman" w:hAnsi="Times New Roman"/>
                <w:lang w:eastAsia="bg-BG"/>
              </w:rPr>
              <w:t>0.2017 г.</w:t>
            </w:r>
            <w:r w:rsidRPr="0019577A">
              <w:rPr>
                <w:rFonts w:ascii="Times New Roman" w:eastAsia="Times New Roman" w:hAnsi="Times New Roman"/>
                <w:lang w:eastAsia="bg-BG"/>
              </w:rPr>
              <w:t>]</w:t>
            </w:r>
            <w:r w:rsidR="00A43DAA">
              <w:rPr>
                <w:rFonts w:ascii="Times New Roman" w:eastAsia="Times New Roman" w:hAnsi="Times New Roman"/>
                <w:lang w:eastAsia="bg-BG"/>
              </w:rPr>
              <w:t xml:space="preserve">                      </w:t>
            </w:r>
            <w:r w:rsidR="005A0FBD" w:rsidRPr="0019577A">
              <w:rPr>
                <w:rFonts w:ascii="Times New Roman" w:eastAsia="Times New Roman" w:hAnsi="Times New Roman"/>
                <w:lang w:eastAsia="bg-BG"/>
              </w:rPr>
              <w:t>Час: (чч:мм) [</w:t>
            </w:r>
            <w:r w:rsidR="00B2597F">
              <w:rPr>
                <w:rFonts w:ascii="Times New Roman" w:eastAsia="Times New Roman" w:hAnsi="Times New Roman"/>
                <w:lang w:eastAsia="bg-BG"/>
              </w:rPr>
              <w:t>1</w:t>
            </w:r>
            <w:r w:rsidR="00614497">
              <w:rPr>
                <w:rFonts w:ascii="Times New Roman" w:eastAsia="Times New Roman" w:hAnsi="Times New Roman"/>
                <w:lang w:eastAsia="bg-BG"/>
              </w:rPr>
              <w:t>4</w:t>
            </w:r>
            <w:r w:rsidR="00B2597F">
              <w:rPr>
                <w:rFonts w:ascii="Times New Roman" w:eastAsia="Times New Roman" w:hAnsi="Times New Roman"/>
                <w:lang w:eastAsia="bg-BG"/>
              </w:rPr>
              <w:t>:</w:t>
            </w:r>
            <w:r w:rsidR="00614497">
              <w:rPr>
                <w:rFonts w:ascii="Times New Roman" w:eastAsia="Times New Roman" w:hAnsi="Times New Roman"/>
                <w:lang w:eastAsia="bg-BG"/>
              </w:rPr>
              <w:t>3</w:t>
            </w:r>
            <w:r w:rsidR="00B2597F">
              <w:rPr>
                <w:rFonts w:ascii="Times New Roman" w:eastAsia="Times New Roman" w:hAnsi="Times New Roman"/>
                <w:lang w:eastAsia="bg-BG"/>
              </w:rPr>
              <w:t>0</w:t>
            </w:r>
            <w:r w:rsidR="005A0FBD" w:rsidRPr="0019577A">
              <w:rPr>
                <w:rFonts w:ascii="Times New Roman" w:eastAsia="Times New Roman" w:hAnsi="Times New Roman"/>
                <w:lang w:eastAsia="bg-BG"/>
              </w:rPr>
              <w:t>]</w:t>
            </w:r>
          </w:p>
        </w:tc>
      </w:tr>
      <w:tr w:rsidR="0019577A" w:rsidRPr="005B1805" w14:paraId="32B0698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3D6CE2E"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5476DB5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34CDC121"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Място на отваряне на офертите: </w:t>
            </w:r>
            <w:r w:rsidRPr="0019577A">
              <w:rPr>
                <w:rFonts w:ascii="Times New Roman" w:eastAsia="Times New Roman" w:hAnsi="Times New Roman"/>
                <w:color w:val="000000"/>
                <w:lang w:eastAsia="bg-BG"/>
              </w:rPr>
              <w:t>[</w:t>
            </w:r>
            <w:r w:rsidR="00A43DAA" w:rsidRPr="00A43DAA">
              <w:rPr>
                <w:rFonts w:ascii="Times New Roman" w:eastAsia="Times New Roman" w:hAnsi="Times New Roman"/>
                <w:bCs/>
                <w:color w:val="000000"/>
                <w:lang w:eastAsia="bg-BG"/>
              </w:rPr>
              <w:t>сградата на “Софийска вода” АД, 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1BF6B02"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6EC975F7"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2881213B" w14:textId="77777777" w:rsidTr="00F6222B">
        <w:trPr>
          <w:trHeight w:val="300"/>
        </w:trPr>
        <w:tc>
          <w:tcPr>
            <w:tcW w:w="9340" w:type="dxa"/>
            <w:tcBorders>
              <w:top w:val="nil"/>
              <w:left w:val="nil"/>
              <w:bottom w:val="nil"/>
              <w:right w:val="nil"/>
            </w:tcBorders>
            <w:shd w:val="clear" w:color="auto" w:fill="auto"/>
            <w:noWrap/>
            <w:vAlign w:val="bottom"/>
            <w:hideMark/>
          </w:tcPr>
          <w:p w14:paraId="67790351" w14:textId="77777777" w:rsidR="0019577A" w:rsidRPr="0019577A" w:rsidRDefault="0019577A" w:rsidP="0019577A">
            <w:pPr>
              <w:spacing w:after="0" w:line="240" w:lineRule="auto"/>
              <w:rPr>
                <w:rFonts w:ascii="Times New Roman" w:eastAsia="Times New Roman" w:hAnsi="Times New Roman"/>
                <w:b/>
                <w:bCs/>
                <w:color w:val="FF0000"/>
                <w:lang w:eastAsia="bg-BG"/>
              </w:rPr>
            </w:pPr>
          </w:p>
        </w:tc>
      </w:tr>
      <w:tr w:rsidR="0019577A" w:rsidRPr="005B1805" w14:paraId="6775395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7CE4900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Информация относно средства от Европейския съюз:</w:t>
            </w:r>
          </w:p>
        </w:tc>
      </w:tr>
      <w:tr w:rsidR="0019577A" w:rsidRPr="005B1805" w14:paraId="261480CB" w14:textId="77777777" w:rsidTr="00F6222B">
        <w:trPr>
          <w:trHeight w:val="300"/>
        </w:trPr>
        <w:tc>
          <w:tcPr>
            <w:tcW w:w="9340" w:type="dxa"/>
            <w:tcBorders>
              <w:top w:val="nil"/>
              <w:left w:val="single" w:sz="4" w:space="0" w:color="auto"/>
              <w:bottom w:val="nil"/>
              <w:right w:val="single" w:sz="4" w:space="0" w:color="auto"/>
            </w:tcBorders>
            <w:shd w:val="clear" w:color="auto" w:fill="auto"/>
            <w:noWrap/>
            <w:hideMark/>
          </w:tcPr>
          <w:p w14:paraId="1725F429"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5B1805" w14:paraId="6BD7BE0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7B9DB28D"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европейските фондове и програми:  [] Да [</w:t>
            </w:r>
            <w:r w:rsidR="00A43DAA">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xml:space="preserve">] Не        </w:t>
            </w:r>
          </w:p>
        </w:tc>
      </w:tr>
      <w:tr w:rsidR="0019577A" w:rsidRPr="005B1805" w14:paraId="1F89B41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EA15D6B"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Идентификация на проекта, когато е приложимо: [……]</w:t>
            </w:r>
          </w:p>
        </w:tc>
      </w:tr>
      <w:tr w:rsidR="0019577A" w:rsidRPr="005B1805" w14:paraId="264A108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00CF284F"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0BEDFD1E"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0268DCDF"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51A35387" w14:textId="77777777" w:rsidTr="00F6222B">
        <w:trPr>
          <w:trHeight w:val="255"/>
        </w:trPr>
        <w:tc>
          <w:tcPr>
            <w:tcW w:w="9340" w:type="dxa"/>
            <w:tcBorders>
              <w:top w:val="nil"/>
              <w:left w:val="nil"/>
              <w:bottom w:val="nil"/>
              <w:right w:val="nil"/>
            </w:tcBorders>
            <w:shd w:val="clear" w:color="auto" w:fill="auto"/>
            <w:noWrap/>
            <w:vAlign w:val="bottom"/>
            <w:hideMark/>
          </w:tcPr>
          <w:p w14:paraId="4414162B"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7B858990" w14:textId="77777777" w:rsidTr="00F6222B">
        <w:trPr>
          <w:trHeight w:val="255"/>
        </w:trPr>
        <w:tc>
          <w:tcPr>
            <w:tcW w:w="9340" w:type="dxa"/>
            <w:tcBorders>
              <w:top w:val="nil"/>
              <w:left w:val="nil"/>
              <w:bottom w:val="nil"/>
              <w:right w:val="nil"/>
            </w:tcBorders>
            <w:shd w:val="clear" w:color="auto" w:fill="auto"/>
            <w:noWrap/>
            <w:vAlign w:val="bottom"/>
            <w:hideMark/>
          </w:tcPr>
          <w:p w14:paraId="01C8482D"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5E086F4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CFB416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Друга информация </w:t>
            </w:r>
            <w:r w:rsidRPr="0019577A">
              <w:rPr>
                <w:rFonts w:ascii="Times New Roman" w:eastAsia="Times New Roman" w:hAnsi="Times New Roman"/>
                <w:i/>
                <w:iCs/>
                <w:color w:val="000000"/>
                <w:lang w:eastAsia="bg-BG"/>
              </w:rPr>
              <w:t xml:space="preserve">(когато е приложимо): </w:t>
            </w:r>
            <w:r w:rsidRPr="0019577A">
              <w:rPr>
                <w:rFonts w:ascii="Times New Roman" w:eastAsia="Times New Roman" w:hAnsi="Times New Roman"/>
                <w:color w:val="000000"/>
                <w:lang w:eastAsia="bg-BG"/>
              </w:rPr>
              <w:t>[……]</w:t>
            </w:r>
          </w:p>
        </w:tc>
      </w:tr>
      <w:tr w:rsidR="0019577A" w:rsidRPr="005B1805" w14:paraId="1C65A858"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04A19106" w14:textId="77777777" w:rsidR="00797B78" w:rsidRPr="00FA3223" w:rsidRDefault="00797B78" w:rsidP="00797B78">
            <w:pPr>
              <w:spacing w:after="0" w:line="240" w:lineRule="auto"/>
              <w:rPr>
                <w:rFonts w:ascii="Times New Roman" w:eastAsia="Times New Roman" w:hAnsi="Times New Roman"/>
                <w:color w:val="000000"/>
                <w:lang w:eastAsia="bg-BG"/>
              </w:rPr>
            </w:pPr>
            <w:r w:rsidRPr="00FA3223">
              <w:rPr>
                <w:rFonts w:ascii="Times New Roman" w:eastAsia="Times New Roman" w:hAnsi="Times New Roman"/>
                <w:color w:val="000000"/>
                <w:lang w:eastAsia="bg-BG"/>
              </w:rPr>
              <w:t>1.</w:t>
            </w:r>
            <w:r w:rsidRPr="00FA3223">
              <w:rPr>
                <w:rFonts w:ascii="Times New Roman" w:eastAsia="Times New Roman" w:hAnsi="Times New Roman"/>
                <w:color w:val="000000"/>
                <w:lang w:eastAsia="bg-BG"/>
              </w:rPr>
              <w:tab/>
              <w:t>Изисквания към офертата.</w:t>
            </w:r>
          </w:p>
          <w:p w14:paraId="45453652"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1.1.</w:t>
            </w:r>
            <w:r w:rsidRPr="00375F10">
              <w:rPr>
                <w:rFonts w:ascii="Times New Roman" w:eastAsia="Times New Roman" w:hAnsi="Times New Roman"/>
                <w:color w:val="000000"/>
                <w:lang w:eastAsia="bg-BG"/>
              </w:rPr>
              <w:tab/>
              <w:t xml:space="preserve">Участниците трябва да представят оферта съгласно </w:t>
            </w:r>
            <w:r w:rsidR="009D59CD">
              <w:rPr>
                <w:rFonts w:ascii="Times New Roman" w:eastAsia="Times New Roman" w:hAnsi="Times New Roman"/>
                <w:color w:val="000000"/>
                <w:lang w:eastAsia="bg-BG"/>
              </w:rPr>
              <w:t>посоченото в настоящата обява.</w:t>
            </w:r>
          </w:p>
          <w:p w14:paraId="0B41C8E6"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 xml:space="preserve">1.2. Ценовото предложение и декларациите трябва да са подписани на всяка страница от оторизираното за това лице. </w:t>
            </w:r>
          </w:p>
          <w:p w14:paraId="75C4E29D"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1.3. Представените копия на документи в офертата за участие следва да бъдат четливи и заверени от участника с гриф „Вярно с оригинала“.</w:t>
            </w:r>
          </w:p>
          <w:p w14:paraId="1D3690AE"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1.4. Документи от предложението на Участника, които са на чужд език, се прилагат заедно със заверен от Участника превод на български език.</w:t>
            </w:r>
          </w:p>
          <w:p w14:paraId="51592F90"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1.5.</w:t>
            </w:r>
            <w:r w:rsidRPr="00375F10">
              <w:rPr>
                <w:rFonts w:ascii="Times New Roman" w:eastAsia="Times New Roman" w:hAnsi="Times New Roman"/>
                <w:color w:val="000000"/>
                <w:lang w:eastAsia="bg-BG"/>
              </w:rPr>
              <w:tab/>
              <w:t>В представените от участника декларации не следва да се вписват лични данни, като ЕГН, номер на лична карта и др.</w:t>
            </w:r>
          </w:p>
          <w:p w14:paraId="658284AC"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1.</w:t>
            </w:r>
            <w:r w:rsidR="0010751E">
              <w:rPr>
                <w:rFonts w:ascii="Times New Roman" w:eastAsia="Times New Roman" w:hAnsi="Times New Roman"/>
                <w:color w:val="000000"/>
                <w:lang w:val="en-US" w:eastAsia="bg-BG"/>
              </w:rPr>
              <w:t>6</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Цените трябва да включват транспортните разходи до съответното място на изпълнение (DDP място за доставка/изпълнение съгласно Incoterms 201</w:t>
            </w:r>
            <w:r w:rsidR="009D59CD">
              <w:rPr>
                <w:rFonts w:ascii="Times New Roman" w:eastAsia="Times New Roman" w:hAnsi="Times New Roman"/>
                <w:color w:val="000000"/>
                <w:lang w:eastAsia="bg-BG"/>
              </w:rPr>
              <w:t>5</w:t>
            </w:r>
            <w:r w:rsidRPr="00375F10">
              <w:rPr>
                <w:rFonts w:ascii="Times New Roman" w:eastAsia="Times New Roman" w:hAnsi="Times New Roman"/>
                <w:color w:val="000000"/>
                <w:lang w:eastAsia="bg-BG"/>
              </w:rPr>
              <w:t>), както и всички разходи и такси, платими от „Софийска вода“ АД, подразбиращи се или изрично упоменати. Изразете цените в български лева, без ДДС и до втория знак след десетичната запетая.</w:t>
            </w:r>
          </w:p>
          <w:p w14:paraId="5B28A0C3" w14:textId="77777777" w:rsidR="00797B78" w:rsidRPr="00FA3223" w:rsidRDefault="00797B78" w:rsidP="00797B78">
            <w:pPr>
              <w:spacing w:after="0" w:line="240" w:lineRule="auto"/>
              <w:rPr>
                <w:rFonts w:ascii="Times New Roman" w:eastAsia="Times New Roman" w:hAnsi="Times New Roman"/>
                <w:color w:val="000000"/>
                <w:lang w:eastAsia="bg-BG"/>
              </w:rPr>
            </w:pPr>
          </w:p>
          <w:p w14:paraId="40AC305B" w14:textId="77777777" w:rsidR="00797B78" w:rsidRPr="00FA3223" w:rsidRDefault="00797B78" w:rsidP="00797B78">
            <w:pPr>
              <w:spacing w:after="0" w:line="240" w:lineRule="auto"/>
              <w:rPr>
                <w:rFonts w:ascii="Times New Roman" w:eastAsia="Times New Roman" w:hAnsi="Times New Roman"/>
                <w:color w:val="000000"/>
                <w:lang w:eastAsia="bg-BG"/>
              </w:rPr>
            </w:pPr>
            <w:r w:rsidRPr="00FA3223">
              <w:rPr>
                <w:rFonts w:ascii="Times New Roman" w:eastAsia="Times New Roman" w:hAnsi="Times New Roman"/>
                <w:color w:val="000000"/>
                <w:lang w:eastAsia="bg-BG"/>
              </w:rPr>
              <w:t>2. Участници, подизпълнители и ползване на капацитета на трети лица</w:t>
            </w:r>
          </w:p>
          <w:p w14:paraId="28C7F2E5"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2.1.</w:t>
            </w:r>
            <w:r w:rsidRPr="00375F10">
              <w:rPr>
                <w:rFonts w:ascii="Times New Roman" w:eastAsia="Times New Roman" w:hAnsi="Times New Roman"/>
                <w:color w:val="000000"/>
                <w:lang w:eastAsia="bg-BG"/>
              </w:rPr>
              <w:tab/>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19BDFAE2"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2.2.</w:t>
            </w:r>
            <w:r w:rsidRPr="00375F10">
              <w:rPr>
                <w:rFonts w:ascii="Times New Roman" w:eastAsia="Times New Roman" w:hAnsi="Times New Roman"/>
                <w:color w:val="000000"/>
                <w:lang w:eastAsia="bg-BG"/>
              </w:rPr>
              <w:tab/>
              <w:t xml:space="preserve">Всеки участник в процедура за възлагане на обществена поръчка има право да представи само една оферта. </w:t>
            </w:r>
          </w:p>
          <w:p w14:paraId="284E72B7"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2.3.</w:t>
            </w:r>
            <w:r w:rsidRPr="00375F10">
              <w:rPr>
                <w:rFonts w:ascii="Times New Roman" w:eastAsia="Times New Roman" w:hAnsi="Times New Roman"/>
                <w:color w:val="000000"/>
                <w:lang w:eastAsia="bg-BG"/>
              </w:rPr>
              <w:tab/>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4939C50"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2.4.</w:t>
            </w:r>
            <w:r w:rsidRPr="00375F10">
              <w:rPr>
                <w:rFonts w:ascii="Times New Roman" w:eastAsia="Times New Roman" w:hAnsi="Times New Roman"/>
                <w:color w:val="000000"/>
                <w:lang w:eastAsia="bg-BG"/>
              </w:rPr>
              <w:tab/>
              <w:t xml:space="preserve">В процедура за възлагане на обществена поръчка едно физическо или юридическо лице може да участва само в едно обединение. </w:t>
            </w:r>
          </w:p>
          <w:p w14:paraId="0DE08DFF"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2.5.</w:t>
            </w:r>
            <w:r w:rsidRPr="00375F10">
              <w:rPr>
                <w:rFonts w:ascii="Times New Roman" w:eastAsia="Times New Roman" w:hAnsi="Times New Roman"/>
                <w:color w:val="000000"/>
                <w:lang w:eastAsia="bg-BG"/>
              </w:rPr>
              <w:tab/>
              <w:t xml:space="preserve">Свързани лица не могат да бъдат самостоятелни участници в една и съща процедура. </w:t>
            </w:r>
          </w:p>
          <w:p w14:paraId="7AB41672" w14:textId="77777777" w:rsidR="00797B78" w:rsidRPr="00EE3570" w:rsidRDefault="00797B78" w:rsidP="00797B78">
            <w:pPr>
              <w:spacing w:after="0" w:line="240" w:lineRule="auto"/>
              <w:rPr>
                <w:rFonts w:ascii="Times New Roman" w:eastAsia="Times New Roman" w:hAnsi="Times New Roman"/>
                <w:i/>
                <w:color w:val="000000"/>
                <w:lang w:eastAsia="bg-BG"/>
              </w:rPr>
            </w:pPr>
            <w:r w:rsidRPr="00EE3570">
              <w:rPr>
                <w:rFonts w:ascii="Times New Roman" w:eastAsia="Times New Roman" w:hAnsi="Times New Roman"/>
                <w:i/>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69CE1710" w14:textId="77777777" w:rsidR="00797B78" w:rsidRPr="00EE3570" w:rsidRDefault="00797B78" w:rsidP="00797B78">
            <w:pPr>
              <w:spacing w:after="0" w:line="240" w:lineRule="auto"/>
              <w:rPr>
                <w:rFonts w:ascii="Times New Roman" w:eastAsia="Times New Roman" w:hAnsi="Times New Roman"/>
                <w:i/>
                <w:color w:val="000000"/>
                <w:lang w:eastAsia="bg-BG"/>
              </w:rPr>
            </w:pPr>
            <w:r w:rsidRPr="00EE3570">
              <w:rPr>
                <w:rFonts w:ascii="Times New Roman" w:eastAsia="Times New Roman" w:hAnsi="Times New Roman"/>
                <w:i/>
                <w:color w:val="000000"/>
                <w:lang w:eastAsia="bg-BG"/>
              </w:rPr>
              <w:t>а) лицата, едното от които контролира другото лице или негово дъщерно дружество;</w:t>
            </w:r>
          </w:p>
          <w:p w14:paraId="2257A033" w14:textId="77777777" w:rsidR="00797B78" w:rsidRPr="00EE3570" w:rsidRDefault="00797B78" w:rsidP="00797B78">
            <w:pPr>
              <w:spacing w:after="0" w:line="240" w:lineRule="auto"/>
              <w:rPr>
                <w:rFonts w:ascii="Times New Roman" w:eastAsia="Times New Roman" w:hAnsi="Times New Roman"/>
                <w:i/>
                <w:color w:val="000000"/>
                <w:lang w:eastAsia="bg-BG"/>
              </w:rPr>
            </w:pPr>
            <w:r w:rsidRPr="00EE3570">
              <w:rPr>
                <w:rFonts w:ascii="Times New Roman" w:eastAsia="Times New Roman" w:hAnsi="Times New Roman"/>
                <w:i/>
                <w:color w:val="000000"/>
                <w:lang w:eastAsia="bg-BG"/>
              </w:rPr>
              <w:t>б) лицата, чиято дейност се контролира от трето лице;</w:t>
            </w:r>
          </w:p>
          <w:p w14:paraId="16A980C6" w14:textId="77777777" w:rsidR="00797B78" w:rsidRPr="00EE3570" w:rsidRDefault="00797B78" w:rsidP="00797B78">
            <w:pPr>
              <w:spacing w:after="0" w:line="240" w:lineRule="auto"/>
              <w:rPr>
                <w:rFonts w:ascii="Times New Roman" w:eastAsia="Times New Roman" w:hAnsi="Times New Roman"/>
                <w:i/>
                <w:color w:val="000000"/>
                <w:lang w:eastAsia="bg-BG"/>
              </w:rPr>
            </w:pPr>
            <w:r w:rsidRPr="00EE3570">
              <w:rPr>
                <w:rFonts w:ascii="Times New Roman" w:eastAsia="Times New Roman" w:hAnsi="Times New Roman"/>
                <w:i/>
                <w:color w:val="000000"/>
                <w:lang w:eastAsia="bg-BG"/>
              </w:rPr>
              <w:t>в) лицата, които съвместно контролират трето лице;</w:t>
            </w:r>
          </w:p>
          <w:p w14:paraId="7FBDE0E7" w14:textId="77777777" w:rsidR="00797B78" w:rsidRPr="00375F10" w:rsidRDefault="00797B78" w:rsidP="00797B78">
            <w:pPr>
              <w:spacing w:after="0" w:line="240" w:lineRule="auto"/>
              <w:rPr>
                <w:rFonts w:ascii="Times New Roman" w:eastAsia="Times New Roman" w:hAnsi="Times New Roman"/>
                <w:color w:val="000000"/>
                <w:lang w:eastAsia="bg-BG"/>
              </w:rPr>
            </w:pPr>
            <w:r w:rsidRPr="00EE3570">
              <w:rPr>
                <w:rFonts w:ascii="Times New Roman" w:eastAsia="Times New Roman" w:hAnsi="Times New Roman"/>
                <w:i/>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269E7DE"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 xml:space="preserve">2.6.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23F1037F"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 xml:space="preserve">2.7. Клон на чуждестранно лице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01FDC6D"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2.7.1.</w:t>
            </w:r>
            <w:r w:rsidRPr="00375F10">
              <w:rPr>
                <w:rFonts w:ascii="Times New Roman" w:eastAsia="Times New Roman" w:hAnsi="Times New Roman"/>
                <w:color w:val="000000"/>
                <w:lang w:eastAsia="bg-BG"/>
              </w:rPr>
              <w:tab/>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15831C5"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2.8. Подизпълнители</w:t>
            </w:r>
          </w:p>
          <w:p w14:paraId="7F7A02E4"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2.8.1.</w:t>
            </w:r>
            <w:r w:rsidRPr="00375F10">
              <w:rPr>
                <w:rFonts w:ascii="Times New Roman" w:eastAsia="Times New Roman" w:hAnsi="Times New Roman"/>
                <w:color w:val="000000"/>
                <w:lang w:eastAsia="bg-BG"/>
              </w:rPr>
              <w:tab/>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06CDEB1A"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2.8.2.</w:t>
            </w:r>
            <w:r w:rsidRPr="00375F10">
              <w:rPr>
                <w:rFonts w:ascii="Times New Roman" w:eastAsia="Times New Roman" w:hAnsi="Times New Roman"/>
                <w:color w:val="000000"/>
                <w:lang w:eastAsia="bg-BG"/>
              </w:rPr>
              <w:tab/>
              <w:t xml:space="preserve">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24C10B1B"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2.8.3.</w:t>
            </w:r>
            <w:r w:rsidRPr="00375F10">
              <w:rPr>
                <w:rFonts w:ascii="Times New Roman" w:eastAsia="Times New Roman" w:hAnsi="Times New Roman"/>
                <w:color w:val="000000"/>
                <w:lang w:eastAsia="bg-BG"/>
              </w:rPr>
              <w:tab/>
              <w:t xml:space="preserve"> Възложителят изисква замяна на подизпълнител, който не отговаря на условията по горната точка.</w:t>
            </w:r>
          </w:p>
          <w:p w14:paraId="1CD3C94D"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2.8.4.</w:t>
            </w:r>
            <w:r w:rsidRPr="00375F10">
              <w:rPr>
                <w:rFonts w:ascii="Times New Roman" w:eastAsia="Times New Roman" w:hAnsi="Times New Roman"/>
                <w:color w:val="000000"/>
                <w:lang w:eastAsia="bg-BG"/>
              </w:rPr>
              <w:tab/>
              <w:t xml:space="preserve"> 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03DE552F"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 Участниците могат да използват капацитета на трети лица, изискванията за които са следните:</w:t>
            </w:r>
          </w:p>
          <w:p w14:paraId="0376A71F"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2.9.1.</w:t>
            </w:r>
            <w:r w:rsidRPr="00375F10">
              <w:rPr>
                <w:rFonts w:ascii="Times New Roman" w:eastAsia="Times New Roman" w:hAnsi="Times New Roman"/>
                <w:color w:val="000000"/>
                <w:lang w:eastAsia="bg-BG"/>
              </w:rPr>
              <w:tab/>
              <w:t xml:space="preserve">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79F608D4"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2.9.2.</w:t>
            </w:r>
            <w:r w:rsidRPr="00375F10">
              <w:rPr>
                <w:rFonts w:ascii="Times New Roman" w:eastAsia="Times New Roman" w:hAnsi="Times New Roman"/>
                <w:color w:val="000000"/>
                <w:lang w:eastAsia="bg-BG"/>
              </w:rPr>
              <w:tab/>
              <w:t xml:space="preserve">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6EBDB289"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2.9.3.</w:t>
            </w:r>
            <w:r w:rsidRPr="00375F10">
              <w:rPr>
                <w:rFonts w:ascii="Times New Roman" w:eastAsia="Times New Roman" w:hAnsi="Times New Roman"/>
                <w:color w:val="000000"/>
                <w:lang w:eastAsia="bg-BG"/>
              </w:rPr>
              <w:tab/>
              <w:t xml:space="preserve">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14:paraId="7E7725FB"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2.9.4.</w:t>
            </w:r>
            <w:r w:rsidRPr="00375F10">
              <w:rPr>
                <w:rFonts w:ascii="Times New Roman" w:eastAsia="Times New Roman" w:hAnsi="Times New Roman"/>
                <w:color w:val="000000"/>
                <w:lang w:eastAsia="bg-BG"/>
              </w:rPr>
              <w:tab/>
              <w:t xml:space="preserve">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3BF903E6"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2.9.5.</w:t>
            </w:r>
            <w:r w:rsidRPr="00375F10">
              <w:rPr>
                <w:rFonts w:ascii="Times New Roman" w:eastAsia="Times New Roman" w:hAnsi="Times New Roman"/>
                <w:color w:val="000000"/>
                <w:lang w:eastAsia="bg-BG"/>
              </w:rPr>
              <w:tab/>
              <w:t xml:space="preserve"> Възложителят изисква от участника да замени посоченото от него трето лице, ако то не отговаря на някое от условията по предходната точка. </w:t>
            </w:r>
          </w:p>
          <w:p w14:paraId="5B174FD1"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2.9.6.</w:t>
            </w:r>
            <w:r w:rsidRPr="00375F10">
              <w:rPr>
                <w:rFonts w:ascii="Times New Roman" w:eastAsia="Times New Roman" w:hAnsi="Times New Roman"/>
                <w:color w:val="000000"/>
                <w:lang w:eastAsia="bg-BG"/>
              </w:rPr>
              <w:tab/>
              <w:t xml:space="preserve">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285DE6C9"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2.9.7.</w:t>
            </w:r>
            <w:r w:rsidRPr="00375F10">
              <w:rPr>
                <w:rFonts w:ascii="Times New Roman" w:eastAsia="Times New Roman" w:hAnsi="Times New Roman"/>
                <w:color w:val="000000"/>
                <w:lang w:eastAsia="bg-BG"/>
              </w:rPr>
              <w:tab/>
              <w:t xml:space="preserve"> 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 солидарна отговорност. </w:t>
            </w:r>
          </w:p>
          <w:p w14:paraId="356B690A" w14:textId="77777777" w:rsidR="00797B78" w:rsidRPr="00FA3223" w:rsidRDefault="00797B78" w:rsidP="00797B78">
            <w:pPr>
              <w:spacing w:after="0" w:line="240" w:lineRule="auto"/>
              <w:rPr>
                <w:rFonts w:ascii="Times New Roman" w:eastAsia="Times New Roman" w:hAnsi="Times New Roman"/>
                <w:color w:val="000000"/>
                <w:lang w:eastAsia="bg-BG"/>
              </w:rPr>
            </w:pPr>
          </w:p>
          <w:p w14:paraId="74A96B10" w14:textId="77777777" w:rsidR="00797B78" w:rsidRPr="00FA3223" w:rsidRDefault="00797B78" w:rsidP="00797B78">
            <w:pPr>
              <w:spacing w:after="0" w:line="240" w:lineRule="auto"/>
              <w:rPr>
                <w:rFonts w:ascii="Times New Roman" w:eastAsia="Times New Roman" w:hAnsi="Times New Roman"/>
                <w:color w:val="000000"/>
                <w:lang w:eastAsia="bg-BG"/>
              </w:rPr>
            </w:pPr>
            <w:r w:rsidRPr="00FA3223">
              <w:rPr>
                <w:rFonts w:ascii="Times New Roman" w:eastAsia="Times New Roman" w:hAnsi="Times New Roman"/>
                <w:color w:val="000000"/>
                <w:lang w:eastAsia="bg-BG"/>
              </w:rPr>
              <w:t>3.</w:t>
            </w:r>
            <w:r w:rsidRPr="00FA3223">
              <w:rPr>
                <w:rFonts w:ascii="Times New Roman" w:eastAsia="Times New Roman" w:hAnsi="Times New Roman"/>
                <w:color w:val="000000"/>
                <w:lang w:eastAsia="bg-BG"/>
              </w:rPr>
              <w:tab/>
              <w:t>Запечатана непрозрачна опаковка с офертата трябва да съдържа:</w:t>
            </w:r>
          </w:p>
          <w:p w14:paraId="227D3B20"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3.1.</w:t>
            </w:r>
            <w:r w:rsidRPr="00375F10">
              <w:rPr>
                <w:rFonts w:ascii="Times New Roman" w:eastAsia="Times New Roman" w:hAnsi="Times New Roman"/>
                <w:color w:val="000000"/>
                <w:lang w:eastAsia="bg-BG"/>
              </w:rPr>
              <w:tab/>
            </w:r>
            <w:r w:rsidR="004E0B3B">
              <w:rPr>
                <w:rFonts w:ascii="Times New Roman" w:eastAsia="Times New Roman" w:hAnsi="Times New Roman"/>
                <w:color w:val="000000"/>
                <w:lang w:eastAsia="bg-BG"/>
              </w:rPr>
              <w:t>Декларация за приемане на условията в проекта на договора</w:t>
            </w:r>
            <w:r w:rsidRPr="00375F10">
              <w:rPr>
                <w:rFonts w:ascii="Times New Roman" w:eastAsia="Times New Roman" w:hAnsi="Times New Roman"/>
                <w:color w:val="000000"/>
                <w:lang w:eastAsia="bg-BG"/>
              </w:rPr>
              <w:t xml:space="preserve"> (по образец)</w:t>
            </w:r>
            <w:r w:rsidR="004E0B3B">
              <w:rPr>
                <w:rFonts w:ascii="Times New Roman" w:eastAsia="Times New Roman" w:hAnsi="Times New Roman"/>
                <w:color w:val="000000"/>
                <w:lang w:eastAsia="bg-BG"/>
              </w:rPr>
              <w:t xml:space="preserve"> съдържаща</w:t>
            </w:r>
            <w:r w:rsidR="00D36C8F">
              <w:rPr>
                <w:rFonts w:ascii="Times New Roman" w:eastAsia="Times New Roman" w:hAnsi="Times New Roman"/>
                <w:color w:val="000000"/>
                <w:lang w:eastAsia="bg-BG"/>
              </w:rPr>
              <w:t>:</w:t>
            </w:r>
          </w:p>
          <w:p w14:paraId="39520D46" w14:textId="77777777" w:rsidR="00522693" w:rsidRDefault="00522693" w:rsidP="00797B78">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            п</w:t>
            </w:r>
            <w:r w:rsidR="00797B78" w:rsidRPr="00375F10">
              <w:rPr>
                <w:rFonts w:ascii="Times New Roman" w:eastAsia="Times New Roman" w:hAnsi="Times New Roman"/>
                <w:color w:val="000000"/>
                <w:lang w:eastAsia="bg-BG"/>
              </w:rPr>
              <w:t xml:space="preserve">отвърждение за съгласие с клаузите на проекта на договор; </w:t>
            </w:r>
          </w:p>
          <w:p w14:paraId="1BD3F752" w14:textId="1DA99DA8" w:rsidR="00797B78" w:rsidRDefault="00522693" w:rsidP="00797B78">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            с</w:t>
            </w:r>
            <w:r w:rsidR="00797B78" w:rsidRPr="00375F10">
              <w:rPr>
                <w:rFonts w:ascii="Times New Roman" w:eastAsia="Times New Roman" w:hAnsi="Times New Roman"/>
                <w:color w:val="000000"/>
                <w:lang w:eastAsia="bg-BG"/>
              </w:rPr>
              <w:t>рок на валидност на офертата - в календарни дни, не по-малко от 150 дни от датата на получаване на офертата;</w:t>
            </w:r>
          </w:p>
          <w:p w14:paraId="0F11FD5E" w14:textId="3560319E" w:rsidR="00614887" w:rsidRPr="00375F10" w:rsidRDefault="00614887" w:rsidP="00797B78">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3.2.Представяне на участника по образец.</w:t>
            </w:r>
          </w:p>
          <w:p w14:paraId="2DC3C3CE" w14:textId="25AA9DAA"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614887">
              <w:rPr>
                <w:rFonts w:ascii="Times New Roman" w:eastAsia="Times New Roman" w:hAnsi="Times New Roman"/>
                <w:color w:val="000000"/>
                <w:lang w:eastAsia="bg-BG"/>
              </w:rPr>
              <w:t>3</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Декларация по чл.54, ал.1, т.1, 2 и 7 от ЗОП (по образец).</w:t>
            </w:r>
          </w:p>
          <w:p w14:paraId="4A3B8675" w14:textId="7ACEFD41"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614887">
              <w:rPr>
                <w:rFonts w:ascii="Times New Roman" w:eastAsia="Times New Roman" w:hAnsi="Times New Roman"/>
                <w:color w:val="000000"/>
                <w:lang w:eastAsia="bg-BG"/>
              </w:rPr>
              <w:t>4</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Декларация по чл.54, ал.1, т.3 - 5 от ЗОП (по образец).</w:t>
            </w:r>
          </w:p>
          <w:p w14:paraId="68A2216D"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В случай, че участникът ще ползва подизпълнител/и или ресурс на трето лице или участникът е обединение, то декларациите по предходните две точки се представят от всяко от тези лица.</w:t>
            </w:r>
          </w:p>
          <w:p w14:paraId="2EE93428" w14:textId="60332136" w:rsidR="00853FDD"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614887">
              <w:rPr>
                <w:rFonts w:ascii="Times New Roman" w:eastAsia="Times New Roman" w:hAnsi="Times New Roman"/>
                <w:color w:val="000000"/>
                <w:lang w:eastAsia="bg-BG"/>
              </w:rPr>
              <w:t>5</w:t>
            </w:r>
            <w:r w:rsidRPr="00375F10">
              <w:rPr>
                <w:rFonts w:ascii="Times New Roman" w:eastAsia="Times New Roman" w:hAnsi="Times New Roman"/>
                <w:color w:val="000000"/>
                <w:lang w:eastAsia="bg-BG"/>
              </w:rPr>
              <w:t>.       Декларация по чл. 101, ал.11 от ЗОП за липса на свързаност с друг участник (по образец).</w:t>
            </w:r>
          </w:p>
          <w:p w14:paraId="4382A90A" w14:textId="1F633EC3" w:rsidR="00797B78" w:rsidRPr="00375F10" w:rsidRDefault="00853FDD" w:rsidP="00797B78">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3.</w:t>
            </w:r>
            <w:r w:rsidR="00614887">
              <w:rPr>
                <w:rFonts w:ascii="Times New Roman" w:eastAsia="Times New Roman" w:hAnsi="Times New Roman"/>
                <w:color w:val="000000"/>
                <w:lang w:eastAsia="bg-BG"/>
              </w:rPr>
              <w:t>6</w:t>
            </w:r>
            <w:r>
              <w:rPr>
                <w:rFonts w:ascii="Times New Roman" w:eastAsia="Times New Roman" w:hAnsi="Times New Roman"/>
                <w:color w:val="000000"/>
                <w:lang w:eastAsia="bg-BG"/>
              </w:rPr>
              <w:t xml:space="preserve">.       </w:t>
            </w:r>
            <w:r w:rsidRPr="00853FDD">
              <w:rPr>
                <w:rFonts w:ascii="Times New Roman" w:eastAsia="Times New Roman" w:hAnsi="Times New Roman"/>
                <w:bCs/>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w:t>
            </w:r>
          </w:p>
          <w:p w14:paraId="069BBB8E" w14:textId="4C386D5A"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614887">
              <w:rPr>
                <w:rFonts w:ascii="Times New Roman" w:eastAsia="Times New Roman" w:hAnsi="Times New Roman"/>
                <w:color w:val="000000"/>
                <w:lang w:eastAsia="bg-BG"/>
              </w:rPr>
              <w:t>7</w:t>
            </w:r>
            <w:r w:rsidRPr="00375F10">
              <w:rPr>
                <w:rFonts w:ascii="Times New Roman" w:eastAsia="Times New Roman" w:hAnsi="Times New Roman"/>
                <w:color w:val="000000"/>
                <w:lang w:eastAsia="bg-BG"/>
              </w:rPr>
              <w:t>. 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1F76DEAD"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правата и задълженията на участниците в обединението;</w:t>
            </w:r>
          </w:p>
          <w:p w14:paraId="2E494D25"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разпределението на отговорността между членовете на обединението;</w:t>
            </w:r>
          </w:p>
          <w:p w14:paraId="4D21440E"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 xml:space="preserve">дейностите, които ще изпълнява всеки член на обединението. </w:t>
            </w:r>
          </w:p>
          <w:p w14:paraId="103CAF18"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0315F5AD" w14:textId="312829EA"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4F4C22">
              <w:rPr>
                <w:rFonts w:ascii="Times New Roman" w:eastAsia="Times New Roman" w:hAnsi="Times New Roman"/>
                <w:color w:val="000000"/>
                <w:lang w:eastAsia="bg-BG"/>
              </w:rPr>
              <w:t>8</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 xml:space="preserve">Декларация </w:t>
            </w:r>
            <w:r w:rsidR="004F4C22">
              <w:rPr>
                <w:rFonts w:ascii="Times New Roman" w:eastAsia="Times New Roman" w:hAnsi="Times New Roman"/>
                <w:color w:val="000000"/>
                <w:lang w:eastAsia="bg-BG"/>
              </w:rPr>
              <w:t xml:space="preserve">за участие на подизпълнители </w:t>
            </w:r>
            <w:r w:rsidRPr="00375F10">
              <w:rPr>
                <w:rFonts w:ascii="Times New Roman" w:eastAsia="Times New Roman" w:hAnsi="Times New Roman"/>
                <w:color w:val="000000"/>
                <w:lang w:eastAsia="bg-BG"/>
              </w:rPr>
              <w:t xml:space="preserve">(по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7C7EAC09" w14:textId="1A381F9B" w:rsidR="008E4490" w:rsidRPr="008E4490" w:rsidRDefault="00522693" w:rsidP="008E4490">
            <w:pPr>
              <w:spacing w:before="120" w:after="120"/>
              <w:jc w:val="both"/>
              <w:rPr>
                <w:rFonts w:ascii="Times New Roman" w:eastAsia="Times New Roman" w:hAnsi="Times New Roman"/>
                <w:color w:val="000000"/>
                <w:lang w:eastAsia="bg-BG"/>
              </w:rPr>
            </w:pPr>
            <w:r>
              <w:rPr>
                <w:rFonts w:ascii="Times New Roman" w:eastAsia="Times New Roman" w:hAnsi="Times New Roman"/>
                <w:color w:val="000000"/>
                <w:lang w:eastAsia="bg-BG"/>
              </w:rPr>
              <w:t>3.</w:t>
            </w:r>
            <w:r w:rsidR="004F4C22">
              <w:rPr>
                <w:rFonts w:ascii="Times New Roman" w:eastAsia="Times New Roman" w:hAnsi="Times New Roman"/>
                <w:color w:val="000000"/>
                <w:lang w:eastAsia="bg-BG"/>
              </w:rPr>
              <w:t>9</w:t>
            </w:r>
            <w:r w:rsidR="00797B78" w:rsidRPr="00375F10">
              <w:rPr>
                <w:rFonts w:ascii="Times New Roman" w:eastAsia="Times New Roman" w:hAnsi="Times New Roman"/>
                <w:color w:val="000000"/>
                <w:lang w:eastAsia="bg-BG"/>
              </w:rPr>
              <w:t>.</w:t>
            </w:r>
            <w:r w:rsidR="00797B78" w:rsidRPr="00375F10">
              <w:rPr>
                <w:rFonts w:ascii="Times New Roman" w:eastAsia="Times New Roman" w:hAnsi="Times New Roman"/>
                <w:color w:val="000000"/>
                <w:lang w:eastAsia="bg-BG"/>
              </w:rPr>
              <w:tab/>
            </w:r>
            <w:r w:rsidR="008E4490">
              <w:rPr>
                <w:rFonts w:ascii="Times New Roman" w:eastAsia="Times New Roman" w:hAnsi="Times New Roman"/>
                <w:color w:val="000000"/>
                <w:lang w:eastAsia="bg-BG"/>
              </w:rPr>
              <w:t xml:space="preserve">Декларация със </w:t>
            </w:r>
            <w:r w:rsidR="008E4490" w:rsidRPr="008E4490">
              <w:rPr>
                <w:rFonts w:ascii="Times New Roman" w:eastAsia="Times New Roman" w:hAnsi="Times New Roman"/>
                <w:color w:val="000000"/>
                <w:lang w:eastAsia="bg-BG"/>
              </w:rPr>
              <w:t xml:space="preserve">списък на изпълнените от участника дейности, които са идентични или сходни с предмета на обществената поръчка, с посочване на стойностите, датите и получателите, заедно с доказателство/а за извършените дейности. </w:t>
            </w:r>
          </w:p>
          <w:p w14:paraId="229ACC56" w14:textId="3C896E12" w:rsidR="008E4490" w:rsidRPr="008E4490" w:rsidRDefault="008E4490" w:rsidP="008E4490">
            <w:pPr>
              <w:keepNext/>
              <w:keepLines/>
              <w:widowControl w:val="0"/>
              <w:spacing w:before="120" w:after="120"/>
              <w:jc w:val="both"/>
              <w:rPr>
                <w:rFonts w:ascii="Times New Roman" w:eastAsia="Times New Roman" w:hAnsi="Times New Roman"/>
                <w:color w:val="000000"/>
                <w:lang w:eastAsia="bg-BG"/>
              </w:rPr>
            </w:pPr>
            <w:r>
              <w:rPr>
                <w:lang w:eastAsia="bg-BG"/>
              </w:rPr>
              <w:t>3.</w:t>
            </w:r>
            <w:r w:rsidR="004F4C22">
              <w:rPr>
                <w:lang w:eastAsia="bg-BG"/>
              </w:rPr>
              <w:t>1</w:t>
            </w:r>
            <w:r w:rsidR="009028F8">
              <w:rPr>
                <w:lang w:val="en-US" w:eastAsia="bg-BG"/>
              </w:rPr>
              <w:t>0</w:t>
            </w:r>
            <w:r w:rsidRPr="00036EBD">
              <w:rPr>
                <w:lang w:eastAsia="bg-BG"/>
              </w:rPr>
              <w:t xml:space="preserve">. </w:t>
            </w:r>
            <w:r>
              <w:rPr>
                <w:lang w:eastAsia="bg-BG"/>
              </w:rPr>
              <w:t xml:space="preserve">Декларация от </w:t>
            </w:r>
            <w:r w:rsidRPr="008E4490">
              <w:rPr>
                <w:rFonts w:ascii="Times New Roman" w:eastAsia="Times New Roman" w:hAnsi="Times New Roman"/>
                <w:color w:val="000000"/>
                <w:lang w:eastAsia="bg-BG"/>
              </w:rPr>
              <w:t>Участник</w:t>
            </w:r>
            <w:r>
              <w:rPr>
                <w:rFonts w:ascii="Times New Roman" w:eastAsia="Times New Roman" w:hAnsi="Times New Roman"/>
                <w:color w:val="000000"/>
                <w:lang w:eastAsia="bg-BG"/>
              </w:rPr>
              <w:t xml:space="preserve">а, че </w:t>
            </w:r>
            <w:r w:rsidRPr="008E4490">
              <w:rPr>
                <w:rFonts w:ascii="Times New Roman" w:eastAsia="Times New Roman" w:hAnsi="Times New Roman"/>
                <w:color w:val="000000"/>
                <w:lang w:eastAsia="bg-BG"/>
              </w:rPr>
              <w:t xml:space="preserve">към момента на сключване на договор </w:t>
            </w:r>
            <w:r>
              <w:rPr>
                <w:rFonts w:ascii="Times New Roman" w:eastAsia="Times New Roman" w:hAnsi="Times New Roman"/>
                <w:color w:val="000000"/>
                <w:lang w:eastAsia="bg-BG"/>
              </w:rPr>
              <w:t xml:space="preserve">ще представи </w:t>
            </w:r>
            <w:r w:rsidRPr="008E4490">
              <w:rPr>
                <w:rFonts w:ascii="Times New Roman" w:eastAsia="Times New Roman" w:hAnsi="Times New Roman"/>
                <w:color w:val="000000"/>
                <w:lang w:eastAsia="bg-BG"/>
              </w:rPr>
              <w:t xml:space="preserve">валидна застраховка професионална отговорност на лицето (лицата), с покритие, съответстващо на обема и характера на предмета на настоящата поръчка, която застраховка следва да покрива вреди, 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им за изпълнение на дейности по договора. </w:t>
            </w:r>
          </w:p>
          <w:p w14:paraId="279DBB69" w14:textId="2CFFCD69" w:rsidR="008E4490" w:rsidRDefault="008E4490" w:rsidP="008E4490">
            <w:pPr>
              <w:spacing w:after="0" w:line="240" w:lineRule="auto"/>
              <w:rPr>
                <w:lang w:eastAsia="bg-BG"/>
              </w:rPr>
            </w:pPr>
            <w:r w:rsidRPr="008E4490">
              <w:rPr>
                <w:lang w:eastAsia="bg-BG"/>
              </w:rPr>
              <w:t>3.</w:t>
            </w:r>
            <w:r>
              <w:rPr>
                <w:lang w:eastAsia="bg-BG"/>
              </w:rPr>
              <w:t>1</w:t>
            </w:r>
            <w:r w:rsidR="009028F8">
              <w:rPr>
                <w:lang w:val="en-US" w:eastAsia="bg-BG"/>
              </w:rPr>
              <w:t>1</w:t>
            </w:r>
            <w:r>
              <w:rPr>
                <w:lang w:eastAsia="bg-BG"/>
              </w:rPr>
              <w:t xml:space="preserve">. Декларация от </w:t>
            </w:r>
            <w:r w:rsidRPr="008E4490">
              <w:rPr>
                <w:lang w:eastAsia="bg-BG"/>
              </w:rPr>
              <w:t>Участник</w:t>
            </w:r>
            <w:r>
              <w:rPr>
                <w:lang w:eastAsia="bg-BG"/>
              </w:rPr>
              <w:t>а, че</w:t>
            </w:r>
            <w:r w:rsidRPr="008E4490">
              <w:rPr>
                <w:lang w:eastAsia="bg-BG"/>
              </w:rPr>
              <w:t xml:space="preserve"> притежава правоспособен  персонал за работа с електросъоръжения до 1000 V. </w:t>
            </w:r>
          </w:p>
          <w:p w14:paraId="692B7F83" w14:textId="6D63AE21" w:rsidR="00797B78" w:rsidRPr="00375F10" w:rsidRDefault="00522693" w:rsidP="008E4490">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3.1</w:t>
            </w:r>
            <w:r w:rsidR="009028F8">
              <w:rPr>
                <w:rFonts w:ascii="Times New Roman" w:eastAsia="Times New Roman" w:hAnsi="Times New Roman"/>
                <w:color w:val="000000"/>
                <w:lang w:val="en-US" w:eastAsia="bg-BG"/>
              </w:rPr>
              <w:t>2</w:t>
            </w:r>
            <w:r w:rsidR="00797B78" w:rsidRPr="00375F10">
              <w:rPr>
                <w:rFonts w:ascii="Times New Roman" w:eastAsia="Times New Roman" w:hAnsi="Times New Roman"/>
                <w:color w:val="000000"/>
                <w:lang w:eastAsia="bg-BG"/>
              </w:rPr>
              <w:t>.</w:t>
            </w:r>
            <w:r w:rsidR="008E4490" w:rsidRPr="00375F10">
              <w:rPr>
                <w:rFonts w:ascii="Times New Roman" w:eastAsia="Times New Roman" w:hAnsi="Times New Roman"/>
                <w:color w:val="000000"/>
                <w:lang w:eastAsia="bg-BG"/>
              </w:rPr>
              <w:t xml:space="preserve"> </w:t>
            </w:r>
            <w:r w:rsidR="00797B78" w:rsidRPr="00375F10">
              <w:rPr>
                <w:rFonts w:ascii="Times New Roman" w:eastAsia="Times New Roman" w:hAnsi="Times New Roman"/>
                <w:color w:val="000000"/>
                <w:lang w:eastAsia="bg-BG"/>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14:paraId="44C7B2A9" w14:textId="39B3DF1E" w:rsidR="00797B78"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8E4490">
              <w:rPr>
                <w:rFonts w:ascii="Times New Roman" w:eastAsia="Times New Roman" w:hAnsi="Times New Roman"/>
                <w:color w:val="000000"/>
                <w:lang w:eastAsia="bg-BG"/>
              </w:rPr>
              <w:t>1</w:t>
            </w:r>
            <w:r w:rsidR="009028F8">
              <w:rPr>
                <w:rFonts w:ascii="Times New Roman" w:eastAsia="Times New Roman" w:hAnsi="Times New Roman"/>
                <w:color w:val="000000"/>
                <w:lang w:val="en-US" w:eastAsia="bg-BG"/>
              </w:rPr>
              <w:t>3</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Пълномощно на лицето, подписващо документите в офертата (в случай, че документите не са подписани от лицето, представляващо участника).</w:t>
            </w:r>
          </w:p>
          <w:p w14:paraId="3C1DD0B7" w14:textId="6DC432E8"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8E4490">
              <w:rPr>
                <w:rFonts w:ascii="Times New Roman" w:eastAsia="Times New Roman" w:hAnsi="Times New Roman"/>
                <w:color w:val="000000"/>
                <w:lang w:eastAsia="bg-BG"/>
              </w:rPr>
              <w:t>1</w:t>
            </w:r>
            <w:r w:rsidR="009028F8">
              <w:rPr>
                <w:rFonts w:ascii="Times New Roman" w:eastAsia="Times New Roman" w:hAnsi="Times New Roman"/>
                <w:color w:val="000000"/>
                <w:lang w:val="en-US" w:eastAsia="bg-BG"/>
              </w:rPr>
              <w:t>4</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Декларация от участника, че в случай, че бъде избран за изпълнител, ще подпише:</w:t>
            </w:r>
          </w:p>
          <w:p w14:paraId="5EDCD5B8" w14:textId="35A95522"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8E4490">
              <w:rPr>
                <w:rFonts w:ascii="Times New Roman" w:eastAsia="Times New Roman" w:hAnsi="Times New Roman"/>
                <w:color w:val="000000"/>
                <w:lang w:eastAsia="bg-BG"/>
              </w:rPr>
              <w:t>1</w:t>
            </w:r>
            <w:r w:rsidR="009028F8">
              <w:rPr>
                <w:rFonts w:ascii="Times New Roman" w:eastAsia="Times New Roman" w:hAnsi="Times New Roman"/>
                <w:color w:val="000000"/>
                <w:lang w:val="en-US" w:eastAsia="bg-BG"/>
              </w:rPr>
              <w:t>4</w:t>
            </w:r>
            <w:r w:rsidRPr="00375F10">
              <w:rPr>
                <w:rFonts w:ascii="Times New Roman" w:eastAsia="Times New Roman" w:hAnsi="Times New Roman"/>
                <w:color w:val="000000"/>
                <w:lang w:eastAsia="bg-BG"/>
              </w:rPr>
              <w:t>.1.</w:t>
            </w:r>
            <w:r w:rsidRPr="00375F10">
              <w:rPr>
                <w:rFonts w:ascii="Times New Roman" w:eastAsia="Times New Roman" w:hAnsi="Times New Roman"/>
                <w:color w:val="000000"/>
                <w:lang w:eastAsia="bg-BG"/>
              </w:rPr>
              <w:tab/>
              <w:t>„Споразумение за съвместно осигуряване на Здравословни и безопасни условия на труд (ЗБУТ)“ (по образец от проекто-договора).</w:t>
            </w:r>
          </w:p>
          <w:p w14:paraId="58FFDA7F" w14:textId="27D98DD4" w:rsidR="00D36C8F" w:rsidRDefault="00797B78" w:rsidP="00D36C8F">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8E4490">
              <w:rPr>
                <w:rFonts w:ascii="Times New Roman" w:eastAsia="Times New Roman" w:hAnsi="Times New Roman"/>
                <w:color w:val="000000"/>
                <w:lang w:eastAsia="bg-BG"/>
              </w:rPr>
              <w:t>1</w:t>
            </w:r>
            <w:r w:rsidR="009028F8">
              <w:rPr>
                <w:rFonts w:ascii="Times New Roman" w:eastAsia="Times New Roman" w:hAnsi="Times New Roman"/>
                <w:color w:val="000000"/>
                <w:lang w:val="en-US" w:eastAsia="bg-BG"/>
              </w:rPr>
              <w:t>4</w:t>
            </w:r>
            <w:r w:rsidRPr="00375F10">
              <w:rPr>
                <w:rFonts w:ascii="Times New Roman" w:eastAsia="Times New Roman" w:hAnsi="Times New Roman"/>
                <w:color w:val="000000"/>
                <w:lang w:eastAsia="bg-BG"/>
              </w:rPr>
              <w:t>.2.</w:t>
            </w:r>
            <w:r w:rsidRPr="00375F10">
              <w:rPr>
                <w:rFonts w:ascii="Times New Roman" w:eastAsia="Times New Roman" w:hAnsi="Times New Roman"/>
                <w:color w:val="000000"/>
                <w:lang w:eastAsia="bg-BG"/>
              </w:rPr>
              <w:tab/>
            </w:r>
            <w:r w:rsidR="00D36C8F" w:rsidRPr="00375F10">
              <w:rPr>
                <w:rFonts w:ascii="Times New Roman" w:eastAsia="Times New Roman" w:hAnsi="Times New Roman"/>
                <w:color w:val="000000"/>
                <w:lang w:eastAsia="bg-BG"/>
              </w:rPr>
              <w:t>Формуляр за компетентност по БЗР на контрактори, декларацията към него и посочените във формуляра документи (по образец от проекто-договора).</w:t>
            </w:r>
          </w:p>
          <w:p w14:paraId="6A6E0E21" w14:textId="70F15DA2" w:rsidR="00D36C8F" w:rsidRPr="00375F10" w:rsidRDefault="00797B78" w:rsidP="00D36C8F">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8E4490">
              <w:rPr>
                <w:rFonts w:ascii="Times New Roman" w:eastAsia="Times New Roman" w:hAnsi="Times New Roman"/>
                <w:color w:val="000000"/>
                <w:lang w:eastAsia="bg-BG"/>
              </w:rPr>
              <w:t>1</w:t>
            </w:r>
            <w:r w:rsidR="009028F8">
              <w:rPr>
                <w:rFonts w:ascii="Times New Roman" w:eastAsia="Times New Roman" w:hAnsi="Times New Roman"/>
                <w:color w:val="000000"/>
                <w:lang w:val="en-US" w:eastAsia="bg-BG"/>
              </w:rPr>
              <w:t>4</w:t>
            </w:r>
            <w:r w:rsidRPr="00375F10">
              <w:rPr>
                <w:rFonts w:ascii="Times New Roman" w:eastAsia="Times New Roman" w:hAnsi="Times New Roman"/>
                <w:color w:val="000000"/>
                <w:lang w:eastAsia="bg-BG"/>
              </w:rPr>
              <w:t>.3.</w:t>
            </w:r>
            <w:r w:rsidRPr="00375F10">
              <w:rPr>
                <w:rFonts w:ascii="Times New Roman" w:eastAsia="Times New Roman" w:hAnsi="Times New Roman"/>
                <w:color w:val="000000"/>
                <w:lang w:eastAsia="bg-BG"/>
              </w:rPr>
              <w:tab/>
            </w:r>
            <w:r w:rsidR="00D36C8F" w:rsidRPr="00375F10">
              <w:rPr>
                <w:rFonts w:ascii="Times New Roman" w:eastAsia="Times New Roman" w:hAnsi="Times New Roman"/>
                <w:color w:val="000000"/>
                <w:lang w:eastAsia="bg-BG"/>
              </w:rPr>
              <w:t>Споразумение по Околна среда (по образец от проекто-договора).</w:t>
            </w:r>
          </w:p>
          <w:p w14:paraId="1B20F995" w14:textId="3F626FB1" w:rsidR="00797B78"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8E4490">
              <w:rPr>
                <w:rFonts w:ascii="Times New Roman" w:eastAsia="Times New Roman" w:hAnsi="Times New Roman"/>
                <w:color w:val="000000"/>
                <w:lang w:eastAsia="bg-BG"/>
              </w:rPr>
              <w:t>1</w:t>
            </w:r>
            <w:r w:rsidR="009028F8">
              <w:rPr>
                <w:rFonts w:ascii="Times New Roman" w:eastAsia="Times New Roman" w:hAnsi="Times New Roman"/>
                <w:color w:val="000000"/>
                <w:lang w:val="en-US" w:eastAsia="bg-BG"/>
              </w:rPr>
              <w:t>5</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 xml:space="preserve">Ценово предложение – участникът представя на хартиен и електронен носител (CD, формат Excel или еквивалент), попълнени съобразно изискванията на обявата </w:t>
            </w:r>
            <w:r w:rsidR="008E4490">
              <w:rPr>
                <w:rFonts w:ascii="Times New Roman" w:eastAsia="Times New Roman" w:hAnsi="Times New Roman"/>
                <w:color w:val="000000"/>
                <w:lang w:eastAsia="bg-BG"/>
              </w:rPr>
              <w:t>Ценова таблица</w:t>
            </w:r>
            <w:r w:rsidRPr="00375F10">
              <w:rPr>
                <w:rFonts w:ascii="Times New Roman" w:eastAsia="Times New Roman" w:hAnsi="Times New Roman"/>
                <w:color w:val="000000"/>
                <w:lang w:eastAsia="bg-BG"/>
              </w:rPr>
              <w:t>. При противоречие в данните от хартиения и електронния носител, с предимство се ползват тези на хартиения носител.</w:t>
            </w:r>
          </w:p>
          <w:p w14:paraId="5B138AB1" w14:textId="71EC82A5" w:rsidR="00C56267" w:rsidRPr="00C56267" w:rsidRDefault="00C56267" w:rsidP="00C56267">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3.1</w:t>
            </w:r>
            <w:r w:rsidR="009028F8">
              <w:rPr>
                <w:rFonts w:ascii="Times New Roman" w:eastAsia="Times New Roman" w:hAnsi="Times New Roman"/>
                <w:color w:val="000000"/>
                <w:lang w:val="en-US" w:eastAsia="bg-BG"/>
              </w:rPr>
              <w:t>6</w:t>
            </w:r>
            <w:r>
              <w:rPr>
                <w:rFonts w:ascii="Times New Roman" w:eastAsia="Times New Roman" w:hAnsi="Times New Roman"/>
                <w:color w:val="000000"/>
                <w:lang w:eastAsia="bg-BG"/>
              </w:rPr>
              <w:t xml:space="preserve">. Декларация на участник, че при подписване на договора ще представи </w:t>
            </w:r>
            <w:r w:rsidRPr="00C56267">
              <w:rPr>
                <w:rFonts w:ascii="Times New Roman" w:eastAsia="Times New Roman" w:hAnsi="Times New Roman"/>
                <w:color w:val="000000"/>
                <w:lang w:eastAsia="bg-BG"/>
              </w:rPr>
              <w:t xml:space="preserve">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от ППЗДАНС. Документите са, както следва: </w:t>
            </w:r>
          </w:p>
          <w:p w14:paraId="17BC7FAC" w14:textId="77777777" w:rsidR="00C56267" w:rsidRPr="00C56267"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Свидетелство за съдимост.</w:t>
            </w:r>
          </w:p>
          <w:p w14:paraId="357A9505" w14:textId="77777777" w:rsidR="00C56267" w:rsidRPr="00C56267"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Медицинска справка от Център за психично здраве.</w:t>
            </w:r>
          </w:p>
          <w:p w14:paraId="3AB3A8C0" w14:textId="77777777" w:rsidR="00C56267" w:rsidRPr="00C56267"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Служебна бележка от НСлС.</w:t>
            </w:r>
          </w:p>
          <w:p w14:paraId="195D8F9D" w14:textId="77777777" w:rsidR="00C56267" w:rsidRPr="00375F10"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Попълнен въпросник (приложение № 6 към чл.44, ал.1 от ППЗДАНС).</w:t>
            </w:r>
          </w:p>
          <w:p w14:paraId="355B46EA"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3.</w:t>
            </w:r>
            <w:r w:rsidR="008E4490">
              <w:rPr>
                <w:rFonts w:ascii="Times New Roman" w:eastAsia="Times New Roman" w:hAnsi="Times New Roman"/>
                <w:color w:val="000000"/>
                <w:lang w:eastAsia="bg-BG"/>
              </w:rPr>
              <w:t>1</w:t>
            </w:r>
            <w:r w:rsidR="00C56267">
              <w:rPr>
                <w:rFonts w:ascii="Times New Roman" w:eastAsia="Times New Roman" w:hAnsi="Times New Roman"/>
                <w:color w:val="000000"/>
                <w:lang w:eastAsia="bg-BG"/>
              </w:rPr>
              <w:t>6</w:t>
            </w:r>
            <w:r w:rsidRPr="00375F10">
              <w:rPr>
                <w:rFonts w:ascii="Times New Roman" w:eastAsia="Times New Roman" w:hAnsi="Times New Roman"/>
                <w:color w:val="000000"/>
                <w:lang w:eastAsia="bg-BG"/>
              </w:rPr>
              <w:t>.</w:t>
            </w:r>
            <w:r w:rsidRPr="00375F10">
              <w:rPr>
                <w:rFonts w:ascii="Times New Roman" w:eastAsia="Times New Roman" w:hAnsi="Times New Roman"/>
                <w:color w:val="000000"/>
                <w:lang w:eastAsia="bg-BG"/>
              </w:rPr>
              <w:tab/>
              <w:t>Списък на документите, съдър</w:t>
            </w:r>
            <w:r w:rsidR="00522693">
              <w:rPr>
                <w:rFonts w:ascii="Times New Roman" w:eastAsia="Times New Roman" w:hAnsi="Times New Roman"/>
                <w:color w:val="000000"/>
                <w:lang w:eastAsia="bg-BG"/>
              </w:rPr>
              <w:t>жащи се в опаковката с офертата</w:t>
            </w:r>
            <w:r w:rsidRPr="00375F10">
              <w:rPr>
                <w:rFonts w:ascii="Times New Roman" w:eastAsia="Times New Roman" w:hAnsi="Times New Roman"/>
                <w:color w:val="000000"/>
                <w:lang w:eastAsia="bg-BG"/>
              </w:rPr>
              <w:t>, подписан от участника.</w:t>
            </w:r>
          </w:p>
          <w:p w14:paraId="09BC406D" w14:textId="77777777" w:rsidR="00797B78" w:rsidRPr="00375F10" w:rsidRDefault="00797B78" w:rsidP="00797B78">
            <w:pPr>
              <w:spacing w:after="0" w:line="240" w:lineRule="auto"/>
              <w:rPr>
                <w:rFonts w:ascii="Times New Roman" w:eastAsia="Times New Roman" w:hAnsi="Times New Roman"/>
                <w:color w:val="000000"/>
                <w:lang w:eastAsia="bg-BG"/>
              </w:rPr>
            </w:pPr>
          </w:p>
          <w:p w14:paraId="160038AB"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4.</w:t>
            </w:r>
            <w:r w:rsidRPr="00375F10">
              <w:rPr>
                <w:rFonts w:ascii="Times New Roman" w:eastAsia="Times New Roman" w:hAnsi="Times New Roman"/>
                <w:color w:val="000000"/>
                <w:lang w:eastAsia="bg-BG"/>
              </w:rPr>
              <w:tab/>
              <w:t>Начин на плащане: съгласно посоченото в проекто-договора.</w:t>
            </w:r>
          </w:p>
          <w:p w14:paraId="218AABE6" w14:textId="77777777" w:rsidR="00797B78"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5.</w:t>
            </w:r>
            <w:r w:rsidRPr="00375F10">
              <w:rPr>
                <w:rFonts w:ascii="Times New Roman" w:eastAsia="Times New Roman" w:hAnsi="Times New Roman"/>
                <w:color w:val="000000"/>
                <w:lang w:eastAsia="bg-BG"/>
              </w:rPr>
              <w:tab/>
              <w:t xml:space="preserve">С избрания изпълнител ще бъде сключен писмен договор, предложен от „Софийска вода” АД за изпълнение на предмета на настоящата обява. Максималната прогнозна стойност е договора </w:t>
            </w:r>
            <w:r w:rsidR="008E4490">
              <w:rPr>
                <w:rFonts w:ascii="Times New Roman" w:eastAsia="Times New Roman" w:hAnsi="Times New Roman"/>
                <w:color w:val="000000"/>
                <w:lang w:eastAsia="bg-BG"/>
              </w:rPr>
              <w:t>114523</w:t>
            </w:r>
            <w:r w:rsidRPr="00375F10">
              <w:rPr>
                <w:rFonts w:ascii="Times New Roman" w:eastAsia="Times New Roman" w:hAnsi="Times New Roman"/>
                <w:color w:val="000000"/>
                <w:lang w:eastAsia="bg-BG"/>
              </w:rPr>
              <w:t xml:space="preserve">  лева без ДДС</w:t>
            </w:r>
            <w:r w:rsidR="008E4490">
              <w:rPr>
                <w:rFonts w:ascii="Times New Roman" w:eastAsia="Times New Roman" w:hAnsi="Times New Roman"/>
                <w:color w:val="000000"/>
                <w:lang w:eastAsia="bg-BG"/>
              </w:rPr>
              <w:t>, с опция за увеличение с 20%</w:t>
            </w:r>
            <w:r w:rsidRPr="00375F10">
              <w:rPr>
                <w:rFonts w:ascii="Times New Roman" w:eastAsia="Times New Roman" w:hAnsi="Times New Roman"/>
                <w:color w:val="000000"/>
                <w:lang w:eastAsia="bg-BG"/>
              </w:rPr>
              <w:t>. Условията за срока на договора са упоменати в проекто-договора.</w:t>
            </w:r>
          </w:p>
          <w:p w14:paraId="5FF15DBC"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6.</w:t>
            </w:r>
            <w:r w:rsidRPr="00375F10">
              <w:rPr>
                <w:rFonts w:ascii="Times New Roman" w:eastAsia="Times New Roman" w:hAnsi="Times New Roman"/>
                <w:color w:val="000000"/>
                <w:lang w:eastAsia="bg-BG"/>
              </w:rPr>
              <w:tab/>
              <w:t>Сключване и изменение на договор:</w:t>
            </w:r>
          </w:p>
          <w:p w14:paraId="49A5E491"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6.6.</w:t>
            </w:r>
            <w:r w:rsidRPr="00375F10">
              <w:rPr>
                <w:rFonts w:ascii="Times New Roman" w:eastAsia="Times New Roman" w:hAnsi="Times New Roman"/>
                <w:color w:val="000000"/>
                <w:lang w:eastAsia="bg-BG"/>
              </w:rPr>
              <w:tab/>
              <w:t>Възложителят сключва договор за обществена поръчка с определения изпълнител в 30-дневен срок от датата на определяне на изпълнителя.</w:t>
            </w:r>
          </w:p>
          <w:p w14:paraId="7C3E5E65"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6.7.</w:t>
            </w:r>
            <w:r w:rsidRPr="00375F10">
              <w:rPr>
                <w:rFonts w:ascii="Times New Roman" w:eastAsia="Times New Roman" w:hAnsi="Times New Roman"/>
                <w:color w:val="000000"/>
                <w:lang w:eastAsia="bg-BG"/>
              </w:rPr>
              <w:tab/>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7FB85315"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w:t>
            </w:r>
            <w:r w:rsidRPr="00375F10">
              <w:rPr>
                <w:rFonts w:ascii="Times New Roman" w:eastAsia="Times New Roman" w:hAnsi="Times New Roman"/>
                <w:color w:val="000000"/>
                <w:lang w:eastAsia="bg-BG"/>
              </w:rPr>
              <w:tab/>
              <w:t xml:space="preserve">Преди подписване на договора класираният на първо място участник и определен за изпълнител представя: </w:t>
            </w:r>
          </w:p>
          <w:p w14:paraId="5D583959"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7.6.</w:t>
            </w:r>
            <w:r w:rsidRPr="00375F10">
              <w:rPr>
                <w:rFonts w:ascii="Times New Roman" w:eastAsia="Times New Roman" w:hAnsi="Times New Roman"/>
                <w:color w:val="000000"/>
                <w:lang w:eastAsia="bg-BG"/>
              </w:rPr>
              <w:tab/>
              <w:t>В изпълнение на разпоредбите на чл. 67, ал. 6 ЗОП, участникът трябва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1C9CFAC1"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7.7.</w:t>
            </w:r>
            <w:r w:rsidRPr="00375F10">
              <w:rPr>
                <w:rFonts w:ascii="Times New Roman" w:eastAsia="Times New Roman" w:hAnsi="Times New Roman"/>
                <w:color w:val="000000"/>
                <w:lang w:eastAsia="bg-BG"/>
              </w:rPr>
              <w:tab/>
              <w:t>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14:paraId="4D4C7569"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7.8.</w:t>
            </w:r>
            <w:r w:rsidRPr="00375F10">
              <w:rPr>
                <w:rFonts w:ascii="Times New Roman" w:eastAsia="Times New Roman" w:hAnsi="Times New Roman"/>
                <w:color w:val="000000"/>
                <w:lang w:eastAsia="bg-BG"/>
              </w:rPr>
              <w:tab/>
              <w:t>Доказване липсата на основания за отстраняване:</w:t>
            </w:r>
          </w:p>
          <w:p w14:paraId="094118EF"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7.8.1.</w:t>
            </w:r>
            <w:r w:rsidRPr="00375F10">
              <w:rPr>
                <w:rFonts w:ascii="Times New Roman" w:eastAsia="Times New Roman" w:hAnsi="Times New Roman"/>
                <w:color w:val="000000"/>
                <w:lang w:eastAsia="bg-BG"/>
              </w:rPr>
              <w:tab/>
              <w:t>за обстоятелствата по чл. 54, ал. 1, т. 1 ЗОП - свидетелство за съдимост;</w:t>
            </w:r>
          </w:p>
          <w:p w14:paraId="21664FDC"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7.8.2.</w:t>
            </w:r>
            <w:r w:rsidRPr="00375F10">
              <w:rPr>
                <w:rFonts w:ascii="Times New Roman" w:eastAsia="Times New Roman" w:hAnsi="Times New Roman"/>
                <w:color w:val="000000"/>
                <w:lang w:eastAsia="bg-BG"/>
              </w:rPr>
              <w:tab/>
              <w:t>за обстоятелството по чл. 54, ал. 1, т. 3 ЗОП - удостоверение от органите по приходите и удостоверение от общината по седалището на възложителя и на кандидата или участника, издадено/издадени не по-късно от 1 месец преди датата на сключване на договора.</w:t>
            </w:r>
          </w:p>
          <w:p w14:paraId="6D1265E3"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7.9.</w:t>
            </w:r>
            <w:r w:rsidRPr="00375F10">
              <w:rPr>
                <w:rFonts w:ascii="Times New Roman" w:eastAsia="Times New Roman" w:hAnsi="Times New Roman"/>
                <w:color w:val="000000"/>
                <w:lang w:eastAsia="bg-BG"/>
              </w:rPr>
              <w:tab/>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14:paraId="75DBB3CA"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w:t>
            </w:r>
            <w:r w:rsidRPr="00375F10">
              <w:rPr>
                <w:rFonts w:ascii="Times New Roman" w:eastAsia="Times New Roman" w:hAnsi="Times New Roman"/>
                <w:color w:val="000000"/>
                <w:lang w:eastAsia="bg-BG"/>
              </w:rPr>
              <w:tab/>
              <w:t>Гаранцията за изпълнение в размер на 5% от максималната обща стойност на договора. Условията са упоменати в договора. Гаранцията се представя както следва:</w:t>
            </w:r>
          </w:p>
          <w:p w14:paraId="088D562E"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7.10.1.</w:t>
            </w:r>
            <w:r w:rsidRPr="00375F10">
              <w:rPr>
                <w:rFonts w:ascii="Times New Roman" w:eastAsia="Times New Roman" w:hAnsi="Times New Roman"/>
                <w:color w:val="000000"/>
                <w:lang w:eastAsia="bg-BG"/>
              </w:rPr>
              <w:tab/>
              <w:t xml:space="preserve">Гаранцията за изпълнение се предоставя в една от следните форми: </w:t>
            </w:r>
          </w:p>
          <w:p w14:paraId="312FD7B0"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7.10.1.1.</w:t>
            </w:r>
            <w:r w:rsidRPr="00375F10">
              <w:rPr>
                <w:rFonts w:ascii="Times New Roman" w:eastAsia="Times New Roman" w:hAnsi="Times New Roman"/>
                <w:color w:val="000000"/>
                <w:lang w:eastAsia="bg-BG"/>
              </w:rPr>
              <w:tab/>
              <w:t>Парична сума:</w:t>
            </w:r>
          </w:p>
          <w:p w14:paraId="13723E87"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7.10.1.1.1.</w:t>
            </w:r>
            <w:r w:rsidRPr="00375F10">
              <w:rPr>
                <w:rFonts w:ascii="Times New Roman" w:eastAsia="Times New Roman" w:hAnsi="Times New Roman"/>
                <w:color w:val="000000"/>
                <w:lang w:eastAsia="bg-BG"/>
              </w:rPr>
              <w:tab/>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20D56E60"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7.10.1.1.2.</w:t>
            </w:r>
            <w:r w:rsidRPr="00375F10">
              <w:rPr>
                <w:rFonts w:ascii="Times New Roman" w:eastAsia="Times New Roman" w:hAnsi="Times New Roman"/>
                <w:color w:val="000000"/>
                <w:lang w:eastAsia="bg-BG"/>
              </w:rPr>
              <w:tab/>
              <w:t>Преведена по банков път на сметка на "Софийска вода" АД: Общинска банка, клон Денкоглу, IBAN: BG07 SOMB 9130 1010 3079 02, BIC: SOMB BGSF, като в основанието се посочва номерът на търга.</w:t>
            </w:r>
          </w:p>
          <w:p w14:paraId="36F82E98"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7.10.1.2.</w:t>
            </w:r>
            <w:r w:rsidRPr="00375F10">
              <w:rPr>
                <w:rFonts w:ascii="Times New Roman" w:eastAsia="Times New Roman" w:hAnsi="Times New Roman"/>
                <w:color w:val="000000"/>
                <w:lang w:eastAsia="bg-BG"/>
              </w:rPr>
              <w:tab/>
              <w:t xml:space="preserve">Банкова гаранция: оригинал за съответния предвиден в проекта на договор срок. </w:t>
            </w:r>
          </w:p>
          <w:p w14:paraId="6A204F43"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7.10.1.3.</w:t>
            </w:r>
            <w:r w:rsidRPr="00375F10">
              <w:rPr>
                <w:rFonts w:ascii="Times New Roman" w:eastAsia="Times New Roman" w:hAnsi="Times New Roman"/>
                <w:color w:val="000000"/>
                <w:lang w:eastAsia="bg-BG"/>
              </w:rPr>
              <w:tab/>
              <w:t>Застраховка, която обезпечава изпълнението чрез покритие на отговорността на изпълнителя.</w:t>
            </w:r>
          </w:p>
          <w:p w14:paraId="748DB991"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w:t>
            </w:r>
            <w:r w:rsidRPr="00375F10">
              <w:rPr>
                <w:rFonts w:ascii="Times New Roman" w:eastAsia="Times New Roman" w:hAnsi="Times New Roman"/>
                <w:color w:val="000000"/>
                <w:lang w:eastAsia="bg-BG"/>
              </w:rPr>
              <w:tab/>
              <w:t>Изисквания към гаранцията за изпълнение:</w:t>
            </w:r>
          </w:p>
          <w:p w14:paraId="7C14F605"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7.10.2.1.</w:t>
            </w:r>
            <w:r w:rsidRPr="00375F10">
              <w:rPr>
                <w:rFonts w:ascii="Times New Roman" w:eastAsia="Times New Roman" w:hAnsi="Times New Roman"/>
                <w:color w:val="000000"/>
                <w:lang w:eastAsia="bg-BG"/>
              </w:rPr>
              <w:tab/>
              <w:t xml:space="preserve">Участникът, определен за изпълнител, избира сам формата на гаранцията. </w:t>
            </w:r>
          </w:p>
          <w:p w14:paraId="4B2F11E1"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7.10.2.2.</w:t>
            </w:r>
            <w:r w:rsidRPr="00375F10">
              <w:rPr>
                <w:rFonts w:ascii="Times New Roman" w:eastAsia="Times New Roman" w:hAnsi="Times New Roman"/>
                <w:color w:val="000000"/>
                <w:lang w:eastAsia="bg-BG"/>
              </w:rPr>
              <w:tab/>
              <w:t>При представяне на застраховка или банкова гаранция, същите следва да бъдат неотменими и безусловни.</w:t>
            </w:r>
          </w:p>
          <w:p w14:paraId="67CDCC83"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7.10.2.3.</w:t>
            </w:r>
            <w:r w:rsidRPr="00375F10">
              <w:rPr>
                <w:rFonts w:ascii="Times New Roman" w:eastAsia="Times New Roman" w:hAnsi="Times New Roman"/>
                <w:color w:val="000000"/>
                <w:lang w:eastAsia="bg-BG"/>
              </w:rPr>
              <w:tab/>
              <w:t>Паричната и банковата гаранция може да се предоставят от името на изпълнителя за сметка на трето лице-гарант.</w:t>
            </w:r>
          </w:p>
          <w:p w14:paraId="5D2BAD62"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7.10.2.4.</w:t>
            </w:r>
            <w:r w:rsidRPr="00375F10">
              <w:rPr>
                <w:rFonts w:ascii="Times New Roman" w:eastAsia="Times New Roman" w:hAnsi="Times New Roman"/>
                <w:color w:val="000000"/>
                <w:lang w:eastAsia="bg-BG"/>
              </w:rPr>
              <w:tab/>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6FA762BD"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7.10.2.5.</w:t>
            </w:r>
            <w:r w:rsidRPr="00375F10">
              <w:rPr>
                <w:rFonts w:ascii="Times New Roman" w:eastAsia="Times New Roman" w:hAnsi="Times New Roman"/>
                <w:color w:val="000000"/>
                <w:lang w:eastAsia="bg-BG"/>
              </w:rPr>
              <w:tab/>
              <w:t>В случай на представяне на банкова гаранция от съдружник в обединение, гаранцията следва да обезпечава задълженията на обединението.</w:t>
            </w:r>
          </w:p>
          <w:p w14:paraId="0383DA36"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7.10.2.6.</w:t>
            </w:r>
            <w:r w:rsidRPr="00375F10">
              <w:rPr>
                <w:rFonts w:ascii="Times New Roman" w:eastAsia="Times New Roman" w:hAnsi="Times New Roman"/>
                <w:color w:val="000000"/>
                <w:lang w:eastAsia="bg-BG"/>
              </w:rPr>
              <w:tab/>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7456EC4E"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7.10.2.7.</w:t>
            </w:r>
            <w:r w:rsidRPr="00375F10">
              <w:rPr>
                <w:rFonts w:ascii="Times New Roman" w:eastAsia="Times New Roman" w:hAnsi="Times New Roman"/>
                <w:color w:val="000000"/>
                <w:lang w:eastAsia="bg-BG"/>
              </w:rPr>
              <w:tab/>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45B4705C"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7.10.2.8.</w:t>
            </w:r>
            <w:r w:rsidRPr="00375F10">
              <w:rPr>
                <w:rFonts w:ascii="Times New Roman" w:eastAsia="Times New Roman" w:hAnsi="Times New Roman"/>
                <w:color w:val="000000"/>
                <w:lang w:eastAsia="bg-BG"/>
              </w:rPr>
              <w:tab/>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3647555C"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7.10.2.9.</w:t>
            </w:r>
            <w:r w:rsidRPr="00375F10">
              <w:rPr>
                <w:rFonts w:ascii="Times New Roman" w:eastAsia="Times New Roman" w:hAnsi="Times New Roman"/>
                <w:color w:val="000000"/>
                <w:lang w:eastAsia="bg-BG"/>
              </w:rPr>
              <w:tab/>
              <w:t xml:space="preserve">Условията и сроковете за задържане или освобождаване на гаранцията за изпълнение са уредени в договора за обществена поръчка. </w:t>
            </w:r>
          </w:p>
          <w:p w14:paraId="69A27F63"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7.11.</w:t>
            </w:r>
            <w:r w:rsidRPr="00375F10">
              <w:rPr>
                <w:rFonts w:ascii="Times New Roman" w:eastAsia="Times New Roman" w:hAnsi="Times New Roman"/>
                <w:color w:val="000000"/>
                <w:lang w:eastAsia="bg-BG"/>
              </w:rPr>
              <w:tab/>
              <w:t>Попълнено и подписано Споразумение за съвместно осигуряване на Здравословни и безопасни условия на труд (ЗБУТ)“ (по образец от проекто-договора).</w:t>
            </w:r>
          </w:p>
          <w:p w14:paraId="19FDF86C"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7.12.</w:t>
            </w:r>
            <w:r w:rsidRPr="00375F10">
              <w:rPr>
                <w:rFonts w:ascii="Times New Roman" w:eastAsia="Times New Roman" w:hAnsi="Times New Roman"/>
                <w:color w:val="000000"/>
                <w:lang w:eastAsia="bg-BG"/>
              </w:rPr>
              <w:tab/>
              <w:t>Споразумение по Околна среда (по образец от проекто-договора).</w:t>
            </w:r>
          </w:p>
          <w:p w14:paraId="3F2FF996"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7.13.</w:t>
            </w:r>
            <w:r w:rsidRPr="00375F10">
              <w:rPr>
                <w:rFonts w:ascii="Times New Roman" w:eastAsia="Times New Roman" w:hAnsi="Times New Roman"/>
                <w:color w:val="000000"/>
                <w:lang w:eastAsia="bg-BG"/>
              </w:rPr>
              <w:tab/>
              <w:t>Попълнен и подписан Формуляр за компетентност по БЗР на контрактори, декларацията към него и посочените във формуляра документи (по образец от проекто-договора).</w:t>
            </w:r>
          </w:p>
          <w:p w14:paraId="2E86CBBB" w14:textId="77777777" w:rsidR="00C56267" w:rsidRPr="00C56267" w:rsidRDefault="00797B78" w:rsidP="00C56267">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7.14.</w:t>
            </w:r>
            <w:r w:rsidRPr="00375F10">
              <w:rPr>
                <w:rFonts w:ascii="Times New Roman" w:eastAsia="Times New Roman" w:hAnsi="Times New Roman"/>
                <w:color w:val="000000"/>
                <w:lang w:eastAsia="bg-BG"/>
              </w:rPr>
              <w:tab/>
            </w:r>
            <w:r w:rsidR="00C56267" w:rsidRPr="00C56267">
              <w:rPr>
                <w:rFonts w:ascii="Times New Roman" w:eastAsia="Times New Roman" w:hAnsi="Times New Roman"/>
                <w:color w:val="000000"/>
                <w:lang w:eastAsia="bg-BG"/>
              </w:rPr>
              <w:t xml:space="preserve">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от ППЗДАНС. Документите са, както следва: </w:t>
            </w:r>
          </w:p>
          <w:p w14:paraId="04428F6B" w14:textId="77777777" w:rsidR="00C56267" w:rsidRPr="00C56267"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Свидетелство за съдимост.</w:t>
            </w:r>
          </w:p>
          <w:p w14:paraId="08849E1E" w14:textId="77777777" w:rsidR="00C56267" w:rsidRPr="00C56267"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Медицинска справка от Център за психично здраве.</w:t>
            </w:r>
          </w:p>
          <w:p w14:paraId="62B298BF" w14:textId="77777777" w:rsidR="00C56267" w:rsidRPr="00C56267"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Служебна бележка от НСлС.</w:t>
            </w:r>
          </w:p>
          <w:p w14:paraId="789ACBE6" w14:textId="77777777" w:rsidR="00EB5E71" w:rsidRDefault="00C56267" w:rsidP="00C56267">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Попълнен въпросник (приложение № 6 към чл.44, ал.1 от ППЗДАНС).</w:t>
            </w:r>
          </w:p>
          <w:p w14:paraId="658D21B3" w14:textId="77777777" w:rsidR="00797B78" w:rsidRPr="00375F10" w:rsidRDefault="00797B78" w:rsidP="00797B78">
            <w:pPr>
              <w:spacing w:after="0" w:line="240" w:lineRule="auto"/>
              <w:rPr>
                <w:rFonts w:ascii="Times New Roman" w:eastAsia="Times New Roman" w:hAnsi="Times New Roman"/>
                <w:color w:val="000000"/>
                <w:lang w:eastAsia="bg-BG"/>
              </w:rPr>
            </w:pPr>
            <w:r w:rsidRPr="00375F10">
              <w:rPr>
                <w:rFonts w:ascii="Times New Roman" w:eastAsia="Times New Roman" w:hAnsi="Times New Roman"/>
                <w:color w:val="000000"/>
                <w:lang w:eastAsia="bg-BG"/>
              </w:rPr>
              <w:t>8.</w:t>
            </w:r>
            <w:r w:rsidRPr="00375F10">
              <w:rPr>
                <w:rFonts w:ascii="Times New Roman" w:eastAsia="Times New Roman" w:hAnsi="Times New Roman"/>
                <w:color w:val="000000"/>
                <w:lang w:eastAsia="bg-BG"/>
              </w:rPr>
              <w:tab/>
              <w:t>Указания за подаване на офертата: офертите се подават на български език в определения по-горе срок, в непрозрачна надписана опаковка в Деловодството на „Софийска вода” АД, ул. “Бизнес парк” №1, сграда 2А, ж. к. “Младост” 4, София 1766. Работното време на Деловодството на “Софийска вода” АД е от 08:00 до 16:30 часа всеки работен ден.</w:t>
            </w:r>
          </w:p>
          <w:p w14:paraId="7252C6A3" w14:textId="77777777" w:rsidR="00797B78" w:rsidRPr="00375F10" w:rsidRDefault="00797B78" w:rsidP="00797B78">
            <w:pPr>
              <w:spacing w:after="0" w:line="240" w:lineRule="auto"/>
              <w:rPr>
                <w:rFonts w:ascii="Times New Roman" w:eastAsia="Times New Roman" w:hAnsi="Times New Roman"/>
                <w:color w:val="000000"/>
                <w:lang w:eastAsia="bg-BG"/>
              </w:rPr>
            </w:pPr>
          </w:p>
          <w:p w14:paraId="6C9B49A8" w14:textId="77777777" w:rsidR="0019577A" w:rsidRPr="0019577A" w:rsidRDefault="00797B78" w:rsidP="008F11D1">
            <w:pPr>
              <w:spacing w:after="0" w:line="240" w:lineRule="auto"/>
              <w:rPr>
                <w:rFonts w:eastAsia="Times New Roman"/>
                <w:color w:val="000000"/>
                <w:lang w:eastAsia="bg-BG"/>
              </w:rPr>
            </w:pPr>
            <w:r w:rsidRPr="00375F10">
              <w:rPr>
                <w:rFonts w:ascii="Times New Roman" w:eastAsia="Times New Roman" w:hAnsi="Times New Roman"/>
                <w:color w:val="000000"/>
                <w:lang w:eastAsia="bg-BG"/>
              </w:rPr>
              <w:t xml:space="preserve">Върху опаковката с офертата участникът посочва наименованието на дружеството, адрес за кореспонденция, телефон, факс, имейл, предмет и номер на офертата, и адресира до вниманието на </w:t>
            </w:r>
            <w:r w:rsidR="008F11D1">
              <w:rPr>
                <w:rFonts w:ascii="Times New Roman" w:eastAsia="Times New Roman" w:hAnsi="Times New Roman"/>
                <w:color w:val="000000"/>
                <w:lang w:eastAsia="bg-BG"/>
              </w:rPr>
              <w:t>Сергей Поборников</w:t>
            </w:r>
            <w:r w:rsidRPr="00375F10">
              <w:rPr>
                <w:rFonts w:ascii="Times New Roman" w:eastAsia="Times New Roman" w:hAnsi="Times New Roman"/>
                <w:color w:val="000000"/>
                <w:lang w:eastAsia="bg-BG"/>
              </w:rPr>
              <w:t xml:space="preserve"> - старши специалист отдел „Снабдяване”.</w:t>
            </w:r>
          </w:p>
        </w:tc>
      </w:tr>
      <w:tr w:rsidR="0019577A" w:rsidRPr="005B1805" w14:paraId="00BC104A"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02F80A9E" w14:textId="77777777" w:rsidR="0019577A" w:rsidRPr="0019577A" w:rsidRDefault="0019577A" w:rsidP="0019577A">
            <w:pPr>
              <w:spacing w:after="0" w:line="240" w:lineRule="auto"/>
              <w:rPr>
                <w:rFonts w:eastAsia="Times New Roman"/>
                <w:color w:val="000000"/>
                <w:lang w:eastAsia="bg-BG"/>
              </w:rPr>
            </w:pPr>
            <w:r w:rsidRPr="0019577A">
              <w:rPr>
                <w:rFonts w:eastAsia="Times New Roman"/>
                <w:color w:val="000000"/>
                <w:lang w:eastAsia="bg-BG"/>
              </w:rPr>
              <w:t> </w:t>
            </w:r>
          </w:p>
        </w:tc>
      </w:tr>
      <w:tr w:rsidR="0019577A" w:rsidRPr="005B1805" w14:paraId="57EE502C"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9C9A5E6" w14:textId="77777777" w:rsidR="0019577A" w:rsidRPr="0019577A" w:rsidRDefault="0019577A" w:rsidP="0019577A">
            <w:pPr>
              <w:spacing w:after="0" w:line="240" w:lineRule="auto"/>
              <w:rPr>
                <w:rFonts w:eastAsia="Times New Roman"/>
                <w:color w:val="000000"/>
                <w:lang w:eastAsia="bg-BG"/>
              </w:rPr>
            </w:pPr>
            <w:r w:rsidRPr="0019577A">
              <w:rPr>
                <w:rFonts w:eastAsia="Times New Roman"/>
                <w:color w:val="000000"/>
                <w:lang w:eastAsia="bg-BG"/>
              </w:rPr>
              <w:t> </w:t>
            </w:r>
          </w:p>
        </w:tc>
      </w:tr>
      <w:tr w:rsidR="0019577A" w:rsidRPr="005B1805" w14:paraId="03459E41"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6C869D18" w14:textId="77777777" w:rsidR="0019577A" w:rsidRPr="0019577A" w:rsidRDefault="0019577A" w:rsidP="0019577A">
            <w:pPr>
              <w:spacing w:after="0" w:line="240" w:lineRule="auto"/>
              <w:rPr>
                <w:rFonts w:eastAsia="Times New Roman"/>
                <w:color w:val="000000"/>
                <w:lang w:eastAsia="bg-BG"/>
              </w:rPr>
            </w:pPr>
            <w:r w:rsidRPr="0019577A">
              <w:rPr>
                <w:rFonts w:eastAsia="Times New Roman"/>
                <w:color w:val="000000"/>
                <w:lang w:eastAsia="bg-BG"/>
              </w:rPr>
              <w:t> </w:t>
            </w:r>
          </w:p>
        </w:tc>
      </w:tr>
      <w:tr w:rsidR="0019577A" w:rsidRPr="005B1805" w14:paraId="1FAB6646" w14:textId="77777777" w:rsidTr="00F6222B">
        <w:trPr>
          <w:trHeight w:val="300"/>
        </w:trPr>
        <w:tc>
          <w:tcPr>
            <w:tcW w:w="9340" w:type="dxa"/>
            <w:tcBorders>
              <w:top w:val="nil"/>
              <w:left w:val="nil"/>
              <w:bottom w:val="nil"/>
              <w:right w:val="nil"/>
            </w:tcBorders>
            <w:shd w:val="clear" w:color="auto" w:fill="auto"/>
            <w:noWrap/>
            <w:vAlign w:val="center"/>
            <w:hideMark/>
          </w:tcPr>
          <w:p w14:paraId="20D4D2E5" w14:textId="77777777" w:rsidR="0019577A" w:rsidRPr="0019577A" w:rsidRDefault="0019577A" w:rsidP="0019577A">
            <w:pPr>
              <w:spacing w:after="0" w:line="240" w:lineRule="auto"/>
              <w:rPr>
                <w:rFonts w:eastAsia="Times New Roman"/>
                <w:color w:val="000000"/>
                <w:lang w:eastAsia="bg-BG"/>
              </w:rPr>
            </w:pPr>
          </w:p>
        </w:tc>
      </w:tr>
      <w:tr w:rsidR="0019577A" w:rsidRPr="005B1805" w14:paraId="691553FD" w14:textId="77777777" w:rsidTr="00F6222B">
        <w:trPr>
          <w:trHeight w:val="300"/>
        </w:trPr>
        <w:tc>
          <w:tcPr>
            <w:tcW w:w="9340" w:type="dxa"/>
            <w:tcBorders>
              <w:top w:val="nil"/>
              <w:left w:val="nil"/>
              <w:bottom w:val="nil"/>
              <w:right w:val="nil"/>
            </w:tcBorders>
            <w:shd w:val="clear" w:color="auto" w:fill="auto"/>
            <w:noWrap/>
            <w:vAlign w:val="center"/>
            <w:hideMark/>
          </w:tcPr>
          <w:p w14:paraId="0D7F5610" w14:textId="77777777" w:rsidR="0019577A" w:rsidRPr="0019577A" w:rsidRDefault="0019577A" w:rsidP="0019577A">
            <w:pPr>
              <w:spacing w:after="0" w:line="240" w:lineRule="auto"/>
              <w:rPr>
                <w:rFonts w:eastAsia="Times New Roman"/>
                <w:color w:val="000000"/>
                <w:lang w:eastAsia="bg-BG"/>
              </w:rPr>
            </w:pPr>
          </w:p>
        </w:tc>
      </w:tr>
      <w:tr w:rsidR="0019577A" w:rsidRPr="005B1805" w14:paraId="372384C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7244093E"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Дата на настоящата обява</w:t>
            </w:r>
          </w:p>
        </w:tc>
      </w:tr>
      <w:tr w:rsidR="0019577A" w:rsidRPr="005B1805" w14:paraId="5B7D33B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68A9F732" w14:textId="514171C6" w:rsidR="0019577A" w:rsidRPr="0019577A" w:rsidRDefault="0019577A" w:rsidP="003E12C1">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 xml:space="preserve">(дд/мм/гггг) </w:t>
            </w:r>
            <w:r w:rsidRPr="0019577A">
              <w:rPr>
                <w:rFonts w:ascii="Times New Roman" w:eastAsia="Times New Roman" w:hAnsi="Times New Roman"/>
                <w:lang w:eastAsia="bg-BG"/>
              </w:rPr>
              <w:t>[</w:t>
            </w:r>
            <w:r w:rsidR="003E12C1">
              <w:rPr>
                <w:rFonts w:ascii="Times New Roman" w:eastAsia="Times New Roman" w:hAnsi="Times New Roman"/>
                <w:lang w:val="en-US" w:eastAsia="bg-BG"/>
              </w:rPr>
              <w:t xml:space="preserve">           </w:t>
            </w:r>
            <w:r w:rsidR="00B2597F">
              <w:rPr>
                <w:rFonts w:ascii="Times New Roman" w:eastAsia="Times New Roman" w:hAnsi="Times New Roman"/>
                <w:lang w:eastAsia="bg-BG"/>
              </w:rPr>
              <w:t>.0</w:t>
            </w:r>
            <w:r w:rsidR="003E12C1">
              <w:rPr>
                <w:rFonts w:ascii="Times New Roman" w:eastAsia="Times New Roman" w:hAnsi="Times New Roman"/>
                <w:lang w:val="en-US" w:eastAsia="bg-BG"/>
              </w:rPr>
              <w:t>9</w:t>
            </w:r>
            <w:r w:rsidR="00B2597F">
              <w:rPr>
                <w:rFonts w:ascii="Times New Roman" w:eastAsia="Times New Roman" w:hAnsi="Times New Roman"/>
                <w:lang w:eastAsia="bg-BG"/>
              </w:rPr>
              <w:t>.2017</w:t>
            </w:r>
            <w:r w:rsidRPr="0019577A">
              <w:rPr>
                <w:rFonts w:ascii="Times New Roman" w:eastAsia="Times New Roman" w:hAnsi="Times New Roman"/>
                <w:lang w:eastAsia="bg-BG"/>
              </w:rPr>
              <w:t>]</w:t>
            </w:r>
          </w:p>
        </w:tc>
      </w:tr>
      <w:tr w:rsidR="0019577A" w:rsidRPr="005B1805" w14:paraId="7301F7E0" w14:textId="77777777" w:rsidTr="00F6222B">
        <w:trPr>
          <w:trHeight w:val="300"/>
        </w:trPr>
        <w:tc>
          <w:tcPr>
            <w:tcW w:w="9340" w:type="dxa"/>
            <w:tcBorders>
              <w:top w:val="nil"/>
              <w:left w:val="nil"/>
              <w:bottom w:val="nil"/>
              <w:right w:val="nil"/>
            </w:tcBorders>
            <w:shd w:val="clear" w:color="auto" w:fill="auto"/>
            <w:noWrap/>
            <w:vAlign w:val="bottom"/>
            <w:hideMark/>
          </w:tcPr>
          <w:p w14:paraId="6D370684"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6D4B9D94" w14:textId="77777777" w:rsidTr="00F6222B">
        <w:trPr>
          <w:trHeight w:val="300"/>
        </w:trPr>
        <w:tc>
          <w:tcPr>
            <w:tcW w:w="9340" w:type="dxa"/>
            <w:tcBorders>
              <w:top w:val="nil"/>
              <w:left w:val="nil"/>
              <w:bottom w:val="nil"/>
              <w:right w:val="nil"/>
            </w:tcBorders>
            <w:shd w:val="clear" w:color="auto" w:fill="auto"/>
            <w:noWrap/>
            <w:vAlign w:val="bottom"/>
            <w:hideMark/>
          </w:tcPr>
          <w:p w14:paraId="2D8F4B61"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754AC149" w14:textId="77777777" w:rsidTr="00F6222B">
        <w:trPr>
          <w:trHeight w:val="33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08E932B3" w14:textId="77777777" w:rsidR="0019577A" w:rsidRPr="0019577A" w:rsidRDefault="0019577A" w:rsidP="0019577A">
            <w:pPr>
              <w:spacing w:after="0" w:line="240" w:lineRule="auto"/>
              <w:rPr>
                <w:rFonts w:ascii="Times New Roman" w:eastAsia="Times New Roman" w:hAnsi="Times New Roman"/>
                <w:b/>
                <w:bCs/>
                <w:color w:val="000000"/>
                <w:sz w:val="26"/>
                <w:szCs w:val="26"/>
                <w:lang w:eastAsia="bg-BG"/>
              </w:rPr>
            </w:pPr>
            <w:r w:rsidRPr="0019577A">
              <w:rPr>
                <w:rFonts w:ascii="Times New Roman" w:eastAsia="Times New Roman" w:hAnsi="Times New Roman"/>
                <w:b/>
                <w:bCs/>
                <w:color w:val="000000"/>
                <w:sz w:val="26"/>
                <w:szCs w:val="26"/>
                <w:lang w:eastAsia="bg-BG"/>
              </w:rPr>
              <w:t>Възложител</w:t>
            </w:r>
            <w:r w:rsidR="00B2597F" w:rsidRPr="00B2597F">
              <w:rPr>
                <w:rFonts w:ascii="Times New Roman" w:eastAsia="Times New Roman" w:hAnsi="Times New Roman"/>
                <w:bCs/>
                <w:i/>
                <w:sz w:val="28"/>
                <w:szCs w:val="28"/>
                <w:lang w:eastAsia="bg-BG"/>
              </w:rPr>
              <w:t xml:space="preserve"> </w:t>
            </w:r>
            <w:r w:rsidR="00B2597F" w:rsidRPr="00B2597F">
              <w:rPr>
                <w:rFonts w:ascii="Times New Roman" w:eastAsia="Times New Roman" w:hAnsi="Times New Roman"/>
                <w:bCs/>
                <w:i/>
                <w:color w:val="000000"/>
                <w:sz w:val="26"/>
                <w:szCs w:val="26"/>
                <w:lang w:eastAsia="bg-BG"/>
              </w:rPr>
              <w:t>Заличена информация по ЗЗЛД</w:t>
            </w:r>
          </w:p>
        </w:tc>
      </w:tr>
      <w:tr w:rsidR="0019577A" w:rsidRPr="005B1805" w14:paraId="44A406D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FE5F991" w14:textId="77777777" w:rsidR="0019577A" w:rsidRPr="0019577A" w:rsidRDefault="0019577A" w:rsidP="00A43DA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Трите имена: </w:t>
            </w:r>
            <w:r w:rsidRPr="0019577A">
              <w:rPr>
                <w:rFonts w:ascii="Times New Roman" w:eastAsia="Times New Roman" w:hAnsi="Times New Roman"/>
                <w:i/>
                <w:iCs/>
                <w:color w:val="000000"/>
                <w:lang w:eastAsia="bg-BG"/>
              </w:rPr>
              <w:t xml:space="preserve">(Подпис и печат) </w:t>
            </w:r>
            <w:r w:rsidRPr="0019577A">
              <w:rPr>
                <w:rFonts w:ascii="Times New Roman" w:eastAsia="Times New Roman" w:hAnsi="Times New Roman"/>
                <w:color w:val="000000"/>
                <w:lang w:eastAsia="bg-BG"/>
              </w:rPr>
              <w:t>[</w:t>
            </w:r>
            <w:r w:rsidR="00A43DAA">
              <w:rPr>
                <w:rFonts w:ascii="Times New Roman" w:eastAsia="Times New Roman" w:hAnsi="Times New Roman"/>
                <w:color w:val="000000"/>
                <w:lang w:eastAsia="bg-BG"/>
              </w:rPr>
              <w:t>Арно Валто Де Мулиак</w:t>
            </w:r>
            <w:r w:rsidRPr="0019577A">
              <w:rPr>
                <w:rFonts w:ascii="Times New Roman" w:eastAsia="Times New Roman" w:hAnsi="Times New Roman"/>
                <w:color w:val="000000"/>
                <w:lang w:eastAsia="bg-BG"/>
              </w:rPr>
              <w:t>]</w:t>
            </w:r>
          </w:p>
        </w:tc>
      </w:tr>
      <w:tr w:rsidR="0019577A" w:rsidRPr="005B1805" w14:paraId="013B9574"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63A66347" w14:textId="77777777" w:rsidR="0019577A" w:rsidRPr="0019577A" w:rsidRDefault="0019577A" w:rsidP="00A43DA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Длъжност: </w:t>
            </w:r>
            <w:r w:rsidRPr="0019577A">
              <w:rPr>
                <w:rFonts w:ascii="Times New Roman" w:eastAsia="Times New Roman" w:hAnsi="Times New Roman"/>
                <w:color w:val="000000"/>
                <w:lang w:eastAsia="bg-BG"/>
              </w:rPr>
              <w:t>[</w:t>
            </w:r>
            <w:r w:rsidR="00A43DAA">
              <w:rPr>
                <w:rFonts w:ascii="Times New Roman" w:eastAsia="Times New Roman" w:hAnsi="Times New Roman"/>
                <w:color w:val="000000"/>
                <w:lang w:eastAsia="bg-BG"/>
              </w:rPr>
              <w:t>Изпълнителен директор</w:t>
            </w:r>
            <w:r w:rsidRPr="0019577A">
              <w:rPr>
                <w:rFonts w:ascii="Times New Roman" w:eastAsia="Times New Roman" w:hAnsi="Times New Roman"/>
                <w:color w:val="000000"/>
                <w:lang w:eastAsia="bg-BG"/>
              </w:rPr>
              <w:t>]</w:t>
            </w:r>
          </w:p>
        </w:tc>
      </w:tr>
    </w:tbl>
    <w:p w14:paraId="7BF3FCC9" w14:textId="77777777" w:rsidR="00B4128A" w:rsidRDefault="00B4128A" w:rsidP="0019577A">
      <w:pPr>
        <w:sectPr w:rsidR="00B4128A" w:rsidSect="00C646EF">
          <w:footerReference w:type="default" r:id="rId12"/>
          <w:pgSz w:w="11906" w:h="16838"/>
          <w:pgMar w:top="1021" w:right="1418" w:bottom="1021" w:left="1418" w:header="709" w:footer="709" w:gutter="0"/>
          <w:cols w:space="708"/>
          <w:docGrid w:linePitch="360"/>
        </w:sectPr>
      </w:pPr>
    </w:p>
    <w:p w14:paraId="5A35A946" w14:textId="77777777" w:rsidR="00D90D34" w:rsidRPr="00E052F3" w:rsidRDefault="00E052F3" w:rsidP="00E052F3">
      <w:pPr>
        <w:jc w:val="center"/>
        <w:rPr>
          <w:rFonts w:ascii="Bookman Old Style" w:hAnsi="Bookman Old Style"/>
          <w:b/>
          <w:sz w:val="28"/>
          <w:szCs w:val="28"/>
        </w:rPr>
        <w:sectPr w:rsidR="00D90D34" w:rsidRPr="00E052F3" w:rsidSect="00E052F3">
          <w:pgSz w:w="11906" w:h="16838" w:code="9"/>
          <w:pgMar w:top="1021" w:right="1418" w:bottom="1021" w:left="1418" w:header="709" w:footer="709" w:gutter="0"/>
          <w:cols w:space="708"/>
          <w:vAlign w:val="center"/>
          <w:docGrid w:linePitch="360"/>
        </w:sectPr>
      </w:pPr>
      <w:r w:rsidRPr="00E052F3">
        <w:rPr>
          <w:rFonts w:ascii="Bookman Old Style" w:hAnsi="Bookman Old Style"/>
          <w:b/>
          <w:sz w:val="28"/>
          <w:szCs w:val="28"/>
        </w:rPr>
        <w:t>Приложения</w:t>
      </w:r>
    </w:p>
    <w:p w14:paraId="57ABBED1" w14:textId="77777777" w:rsidR="00321BC9" w:rsidRPr="00E052F3" w:rsidRDefault="00D90D34" w:rsidP="0019577A">
      <w:pPr>
        <w:rPr>
          <w:b/>
        </w:rPr>
      </w:pPr>
      <w:r w:rsidRPr="00E052F3">
        <w:rPr>
          <w:b/>
        </w:rPr>
        <w:t>Ценова Таблица</w:t>
      </w:r>
    </w:p>
    <w:p w14:paraId="72C43057" w14:textId="77777777" w:rsidR="00D90D34" w:rsidRDefault="00D90D34" w:rsidP="0019577A">
      <w:r>
        <w:t>Подмяна на електро инсталации на обекти на Софийска вода АД: ВК Симеоново, Пети кантон, Водохващане Бели Искър,  ХС Симеоново и СПСОВ Кубратово</w:t>
      </w:r>
    </w:p>
    <w:tbl>
      <w:tblPr>
        <w:tblW w:w="8520" w:type="dxa"/>
        <w:tblInd w:w="55" w:type="dxa"/>
        <w:tblCellMar>
          <w:left w:w="70" w:type="dxa"/>
          <w:right w:w="70" w:type="dxa"/>
        </w:tblCellMar>
        <w:tblLook w:val="04A0" w:firstRow="1" w:lastRow="0" w:firstColumn="1" w:lastColumn="0" w:noHBand="0" w:noVBand="1"/>
      </w:tblPr>
      <w:tblGrid>
        <w:gridCol w:w="560"/>
        <w:gridCol w:w="5409"/>
        <w:gridCol w:w="1134"/>
        <w:gridCol w:w="1417"/>
      </w:tblGrid>
      <w:tr w:rsidR="00D90D34" w14:paraId="5ABDBA54" w14:textId="77777777" w:rsidTr="00D90D34">
        <w:trPr>
          <w:trHeight w:val="735"/>
        </w:trPr>
        <w:tc>
          <w:tcPr>
            <w:tcW w:w="560" w:type="dxa"/>
            <w:tcBorders>
              <w:top w:val="single" w:sz="8" w:space="0" w:color="auto"/>
              <w:left w:val="single" w:sz="8" w:space="0" w:color="auto"/>
              <w:bottom w:val="single" w:sz="8" w:space="0" w:color="auto"/>
              <w:right w:val="single" w:sz="4" w:space="0" w:color="auto"/>
            </w:tcBorders>
            <w:noWrap/>
            <w:vAlign w:val="center"/>
            <w:hideMark/>
          </w:tcPr>
          <w:p w14:paraId="6B7F6054" w14:textId="77777777" w:rsidR="00D90D34" w:rsidRDefault="00D90D34">
            <w:pPr>
              <w:jc w:val="center"/>
              <w:rPr>
                <w:b/>
                <w:bCs/>
                <w:color w:val="000000"/>
                <w:sz w:val="18"/>
                <w:szCs w:val="18"/>
                <w:lang w:eastAsia="bg-BG"/>
              </w:rPr>
            </w:pPr>
            <w:bookmarkStart w:id="1" w:name="RANGE!A1:D277"/>
            <w:r>
              <w:rPr>
                <w:b/>
                <w:bCs/>
                <w:color w:val="000000"/>
                <w:sz w:val="18"/>
                <w:szCs w:val="18"/>
                <w:lang w:eastAsia="bg-BG"/>
              </w:rPr>
              <w:t>№</w:t>
            </w:r>
            <w:bookmarkEnd w:id="1"/>
          </w:p>
        </w:tc>
        <w:tc>
          <w:tcPr>
            <w:tcW w:w="5409" w:type="dxa"/>
            <w:tcBorders>
              <w:top w:val="single" w:sz="8" w:space="0" w:color="auto"/>
              <w:left w:val="nil"/>
              <w:bottom w:val="single" w:sz="8" w:space="0" w:color="auto"/>
              <w:right w:val="single" w:sz="4" w:space="0" w:color="auto"/>
            </w:tcBorders>
            <w:vAlign w:val="center"/>
            <w:hideMark/>
          </w:tcPr>
          <w:p w14:paraId="109F77EC" w14:textId="77777777" w:rsidR="00D90D34" w:rsidRDefault="00D90D34">
            <w:pPr>
              <w:jc w:val="center"/>
              <w:rPr>
                <w:b/>
                <w:bCs/>
                <w:color w:val="000000"/>
                <w:sz w:val="18"/>
                <w:szCs w:val="18"/>
                <w:lang w:eastAsia="bg-BG"/>
              </w:rPr>
            </w:pPr>
            <w:r>
              <w:rPr>
                <w:b/>
                <w:bCs/>
                <w:color w:val="000000"/>
                <w:sz w:val="18"/>
                <w:szCs w:val="18"/>
                <w:lang w:eastAsia="bg-BG"/>
              </w:rPr>
              <w:t>Описание на дейностите и материалите</w:t>
            </w:r>
          </w:p>
        </w:tc>
        <w:tc>
          <w:tcPr>
            <w:tcW w:w="1134" w:type="dxa"/>
            <w:tcBorders>
              <w:top w:val="single" w:sz="8" w:space="0" w:color="auto"/>
              <w:left w:val="nil"/>
              <w:bottom w:val="single" w:sz="8" w:space="0" w:color="auto"/>
              <w:right w:val="single" w:sz="4" w:space="0" w:color="auto"/>
            </w:tcBorders>
            <w:vAlign w:val="center"/>
            <w:hideMark/>
          </w:tcPr>
          <w:p w14:paraId="50C84085" w14:textId="77777777" w:rsidR="00D90D34" w:rsidRDefault="00D90D34">
            <w:pPr>
              <w:jc w:val="center"/>
              <w:rPr>
                <w:b/>
                <w:bCs/>
                <w:color w:val="000000"/>
                <w:sz w:val="18"/>
                <w:szCs w:val="18"/>
                <w:lang w:eastAsia="bg-BG"/>
              </w:rPr>
            </w:pPr>
            <w:r>
              <w:rPr>
                <w:b/>
                <w:bCs/>
                <w:color w:val="000000"/>
                <w:sz w:val="18"/>
                <w:szCs w:val="18"/>
                <w:lang w:eastAsia="bg-BG"/>
              </w:rPr>
              <w:t>Мярка</w:t>
            </w:r>
          </w:p>
        </w:tc>
        <w:tc>
          <w:tcPr>
            <w:tcW w:w="1417" w:type="dxa"/>
            <w:tcBorders>
              <w:top w:val="single" w:sz="8" w:space="0" w:color="auto"/>
              <w:left w:val="nil"/>
              <w:bottom w:val="single" w:sz="8" w:space="0" w:color="auto"/>
              <w:right w:val="single" w:sz="4" w:space="0" w:color="auto"/>
            </w:tcBorders>
            <w:vAlign w:val="center"/>
            <w:hideMark/>
          </w:tcPr>
          <w:p w14:paraId="2D601977" w14:textId="77777777" w:rsidR="00D90D34" w:rsidRDefault="00D90D34">
            <w:pPr>
              <w:jc w:val="center"/>
              <w:rPr>
                <w:b/>
                <w:bCs/>
                <w:color w:val="000000"/>
                <w:sz w:val="18"/>
                <w:szCs w:val="18"/>
                <w:lang w:eastAsia="bg-BG"/>
              </w:rPr>
            </w:pPr>
            <w:r>
              <w:rPr>
                <w:b/>
                <w:bCs/>
                <w:color w:val="000000"/>
                <w:sz w:val="18"/>
                <w:szCs w:val="18"/>
                <w:lang w:eastAsia="bg-BG"/>
              </w:rPr>
              <w:t>Ед. цена в лева без ДДС</w:t>
            </w:r>
          </w:p>
        </w:tc>
      </w:tr>
      <w:tr w:rsidR="00D90D34" w14:paraId="52410338" w14:textId="77777777" w:rsidTr="00D90D34">
        <w:trPr>
          <w:trHeight w:val="290"/>
        </w:trPr>
        <w:tc>
          <w:tcPr>
            <w:tcW w:w="8520" w:type="dxa"/>
            <w:gridSpan w:val="4"/>
            <w:tcBorders>
              <w:top w:val="single" w:sz="8" w:space="0" w:color="auto"/>
              <w:left w:val="single" w:sz="8" w:space="0" w:color="auto"/>
              <w:bottom w:val="single" w:sz="4" w:space="0" w:color="auto"/>
              <w:right w:val="single" w:sz="8" w:space="0" w:color="000000"/>
            </w:tcBorders>
            <w:noWrap/>
            <w:vAlign w:val="center"/>
            <w:hideMark/>
          </w:tcPr>
          <w:p w14:paraId="3BA20906" w14:textId="77777777" w:rsidR="00D90D34" w:rsidRDefault="00D90D34">
            <w:pPr>
              <w:jc w:val="center"/>
              <w:rPr>
                <w:b/>
                <w:bCs/>
                <w:color w:val="000000"/>
                <w:sz w:val="18"/>
                <w:szCs w:val="18"/>
                <w:lang w:eastAsia="bg-BG"/>
              </w:rPr>
            </w:pPr>
            <w:r>
              <w:rPr>
                <w:b/>
                <w:bCs/>
                <w:color w:val="000000"/>
                <w:sz w:val="18"/>
                <w:szCs w:val="18"/>
                <w:lang w:eastAsia="bg-BG"/>
              </w:rPr>
              <w:t>PVC канали</w:t>
            </w:r>
          </w:p>
        </w:tc>
      </w:tr>
      <w:tr w:rsidR="00D90D34" w14:paraId="280D00E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3256598" w14:textId="77777777" w:rsidR="00D90D34" w:rsidRDefault="00D90D34">
            <w:pPr>
              <w:jc w:val="center"/>
              <w:rPr>
                <w:color w:val="000000"/>
                <w:sz w:val="18"/>
                <w:szCs w:val="18"/>
                <w:lang w:eastAsia="bg-BG"/>
              </w:rPr>
            </w:pPr>
            <w:r>
              <w:rPr>
                <w:color w:val="000000"/>
                <w:sz w:val="18"/>
                <w:szCs w:val="18"/>
                <w:lang w:eastAsia="bg-BG"/>
              </w:rPr>
              <w:t>1</w:t>
            </w:r>
          </w:p>
        </w:tc>
        <w:tc>
          <w:tcPr>
            <w:tcW w:w="5409" w:type="dxa"/>
            <w:tcBorders>
              <w:top w:val="nil"/>
              <w:left w:val="nil"/>
              <w:bottom w:val="single" w:sz="4" w:space="0" w:color="auto"/>
              <w:right w:val="single" w:sz="4" w:space="0" w:color="auto"/>
            </w:tcBorders>
            <w:vAlign w:val="bottom"/>
            <w:hideMark/>
          </w:tcPr>
          <w:p w14:paraId="6CB7416C"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20x 10 мм</w:t>
            </w:r>
          </w:p>
        </w:tc>
        <w:tc>
          <w:tcPr>
            <w:tcW w:w="1134" w:type="dxa"/>
            <w:tcBorders>
              <w:top w:val="nil"/>
              <w:left w:val="nil"/>
              <w:bottom w:val="single" w:sz="4" w:space="0" w:color="auto"/>
              <w:right w:val="single" w:sz="4" w:space="0" w:color="auto"/>
            </w:tcBorders>
            <w:noWrap/>
            <w:vAlign w:val="center"/>
            <w:hideMark/>
          </w:tcPr>
          <w:p w14:paraId="4D55B7D5"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6C7A39EC" w14:textId="77777777" w:rsidR="00D90D34" w:rsidRDefault="00D90D34">
            <w:pPr>
              <w:jc w:val="center"/>
              <w:rPr>
                <w:color w:val="000000"/>
                <w:sz w:val="18"/>
                <w:szCs w:val="18"/>
                <w:lang w:eastAsia="bg-BG"/>
              </w:rPr>
            </w:pPr>
            <w:r>
              <w:rPr>
                <w:color w:val="000000"/>
                <w:sz w:val="18"/>
                <w:szCs w:val="18"/>
                <w:lang w:eastAsia="bg-BG"/>
              </w:rPr>
              <w:t> </w:t>
            </w:r>
          </w:p>
        </w:tc>
      </w:tr>
      <w:tr w:rsidR="00D90D34" w14:paraId="3F7E4F6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5E7922E" w14:textId="77777777" w:rsidR="00D90D34" w:rsidRDefault="00D90D34">
            <w:pPr>
              <w:jc w:val="center"/>
              <w:rPr>
                <w:color w:val="000000"/>
                <w:sz w:val="18"/>
                <w:szCs w:val="18"/>
                <w:lang w:eastAsia="bg-BG"/>
              </w:rPr>
            </w:pPr>
            <w:r>
              <w:rPr>
                <w:color w:val="000000"/>
                <w:sz w:val="18"/>
                <w:szCs w:val="18"/>
                <w:lang w:eastAsia="bg-BG"/>
              </w:rPr>
              <w:t>2</w:t>
            </w:r>
          </w:p>
        </w:tc>
        <w:tc>
          <w:tcPr>
            <w:tcW w:w="5409" w:type="dxa"/>
            <w:tcBorders>
              <w:top w:val="nil"/>
              <w:left w:val="nil"/>
              <w:bottom w:val="single" w:sz="4" w:space="0" w:color="auto"/>
              <w:right w:val="single" w:sz="4" w:space="0" w:color="auto"/>
            </w:tcBorders>
            <w:vAlign w:val="bottom"/>
            <w:hideMark/>
          </w:tcPr>
          <w:p w14:paraId="6FDFAB66"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20x 20 мм</w:t>
            </w:r>
          </w:p>
        </w:tc>
        <w:tc>
          <w:tcPr>
            <w:tcW w:w="1134" w:type="dxa"/>
            <w:tcBorders>
              <w:top w:val="nil"/>
              <w:left w:val="nil"/>
              <w:bottom w:val="single" w:sz="4" w:space="0" w:color="auto"/>
              <w:right w:val="single" w:sz="4" w:space="0" w:color="auto"/>
            </w:tcBorders>
            <w:noWrap/>
            <w:vAlign w:val="center"/>
            <w:hideMark/>
          </w:tcPr>
          <w:p w14:paraId="72BF6D33"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34CD3530" w14:textId="77777777" w:rsidR="00D90D34" w:rsidRDefault="00D90D34">
            <w:pPr>
              <w:jc w:val="center"/>
              <w:rPr>
                <w:color w:val="000000"/>
                <w:sz w:val="18"/>
                <w:szCs w:val="18"/>
                <w:lang w:eastAsia="bg-BG"/>
              </w:rPr>
            </w:pPr>
            <w:r>
              <w:rPr>
                <w:color w:val="000000"/>
                <w:sz w:val="18"/>
                <w:szCs w:val="18"/>
                <w:lang w:eastAsia="bg-BG"/>
              </w:rPr>
              <w:t> </w:t>
            </w:r>
          </w:p>
        </w:tc>
      </w:tr>
      <w:tr w:rsidR="00D90D34" w14:paraId="139C1AD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BB9CC08" w14:textId="77777777" w:rsidR="00D90D34" w:rsidRDefault="00D90D34">
            <w:pPr>
              <w:jc w:val="center"/>
              <w:rPr>
                <w:color w:val="000000"/>
                <w:sz w:val="18"/>
                <w:szCs w:val="18"/>
                <w:lang w:eastAsia="bg-BG"/>
              </w:rPr>
            </w:pPr>
            <w:r>
              <w:rPr>
                <w:color w:val="000000"/>
                <w:sz w:val="18"/>
                <w:szCs w:val="18"/>
                <w:lang w:eastAsia="bg-BG"/>
              </w:rPr>
              <w:t>3</w:t>
            </w:r>
          </w:p>
        </w:tc>
        <w:tc>
          <w:tcPr>
            <w:tcW w:w="5409" w:type="dxa"/>
            <w:tcBorders>
              <w:top w:val="nil"/>
              <w:left w:val="nil"/>
              <w:bottom w:val="single" w:sz="4" w:space="0" w:color="auto"/>
              <w:right w:val="single" w:sz="4" w:space="0" w:color="auto"/>
            </w:tcBorders>
            <w:vAlign w:val="bottom"/>
            <w:hideMark/>
          </w:tcPr>
          <w:p w14:paraId="51D53B07"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25x 20 мм</w:t>
            </w:r>
          </w:p>
        </w:tc>
        <w:tc>
          <w:tcPr>
            <w:tcW w:w="1134" w:type="dxa"/>
            <w:tcBorders>
              <w:top w:val="nil"/>
              <w:left w:val="nil"/>
              <w:bottom w:val="single" w:sz="4" w:space="0" w:color="auto"/>
              <w:right w:val="single" w:sz="4" w:space="0" w:color="auto"/>
            </w:tcBorders>
            <w:noWrap/>
            <w:vAlign w:val="center"/>
            <w:hideMark/>
          </w:tcPr>
          <w:p w14:paraId="7C465993"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31E75B08" w14:textId="77777777" w:rsidR="00D90D34" w:rsidRDefault="00D90D34">
            <w:pPr>
              <w:jc w:val="center"/>
              <w:rPr>
                <w:color w:val="000000"/>
                <w:sz w:val="18"/>
                <w:szCs w:val="18"/>
                <w:lang w:eastAsia="bg-BG"/>
              </w:rPr>
            </w:pPr>
            <w:r>
              <w:rPr>
                <w:color w:val="000000"/>
                <w:sz w:val="18"/>
                <w:szCs w:val="18"/>
                <w:lang w:eastAsia="bg-BG"/>
              </w:rPr>
              <w:t> </w:t>
            </w:r>
          </w:p>
        </w:tc>
      </w:tr>
      <w:tr w:rsidR="00D90D34" w14:paraId="1F48C5F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6BEC19C" w14:textId="77777777" w:rsidR="00D90D34" w:rsidRDefault="00D90D34">
            <w:pPr>
              <w:jc w:val="center"/>
              <w:rPr>
                <w:color w:val="000000"/>
                <w:sz w:val="18"/>
                <w:szCs w:val="18"/>
                <w:lang w:eastAsia="bg-BG"/>
              </w:rPr>
            </w:pPr>
            <w:r>
              <w:rPr>
                <w:color w:val="000000"/>
                <w:sz w:val="18"/>
                <w:szCs w:val="18"/>
                <w:lang w:eastAsia="bg-BG"/>
              </w:rPr>
              <w:t>4</w:t>
            </w:r>
          </w:p>
        </w:tc>
        <w:tc>
          <w:tcPr>
            <w:tcW w:w="5409" w:type="dxa"/>
            <w:tcBorders>
              <w:top w:val="nil"/>
              <w:left w:val="nil"/>
              <w:bottom w:val="single" w:sz="4" w:space="0" w:color="auto"/>
              <w:right w:val="single" w:sz="4" w:space="0" w:color="auto"/>
            </w:tcBorders>
            <w:vAlign w:val="bottom"/>
            <w:hideMark/>
          </w:tcPr>
          <w:p w14:paraId="3F166227"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40x 20 мм</w:t>
            </w:r>
          </w:p>
        </w:tc>
        <w:tc>
          <w:tcPr>
            <w:tcW w:w="1134" w:type="dxa"/>
            <w:tcBorders>
              <w:top w:val="nil"/>
              <w:left w:val="nil"/>
              <w:bottom w:val="single" w:sz="4" w:space="0" w:color="auto"/>
              <w:right w:val="single" w:sz="4" w:space="0" w:color="auto"/>
            </w:tcBorders>
            <w:noWrap/>
            <w:vAlign w:val="center"/>
            <w:hideMark/>
          </w:tcPr>
          <w:p w14:paraId="58C03BE5"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61C6B634" w14:textId="77777777" w:rsidR="00D90D34" w:rsidRDefault="00D90D34">
            <w:pPr>
              <w:jc w:val="center"/>
              <w:rPr>
                <w:color w:val="000000"/>
                <w:sz w:val="18"/>
                <w:szCs w:val="18"/>
                <w:lang w:eastAsia="bg-BG"/>
              </w:rPr>
            </w:pPr>
            <w:r>
              <w:rPr>
                <w:color w:val="000000"/>
                <w:sz w:val="18"/>
                <w:szCs w:val="18"/>
                <w:lang w:eastAsia="bg-BG"/>
              </w:rPr>
              <w:t> </w:t>
            </w:r>
          </w:p>
        </w:tc>
      </w:tr>
      <w:tr w:rsidR="00D90D34" w14:paraId="4200CD1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5DEEC0B" w14:textId="77777777" w:rsidR="00D90D34" w:rsidRDefault="00D90D34">
            <w:pPr>
              <w:jc w:val="center"/>
              <w:rPr>
                <w:color w:val="000000"/>
                <w:sz w:val="18"/>
                <w:szCs w:val="18"/>
                <w:lang w:eastAsia="bg-BG"/>
              </w:rPr>
            </w:pPr>
            <w:r>
              <w:rPr>
                <w:color w:val="000000"/>
                <w:sz w:val="18"/>
                <w:szCs w:val="18"/>
                <w:lang w:eastAsia="bg-BG"/>
              </w:rPr>
              <w:t>5</w:t>
            </w:r>
          </w:p>
        </w:tc>
        <w:tc>
          <w:tcPr>
            <w:tcW w:w="5409" w:type="dxa"/>
            <w:tcBorders>
              <w:top w:val="nil"/>
              <w:left w:val="nil"/>
              <w:bottom w:val="single" w:sz="4" w:space="0" w:color="auto"/>
              <w:right w:val="single" w:sz="4" w:space="0" w:color="auto"/>
            </w:tcBorders>
            <w:vAlign w:val="bottom"/>
            <w:hideMark/>
          </w:tcPr>
          <w:p w14:paraId="14124A00"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40x 40 мм</w:t>
            </w:r>
          </w:p>
        </w:tc>
        <w:tc>
          <w:tcPr>
            <w:tcW w:w="1134" w:type="dxa"/>
            <w:tcBorders>
              <w:top w:val="nil"/>
              <w:left w:val="nil"/>
              <w:bottom w:val="single" w:sz="4" w:space="0" w:color="auto"/>
              <w:right w:val="single" w:sz="4" w:space="0" w:color="auto"/>
            </w:tcBorders>
            <w:noWrap/>
            <w:vAlign w:val="center"/>
            <w:hideMark/>
          </w:tcPr>
          <w:p w14:paraId="1CAD99F9"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4AF8B33B" w14:textId="77777777" w:rsidR="00D90D34" w:rsidRDefault="00D90D34">
            <w:pPr>
              <w:jc w:val="center"/>
              <w:rPr>
                <w:color w:val="000000"/>
                <w:sz w:val="18"/>
                <w:szCs w:val="18"/>
                <w:lang w:eastAsia="bg-BG"/>
              </w:rPr>
            </w:pPr>
            <w:r>
              <w:rPr>
                <w:color w:val="000000"/>
                <w:sz w:val="18"/>
                <w:szCs w:val="18"/>
                <w:lang w:eastAsia="bg-BG"/>
              </w:rPr>
              <w:t> </w:t>
            </w:r>
          </w:p>
        </w:tc>
      </w:tr>
      <w:tr w:rsidR="00D90D34" w14:paraId="23FA9DE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3C94326" w14:textId="77777777" w:rsidR="00D90D34" w:rsidRDefault="00D90D34">
            <w:pPr>
              <w:jc w:val="center"/>
              <w:rPr>
                <w:color w:val="000000"/>
                <w:sz w:val="18"/>
                <w:szCs w:val="18"/>
                <w:lang w:eastAsia="bg-BG"/>
              </w:rPr>
            </w:pPr>
            <w:r>
              <w:rPr>
                <w:color w:val="000000"/>
                <w:sz w:val="18"/>
                <w:szCs w:val="18"/>
                <w:lang w:eastAsia="bg-BG"/>
              </w:rPr>
              <w:t>6</w:t>
            </w:r>
          </w:p>
        </w:tc>
        <w:tc>
          <w:tcPr>
            <w:tcW w:w="5409" w:type="dxa"/>
            <w:tcBorders>
              <w:top w:val="nil"/>
              <w:left w:val="nil"/>
              <w:bottom w:val="single" w:sz="4" w:space="0" w:color="auto"/>
              <w:right w:val="single" w:sz="4" w:space="0" w:color="auto"/>
            </w:tcBorders>
            <w:vAlign w:val="bottom"/>
            <w:hideMark/>
          </w:tcPr>
          <w:p w14:paraId="4B21E770"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60x 40 мм</w:t>
            </w:r>
          </w:p>
        </w:tc>
        <w:tc>
          <w:tcPr>
            <w:tcW w:w="1134" w:type="dxa"/>
            <w:tcBorders>
              <w:top w:val="nil"/>
              <w:left w:val="nil"/>
              <w:bottom w:val="single" w:sz="4" w:space="0" w:color="auto"/>
              <w:right w:val="single" w:sz="4" w:space="0" w:color="auto"/>
            </w:tcBorders>
            <w:noWrap/>
            <w:vAlign w:val="center"/>
            <w:hideMark/>
          </w:tcPr>
          <w:p w14:paraId="6EB89D55"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3B78CA6D" w14:textId="77777777" w:rsidR="00D90D34" w:rsidRDefault="00D90D34">
            <w:pPr>
              <w:jc w:val="center"/>
              <w:rPr>
                <w:color w:val="000000"/>
                <w:sz w:val="18"/>
                <w:szCs w:val="18"/>
                <w:lang w:eastAsia="bg-BG"/>
              </w:rPr>
            </w:pPr>
            <w:r>
              <w:rPr>
                <w:color w:val="000000"/>
                <w:sz w:val="18"/>
                <w:szCs w:val="18"/>
                <w:lang w:eastAsia="bg-BG"/>
              </w:rPr>
              <w:t> </w:t>
            </w:r>
          </w:p>
        </w:tc>
      </w:tr>
      <w:tr w:rsidR="00D90D34" w14:paraId="6B923C2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08771E4" w14:textId="77777777" w:rsidR="00D90D34" w:rsidRDefault="00D90D34">
            <w:pPr>
              <w:jc w:val="center"/>
              <w:rPr>
                <w:color w:val="000000"/>
                <w:sz w:val="18"/>
                <w:szCs w:val="18"/>
                <w:lang w:eastAsia="bg-BG"/>
              </w:rPr>
            </w:pPr>
            <w:r>
              <w:rPr>
                <w:color w:val="000000"/>
                <w:sz w:val="18"/>
                <w:szCs w:val="18"/>
                <w:lang w:eastAsia="bg-BG"/>
              </w:rPr>
              <w:t>7</w:t>
            </w:r>
          </w:p>
        </w:tc>
        <w:tc>
          <w:tcPr>
            <w:tcW w:w="5409" w:type="dxa"/>
            <w:tcBorders>
              <w:top w:val="nil"/>
              <w:left w:val="nil"/>
              <w:bottom w:val="single" w:sz="4" w:space="0" w:color="auto"/>
              <w:right w:val="single" w:sz="4" w:space="0" w:color="auto"/>
            </w:tcBorders>
            <w:vAlign w:val="bottom"/>
            <w:hideMark/>
          </w:tcPr>
          <w:p w14:paraId="472917A9"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60x 60 мм</w:t>
            </w:r>
          </w:p>
        </w:tc>
        <w:tc>
          <w:tcPr>
            <w:tcW w:w="1134" w:type="dxa"/>
            <w:tcBorders>
              <w:top w:val="nil"/>
              <w:left w:val="nil"/>
              <w:bottom w:val="single" w:sz="4" w:space="0" w:color="auto"/>
              <w:right w:val="single" w:sz="4" w:space="0" w:color="auto"/>
            </w:tcBorders>
            <w:noWrap/>
            <w:vAlign w:val="center"/>
            <w:hideMark/>
          </w:tcPr>
          <w:p w14:paraId="0E7D9473"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2B4C265" w14:textId="77777777" w:rsidR="00D90D34" w:rsidRDefault="00D90D34">
            <w:pPr>
              <w:jc w:val="center"/>
              <w:rPr>
                <w:color w:val="000000"/>
                <w:sz w:val="18"/>
                <w:szCs w:val="18"/>
                <w:lang w:eastAsia="bg-BG"/>
              </w:rPr>
            </w:pPr>
            <w:r>
              <w:rPr>
                <w:color w:val="000000"/>
                <w:sz w:val="18"/>
                <w:szCs w:val="18"/>
                <w:lang w:eastAsia="bg-BG"/>
              </w:rPr>
              <w:t> </w:t>
            </w:r>
          </w:p>
        </w:tc>
      </w:tr>
      <w:tr w:rsidR="00D90D34" w14:paraId="40C6270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41AD5D3" w14:textId="77777777" w:rsidR="00D90D34" w:rsidRDefault="00D90D34">
            <w:pPr>
              <w:jc w:val="center"/>
              <w:rPr>
                <w:color w:val="000000"/>
                <w:sz w:val="18"/>
                <w:szCs w:val="18"/>
                <w:lang w:eastAsia="bg-BG"/>
              </w:rPr>
            </w:pPr>
            <w:r>
              <w:rPr>
                <w:color w:val="000000"/>
                <w:sz w:val="18"/>
                <w:szCs w:val="18"/>
                <w:lang w:eastAsia="bg-BG"/>
              </w:rPr>
              <w:t>8</w:t>
            </w:r>
          </w:p>
        </w:tc>
        <w:tc>
          <w:tcPr>
            <w:tcW w:w="5409" w:type="dxa"/>
            <w:tcBorders>
              <w:top w:val="nil"/>
              <w:left w:val="nil"/>
              <w:bottom w:val="single" w:sz="4" w:space="0" w:color="auto"/>
              <w:right w:val="single" w:sz="4" w:space="0" w:color="auto"/>
            </w:tcBorders>
            <w:vAlign w:val="bottom"/>
            <w:hideMark/>
          </w:tcPr>
          <w:p w14:paraId="7489E3D4"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120x 40 мм</w:t>
            </w:r>
          </w:p>
        </w:tc>
        <w:tc>
          <w:tcPr>
            <w:tcW w:w="1134" w:type="dxa"/>
            <w:tcBorders>
              <w:top w:val="nil"/>
              <w:left w:val="nil"/>
              <w:bottom w:val="single" w:sz="4" w:space="0" w:color="auto"/>
              <w:right w:val="single" w:sz="4" w:space="0" w:color="auto"/>
            </w:tcBorders>
            <w:noWrap/>
            <w:vAlign w:val="center"/>
            <w:hideMark/>
          </w:tcPr>
          <w:p w14:paraId="68F63699"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48996BB7" w14:textId="77777777" w:rsidR="00D90D34" w:rsidRDefault="00D90D34">
            <w:pPr>
              <w:jc w:val="center"/>
              <w:rPr>
                <w:color w:val="000000"/>
                <w:sz w:val="18"/>
                <w:szCs w:val="18"/>
                <w:lang w:eastAsia="bg-BG"/>
              </w:rPr>
            </w:pPr>
            <w:r>
              <w:rPr>
                <w:color w:val="000000"/>
                <w:sz w:val="18"/>
                <w:szCs w:val="18"/>
                <w:lang w:eastAsia="bg-BG"/>
              </w:rPr>
              <w:t> </w:t>
            </w:r>
          </w:p>
        </w:tc>
      </w:tr>
      <w:tr w:rsidR="00D90D34" w14:paraId="0920BCC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CD4A97D" w14:textId="77777777" w:rsidR="00D90D34" w:rsidRDefault="00D90D34">
            <w:pPr>
              <w:jc w:val="center"/>
              <w:rPr>
                <w:color w:val="000000"/>
                <w:sz w:val="18"/>
                <w:szCs w:val="18"/>
                <w:lang w:eastAsia="bg-BG"/>
              </w:rPr>
            </w:pPr>
            <w:r>
              <w:rPr>
                <w:color w:val="000000"/>
                <w:sz w:val="18"/>
                <w:szCs w:val="18"/>
                <w:lang w:eastAsia="bg-BG"/>
              </w:rPr>
              <w:t>9</w:t>
            </w:r>
          </w:p>
        </w:tc>
        <w:tc>
          <w:tcPr>
            <w:tcW w:w="5409" w:type="dxa"/>
            <w:tcBorders>
              <w:top w:val="nil"/>
              <w:left w:val="nil"/>
              <w:bottom w:val="single" w:sz="4" w:space="0" w:color="auto"/>
              <w:right w:val="single" w:sz="4" w:space="0" w:color="auto"/>
            </w:tcBorders>
            <w:vAlign w:val="bottom"/>
            <w:hideMark/>
          </w:tcPr>
          <w:p w14:paraId="5576E7BE" w14:textId="77777777" w:rsidR="00D90D34" w:rsidRDefault="00D90D34">
            <w:pPr>
              <w:rPr>
                <w:color w:val="000000"/>
                <w:sz w:val="18"/>
                <w:szCs w:val="18"/>
                <w:lang w:eastAsia="bg-BG"/>
              </w:rPr>
            </w:pPr>
            <w:r>
              <w:rPr>
                <w:color w:val="000000"/>
                <w:sz w:val="18"/>
                <w:szCs w:val="18"/>
                <w:lang w:eastAsia="bg-BG"/>
              </w:rPr>
              <w:t>доставка и поставяне на PVC кабелен канал 140x 70 мм</w:t>
            </w:r>
          </w:p>
        </w:tc>
        <w:tc>
          <w:tcPr>
            <w:tcW w:w="1134" w:type="dxa"/>
            <w:tcBorders>
              <w:top w:val="nil"/>
              <w:left w:val="nil"/>
              <w:bottom w:val="single" w:sz="4" w:space="0" w:color="auto"/>
              <w:right w:val="single" w:sz="4" w:space="0" w:color="auto"/>
            </w:tcBorders>
            <w:noWrap/>
            <w:vAlign w:val="center"/>
            <w:hideMark/>
          </w:tcPr>
          <w:p w14:paraId="4DA53ADD"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56D01E21" w14:textId="77777777" w:rsidR="00D90D34" w:rsidRDefault="00D90D34">
            <w:pPr>
              <w:jc w:val="center"/>
              <w:rPr>
                <w:color w:val="000000"/>
                <w:sz w:val="18"/>
                <w:szCs w:val="18"/>
                <w:lang w:eastAsia="bg-BG"/>
              </w:rPr>
            </w:pPr>
            <w:r>
              <w:rPr>
                <w:color w:val="000000"/>
                <w:sz w:val="18"/>
                <w:szCs w:val="18"/>
                <w:lang w:eastAsia="bg-BG"/>
              </w:rPr>
              <w:t> </w:t>
            </w:r>
          </w:p>
        </w:tc>
      </w:tr>
      <w:tr w:rsidR="00D90D34" w14:paraId="4FA26EA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7F690CE" w14:textId="77777777" w:rsidR="00D90D34" w:rsidRDefault="00D90D34">
            <w:pPr>
              <w:jc w:val="center"/>
              <w:rPr>
                <w:color w:val="000000"/>
                <w:sz w:val="18"/>
                <w:szCs w:val="18"/>
                <w:lang w:eastAsia="bg-BG"/>
              </w:rPr>
            </w:pPr>
            <w:r>
              <w:rPr>
                <w:color w:val="000000"/>
                <w:sz w:val="18"/>
                <w:szCs w:val="18"/>
                <w:lang w:eastAsia="bg-BG"/>
              </w:rPr>
              <w:t>10</w:t>
            </w:r>
          </w:p>
        </w:tc>
        <w:tc>
          <w:tcPr>
            <w:tcW w:w="5409" w:type="dxa"/>
            <w:tcBorders>
              <w:top w:val="nil"/>
              <w:left w:val="nil"/>
              <w:bottom w:val="single" w:sz="4" w:space="0" w:color="auto"/>
              <w:right w:val="single" w:sz="4" w:space="0" w:color="auto"/>
            </w:tcBorders>
            <w:vAlign w:val="bottom"/>
            <w:hideMark/>
          </w:tcPr>
          <w:p w14:paraId="591E145D" w14:textId="77777777" w:rsidR="00D90D34" w:rsidRDefault="00D90D34">
            <w:pPr>
              <w:rPr>
                <w:color w:val="000000"/>
                <w:sz w:val="18"/>
                <w:szCs w:val="18"/>
                <w:lang w:eastAsia="bg-BG"/>
              </w:rPr>
            </w:pPr>
            <w:r>
              <w:rPr>
                <w:color w:val="000000"/>
                <w:sz w:val="18"/>
                <w:szCs w:val="18"/>
                <w:lang w:eastAsia="bg-BG"/>
              </w:rPr>
              <w:t>доставка и полагане на PVC кабелен канал 50.0x 14.0 мм, LO-50</w:t>
            </w:r>
          </w:p>
        </w:tc>
        <w:tc>
          <w:tcPr>
            <w:tcW w:w="1134" w:type="dxa"/>
            <w:tcBorders>
              <w:top w:val="nil"/>
              <w:left w:val="nil"/>
              <w:bottom w:val="single" w:sz="4" w:space="0" w:color="auto"/>
              <w:right w:val="single" w:sz="4" w:space="0" w:color="auto"/>
            </w:tcBorders>
            <w:noWrap/>
            <w:vAlign w:val="center"/>
            <w:hideMark/>
          </w:tcPr>
          <w:p w14:paraId="72001258"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7CC9CA7" w14:textId="77777777" w:rsidR="00D90D34" w:rsidRDefault="00D90D34">
            <w:pPr>
              <w:jc w:val="center"/>
              <w:rPr>
                <w:color w:val="000000"/>
                <w:sz w:val="18"/>
                <w:szCs w:val="18"/>
                <w:lang w:eastAsia="bg-BG"/>
              </w:rPr>
            </w:pPr>
            <w:r>
              <w:rPr>
                <w:color w:val="000000"/>
                <w:sz w:val="18"/>
                <w:szCs w:val="18"/>
                <w:lang w:eastAsia="bg-BG"/>
              </w:rPr>
              <w:t> </w:t>
            </w:r>
          </w:p>
        </w:tc>
      </w:tr>
      <w:tr w:rsidR="00D90D34" w14:paraId="69677C9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57D1C5F" w14:textId="77777777" w:rsidR="00D90D34" w:rsidRDefault="00D90D34">
            <w:pPr>
              <w:jc w:val="center"/>
              <w:rPr>
                <w:color w:val="000000"/>
                <w:sz w:val="18"/>
                <w:szCs w:val="18"/>
                <w:lang w:eastAsia="bg-BG"/>
              </w:rPr>
            </w:pPr>
            <w:r>
              <w:rPr>
                <w:color w:val="000000"/>
                <w:sz w:val="18"/>
                <w:szCs w:val="18"/>
                <w:lang w:eastAsia="bg-BG"/>
              </w:rPr>
              <w:t>11</w:t>
            </w:r>
          </w:p>
        </w:tc>
        <w:tc>
          <w:tcPr>
            <w:tcW w:w="5409" w:type="dxa"/>
            <w:tcBorders>
              <w:top w:val="nil"/>
              <w:left w:val="nil"/>
              <w:bottom w:val="single" w:sz="4" w:space="0" w:color="auto"/>
              <w:right w:val="single" w:sz="4" w:space="0" w:color="auto"/>
            </w:tcBorders>
            <w:vAlign w:val="bottom"/>
            <w:hideMark/>
          </w:tcPr>
          <w:p w14:paraId="4BB63876" w14:textId="77777777" w:rsidR="00D90D34" w:rsidRDefault="00D90D34">
            <w:pPr>
              <w:rPr>
                <w:color w:val="000000"/>
                <w:sz w:val="18"/>
                <w:szCs w:val="18"/>
                <w:lang w:eastAsia="bg-BG"/>
              </w:rPr>
            </w:pPr>
            <w:r>
              <w:rPr>
                <w:color w:val="000000"/>
                <w:sz w:val="18"/>
                <w:szCs w:val="18"/>
                <w:lang w:eastAsia="bg-BG"/>
              </w:rPr>
              <w:t>Крайна капачка за кабелен канал 20x 20 мм</w:t>
            </w:r>
          </w:p>
        </w:tc>
        <w:tc>
          <w:tcPr>
            <w:tcW w:w="1134" w:type="dxa"/>
            <w:tcBorders>
              <w:top w:val="nil"/>
              <w:left w:val="nil"/>
              <w:bottom w:val="single" w:sz="4" w:space="0" w:color="auto"/>
              <w:right w:val="single" w:sz="4" w:space="0" w:color="auto"/>
            </w:tcBorders>
            <w:noWrap/>
            <w:vAlign w:val="center"/>
            <w:hideMark/>
          </w:tcPr>
          <w:p w14:paraId="28A0D97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DC27DF9" w14:textId="77777777" w:rsidR="00D90D34" w:rsidRDefault="00D90D34">
            <w:pPr>
              <w:jc w:val="center"/>
              <w:rPr>
                <w:color w:val="000000"/>
                <w:sz w:val="18"/>
                <w:szCs w:val="18"/>
                <w:lang w:eastAsia="bg-BG"/>
              </w:rPr>
            </w:pPr>
            <w:r>
              <w:rPr>
                <w:color w:val="000000"/>
                <w:sz w:val="18"/>
                <w:szCs w:val="18"/>
                <w:lang w:eastAsia="bg-BG"/>
              </w:rPr>
              <w:t> </w:t>
            </w:r>
          </w:p>
        </w:tc>
      </w:tr>
      <w:tr w:rsidR="00D90D34" w14:paraId="3B0CD19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223A378" w14:textId="77777777" w:rsidR="00D90D34" w:rsidRDefault="00D90D34">
            <w:pPr>
              <w:jc w:val="center"/>
              <w:rPr>
                <w:color w:val="000000"/>
                <w:sz w:val="18"/>
                <w:szCs w:val="18"/>
                <w:lang w:eastAsia="bg-BG"/>
              </w:rPr>
            </w:pPr>
            <w:r>
              <w:rPr>
                <w:color w:val="000000"/>
                <w:sz w:val="18"/>
                <w:szCs w:val="18"/>
                <w:lang w:eastAsia="bg-BG"/>
              </w:rPr>
              <w:t>12</w:t>
            </w:r>
          </w:p>
        </w:tc>
        <w:tc>
          <w:tcPr>
            <w:tcW w:w="5409" w:type="dxa"/>
            <w:tcBorders>
              <w:top w:val="nil"/>
              <w:left w:val="nil"/>
              <w:bottom w:val="single" w:sz="4" w:space="0" w:color="auto"/>
              <w:right w:val="single" w:sz="4" w:space="0" w:color="auto"/>
            </w:tcBorders>
            <w:vAlign w:val="bottom"/>
            <w:hideMark/>
          </w:tcPr>
          <w:p w14:paraId="6C42FAAC" w14:textId="77777777" w:rsidR="00D90D34" w:rsidRDefault="00D90D34">
            <w:pPr>
              <w:rPr>
                <w:color w:val="000000"/>
                <w:sz w:val="18"/>
                <w:szCs w:val="18"/>
                <w:lang w:eastAsia="bg-BG"/>
              </w:rPr>
            </w:pPr>
            <w:r>
              <w:rPr>
                <w:color w:val="000000"/>
                <w:sz w:val="18"/>
                <w:szCs w:val="18"/>
                <w:lang w:eastAsia="bg-BG"/>
              </w:rPr>
              <w:t>Крайна капачка за кабелен канал 25x 20 мм</w:t>
            </w:r>
          </w:p>
        </w:tc>
        <w:tc>
          <w:tcPr>
            <w:tcW w:w="1134" w:type="dxa"/>
            <w:tcBorders>
              <w:top w:val="nil"/>
              <w:left w:val="nil"/>
              <w:bottom w:val="single" w:sz="4" w:space="0" w:color="auto"/>
              <w:right w:val="single" w:sz="4" w:space="0" w:color="auto"/>
            </w:tcBorders>
            <w:noWrap/>
            <w:vAlign w:val="center"/>
            <w:hideMark/>
          </w:tcPr>
          <w:p w14:paraId="60978EA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1483B04" w14:textId="77777777" w:rsidR="00D90D34" w:rsidRDefault="00D90D34">
            <w:pPr>
              <w:jc w:val="center"/>
              <w:rPr>
                <w:color w:val="000000"/>
                <w:sz w:val="18"/>
                <w:szCs w:val="18"/>
                <w:lang w:eastAsia="bg-BG"/>
              </w:rPr>
            </w:pPr>
            <w:r>
              <w:rPr>
                <w:color w:val="000000"/>
                <w:sz w:val="18"/>
                <w:szCs w:val="18"/>
                <w:lang w:eastAsia="bg-BG"/>
              </w:rPr>
              <w:t> </w:t>
            </w:r>
          </w:p>
        </w:tc>
      </w:tr>
      <w:tr w:rsidR="00D90D34" w14:paraId="23EDF3F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5D125C1" w14:textId="77777777" w:rsidR="00D90D34" w:rsidRDefault="00D90D34">
            <w:pPr>
              <w:jc w:val="center"/>
              <w:rPr>
                <w:color w:val="000000"/>
                <w:sz w:val="18"/>
                <w:szCs w:val="18"/>
                <w:lang w:eastAsia="bg-BG"/>
              </w:rPr>
            </w:pPr>
            <w:r>
              <w:rPr>
                <w:color w:val="000000"/>
                <w:sz w:val="18"/>
                <w:szCs w:val="18"/>
                <w:lang w:eastAsia="bg-BG"/>
              </w:rPr>
              <w:t>13</w:t>
            </w:r>
          </w:p>
        </w:tc>
        <w:tc>
          <w:tcPr>
            <w:tcW w:w="5409" w:type="dxa"/>
            <w:tcBorders>
              <w:top w:val="nil"/>
              <w:left w:val="nil"/>
              <w:bottom w:val="single" w:sz="4" w:space="0" w:color="auto"/>
              <w:right w:val="single" w:sz="4" w:space="0" w:color="auto"/>
            </w:tcBorders>
            <w:vAlign w:val="bottom"/>
            <w:hideMark/>
          </w:tcPr>
          <w:p w14:paraId="73A25B24" w14:textId="77777777" w:rsidR="00D90D34" w:rsidRDefault="00D90D34">
            <w:pPr>
              <w:rPr>
                <w:color w:val="000000"/>
                <w:sz w:val="18"/>
                <w:szCs w:val="18"/>
                <w:lang w:eastAsia="bg-BG"/>
              </w:rPr>
            </w:pPr>
            <w:r>
              <w:rPr>
                <w:color w:val="000000"/>
                <w:sz w:val="18"/>
                <w:szCs w:val="18"/>
                <w:lang w:eastAsia="bg-BG"/>
              </w:rPr>
              <w:t>Крайна капачка за кабелен канал 40x 20 мм</w:t>
            </w:r>
          </w:p>
        </w:tc>
        <w:tc>
          <w:tcPr>
            <w:tcW w:w="1134" w:type="dxa"/>
            <w:tcBorders>
              <w:top w:val="nil"/>
              <w:left w:val="nil"/>
              <w:bottom w:val="single" w:sz="4" w:space="0" w:color="auto"/>
              <w:right w:val="single" w:sz="4" w:space="0" w:color="auto"/>
            </w:tcBorders>
            <w:noWrap/>
            <w:vAlign w:val="center"/>
            <w:hideMark/>
          </w:tcPr>
          <w:p w14:paraId="368F620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5AF5F76" w14:textId="77777777" w:rsidR="00D90D34" w:rsidRDefault="00D90D34">
            <w:pPr>
              <w:jc w:val="center"/>
              <w:rPr>
                <w:color w:val="000000"/>
                <w:sz w:val="18"/>
                <w:szCs w:val="18"/>
                <w:lang w:eastAsia="bg-BG"/>
              </w:rPr>
            </w:pPr>
            <w:r>
              <w:rPr>
                <w:color w:val="000000"/>
                <w:sz w:val="18"/>
                <w:szCs w:val="18"/>
                <w:lang w:eastAsia="bg-BG"/>
              </w:rPr>
              <w:t> </w:t>
            </w:r>
          </w:p>
        </w:tc>
      </w:tr>
      <w:tr w:rsidR="00D90D34" w14:paraId="34BAF53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AB4B96B" w14:textId="77777777" w:rsidR="00D90D34" w:rsidRDefault="00D90D34">
            <w:pPr>
              <w:jc w:val="center"/>
              <w:rPr>
                <w:color w:val="000000"/>
                <w:sz w:val="18"/>
                <w:szCs w:val="18"/>
                <w:lang w:eastAsia="bg-BG"/>
              </w:rPr>
            </w:pPr>
            <w:r>
              <w:rPr>
                <w:color w:val="000000"/>
                <w:sz w:val="18"/>
                <w:szCs w:val="18"/>
                <w:lang w:eastAsia="bg-BG"/>
              </w:rPr>
              <w:t>14</w:t>
            </w:r>
          </w:p>
        </w:tc>
        <w:tc>
          <w:tcPr>
            <w:tcW w:w="5409" w:type="dxa"/>
            <w:tcBorders>
              <w:top w:val="nil"/>
              <w:left w:val="nil"/>
              <w:bottom w:val="single" w:sz="4" w:space="0" w:color="auto"/>
              <w:right w:val="single" w:sz="4" w:space="0" w:color="auto"/>
            </w:tcBorders>
            <w:vAlign w:val="bottom"/>
            <w:hideMark/>
          </w:tcPr>
          <w:p w14:paraId="023A3FA7" w14:textId="77777777" w:rsidR="00D90D34" w:rsidRDefault="00D90D34">
            <w:pPr>
              <w:rPr>
                <w:color w:val="000000"/>
                <w:sz w:val="18"/>
                <w:szCs w:val="18"/>
                <w:lang w:eastAsia="bg-BG"/>
              </w:rPr>
            </w:pPr>
            <w:r>
              <w:rPr>
                <w:color w:val="000000"/>
                <w:sz w:val="18"/>
                <w:szCs w:val="18"/>
                <w:lang w:eastAsia="bg-BG"/>
              </w:rPr>
              <w:t>Крайна капачка за кабелен канал 40x 40 мм</w:t>
            </w:r>
          </w:p>
        </w:tc>
        <w:tc>
          <w:tcPr>
            <w:tcW w:w="1134" w:type="dxa"/>
            <w:tcBorders>
              <w:top w:val="nil"/>
              <w:left w:val="nil"/>
              <w:bottom w:val="single" w:sz="4" w:space="0" w:color="auto"/>
              <w:right w:val="single" w:sz="4" w:space="0" w:color="auto"/>
            </w:tcBorders>
            <w:noWrap/>
            <w:vAlign w:val="center"/>
            <w:hideMark/>
          </w:tcPr>
          <w:p w14:paraId="0FA88DD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057007F" w14:textId="77777777" w:rsidR="00D90D34" w:rsidRDefault="00D90D34">
            <w:pPr>
              <w:jc w:val="center"/>
              <w:rPr>
                <w:color w:val="000000"/>
                <w:sz w:val="18"/>
                <w:szCs w:val="18"/>
                <w:lang w:eastAsia="bg-BG"/>
              </w:rPr>
            </w:pPr>
            <w:r>
              <w:rPr>
                <w:color w:val="000000"/>
                <w:sz w:val="18"/>
                <w:szCs w:val="18"/>
                <w:lang w:eastAsia="bg-BG"/>
              </w:rPr>
              <w:t> </w:t>
            </w:r>
          </w:p>
        </w:tc>
      </w:tr>
      <w:tr w:rsidR="00D90D34" w14:paraId="2CE7EC6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35EC442" w14:textId="77777777" w:rsidR="00D90D34" w:rsidRDefault="00D90D34">
            <w:pPr>
              <w:jc w:val="center"/>
              <w:rPr>
                <w:color w:val="000000"/>
                <w:sz w:val="18"/>
                <w:szCs w:val="18"/>
                <w:lang w:eastAsia="bg-BG"/>
              </w:rPr>
            </w:pPr>
            <w:r>
              <w:rPr>
                <w:color w:val="000000"/>
                <w:sz w:val="18"/>
                <w:szCs w:val="18"/>
                <w:lang w:eastAsia="bg-BG"/>
              </w:rPr>
              <w:t>15</w:t>
            </w:r>
          </w:p>
        </w:tc>
        <w:tc>
          <w:tcPr>
            <w:tcW w:w="5409" w:type="dxa"/>
            <w:tcBorders>
              <w:top w:val="nil"/>
              <w:left w:val="nil"/>
              <w:bottom w:val="single" w:sz="4" w:space="0" w:color="auto"/>
              <w:right w:val="single" w:sz="4" w:space="0" w:color="auto"/>
            </w:tcBorders>
            <w:vAlign w:val="bottom"/>
            <w:hideMark/>
          </w:tcPr>
          <w:p w14:paraId="659BDA10" w14:textId="77777777" w:rsidR="00D90D34" w:rsidRDefault="00D90D34">
            <w:pPr>
              <w:rPr>
                <w:color w:val="000000"/>
                <w:sz w:val="18"/>
                <w:szCs w:val="18"/>
                <w:lang w:eastAsia="bg-BG"/>
              </w:rPr>
            </w:pPr>
            <w:r>
              <w:rPr>
                <w:color w:val="000000"/>
                <w:sz w:val="18"/>
                <w:szCs w:val="18"/>
                <w:lang w:eastAsia="bg-BG"/>
              </w:rPr>
              <w:t>Крайна капачка за кабелен канал 60x 40 мм</w:t>
            </w:r>
          </w:p>
        </w:tc>
        <w:tc>
          <w:tcPr>
            <w:tcW w:w="1134" w:type="dxa"/>
            <w:tcBorders>
              <w:top w:val="nil"/>
              <w:left w:val="nil"/>
              <w:bottom w:val="single" w:sz="4" w:space="0" w:color="auto"/>
              <w:right w:val="single" w:sz="4" w:space="0" w:color="auto"/>
            </w:tcBorders>
            <w:noWrap/>
            <w:vAlign w:val="center"/>
            <w:hideMark/>
          </w:tcPr>
          <w:p w14:paraId="2709799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18A97A2" w14:textId="77777777" w:rsidR="00D90D34" w:rsidRDefault="00D90D34">
            <w:pPr>
              <w:jc w:val="center"/>
              <w:rPr>
                <w:color w:val="000000"/>
                <w:sz w:val="18"/>
                <w:szCs w:val="18"/>
                <w:lang w:eastAsia="bg-BG"/>
              </w:rPr>
            </w:pPr>
            <w:r>
              <w:rPr>
                <w:color w:val="000000"/>
                <w:sz w:val="18"/>
                <w:szCs w:val="18"/>
                <w:lang w:eastAsia="bg-BG"/>
              </w:rPr>
              <w:t> </w:t>
            </w:r>
          </w:p>
        </w:tc>
      </w:tr>
      <w:tr w:rsidR="00D90D34" w14:paraId="1EC6A2F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865215B" w14:textId="77777777" w:rsidR="00D90D34" w:rsidRDefault="00D90D34">
            <w:pPr>
              <w:jc w:val="center"/>
              <w:rPr>
                <w:color w:val="000000"/>
                <w:sz w:val="18"/>
                <w:szCs w:val="18"/>
                <w:lang w:eastAsia="bg-BG"/>
              </w:rPr>
            </w:pPr>
            <w:r>
              <w:rPr>
                <w:color w:val="000000"/>
                <w:sz w:val="18"/>
                <w:szCs w:val="18"/>
                <w:lang w:eastAsia="bg-BG"/>
              </w:rPr>
              <w:t>16</w:t>
            </w:r>
          </w:p>
        </w:tc>
        <w:tc>
          <w:tcPr>
            <w:tcW w:w="5409" w:type="dxa"/>
            <w:tcBorders>
              <w:top w:val="nil"/>
              <w:left w:val="nil"/>
              <w:bottom w:val="single" w:sz="4" w:space="0" w:color="auto"/>
              <w:right w:val="single" w:sz="4" w:space="0" w:color="auto"/>
            </w:tcBorders>
            <w:vAlign w:val="bottom"/>
            <w:hideMark/>
          </w:tcPr>
          <w:p w14:paraId="3ABD7627" w14:textId="77777777" w:rsidR="00D90D34" w:rsidRDefault="00D90D34">
            <w:pPr>
              <w:rPr>
                <w:color w:val="000000"/>
                <w:sz w:val="18"/>
                <w:szCs w:val="18"/>
                <w:lang w:eastAsia="bg-BG"/>
              </w:rPr>
            </w:pPr>
            <w:r>
              <w:rPr>
                <w:color w:val="000000"/>
                <w:sz w:val="18"/>
                <w:szCs w:val="18"/>
                <w:lang w:eastAsia="bg-BG"/>
              </w:rPr>
              <w:t>Крайна капачка за кабелен канал 60x 60 мм</w:t>
            </w:r>
          </w:p>
        </w:tc>
        <w:tc>
          <w:tcPr>
            <w:tcW w:w="1134" w:type="dxa"/>
            <w:tcBorders>
              <w:top w:val="nil"/>
              <w:left w:val="nil"/>
              <w:bottom w:val="single" w:sz="4" w:space="0" w:color="auto"/>
              <w:right w:val="single" w:sz="4" w:space="0" w:color="auto"/>
            </w:tcBorders>
            <w:noWrap/>
            <w:vAlign w:val="center"/>
            <w:hideMark/>
          </w:tcPr>
          <w:p w14:paraId="116A84B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E7161ED" w14:textId="77777777" w:rsidR="00D90D34" w:rsidRDefault="00D90D34">
            <w:pPr>
              <w:jc w:val="center"/>
              <w:rPr>
                <w:color w:val="000000"/>
                <w:sz w:val="18"/>
                <w:szCs w:val="18"/>
                <w:lang w:eastAsia="bg-BG"/>
              </w:rPr>
            </w:pPr>
            <w:r>
              <w:rPr>
                <w:color w:val="000000"/>
                <w:sz w:val="18"/>
                <w:szCs w:val="18"/>
                <w:lang w:eastAsia="bg-BG"/>
              </w:rPr>
              <w:t> </w:t>
            </w:r>
          </w:p>
        </w:tc>
      </w:tr>
      <w:tr w:rsidR="00D90D34" w14:paraId="36DFA7B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5664D05" w14:textId="77777777" w:rsidR="00D90D34" w:rsidRDefault="00D90D34">
            <w:pPr>
              <w:jc w:val="center"/>
              <w:rPr>
                <w:color w:val="000000"/>
                <w:sz w:val="18"/>
                <w:szCs w:val="18"/>
                <w:lang w:eastAsia="bg-BG"/>
              </w:rPr>
            </w:pPr>
            <w:r>
              <w:rPr>
                <w:color w:val="000000"/>
                <w:sz w:val="18"/>
                <w:szCs w:val="18"/>
                <w:lang w:eastAsia="bg-BG"/>
              </w:rPr>
              <w:t>17</w:t>
            </w:r>
          </w:p>
        </w:tc>
        <w:tc>
          <w:tcPr>
            <w:tcW w:w="5409" w:type="dxa"/>
            <w:tcBorders>
              <w:top w:val="nil"/>
              <w:left w:val="nil"/>
              <w:bottom w:val="single" w:sz="4" w:space="0" w:color="auto"/>
              <w:right w:val="single" w:sz="4" w:space="0" w:color="auto"/>
            </w:tcBorders>
            <w:vAlign w:val="bottom"/>
            <w:hideMark/>
          </w:tcPr>
          <w:p w14:paraId="00A5A59E" w14:textId="77777777" w:rsidR="00D90D34" w:rsidRDefault="00D90D34">
            <w:pPr>
              <w:rPr>
                <w:color w:val="000000"/>
                <w:sz w:val="18"/>
                <w:szCs w:val="18"/>
                <w:lang w:eastAsia="bg-BG"/>
              </w:rPr>
            </w:pPr>
            <w:r>
              <w:rPr>
                <w:color w:val="000000"/>
                <w:sz w:val="18"/>
                <w:szCs w:val="18"/>
                <w:lang w:eastAsia="bg-BG"/>
              </w:rPr>
              <w:t>Крайна капачка за кабелен канал 120x 40 мм</w:t>
            </w:r>
          </w:p>
        </w:tc>
        <w:tc>
          <w:tcPr>
            <w:tcW w:w="1134" w:type="dxa"/>
            <w:tcBorders>
              <w:top w:val="nil"/>
              <w:left w:val="nil"/>
              <w:bottom w:val="single" w:sz="4" w:space="0" w:color="auto"/>
              <w:right w:val="single" w:sz="4" w:space="0" w:color="auto"/>
            </w:tcBorders>
            <w:noWrap/>
            <w:vAlign w:val="center"/>
            <w:hideMark/>
          </w:tcPr>
          <w:p w14:paraId="6DCF47F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409611E" w14:textId="77777777" w:rsidR="00D90D34" w:rsidRDefault="00D90D34">
            <w:pPr>
              <w:jc w:val="center"/>
              <w:rPr>
                <w:color w:val="000000"/>
                <w:sz w:val="18"/>
                <w:szCs w:val="18"/>
                <w:lang w:eastAsia="bg-BG"/>
              </w:rPr>
            </w:pPr>
            <w:r>
              <w:rPr>
                <w:color w:val="000000"/>
                <w:sz w:val="18"/>
                <w:szCs w:val="18"/>
                <w:lang w:eastAsia="bg-BG"/>
              </w:rPr>
              <w:t> </w:t>
            </w:r>
          </w:p>
        </w:tc>
      </w:tr>
      <w:tr w:rsidR="00D90D34" w14:paraId="7FA51A9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D32264B" w14:textId="77777777" w:rsidR="00D90D34" w:rsidRDefault="00D90D34">
            <w:pPr>
              <w:jc w:val="center"/>
              <w:rPr>
                <w:color w:val="000000"/>
                <w:sz w:val="18"/>
                <w:szCs w:val="18"/>
                <w:lang w:eastAsia="bg-BG"/>
              </w:rPr>
            </w:pPr>
            <w:r>
              <w:rPr>
                <w:color w:val="000000"/>
                <w:sz w:val="18"/>
                <w:szCs w:val="18"/>
                <w:lang w:eastAsia="bg-BG"/>
              </w:rPr>
              <w:t>18</w:t>
            </w:r>
          </w:p>
        </w:tc>
        <w:tc>
          <w:tcPr>
            <w:tcW w:w="5409" w:type="dxa"/>
            <w:tcBorders>
              <w:top w:val="nil"/>
              <w:left w:val="nil"/>
              <w:bottom w:val="single" w:sz="4" w:space="0" w:color="auto"/>
              <w:right w:val="single" w:sz="4" w:space="0" w:color="auto"/>
            </w:tcBorders>
            <w:vAlign w:val="bottom"/>
            <w:hideMark/>
          </w:tcPr>
          <w:p w14:paraId="47F3ED07" w14:textId="77777777" w:rsidR="00D90D34" w:rsidRDefault="00D90D34">
            <w:pPr>
              <w:rPr>
                <w:color w:val="000000"/>
                <w:sz w:val="18"/>
                <w:szCs w:val="18"/>
                <w:lang w:eastAsia="bg-BG"/>
              </w:rPr>
            </w:pPr>
            <w:r>
              <w:rPr>
                <w:color w:val="000000"/>
                <w:sz w:val="18"/>
                <w:szCs w:val="18"/>
                <w:lang w:eastAsia="bg-BG"/>
              </w:rPr>
              <w:t>Крайна капачка за кабелен канал 140x 70 мм</w:t>
            </w:r>
          </w:p>
        </w:tc>
        <w:tc>
          <w:tcPr>
            <w:tcW w:w="1134" w:type="dxa"/>
            <w:tcBorders>
              <w:top w:val="nil"/>
              <w:left w:val="nil"/>
              <w:bottom w:val="single" w:sz="4" w:space="0" w:color="auto"/>
              <w:right w:val="single" w:sz="4" w:space="0" w:color="auto"/>
            </w:tcBorders>
            <w:noWrap/>
            <w:vAlign w:val="center"/>
            <w:hideMark/>
          </w:tcPr>
          <w:p w14:paraId="73D900F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706818E" w14:textId="77777777" w:rsidR="00D90D34" w:rsidRDefault="00D90D34">
            <w:pPr>
              <w:jc w:val="center"/>
              <w:rPr>
                <w:color w:val="000000"/>
                <w:sz w:val="18"/>
                <w:szCs w:val="18"/>
                <w:lang w:eastAsia="bg-BG"/>
              </w:rPr>
            </w:pPr>
            <w:r>
              <w:rPr>
                <w:color w:val="000000"/>
                <w:sz w:val="18"/>
                <w:szCs w:val="18"/>
                <w:lang w:eastAsia="bg-BG"/>
              </w:rPr>
              <w:t> </w:t>
            </w:r>
          </w:p>
        </w:tc>
      </w:tr>
      <w:tr w:rsidR="00D90D34" w14:paraId="1A1ADB0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BFA3CA4" w14:textId="77777777" w:rsidR="00D90D34" w:rsidRDefault="00D90D34">
            <w:pPr>
              <w:jc w:val="center"/>
              <w:rPr>
                <w:color w:val="000000"/>
                <w:sz w:val="18"/>
                <w:szCs w:val="18"/>
                <w:lang w:eastAsia="bg-BG"/>
              </w:rPr>
            </w:pPr>
            <w:r>
              <w:rPr>
                <w:color w:val="000000"/>
                <w:sz w:val="18"/>
                <w:szCs w:val="18"/>
                <w:lang w:eastAsia="bg-BG"/>
              </w:rPr>
              <w:t>19</w:t>
            </w:r>
          </w:p>
        </w:tc>
        <w:tc>
          <w:tcPr>
            <w:tcW w:w="5409" w:type="dxa"/>
            <w:tcBorders>
              <w:top w:val="nil"/>
              <w:left w:val="nil"/>
              <w:bottom w:val="single" w:sz="4" w:space="0" w:color="auto"/>
              <w:right w:val="single" w:sz="4" w:space="0" w:color="auto"/>
            </w:tcBorders>
            <w:vAlign w:val="bottom"/>
            <w:hideMark/>
          </w:tcPr>
          <w:p w14:paraId="49F5507F" w14:textId="77777777" w:rsidR="00D90D34" w:rsidRDefault="00D90D34">
            <w:pPr>
              <w:rPr>
                <w:color w:val="000000"/>
                <w:sz w:val="18"/>
                <w:szCs w:val="18"/>
                <w:lang w:eastAsia="bg-BG"/>
              </w:rPr>
            </w:pPr>
            <w:r>
              <w:rPr>
                <w:color w:val="000000"/>
                <w:sz w:val="18"/>
                <w:szCs w:val="18"/>
                <w:lang w:eastAsia="bg-BG"/>
              </w:rPr>
              <w:t>Тройник за кабелен канал 20x 20 мм</w:t>
            </w:r>
          </w:p>
        </w:tc>
        <w:tc>
          <w:tcPr>
            <w:tcW w:w="1134" w:type="dxa"/>
            <w:tcBorders>
              <w:top w:val="nil"/>
              <w:left w:val="nil"/>
              <w:bottom w:val="single" w:sz="4" w:space="0" w:color="auto"/>
              <w:right w:val="single" w:sz="4" w:space="0" w:color="auto"/>
            </w:tcBorders>
            <w:noWrap/>
            <w:vAlign w:val="center"/>
            <w:hideMark/>
          </w:tcPr>
          <w:p w14:paraId="631DE7C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D51E715" w14:textId="77777777" w:rsidR="00D90D34" w:rsidRDefault="00D90D34">
            <w:pPr>
              <w:jc w:val="center"/>
              <w:rPr>
                <w:color w:val="000000"/>
                <w:sz w:val="18"/>
                <w:szCs w:val="18"/>
                <w:lang w:eastAsia="bg-BG"/>
              </w:rPr>
            </w:pPr>
            <w:r>
              <w:rPr>
                <w:color w:val="000000"/>
                <w:sz w:val="18"/>
                <w:szCs w:val="18"/>
                <w:lang w:eastAsia="bg-BG"/>
              </w:rPr>
              <w:t> </w:t>
            </w:r>
          </w:p>
        </w:tc>
      </w:tr>
      <w:tr w:rsidR="00D90D34" w14:paraId="5FBD4F5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351A9E9" w14:textId="77777777" w:rsidR="00D90D34" w:rsidRDefault="00D90D34">
            <w:pPr>
              <w:jc w:val="center"/>
              <w:rPr>
                <w:color w:val="000000"/>
                <w:sz w:val="18"/>
                <w:szCs w:val="18"/>
                <w:lang w:eastAsia="bg-BG"/>
              </w:rPr>
            </w:pPr>
            <w:r>
              <w:rPr>
                <w:color w:val="000000"/>
                <w:sz w:val="18"/>
                <w:szCs w:val="18"/>
                <w:lang w:eastAsia="bg-BG"/>
              </w:rPr>
              <w:t>20</w:t>
            </w:r>
          </w:p>
        </w:tc>
        <w:tc>
          <w:tcPr>
            <w:tcW w:w="5409" w:type="dxa"/>
            <w:tcBorders>
              <w:top w:val="nil"/>
              <w:left w:val="nil"/>
              <w:bottom w:val="single" w:sz="4" w:space="0" w:color="auto"/>
              <w:right w:val="single" w:sz="4" w:space="0" w:color="auto"/>
            </w:tcBorders>
            <w:vAlign w:val="bottom"/>
            <w:hideMark/>
          </w:tcPr>
          <w:p w14:paraId="3EF0079E" w14:textId="77777777" w:rsidR="00D90D34" w:rsidRDefault="00D90D34">
            <w:pPr>
              <w:rPr>
                <w:color w:val="000000"/>
                <w:sz w:val="18"/>
                <w:szCs w:val="18"/>
                <w:lang w:eastAsia="bg-BG"/>
              </w:rPr>
            </w:pPr>
            <w:r>
              <w:rPr>
                <w:color w:val="000000"/>
                <w:sz w:val="18"/>
                <w:szCs w:val="18"/>
                <w:lang w:eastAsia="bg-BG"/>
              </w:rPr>
              <w:t>Тройник за кабелен канал 25x 20 мм</w:t>
            </w:r>
          </w:p>
        </w:tc>
        <w:tc>
          <w:tcPr>
            <w:tcW w:w="1134" w:type="dxa"/>
            <w:tcBorders>
              <w:top w:val="nil"/>
              <w:left w:val="nil"/>
              <w:bottom w:val="single" w:sz="4" w:space="0" w:color="auto"/>
              <w:right w:val="single" w:sz="4" w:space="0" w:color="auto"/>
            </w:tcBorders>
            <w:noWrap/>
            <w:vAlign w:val="center"/>
            <w:hideMark/>
          </w:tcPr>
          <w:p w14:paraId="1961062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A36B4A7" w14:textId="77777777" w:rsidR="00D90D34" w:rsidRDefault="00D90D34">
            <w:pPr>
              <w:jc w:val="center"/>
              <w:rPr>
                <w:color w:val="000000"/>
                <w:sz w:val="18"/>
                <w:szCs w:val="18"/>
                <w:lang w:eastAsia="bg-BG"/>
              </w:rPr>
            </w:pPr>
            <w:r>
              <w:rPr>
                <w:color w:val="000000"/>
                <w:sz w:val="18"/>
                <w:szCs w:val="18"/>
                <w:lang w:eastAsia="bg-BG"/>
              </w:rPr>
              <w:t> </w:t>
            </w:r>
          </w:p>
        </w:tc>
      </w:tr>
      <w:tr w:rsidR="00D90D34" w14:paraId="6EB892B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C9ACE25" w14:textId="77777777" w:rsidR="00D90D34" w:rsidRDefault="00D90D34">
            <w:pPr>
              <w:jc w:val="center"/>
              <w:rPr>
                <w:color w:val="000000"/>
                <w:sz w:val="18"/>
                <w:szCs w:val="18"/>
                <w:lang w:eastAsia="bg-BG"/>
              </w:rPr>
            </w:pPr>
            <w:r>
              <w:rPr>
                <w:color w:val="000000"/>
                <w:sz w:val="18"/>
                <w:szCs w:val="18"/>
                <w:lang w:eastAsia="bg-BG"/>
              </w:rPr>
              <w:t>21</w:t>
            </w:r>
          </w:p>
        </w:tc>
        <w:tc>
          <w:tcPr>
            <w:tcW w:w="5409" w:type="dxa"/>
            <w:tcBorders>
              <w:top w:val="nil"/>
              <w:left w:val="nil"/>
              <w:bottom w:val="single" w:sz="4" w:space="0" w:color="auto"/>
              <w:right w:val="single" w:sz="4" w:space="0" w:color="auto"/>
            </w:tcBorders>
            <w:vAlign w:val="bottom"/>
            <w:hideMark/>
          </w:tcPr>
          <w:p w14:paraId="59E34B17" w14:textId="77777777" w:rsidR="00D90D34" w:rsidRDefault="00D90D34">
            <w:pPr>
              <w:rPr>
                <w:color w:val="000000"/>
                <w:sz w:val="18"/>
                <w:szCs w:val="18"/>
                <w:lang w:eastAsia="bg-BG"/>
              </w:rPr>
            </w:pPr>
            <w:r>
              <w:rPr>
                <w:color w:val="000000"/>
                <w:sz w:val="18"/>
                <w:szCs w:val="18"/>
                <w:lang w:eastAsia="bg-BG"/>
              </w:rPr>
              <w:t>Тройник за кабелен канал 40x 20 мм</w:t>
            </w:r>
          </w:p>
        </w:tc>
        <w:tc>
          <w:tcPr>
            <w:tcW w:w="1134" w:type="dxa"/>
            <w:tcBorders>
              <w:top w:val="nil"/>
              <w:left w:val="nil"/>
              <w:bottom w:val="single" w:sz="4" w:space="0" w:color="auto"/>
              <w:right w:val="single" w:sz="4" w:space="0" w:color="auto"/>
            </w:tcBorders>
            <w:noWrap/>
            <w:vAlign w:val="center"/>
            <w:hideMark/>
          </w:tcPr>
          <w:p w14:paraId="7FC48FB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2C94714" w14:textId="77777777" w:rsidR="00D90D34" w:rsidRDefault="00D90D34">
            <w:pPr>
              <w:jc w:val="center"/>
              <w:rPr>
                <w:color w:val="000000"/>
                <w:sz w:val="18"/>
                <w:szCs w:val="18"/>
                <w:lang w:eastAsia="bg-BG"/>
              </w:rPr>
            </w:pPr>
            <w:r>
              <w:rPr>
                <w:color w:val="000000"/>
                <w:sz w:val="18"/>
                <w:szCs w:val="18"/>
                <w:lang w:eastAsia="bg-BG"/>
              </w:rPr>
              <w:t> </w:t>
            </w:r>
          </w:p>
        </w:tc>
      </w:tr>
      <w:tr w:rsidR="00D90D34" w14:paraId="4615B41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9E18F7C" w14:textId="77777777" w:rsidR="00D90D34" w:rsidRDefault="00D90D34">
            <w:pPr>
              <w:jc w:val="center"/>
              <w:rPr>
                <w:color w:val="000000"/>
                <w:sz w:val="18"/>
                <w:szCs w:val="18"/>
                <w:lang w:eastAsia="bg-BG"/>
              </w:rPr>
            </w:pPr>
            <w:r>
              <w:rPr>
                <w:color w:val="000000"/>
                <w:sz w:val="18"/>
                <w:szCs w:val="18"/>
                <w:lang w:eastAsia="bg-BG"/>
              </w:rPr>
              <w:t>22</w:t>
            </w:r>
          </w:p>
        </w:tc>
        <w:tc>
          <w:tcPr>
            <w:tcW w:w="5409" w:type="dxa"/>
            <w:tcBorders>
              <w:top w:val="nil"/>
              <w:left w:val="nil"/>
              <w:bottom w:val="single" w:sz="4" w:space="0" w:color="auto"/>
              <w:right w:val="single" w:sz="4" w:space="0" w:color="auto"/>
            </w:tcBorders>
            <w:vAlign w:val="bottom"/>
            <w:hideMark/>
          </w:tcPr>
          <w:p w14:paraId="1D4A5E97" w14:textId="77777777" w:rsidR="00D90D34" w:rsidRDefault="00D90D34">
            <w:pPr>
              <w:rPr>
                <w:color w:val="000000"/>
                <w:sz w:val="18"/>
                <w:szCs w:val="18"/>
                <w:lang w:eastAsia="bg-BG"/>
              </w:rPr>
            </w:pPr>
            <w:r>
              <w:rPr>
                <w:color w:val="000000"/>
                <w:sz w:val="18"/>
                <w:szCs w:val="18"/>
                <w:lang w:eastAsia="bg-BG"/>
              </w:rPr>
              <w:t>Тройник за кабелен канал 60x 40 мм</w:t>
            </w:r>
          </w:p>
        </w:tc>
        <w:tc>
          <w:tcPr>
            <w:tcW w:w="1134" w:type="dxa"/>
            <w:tcBorders>
              <w:top w:val="nil"/>
              <w:left w:val="nil"/>
              <w:bottom w:val="single" w:sz="4" w:space="0" w:color="auto"/>
              <w:right w:val="single" w:sz="4" w:space="0" w:color="auto"/>
            </w:tcBorders>
            <w:noWrap/>
            <w:vAlign w:val="center"/>
            <w:hideMark/>
          </w:tcPr>
          <w:p w14:paraId="491B98D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2C2CBEA" w14:textId="77777777" w:rsidR="00D90D34" w:rsidRDefault="00D90D34">
            <w:pPr>
              <w:jc w:val="center"/>
              <w:rPr>
                <w:color w:val="000000"/>
                <w:sz w:val="18"/>
                <w:szCs w:val="18"/>
                <w:lang w:eastAsia="bg-BG"/>
              </w:rPr>
            </w:pPr>
            <w:r>
              <w:rPr>
                <w:color w:val="000000"/>
                <w:sz w:val="18"/>
                <w:szCs w:val="18"/>
                <w:lang w:eastAsia="bg-BG"/>
              </w:rPr>
              <w:t> </w:t>
            </w:r>
          </w:p>
        </w:tc>
      </w:tr>
      <w:tr w:rsidR="00D90D34" w14:paraId="715D5D1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9AB89C9" w14:textId="77777777" w:rsidR="00D90D34" w:rsidRDefault="00D90D34">
            <w:pPr>
              <w:jc w:val="center"/>
              <w:rPr>
                <w:color w:val="000000"/>
                <w:sz w:val="18"/>
                <w:szCs w:val="18"/>
                <w:lang w:eastAsia="bg-BG"/>
              </w:rPr>
            </w:pPr>
            <w:r>
              <w:rPr>
                <w:color w:val="000000"/>
                <w:sz w:val="18"/>
                <w:szCs w:val="18"/>
                <w:lang w:eastAsia="bg-BG"/>
              </w:rPr>
              <w:t>23</w:t>
            </w:r>
          </w:p>
        </w:tc>
        <w:tc>
          <w:tcPr>
            <w:tcW w:w="5409" w:type="dxa"/>
            <w:tcBorders>
              <w:top w:val="nil"/>
              <w:left w:val="nil"/>
              <w:bottom w:val="single" w:sz="4" w:space="0" w:color="auto"/>
              <w:right w:val="single" w:sz="4" w:space="0" w:color="auto"/>
            </w:tcBorders>
            <w:vAlign w:val="bottom"/>
            <w:hideMark/>
          </w:tcPr>
          <w:p w14:paraId="54D1C846" w14:textId="77777777" w:rsidR="00D90D34" w:rsidRDefault="00D90D34">
            <w:pPr>
              <w:rPr>
                <w:color w:val="000000"/>
                <w:sz w:val="18"/>
                <w:szCs w:val="18"/>
                <w:lang w:eastAsia="bg-BG"/>
              </w:rPr>
            </w:pPr>
            <w:r>
              <w:rPr>
                <w:color w:val="000000"/>
                <w:sz w:val="18"/>
                <w:szCs w:val="18"/>
                <w:lang w:eastAsia="bg-BG"/>
              </w:rPr>
              <w:t>Тройник за кабелен канал 140x 70 мм</w:t>
            </w:r>
          </w:p>
        </w:tc>
        <w:tc>
          <w:tcPr>
            <w:tcW w:w="1134" w:type="dxa"/>
            <w:tcBorders>
              <w:top w:val="nil"/>
              <w:left w:val="nil"/>
              <w:bottom w:val="single" w:sz="4" w:space="0" w:color="auto"/>
              <w:right w:val="single" w:sz="4" w:space="0" w:color="auto"/>
            </w:tcBorders>
            <w:noWrap/>
            <w:vAlign w:val="center"/>
            <w:hideMark/>
          </w:tcPr>
          <w:p w14:paraId="0EFD009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B0D896A" w14:textId="77777777" w:rsidR="00D90D34" w:rsidRDefault="00D90D34">
            <w:pPr>
              <w:jc w:val="center"/>
              <w:rPr>
                <w:color w:val="000000"/>
                <w:sz w:val="18"/>
                <w:szCs w:val="18"/>
                <w:lang w:eastAsia="bg-BG"/>
              </w:rPr>
            </w:pPr>
            <w:r>
              <w:rPr>
                <w:color w:val="000000"/>
                <w:sz w:val="18"/>
                <w:szCs w:val="18"/>
                <w:lang w:eastAsia="bg-BG"/>
              </w:rPr>
              <w:t> </w:t>
            </w:r>
          </w:p>
        </w:tc>
      </w:tr>
      <w:tr w:rsidR="00D90D34" w14:paraId="24AA321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5C8C399" w14:textId="77777777" w:rsidR="00D90D34" w:rsidRDefault="00D90D34">
            <w:pPr>
              <w:jc w:val="center"/>
              <w:rPr>
                <w:color w:val="000000"/>
                <w:sz w:val="18"/>
                <w:szCs w:val="18"/>
                <w:lang w:eastAsia="bg-BG"/>
              </w:rPr>
            </w:pPr>
            <w:r>
              <w:rPr>
                <w:color w:val="000000"/>
                <w:sz w:val="18"/>
                <w:szCs w:val="18"/>
                <w:lang w:eastAsia="bg-BG"/>
              </w:rPr>
              <w:t>24</w:t>
            </w:r>
          </w:p>
        </w:tc>
        <w:tc>
          <w:tcPr>
            <w:tcW w:w="5409" w:type="dxa"/>
            <w:tcBorders>
              <w:top w:val="nil"/>
              <w:left w:val="nil"/>
              <w:bottom w:val="single" w:sz="4" w:space="0" w:color="auto"/>
              <w:right w:val="single" w:sz="4" w:space="0" w:color="auto"/>
            </w:tcBorders>
            <w:vAlign w:val="bottom"/>
            <w:hideMark/>
          </w:tcPr>
          <w:p w14:paraId="22049DD3" w14:textId="77777777" w:rsidR="00D90D34" w:rsidRDefault="00D90D34">
            <w:pPr>
              <w:rPr>
                <w:color w:val="000000"/>
                <w:sz w:val="18"/>
                <w:szCs w:val="18"/>
                <w:lang w:eastAsia="bg-BG"/>
              </w:rPr>
            </w:pPr>
            <w:r>
              <w:rPr>
                <w:color w:val="000000"/>
                <w:sz w:val="18"/>
                <w:szCs w:val="18"/>
                <w:lang w:eastAsia="bg-BG"/>
              </w:rPr>
              <w:t>Ъгъл за кабелен канал, равнинен 20x 20 мм</w:t>
            </w:r>
          </w:p>
        </w:tc>
        <w:tc>
          <w:tcPr>
            <w:tcW w:w="1134" w:type="dxa"/>
            <w:tcBorders>
              <w:top w:val="nil"/>
              <w:left w:val="nil"/>
              <w:bottom w:val="single" w:sz="4" w:space="0" w:color="auto"/>
              <w:right w:val="single" w:sz="4" w:space="0" w:color="auto"/>
            </w:tcBorders>
            <w:noWrap/>
            <w:vAlign w:val="center"/>
            <w:hideMark/>
          </w:tcPr>
          <w:p w14:paraId="262767F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0CB5C8B" w14:textId="77777777" w:rsidR="00D90D34" w:rsidRDefault="00D90D34">
            <w:pPr>
              <w:jc w:val="center"/>
              <w:rPr>
                <w:color w:val="000000"/>
                <w:sz w:val="18"/>
                <w:szCs w:val="18"/>
                <w:lang w:eastAsia="bg-BG"/>
              </w:rPr>
            </w:pPr>
            <w:r>
              <w:rPr>
                <w:color w:val="000000"/>
                <w:sz w:val="18"/>
                <w:szCs w:val="18"/>
                <w:lang w:eastAsia="bg-BG"/>
              </w:rPr>
              <w:t> </w:t>
            </w:r>
          </w:p>
        </w:tc>
      </w:tr>
      <w:tr w:rsidR="00D90D34" w14:paraId="1D4257F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0505DEB" w14:textId="77777777" w:rsidR="00D90D34" w:rsidRDefault="00D90D34">
            <w:pPr>
              <w:jc w:val="center"/>
              <w:rPr>
                <w:color w:val="000000"/>
                <w:sz w:val="18"/>
                <w:szCs w:val="18"/>
                <w:lang w:eastAsia="bg-BG"/>
              </w:rPr>
            </w:pPr>
            <w:r>
              <w:rPr>
                <w:color w:val="000000"/>
                <w:sz w:val="18"/>
                <w:szCs w:val="18"/>
                <w:lang w:eastAsia="bg-BG"/>
              </w:rPr>
              <w:t>25</w:t>
            </w:r>
          </w:p>
        </w:tc>
        <w:tc>
          <w:tcPr>
            <w:tcW w:w="5409" w:type="dxa"/>
            <w:tcBorders>
              <w:top w:val="nil"/>
              <w:left w:val="nil"/>
              <w:bottom w:val="single" w:sz="4" w:space="0" w:color="auto"/>
              <w:right w:val="single" w:sz="4" w:space="0" w:color="auto"/>
            </w:tcBorders>
            <w:vAlign w:val="bottom"/>
            <w:hideMark/>
          </w:tcPr>
          <w:p w14:paraId="162FD7BE" w14:textId="77777777" w:rsidR="00D90D34" w:rsidRDefault="00D90D34">
            <w:pPr>
              <w:rPr>
                <w:color w:val="000000"/>
                <w:sz w:val="18"/>
                <w:szCs w:val="18"/>
                <w:lang w:eastAsia="bg-BG"/>
              </w:rPr>
            </w:pPr>
            <w:r>
              <w:rPr>
                <w:color w:val="000000"/>
                <w:sz w:val="18"/>
                <w:szCs w:val="18"/>
                <w:lang w:eastAsia="bg-BG"/>
              </w:rPr>
              <w:t>Ъгъл за кабелен канал, равнинен 25x 20 мм</w:t>
            </w:r>
          </w:p>
        </w:tc>
        <w:tc>
          <w:tcPr>
            <w:tcW w:w="1134" w:type="dxa"/>
            <w:tcBorders>
              <w:top w:val="nil"/>
              <w:left w:val="nil"/>
              <w:bottom w:val="single" w:sz="4" w:space="0" w:color="auto"/>
              <w:right w:val="single" w:sz="4" w:space="0" w:color="auto"/>
            </w:tcBorders>
            <w:noWrap/>
            <w:vAlign w:val="center"/>
            <w:hideMark/>
          </w:tcPr>
          <w:p w14:paraId="44743F8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AB718E2" w14:textId="77777777" w:rsidR="00D90D34" w:rsidRDefault="00D90D34">
            <w:pPr>
              <w:jc w:val="center"/>
              <w:rPr>
                <w:color w:val="000000"/>
                <w:sz w:val="18"/>
                <w:szCs w:val="18"/>
                <w:lang w:eastAsia="bg-BG"/>
              </w:rPr>
            </w:pPr>
            <w:r>
              <w:rPr>
                <w:color w:val="000000"/>
                <w:sz w:val="18"/>
                <w:szCs w:val="18"/>
                <w:lang w:eastAsia="bg-BG"/>
              </w:rPr>
              <w:t> </w:t>
            </w:r>
          </w:p>
        </w:tc>
      </w:tr>
      <w:tr w:rsidR="00D90D34" w14:paraId="050CF11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5356B9C" w14:textId="77777777" w:rsidR="00D90D34" w:rsidRDefault="00D90D34">
            <w:pPr>
              <w:jc w:val="center"/>
              <w:rPr>
                <w:color w:val="000000"/>
                <w:sz w:val="18"/>
                <w:szCs w:val="18"/>
                <w:lang w:eastAsia="bg-BG"/>
              </w:rPr>
            </w:pPr>
            <w:r>
              <w:rPr>
                <w:color w:val="000000"/>
                <w:sz w:val="18"/>
                <w:szCs w:val="18"/>
                <w:lang w:eastAsia="bg-BG"/>
              </w:rPr>
              <w:t>26</w:t>
            </w:r>
          </w:p>
        </w:tc>
        <w:tc>
          <w:tcPr>
            <w:tcW w:w="5409" w:type="dxa"/>
            <w:tcBorders>
              <w:top w:val="nil"/>
              <w:left w:val="nil"/>
              <w:bottom w:val="single" w:sz="4" w:space="0" w:color="auto"/>
              <w:right w:val="single" w:sz="4" w:space="0" w:color="auto"/>
            </w:tcBorders>
            <w:vAlign w:val="bottom"/>
            <w:hideMark/>
          </w:tcPr>
          <w:p w14:paraId="3D6E0116" w14:textId="77777777" w:rsidR="00D90D34" w:rsidRDefault="00D90D34">
            <w:pPr>
              <w:rPr>
                <w:color w:val="000000"/>
                <w:sz w:val="18"/>
                <w:szCs w:val="18"/>
                <w:lang w:eastAsia="bg-BG"/>
              </w:rPr>
            </w:pPr>
            <w:r>
              <w:rPr>
                <w:color w:val="000000"/>
                <w:sz w:val="18"/>
                <w:szCs w:val="18"/>
                <w:lang w:eastAsia="bg-BG"/>
              </w:rPr>
              <w:t>Ъгъл за кабелен канал, равнинен 40x 20 мм</w:t>
            </w:r>
          </w:p>
        </w:tc>
        <w:tc>
          <w:tcPr>
            <w:tcW w:w="1134" w:type="dxa"/>
            <w:tcBorders>
              <w:top w:val="nil"/>
              <w:left w:val="nil"/>
              <w:bottom w:val="single" w:sz="4" w:space="0" w:color="auto"/>
              <w:right w:val="single" w:sz="4" w:space="0" w:color="auto"/>
            </w:tcBorders>
            <w:noWrap/>
            <w:vAlign w:val="center"/>
            <w:hideMark/>
          </w:tcPr>
          <w:p w14:paraId="402C726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42E7361" w14:textId="77777777" w:rsidR="00D90D34" w:rsidRDefault="00D90D34">
            <w:pPr>
              <w:jc w:val="center"/>
              <w:rPr>
                <w:color w:val="000000"/>
                <w:sz w:val="18"/>
                <w:szCs w:val="18"/>
                <w:lang w:eastAsia="bg-BG"/>
              </w:rPr>
            </w:pPr>
            <w:r>
              <w:rPr>
                <w:color w:val="000000"/>
                <w:sz w:val="18"/>
                <w:szCs w:val="18"/>
                <w:lang w:eastAsia="bg-BG"/>
              </w:rPr>
              <w:t> </w:t>
            </w:r>
          </w:p>
        </w:tc>
      </w:tr>
      <w:tr w:rsidR="00D90D34" w14:paraId="2B10959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C88955A" w14:textId="77777777" w:rsidR="00D90D34" w:rsidRDefault="00D90D34">
            <w:pPr>
              <w:jc w:val="center"/>
              <w:rPr>
                <w:color w:val="000000"/>
                <w:sz w:val="18"/>
                <w:szCs w:val="18"/>
                <w:lang w:eastAsia="bg-BG"/>
              </w:rPr>
            </w:pPr>
            <w:r>
              <w:rPr>
                <w:color w:val="000000"/>
                <w:sz w:val="18"/>
                <w:szCs w:val="18"/>
                <w:lang w:eastAsia="bg-BG"/>
              </w:rPr>
              <w:t>27</w:t>
            </w:r>
          </w:p>
        </w:tc>
        <w:tc>
          <w:tcPr>
            <w:tcW w:w="5409" w:type="dxa"/>
            <w:tcBorders>
              <w:top w:val="nil"/>
              <w:left w:val="nil"/>
              <w:bottom w:val="single" w:sz="4" w:space="0" w:color="auto"/>
              <w:right w:val="single" w:sz="4" w:space="0" w:color="auto"/>
            </w:tcBorders>
            <w:vAlign w:val="bottom"/>
            <w:hideMark/>
          </w:tcPr>
          <w:p w14:paraId="7ED693C7" w14:textId="77777777" w:rsidR="00D90D34" w:rsidRDefault="00D90D34">
            <w:pPr>
              <w:rPr>
                <w:color w:val="000000"/>
                <w:sz w:val="18"/>
                <w:szCs w:val="18"/>
                <w:lang w:eastAsia="bg-BG"/>
              </w:rPr>
            </w:pPr>
            <w:r>
              <w:rPr>
                <w:color w:val="000000"/>
                <w:sz w:val="18"/>
                <w:szCs w:val="18"/>
                <w:lang w:eastAsia="bg-BG"/>
              </w:rPr>
              <w:t>Ъгъл за кабелен канал, равнинен 40x 40 мм</w:t>
            </w:r>
          </w:p>
        </w:tc>
        <w:tc>
          <w:tcPr>
            <w:tcW w:w="1134" w:type="dxa"/>
            <w:tcBorders>
              <w:top w:val="nil"/>
              <w:left w:val="nil"/>
              <w:bottom w:val="single" w:sz="4" w:space="0" w:color="auto"/>
              <w:right w:val="single" w:sz="4" w:space="0" w:color="auto"/>
            </w:tcBorders>
            <w:noWrap/>
            <w:vAlign w:val="center"/>
            <w:hideMark/>
          </w:tcPr>
          <w:p w14:paraId="08F043B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4617D4D" w14:textId="77777777" w:rsidR="00D90D34" w:rsidRDefault="00D90D34">
            <w:pPr>
              <w:jc w:val="center"/>
              <w:rPr>
                <w:color w:val="000000"/>
                <w:sz w:val="18"/>
                <w:szCs w:val="18"/>
                <w:lang w:eastAsia="bg-BG"/>
              </w:rPr>
            </w:pPr>
            <w:r>
              <w:rPr>
                <w:color w:val="000000"/>
                <w:sz w:val="18"/>
                <w:szCs w:val="18"/>
                <w:lang w:eastAsia="bg-BG"/>
              </w:rPr>
              <w:t> </w:t>
            </w:r>
          </w:p>
        </w:tc>
      </w:tr>
      <w:tr w:rsidR="00D90D34" w14:paraId="294E936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647988C" w14:textId="77777777" w:rsidR="00D90D34" w:rsidRDefault="00D90D34">
            <w:pPr>
              <w:jc w:val="center"/>
              <w:rPr>
                <w:color w:val="000000"/>
                <w:sz w:val="18"/>
                <w:szCs w:val="18"/>
                <w:lang w:eastAsia="bg-BG"/>
              </w:rPr>
            </w:pPr>
            <w:r>
              <w:rPr>
                <w:color w:val="000000"/>
                <w:sz w:val="18"/>
                <w:szCs w:val="18"/>
                <w:lang w:eastAsia="bg-BG"/>
              </w:rPr>
              <w:t>28</w:t>
            </w:r>
          </w:p>
        </w:tc>
        <w:tc>
          <w:tcPr>
            <w:tcW w:w="5409" w:type="dxa"/>
            <w:tcBorders>
              <w:top w:val="nil"/>
              <w:left w:val="nil"/>
              <w:bottom w:val="single" w:sz="4" w:space="0" w:color="auto"/>
              <w:right w:val="single" w:sz="4" w:space="0" w:color="auto"/>
            </w:tcBorders>
            <w:vAlign w:val="bottom"/>
            <w:hideMark/>
          </w:tcPr>
          <w:p w14:paraId="73B412C4" w14:textId="77777777" w:rsidR="00D90D34" w:rsidRDefault="00D90D34">
            <w:pPr>
              <w:rPr>
                <w:color w:val="000000"/>
                <w:sz w:val="18"/>
                <w:szCs w:val="18"/>
                <w:lang w:eastAsia="bg-BG"/>
              </w:rPr>
            </w:pPr>
            <w:r>
              <w:rPr>
                <w:color w:val="000000"/>
                <w:sz w:val="18"/>
                <w:szCs w:val="18"/>
                <w:lang w:eastAsia="bg-BG"/>
              </w:rPr>
              <w:t>Ъгъл за кабелен канал, равнинен 60x 40 мм</w:t>
            </w:r>
          </w:p>
        </w:tc>
        <w:tc>
          <w:tcPr>
            <w:tcW w:w="1134" w:type="dxa"/>
            <w:tcBorders>
              <w:top w:val="nil"/>
              <w:left w:val="nil"/>
              <w:bottom w:val="single" w:sz="4" w:space="0" w:color="auto"/>
              <w:right w:val="single" w:sz="4" w:space="0" w:color="auto"/>
            </w:tcBorders>
            <w:noWrap/>
            <w:vAlign w:val="center"/>
            <w:hideMark/>
          </w:tcPr>
          <w:p w14:paraId="5E40D63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8672DA2" w14:textId="77777777" w:rsidR="00D90D34" w:rsidRDefault="00D90D34">
            <w:pPr>
              <w:jc w:val="center"/>
              <w:rPr>
                <w:color w:val="000000"/>
                <w:sz w:val="18"/>
                <w:szCs w:val="18"/>
                <w:lang w:eastAsia="bg-BG"/>
              </w:rPr>
            </w:pPr>
            <w:r>
              <w:rPr>
                <w:color w:val="000000"/>
                <w:sz w:val="18"/>
                <w:szCs w:val="18"/>
                <w:lang w:eastAsia="bg-BG"/>
              </w:rPr>
              <w:t> </w:t>
            </w:r>
          </w:p>
        </w:tc>
      </w:tr>
      <w:tr w:rsidR="00D90D34" w14:paraId="71F3ED8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67940C3" w14:textId="77777777" w:rsidR="00D90D34" w:rsidRDefault="00D90D34">
            <w:pPr>
              <w:jc w:val="center"/>
              <w:rPr>
                <w:color w:val="000000"/>
                <w:sz w:val="18"/>
                <w:szCs w:val="18"/>
                <w:lang w:eastAsia="bg-BG"/>
              </w:rPr>
            </w:pPr>
            <w:r>
              <w:rPr>
                <w:color w:val="000000"/>
                <w:sz w:val="18"/>
                <w:szCs w:val="18"/>
                <w:lang w:eastAsia="bg-BG"/>
              </w:rPr>
              <w:t>29</w:t>
            </w:r>
          </w:p>
        </w:tc>
        <w:tc>
          <w:tcPr>
            <w:tcW w:w="5409" w:type="dxa"/>
            <w:tcBorders>
              <w:top w:val="nil"/>
              <w:left w:val="nil"/>
              <w:bottom w:val="single" w:sz="4" w:space="0" w:color="auto"/>
              <w:right w:val="single" w:sz="4" w:space="0" w:color="auto"/>
            </w:tcBorders>
            <w:vAlign w:val="bottom"/>
            <w:hideMark/>
          </w:tcPr>
          <w:p w14:paraId="34B66616" w14:textId="77777777" w:rsidR="00D90D34" w:rsidRDefault="00D90D34">
            <w:pPr>
              <w:rPr>
                <w:color w:val="000000"/>
                <w:sz w:val="18"/>
                <w:szCs w:val="18"/>
                <w:lang w:eastAsia="bg-BG"/>
              </w:rPr>
            </w:pPr>
            <w:r>
              <w:rPr>
                <w:color w:val="000000"/>
                <w:sz w:val="18"/>
                <w:szCs w:val="18"/>
                <w:lang w:eastAsia="bg-BG"/>
              </w:rPr>
              <w:t>Ъгъл за кабелен канал, равнинен 60x 60 мм</w:t>
            </w:r>
          </w:p>
        </w:tc>
        <w:tc>
          <w:tcPr>
            <w:tcW w:w="1134" w:type="dxa"/>
            <w:tcBorders>
              <w:top w:val="nil"/>
              <w:left w:val="nil"/>
              <w:bottom w:val="single" w:sz="4" w:space="0" w:color="auto"/>
              <w:right w:val="single" w:sz="4" w:space="0" w:color="auto"/>
            </w:tcBorders>
            <w:noWrap/>
            <w:vAlign w:val="center"/>
            <w:hideMark/>
          </w:tcPr>
          <w:p w14:paraId="54772D6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B150F2B" w14:textId="77777777" w:rsidR="00D90D34" w:rsidRDefault="00D90D34">
            <w:pPr>
              <w:jc w:val="center"/>
              <w:rPr>
                <w:color w:val="000000"/>
                <w:sz w:val="18"/>
                <w:szCs w:val="18"/>
                <w:lang w:eastAsia="bg-BG"/>
              </w:rPr>
            </w:pPr>
            <w:r>
              <w:rPr>
                <w:color w:val="000000"/>
                <w:sz w:val="18"/>
                <w:szCs w:val="18"/>
                <w:lang w:eastAsia="bg-BG"/>
              </w:rPr>
              <w:t> </w:t>
            </w:r>
          </w:p>
        </w:tc>
      </w:tr>
      <w:tr w:rsidR="00D90D34" w14:paraId="6ADF391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5EBB566" w14:textId="77777777" w:rsidR="00D90D34" w:rsidRDefault="00D90D34">
            <w:pPr>
              <w:jc w:val="center"/>
              <w:rPr>
                <w:color w:val="000000"/>
                <w:sz w:val="18"/>
                <w:szCs w:val="18"/>
                <w:lang w:eastAsia="bg-BG"/>
              </w:rPr>
            </w:pPr>
            <w:r>
              <w:rPr>
                <w:color w:val="000000"/>
                <w:sz w:val="18"/>
                <w:szCs w:val="18"/>
                <w:lang w:eastAsia="bg-BG"/>
              </w:rPr>
              <w:t>30</w:t>
            </w:r>
          </w:p>
        </w:tc>
        <w:tc>
          <w:tcPr>
            <w:tcW w:w="5409" w:type="dxa"/>
            <w:tcBorders>
              <w:top w:val="nil"/>
              <w:left w:val="nil"/>
              <w:bottom w:val="single" w:sz="4" w:space="0" w:color="auto"/>
              <w:right w:val="single" w:sz="4" w:space="0" w:color="auto"/>
            </w:tcBorders>
            <w:vAlign w:val="bottom"/>
            <w:hideMark/>
          </w:tcPr>
          <w:p w14:paraId="2E9AD8CE" w14:textId="77777777" w:rsidR="00D90D34" w:rsidRDefault="00D90D34">
            <w:pPr>
              <w:rPr>
                <w:color w:val="000000"/>
                <w:sz w:val="18"/>
                <w:szCs w:val="18"/>
                <w:lang w:eastAsia="bg-BG"/>
              </w:rPr>
            </w:pPr>
            <w:r>
              <w:rPr>
                <w:color w:val="000000"/>
                <w:sz w:val="18"/>
                <w:szCs w:val="18"/>
                <w:lang w:eastAsia="bg-BG"/>
              </w:rPr>
              <w:t>Ъгъл за кабелен канал, равнинен 60x 40 мм</w:t>
            </w:r>
          </w:p>
        </w:tc>
        <w:tc>
          <w:tcPr>
            <w:tcW w:w="1134" w:type="dxa"/>
            <w:tcBorders>
              <w:top w:val="nil"/>
              <w:left w:val="nil"/>
              <w:bottom w:val="single" w:sz="4" w:space="0" w:color="auto"/>
              <w:right w:val="single" w:sz="4" w:space="0" w:color="auto"/>
            </w:tcBorders>
            <w:noWrap/>
            <w:vAlign w:val="center"/>
            <w:hideMark/>
          </w:tcPr>
          <w:p w14:paraId="057C2D0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7D754DC" w14:textId="77777777" w:rsidR="00D90D34" w:rsidRDefault="00D90D34">
            <w:pPr>
              <w:jc w:val="center"/>
              <w:rPr>
                <w:color w:val="000000"/>
                <w:sz w:val="18"/>
                <w:szCs w:val="18"/>
                <w:lang w:eastAsia="bg-BG"/>
              </w:rPr>
            </w:pPr>
            <w:r>
              <w:rPr>
                <w:color w:val="000000"/>
                <w:sz w:val="18"/>
                <w:szCs w:val="18"/>
                <w:lang w:eastAsia="bg-BG"/>
              </w:rPr>
              <w:t> </w:t>
            </w:r>
          </w:p>
        </w:tc>
      </w:tr>
      <w:tr w:rsidR="00D90D34" w14:paraId="50F7854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09CFD0C" w14:textId="77777777" w:rsidR="00D90D34" w:rsidRDefault="00D90D34">
            <w:pPr>
              <w:jc w:val="center"/>
              <w:rPr>
                <w:color w:val="000000"/>
                <w:sz w:val="18"/>
                <w:szCs w:val="18"/>
                <w:lang w:eastAsia="bg-BG"/>
              </w:rPr>
            </w:pPr>
            <w:r>
              <w:rPr>
                <w:color w:val="000000"/>
                <w:sz w:val="18"/>
                <w:szCs w:val="18"/>
                <w:lang w:eastAsia="bg-BG"/>
              </w:rPr>
              <w:t>31</w:t>
            </w:r>
          </w:p>
        </w:tc>
        <w:tc>
          <w:tcPr>
            <w:tcW w:w="5409" w:type="dxa"/>
            <w:tcBorders>
              <w:top w:val="nil"/>
              <w:left w:val="nil"/>
              <w:bottom w:val="single" w:sz="4" w:space="0" w:color="auto"/>
              <w:right w:val="single" w:sz="4" w:space="0" w:color="auto"/>
            </w:tcBorders>
            <w:vAlign w:val="bottom"/>
            <w:hideMark/>
          </w:tcPr>
          <w:p w14:paraId="71A46DED" w14:textId="77777777" w:rsidR="00D90D34" w:rsidRDefault="00D90D34">
            <w:pPr>
              <w:rPr>
                <w:color w:val="000000"/>
                <w:sz w:val="18"/>
                <w:szCs w:val="18"/>
                <w:lang w:eastAsia="bg-BG"/>
              </w:rPr>
            </w:pPr>
            <w:r>
              <w:rPr>
                <w:color w:val="000000"/>
                <w:sz w:val="18"/>
                <w:szCs w:val="18"/>
                <w:lang w:eastAsia="bg-BG"/>
              </w:rPr>
              <w:t>Ъгъл за кабелен канал, равнинен 120x 40 мм</w:t>
            </w:r>
          </w:p>
        </w:tc>
        <w:tc>
          <w:tcPr>
            <w:tcW w:w="1134" w:type="dxa"/>
            <w:tcBorders>
              <w:top w:val="nil"/>
              <w:left w:val="nil"/>
              <w:bottom w:val="single" w:sz="4" w:space="0" w:color="auto"/>
              <w:right w:val="single" w:sz="4" w:space="0" w:color="auto"/>
            </w:tcBorders>
            <w:noWrap/>
            <w:vAlign w:val="center"/>
            <w:hideMark/>
          </w:tcPr>
          <w:p w14:paraId="4C1A229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1AEFB9D" w14:textId="77777777" w:rsidR="00D90D34" w:rsidRDefault="00D90D34">
            <w:pPr>
              <w:jc w:val="center"/>
              <w:rPr>
                <w:color w:val="000000"/>
                <w:sz w:val="18"/>
                <w:szCs w:val="18"/>
                <w:lang w:eastAsia="bg-BG"/>
              </w:rPr>
            </w:pPr>
            <w:r>
              <w:rPr>
                <w:color w:val="000000"/>
                <w:sz w:val="18"/>
                <w:szCs w:val="18"/>
                <w:lang w:eastAsia="bg-BG"/>
              </w:rPr>
              <w:t> </w:t>
            </w:r>
          </w:p>
        </w:tc>
      </w:tr>
      <w:tr w:rsidR="00D90D34" w14:paraId="6A21CD9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2C20848" w14:textId="77777777" w:rsidR="00D90D34" w:rsidRDefault="00D90D34">
            <w:pPr>
              <w:jc w:val="center"/>
              <w:rPr>
                <w:color w:val="000000"/>
                <w:sz w:val="18"/>
                <w:szCs w:val="18"/>
                <w:lang w:eastAsia="bg-BG"/>
              </w:rPr>
            </w:pPr>
            <w:r>
              <w:rPr>
                <w:color w:val="000000"/>
                <w:sz w:val="18"/>
                <w:szCs w:val="18"/>
                <w:lang w:eastAsia="bg-BG"/>
              </w:rPr>
              <w:t>32</w:t>
            </w:r>
          </w:p>
        </w:tc>
        <w:tc>
          <w:tcPr>
            <w:tcW w:w="5409" w:type="dxa"/>
            <w:tcBorders>
              <w:top w:val="nil"/>
              <w:left w:val="nil"/>
              <w:bottom w:val="single" w:sz="4" w:space="0" w:color="auto"/>
              <w:right w:val="single" w:sz="4" w:space="0" w:color="auto"/>
            </w:tcBorders>
            <w:vAlign w:val="bottom"/>
            <w:hideMark/>
          </w:tcPr>
          <w:p w14:paraId="28C4912B" w14:textId="77777777" w:rsidR="00D90D34" w:rsidRDefault="00D90D34">
            <w:pPr>
              <w:rPr>
                <w:color w:val="000000"/>
                <w:sz w:val="18"/>
                <w:szCs w:val="18"/>
                <w:lang w:eastAsia="bg-BG"/>
              </w:rPr>
            </w:pPr>
            <w:r>
              <w:rPr>
                <w:color w:val="000000"/>
                <w:sz w:val="18"/>
                <w:szCs w:val="18"/>
                <w:lang w:eastAsia="bg-BG"/>
              </w:rPr>
              <w:t>Ъгъл за кабелен канал, равнинен 140x 70 мм</w:t>
            </w:r>
          </w:p>
        </w:tc>
        <w:tc>
          <w:tcPr>
            <w:tcW w:w="1134" w:type="dxa"/>
            <w:tcBorders>
              <w:top w:val="nil"/>
              <w:left w:val="nil"/>
              <w:bottom w:val="single" w:sz="4" w:space="0" w:color="auto"/>
              <w:right w:val="single" w:sz="4" w:space="0" w:color="auto"/>
            </w:tcBorders>
            <w:noWrap/>
            <w:vAlign w:val="center"/>
            <w:hideMark/>
          </w:tcPr>
          <w:p w14:paraId="1801DE6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ABD458C" w14:textId="77777777" w:rsidR="00D90D34" w:rsidRDefault="00D90D34">
            <w:pPr>
              <w:jc w:val="center"/>
              <w:rPr>
                <w:color w:val="000000"/>
                <w:sz w:val="18"/>
                <w:szCs w:val="18"/>
                <w:lang w:eastAsia="bg-BG"/>
              </w:rPr>
            </w:pPr>
            <w:r>
              <w:rPr>
                <w:color w:val="000000"/>
                <w:sz w:val="18"/>
                <w:szCs w:val="18"/>
                <w:lang w:eastAsia="bg-BG"/>
              </w:rPr>
              <w:t> </w:t>
            </w:r>
          </w:p>
        </w:tc>
      </w:tr>
      <w:tr w:rsidR="00D90D34" w14:paraId="5C02DC9F"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2DD83F58" w14:textId="77777777" w:rsidR="00D90D34" w:rsidRDefault="00D90D34">
            <w:pPr>
              <w:jc w:val="center"/>
              <w:rPr>
                <w:b/>
                <w:bCs/>
                <w:color w:val="000000"/>
                <w:sz w:val="18"/>
                <w:szCs w:val="18"/>
                <w:lang w:eastAsia="bg-BG"/>
              </w:rPr>
            </w:pPr>
            <w:r>
              <w:rPr>
                <w:b/>
                <w:bCs/>
                <w:color w:val="000000"/>
                <w:sz w:val="18"/>
                <w:szCs w:val="18"/>
                <w:lang w:eastAsia="bg-BG"/>
              </w:rPr>
              <w:t>PVC канали за вграждане на контакти и ключове и метални скари</w:t>
            </w:r>
          </w:p>
        </w:tc>
      </w:tr>
      <w:tr w:rsidR="00D90D34" w14:paraId="0DAC0A9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4D6AECD" w14:textId="77777777" w:rsidR="00D90D34" w:rsidRDefault="00D90D34">
            <w:pPr>
              <w:jc w:val="center"/>
              <w:rPr>
                <w:color w:val="000000"/>
                <w:sz w:val="18"/>
                <w:szCs w:val="18"/>
                <w:lang w:eastAsia="bg-BG"/>
              </w:rPr>
            </w:pPr>
            <w:r>
              <w:rPr>
                <w:color w:val="000000"/>
                <w:sz w:val="18"/>
                <w:szCs w:val="18"/>
                <w:lang w:eastAsia="bg-BG"/>
              </w:rPr>
              <w:t>33</w:t>
            </w:r>
          </w:p>
        </w:tc>
        <w:tc>
          <w:tcPr>
            <w:tcW w:w="5409" w:type="dxa"/>
            <w:tcBorders>
              <w:top w:val="nil"/>
              <w:left w:val="nil"/>
              <w:bottom w:val="single" w:sz="4" w:space="0" w:color="auto"/>
              <w:right w:val="single" w:sz="4" w:space="0" w:color="auto"/>
            </w:tcBorders>
            <w:vAlign w:val="bottom"/>
            <w:hideMark/>
          </w:tcPr>
          <w:p w14:paraId="6AFCF604" w14:textId="77777777" w:rsidR="00D90D34" w:rsidRDefault="00D90D34">
            <w:pPr>
              <w:rPr>
                <w:color w:val="000000"/>
                <w:sz w:val="18"/>
                <w:szCs w:val="18"/>
                <w:lang w:eastAsia="bg-BG"/>
              </w:rPr>
            </w:pPr>
            <w:r>
              <w:rPr>
                <w:color w:val="000000"/>
                <w:sz w:val="18"/>
                <w:szCs w:val="18"/>
                <w:lang w:eastAsia="bg-BG"/>
              </w:rPr>
              <w:t>Пластмасов канал за вграждане на контакти</w:t>
            </w:r>
          </w:p>
        </w:tc>
        <w:tc>
          <w:tcPr>
            <w:tcW w:w="1134" w:type="dxa"/>
            <w:tcBorders>
              <w:top w:val="nil"/>
              <w:left w:val="nil"/>
              <w:bottom w:val="single" w:sz="4" w:space="0" w:color="auto"/>
              <w:right w:val="single" w:sz="4" w:space="0" w:color="auto"/>
            </w:tcBorders>
            <w:noWrap/>
            <w:vAlign w:val="center"/>
            <w:hideMark/>
          </w:tcPr>
          <w:p w14:paraId="0576E7ED"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3DAC14F0" w14:textId="77777777" w:rsidR="00D90D34" w:rsidRDefault="00D90D34">
            <w:pPr>
              <w:jc w:val="center"/>
              <w:rPr>
                <w:color w:val="000000"/>
                <w:sz w:val="18"/>
                <w:szCs w:val="18"/>
                <w:lang w:eastAsia="bg-BG"/>
              </w:rPr>
            </w:pPr>
            <w:r>
              <w:rPr>
                <w:color w:val="000000"/>
                <w:sz w:val="18"/>
                <w:szCs w:val="18"/>
                <w:lang w:eastAsia="bg-BG"/>
              </w:rPr>
              <w:t> </w:t>
            </w:r>
          </w:p>
        </w:tc>
      </w:tr>
      <w:tr w:rsidR="00D90D34" w14:paraId="27583C7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C1FF132" w14:textId="77777777" w:rsidR="00D90D34" w:rsidRDefault="00D90D34">
            <w:pPr>
              <w:jc w:val="center"/>
              <w:rPr>
                <w:color w:val="000000"/>
                <w:sz w:val="18"/>
                <w:szCs w:val="18"/>
                <w:lang w:eastAsia="bg-BG"/>
              </w:rPr>
            </w:pPr>
            <w:r>
              <w:rPr>
                <w:color w:val="000000"/>
                <w:sz w:val="18"/>
                <w:szCs w:val="18"/>
                <w:lang w:eastAsia="bg-BG"/>
              </w:rPr>
              <w:t>34</w:t>
            </w:r>
          </w:p>
        </w:tc>
        <w:tc>
          <w:tcPr>
            <w:tcW w:w="5409" w:type="dxa"/>
            <w:tcBorders>
              <w:top w:val="nil"/>
              <w:left w:val="nil"/>
              <w:bottom w:val="single" w:sz="4" w:space="0" w:color="auto"/>
              <w:right w:val="single" w:sz="4" w:space="0" w:color="auto"/>
            </w:tcBorders>
            <w:vAlign w:val="bottom"/>
            <w:hideMark/>
          </w:tcPr>
          <w:p w14:paraId="1074BB92" w14:textId="77777777" w:rsidR="00D90D34" w:rsidRDefault="00D90D34">
            <w:pPr>
              <w:rPr>
                <w:color w:val="000000"/>
                <w:sz w:val="18"/>
                <w:szCs w:val="18"/>
                <w:lang w:eastAsia="bg-BG"/>
              </w:rPr>
            </w:pPr>
            <w:r>
              <w:rPr>
                <w:color w:val="000000"/>
                <w:sz w:val="18"/>
                <w:szCs w:val="18"/>
                <w:lang w:eastAsia="bg-BG"/>
              </w:rPr>
              <w:t>Краен елемент-ляв, за пластмасов канал за вграждане на контакти</w:t>
            </w:r>
          </w:p>
        </w:tc>
        <w:tc>
          <w:tcPr>
            <w:tcW w:w="1134" w:type="dxa"/>
            <w:tcBorders>
              <w:top w:val="nil"/>
              <w:left w:val="nil"/>
              <w:bottom w:val="single" w:sz="4" w:space="0" w:color="auto"/>
              <w:right w:val="single" w:sz="4" w:space="0" w:color="auto"/>
            </w:tcBorders>
            <w:noWrap/>
            <w:vAlign w:val="center"/>
            <w:hideMark/>
          </w:tcPr>
          <w:p w14:paraId="694C908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9525A1F" w14:textId="77777777" w:rsidR="00D90D34" w:rsidRDefault="00D90D34">
            <w:pPr>
              <w:jc w:val="center"/>
              <w:rPr>
                <w:color w:val="000000"/>
                <w:sz w:val="18"/>
                <w:szCs w:val="18"/>
                <w:lang w:eastAsia="bg-BG"/>
              </w:rPr>
            </w:pPr>
            <w:r>
              <w:rPr>
                <w:color w:val="000000"/>
                <w:sz w:val="18"/>
                <w:szCs w:val="18"/>
                <w:lang w:eastAsia="bg-BG"/>
              </w:rPr>
              <w:t> </w:t>
            </w:r>
          </w:p>
        </w:tc>
      </w:tr>
      <w:tr w:rsidR="00D90D34" w14:paraId="72BD859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F157075" w14:textId="77777777" w:rsidR="00D90D34" w:rsidRDefault="00D90D34">
            <w:pPr>
              <w:jc w:val="center"/>
              <w:rPr>
                <w:color w:val="000000"/>
                <w:sz w:val="18"/>
                <w:szCs w:val="18"/>
                <w:lang w:eastAsia="bg-BG"/>
              </w:rPr>
            </w:pPr>
            <w:r>
              <w:rPr>
                <w:color w:val="000000"/>
                <w:sz w:val="18"/>
                <w:szCs w:val="18"/>
                <w:lang w:eastAsia="bg-BG"/>
              </w:rPr>
              <w:t>35</w:t>
            </w:r>
          </w:p>
        </w:tc>
        <w:tc>
          <w:tcPr>
            <w:tcW w:w="5409" w:type="dxa"/>
            <w:tcBorders>
              <w:top w:val="nil"/>
              <w:left w:val="nil"/>
              <w:bottom w:val="single" w:sz="4" w:space="0" w:color="auto"/>
              <w:right w:val="single" w:sz="4" w:space="0" w:color="auto"/>
            </w:tcBorders>
            <w:vAlign w:val="bottom"/>
            <w:hideMark/>
          </w:tcPr>
          <w:p w14:paraId="74882BAA" w14:textId="77777777" w:rsidR="00D90D34" w:rsidRDefault="00D90D34">
            <w:pPr>
              <w:rPr>
                <w:color w:val="000000"/>
                <w:sz w:val="18"/>
                <w:szCs w:val="18"/>
                <w:lang w:eastAsia="bg-BG"/>
              </w:rPr>
            </w:pPr>
            <w:r>
              <w:rPr>
                <w:color w:val="000000"/>
                <w:sz w:val="18"/>
                <w:szCs w:val="18"/>
                <w:lang w:eastAsia="bg-BG"/>
              </w:rPr>
              <w:t>Краен елемент-десен, за пластмасов канал за вграждане на контакти</w:t>
            </w:r>
          </w:p>
        </w:tc>
        <w:tc>
          <w:tcPr>
            <w:tcW w:w="1134" w:type="dxa"/>
            <w:tcBorders>
              <w:top w:val="nil"/>
              <w:left w:val="nil"/>
              <w:bottom w:val="single" w:sz="4" w:space="0" w:color="auto"/>
              <w:right w:val="single" w:sz="4" w:space="0" w:color="auto"/>
            </w:tcBorders>
            <w:noWrap/>
            <w:vAlign w:val="center"/>
            <w:hideMark/>
          </w:tcPr>
          <w:p w14:paraId="2700200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AD89AF5" w14:textId="77777777" w:rsidR="00D90D34" w:rsidRDefault="00D90D34">
            <w:pPr>
              <w:jc w:val="center"/>
              <w:rPr>
                <w:color w:val="000000"/>
                <w:sz w:val="18"/>
                <w:szCs w:val="18"/>
                <w:lang w:eastAsia="bg-BG"/>
              </w:rPr>
            </w:pPr>
            <w:r>
              <w:rPr>
                <w:color w:val="000000"/>
                <w:sz w:val="18"/>
                <w:szCs w:val="18"/>
                <w:lang w:eastAsia="bg-BG"/>
              </w:rPr>
              <w:t> </w:t>
            </w:r>
          </w:p>
        </w:tc>
      </w:tr>
      <w:tr w:rsidR="00D90D34" w14:paraId="720F1C9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BBBC55A" w14:textId="77777777" w:rsidR="00D90D34" w:rsidRDefault="00D90D34">
            <w:pPr>
              <w:jc w:val="center"/>
              <w:rPr>
                <w:color w:val="000000"/>
                <w:sz w:val="18"/>
                <w:szCs w:val="18"/>
                <w:lang w:eastAsia="bg-BG"/>
              </w:rPr>
            </w:pPr>
            <w:r>
              <w:rPr>
                <w:color w:val="000000"/>
                <w:sz w:val="18"/>
                <w:szCs w:val="18"/>
                <w:lang w:eastAsia="bg-BG"/>
              </w:rPr>
              <w:t>36</w:t>
            </w:r>
          </w:p>
        </w:tc>
        <w:tc>
          <w:tcPr>
            <w:tcW w:w="5409" w:type="dxa"/>
            <w:tcBorders>
              <w:top w:val="nil"/>
              <w:left w:val="nil"/>
              <w:bottom w:val="single" w:sz="4" w:space="0" w:color="auto"/>
              <w:right w:val="single" w:sz="4" w:space="0" w:color="auto"/>
            </w:tcBorders>
            <w:vAlign w:val="bottom"/>
            <w:hideMark/>
          </w:tcPr>
          <w:p w14:paraId="1D8F0E80" w14:textId="77777777" w:rsidR="00D90D34" w:rsidRDefault="00D90D34">
            <w:pPr>
              <w:rPr>
                <w:color w:val="000000"/>
                <w:sz w:val="18"/>
                <w:szCs w:val="18"/>
                <w:lang w:eastAsia="bg-BG"/>
              </w:rPr>
            </w:pPr>
            <w:r>
              <w:rPr>
                <w:color w:val="000000"/>
                <w:sz w:val="18"/>
                <w:szCs w:val="18"/>
                <w:lang w:eastAsia="bg-BG"/>
              </w:rPr>
              <w:t>Контактна кутия за вграждане тип „Шуко”, единичен</w:t>
            </w:r>
          </w:p>
        </w:tc>
        <w:tc>
          <w:tcPr>
            <w:tcW w:w="1134" w:type="dxa"/>
            <w:tcBorders>
              <w:top w:val="nil"/>
              <w:left w:val="nil"/>
              <w:bottom w:val="single" w:sz="4" w:space="0" w:color="auto"/>
              <w:right w:val="single" w:sz="4" w:space="0" w:color="auto"/>
            </w:tcBorders>
            <w:noWrap/>
            <w:vAlign w:val="center"/>
            <w:hideMark/>
          </w:tcPr>
          <w:p w14:paraId="142C014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7397374" w14:textId="77777777" w:rsidR="00D90D34" w:rsidRDefault="00D90D34">
            <w:pPr>
              <w:jc w:val="center"/>
              <w:rPr>
                <w:color w:val="000000"/>
                <w:sz w:val="18"/>
                <w:szCs w:val="18"/>
                <w:lang w:eastAsia="bg-BG"/>
              </w:rPr>
            </w:pPr>
            <w:r>
              <w:rPr>
                <w:color w:val="000000"/>
                <w:sz w:val="18"/>
                <w:szCs w:val="18"/>
                <w:lang w:eastAsia="bg-BG"/>
              </w:rPr>
              <w:t> </w:t>
            </w:r>
          </w:p>
        </w:tc>
      </w:tr>
      <w:tr w:rsidR="00D90D34" w14:paraId="7F9694F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8C93CB3" w14:textId="77777777" w:rsidR="00D90D34" w:rsidRDefault="00D90D34">
            <w:pPr>
              <w:jc w:val="center"/>
              <w:rPr>
                <w:color w:val="000000"/>
                <w:sz w:val="18"/>
                <w:szCs w:val="18"/>
                <w:lang w:eastAsia="bg-BG"/>
              </w:rPr>
            </w:pPr>
            <w:r>
              <w:rPr>
                <w:color w:val="000000"/>
                <w:sz w:val="18"/>
                <w:szCs w:val="18"/>
                <w:lang w:eastAsia="bg-BG"/>
              </w:rPr>
              <w:t>37</w:t>
            </w:r>
          </w:p>
        </w:tc>
        <w:tc>
          <w:tcPr>
            <w:tcW w:w="5409" w:type="dxa"/>
            <w:tcBorders>
              <w:top w:val="nil"/>
              <w:left w:val="nil"/>
              <w:bottom w:val="single" w:sz="4" w:space="0" w:color="auto"/>
              <w:right w:val="single" w:sz="4" w:space="0" w:color="auto"/>
            </w:tcBorders>
            <w:vAlign w:val="bottom"/>
            <w:hideMark/>
          </w:tcPr>
          <w:p w14:paraId="6B2A8980" w14:textId="77777777" w:rsidR="00D90D34" w:rsidRDefault="00D90D34">
            <w:pPr>
              <w:rPr>
                <w:color w:val="000000"/>
                <w:sz w:val="18"/>
                <w:szCs w:val="18"/>
                <w:lang w:eastAsia="bg-BG"/>
              </w:rPr>
            </w:pPr>
            <w:r>
              <w:rPr>
                <w:color w:val="000000"/>
                <w:sz w:val="18"/>
                <w:szCs w:val="18"/>
                <w:lang w:eastAsia="bg-BG"/>
              </w:rPr>
              <w:t>Контактна кутия за вграждане тип „Шуко”, двоен</w:t>
            </w:r>
          </w:p>
        </w:tc>
        <w:tc>
          <w:tcPr>
            <w:tcW w:w="1134" w:type="dxa"/>
            <w:tcBorders>
              <w:top w:val="nil"/>
              <w:left w:val="nil"/>
              <w:bottom w:val="single" w:sz="4" w:space="0" w:color="auto"/>
              <w:right w:val="single" w:sz="4" w:space="0" w:color="auto"/>
            </w:tcBorders>
            <w:noWrap/>
            <w:vAlign w:val="center"/>
            <w:hideMark/>
          </w:tcPr>
          <w:p w14:paraId="59E9D19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A1B2CE7" w14:textId="77777777" w:rsidR="00D90D34" w:rsidRDefault="00D90D34">
            <w:pPr>
              <w:jc w:val="center"/>
              <w:rPr>
                <w:color w:val="000000"/>
                <w:sz w:val="18"/>
                <w:szCs w:val="18"/>
                <w:lang w:eastAsia="bg-BG"/>
              </w:rPr>
            </w:pPr>
            <w:r>
              <w:rPr>
                <w:color w:val="000000"/>
                <w:sz w:val="18"/>
                <w:szCs w:val="18"/>
                <w:lang w:eastAsia="bg-BG"/>
              </w:rPr>
              <w:t> </w:t>
            </w:r>
          </w:p>
        </w:tc>
      </w:tr>
      <w:tr w:rsidR="00D90D34" w14:paraId="42075E2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EDD1202" w14:textId="77777777" w:rsidR="00D90D34" w:rsidRDefault="00D90D34">
            <w:pPr>
              <w:jc w:val="center"/>
              <w:rPr>
                <w:color w:val="000000"/>
                <w:sz w:val="18"/>
                <w:szCs w:val="18"/>
                <w:lang w:eastAsia="bg-BG"/>
              </w:rPr>
            </w:pPr>
            <w:r>
              <w:rPr>
                <w:color w:val="000000"/>
                <w:sz w:val="18"/>
                <w:szCs w:val="18"/>
                <w:lang w:eastAsia="bg-BG"/>
              </w:rPr>
              <w:t>38</w:t>
            </w:r>
          </w:p>
        </w:tc>
        <w:tc>
          <w:tcPr>
            <w:tcW w:w="5409" w:type="dxa"/>
            <w:tcBorders>
              <w:top w:val="nil"/>
              <w:left w:val="nil"/>
              <w:bottom w:val="single" w:sz="4" w:space="0" w:color="auto"/>
              <w:right w:val="single" w:sz="4" w:space="0" w:color="auto"/>
            </w:tcBorders>
            <w:vAlign w:val="bottom"/>
            <w:hideMark/>
          </w:tcPr>
          <w:p w14:paraId="1208A794" w14:textId="77777777" w:rsidR="00D90D34" w:rsidRDefault="00D90D34">
            <w:pPr>
              <w:rPr>
                <w:color w:val="000000"/>
                <w:sz w:val="18"/>
                <w:szCs w:val="18"/>
                <w:lang w:eastAsia="bg-BG"/>
              </w:rPr>
            </w:pPr>
            <w:r>
              <w:rPr>
                <w:color w:val="000000"/>
                <w:sz w:val="18"/>
                <w:szCs w:val="18"/>
                <w:lang w:eastAsia="bg-BG"/>
              </w:rPr>
              <w:t>Свързване на контакт за вграждане в пластмасов канал</w:t>
            </w:r>
          </w:p>
        </w:tc>
        <w:tc>
          <w:tcPr>
            <w:tcW w:w="1134" w:type="dxa"/>
            <w:tcBorders>
              <w:top w:val="nil"/>
              <w:left w:val="nil"/>
              <w:bottom w:val="single" w:sz="4" w:space="0" w:color="auto"/>
              <w:right w:val="single" w:sz="4" w:space="0" w:color="auto"/>
            </w:tcBorders>
            <w:noWrap/>
            <w:vAlign w:val="center"/>
            <w:hideMark/>
          </w:tcPr>
          <w:p w14:paraId="71118BD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92F98D7" w14:textId="77777777" w:rsidR="00D90D34" w:rsidRDefault="00D90D34">
            <w:pPr>
              <w:jc w:val="center"/>
              <w:rPr>
                <w:color w:val="000000"/>
                <w:sz w:val="18"/>
                <w:szCs w:val="18"/>
                <w:lang w:eastAsia="bg-BG"/>
              </w:rPr>
            </w:pPr>
            <w:r>
              <w:rPr>
                <w:color w:val="000000"/>
                <w:sz w:val="18"/>
                <w:szCs w:val="18"/>
                <w:lang w:eastAsia="bg-BG"/>
              </w:rPr>
              <w:t> </w:t>
            </w:r>
          </w:p>
        </w:tc>
      </w:tr>
      <w:tr w:rsidR="00D90D34" w14:paraId="68BFB2C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FB4B7AB" w14:textId="77777777" w:rsidR="00D90D34" w:rsidRDefault="00D90D34">
            <w:pPr>
              <w:jc w:val="center"/>
              <w:rPr>
                <w:color w:val="000000"/>
                <w:sz w:val="18"/>
                <w:szCs w:val="18"/>
                <w:lang w:eastAsia="bg-BG"/>
              </w:rPr>
            </w:pPr>
            <w:r>
              <w:rPr>
                <w:color w:val="000000"/>
                <w:sz w:val="18"/>
                <w:szCs w:val="18"/>
                <w:lang w:eastAsia="bg-BG"/>
              </w:rPr>
              <w:t>39</w:t>
            </w:r>
          </w:p>
        </w:tc>
        <w:tc>
          <w:tcPr>
            <w:tcW w:w="5409" w:type="dxa"/>
            <w:tcBorders>
              <w:top w:val="nil"/>
              <w:left w:val="nil"/>
              <w:bottom w:val="single" w:sz="4" w:space="0" w:color="auto"/>
              <w:right w:val="single" w:sz="4" w:space="0" w:color="auto"/>
            </w:tcBorders>
            <w:vAlign w:val="bottom"/>
            <w:hideMark/>
          </w:tcPr>
          <w:p w14:paraId="42F6F45C" w14:textId="77777777" w:rsidR="00D90D34" w:rsidRDefault="00D90D34">
            <w:pPr>
              <w:rPr>
                <w:color w:val="000000"/>
                <w:sz w:val="18"/>
                <w:szCs w:val="18"/>
                <w:lang w:eastAsia="bg-BG"/>
              </w:rPr>
            </w:pPr>
            <w:r>
              <w:rPr>
                <w:color w:val="000000"/>
                <w:sz w:val="18"/>
                <w:szCs w:val="18"/>
                <w:lang w:eastAsia="bg-BG"/>
              </w:rPr>
              <w:t>Ключ за вграждане еднополюсен, 16А, за каблен канал</w:t>
            </w:r>
          </w:p>
        </w:tc>
        <w:tc>
          <w:tcPr>
            <w:tcW w:w="1134" w:type="dxa"/>
            <w:tcBorders>
              <w:top w:val="nil"/>
              <w:left w:val="nil"/>
              <w:bottom w:val="single" w:sz="4" w:space="0" w:color="auto"/>
              <w:right w:val="single" w:sz="4" w:space="0" w:color="auto"/>
            </w:tcBorders>
            <w:noWrap/>
            <w:vAlign w:val="center"/>
            <w:hideMark/>
          </w:tcPr>
          <w:p w14:paraId="1709541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BEB30E5" w14:textId="77777777" w:rsidR="00D90D34" w:rsidRDefault="00D90D34">
            <w:pPr>
              <w:jc w:val="center"/>
              <w:rPr>
                <w:color w:val="000000"/>
                <w:sz w:val="18"/>
                <w:szCs w:val="18"/>
                <w:lang w:eastAsia="bg-BG"/>
              </w:rPr>
            </w:pPr>
            <w:r>
              <w:rPr>
                <w:color w:val="000000"/>
                <w:sz w:val="18"/>
                <w:szCs w:val="18"/>
                <w:lang w:eastAsia="bg-BG"/>
              </w:rPr>
              <w:t> </w:t>
            </w:r>
          </w:p>
        </w:tc>
      </w:tr>
      <w:tr w:rsidR="00D90D34" w14:paraId="1AA934C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D3A8A96" w14:textId="77777777" w:rsidR="00D90D34" w:rsidRDefault="00D90D34">
            <w:pPr>
              <w:jc w:val="center"/>
              <w:rPr>
                <w:color w:val="000000"/>
                <w:sz w:val="18"/>
                <w:szCs w:val="18"/>
                <w:lang w:eastAsia="bg-BG"/>
              </w:rPr>
            </w:pPr>
            <w:r>
              <w:rPr>
                <w:color w:val="000000"/>
                <w:sz w:val="18"/>
                <w:szCs w:val="18"/>
                <w:lang w:eastAsia="bg-BG"/>
              </w:rPr>
              <w:t>40</w:t>
            </w:r>
          </w:p>
        </w:tc>
        <w:tc>
          <w:tcPr>
            <w:tcW w:w="5409" w:type="dxa"/>
            <w:tcBorders>
              <w:top w:val="nil"/>
              <w:left w:val="nil"/>
              <w:bottom w:val="single" w:sz="4" w:space="0" w:color="auto"/>
              <w:right w:val="single" w:sz="4" w:space="0" w:color="auto"/>
            </w:tcBorders>
            <w:vAlign w:val="bottom"/>
            <w:hideMark/>
          </w:tcPr>
          <w:p w14:paraId="69E34D7E" w14:textId="77777777" w:rsidR="00D90D34" w:rsidRDefault="00D90D34">
            <w:pPr>
              <w:rPr>
                <w:color w:val="000000"/>
                <w:sz w:val="18"/>
                <w:szCs w:val="18"/>
                <w:lang w:eastAsia="bg-BG"/>
              </w:rPr>
            </w:pPr>
            <w:r>
              <w:rPr>
                <w:color w:val="000000"/>
                <w:sz w:val="18"/>
                <w:szCs w:val="18"/>
                <w:lang w:eastAsia="bg-BG"/>
              </w:rPr>
              <w:t>Свързване на ключ за вграждане в пластмасов канал</w:t>
            </w:r>
          </w:p>
        </w:tc>
        <w:tc>
          <w:tcPr>
            <w:tcW w:w="1134" w:type="dxa"/>
            <w:tcBorders>
              <w:top w:val="nil"/>
              <w:left w:val="nil"/>
              <w:bottom w:val="single" w:sz="4" w:space="0" w:color="auto"/>
              <w:right w:val="single" w:sz="4" w:space="0" w:color="auto"/>
            </w:tcBorders>
            <w:noWrap/>
            <w:vAlign w:val="center"/>
            <w:hideMark/>
          </w:tcPr>
          <w:p w14:paraId="5020D30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64CC834" w14:textId="77777777" w:rsidR="00D90D34" w:rsidRDefault="00D90D34">
            <w:pPr>
              <w:jc w:val="center"/>
              <w:rPr>
                <w:color w:val="000000"/>
                <w:sz w:val="18"/>
                <w:szCs w:val="18"/>
                <w:lang w:eastAsia="bg-BG"/>
              </w:rPr>
            </w:pPr>
            <w:r>
              <w:rPr>
                <w:color w:val="000000"/>
                <w:sz w:val="18"/>
                <w:szCs w:val="18"/>
                <w:lang w:eastAsia="bg-BG"/>
              </w:rPr>
              <w:t> </w:t>
            </w:r>
          </w:p>
        </w:tc>
      </w:tr>
      <w:tr w:rsidR="00D90D34" w14:paraId="02B7B012" w14:textId="77777777" w:rsidTr="00D90D34">
        <w:trPr>
          <w:trHeight w:val="551"/>
        </w:trPr>
        <w:tc>
          <w:tcPr>
            <w:tcW w:w="560" w:type="dxa"/>
            <w:tcBorders>
              <w:top w:val="nil"/>
              <w:left w:val="single" w:sz="8" w:space="0" w:color="auto"/>
              <w:bottom w:val="single" w:sz="4" w:space="0" w:color="auto"/>
              <w:right w:val="single" w:sz="4" w:space="0" w:color="auto"/>
            </w:tcBorders>
            <w:noWrap/>
            <w:vAlign w:val="center"/>
            <w:hideMark/>
          </w:tcPr>
          <w:p w14:paraId="68599CFD" w14:textId="77777777" w:rsidR="00D90D34" w:rsidRDefault="00D90D34">
            <w:pPr>
              <w:jc w:val="center"/>
              <w:rPr>
                <w:color w:val="000000"/>
                <w:sz w:val="18"/>
                <w:szCs w:val="18"/>
                <w:lang w:eastAsia="bg-BG"/>
              </w:rPr>
            </w:pPr>
            <w:r>
              <w:rPr>
                <w:color w:val="000000"/>
                <w:sz w:val="18"/>
                <w:szCs w:val="18"/>
                <w:lang w:eastAsia="bg-BG"/>
              </w:rPr>
              <w:t>41</w:t>
            </w:r>
          </w:p>
        </w:tc>
        <w:tc>
          <w:tcPr>
            <w:tcW w:w="5409" w:type="dxa"/>
            <w:tcBorders>
              <w:top w:val="nil"/>
              <w:left w:val="nil"/>
              <w:bottom w:val="single" w:sz="4" w:space="0" w:color="auto"/>
              <w:right w:val="single" w:sz="4" w:space="0" w:color="auto"/>
            </w:tcBorders>
            <w:vAlign w:val="center"/>
            <w:hideMark/>
          </w:tcPr>
          <w:p w14:paraId="50E87DAF" w14:textId="77777777" w:rsidR="00D90D34" w:rsidRDefault="00D90D34">
            <w:pPr>
              <w:rPr>
                <w:color w:val="000000"/>
                <w:sz w:val="18"/>
                <w:szCs w:val="18"/>
                <w:lang w:eastAsia="bg-BG"/>
              </w:rPr>
            </w:pPr>
            <w:r>
              <w:rPr>
                <w:color w:val="000000"/>
                <w:sz w:val="18"/>
                <w:szCs w:val="18"/>
                <w:lang w:eastAsia="bg-BG"/>
              </w:rPr>
              <w:t>Доставка и монтаж на перфорирана метална скара, 75/40/7, комплект с капак</w:t>
            </w:r>
          </w:p>
        </w:tc>
        <w:tc>
          <w:tcPr>
            <w:tcW w:w="1134" w:type="dxa"/>
            <w:tcBorders>
              <w:top w:val="nil"/>
              <w:left w:val="nil"/>
              <w:bottom w:val="single" w:sz="4" w:space="0" w:color="auto"/>
              <w:right w:val="single" w:sz="4" w:space="0" w:color="auto"/>
            </w:tcBorders>
            <w:noWrap/>
            <w:vAlign w:val="center"/>
            <w:hideMark/>
          </w:tcPr>
          <w:p w14:paraId="022A925F"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363DFA4A" w14:textId="77777777" w:rsidR="00D90D34" w:rsidRDefault="00D90D34">
            <w:pPr>
              <w:jc w:val="center"/>
              <w:rPr>
                <w:color w:val="000000"/>
                <w:sz w:val="18"/>
                <w:szCs w:val="18"/>
                <w:lang w:eastAsia="bg-BG"/>
              </w:rPr>
            </w:pPr>
            <w:r>
              <w:rPr>
                <w:color w:val="000000"/>
                <w:sz w:val="18"/>
                <w:szCs w:val="18"/>
                <w:lang w:eastAsia="bg-BG"/>
              </w:rPr>
              <w:t> </w:t>
            </w:r>
          </w:p>
        </w:tc>
      </w:tr>
      <w:tr w:rsidR="00D90D34" w14:paraId="6D154549" w14:textId="77777777" w:rsidTr="00D90D34">
        <w:trPr>
          <w:trHeight w:val="638"/>
        </w:trPr>
        <w:tc>
          <w:tcPr>
            <w:tcW w:w="560" w:type="dxa"/>
            <w:tcBorders>
              <w:top w:val="nil"/>
              <w:left w:val="single" w:sz="8" w:space="0" w:color="auto"/>
              <w:bottom w:val="single" w:sz="4" w:space="0" w:color="auto"/>
              <w:right w:val="single" w:sz="4" w:space="0" w:color="auto"/>
            </w:tcBorders>
            <w:noWrap/>
            <w:vAlign w:val="center"/>
            <w:hideMark/>
          </w:tcPr>
          <w:p w14:paraId="5BEA5C15" w14:textId="77777777" w:rsidR="00D90D34" w:rsidRDefault="00D90D34">
            <w:pPr>
              <w:jc w:val="center"/>
              <w:rPr>
                <w:color w:val="000000"/>
                <w:sz w:val="18"/>
                <w:szCs w:val="18"/>
                <w:lang w:eastAsia="bg-BG"/>
              </w:rPr>
            </w:pPr>
            <w:r>
              <w:rPr>
                <w:color w:val="000000"/>
                <w:sz w:val="18"/>
                <w:szCs w:val="18"/>
                <w:lang w:eastAsia="bg-BG"/>
              </w:rPr>
              <w:t>42</w:t>
            </w:r>
          </w:p>
        </w:tc>
        <w:tc>
          <w:tcPr>
            <w:tcW w:w="5409" w:type="dxa"/>
            <w:tcBorders>
              <w:top w:val="nil"/>
              <w:left w:val="nil"/>
              <w:bottom w:val="single" w:sz="4" w:space="0" w:color="auto"/>
              <w:right w:val="single" w:sz="4" w:space="0" w:color="auto"/>
            </w:tcBorders>
            <w:vAlign w:val="center"/>
            <w:hideMark/>
          </w:tcPr>
          <w:p w14:paraId="48DB7EA7" w14:textId="77777777" w:rsidR="00D90D34" w:rsidRDefault="00D90D34">
            <w:pPr>
              <w:rPr>
                <w:color w:val="000000"/>
                <w:sz w:val="18"/>
                <w:szCs w:val="18"/>
                <w:lang w:eastAsia="bg-BG"/>
              </w:rPr>
            </w:pPr>
            <w:r>
              <w:rPr>
                <w:color w:val="000000"/>
                <w:sz w:val="18"/>
                <w:szCs w:val="18"/>
                <w:lang w:eastAsia="bg-BG"/>
              </w:rPr>
              <w:t>Доставка и монтаж на перфорирана метална скара, 100/40/7, комплект с капак</w:t>
            </w:r>
          </w:p>
        </w:tc>
        <w:tc>
          <w:tcPr>
            <w:tcW w:w="1134" w:type="dxa"/>
            <w:tcBorders>
              <w:top w:val="nil"/>
              <w:left w:val="nil"/>
              <w:bottom w:val="single" w:sz="4" w:space="0" w:color="auto"/>
              <w:right w:val="single" w:sz="4" w:space="0" w:color="auto"/>
            </w:tcBorders>
            <w:noWrap/>
            <w:vAlign w:val="center"/>
            <w:hideMark/>
          </w:tcPr>
          <w:p w14:paraId="2796A22A"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58D7E266" w14:textId="77777777" w:rsidR="00D90D34" w:rsidRDefault="00D90D34">
            <w:pPr>
              <w:jc w:val="center"/>
              <w:rPr>
                <w:color w:val="000000"/>
                <w:sz w:val="18"/>
                <w:szCs w:val="18"/>
                <w:lang w:eastAsia="bg-BG"/>
              </w:rPr>
            </w:pPr>
            <w:r>
              <w:rPr>
                <w:color w:val="000000"/>
                <w:sz w:val="18"/>
                <w:szCs w:val="18"/>
                <w:lang w:eastAsia="bg-BG"/>
              </w:rPr>
              <w:t> </w:t>
            </w:r>
          </w:p>
        </w:tc>
      </w:tr>
      <w:tr w:rsidR="00D90D34" w14:paraId="2EB96703" w14:textId="77777777" w:rsidTr="00D90D34">
        <w:trPr>
          <w:trHeight w:val="716"/>
        </w:trPr>
        <w:tc>
          <w:tcPr>
            <w:tcW w:w="560" w:type="dxa"/>
            <w:tcBorders>
              <w:top w:val="nil"/>
              <w:left w:val="single" w:sz="8" w:space="0" w:color="auto"/>
              <w:bottom w:val="single" w:sz="4" w:space="0" w:color="auto"/>
              <w:right w:val="single" w:sz="4" w:space="0" w:color="auto"/>
            </w:tcBorders>
            <w:noWrap/>
            <w:vAlign w:val="center"/>
            <w:hideMark/>
          </w:tcPr>
          <w:p w14:paraId="640FE060" w14:textId="77777777" w:rsidR="00D90D34" w:rsidRDefault="00D90D34">
            <w:pPr>
              <w:jc w:val="center"/>
              <w:rPr>
                <w:color w:val="000000"/>
                <w:sz w:val="18"/>
                <w:szCs w:val="18"/>
                <w:lang w:eastAsia="bg-BG"/>
              </w:rPr>
            </w:pPr>
            <w:r>
              <w:rPr>
                <w:color w:val="000000"/>
                <w:sz w:val="18"/>
                <w:szCs w:val="18"/>
                <w:lang w:eastAsia="bg-BG"/>
              </w:rPr>
              <w:t>43</w:t>
            </w:r>
          </w:p>
        </w:tc>
        <w:tc>
          <w:tcPr>
            <w:tcW w:w="5409" w:type="dxa"/>
            <w:tcBorders>
              <w:top w:val="nil"/>
              <w:left w:val="nil"/>
              <w:bottom w:val="single" w:sz="4" w:space="0" w:color="auto"/>
              <w:right w:val="single" w:sz="4" w:space="0" w:color="auto"/>
            </w:tcBorders>
            <w:vAlign w:val="center"/>
            <w:hideMark/>
          </w:tcPr>
          <w:p w14:paraId="501FC194" w14:textId="77777777" w:rsidR="00D90D34" w:rsidRDefault="00D90D34">
            <w:pPr>
              <w:rPr>
                <w:color w:val="000000"/>
                <w:sz w:val="18"/>
                <w:szCs w:val="18"/>
                <w:lang w:eastAsia="bg-BG"/>
              </w:rPr>
            </w:pPr>
            <w:r>
              <w:rPr>
                <w:color w:val="000000"/>
                <w:sz w:val="18"/>
                <w:szCs w:val="18"/>
                <w:lang w:eastAsia="bg-BG"/>
              </w:rPr>
              <w:t>Доставка и монтаж на перфорирана метална скара, 160/40/7, комплект с капак</w:t>
            </w:r>
          </w:p>
        </w:tc>
        <w:tc>
          <w:tcPr>
            <w:tcW w:w="1134" w:type="dxa"/>
            <w:tcBorders>
              <w:top w:val="nil"/>
              <w:left w:val="nil"/>
              <w:bottom w:val="single" w:sz="4" w:space="0" w:color="auto"/>
              <w:right w:val="single" w:sz="4" w:space="0" w:color="auto"/>
            </w:tcBorders>
            <w:noWrap/>
            <w:vAlign w:val="center"/>
            <w:hideMark/>
          </w:tcPr>
          <w:p w14:paraId="6D522A86"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43635C5" w14:textId="77777777" w:rsidR="00D90D34" w:rsidRDefault="00D90D34">
            <w:pPr>
              <w:jc w:val="center"/>
              <w:rPr>
                <w:color w:val="000000"/>
                <w:sz w:val="18"/>
                <w:szCs w:val="18"/>
                <w:lang w:eastAsia="bg-BG"/>
              </w:rPr>
            </w:pPr>
            <w:r>
              <w:rPr>
                <w:color w:val="000000"/>
                <w:sz w:val="18"/>
                <w:szCs w:val="18"/>
                <w:lang w:eastAsia="bg-BG"/>
              </w:rPr>
              <w:t> </w:t>
            </w:r>
          </w:p>
        </w:tc>
      </w:tr>
      <w:tr w:rsidR="00D90D34" w14:paraId="3DB5A30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9B1AA85" w14:textId="77777777" w:rsidR="00D90D34" w:rsidRDefault="00D90D34">
            <w:pPr>
              <w:jc w:val="center"/>
              <w:rPr>
                <w:color w:val="000000"/>
                <w:sz w:val="18"/>
                <w:szCs w:val="18"/>
                <w:lang w:eastAsia="bg-BG"/>
              </w:rPr>
            </w:pPr>
            <w:r>
              <w:rPr>
                <w:color w:val="000000"/>
                <w:sz w:val="18"/>
                <w:szCs w:val="18"/>
                <w:lang w:eastAsia="bg-BG"/>
              </w:rPr>
              <w:t>44</w:t>
            </w:r>
          </w:p>
        </w:tc>
        <w:tc>
          <w:tcPr>
            <w:tcW w:w="5409" w:type="dxa"/>
            <w:tcBorders>
              <w:top w:val="nil"/>
              <w:left w:val="nil"/>
              <w:bottom w:val="single" w:sz="4" w:space="0" w:color="auto"/>
              <w:right w:val="single" w:sz="4" w:space="0" w:color="auto"/>
            </w:tcBorders>
            <w:vAlign w:val="center"/>
            <w:hideMark/>
          </w:tcPr>
          <w:p w14:paraId="4FE76E48" w14:textId="77777777" w:rsidR="00D90D34" w:rsidRDefault="00D90D34">
            <w:pPr>
              <w:rPr>
                <w:color w:val="000000"/>
                <w:sz w:val="18"/>
                <w:szCs w:val="18"/>
                <w:lang w:eastAsia="bg-BG"/>
              </w:rPr>
            </w:pPr>
            <w:r>
              <w:rPr>
                <w:color w:val="000000"/>
                <w:sz w:val="18"/>
                <w:szCs w:val="18"/>
                <w:lang w:eastAsia="bg-BG"/>
              </w:rPr>
              <w:t>Доставка и монтаж на стена на конзола за монтаж на скара 75</w:t>
            </w:r>
          </w:p>
        </w:tc>
        <w:tc>
          <w:tcPr>
            <w:tcW w:w="1134" w:type="dxa"/>
            <w:tcBorders>
              <w:top w:val="nil"/>
              <w:left w:val="nil"/>
              <w:bottom w:val="single" w:sz="4" w:space="0" w:color="auto"/>
              <w:right w:val="single" w:sz="4" w:space="0" w:color="auto"/>
            </w:tcBorders>
            <w:noWrap/>
            <w:vAlign w:val="center"/>
            <w:hideMark/>
          </w:tcPr>
          <w:p w14:paraId="7C7EA24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125AEF5" w14:textId="77777777" w:rsidR="00D90D34" w:rsidRDefault="00D90D34">
            <w:pPr>
              <w:jc w:val="center"/>
              <w:rPr>
                <w:color w:val="000000"/>
                <w:sz w:val="18"/>
                <w:szCs w:val="18"/>
                <w:lang w:eastAsia="bg-BG"/>
              </w:rPr>
            </w:pPr>
            <w:r>
              <w:rPr>
                <w:color w:val="000000"/>
                <w:sz w:val="18"/>
                <w:szCs w:val="18"/>
                <w:lang w:eastAsia="bg-BG"/>
              </w:rPr>
              <w:t> </w:t>
            </w:r>
          </w:p>
        </w:tc>
      </w:tr>
      <w:tr w:rsidR="00D90D34" w14:paraId="3AD1279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C3C1BF4" w14:textId="77777777" w:rsidR="00D90D34" w:rsidRDefault="00D90D34">
            <w:pPr>
              <w:jc w:val="center"/>
              <w:rPr>
                <w:color w:val="000000"/>
                <w:sz w:val="18"/>
                <w:szCs w:val="18"/>
                <w:lang w:eastAsia="bg-BG"/>
              </w:rPr>
            </w:pPr>
            <w:r>
              <w:rPr>
                <w:color w:val="000000"/>
                <w:sz w:val="18"/>
                <w:szCs w:val="18"/>
                <w:lang w:eastAsia="bg-BG"/>
              </w:rPr>
              <w:t>45</w:t>
            </w:r>
          </w:p>
        </w:tc>
        <w:tc>
          <w:tcPr>
            <w:tcW w:w="5409" w:type="dxa"/>
            <w:tcBorders>
              <w:top w:val="nil"/>
              <w:left w:val="nil"/>
              <w:bottom w:val="single" w:sz="4" w:space="0" w:color="auto"/>
              <w:right w:val="single" w:sz="4" w:space="0" w:color="auto"/>
            </w:tcBorders>
            <w:vAlign w:val="center"/>
            <w:hideMark/>
          </w:tcPr>
          <w:p w14:paraId="29096CBB" w14:textId="77777777" w:rsidR="00D90D34" w:rsidRDefault="00D90D34">
            <w:pPr>
              <w:rPr>
                <w:color w:val="000000"/>
                <w:sz w:val="18"/>
                <w:szCs w:val="18"/>
                <w:lang w:eastAsia="bg-BG"/>
              </w:rPr>
            </w:pPr>
            <w:r>
              <w:rPr>
                <w:color w:val="000000"/>
                <w:sz w:val="18"/>
                <w:szCs w:val="18"/>
                <w:lang w:eastAsia="bg-BG"/>
              </w:rPr>
              <w:t>Доставка и монтаж на стена на конзола за монтаж на скара 100</w:t>
            </w:r>
          </w:p>
        </w:tc>
        <w:tc>
          <w:tcPr>
            <w:tcW w:w="1134" w:type="dxa"/>
            <w:tcBorders>
              <w:top w:val="nil"/>
              <w:left w:val="nil"/>
              <w:bottom w:val="single" w:sz="4" w:space="0" w:color="auto"/>
              <w:right w:val="single" w:sz="4" w:space="0" w:color="auto"/>
            </w:tcBorders>
            <w:noWrap/>
            <w:vAlign w:val="center"/>
            <w:hideMark/>
          </w:tcPr>
          <w:p w14:paraId="699D1CF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B6D4A88" w14:textId="77777777" w:rsidR="00D90D34" w:rsidRDefault="00D90D34">
            <w:pPr>
              <w:jc w:val="center"/>
              <w:rPr>
                <w:color w:val="000000"/>
                <w:sz w:val="18"/>
                <w:szCs w:val="18"/>
                <w:lang w:eastAsia="bg-BG"/>
              </w:rPr>
            </w:pPr>
            <w:r>
              <w:rPr>
                <w:color w:val="000000"/>
                <w:sz w:val="18"/>
                <w:szCs w:val="18"/>
                <w:lang w:eastAsia="bg-BG"/>
              </w:rPr>
              <w:t> </w:t>
            </w:r>
          </w:p>
        </w:tc>
      </w:tr>
      <w:tr w:rsidR="00D90D34" w14:paraId="49605D6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4E879B7" w14:textId="77777777" w:rsidR="00D90D34" w:rsidRDefault="00D90D34">
            <w:pPr>
              <w:jc w:val="center"/>
              <w:rPr>
                <w:color w:val="000000"/>
                <w:sz w:val="18"/>
                <w:szCs w:val="18"/>
                <w:lang w:eastAsia="bg-BG"/>
              </w:rPr>
            </w:pPr>
            <w:r>
              <w:rPr>
                <w:color w:val="000000"/>
                <w:sz w:val="18"/>
                <w:szCs w:val="18"/>
                <w:lang w:eastAsia="bg-BG"/>
              </w:rPr>
              <w:t>46</w:t>
            </w:r>
          </w:p>
        </w:tc>
        <w:tc>
          <w:tcPr>
            <w:tcW w:w="5409" w:type="dxa"/>
            <w:tcBorders>
              <w:top w:val="nil"/>
              <w:left w:val="nil"/>
              <w:bottom w:val="single" w:sz="4" w:space="0" w:color="auto"/>
              <w:right w:val="single" w:sz="4" w:space="0" w:color="auto"/>
            </w:tcBorders>
            <w:vAlign w:val="center"/>
            <w:hideMark/>
          </w:tcPr>
          <w:p w14:paraId="65921B40" w14:textId="77777777" w:rsidR="00D90D34" w:rsidRDefault="00D90D34">
            <w:pPr>
              <w:rPr>
                <w:color w:val="000000"/>
                <w:sz w:val="18"/>
                <w:szCs w:val="18"/>
                <w:lang w:eastAsia="bg-BG"/>
              </w:rPr>
            </w:pPr>
            <w:r>
              <w:rPr>
                <w:color w:val="000000"/>
                <w:sz w:val="18"/>
                <w:szCs w:val="18"/>
                <w:lang w:eastAsia="bg-BG"/>
              </w:rPr>
              <w:t>Доставка и монтаж на стена на конзола за монтаж на скара 160</w:t>
            </w:r>
          </w:p>
        </w:tc>
        <w:tc>
          <w:tcPr>
            <w:tcW w:w="1134" w:type="dxa"/>
            <w:tcBorders>
              <w:top w:val="nil"/>
              <w:left w:val="nil"/>
              <w:bottom w:val="single" w:sz="4" w:space="0" w:color="auto"/>
              <w:right w:val="single" w:sz="4" w:space="0" w:color="auto"/>
            </w:tcBorders>
            <w:noWrap/>
            <w:vAlign w:val="center"/>
            <w:hideMark/>
          </w:tcPr>
          <w:p w14:paraId="312C41D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9E5A10E" w14:textId="77777777" w:rsidR="00D90D34" w:rsidRDefault="00D90D34">
            <w:pPr>
              <w:jc w:val="center"/>
              <w:rPr>
                <w:color w:val="000000"/>
                <w:sz w:val="18"/>
                <w:szCs w:val="18"/>
                <w:lang w:eastAsia="bg-BG"/>
              </w:rPr>
            </w:pPr>
            <w:r>
              <w:rPr>
                <w:color w:val="000000"/>
                <w:sz w:val="18"/>
                <w:szCs w:val="18"/>
                <w:lang w:eastAsia="bg-BG"/>
              </w:rPr>
              <w:t> </w:t>
            </w:r>
          </w:p>
        </w:tc>
      </w:tr>
      <w:tr w:rsidR="00D90D34" w14:paraId="62113BF6"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10ECA8B7" w14:textId="77777777" w:rsidR="00D90D34" w:rsidRDefault="00D90D34">
            <w:pPr>
              <w:jc w:val="center"/>
              <w:rPr>
                <w:b/>
                <w:bCs/>
                <w:color w:val="000000"/>
                <w:sz w:val="18"/>
                <w:szCs w:val="18"/>
                <w:lang w:eastAsia="bg-BG"/>
              </w:rPr>
            </w:pPr>
            <w:r>
              <w:rPr>
                <w:b/>
                <w:bCs/>
                <w:color w:val="000000"/>
                <w:sz w:val="18"/>
                <w:szCs w:val="18"/>
                <w:lang w:eastAsia="bg-BG"/>
              </w:rPr>
              <w:t>Подготовка на стени и др. монтажни работи</w:t>
            </w:r>
          </w:p>
        </w:tc>
      </w:tr>
      <w:tr w:rsidR="00D90D34" w14:paraId="20C3A6D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A363125" w14:textId="77777777" w:rsidR="00D90D34" w:rsidRDefault="00D90D34">
            <w:pPr>
              <w:jc w:val="center"/>
              <w:rPr>
                <w:color w:val="000000"/>
                <w:sz w:val="18"/>
                <w:szCs w:val="18"/>
                <w:lang w:eastAsia="bg-BG"/>
              </w:rPr>
            </w:pPr>
            <w:r>
              <w:rPr>
                <w:color w:val="000000"/>
                <w:sz w:val="18"/>
                <w:szCs w:val="18"/>
                <w:lang w:eastAsia="bg-BG"/>
              </w:rPr>
              <w:t>47</w:t>
            </w:r>
          </w:p>
        </w:tc>
        <w:tc>
          <w:tcPr>
            <w:tcW w:w="5409" w:type="dxa"/>
            <w:tcBorders>
              <w:top w:val="nil"/>
              <w:left w:val="nil"/>
              <w:bottom w:val="single" w:sz="4" w:space="0" w:color="auto"/>
              <w:right w:val="single" w:sz="4" w:space="0" w:color="auto"/>
            </w:tcBorders>
            <w:vAlign w:val="bottom"/>
            <w:hideMark/>
          </w:tcPr>
          <w:p w14:paraId="1C083E0C" w14:textId="77777777" w:rsidR="00D90D34" w:rsidRDefault="00D90D34">
            <w:pPr>
              <w:rPr>
                <w:color w:val="000000"/>
                <w:sz w:val="18"/>
                <w:szCs w:val="18"/>
                <w:lang w:eastAsia="bg-BG"/>
              </w:rPr>
            </w:pPr>
            <w:r>
              <w:rPr>
                <w:color w:val="000000"/>
                <w:sz w:val="18"/>
                <w:szCs w:val="18"/>
                <w:lang w:eastAsia="bg-BG"/>
              </w:rPr>
              <w:t>Изкопаване на кабелен канал в тухла и шпакловка</w:t>
            </w:r>
          </w:p>
        </w:tc>
        <w:tc>
          <w:tcPr>
            <w:tcW w:w="1134" w:type="dxa"/>
            <w:tcBorders>
              <w:top w:val="nil"/>
              <w:left w:val="nil"/>
              <w:bottom w:val="single" w:sz="4" w:space="0" w:color="auto"/>
              <w:right w:val="single" w:sz="4" w:space="0" w:color="auto"/>
            </w:tcBorders>
            <w:noWrap/>
            <w:vAlign w:val="center"/>
            <w:hideMark/>
          </w:tcPr>
          <w:p w14:paraId="03411187"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724A203D" w14:textId="77777777" w:rsidR="00D90D34" w:rsidRDefault="00D90D34">
            <w:pPr>
              <w:jc w:val="center"/>
              <w:rPr>
                <w:color w:val="000000"/>
                <w:sz w:val="18"/>
                <w:szCs w:val="18"/>
                <w:lang w:eastAsia="bg-BG"/>
              </w:rPr>
            </w:pPr>
            <w:r>
              <w:rPr>
                <w:color w:val="000000"/>
                <w:sz w:val="18"/>
                <w:szCs w:val="18"/>
                <w:lang w:eastAsia="bg-BG"/>
              </w:rPr>
              <w:t> </w:t>
            </w:r>
          </w:p>
        </w:tc>
      </w:tr>
      <w:tr w:rsidR="00D90D34" w14:paraId="1082584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CE47F6B" w14:textId="77777777" w:rsidR="00D90D34" w:rsidRDefault="00D90D34">
            <w:pPr>
              <w:jc w:val="center"/>
              <w:rPr>
                <w:color w:val="000000"/>
                <w:sz w:val="18"/>
                <w:szCs w:val="18"/>
                <w:lang w:eastAsia="bg-BG"/>
              </w:rPr>
            </w:pPr>
            <w:r>
              <w:rPr>
                <w:color w:val="000000"/>
                <w:sz w:val="18"/>
                <w:szCs w:val="18"/>
                <w:lang w:eastAsia="bg-BG"/>
              </w:rPr>
              <w:t>48</w:t>
            </w:r>
          </w:p>
        </w:tc>
        <w:tc>
          <w:tcPr>
            <w:tcW w:w="5409" w:type="dxa"/>
            <w:tcBorders>
              <w:top w:val="nil"/>
              <w:left w:val="nil"/>
              <w:bottom w:val="single" w:sz="4" w:space="0" w:color="auto"/>
              <w:right w:val="single" w:sz="4" w:space="0" w:color="auto"/>
            </w:tcBorders>
            <w:vAlign w:val="bottom"/>
            <w:hideMark/>
          </w:tcPr>
          <w:p w14:paraId="34F8E245" w14:textId="77777777" w:rsidR="00D90D34" w:rsidRDefault="00D90D34">
            <w:pPr>
              <w:rPr>
                <w:color w:val="000000"/>
                <w:sz w:val="18"/>
                <w:szCs w:val="18"/>
                <w:lang w:eastAsia="bg-BG"/>
              </w:rPr>
            </w:pPr>
            <w:r>
              <w:rPr>
                <w:color w:val="000000"/>
                <w:sz w:val="18"/>
                <w:szCs w:val="18"/>
                <w:lang w:eastAsia="bg-BG"/>
              </w:rPr>
              <w:t>Изкопаване на кабелен канал в бетон и шпакловка</w:t>
            </w:r>
          </w:p>
        </w:tc>
        <w:tc>
          <w:tcPr>
            <w:tcW w:w="1134" w:type="dxa"/>
            <w:tcBorders>
              <w:top w:val="nil"/>
              <w:left w:val="nil"/>
              <w:bottom w:val="single" w:sz="4" w:space="0" w:color="auto"/>
              <w:right w:val="single" w:sz="4" w:space="0" w:color="auto"/>
            </w:tcBorders>
            <w:noWrap/>
            <w:vAlign w:val="center"/>
            <w:hideMark/>
          </w:tcPr>
          <w:p w14:paraId="4B0D45F6"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5741C07D" w14:textId="77777777" w:rsidR="00D90D34" w:rsidRDefault="00D90D34">
            <w:pPr>
              <w:jc w:val="center"/>
              <w:rPr>
                <w:color w:val="000000"/>
                <w:sz w:val="18"/>
                <w:szCs w:val="18"/>
                <w:lang w:eastAsia="bg-BG"/>
              </w:rPr>
            </w:pPr>
            <w:r>
              <w:rPr>
                <w:color w:val="000000"/>
                <w:sz w:val="18"/>
                <w:szCs w:val="18"/>
                <w:lang w:eastAsia="bg-BG"/>
              </w:rPr>
              <w:t> </w:t>
            </w:r>
          </w:p>
        </w:tc>
      </w:tr>
      <w:tr w:rsidR="00D90D34" w14:paraId="4C60BF6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38044BF" w14:textId="77777777" w:rsidR="00D90D34" w:rsidRDefault="00D90D34">
            <w:pPr>
              <w:jc w:val="center"/>
              <w:rPr>
                <w:color w:val="000000"/>
                <w:sz w:val="18"/>
                <w:szCs w:val="18"/>
                <w:lang w:eastAsia="bg-BG"/>
              </w:rPr>
            </w:pPr>
            <w:r>
              <w:rPr>
                <w:color w:val="000000"/>
                <w:sz w:val="18"/>
                <w:szCs w:val="18"/>
                <w:lang w:eastAsia="bg-BG"/>
              </w:rPr>
              <w:t>49</w:t>
            </w:r>
          </w:p>
        </w:tc>
        <w:tc>
          <w:tcPr>
            <w:tcW w:w="5409" w:type="dxa"/>
            <w:tcBorders>
              <w:top w:val="nil"/>
              <w:left w:val="nil"/>
              <w:bottom w:val="single" w:sz="4" w:space="0" w:color="auto"/>
              <w:right w:val="single" w:sz="4" w:space="0" w:color="auto"/>
            </w:tcBorders>
            <w:vAlign w:val="bottom"/>
            <w:hideMark/>
          </w:tcPr>
          <w:p w14:paraId="1ADA47C1" w14:textId="77777777" w:rsidR="00D90D34" w:rsidRDefault="00D90D34">
            <w:pPr>
              <w:rPr>
                <w:color w:val="000000"/>
                <w:sz w:val="18"/>
                <w:szCs w:val="18"/>
                <w:lang w:eastAsia="bg-BG"/>
              </w:rPr>
            </w:pPr>
            <w:r>
              <w:rPr>
                <w:color w:val="000000"/>
                <w:sz w:val="18"/>
                <w:szCs w:val="18"/>
                <w:lang w:eastAsia="bg-BG"/>
              </w:rPr>
              <w:t>доставка и полагане на гофрирана тръба ф13.5мм</w:t>
            </w:r>
          </w:p>
        </w:tc>
        <w:tc>
          <w:tcPr>
            <w:tcW w:w="1134" w:type="dxa"/>
            <w:tcBorders>
              <w:top w:val="nil"/>
              <w:left w:val="nil"/>
              <w:bottom w:val="single" w:sz="4" w:space="0" w:color="auto"/>
              <w:right w:val="single" w:sz="4" w:space="0" w:color="auto"/>
            </w:tcBorders>
            <w:noWrap/>
            <w:vAlign w:val="center"/>
            <w:hideMark/>
          </w:tcPr>
          <w:p w14:paraId="42FF6E09"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5C2D2E94" w14:textId="77777777" w:rsidR="00D90D34" w:rsidRDefault="00D90D34">
            <w:pPr>
              <w:jc w:val="center"/>
              <w:rPr>
                <w:color w:val="000000"/>
                <w:sz w:val="18"/>
                <w:szCs w:val="18"/>
                <w:lang w:eastAsia="bg-BG"/>
              </w:rPr>
            </w:pPr>
            <w:r>
              <w:rPr>
                <w:color w:val="000000"/>
                <w:sz w:val="18"/>
                <w:szCs w:val="18"/>
                <w:lang w:eastAsia="bg-BG"/>
              </w:rPr>
              <w:t> </w:t>
            </w:r>
          </w:p>
        </w:tc>
      </w:tr>
      <w:tr w:rsidR="00D90D34" w14:paraId="2219974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69BB1E1" w14:textId="77777777" w:rsidR="00D90D34" w:rsidRDefault="00D90D34">
            <w:pPr>
              <w:jc w:val="center"/>
              <w:rPr>
                <w:color w:val="000000"/>
                <w:sz w:val="18"/>
                <w:szCs w:val="18"/>
                <w:lang w:eastAsia="bg-BG"/>
              </w:rPr>
            </w:pPr>
            <w:r>
              <w:rPr>
                <w:color w:val="000000"/>
                <w:sz w:val="18"/>
                <w:szCs w:val="18"/>
                <w:lang w:eastAsia="bg-BG"/>
              </w:rPr>
              <w:t>50</w:t>
            </w:r>
          </w:p>
        </w:tc>
        <w:tc>
          <w:tcPr>
            <w:tcW w:w="5409" w:type="dxa"/>
            <w:tcBorders>
              <w:top w:val="nil"/>
              <w:left w:val="nil"/>
              <w:bottom w:val="single" w:sz="4" w:space="0" w:color="auto"/>
              <w:right w:val="single" w:sz="4" w:space="0" w:color="auto"/>
            </w:tcBorders>
            <w:vAlign w:val="bottom"/>
            <w:hideMark/>
          </w:tcPr>
          <w:p w14:paraId="0E03C7F4" w14:textId="77777777" w:rsidR="00D90D34" w:rsidRDefault="00D90D34">
            <w:pPr>
              <w:rPr>
                <w:color w:val="000000"/>
                <w:sz w:val="18"/>
                <w:szCs w:val="18"/>
                <w:lang w:eastAsia="bg-BG"/>
              </w:rPr>
            </w:pPr>
            <w:r>
              <w:rPr>
                <w:color w:val="000000"/>
                <w:sz w:val="18"/>
                <w:szCs w:val="18"/>
                <w:lang w:eastAsia="bg-BG"/>
              </w:rPr>
              <w:t>доставка и полагане на гофрирана тръба ф23мм</w:t>
            </w:r>
          </w:p>
        </w:tc>
        <w:tc>
          <w:tcPr>
            <w:tcW w:w="1134" w:type="dxa"/>
            <w:tcBorders>
              <w:top w:val="nil"/>
              <w:left w:val="nil"/>
              <w:bottom w:val="single" w:sz="4" w:space="0" w:color="auto"/>
              <w:right w:val="single" w:sz="4" w:space="0" w:color="auto"/>
            </w:tcBorders>
            <w:noWrap/>
            <w:vAlign w:val="center"/>
            <w:hideMark/>
          </w:tcPr>
          <w:p w14:paraId="421A8C7E"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F8CA81A" w14:textId="77777777" w:rsidR="00D90D34" w:rsidRDefault="00D90D34">
            <w:pPr>
              <w:jc w:val="center"/>
              <w:rPr>
                <w:color w:val="000000"/>
                <w:sz w:val="18"/>
                <w:szCs w:val="18"/>
                <w:lang w:eastAsia="bg-BG"/>
              </w:rPr>
            </w:pPr>
            <w:r>
              <w:rPr>
                <w:color w:val="000000"/>
                <w:sz w:val="18"/>
                <w:szCs w:val="18"/>
                <w:lang w:eastAsia="bg-BG"/>
              </w:rPr>
              <w:t> </w:t>
            </w:r>
          </w:p>
        </w:tc>
      </w:tr>
      <w:tr w:rsidR="00D90D34" w14:paraId="1223889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ACC8017" w14:textId="77777777" w:rsidR="00D90D34" w:rsidRDefault="00D90D34">
            <w:pPr>
              <w:jc w:val="center"/>
              <w:rPr>
                <w:color w:val="000000"/>
                <w:sz w:val="18"/>
                <w:szCs w:val="18"/>
                <w:lang w:eastAsia="bg-BG"/>
              </w:rPr>
            </w:pPr>
            <w:r>
              <w:rPr>
                <w:color w:val="000000"/>
                <w:sz w:val="18"/>
                <w:szCs w:val="18"/>
                <w:lang w:eastAsia="bg-BG"/>
              </w:rPr>
              <w:t>51</w:t>
            </w:r>
          </w:p>
        </w:tc>
        <w:tc>
          <w:tcPr>
            <w:tcW w:w="5409" w:type="dxa"/>
            <w:tcBorders>
              <w:top w:val="nil"/>
              <w:left w:val="nil"/>
              <w:bottom w:val="single" w:sz="4" w:space="0" w:color="auto"/>
              <w:right w:val="single" w:sz="4" w:space="0" w:color="auto"/>
            </w:tcBorders>
            <w:vAlign w:val="bottom"/>
            <w:hideMark/>
          </w:tcPr>
          <w:p w14:paraId="225AC647" w14:textId="77777777" w:rsidR="00D90D34" w:rsidRDefault="00D90D34">
            <w:pPr>
              <w:rPr>
                <w:color w:val="000000"/>
                <w:sz w:val="18"/>
                <w:szCs w:val="18"/>
                <w:lang w:eastAsia="bg-BG"/>
              </w:rPr>
            </w:pPr>
            <w:r>
              <w:rPr>
                <w:color w:val="000000"/>
                <w:sz w:val="18"/>
                <w:szCs w:val="18"/>
                <w:lang w:eastAsia="bg-BG"/>
              </w:rPr>
              <w:t>доставка и полагане на гофрирана тръба ф40мм</w:t>
            </w:r>
          </w:p>
        </w:tc>
        <w:tc>
          <w:tcPr>
            <w:tcW w:w="1134" w:type="dxa"/>
            <w:tcBorders>
              <w:top w:val="nil"/>
              <w:left w:val="nil"/>
              <w:bottom w:val="single" w:sz="4" w:space="0" w:color="auto"/>
              <w:right w:val="single" w:sz="4" w:space="0" w:color="auto"/>
            </w:tcBorders>
            <w:noWrap/>
            <w:vAlign w:val="center"/>
            <w:hideMark/>
          </w:tcPr>
          <w:p w14:paraId="0F75560E"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23731CC5" w14:textId="77777777" w:rsidR="00D90D34" w:rsidRDefault="00D90D34">
            <w:pPr>
              <w:jc w:val="center"/>
              <w:rPr>
                <w:color w:val="000000"/>
                <w:sz w:val="18"/>
                <w:szCs w:val="18"/>
                <w:lang w:eastAsia="bg-BG"/>
              </w:rPr>
            </w:pPr>
            <w:r>
              <w:rPr>
                <w:color w:val="000000"/>
                <w:sz w:val="18"/>
                <w:szCs w:val="18"/>
                <w:lang w:eastAsia="bg-BG"/>
              </w:rPr>
              <w:t> </w:t>
            </w:r>
          </w:p>
        </w:tc>
      </w:tr>
      <w:tr w:rsidR="00D90D34" w14:paraId="1A6FBF9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83AAB5D" w14:textId="77777777" w:rsidR="00D90D34" w:rsidRDefault="00D90D34">
            <w:pPr>
              <w:jc w:val="center"/>
              <w:rPr>
                <w:color w:val="000000"/>
                <w:sz w:val="18"/>
                <w:szCs w:val="18"/>
                <w:lang w:eastAsia="bg-BG"/>
              </w:rPr>
            </w:pPr>
            <w:r>
              <w:rPr>
                <w:color w:val="000000"/>
                <w:sz w:val="18"/>
                <w:szCs w:val="18"/>
                <w:lang w:eastAsia="bg-BG"/>
              </w:rPr>
              <w:t>52</w:t>
            </w:r>
          </w:p>
        </w:tc>
        <w:tc>
          <w:tcPr>
            <w:tcW w:w="5409" w:type="dxa"/>
            <w:tcBorders>
              <w:top w:val="nil"/>
              <w:left w:val="nil"/>
              <w:bottom w:val="single" w:sz="4" w:space="0" w:color="auto"/>
              <w:right w:val="single" w:sz="4" w:space="0" w:color="auto"/>
            </w:tcBorders>
            <w:vAlign w:val="bottom"/>
            <w:hideMark/>
          </w:tcPr>
          <w:p w14:paraId="7DCD11AE" w14:textId="77777777" w:rsidR="00D90D34" w:rsidRDefault="00D90D34">
            <w:pPr>
              <w:rPr>
                <w:color w:val="000000"/>
                <w:sz w:val="18"/>
                <w:szCs w:val="18"/>
                <w:lang w:eastAsia="bg-BG"/>
              </w:rPr>
            </w:pPr>
            <w:r>
              <w:rPr>
                <w:color w:val="000000"/>
                <w:sz w:val="18"/>
                <w:szCs w:val="18"/>
                <w:lang w:eastAsia="bg-BG"/>
              </w:rPr>
              <w:t>Направа на отвор за конзола в бетон и монтаж на конзола</w:t>
            </w:r>
          </w:p>
        </w:tc>
        <w:tc>
          <w:tcPr>
            <w:tcW w:w="1134" w:type="dxa"/>
            <w:tcBorders>
              <w:top w:val="nil"/>
              <w:left w:val="nil"/>
              <w:bottom w:val="single" w:sz="4" w:space="0" w:color="auto"/>
              <w:right w:val="single" w:sz="4" w:space="0" w:color="auto"/>
            </w:tcBorders>
            <w:noWrap/>
            <w:vAlign w:val="center"/>
            <w:hideMark/>
          </w:tcPr>
          <w:p w14:paraId="3F2C4D0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192DE88" w14:textId="77777777" w:rsidR="00D90D34" w:rsidRDefault="00D90D34">
            <w:pPr>
              <w:jc w:val="center"/>
              <w:rPr>
                <w:color w:val="000000"/>
                <w:sz w:val="18"/>
                <w:szCs w:val="18"/>
                <w:lang w:eastAsia="bg-BG"/>
              </w:rPr>
            </w:pPr>
            <w:r>
              <w:rPr>
                <w:color w:val="000000"/>
                <w:sz w:val="18"/>
                <w:szCs w:val="18"/>
                <w:lang w:eastAsia="bg-BG"/>
              </w:rPr>
              <w:t> </w:t>
            </w:r>
          </w:p>
        </w:tc>
      </w:tr>
      <w:tr w:rsidR="00D90D34" w14:paraId="1CD0675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C1659A0" w14:textId="77777777" w:rsidR="00D90D34" w:rsidRDefault="00D90D34">
            <w:pPr>
              <w:jc w:val="center"/>
              <w:rPr>
                <w:color w:val="000000"/>
                <w:sz w:val="18"/>
                <w:szCs w:val="18"/>
                <w:lang w:eastAsia="bg-BG"/>
              </w:rPr>
            </w:pPr>
            <w:r>
              <w:rPr>
                <w:color w:val="000000"/>
                <w:sz w:val="18"/>
                <w:szCs w:val="18"/>
                <w:lang w:eastAsia="bg-BG"/>
              </w:rPr>
              <w:t>53</w:t>
            </w:r>
          </w:p>
        </w:tc>
        <w:tc>
          <w:tcPr>
            <w:tcW w:w="5409" w:type="dxa"/>
            <w:tcBorders>
              <w:top w:val="nil"/>
              <w:left w:val="nil"/>
              <w:bottom w:val="single" w:sz="4" w:space="0" w:color="auto"/>
              <w:right w:val="single" w:sz="4" w:space="0" w:color="auto"/>
            </w:tcBorders>
            <w:vAlign w:val="bottom"/>
            <w:hideMark/>
          </w:tcPr>
          <w:p w14:paraId="1079316F" w14:textId="77777777" w:rsidR="00D90D34" w:rsidRDefault="00D90D34">
            <w:pPr>
              <w:rPr>
                <w:color w:val="000000"/>
                <w:sz w:val="18"/>
                <w:szCs w:val="18"/>
                <w:lang w:eastAsia="bg-BG"/>
              </w:rPr>
            </w:pPr>
            <w:r>
              <w:rPr>
                <w:color w:val="000000"/>
                <w:sz w:val="18"/>
                <w:szCs w:val="18"/>
                <w:lang w:eastAsia="bg-BG"/>
              </w:rPr>
              <w:t>Направа на отвор за конзола в тухла и монтаж на конзола</w:t>
            </w:r>
          </w:p>
        </w:tc>
        <w:tc>
          <w:tcPr>
            <w:tcW w:w="1134" w:type="dxa"/>
            <w:tcBorders>
              <w:top w:val="nil"/>
              <w:left w:val="nil"/>
              <w:bottom w:val="single" w:sz="4" w:space="0" w:color="auto"/>
              <w:right w:val="single" w:sz="4" w:space="0" w:color="auto"/>
            </w:tcBorders>
            <w:noWrap/>
            <w:vAlign w:val="center"/>
            <w:hideMark/>
          </w:tcPr>
          <w:p w14:paraId="146A2EC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891CF74" w14:textId="77777777" w:rsidR="00D90D34" w:rsidRDefault="00D90D34">
            <w:pPr>
              <w:jc w:val="center"/>
              <w:rPr>
                <w:color w:val="000000"/>
                <w:sz w:val="18"/>
                <w:szCs w:val="18"/>
                <w:lang w:eastAsia="bg-BG"/>
              </w:rPr>
            </w:pPr>
            <w:r>
              <w:rPr>
                <w:color w:val="000000"/>
                <w:sz w:val="18"/>
                <w:szCs w:val="18"/>
                <w:lang w:eastAsia="bg-BG"/>
              </w:rPr>
              <w:t> </w:t>
            </w:r>
          </w:p>
        </w:tc>
      </w:tr>
      <w:tr w:rsidR="00D90D34" w14:paraId="7020D73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219320D" w14:textId="77777777" w:rsidR="00D90D34" w:rsidRDefault="00D90D34">
            <w:pPr>
              <w:jc w:val="center"/>
              <w:rPr>
                <w:color w:val="000000"/>
                <w:sz w:val="18"/>
                <w:szCs w:val="18"/>
                <w:lang w:eastAsia="bg-BG"/>
              </w:rPr>
            </w:pPr>
            <w:r>
              <w:rPr>
                <w:color w:val="000000"/>
                <w:sz w:val="18"/>
                <w:szCs w:val="18"/>
                <w:lang w:eastAsia="bg-BG"/>
              </w:rPr>
              <w:t>54</w:t>
            </w:r>
          </w:p>
        </w:tc>
        <w:tc>
          <w:tcPr>
            <w:tcW w:w="5409" w:type="dxa"/>
            <w:tcBorders>
              <w:top w:val="nil"/>
              <w:left w:val="nil"/>
              <w:bottom w:val="single" w:sz="4" w:space="0" w:color="auto"/>
              <w:right w:val="single" w:sz="4" w:space="0" w:color="auto"/>
            </w:tcBorders>
            <w:vAlign w:val="bottom"/>
            <w:hideMark/>
          </w:tcPr>
          <w:p w14:paraId="1BA1CE1A" w14:textId="77777777" w:rsidR="00D90D34" w:rsidRDefault="00D90D34">
            <w:pPr>
              <w:rPr>
                <w:color w:val="000000"/>
                <w:sz w:val="18"/>
                <w:szCs w:val="18"/>
                <w:lang w:eastAsia="bg-BG"/>
              </w:rPr>
            </w:pPr>
            <w:r>
              <w:rPr>
                <w:color w:val="000000"/>
                <w:sz w:val="18"/>
                <w:szCs w:val="18"/>
                <w:lang w:eastAsia="bg-BG"/>
              </w:rPr>
              <w:t>Направа на отвор за разклонителна кутия в бетон и монтаж</w:t>
            </w:r>
          </w:p>
        </w:tc>
        <w:tc>
          <w:tcPr>
            <w:tcW w:w="1134" w:type="dxa"/>
            <w:tcBorders>
              <w:top w:val="nil"/>
              <w:left w:val="nil"/>
              <w:bottom w:val="single" w:sz="4" w:space="0" w:color="auto"/>
              <w:right w:val="single" w:sz="4" w:space="0" w:color="auto"/>
            </w:tcBorders>
            <w:noWrap/>
            <w:vAlign w:val="center"/>
            <w:hideMark/>
          </w:tcPr>
          <w:p w14:paraId="296C89D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3F02DFB" w14:textId="77777777" w:rsidR="00D90D34" w:rsidRDefault="00D90D34">
            <w:pPr>
              <w:jc w:val="center"/>
              <w:rPr>
                <w:color w:val="000000"/>
                <w:sz w:val="18"/>
                <w:szCs w:val="18"/>
                <w:lang w:eastAsia="bg-BG"/>
              </w:rPr>
            </w:pPr>
            <w:r>
              <w:rPr>
                <w:color w:val="000000"/>
                <w:sz w:val="18"/>
                <w:szCs w:val="18"/>
                <w:lang w:eastAsia="bg-BG"/>
              </w:rPr>
              <w:t> </w:t>
            </w:r>
          </w:p>
        </w:tc>
      </w:tr>
      <w:tr w:rsidR="00D90D34" w14:paraId="5B86A9F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6ED3B70" w14:textId="77777777" w:rsidR="00D90D34" w:rsidRDefault="00D90D34">
            <w:pPr>
              <w:jc w:val="center"/>
              <w:rPr>
                <w:color w:val="000000"/>
                <w:sz w:val="18"/>
                <w:szCs w:val="18"/>
                <w:lang w:eastAsia="bg-BG"/>
              </w:rPr>
            </w:pPr>
            <w:r>
              <w:rPr>
                <w:color w:val="000000"/>
                <w:sz w:val="18"/>
                <w:szCs w:val="18"/>
                <w:lang w:eastAsia="bg-BG"/>
              </w:rPr>
              <w:t>55</w:t>
            </w:r>
          </w:p>
        </w:tc>
        <w:tc>
          <w:tcPr>
            <w:tcW w:w="5409" w:type="dxa"/>
            <w:tcBorders>
              <w:top w:val="nil"/>
              <w:left w:val="nil"/>
              <w:bottom w:val="single" w:sz="4" w:space="0" w:color="auto"/>
              <w:right w:val="single" w:sz="4" w:space="0" w:color="auto"/>
            </w:tcBorders>
            <w:vAlign w:val="bottom"/>
            <w:hideMark/>
          </w:tcPr>
          <w:p w14:paraId="460E053D" w14:textId="77777777" w:rsidR="00D90D34" w:rsidRDefault="00D90D34">
            <w:pPr>
              <w:rPr>
                <w:color w:val="000000"/>
                <w:sz w:val="18"/>
                <w:szCs w:val="18"/>
                <w:lang w:eastAsia="bg-BG"/>
              </w:rPr>
            </w:pPr>
            <w:r>
              <w:rPr>
                <w:color w:val="000000"/>
                <w:sz w:val="18"/>
                <w:szCs w:val="18"/>
                <w:lang w:eastAsia="bg-BG"/>
              </w:rPr>
              <w:t>Направа на отвор за разклонителна кутия в тухла и монтаж</w:t>
            </w:r>
          </w:p>
        </w:tc>
        <w:tc>
          <w:tcPr>
            <w:tcW w:w="1134" w:type="dxa"/>
            <w:tcBorders>
              <w:top w:val="nil"/>
              <w:left w:val="nil"/>
              <w:bottom w:val="single" w:sz="4" w:space="0" w:color="auto"/>
              <w:right w:val="single" w:sz="4" w:space="0" w:color="auto"/>
            </w:tcBorders>
            <w:noWrap/>
            <w:vAlign w:val="center"/>
            <w:hideMark/>
          </w:tcPr>
          <w:p w14:paraId="22EBCEE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B6E24CD" w14:textId="77777777" w:rsidR="00D90D34" w:rsidRDefault="00D90D34">
            <w:pPr>
              <w:jc w:val="center"/>
              <w:rPr>
                <w:color w:val="000000"/>
                <w:sz w:val="18"/>
                <w:szCs w:val="18"/>
                <w:lang w:eastAsia="bg-BG"/>
              </w:rPr>
            </w:pPr>
            <w:r>
              <w:rPr>
                <w:color w:val="000000"/>
                <w:sz w:val="18"/>
                <w:szCs w:val="18"/>
                <w:lang w:eastAsia="bg-BG"/>
              </w:rPr>
              <w:t> </w:t>
            </w:r>
          </w:p>
        </w:tc>
      </w:tr>
      <w:tr w:rsidR="00D90D34" w14:paraId="31197B7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833F665" w14:textId="77777777" w:rsidR="00D90D34" w:rsidRDefault="00D90D34">
            <w:pPr>
              <w:jc w:val="center"/>
              <w:rPr>
                <w:color w:val="000000"/>
                <w:sz w:val="18"/>
                <w:szCs w:val="18"/>
                <w:lang w:eastAsia="bg-BG"/>
              </w:rPr>
            </w:pPr>
            <w:r>
              <w:rPr>
                <w:color w:val="000000"/>
                <w:sz w:val="18"/>
                <w:szCs w:val="18"/>
                <w:lang w:eastAsia="bg-BG"/>
              </w:rPr>
              <w:t>56</w:t>
            </w:r>
          </w:p>
        </w:tc>
        <w:tc>
          <w:tcPr>
            <w:tcW w:w="5409" w:type="dxa"/>
            <w:tcBorders>
              <w:top w:val="nil"/>
              <w:left w:val="nil"/>
              <w:bottom w:val="single" w:sz="4" w:space="0" w:color="auto"/>
              <w:right w:val="single" w:sz="4" w:space="0" w:color="auto"/>
            </w:tcBorders>
            <w:vAlign w:val="bottom"/>
            <w:hideMark/>
          </w:tcPr>
          <w:p w14:paraId="5C807654" w14:textId="77777777" w:rsidR="00D90D34" w:rsidRDefault="00D90D34">
            <w:pPr>
              <w:rPr>
                <w:color w:val="000000"/>
                <w:sz w:val="18"/>
                <w:szCs w:val="18"/>
                <w:lang w:eastAsia="bg-BG"/>
              </w:rPr>
            </w:pPr>
            <w:r>
              <w:rPr>
                <w:color w:val="000000"/>
                <w:sz w:val="18"/>
                <w:szCs w:val="18"/>
                <w:lang w:eastAsia="bg-BG"/>
              </w:rPr>
              <w:t>Ел. връзки в разклонителна кутия</w:t>
            </w:r>
          </w:p>
        </w:tc>
        <w:tc>
          <w:tcPr>
            <w:tcW w:w="1134" w:type="dxa"/>
            <w:tcBorders>
              <w:top w:val="nil"/>
              <w:left w:val="nil"/>
              <w:bottom w:val="single" w:sz="4" w:space="0" w:color="auto"/>
              <w:right w:val="single" w:sz="4" w:space="0" w:color="auto"/>
            </w:tcBorders>
            <w:noWrap/>
            <w:vAlign w:val="center"/>
            <w:hideMark/>
          </w:tcPr>
          <w:p w14:paraId="4748551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CF57F17" w14:textId="77777777" w:rsidR="00D90D34" w:rsidRDefault="00D90D34">
            <w:pPr>
              <w:jc w:val="center"/>
              <w:rPr>
                <w:color w:val="000000"/>
                <w:sz w:val="18"/>
                <w:szCs w:val="18"/>
                <w:lang w:eastAsia="bg-BG"/>
              </w:rPr>
            </w:pPr>
            <w:r>
              <w:rPr>
                <w:color w:val="000000"/>
                <w:sz w:val="18"/>
                <w:szCs w:val="18"/>
                <w:lang w:eastAsia="bg-BG"/>
              </w:rPr>
              <w:t> </w:t>
            </w:r>
          </w:p>
        </w:tc>
      </w:tr>
      <w:tr w:rsidR="00D90D34" w14:paraId="270F7AF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9A30DA1" w14:textId="77777777" w:rsidR="00D90D34" w:rsidRDefault="00D90D34">
            <w:pPr>
              <w:jc w:val="center"/>
              <w:rPr>
                <w:color w:val="000000"/>
                <w:sz w:val="18"/>
                <w:szCs w:val="18"/>
                <w:lang w:eastAsia="bg-BG"/>
              </w:rPr>
            </w:pPr>
            <w:r>
              <w:rPr>
                <w:color w:val="000000"/>
                <w:sz w:val="18"/>
                <w:szCs w:val="18"/>
                <w:lang w:eastAsia="bg-BG"/>
              </w:rPr>
              <w:t>57</w:t>
            </w:r>
          </w:p>
        </w:tc>
        <w:tc>
          <w:tcPr>
            <w:tcW w:w="5409" w:type="dxa"/>
            <w:tcBorders>
              <w:top w:val="nil"/>
              <w:left w:val="nil"/>
              <w:bottom w:val="single" w:sz="4" w:space="0" w:color="auto"/>
              <w:right w:val="single" w:sz="4" w:space="0" w:color="auto"/>
            </w:tcBorders>
            <w:vAlign w:val="bottom"/>
            <w:hideMark/>
          </w:tcPr>
          <w:p w14:paraId="3F4E9B33" w14:textId="77777777" w:rsidR="00D90D34" w:rsidRDefault="00D90D34">
            <w:pPr>
              <w:rPr>
                <w:color w:val="000000"/>
                <w:sz w:val="18"/>
                <w:szCs w:val="18"/>
                <w:lang w:eastAsia="bg-BG"/>
              </w:rPr>
            </w:pPr>
            <w:r>
              <w:rPr>
                <w:color w:val="000000"/>
                <w:sz w:val="18"/>
                <w:szCs w:val="18"/>
                <w:lang w:eastAsia="bg-BG"/>
              </w:rPr>
              <w:t>Къртене на отвор за ел. табло в бетон</w:t>
            </w:r>
          </w:p>
        </w:tc>
        <w:tc>
          <w:tcPr>
            <w:tcW w:w="1134" w:type="dxa"/>
            <w:tcBorders>
              <w:top w:val="nil"/>
              <w:left w:val="nil"/>
              <w:bottom w:val="single" w:sz="4" w:space="0" w:color="auto"/>
              <w:right w:val="single" w:sz="4" w:space="0" w:color="auto"/>
            </w:tcBorders>
            <w:noWrap/>
            <w:vAlign w:val="center"/>
            <w:hideMark/>
          </w:tcPr>
          <w:p w14:paraId="45A4D8D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01F2D08" w14:textId="77777777" w:rsidR="00D90D34" w:rsidRDefault="00D90D34">
            <w:pPr>
              <w:jc w:val="center"/>
              <w:rPr>
                <w:color w:val="000000"/>
                <w:sz w:val="18"/>
                <w:szCs w:val="18"/>
                <w:lang w:eastAsia="bg-BG"/>
              </w:rPr>
            </w:pPr>
            <w:r>
              <w:rPr>
                <w:color w:val="000000"/>
                <w:sz w:val="18"/>
                <w:szCs w:val="18"/>
                <w:lang w:eastAsia="bg-BG"/>
              </w:rPr>
              <w:t> </w:t>
            </w:r>
          </w:p>
        </w:tc>
      </w:tr>
      <w:tr w:rsidR="00D90D34" w14:paraId="0536413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7EC9D76" w14:textId="77777777" w:rsidR="00D90D34" w:rsidRDefault="00D90D34">
            <w:pPr>
              <w:jc w:val="center"/>
              <w:rPr>
                <w:color w:val="000000"/>
                <w:sz w:val="18"/>
                <w:szCs w:val="18"/>
                <w:lang w:eastAsia="bg-BG"/>
              </w:rPr>
            </w:pPr>
            <w:r>
              <w:rPr>
                <w:color w:val="000000"/>
                <w:sz w:val="18"/>
                <w:szCs w:val="18"/>
                <w:lang w:eastAsia="bg-BG"/>
              </w:rPr>
              <w:t>58</w:t>
            </w:r>
          </w:p>
        </w:tc>
        <w:tc>
          <w:tcPr>
            <w:tcW w:w="5409" w:type="dxa"/>
            <w:tcBorders>
              <w:top w:val="nil"/>
              <w:left w:val="nil"/>
              <w:bottom w:val="single" w:sz="4" w:space="0" w:color="auto"/>
              <w:right w:val="single" w:sz="4" w:space="0" w:color="auto"/>
            </w:tcBorders>
            <w:vAlign w:val="bottom"/>
            <w:hideMark/>
          </w:tcPr>
          <w:p w14:paraId="6B6181E5" w14:textId="77777777" w:rsidR="00D90D34" w:rsidRDefault="00D90D34">
            <w:pPr>
              <w:rPr>
                <w:color w:val="000000"/>
                <w:sz w:val="18"/>
                <w:szCs w:val="18"/>
                <w:lang w:eastAsia="bg-BG"/>
              </w:rPr>
            </w:pPr>
            <w:r>
              <w:rPr>
                <w:color w:val="000000"/>
                <w:sz w:val="18"/>
                <w:szCs w:val="18"/>
                <w:lang w:eastAsia="bg-BG"/>
              </w:rPr>
              <w:t>Къртене на отвор за ел. табло в тухла</w:t>
            </w:r>
          </w:p>
        </w:tc>
        <w:tc>
          <w:tcPr>
            <w:tcW w:w="1134" w:type="dxa"/>
            <w:tcBorders>
              <w:top w:val="nil"/>
              <w:left w:val="nil"/>
              <w:bottom w:val="single" w:sz="4" w:space="0" w:color="auto"/>
              <w:right w:val="single" w:sz="4" w:space="0" w:color="auto"/>
            </w:tcBorders>
            <w:noWrap/>
            <w:vAlign w:val="center"/>
            <w:hideMark/>
          </w:tcPr>
          <w:p w14:paraId="16C119B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9044E23" w14:textId="77777777" w:rsidR="00D90D34" w:rsidRDefault="00D90D34">
            <w:pPr>
              <w:jc w:val="center"/>
              <w:rPr>
                <w:color w:val="000000"/>
                <w:sz w:val="18"/>
                <w:szCs w:val="18"/>
                <w:lang w:eastAsia="bg-BG"/>
              </w:rPr>
            </w:pPr>
            <w:r>
              <w:rPr>
                <w:color w:val="000000"/>
                <w:sz w:val="18"/>
                <w:szCs w:val="18"/>
                <w:lang w:eastAsia="bg-BG"/>
              </w:rPr>
              <w:t> </w:t>
            </w:r>
          </w:p>
        </w:tc>
      </w:tr>
      <w:tr w:rsidR="00D90D34" w14:paraId="42C8783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D70FD81" w14:textId="77777777" w:rsidR="00D90D34" w:rsidRDefault="00D90D34">
            <w:pPr>
              <w:jc w:val="center"/>
              <w:rPr>
                <w:color w:val="000000"/>
                <w:sz w:val="18"/>
                <w:szCs w:val="18"/>
                <w:lang w:eastAsia="bg-BG"/>
              </w:rPr>
            </w:pPr>
            <w:r>
              <w:rPr>
                <w:color w:val="000000"/>
                <w:sz w:val="18"/>
                <w:szCs w:val="18"/>
                <w:lang w:eastAsia="bg-BG"/>
              </w:rPr>
              <w:t>59</w:t>
            </w:r>
          </w:p>
        </w:tc>
        <w:tc>
          <w:tcPr>
            <w:tcW w:w="5409" w:type="dxa"/>
            <w:tcBorders>
              <w:top w:val="nil"/>
              <w:left w:val="nil"/>
              <w:bottom w:val="single" w:sz="4" w:space="0" w:color="auto"/>
              <w:right w:val="single" w:sz="4" w:space="0" w:color="auto"/>
            </w:tcBorders>
            <w:vAlign w:val="bottom"/>
            <w:hideMark/>
          </w:tcPr>
          <w:p w14:paraId="42B9F084" w14:textId="77777777" w:rsidR="00D90D34" w:rsidRDefault="00D90D34">
            <w:pPr>
              <w:rPr>
                <w:color w:val="000000"/>
                <w:sz w:val="18"/>
                <w:szCs w:val="18"/>
                <w:lang w:eastAsia="bg-BG"/>
              </w:rPr>
            </w:pPr>
            <w:r>
              <w:rPr>
                <w:color w:val="000000"/>
                <w:sz w:val="18"/>
                <w:szCs w:val="18"/>
                <w:lang w:eastAsia="bg-BG"/>
              </w:rPr>
              <w:t>Замазване на отвори от демонтирани ключове и контакти</w:t>
            </w:r>
          </w:p>
        </w:tc>
        <w:tc>
          <w:tcPr>
            <w:tcW w:w="1134" w:type="dxa"/>
            <w:tcBorders>
              <w:top w:val="nil"/>
              <w:left w:val="nil"/>
              <w:bottom w:val="single" w:sz="4" w:space="0" w:color="auto"/>
              <w:right w:val="single" w:sz="4" w:space="0" w:color="auto"/>
            </w:tcBorders>
            <w:noWrap/>
            <w:vAlign w:val="center"/>
            <w:hideMark/>
          </w:tcPr>
          <w:p w14:paraId="724CC9B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6E2B864" w14:textId="77777777" w:rsidR="00D90D34" w:rsidRDefault="00D90D34">
            <w:pPr>
              <w:jc w:val="center"/>
              <w:rPr>
                <w:color w:val="000000"/>
                <w:sz w:val="18"/>
                <w:szCs w:val="18"/>
                <w:lang w:eastAsia="bg-BG"/>
              </w:rPr>
            </w:pPr>
            <w:r>
              <w:rPr>
                <w:color w:val="000000"/>
                <w:sz w:val="18"/>
                <w:szCs w:val="18"/>
                <w:lang w:eastAsia="bg-BG"/>
              </w:rPr>
              <w:t> </w:t>
            </w:r>
          </w:p>
        </w:tc>
      </w:tr>
      <w:tr w:rsidR="00D90D34" w14:paraId="3DAA9A2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FB8D669" w14:textId="77777777" w:rsidR="00D90D34" w:rsidRDefault="00D90D34">
            <w:pPr>
              <w:jc w:val="center"/>
              <w:rPr>
                <w:color w:val="000000"/>
                <w:sz w:val="18"/>
                <w:szCs w:val="18"/>
                <w:lang w:eastAsia="bg-BG"/>
              </w:rPr>
            </w:pPr>
            <w:r>
              <w:rPr>
                <w:color w:val="000000"/>
                <w:sz w:val="18"/>
                <w:szCs w:val="18"/>
                <w:lang w:eastAsia="bg-BG"/>
              </w:rPr>
              <w:t>60</w:t>
            </w:r>
          </w:p>
        </w:tc>
        <w:tc>
          <w:tcPr>
            <w:tcW w:w="5409" w:type="dxa"/>
            <w:tcBorders>
              <w:top w:val="nil"/>
              <w:left w:val="nil"/>
              <w:bottom w:val="single" w:sz="4" w:space="0" w:color="auto"/>
              <w:right w:val="single" w:sz="4" w:space="0" w:color="auto"/>
            </w:tcBorders>
            <w:vAlign w:val="bottom"/>
            <w:hideMark/>
          </w:tcPr>
          <w:p w14:paraId="11063A5C" w14:textId="77777777" w:rsidR="00D90D34" w:rsidRDefault="00D90D34">
            <w:pPr>
              <w:rPr>
                <w:color w:val="000000"/>
                <w:sz w:val="18"/>
                <w:szCs w:val="18"/>
                <w:lang w:eastAsia="bg-BG"/>
              </w:rPr>
            </w:pPr>
            <w:r>
              <w:rPr>
                <w:color w:val="000000"/>
                <w:sz w:val="18"/>
                <w:szCs w:val="18"/>
                <w:lang w:eastAsia="bg-BG"/>
              </w:rPr>
              <w:t>Почистване и изхвърляне на битови отпадъци</w:t>
            </w:r>
          </w:p>
        </w:tc>
        <w:tc>
          <w:tcPr>
            <w:tcW w:w="1134" w:type="dxa"/>
            <w:tcBorders>
              <w:top w:val="nil"/>
              <w:left w:val="nil"/>
              <w:bottom w:val="single" w:sz="4" w:space="0" w:color="auto"/>
              <w:right w:val="single" w:sz="4" w:space="0" w:color="auto"/>
            </w:tcBorders>
            <w:noWrap/>
            <w:vAlign w:val="center"/>
            <w:hideMark/>
          </w:tcPr>
          <w:p w14:paraId="36F9A873" w14:textId="77777777" w:rsidR="00D90D34" w:rsidRDefault="00D90D34">
            <w:pPr>
              <w:jc w:val="center"/>
              <w:rPr>
                <w:color w:val="000000"/>
                <w:sz w:val="18"/>
                <w:szCs w:val="18"/>
                <w:lang w:eastAsia="bg-BG"/>
              </w:rPr>
            </w:pPr>
            <w:r>
              <w:rPr>
                <w:color w:val="000000"/>
                <w:sz w:val="18"/>
                <w:szCs w:val="18"/>
                <w:lang w:eastAsia="bg-BG"/>
              </w:rPr>
              <w:t>м³</w:t>
            </w:r>
          </w:p>
        </w:tc>
        <w:tc>
          <w:tcPr>
            <w:tcW w:w="1417" w:type="dxa"/>
            <w:tcBorders>
              <w:top w:val="nil"/>
              <w:left w:val="nil"/>
              <w:bottom w:val="single" w:sz="4" w:space="0" w:color="auto"/>
              <w:right w:val="single" w:sz="8" w:space="0" w:color="auto"/>
            </w:tcBorders>
            <w:noWrap/>
            <w:vAlign w:val="center"/>
            <w:hideMark/>
          </w:tcPr>
          <w:p w14:paraId="22C01321" w14:textId="77777777" w:rsidR="00D90D34" w:rsidRDefault="00D90D34">
            <w:pPr>
              <w:jc w:val="center"/>
              <w:rPr>
                <w:color w:val="000000"/>
                <w:sz w:val="18"/>
                <w:szCs w:val="18"/>
                <w:lang w:eastAsia="bg-BG"/>
              </w:rPr>
            </w:pPr>
            <w:r>
              <w:rPr>
                <w:color w:val="000000"/>
                <w:sz w:val="18"/>
                <w:szCs w:val="18"/>
                <w:lang w:eastAsia="bg-BG"/>
              </w:rPr>
              <w:t> </w:t>
            </w:r>
          </w:p>
        </w:tc>
      </w:tr>
      <w:tr w:rsidR="00D90D34" w14:paraId="1E8F634D"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54E98B3C" w14:textId="77777777" w:rsidR="00D90D34" w:rsidRDefault="00D90D34">
            <w:pPr>
              <w:jc w:val="center"/>
              <w:rPr>
                <w:b/>
                <w:bCs/>
                <w:color w:val="000000"/>
                <w:sz w:val="18"/>
                <w:szCs w:val="18"/>
                <w:lang w:eastAsia="bg-BG"/>
              </w:rPr>
            </w:pPr>
            <w:r>
              <w:rPr>
                <w:b/>
                <w:bCs/>
                <w:color w:val="000000"/>
                <w:sz w:val="18"/>
                <w:szCs w:val="18"/>
                <w:lang w:eastAsia="bg-BG"/>
              </w:rPr>
              <w:t>Апартаментни табла и автоматични прекъсвачи</w:t>
            </w:r>
          </w:p>
        </w:tc>
      </w:tr>
      <w:tr w:rsidR="00D90D34" w14:paraId="5987DCE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DE14707" w14:textId="77777777" w:rsidR="00D90D34" w:rsidRDefault="00D90D34">
            <w:pPr>
              <w:jc w:val="center"/>
              <w:rPr>
                <w:color w:val="000000"/>
                <w:sz w:val="18"/>
                <w:szCs w:val="18"/>
                <w:lang w:eastAsia="bg-BG"/>
              </w:rPr>
            </w:pPr>
            <w:r>
              <w:rPr>
                <w:color w:val="000000"/>
                <w:sz w:val="18"/>
                <w:szCs w:val="18"/>
                <w:lang w:eastAsia="bg-BG"/>
              </w:rPr>
              <w:t>61</w:t>
            </w:r>
          </w:p>
        </w:tc>
        <w:tc>
          <w:tcPr>
            <w:tcW w:w="5409" w:type="dxa"/>
            <w:tcBorders>
              <w:top w:val="nil"/>
              <w:left w:val="nil"/>
              <w:bottom w:val="single" w:sz="4" w:space="0" w:color="auto"/>
              <w:right w:val="single" w:sz="4" w:space="0" w:color="auto"/>
            </w:tcBorders>
            <w:vAlign w:val="bottom"/>
            <w:hideMark/>
          </w:tcPr>
          <w:p w14:paraId="466ED160" w14:textId="77777777" w:rsidR="00D90D34" w:rsidRDefault="00D90D34">
            <w:pPr>
              <w:rPr>
                <w:color w:val="000000"/>
                <w:sz w:val="18"/>
                <w:szCs w:val="18"/>
                <w:lang w:eastAsia="bg-BG"/>
              </w:rPr>
            </w:pPr>
            <w:r>
              <w:rPr>
                <w:color w:val="000000"/>
                <w:sz w:val="18"/>
                <w:szCs w:val="18"/>
                <w:lang w:eastAsia="bg-BG"/>
              </w:rPr>
              <w:t>Табло 600х 400х 200 мм с монтажна плоча</w:t>
            </w:r>
          </w:p>
        </w:tc>
        <w:tc>
          <w:tcPr>
            <w:tcW w:w="1134" w:type="dxa"/>
            <w:tcBorders>
              <w:top w:val="nil"/>
              <w:left w:val="nil"/>
              <w:bottom w:val="single" w:sz="4" w:space="0" w:color="auto"/>
              <w:right w:val="single" w:sz="4" w:space="0" w:color="auto"/>
            </w:tcBorders>
            <w:noWrap/>
            <w:vAlign w:val="center"/>
            <w:hideMark/>
          </w:tcPr>
          <w:p w14:paraId="2463373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D498BE1" w14:textId="77777777" w:rsidR="00D90D34" w:rsidRDefault="00D90D34">
            <w:pPr>
              <w:jc w:val="center"/>
              <w:rPr>
                <w:color w:val="000000"/>
                <w:sz w:val="18"/>
                <w:szCs w:val="18"/>
                <w:lang w:eastAsia="bg-BG"/>
              </w:rPr>
            </w:pPr>
            <w:r>
              <w:rPr>
                <w:color w:val="000000"/>
                <w:sz w:val="18"/>
                <w:szCs w:val="18"/>
                <w:lang w:eastAsia="bg-BG"/>
              </w:rPr>
              <w:t> </w:t>
            </w:r>
          </w:p>
        </w:tc>
      </w:tr>
      <w:tr w:rsidR="00D90D34" w14:paraId="6177A89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C3168AC" w14:textId="77777777" w:rsidR="00D90D34" w:rsidRDefault="00D90D34">
            <w:pPr>
              <w:jc w:val="center"/>
              <w:rPr>
                <w:color w:val="000000"/>
                <w:sz w:val="18"/>
                <w:szCs w:val="18"/>
                <w:lang w:eastAsia="bg-BG"/>
              </w:rPr>
            </w:pPr>
            <w:r>
              <w:rPr>
                <w:color w:val="000000"/>
                <w:sz w:val="18"/>
                <w:szCs w:val="18"/>
                <w:lang w:eastAsia="bg-BG"/>
              </w:rPr>
              <w:t>62</w:t>
            </w:r>
          </w:p>
        </w:tc>
        <w:tc>
          <w:tcPr>
            <w:tcW w:w="5409" w:type="dxa"/>
            <w:tcBorders>
              <w:top w:val="nil"/>
              <w:left w:val="nil"/>
              <w:bottom w:val="single" w:sz="4" w:space="0" w:color="auto"/>
              <w:right w:val="single" w:sz="4" w:space="0" w:color="auto"/>
            </w:tcBorders>
            <w:vAlign w:val="bottom"/>
            <w:hideMark/>
          </w:tcPr>
          <w:p w14:paraId="1E896C86" w14:textId="77777777" w:rsidR="00D90D34" w:rsidRDefault="00D90D34">
            <w:pPr>
              <w:rPr>
                <w:color w:val="000000"/>
                <w:sz w:val="18"/>
                <w:szCs w:val="18"/>
                <w:lang w:eastAsia="bg-BG"/>
              </w:rPr>
            </w:pPr>
            <w:r>
              <w:rPr>
                <w:color w:val="000000"/>
                <w:sz w:val="18"/>
                <w:szCs w:val="18"/>
                <w:lang w:eastAsia="bg-BG"/>
              </w:rPr>
              <w:t>Табло  400х 300х 200 мм с монтажна плоча</w:t>
            </w:r>
          </w:p>
        </w:tc>
        <w:tc>
          <w:tcPr>
            <w:tcW w:w="1134" w:type="dxa"/>
            <w:tcBorders>
              <w:top w:val="nil"/>
              <w:left w:val="nil"/>
              <w:bottom w:val="single" w:sz="4" w:space="0" w:color="auto"/>
              <w:right w:val="single" w:sz="4" w:space="0" w:color="auto"/>
            </w:tcBorders>
            <w:noWrap/>
            <w:vAlign w:val="center"/>
            <w:hideMark/>
          </w:tcPr>
          <w:p w14:paraId="1915029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610E6EB" w14:textId="77777777" w:rsidR="00D90D34" w:rsidRDefault="00D90D34">
            <w:pPr>
              <w:jc w:val="center"/>
              <w:rPr>
                <w:color w:val="000000"/>
                <w:sz w:val="18"/>
                <w:szCs w:val="18"/>
                <w:lang w:eastAsia="bg-BG"/>
              </w:rPr>
            </w:pPr>
            <w:r>
              <w:rPr>
                <w:color w:val="000000"/>
                <w:sz w:val="18"/>
                <w:szCs w:val="18"/>
                <w:lang w:eastAsia="bg-BG"/>
              </w:rPr>
              <w:t> </w:t>
            </w:r>
          </w:p>
        </w:tc>
      </w:tr>
      <w:tr w:rsidR="00D90D34" w14:paraId="38A8AD4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68AFC20" w14:textId="77777777" w:rsidR="00D90D34" w:rsidRDefault="00D90D34">
            <w:pPr>
              <w:jc w:val="center"/>
              <w:rPr>
                <w:color w:val="000000"/>
                <w:sz w:val="18"/>
                <w:szCs w:val="18"/>
                <w:lang w:eastAsia="bg-BG"/>
              </w:rPr>
            </w:pPr>
            <w:r>
              <w:rPr>
                <w:color w:val="000000"/>
                <w:sz w:val="18"/>
                <w:szCs w:val="18"/>
                <w:lang w:eastAsia="bg-BG"/>
              </w:rPr>
              <w:t>63</w:t>
            </w:r>
          </w:p>
        </w:tc>
        <w:tc>
          <w:tcPr>
            <w:tcW w:w="5409" w:type="dxa"/>
            <w:tcBorders>
              <w:top w:val="nil"/>
              <w:left w:val="nil"/>
              <w:bottom w:val="single" w:sz="4" w:space="0" w:color="auto"/>
              <w:right w:val="single" w:sz="4" w:space="0" w:color="auto"/>
            </w:tcBorders>
            <w:vAlign w:val="bottom"/>
            <w:hideMark/>
          </w:tcPr>
          <w:p w14:paraId="5CF7209B" w14:textId="77777777" w:rsidR="00D90D34" w:rsidRDefault="00D90D34">
            <w:pPr>
              <w:rPr>
                <w:color w:val="000000"/>
                <w:sz w:val="18"/>
                <w:szCs w:val="18"/>
                <w:lang w:eastAsia="bg-BG"/>
              </w:rPr>
            </w:pPr>
            <w:r>
              <w:rPr>
                <w:color w:val="000000"/>
                <w:sz w:val="18"/>
                <w:szCs w:val="18"/>
                <w:lang w:eastAsia="bg-BG"/>
              </w:rPr>
              <w:t>Доставка и монтаж на кутия за ел. табло (до 8 прекъсвача)</w:t>
            </w:r>
          </w:p>
        </w:tc>
        <w:tc>
          <w:tcPr>
            <w:tcW w:w="1134" w:type="dxa"/>
            <w:tcBorders>
              <w:top w:val="nil"/>
              <w:left w:val="nil"/>
              <w:bottom w:val="single" w:sz="4" w:space="0" w:color="auto"/>
              <w:right w:val="single" w:sz="4" w:space="0" w:color="auto"/>
            </w:tcBorders>
            <w:noWrap/>
            <w:vAlign w:val="center"/>
            <w:hideMark/>
          </w:tcPr>
          <w:p w14:paraId="0FAAB10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2552CE9" w14:textId="77777777" w:rsidR="00D90D34" w:rsidRDefault="00D90D34">
            <w:pPr>
              <w:jc w:val="center"/>
              <w:rPr>
                <w:color w:val="000000"/>
                <w:sz w:val="18"/>
                <w:szCs w:val="18"/>
                <w:lang w:eastAsia="bg-BG"/>
              </w:rPr>
            </w:pPr>
            <w:r>
              <w:rPr>
                <w:color w:val="000000"/>
                <w:sz w:val="18"/>
                <w:szCs w:val="18"/>
                <w:lang w:eastAsia="bg-BG"/>
              </w:rPr>
              <w:t> </w:t>
            </w:r>
          </w:p>
        </w:tc>
      </w:tr>
      <w:tr w:rsidR="00D90D34" w14:paraId="28F64FD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A0D47D4" w14:textId="77777777" w:rsidR="00D90D34" w:rsidRDefault="00D90D34">
            <w:pPr>
              <w:jc w:val="center"/>
              <w:rPr>
                <w:color w:val="000000"/>
                <w:sz w:val="18"/>
                <w:szCs w:val="18"/>
                <w:lang w:eastAsia="bg-BG"/>
              </w:rPr>
            </w:pPr>
            <w:r>
              <w:rPr>
                <w:color w:val="000000"/>
                <w:sz w:val="18"/>
                <w:szCs w:val="18"/>
                <w:lang w:eastAsia="bg-BG"/>
              </w:rPr>
              <w:t>64</w:t>
            </w:r>
          </w:p>
        </w:tc>
        <w:tc>
          <w:tcPr>
            <w:tcW w:w="5409" w:type="dxa"/>
            <w:tcBorders>
              <w:top w:val="nil"/>
              <w:left w:val="nil"/>
              <w:bottom w:val="single" w:sz="4" w:space="0" w:color="auto"/>
              <w:right w:val="single" w:sz="4" w:space="0" w:color="auto"/>
            </w:tcBorders>
            <w:vAlign w:val="bottom"/>
            <w:hideMark/>
          </w:tcPr>
          <w:p w14:paraId="2A89563A" w14:textId="77777777" w:rsidR="00D90D34" w:rsidRDefault="00D90D34">
            <w:pPr>
              <w:rPr>
                <w:color w:val="000000"/>
                <w:sz w:val="18"/>
                <w:szCs w:val="18"/>
                <w:lang w:eastAsia="bg-BG"/>
              </w:rPr>
            </w:pPr>
            <w:r>
              <w:rPr>
                <w:color w:val="000000"/>
                <w:sz w:val="18"/>
                <w:szCs w:val="18"/>
                <w:lang w:eastAsia="bg-BG"/>
              </w:rPr>
              <w:t>Доставка и монтаж на кутия за ел. табло (до 12 прекъсвача)</w:t>
            </w:r>
          </w:p>
        </w:tc>
        <w:tc>
          <w:tcPr>
            <w:tcW w:w="1134" w:type="dxa"/>
            <w:tcBorders>
              <w:top w:val="nil"/>
              <w:left w:val="nil"/>
              <w:bottom w:val="single" w:sz="4" w:space="0" w:color="auto"/>
              <w:right w:val="single" w:sz="4" w:space="0" w:color="auto"/>
            </w:tcBorders>
            <w:noWrap/>
            <w:vAlign w:val="center"/>
            <w:hideMark/>
          </w:tcPr>
          <w:p w14:paraId="71BDAA1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433F979" w14:textId="77777777" w:rsidR="00D90D34" w:rsidRDefault="00D90D34">
            <w:pPr>
              <w:jc w:val="center"/>
              <w:rPr>
                <w:color w:val="000000"/>
                <w:sz w:val="18"/>
                <w:szCs w:val="18"/>
                <w:lang w:eastAsia="bg-BG"/>
              </w:rPr>
            </w:pPr>
            <w:r>
              <w:rPr>
                <w:color w:val="000000"/>
                <w:sz w:val="18"/>
                <w:szCs w:val="18"/>
                <w:lang w:eastAsia="bg-BG"/>
              </w:rPr>
              <w:t> </w:t>
            </w:r>
          </w:p>
        </w:tc>
      </w:tr>
      <w:tr w:rsidR="00D90D34" w14:paraId="4B3D330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C614CB0" w14:textId="77777777" w:rsidR="00D90D34" w:rsidRDefault="00D90D34">
            <w:pPr>
              <w:jc w:val="center"/>
              <w:rPr>
                <w:color w:val="000000"/>
                <w:sz w:val="18"/>
                <w:szCs w:val="18"/>
                <w:lang w:eastAsia="bg-BG"/>
              </w:rPr>
            </w:pPr>
            <w:r>
              <w:rPr>
                <w:color w:val="000000"/>
                <w:sz w:val="18"/>
                <w:szCs w:val="18"/>
                <w:lang w:eastAsia="bg-BG"/>
              </w:rPr>
              <w:t>65</w:t>
            </w:r>
          </w:p>
        </w:tc>
        <w:tc>
          <w:tcPr>
            <w:tcW w:w="5409" w:type="dxa"/>
            <w:tcBorders>
              <w:top w:val="nil"/>
              <w:left w:val="nil"/>
              <w:bottom w:val="single" w:sz="4" w:space="0" w:color="auto"/>
              <w:right w:val="single" w:sz="4" w:space="0" w:color="auto"/>
            </w:tcBorders>
            <w:vAlign w:val="bottom"/>
            <w:hideMark/>
          </w:tcPr>
          <w:p w14:paraId="0BC7B928" w14:textId="77777777" w:rsidR="00D90D34" w:rsidRDefault="00D90D34">
            <w:pPr>
              <w:rPr>
                <w:color w:val="000000"/>
                <w:sz w:val="18"/>
                <w:szCs w:val="18"/>
                <w:lang w:eastAsia="bg-BG"/>
              </w:rPr>
            </w:pPr>
            <w:r>
              <w:rPr>
                <w:color w:val="000000"/>
                <w:sz w:val="18"/>
                <w:szCs w:val="18"/>
                <w:lang w:eastAsia="bg-BG"/>
              </w:rPr>
              <w:t>Доставка и монтаж на кутия за ел. табло (до 24 прекъсвача)</w:t>
            </w:r>
          </w:p>
        </w:tc>
        <w:tc>
          <w:tcPr>
            <w:tcW w:w="1134" w:type="dxa"/>
            <w:tcBorders>
              <w:top w:val="nil"/>
              <w:left w:val="nil"/>
              <w:bottom w:val="single" w:sz="4" w:space="0" w:color="auto"/>
              <w:right w:val="single" w:sz="4" w:space="0" w:color="auto"/>
            </w:tcBorders>
            <w:noWrap/>
            <w:vAlign w:val="center"/>
            <w:hideMark/>
          </w:tcPr>
          <w:p w14:paraId="0816F65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3F64EE2" w14:textId="77777777" w:rsidR="00D90D34" w:rsidRDefault="00D90D34">
            <w:pPr>
              <w:jc w:val="center"/>
              <w:rPr>
                <w:color w:val="000000"/>
                <w:sz w:val="18"/>
                <w:szCs w:val="18"/>
                <w:lang w:eastAsia="bg-BG"/>
              </w:rPr>
            </w:pPr>
            <w:r>
              <w:rPr>
                <w:color w:val="000000"/>
                <w:sz w:val="18"/>
                <w:szCs w:val="18"/>
                <w:lang w:eastAsia="bg-BG"/>
              </w:rPr>
              <w:t> </w:t>
            </w:r>
          </w:p>
        </w:tc>
      </w:tr>
      <w:tr w:rsidR="00D90D34" w14:paraId="10E9E68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5DB885C" w14:textId="77777777" w:rsidR="00D90D34" w:rsidRDefault="00D90D34">
            <w:pPr>
              <w:jc w:val="center"/>
              <w:rPr>
                <w:color w:val="000000"/>
                <w:sz w:val="18"/>
                <w:szCs w:val="18"/>
                <w:lang w:eastAsia="bg-BG"/>
              </w:rPr>
            </w:pPr>
            <w:r>
              <w:rPr>
                <w:color w:val="000000"/>
                <w:sz w:val="18"/>
                <w:szCs w:val="18"/>
                <w:lang w:eastAsia="bg-BG"/>
              </w:rPr>
              <w:t>66</w:t>
            </w:r>
          </w:p>
        </w:tc>
        <w:tc>
          <w:tcPr>
            <w:tcW w:w="5409" w:type="dxa"/>
            <w:tcBorders>
              <w:top w:val="nil"/>
              <w:left w:val="nil"/>
              <w:bottom w:val="single" w:sz="4" w:space="0" w:color="auto"/>
              <w:right w:val="single" w:sz="4" w:space="0" w:color="auto"/>
            </w:tcBorders>
            <w:vAlign w:val="bottom"/>
            <w:hideMark/>
          </w:tcPr>
          <w:p w14:paraId="520AEBB7"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1P-6A</w:t>
            </w:r>
          </w:p>
        </w:tc>
        <w:tc>
          <w:tcPr>
            <w:tcW w:w="1134" w:type="dxa"/>
            <w:tcBorders>
              <w:top w:val="nil"/>
              <w:left w:val="nil"/>
              <w:bottom w:val="single" w:sz="4" w:space="0" w:color="auto"/>
              <w:right w:val="single" w:sz="4" w:space="0" w:color="auto"/>
            </w:tcBorders>
            <w:noWrap/>
            <w:vAlign w:val="center"/>
            <w:hideMark/>
          </w:tcPr>
          <w:p w14:paraId="0801B17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401B783" w14:textId="77777777" w:rsidR="00D90D34" w:rsidRDefault="00D90D34">
            <w:pPr>
              <w:jc w:val="center"/>
              <w:rPr>
                <w:color w:val="000000"/>
                <w:sz w:val="18"/>
                <w:szCs w:val="18"/>
                <w:lang w:eastAsia="bg-BG"/>
              </w:rPr>
            </w:pPr>
            <w:r>
              <w:rPr>
                <w:color w:val="000000"/>
                <w:sz w:val="18"/>
                <w:szCs w:val="18"/>
                <w:lang w:eastAsia="bg-BG"/>
              </w:rPr>
              <w:t> </w:t>
            </w:r>
          </w:p>
        </w:tc>
      </w:tr>
      <w:tr w:rsidR="00D90D34" w14:paraId="3D48E29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83E470C" w14:textId="77777777" w:rsidR="00D90D34" w:rsidRDefault="00D90D34">
            <w:pPr>
              <w:jc w:val="center"/>
              <w:rPr>
                <w:color w:val="000000"/>
                <w:sz w:val="18"/>
                <w:szCs w:val="18"/>
                <w:lang w:eastAsia="bg-BG"/>
              </w:rPr>
            </w:pPr>
            <w:r>
              <w:rPr>
                <w:color w:val="000000"/>
                <w:sz w:val="18"/>
                <w:szCs w:val="18"/>
                <w:lang w:eastAsia="bg-BG"/>
              </w:rPr>
              <w:t>67</w:t>
            </w:r>
          </w:p>
        </w:tc>
        <w:tc>
          <w:tcPr>
            <w:tcW w:w="5409" w:type="dxa"/>
            <w:tcBorders>
              <w:top w:val="nil"/>
              <w:left w:val="nil"/>
              <w:bottom w:val="single" w:sz="4" w:space="0" w:color="auto"/>
              <w:right w:val="single" w:sz="4" w:space="0" w:color="auto"/>
            </w:tcBorders>
            <w:vAlign w:val="bottom"/>
            <w:hideMark/>
          </w:tcPr>
          <w:p w14:paraId="08388E6D"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1P-10A</w:t>
            </w:r>
          </w:p>
        </w:tc>
        <w:tc>
          <w:tcPr>
            <w:tcW w:w="1134" w:type="dxa"/>
            <w:tcBorders>
              <w:top w:val="nil"/>
              <w:left w:val="nil"/>
              <w:bottom w:val="single" w:sz="4" w:space="0" w:color="auto"/>
              <w:right w:val="single" w:sz="4" w:space="0" w:color="auto"/>
            </w:tcBorders>
            <w:noWrap/>
            <w:vAlign w:val="center"/>
            <w:hideMark/>
          </w:tcPr>
          <w:p w14:paraId="7CBC90D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90D4625" w14:textId="77777777" w:rsidR="00D90D34" w:rsidRDefault="00D90D34">
            <w:pPr>
              <w:jc w:val="center"/>
              <w:rPr>
                <w:color w:val="000000"/>
                <w:sz w:val="18"/>
                <w:szCs w:val="18"/>
                <w:lang w:eastAsia="bg-BG"/>
              </w:rPr>
            </w:pPr>
            <w:r>
              <w:rPr>
                <w:color w:val="000000"/>
                <w:sz w:val="18"/>
                <w:szCs w:val="18"/>
                <w:lang w:eastAsia="bg-BG"/>
              </w:rPr>
              <w:t> </w:t>
            </w:r>
          </w:p>
        </w:tc>
      </w:tr>
      <w:tr w:rsidR="00D90D34" w14:paraId="295DBF9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028A872" w14:textId="77777777" w:rsidR="00D90D34" w:rsidRDefault="00D90D34">
            <w:pPr>
              <w:jc w:val="center"/>
              <w:rPr>
                <w:color w:val="000000"/>
                <w:sz w:val="18"/>
                <w:szCs w:val="18"/>
                <w:lang w:eastAsia="bg-BG"/>
              </w:rPr>
            </w:pPr>
            <w:r>
              <w:rPr>
                <w:color w:val="000000"/>
                <w:sz w:val="18"/>
                <w:szCs w:val="18"/>
                <w:lang w:eastAsia="bg-BG"/>
              </w:rPr>
              <w:t>68</w:t>
            </w:r>
          </w:p>
        </w:tc>
        <w:tc>
          <w:tcPr>
            <w:tcW w:w="5409" w:type="dxa"/>
            <w:tcBorders>
              <w:top w:val="nil"/>
              <w:left w:val="nil"/>
              <w:bottom w:val="single" w:sz="4" w:space="0" w:color="auto"/>
              <w:right w:val="single" w:sz="4" w:space="0" w:color="auto"/>
            </w:tcBorders>
            <w:vAlign w:val="bottom"/>
            <w:hideMark/>
          </w:tcPr>
          <w:p w14:paraId="22D2FA1A"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1P-16A</w:t>
            </w:r>
          </w:p>
        </w:tc>
        <w:tc>
          <w:tcPr>
            <w:tcW w:w="1134" w:type="dxa"/>
            <w:tcBorders>
              <w:top w:val="nil"/>
              <w:left w:val="nil"/>
              <w:bottom w:val="single" w:sz="4" w:space="0" w:color="auto"/>
              <w:right w:val="single" w:sz="4" w:space="0" w:color="auto"/>
            </w:tcBorders>
            <w:noWrap/>
            <w:vAlign w:val="center"/>
            <w:hideMark/>
          </w:tcPr>
          <w:p w14:paraId="12D1856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AF663C2" w14:textId="77777777" w:rsidR="00D90D34" w:rsidRDefault="00D90D34">
            <w:pPr>
              <w:jc w:val="center"/>
              <w:rPr>
                <w:color w:val="000000"/>
                <w:sz w:val="18"/>
                <w:szCs w:val="18"/>
                <w:lang w:eastAsia="bg-BG"/>
              </w:rPr>
            </w:pPr>
            <w:r>
              <w:rPr>
                <w:color w:val="000000"/>
                <w:sz w:val="18"/>
                <w:szCs w:val="18"/>
                <w:lang w:eastAsia="bg-BG"/>
              </w:rPr>
              <w:t> </w:t>
            </w:r>
          </w:p>
        </w:tc>
      </w:tr>
      <w:tr w:rsidR="00D90D34" w14:paraId="47BA389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C8B49CA" w14:textId="77777777" w:rsidR="00D90D34" w:rsidRDefault="00D90D34">
            <w:pPr>
              <w:jc w:val="center"/>
              <w:rPr>
                <w:color w:val="000000"/>
                <w:sz w:val="18"/>
                <w:szCs w:val="18"/>
                <w:lang w:eastAsia="bg-BG"/>
              </w:rPr>
            </w:pPr>
            <w:r>
              <w:rPr>
                <w:color w:val="000000"/>
                <w:sz w:val="18"/>
                <w:szCs w:val="18"/>
                <w:lang w:eastAsia="bg-BG"/>
              </w:rPr>
              <w:t>69</w:t>
            </w:r>
          </w:p>
        </w:tc>
        <w:tc>
          <w:tcPr>
            <w:tcW w:w="5409" w:type="dxa"/>
            <w:tcBorders>
              <w:top w:val="nil"/>
              <w:left w:val="nil"/>
              <w:bottom w:val="single" w:sz="4" w:space="0" w:color="auto"/>
              <w:right w:val="single" w:sz="4" w:space="0" w:color="auto"/>
            </w:tcBorders>
            <w:vAlign w:val="bottom"/>
            <w:hideMark/>
          </w:tcPr>
          <w:p w14:paraId="569A86A0"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1P-25A</w:t>
            </w:r>
          </w:p>
        </w:tc>
        <w:tc>
          <w:tcPr>
            <w:tcW w:w="1134" w:type="dxa"/>
            <w:tcBorders>
              <w:top w:val="nil"/>
              <w:left w:val="nil"/>
              <w:bottom w:val="single" w:sz="4" w:space="0" w:color="auto"/>
              <w:right w:val="single" w:sz="4" w:space="0" w:color="auto"/>
            </w:tcBorders>
            <w:noWrap/>
            <w:vAlign w:val="center"/>
            <w:hideMark/>
          </w:tcPr>
          <w:p w14:paraId="012B837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D5F2FD0" w14:textId="77777777" w:rsidR="00D90D34" w:rsidRDefault="00D90D34">
            <w:pPr>
              <w:jc w:val="center"/>
              <w:rPr>
                <w:color w:val="000000"/>
                <w:sz w:val="18"/>
                <w:szCs w:val="18"/>
                <w:lang w:eastAsia="bg-BG"/>
              </w:rPr>
            </w:pPr>
            <w:r>
              <w:rPr>
                <w:color w:val="000000"/>
                <w:sz w:val="18"/>
                <w:szCs w:val="18"/>
                <w:lang w:eastAsia="bg-BG"/>
              </w:rPr>
              <w:t> </w:t>
            </w:r>
          </w:p>
        </w:tc>
      </w:tr>
      <w:tr w:rsidR="00D90D34" w14:paraId="4ABBD83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E1B0D18" w14:textId="77777777" w:rsidR="00D90D34" w:rsidRDefault="00D90D34">
            <w:pPr>
              <w:jc w:val="center"/>
              <w:rPr>
                <w:color w:val="000000"/>
                <w:sz w:val="18"/>
                <w:szCs w:val="18"/>
                <w:lang w:eastAsia="bg-BG"/>
              </w:rPr>
            </w:pPr>
            <w:r>
              <w:rPr>
                <w:color w:val="000000"/>
                <w:sz w:val="18"/>
                <w:szCs w:val="18"/>
                <w:lang w:eastAsia="bg-BG"/>
              </w:rPr>
              <w:t>70</w:t>
            </w:r>
          </w:p>
        </w:tc>
        <w:tc>
          <w:tcPr>
            <w:tcW w:w="5409" w:type="dxa"/>
            <w:tcBorders>
              <w:top w:val="nil"/>
              <w:left w:val="nil"/>
              <w:bottom w:val="single" w:sz="4" w:space="0" w:color="auto"/>
              <w:right w:val="single" w:sz="4" w:space="0" w:color="auto"/>
            </w:tcBorders>
            <w:vAlign w:val="bottom"/>
            <w:hideMark/>
          </w:tcPr>
          <w:p w14:paraId="7ED229AE"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1P-32A</w:t>
            </w:r>
          </w:p>
        </w:tc>
        <w:tc>
          <w:tcPr>
            <w:tcW w:w="1134" w:type="dxa"/>
            <w:tcBorders>
              <w:top w:val="nil"/>
              <w:left w:val="nil"/>
              <w:bottom w:val="single" w:sz="4" w:space="0" w:color="auto"/>
              <w:right w:val="single" w:sz="4" w:space="0" w:color="auto"/>
            </w:tcBorders>
            <w:noWrap/>
            <w:vAlign w:val="center"/>
            <w:hideMark/>
          </w:tcPr>
          <w:p w14:paraId="5F9601D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8D1FBF6" w14:textId="77777777" w:rsidR="00D90D34" w:rsidRDefault="00D90D34">
            <w:pPr>
              <w:jc w:val="center"/>
              <w:rPr>
                <w:color w:val="000000"/>
                <w:sz w:val="18"/>
                <w:szCs w:val="18"/>
                <w:lang w:eastAsia="bg-BG"/>
              </w:rPr>
            </w:pPr>
            <w:r>
              <w:rPr>
                <w:color w:val="000000"/>
                <w:sz w:val="18"/>
                <w:szCs w:val="18"/>
                <w:lang w:eastAsia="bg-BG"/>
              </w:rPr>
              <w:t> </w:t>
            </w:r>
          </w:p>
        </w:tc>
      </w:tr>
      <w:tr w:rsidR="00D90D34" w14:paraId="14B5007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361C91D" w14:textId="77777777" w:rsidR="00D90D34" w:rsidRDefault="00D90D34">
            <w:pPr>
              <w:jc w:val="center"/>
              <w:rPr>
                <w:color w:val="000000"/>
                <w:sz w:val="18"/>
                <w:szCs w:val="18"/>
                <w:lang w:eastAsia="bg-BG"/>
              </w:rPr>
            </w:pPr>
            <w:r>
              <w:rPr>
                <w:color w:val="000000"/>
                <w:sz w:val="18"/>
                <w:szCs w:val="18"/>
                <w:lang w:eastAsia="bg-BG"/>
              </w:rPr>
              <w:t>71</w:t>
            </w:r>
          </w:p>
        </w:tc>
        <w:tc>
          <w:tcPr>
            <w:tcW w:w="5409" w:type="dxa"/>
            <w:tcBorders>
              <w:top w:val="nil"/>
              <w:left w:val="nil"/>
              <w:bottom w:val="single" w:sz="4" w:space="0" w:color="auto"/>
              <w:right w:val="single" w:sz="4" w:space="0" w:color="auto"/>
            </w:tcBorders>
            <w:vAlign w:val="bottom"/>
            <w:hideMark/>
          </w:tcPr>
          <w:p w14:paraId="796D13EE"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1P-40A</w:t>
            </w:r>
          </w:p>
        </w:tc>
        <w:tc>
          <w:tcPr>
            <w:tcW w:w="1134" w:type="dxa"/>
            <w:tcBorders>
              <w:top w:val="nil"/>
              <w:left w:val="nil"/>
              <w:bottom w:val="single" w:sz="4" w:space="0" w:color="auto"/>
              <w:right w:val="single" w:sz="4" w:space="0" w:color="auto"/>
            </w:tcBorders>
            <w:noWrap/>
            <w:vAlign w:val="center"/>
            <w:hideMark/>
          </w:tcPr>
          <w:p w14:paraId="68A28CB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EFD410A" w14:textId="77777777" w:rsidR="00D90D34" w:rsidRDefault="00D90D34">
            <w:pPr>
              <w:jc w:val="center"/>
              <w:rPr>
                <w:color w:val="000000"/>
                <w:sz w:val="18"/>
                <w:szCs w:val="18"/>
                <w:lang w:eastAsia="bg-BG"/>
              </w:rPr>
            </w:pPr>
            <w:r>
              <w:rPr>
                <w:color w:val="000000"/>
                <w:sz w:val="18"/>
                <w:szCs w:val="18"/>
                <w:lang w:eastAsia="bg-BG"/>
              </w:rPr>
              <w:t> </w:t>
            </w:r>
          </w:p>
        </w:tc>
      </w:tr>
      <w:tr w:rsidR="00D90D34" w14:paraId="26D0955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EDEA06D" w14:textId="77777777" w:rsidR="00D90D34" w:rsidRDefault="00D90D34">
            <w:pPr>
              <w:jc w:val="center"/>
              <w:rPr>
                <w:color w:val="000000"/>
                <w:sz w:val="18"/>
                <w:szCs w:val="18"/>
                <w:lang w:eastAsia="bg-BG"/>
              </w:rPr>
            </w:pPr>
            <w:r>
              <w:rPr>
                <w:color w:val="000000"/>
                <w:sz w:val="18"/>
                <w:szCs w:val="18"/>
                <w:lang w:eastAsia="bg-BG"/>
              </w:rPr>
              <w:t>72</w:t>
            </w:r>
          </w:p>
        </w:tc>
        <w:tc>
          <w:tcPr>
            <w:tcW w:w="5409" w:type="dxa"/>
            <w:tcBorders>
              <w:top w:val="nil"/>
              <w:left w:val="nil"/>
              <w:bottom w:val="single" w:sz="4" w:space="0" w:color="auto"/>
              <w:right w:val="single" w:sz="4" w:space="0" w:color="auto"/>
            </w:tcBorders>
            <w:vAlign w:val="bottom"/>
            <w:hideMark/>
          </w:tcPr>
          <w:p w14:paraId="3DBD6A56"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1P-63A</w:t>
            </w:r>
          </w:p>
        </w:tc>
        <w:tc>
          <w:tcPr>
            <w:tcW w:w="1134" w:type="dxa"/>
            <w:tcBorders>
              <w:top w:val="nil"/>
              <w:left w:val="nil"/>
              <w:bottom w:val="single" w:sz="4" w:space="0" w:color="auto"/>
              <w:right w:val="single" w:sz="4" w:space="0" w:color="auto"/>
            </w:tcBorders>
            <w:noWrap/>
            <w:vAlign w:val="center"/>
            <w:hideMark/>
          </w:tcPr>
          <w:p w14:paraId="26A53F1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C71DA4D" w14:textId="77777777" w:rsidR="00D90D34" w:rsidRDefault="00D90D34">
            <w:pPr>
              <w:jc w:val="center"/>
              <w:rPr>
                <w:color w:val="000000"/>
                <w:sz w:val="18"/>
                <w:szCs w:val="18"/>
                <w:lang w:eastAsia="bg-BG"/>
              </w:rPr>
            </w:pPr>
            <w:r>
              <w:rPr>
                <w:color w:val="000000"/>
                <w:sz w:val="18"/>
                <w:szCs w:val="18"/>
                <w:lang w:eastAsia="bg-BG"/>
              </w:rPr>
              <w:t> </w:t>
            </w:r>
          </w:p>
        </w:tc>
      </w:tr>
      <w:tr w:rsidR="00D90D34" w14:paraId="6B75D52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AFEDF03" w14:textId="77777777" w:rsidR="00D90D34" w:rsidRDefault="00D90D34">
            <w:pPr>
              <w:jc w:val="center"/>
              <w:rPr>
                <w:color w:val="000000"/>
                <w:sz w:val="18"/>
                <w:szCs w:val="18"/>
                <w:lang w:eastAsia="bg-BG"/>
              </w:rPr>
            </w:pPr>
            <w:r>
              <w:rPr>
                <w:color w:val="000000"/>
                <w:sz w:val="18"/>
                <w:szCs w:val="18"/>
                <w:lang w:eastAsia="bg-BG"/>
              </w:rPr>
              <w:t>73</w:t>
            </w:r>
          </w:p>
        </w:tc>
        <w:tc>
          <w:tcPr>
            <w:tcW w:w="5409" w:type="dxa"/>
            <w:tcBorders>
              <w:top w:val="nil"/>
              <w:left w:val="nil"/>
              <w:bottom w:val="single" w:sz="4" w:space="0" w:color="auto"/>
              <w:right w:val="single" w:sz="4" w:space="0" w:color="auto"/>
            </w:tcBorders>
            <w:vAlign w:val="bottom"/>
            <w:hideMark/>
          </w:tcPr>
          <w:p w14:paraId="0EBE41D8"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3P-6A</w:t>
            </w:r>
          </w:p>
        </w:tc>
        <w:tc>
          <w:tcPr>
            <w:tcW w:w="1134" w:type="dxa"/>
            <w:tcBorders>
              <w:top w:val="nil"/>
              <w:left w:val="nil"/>
              <w:bottom w:val="single" w:sz="4" w:space="0" w:color="auto"/>
              <w:right w:val="single" w:sz="4" w:space="0" w:color="auto"/>
            </w:tcBorders>
            <w:noWrap/>
            <w:vAlign w:val="center"/>
            <w:hideMark/>
          </w:tcPr>
          <w:p w14:paraId="33F0C77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720414C" w14:textId="77777777" w:rsidR="00D90D34" w:rsidRDefault="00D90D34">
            <w:pPr>
              <w:jc w:val="center"/>
              <w:rPr>
                <w:color w:val="000000"/>
                <w:sz w:val="18"/>
                <w:szCs w:val="18"/>
                <w:lang w:eastAsia="bg-BG"/>
              </w:rPr>
            </w:pPr>
            <w:r>
              <w:rPr>
                <w:color w:val="000000"/>
                <w:sz w:val="18"/>
                <w:szCs w:val="18"/>
                <w:lang w:eastAsia="bg-BG"/>
              </w:rPr>
              <w:t> </w:t>
            </w:r>
          </w:p>
        </w:tc>
      </w:tr>
      <w:tr w:rsidR="00D90D34" w14:paraId="01FD675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27E28A2" w14:textId="77777777" w:rsidR="00D90D34" w:rsidRDefault="00D90D34">
            <w:pPr>
              <w:jc w:val="center"/>
              <w:rPr>
                <w:color w:val="000000"/>
                <w:sz w:val="18"/>
                <w:szCs w:val="18"/>
                <w:lang w:eastAsia="bg-BG"/>
              </w:rPr>
            </w:pPr>
            <w:r>
              <w:rPr>
                <w:color w:val="000000"/>
                <w:sz w:val="18"/>
                <w:szCs w:val="18"/>
                <w:lang w:eastAsia="bg-BG"/>
              </w:rPr>
              <w:t>74</w:t>
            </w:r>
          </w:p>
        </w:tc>
        <w:tc>
          <w:tcPr>
            <w:tcW w:w="5409" w:type="dxa"/>
            <w:tcBorders>
              <w:top w:val="nil"/>
              <w:left w:val="nil"/>
              <w:bottom w:val="single" w:sz="4" w:space="0" w:color="auto"/>
              <w:right w:val="single" w:sz="4" w:space="0" w:color="auto"/>
            </w:tcBorders>
            <w:vAlign w:val="bottom"/>
            <w:hideMark/>
          </w:tcPr>
          <w:p w14:paraId="5CE99A01"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3P-10A</w:t>
            </w:r>
          </w:p>
        </w:tc>
        <w:tc>
          <w:tcPr>
            <w:tcW w:w="1134" w:type="dxa"/>
            <w:tcBorders>
              <w:top w:val="nil"/>
              <w:left w:val="nil"/>
              <w:bottom w:val="single" w:sz="4" w:space="0" w:color="auto"/>
              <w:right w:val="single" w:sz="4" w:space="0" w:color="auto"/>
            </w:tcBorders>
            <w:noWrap/>
            <w:vAlign w:val="center"/>
            <w:hideMark/>
          </w:tcPr>
          <w:p w14:paraId="08C5F95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DFA9A47" w14:textId="77777777" w:rsidR="00D90D34" w:rsidRDefault="00D90D34">
            <w:pPr>
              <w:jc w:val="center"/>
              <w:rPr>
                <w:color w:val="000000"/>
                <w:sz w:val="18"/>
                <w:szCs w:val="18"/>
                <w:lang w:eastAsia="bg-BG"/>
              </w:rPr>
            </w:pPr>
            <w:r>
              <w:rPr>
                <w:color w:val="000000"/>
                <w:sz w:val="18"/>
                <w:szCs w:val="18"/>
                <w:lang w:eastAsia="bg-BG"/>
              </w:rPr>
              <w:t> </w:t>
            </w:r>
          </w:p>
        </w:tc>
      </w:tr>
      <w:tr w:rsidR="00D90D34" w14:paraId="1D73A9B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17159E0" w14:textId="77777777" w:rsidR="00D90D34" w:rsidRDefault="00D90D34">
            <w:pPr>
              <w:jc w:val="center"/>
              <w:rPr>
                <w:color w:val="000000"/>
                <w:sz w:val="18"/>
                <w:szCs w:val="18"/>
                <w:lang w:eastAsia="bg-BG"/>
              </w:rPr>
            </w:pPr>
            <w:r>
              <w:rPr>
                <w:color w:val="000000"/>
                <w:sz w:val="18"/>
                <w:szCs w:val="18"/>
                <w:lang w:eastAsia="bg-BG"/>
              </w:rPr>
              <w:t>75</w:t>
            </w:r>
          </w:p>
        </w:tc>
        <w:tc>
          <w:tcPr>
            <w:tcW w:w="5409" w:type="dxa"/>
            <w:tcBorders>
              <w:top w:val="nil"/>
              <w:left w:val="nil"/>
              <w:bottom w:val="single" w:sz="4" w:space="0" w:color="auto"/>
              <w:right w:val="single" w:sz="4" w:space="0" w:color="auto"/>
            </w:tcBorders>
            <w:vAlign w:val="bottom"/>
            <w:hideMark/>
          </w:tcPr>
          <w:p w14:paraId="2491E336"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3P-16A</w:t>
            </w:r>
          </w:p>
        </w:tc>
        <w:tc>
          <w:tcPr>
            <w:tcW w:w="1134" w:type="dxa"/>
            <w:tcBorders>
              <w:top w:val="nil"/>
              <w:left w:val="nil"/>
              <w:bottom w:val="single" w:sz="4" w:space="0" w:color="auto"/>
              <w:right w:val="single" w:sz="4" w:space="0" w:color="auto"/>
            </w:tcBorders>
            <w:noWrap/>
            <w:vAlign w:val="center"/>
            <w:hideMark/>
          </w:tcPr>
          <w:p w14:paraId="0BC64A5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11E962A" w14:textId="77777777" w:rsidR="00D90D34" w:rsidRDefault="00D90D34">
            <w:pPr>
              <w:jc w:val="center"/>
              <w:rPr>
                <w:color w:val="000000"/>
                <w:sz w:val="18"/>
                <w:szCs w:val="18"/>
                <w:lang w:eastAsia="bg-BG"/>
              </w:rPr>
            </w:pPr>
            <w:r>
              <w:rPr>
                <w:color w:val="000000"/>
                <w:sz w:val="18"/>
                <w:szCs w:val="18"/>
                <w:lang w:eastAsia="bg-BG"/>
              </w:rPr>
              <w:t> </w:t>
            </w:r>
          </w:p>
        </w:tc>
      </w:tr>
      <w:tr w:rsidR="00D90D34" w14:paraId="129BB8C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941BC5F" w14:textId="77777777" w:rsidR="00D90D34" w:rsidRDefault="00D90D34">
            <w:pPr>
              <w:jc w:val="center"/>
              <w:rPr>
                <w:color w:val="000000"/>
                <w:sz w:val="18"/>
                <w:szCs w:val="18"/>
                <w:lang w:eastAsia="bg-BG"/>
              </w:rPr>
            </w:pPr>
            <w:r>
              <w:rPr>
                <w:color w:val="000000"/>
                <w:sz w:val="18"/>
                <w:szCs w:val="18"/>
                <w:lang w:eastAsia="bg-BG"/>
              </w:rPr>
              <w:t>76</w:t>
            </w:r>
          </w:p>
        </w:tc>
        <w:tc>
          <w:tcPr>
            <w:tcW w:w="5409" w:type="dxa"/>
            <w:tcBorders>
              <w:top w:val="nil"/>
              <w:left w:val="nil"/>
              <w:bottom w:val="single" w:sz="4" w:space="0" w:color="auto"/>
              <w:right w:val="single" w:sz="4" w:space="0" w:color="auto"/>
            </w:tcBorders>
            <w:vAlign w:val="bottom"/>
            <w:hideMark/>
          </w:tcPr>
          <w:p w14:paraId="69E476E1"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3P-25A</w:t>
            </w:r>
          </w:p>
        </w:tc>
        <w:tc>
          <w:tcPr>
            <w:tcW w:w="1134" w:type="dxa"/>
            <w:tcBorders>
              <w:top w:val="nil"/>
              <w:left w:val="nil"/>
              <w:bottom w:val="single" w:sz="4" w:space="0" w:color="auto"/>
              <w:right w:val="single" w:sz="4" w:space="0" w:color="auto"/>
            </w:tcBorders>
            <w:noWrap/>
            <w:vAlign w:val="center"/>
            <w:hideMark/>
          </w:tcPr>
          <w:p w14:paraId="7CB1850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1486D73" w14:textId="77777777" w:rsidR="00D90D34" w:rsidRDefault="00D90D34">
            <w:pPr>
              <w:jc w:val="center"/>
              <w:rPr>
                <w:color w:val="000000"/>
                <w:sz w:val="18"/>
                <w:szCs w:val="18"/>
                <w:lang w:eastAsia="bg-BG"/>
              </w:rPr>
            </w:pPr>
            <w:r>
              <w:rPr>
                <w:color w:val="000000"/>
                <w:sz w:val="18"/>
                <w:szCs w:val="18"/>
                <w:lang w:eastAsia="bg-BG"/>
              </w:rPr>
              <w:t> </w:t>
            </w:r>
          </w:p>
        </w:tc>
      </w:tr>
      <w:tr w:rsidR="00D90D34" w14:paraId="1DB69A7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B0DA37B" w14:textId="77777777" w:rsidR="00D90D34" w:rsidRDefault="00D90D34">
            <w:pPr>
              <w:jc w:val="center"/>
              <w:rPr>
                <w:color w:val="000000"/>
                <w:sz w:val="18"/>
                <w:szCs w:val="18"/>
                <w:lang w:eastAsia="bg-BG"/>
              </w:rPr>
            </w:pPr>
            <w:r>
              <w:rPr>
                <w:color w:val="000000"/>
                <w:sz w:val="18"/>
                <w:szCs w:val="18"/>
                <w:lang w:eastAsia="bg-BG"/>
              </w:rPr>
              <w:t>77</w:t>
            </w:r>
          </w:p>
        </w:tc>
        <w:tc>
          <w:tcPr>
            <w:tcW w:w="5409" w:type="dxa"/>
            <w:tcBorders>
              <w:top w:val="nil"/>
              <w:left w:val="nil"/>
              <w:bottom w:val="single" w:sz="4" w:space="0" w:color="auto"/>
              <w:right w:val="single" w:sz="4" w:space="0" w:color="auto"/>
            </w:tcBorders>
            <w:vAlign w:val="bottom"/>
            <w:hideMark/>
          </w:tcPr>
          <w:p w14:paraId="55458E0F"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3P-32A</w:t>
            </w:r>
          </w:p>
        </w:tc>
        <w:tc>
          <w:tcPr>
            <w:tcW w:w="1134" w:type="dxa"/>
            <w:tcBorders>
              <w:top w:val="nil"/>
              <w:left w:val="nil"/>
              <w:bottom w:val="single" w:sz="4" w:space="0" w:color="auto"/>
              <w:right w:val="single" w:sz="4" w:space="0" w:color="auto"/>
            </w:tcBorders>
            <w:noWrap/>
            <w:vAlign w:val="center"/>
            <w:hideMark/>
          </w:tcPr>
          <w:p w14:paraId="6867B05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CE4B9BE" w14:textId="77777777" w:rsidR="00D90D34" w:rsidRDefault="00D90D34">
            <w:pPr>
              <w:jc w:val="center"/>
              <w:rPr>
                <w:color w:val="000000"/>
                <w:sz w:val="18"/>
                <w:szCs w:val="18"/>
                <w:lang w:eastAsia="bg-BG"/>
              </w:rPr>
            </w:pPr>
            <w:r>
              <w:rPr>
                <w:color w:val="000000"/>
                <w:sz w:val="18"/>
                <w:szCs w:val="18"/>
                <w:lang w:eastAsia="bg-BG"/>
              </w:rPr>
              <w:t> </w:t>
            </w:r>
          </w:p>
        </w:tc>
      </w:tr>
      <w:tr w:rsidR="00D90D34" w14:paraId="0BC33CC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14FDAF7" w14:textId="77777777" w:rsidR="00D90D34" w:rsidRDefault="00D90D34">
            <w:pPr>
              <w:jc w:val="center"/>
              <w:rPr>
                <w:color w:val="000000"/>
                <w:sz w:val="18"/>
                <w:szCs w:val="18"/>
                <w:lang w:eastAsia="bg-BG"/>
              </w:rPr>
            </w:pPr>
            <w:r>
              <w:rPr>
                <w:color w:val="000000"/>
                <w:sz w:val="18"/>
                <w:szCs w:val="18"/>
                <w:lang w:eastAsia="bg-BG"/>
              </w:rPr>
              <w:t>78</w:t>
            </w:r>
          </w:p>
        </w:tc>
        <w:tc>
          <w:tcPr>
            <w:tcW w:w="5409" w:type="dxa"/>
            <w:tcBorders>
              <w:top w:val="nil"/>
              <w:left w:val="nil"/>
              <w:bottom w:val="single" w:sz="4" w:space="0" w:color="auto"/>
              <w:right w:val="single" w:sz="4" w:space="0" w:color="auto"/>
            </w:tcBorders>
            <w:vAlign w:val="bottom"/>
            <w:hideMark/>
          </w:tcPr>
          <w:p w14:paraId="6F8FD725"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3P-40A</w:t>
            </w:r>
          </w:p>
        </w:tc>
        <w:tc>
          <w:tcPr>
            <w:tcW w:w="1134" w:type="dxa"/>
            <w:tcBorders>
              <w:top w:val="nil"/>
              <w:left w:val="nil"/>
              <w:bottom w:val="single" w:sz="4" w:space="0" w:color="auto"/>
              <w:right w:val="single" w:sz="4" w:space="0" w:color="auto"/>
            </w:tcBorders>
            <w:noWrap/>
            <w:vAlign w:val="center"/>
            <w:hideMark/>
          </w:tcPr>
          <w:p w14:paraId="7C3DA71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4402473" w14:textId="77777777" w:rsidR="00D90D34" w:rsidRDefault="00D90D34">
            <w:pPr>
              <w:jc w:val="center"/>
              <w:rPr>
                <w:color w:val="000000"/>
                <w:sz w:val="18"/>
                <w:szCs w:val="18"/>
                <w:lang w:eastAsia="bg-BG"/>
              </w:rPr>
            </w:pPr>
            <w:r>
              <w:rPr>
                <w:color w:val="000000"/>
                <w:sz w:val="18"/>
                <w:szCs w:val="18"/>
                <w:lang w:eastAsia="bg-BG"/>
              </w:rPr>
              <w:t> </w:t>
            </w:r>
          </w:p>
        </w:tc>
      </w:tr>
      <w:tr w:rsidR="00D90D34" w14:paraId="61406C5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C0042F6" w14:textId="77777777" w:rsidR="00D90D34" w:rsidRDefault="00D90D34">
            <w:pPr>
              <w:jc w:val="center"/>
              <w:rPr>
                <w:color w:val="000000"/>
                <w:sz w:val="18"/>
                <w:szCs w:val="18"/>
                <w:lang w:eastAsia="bg-BG"/>
              </w:rPr>
            </w:pPr>
            <w:r>
              <w:rPr>
                <w:color w:val="000000"/>
                <w:sz w:val="18"/>
                <w:szCs w:val="18"/>
                <w:lang w:eastAsia="bg-BG"/>
              </w:rPr>
              <w:t>79</w:t>
            </w:r>
          </w:p>
        </w:tc>
        <w:tc>
          <w:tcPr>
            <w:tcW w:w="5409" w:type="dxa"/>
            <w:tcBorders>
              <w:top w:val="nil"/>
              <w:left w:val="nil"/>
              <w:bottom w:val="single" w:sz="4" w:space="0" w:color="auto"/>
              <w:right w:val="single" w:sz="4" w:space="0" w:color="auto"/>
            </w:tcBorders>
            <w:vAlign w:val="bottom"/>
            <w:hideMark/>
          </w:tcPr>
          <w:p w14:paraId="1115C3F1"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3P-63A</w:t>
            </w:r>
          </w:p>
        </w:tc>
        <w:tc>
          <w:tcPr>
            <w:tcW w:w="1134" w:type="dxa"/>
            <w:tcBorders>
              <w:top w:val="nil"/>
              <w:left w:val="nil"/>
              <w:bottom w:val="single" w:sz="4" w:space="0" w:color="auto"/>
              <w:right w:val="single" w:sz="4" w:space="0" w:color="auto"/>
            </w:tcBorders>
            <w:noWrap/>
            <w:vAlign w:val="center"/>
            <w:hideMark/>
          </w:tcPr>
          <w:p w14:paraId="0B0AAF9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3FF3927" w14:textId="77777777" w:rsidR="00D90D34" w:rsidRDefault="00D90D34">
            <w:pPr>
              <w:jc w:val="center"/>
              <w:rPr>
                <w:color w:val="000000"/>
                <w:sz w:val="18"/>
                <w:szCs w:val="18"/>
                <w:lang w:eastAsia="bg-BG"/>
              </w:rPr>
            </w:pPr>
            <w:r>
              <w:rPr>
                <w:color w:val="000000"/>
                <w:sz w:val="18"/>
                <w:szCs w:val="18"/>
                <w:lang w:eastAsia="bg-BG"/>
              </w:rPr>
              <w:t> </w:t>
            </w:r>
          </w:p>
        </w:tc>
      </w:tr>
      <w:tr w:rsidR="00D90D34" w14:paraId="4B59585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F88A036" w14:textId="77777777" w:rsidR="00D90D34" w:rsidRDefault="00D90D34">
            <w:pPr>
              <w:jc w:val="center"/>
              <w:rPr>
                <w:color w:val="000000"/>
                <w:sz w:val="18"/>
                <w:szCs w:val="18"/>
                <w:lang w:eastAsia="bg-BG"/>
              </w:rPr>
            </w:pPr>
            <w:r>
              <w:rPr>
                <w:color w:val="000000"/>
                <w:sz w:val="18"/>
                <w:szCs w:val="18"/>
                <w:lang w:eastAsia="bg-BG"/>
              </w:rPr>
              <w:t>80</w:t>
            </w:r>
          </w:p>
        </w:tc>
        <w:tc>
          <w:tcPr>
            <w:tcW w:w="5409" w:type="dxa"/>
            <w:tcBorders>
              <w:top w:val="nil"/>
              <w:left w:val="nil"/>
              <w:bottom w:val="single" w:sz="4" w:space="0" w:color="auto"/>
              <w:right w:val="single" w:sz="4" w:space="0" w:color="auto"/>
            </w:tcBorders>
            <w:vAlign w:val="bottom"/>
            <w:hideMark/>
          </w:tcPr>
          <w:p w14:paraId="377745AF" w14:textId="77777777" w:rsidR="00D90D34" w:rsidRDefault="00D90D34">
            <w:pPr>
              <w:rPr>
                <w:color w:val="000000"/>
                <w:sz w:val="18"/>
                <w:szCs w:val="18"/>
                <w:lang w:eastAsia="bg-BG"/>
              </w:rPr>
            </w:pPr>
            <w:r>
              <w:rPr>
                <w:color w:val="000000"/>
                <w:sz w:val="18"/>
                <w:szCs w:val="18"/>
                <w:lang w:eastAsia="bg-BG"/>
              </w:rPr>
              <w:t>Свързване  на монофазен предпазител в табло</w:t>
            </w:r>
          </w:p>
        </w:tc>
        <w:tc>
          <w:tcPr>
            <w:tcW w:w="1134" w:type="dxa"/>
            <w:tcBorders>
              <w:top w:val="nil"/>
              <w:left w:val="nil"/>
              <w:bottom w:val="single" w:sz="4" w:space="0" w:color="auto"/>
              <w:right w:val="single" w:sz="4" w:space="0" w:color="auto"/>
            </w:tcBorders>
            <w:noWrap/>
            <w:vAlign w:val="center"/>
            <w:hideMark/>
          </w:tcPr>
          <w:p w14:paraId="75B90D0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735F087" w14:textId="77777777" w:rsidR="00D90D34" w:rsidRDefault="00D90D34">
            <w:pPr>
              <w:jc w:val="center"/>
              <w:rPr>
                <w:color w:val="000000"/>
                <w:sz w:val="18"/>
                <w:szCs w:val="18"/>
                <w:lang w:eastAsia="bg-BG"/>
              </w:rPr>
            </w:pPr>
            <w:r>
              <w:rPr>
                <w:color w:val="000000"/>
                <w:sz w:val="18"/>
                <w:szCs w:val="18"/>
                <w:lang w:eastAsia="bg-BG"/>
              </w:rPr>
              <w:t> </w:t>
            </w:r>
          </w:p>
        </w:tc>
      </w:tr>
      <w:tr w:rsidR="00D90D34" w14:paraId="690EA5E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D9FC226" w14:textId="77777777" w:rsidR="00D90D34" w:rsidRDefault="00D90D34">
            <w:pPr>
              <w:jc w:val="center"/>
              <w:rPr>
                <w:color w:val="000000"/>
                <w:sz w:val="18"/>
                <w:szCs w:val="18"/>
                <w:lang w:eastAsia="bg-BG"/>
              </w:rPr>
            </w:pPr>
            <w:r>
              <w:rPr>
                <w:color w:val="000000"/>
                <w:sz w:val="18"/>
                <w:szCs w:val="18"/>
                <w:lang w:eastAsia="bg-BG"/>
              </w:rPr>
              <w:t>81</w:t>
            </w:r>
          </w:p>
        </w:tc>
        <w:tc>
          <w:tcPr>
            <w:tcW w:w="5409" w:type="dxa"/>
            <w:tcBorders>
              <w:top w:val="nil"/>
              <w:left w:val="nil"/>
              <w:bottom w:val="single" w:sz="4" w:space="0" w:color="auto"/>
              <w:right w:val="single" w:sz="4" w:space="0" w:color="auto"/>
            </w:tcBorders>
            <w:vAlign w:val="bottom"/>
            <w:hideMark/>
          </w:tcPr>
          <w:p w14:paraId="34E807E4" w14:textId="77777777" w:rsidR="00D90D34" w:rsidRDefault="00D90D34">
            <w:pPr>
              <w:rPr>
                <w:color w:val="000000"/>
                <w:sz w:val="18"/>
                <w:szCs w:val="18"/>
                <w:lang w:eastAsia="bg-BG"/>
              </w:rPr>
            </w:pPr>
            <w:r>
              <w:rPr>
                <w:color w:val="000000"/>
                <w:sz w:val="18"/>
                <w:szCs w:val="18"/>
                <w:lang w:eastAsia="bg-BG"/>
              </w:rPr>
              <w:t>Свързване  на трифазен предпазител в табло</w:t>
            </w:r>
          </w:p>
        </w:tc>
        <w:tc>
          <w:tcPr>
            <w:tcW w:w="1134" w:type="dxa"/>
            <w:tcBorders>
              <w:top w:val="nil"/>
              <w:left w:val="nil"/>
              <w:bottom w:val="single" w:sz="4" w:space="0" w:color="auto"/>
              <w:right w:val="single" w:sz="4" w:space="0" w:color="auto"/>
            </w:tcBorders>
            <w:noWrap/>
            <w:vAlign w:val="center"/>
            <w:hideMark/>
          </w:tcPr>
          <w:p w14:paraId="448398B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7873526" w14:textId="77777777" w:rsidR="00D90D34" w:rsidRDefault="00D90D34">
            <w:pPr>
              <w:jc w:val="center"/>
              <w:rPr>
                <w:color w:val="000000"/>
                <w:sz w:val="18"/>
                <w:szCs w:val="18"/>
                <w:lang w:eastAsia="bg-BG"/>
              </w:rPr>
            </w:pPr>
            <w:r>
              <w:rPr>
                <w:color w:val="000000"/>
                <w:sz w:val="18"/>
                <w:szCs w:val="18"/>
                <w:lang w:eastAsia="bg-BG"/>
              </w:rPr>
              <w:t> </w:t>
            </w:r>
          </w:p>
        </w:tc>
      </w:tr>
      <w:tr w:rsidR="00D90D34" w14:paraId="44FC570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1FF8A79" w14:textId="77777777" w:rsidR="00D90D34" w:rsidRDefault="00D90D34">
            <w:pPr>
              <w:jc w:val="center"/>
              <w:rPr>
                <w:color w:val="000000"/>
                <w:sz w:val="18"/>
                <w:szCs w:val="18"/>
                <w:lang w:eastAsia="bg-BG"/>
              </w:rPr>
            </w:pPr>
            <w:r>
              <w:rPr>
                <w:color w:val="000000"/>
                <w:sz w:val="18"/>
                <w:szCs w:val="18"/>
                <w:lang w:eastAsia="bg-BG"/>
              </w:rPr>
              <w:t>82</w:t>
            </w:r>
          </w:p>
        </w:tc>
        <w:tc>
          <w:tcPr>
            <w:tcW w:w="5409" w:type="dxa"/>
            <w:tcBorders>
              <w:top w:val="nil"/>
              <w:left w:val="nil"/>
              <w:bottom w:val="single" w:sz="4" w:space="0" w:color="auto"/>
              <w:right w:val="single" w:sz="4" w:space="0" w:color="auto"/>
            </w:tcBorders>
            <w:vAlign w:val="bottom"/>
            <w:hideMark/>
          </w:tcPr>
          <w:p w14:paraId="737031F3"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1Р-6А</w:t>
            </w:r>
          </w:p>
        </w:tc>
        <w:tc>
          <w:tcPr>
            <w:tcW w:w="1134" w:type="dxa"/>
            <w:tcBorders>
              <w:top w:val="nil"/>
              <w:left w:val="nil"/>
              <w:bottom w:val="single" w:sz="4" w:space="0" w:color="auto"/>
              <w:right w:val="single" w:sz="4" w:space="0" w:color="auto"/>
            </w:tcBorders>
            <w:noWrap/>
            <w:vAlign w:val="center"/>
            <w:hideMark/>
          </w:tcPr>
          <w:p w14:paraId="323929F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60CD2B5" w14:textId="77777777" w:rsidR="00D90D34" w:rsidRDefault="00D90D34">
            <w:pPr>
              <w:jc w:val="center"/>
              <w:rPr>
                <w:color w:val="000000"/>
                <w:sz w:val="18"/>
                <w:szCs w:val="18"/>
                <w:lang w:eastAsia="bg-BG"/>
              </w:rPr>
            </w:pPr>
            <w:r>
              <w:rPr>
                <w:color w:val="000000"/>
                <w:sz w:val="18"/>
                <w:szCs w:val="18"/>
                <w:lang w:eastAsia="bg-BG"/>
              </w:rPr>
              <w:t> </w:t>
            </w:r>
          </w:p>
        </w:tc>
      </w:tr>
      <w:tr w:rsidR="00D90D34" w14:paraId="454FD9A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FA26E66" w14:textId="77777777" w:rsidR="00D90D34" w:rsidRDefault="00D90D34">
            <w:pPr>
              <w:jc w:val="center"/>
              <w:rPr>
                <w:color w:val="000000"/>
                <w:sz w:val="18"/>
                <w:szCs w:val="18"/>
                <w:lang w:eastAsia="bg-BG"/>
              </w:rPr>
            </w:pPr>
            <w:r>
              <w:rPr>
                <w:color w:val="000000"/>
                <w:sz w:val="18"/>
                <w:szCs w:val="18"/>
                <w:lang w:eastAsia="bg-BG"/>
              </w:rPr>
              <w:t>83</w:t>
            </w:r>
          </w:p>
        </w:tc>
        <w:tc>
          <w:tcPr>
            <w:tcW w:w="5409" w:type="dxa"/>
            <w:tcBorders>
              <w:top w:val="nil"/>
              <w:left w:val="nil"/>
              <w:bottom w:val="single" w:sz="4" w:space="0" w:color="auto"/>
              <w:right w:val="single" w:sz="4" w:space="0" w:color="auto"/>
            </w:tcBorders>
            <w:vAlign w:val="bottom"/>
            <w:hideMark/>
          </w:tcPr>
          <w:p w14:paraId="3571F8E6"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1Р-10А</w:t>
            </w:r>
          </w:p>
        </w:tc>
        <w:tc>
          <w:tcPr>
            <w:tcW w:w="1134" w:type="dxa"/>
            <w:tcBorders>
              <w:top w:val="nil"/>
              <w:left w:val="nil"/>
              <w:bottom w:val="single" w:sz="4" w:space="0" w:color="auto"/>
              <w:right w:val="single" w:sz="4" w:space="0" w:color="auto"/>
            </w:tcBorders>
            <w:noWrap/>
            <w:vAlign w:val="center"/>
            <w:hideMark/>
          </w:tcPr>
          <w:p w14:paraId="7066721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5338A5D" w14:textId="77777777" w:rsidR="00D90D34" w:rsidRDefault="00D90D34">
            <w:pPr>
              <w:jc w:val="center"/>
              <w:rPr>
                <w:color w:val="000000"/>
                <w:sz w:val="18"/>
                <w:szCs w:val="18"/>
                <w:lang w:eastAsia="bg-BG"/>
              </w:rPr>
            </w:pPr>
            <w:r>
              <w:rPr>
                <w:color w:val="000000"/>
                <w:sz w:val="18"/>
                <w:szCs w:val="18"/>
                <w:lang w:eastAsia="bg-BG"/>
              </w:rPr>
              <w:t> </w:t>
            </w:r>
          </w:p>
        </w:tc>
      </w:tr>
      <w:tr w:rsidR="00D90D34" w14:paraId="2043DE9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35D49D6" w14:textId="77777777" w:rsidR="00D90D34" w:rsidRDefault="00D90D34">
            <w:pPr>
              <w:jc w:val="center"/>
              <w:rPr>
                <w:color w:val="000000"/>
                <w:sz w:val="18"/>
                <w:szCs w:val="18"/>
                <w:lang w:eastAsia="bg-BG"/>
              </w:rPr>
            </w:pPr>
            <w:r>
              <w:rPr>
                <w:color w:val="000000"/>
                <w:sz w:val="18"/>
                <w:szCs w:val="18"/>
                <w:lang w:eastAsia="bg-BG"/>
              </w:rPr>
              <w:t>84</w:t>
            </w:r>
          </w:p>
        </w:tc>
        <w:tc>
          <w:tcPr>
            <w:tcW w:w="5409" w:type="dxa"/>
            <w:tcBorders>
              <w:top w:val="nil"/>
              <w:left w:val="nil"/>
              <w:bottom w:val="single" w:sz="4" w:space="0" w:color="auto"/>
              <w:right w:val="single" w:sz="4" w:space="0" w:color="auto"/>
            </w:tcBorders>
            <w:vAlign w:val="bottom"/>
            <w:hideMark/>
          </w:tcPr>
          <w:p w14:paraId="4CE667BD"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1Р-16А</w:t>
            </w:r>
          </w:p>
        </w:tc>
        <w:tc>
          <w:tcPr>
            <w:tcW w:w="1134" w:type="dxa"/>
            <w:tcBorders>
              <w:top w:val="nil"/>
              <w:left w:val="nil"/>
              <w:bottom w:val="single" w:sz="4" w:space="0" w:color="auto"/>
              <w:right w:val="single" w:sz="4" w:space="0" w:color="auto"/>
            </w:tcBorders>
            <w:noWrap/>
            <w:vAlign w:val="center"/>
            <w:hideMark/>
          </w:tcPr>
          <w:p w14:paraId="3E26A51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B9723C3" w14:textId="77777777" w:rsidR="00D90D34" w:rsidRDefault="00D90D34">
            <w:pPr>
              <w:jc w:val="center"/>
              <w:rPr>
                <w:color w:val="000000"/>
                <w:sz w:val="18"/>
                <w:szCs w:val="18"/>
                <w:lang w:eastAsia="bg-BG"/>
              </w:rPr>
            </w:pPr>
            <w:r>
              <w:rPr>
                <w:color w:val="000000"/>
                <w:sz w:val="18"/>
                <w:szCs w:val="18"/>
                <w:lang w:eastAsia="bg-BG"/>
              </w:rPr>
              <w:t> </w:t>
            </w:r>
          </w:p>
        </w:tc>
      </w:tr>
      <w:tr w:rsidR="00D90D34" w14:paraId="3B320CB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6BEE5F3" w14:textId="77777777" w:rsidR="00D90D34" w:rsidRDefault="00D90D34">
            <w:pPr>
              <w:jc w:val="center"/>
              <w:rPr>
                <w:color w:val="000000"/>
                <w:sz w:val="18"/>
                <w:szCs w:val="18"/>
                <w:lang w:eastAsia="bg-BG"/>
              </w:rPr>
            </w:pPr>
            <w:r>
              <w:rPr>
                <w:color w:val="000000"/>
                <w:sz w:val="18"/>
                <w:szCs w:val="18"/>
                <w:lang w:eastAsia="bg-BG"/>
              </w:rPr>
              <w:t>85</w:t>
            </w:r>
          </w:p>
        </w:tc>
        <w:tc>
          <w:tcPr>
            <w:tcW w:w="5409" w:type="dxa"/>
            <w:tcBorders>
              <w:top w:val="nil"/>
              <w:left w:val="nil"/>
              <w:bottom w:val="single" w:sz="4" w:space="0" w:color="auto"/>
              <w:right w:val="single" w:sz="4" w:space="0" w:color="auto"/>
            </w:tcBorders>
            <w:vAlign w:val="bottom"/>
            <w:hideMark/>
          </w:tcPr>
          <w:p w14:paraId="448883BA"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1Р-25А</w:t>
            </w:r>
          </w:p>
        </w:tc>
        <w:tc>
          <w:tcPr>
            <w:tcW w:w="1134" w:type="dxa"/>
            <w:tcBorders>
              <w:top w:val="nil"/>
              <w:left w:val="nil"/>
              <w:bottom w:val="single" w:sz="4" w:space="0" w:color="auto"/>
              <w:right w:val="single" w:sz="4" w:space="0" w:color="auto"/>
            </w:tcBorders>
            <w:noWrap/>
            <w:vAlign w:val="center"/>
            <w:hideMark/>
          </w:tcPr>
          <w:p w14:paraId="4432585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A74501B" w14:textId="77777777" w:rsidR="00D90D34" w:rsidRDefault="00D90D34">
            <w:pPr>
              <w:jc w:val="center"/>
              <w:rPr>
                <w:color w:val="000000"/>
                <w:sz w:val="18"/>
                <w:szCs w:val="18"/>
                <w:lang w:eastAsia="bg-BG"/>
              </w:rPr>
            </w:pPr>
            <w:r>
              <w:rPr>
                <w:color w:val="000000"/>
                <w:sz w:val="18"/>
                <w:szCs w:val="18"/>
                <w:lang w:eastAsia="bg-BG"/>
              </w:rPr>
              <w:t> </w:t>
            </w:r>
          </w:p>
        </w:tc>
      </w:tr>
      <w:tr w:rsidR="00D90D34" w14:paraId="12DEC6D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A1F0B26" w14:textId="77777777" w:rsidR="00D90D34" w:rsidRDefault="00D90D34">
            <w:pPr>
              <w:jc w:val="center"/>
              <w:rPr>
                <w:color w:val="000000"/>
                <w:sz w:val="18"/>
                <w:szCs w:val="18"/>
                <w:lang w:eastAsia="bg-BG"/>
              </w:rPr>
            </w:pPr>
            <w:r>
              <w:rPr>
                <w:color w:val="000000"/>
                <w:sz w:val="18"/>
                <w:szCs w:val="18"/>
                <w:lang w:eastAsia="bg-BG"/>
              </w:rPr>
              <w:t>86</w:t>
            </w:r>
          </w:p>
        </w:tc>
        <w:tc>
          <w:tcPr>
            <w:tcW w:w="5409" w:type="dxa"/>
            <w:tcBorders>
              <w:top w:val="nil"/>
              <w:left w:val="nil"/>
              <w:bottom w:val="single" w:sz="4" w:space="0" w:color="auto"/>
              <w:right w:val="single" w:sz="4" w:space="0" w:color="auto"/>
            </w:tcBorders>
            <w:vAlign w:val="bottom"/>
            <w:hideMark/>
          </w:tcPr>
          <w:p w14:paraId="63FB6088"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1Р-40А</w:t>
            </w:r>
          </w:p>
        </w:tc>
        <w:tc>
          <w:tcPr>
            <w:tcW w:w="1134" w:type="dxa"/>
            <w:tcBorders>
              <w:top w:val="nil"/>
              <w:left w:val="nil"/>
              <w:bottom w:val="single" w:sz="4" w:space="0" w:color="auto"/>
              <w:right w:val="single" w:sz="4" w:space="0" w:color="auto"/>
            </w:tcBorders>
            <w:noWrap/>
            <w:vAlign w:val="center"/>
            <w:hideMark/>
          </w:tcPr>
          <w:p w14:paraId="3DB3364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F36C2E0" w14:textId="77777777" w:rsidR="00D90D34" w:rsidRDefault="00D90D34">
            <w:pPr>
              <w:jc w:val="center"/>
              <w:rPr>
                <w:color w:val="000000"/>
                <w:sz w:val="18"/>
                <w:szCs w:val="18"/>
                <w:lang w:eastAsia="bg-BG"/>
              </w:rPr>
            </w:pPr>
            <w:r>
              <w:rPr>
                <w:color w:val="000000"/>
                <w:sz w:val="18"/>
                <w:szCs w:val="18"/>
                <w:lang w:eastAsia="bg-BG"/>
              </w:rPr>
              <w:t> </w:t>
            </w:r>
          </w:p>
        </w:tc>
      </w:tr>
      <w:tr w:rsidR="00D90D34" w14:paraId="3EA4B3D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7801508" w14:textId="77777777" w:rsidR="00D90D34" w:rsidRDefault="00D90D34">
            <w:pPr>
              <w:jc w:val="center"/>
              <w:rPr>
                <w:color w:val="000000"/>
                <w:sz w:val="18"/>
                <w:szCs w:val="18"/>
                <w:lang w:eastAsia="bg-BG"/>
              </w:rPr>
            </w:pPr>
            <w:r>
              <w:rPr>
                <w:color w:val="000000"/>
                <w:sz w:val="18"/>
                <w:szCs w:val="18"/>
                <w:lang w:eastAsia="bg-BG"/>
              </w:rPr>
              <w:t>87</w:t>
            </w:r>
          </w:p>
        </w:tc>
        <w:tc>
          <w:tcPr>
            <w:tcW w:w="5409" w:type="dxa"/>
            <w:tcBorders>
              <w:top w:val="nil"/>
              <w:left w:val="nil"/>
              <w:bottom w:val="single" w:sz="4" w:space="0" w:color="auto"/>
              <w:right w:val="single" w:sz="4" w:space="0" w:color="auto"/>
            </w:tcBorders>
            <w:vAlign w:val="bottom"/>
            <w:hideMark/>
          </w:tcPr>
          <w:p w14:paraId="57B39A56"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1Р-63А</w:t>
            </w:r>
          </w:p>
        </w:tc>
        <w:tc>
          <w:tcPr>
            <w:tcW w:w="1134" w:type="dxa"/>
            <w:tcBorders>
              <w:top w:val="nil"/>
              <w:left w:val="nil"/>
              <w:bottom w:val="single" w:sz="4" w:space="0" w:color="auto"/>
              <w:right w:val="single" w:sz="4" w:space="0" w:color="auto"/>
            </w:tcBorders>
            <w:noWrap/>
            <w:vAlign w:val="center"/>
            <w:hideMark/>
          </w:tcPr>
          <w:p w14:paraId="2034CB8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471D929" w14:textId="77777777" w:rsidR="00D90D34" w:rsidRDefault="00D90D34">
            <w:pPr>
              <w:jc w:val="center"/>
              <w:rPr>
                <w:color w:val="000000"/>
                <w:sz w:val="18"/>
                <w:szCs w:val="18"/>
                <w:lang w:eastAsia="bg-BG"/>
              </w:rPr>
            </w:pPr>
            <w:r>
              <w:rPr>
                <w:color w:val="000000"/>
                <w:sz w:val="18"/>
                <w:szCs w:val="18"/>
                <w:lang w:eastAsia="bg-BG"/>
              </w:rPr>
              <w:t> </w:t>
            </w:r>
          </w:p>
        </w:tc>
      </w:tr>
      <w:tr w:rsidR="00D90D34" w14:paraId="130EB3E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F931C10" w14:textId="77777777" w:rsidR="00D90D34" w:rsidRDefault="00D90D34">
            <w:pPr>
              <w:jc w:val="center"/>
              <w:rPr>
                <w:color w:val="000000"/>
                <w:sz w:val="18"/>
                <w:szCs w:val="18"/>
                <w:lang w:eastAsia="bg-BG"/>
              </w:rPr>
            </w:pPr>
            <w:r>
              <w:rPr>
                <w:color w:val="000000"/>
                <w:sz w:val="18"/>
                <w:szCs w:val="18"/>
                <w:lang w:eastAsia="bg-BG"/>
              </w:rPr>
              <w:t>88</w:t>
            </w:r>
          </w:p>
        </w:tc>
        <w:tc>
          <w:tcPr>
            <w:tcW w:w="5409" w:type="dxa"/>
            <w:tcBorders>
              <w:top w:val="nil"/>
              <w:left w:val="nil"/>
              <w:bottom w:val="single" w:sz="4" w:space="0" w:color="auto"/>
              <w:right w:val="single" w:sz="4" w:space="0" w:color="auto"/>
            </w:tcBorders>
            <w:vAlign w:val="bottom"/>
            <w:hideMark/>
          </w:tcPr>
          <w:p w14:paraId="59A8620F"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3Р-6А</w:t>
            </w:r>
          </w:p>
        </w:tc>
        <w:tc>
          <w:tcPr>
            <w:tcW w:w="1134" w:type="dxa"/>
            <w:tcBorders>
              <w:top w:val="nil"/>
              <w:left w:val="nil"/>
              <w:bottom w:val="single" w:sz="4" w:space="0" w:color="auto"/>
              <w:right w:val="single" w:sz="4" w:space="0" w:color="auto"/>
            </w:tcBorders>
            <w:noWrap/>
            <w:vAlign w:val="center"/>
            <w:hideMark/>
          </w:tcPr>
          <w:p w14:paraId="2BC6C7E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3EF6BFE" w14:textId="77777777" w:rsidR="00D90D34" w:rsidRDefault="00D90D34">
            <w:pPr>
              <w:jc w:val="center"/>
              <w:rPr>
                <w:color w:val="000000"/>
                <w:sz w:val="18"/>
                <w:szCs w:val="18"/>
                <w:lang w:eastAsia="bg-BG"/>
              </w:rPr>
            </w:pPr>
            <w:r>
              <w:rPr>
                <w:color w:val="000000"/>
                <w:sz w:val="18"/>
                <w:szCs w:val="18"/>
                <w:lang w:eastAsia="bg-BG"/>
              </w:rPr>
              <w:t> </w:t>
            </w:r>
          </w:p>
        </w:tc>
      </w:tr>
      <w:tr w:rsidR="00D90D34" w14:paraId="636A5A3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618B3CF" w14:textId="77777777" w:rsidR="00D90D34" w:rsidRDefault="00D90D34">
            <w:pPr>
              <w:jc w:val="center"/>
              <w:rPr>
                <w:color w:val="000000"/>
                <w:sz w:val="18"/>
                <w:szCs w:val="18"/>
                <w:lang w:eastAsia="bg-BG"/>
              </w:rPr>
            </w:pPr>
            <w:r>
              <w:rPr>
                <w:color w:val="000000"/>
                <w:sz w:val="18"/>
                <w:szCs w:val="18"/>
                <w:lang w:eastAsia="bg-BG"/>
              </w:rPr>
              <w:t>89</w:t>
            </w:r>
          </w:p>
        </w:tc>
        <w:tc>
          <w:tcPr>
            <w:tcW w:w="5409" w:type="dxa"/>
            <w:tcBorders>
              <w:top w:val="nil"/>
              <w:left w:val="nil"/>
              <w:bottom w:val="single" w:sz="4" w:space="0" w:color="auto"/>
              <w:right w:val="single" w:sz="4" w:space="0" w:color="auto"/>
            </w:tcBorders>
            <w:vAlign w:val="bottom"/>
            <w:hideMark/>
          </w:tcPr>
          <w:p w14:paraId="6CB6CE95"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3Р-10А</w:t>
            </w:r>
          </w:p>
        </w:tc>
        <w:tc>
          <w:tcPr>
            <w:tcW w:w="1134" w:type="dxa"/>
            <w:tcBorders>
              <w:top w:val="nil"/>
              <w:left w:val="nil"/>
              <w:bottom w:val="single" w:sz="4" w:space="0" w:color="auto"/>
              <w:right w:val="single" w:sz="4" w:space="0" w:color="auto"/>
            </w:tcBorders>
            <w:noWrap/>
            <w:vAlign w:val="center"/>
            <w:hideMark/>
          </w:tcPr>
          <w:p w14:paraId="3C2027C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8A31506" w14:textId="77777777" w:rsidR="00D90D34" w:rsidRDefault="00D90D34">
            <w:pPr>
              <w:jc w:val="center"/>
              <w:rPr>
                <w:color w:val="000000"/>
                <w:sz w:val="18"/>
                <w:szCs w:val="18"/>
                <w:lang w:eastAsia="bg-BG"/>
              </w:rPr>
            </w:pPr>
            <w:r>
              <w:rPr>
                <w:color w:val="000000"/>
                <w:sz w:val="18"/>
                <w:szCs w:val="18"/>
                <w:lang w:eastAsia="bg-BG"/>
              </w:rPr>
              <w:t> </w:t>
            </w:r>
          </w:p>
        </w:tc>
      </w:tr>
      <w:tr w:rsidR="00D90D34" w14:paraId="0396227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2133A43" w14:textId="77777777" w:rsidR="00D90D34" w:rsidRDefault="00D90D34">
            <w:pPr>
              <w:jc w:val="center"/>
              <w:rPr>
                <w:color w:val="000000"/>
                <w:sz w:val="18"/>
                <w:szCs w:val="18"/>
                <w:lang w:eastAsia="bg-BG"/>
              </w:rPr>
            </w:pPr>
            <w:r>
              <w:rPr>
                <w:color w:val="000000"/>
                <w:sz w:val="18"/>
                <w:szCs w:val="18"/>
                <w:lang w:eastAsia="bg-BG"/>
              </w:rPr>
              <w:t>90</w:t>
            </w:r>
          </w:p>
        </w:tc>
        <w:tc>
          <w:tcPr>
            <w:tcW w:w="5409" w:type="dxa"/>
            <w:tcBorders>
              <w:top w:val="nil"/>
              <w:left w:val="nil"/>
              <w:bottom w:val="single" w:sz="4" w:space="0" w:color="auto"/>
              <w:right w:val="single" w:sz="4" w:space="0" w:color="auto"/>
            </w:tcBorders>
            <w:vAlign w:val="bottom"/>
            <w:hideMark/>
          </w:tcPr>
          <w:p w14:paraId="36AEC6C0"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3Р-16А</w:t>
            </w:r>
          </w:p>
        </w:tc>
        <w:tc>
          <w:tcPr>
            <w:tcW w:w="1134" w:type="dxa"/>
            <w:tcBorders>
              <w:top w:val="nil"/>
              <w:left w:val="nil"/>
              <w:bottom w:val="single" w:sz="4" w:space="0" w:color="auto"/>
              <w:right w:val="single" w:sz="4" w:space="0" w:color="auto"/>
            </w:tcBorders>
            <w:noWrap/>
            <w:vAlign w:val="center"/>
            <w:hideMark/>
          </w:tcPr>
          <w:p w14:paraId="6A0B863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72A0F34" w14:textId="77777777" w:rsidR="00D90D34" w:rsidRDefault="00D90D34">
            <w:pPr>
              <w:jc w:val="center"/>
              <w:rPr>
                <w:color w:val="000000"/>
                <w:sz w:val="18"/>
                <w:szCs w:val="18"/>
                <w:lang w:eastAsia="bg-BG"/>
              </w:rPr>
            </w:pPr>
            <w:r>
              <w:rPr>
                <w:color w:val="000000"/>
                <w:sz w:val="18"/>
                <w:szCs w:val="18"/>
                <w:lang w:eastAsia="bg-BG"/>
              </w:rPr>
              <w:t> </w:t>
            </w:r>
          </w:p>
        </w:tc>
      </w:tr>
      <w:tr w:rsidR="00D90D34" w14:paraId="75F9809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1B4401D" w14:textId="77777777" w:rsidR="00D90D34" w:rsidRDefault="00D90D34">
            <w:pPr>
              <w:jc w:val="center"/>
              <w:rPr>
                <w:color w:val="000000"/>
                <w:sz w:val="18"/>
                <w:szCs w:val="18"/>
                <w:lang w:eastAsia="bg-BG"/>
              </w:rPr>
            </w:pPr>
            <w:r>
              <w:rPr>
                <w:color w:val="000000"/>
                <w:sz w:val="18"/>
                <w:szCs w:val="18"/>
                <w:lang w:eastAsia="bg-BG"/>
              </w:rPr>
              <w:t>91</w:t>
            </w:r>
          </w:p>
        </w:tc>
        <w:tc>
          <w:tcPr>
            <w:tcW w:w="5409" w:type="dxa"/>
            <w:tcBorders>
              <w:top w:val="nil"/>
              <w:left w:val="nil"/>
              <w:bottom w:val="single" w:sz="4" w:space="0" w:color="auto"/>
              <w:right w:val="single" w:sz="4" w:space="0" w:color="auto"/>
            </w:tcBorders>
            <w:vAlign w:val="bottom"/>
            <w:hideMark/>
          </w:tcPr>
          <w:p w14:paraId="6B0C6410"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3Р-25А</w:t>
            </w:r>
          </w:p>
        </w:tc>
        <w:tc>
          <w:tcPr>
            <w:tcW w:w="1134" w:type="dxa"/>
            <w:tcBorders>
              <w:top w:val="nil"/>
              <w:left w:val="nil"/>
              <w:bottom w:val="single" w:sz="4" w:space="0" w:color="auto"/>
              <w:right w:val="single" w:sz="4" w:space="0" w:color="auto"/>
            </w:tcBorders>
            <w:noWrap/>
            <w:vAlign w:val="center"/>
            <w:hideMark/>
          </w:tcPr>
          <w:p w14:paraId="5567973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2223936" w14:textId="77777777" w:rsidR="00D90D34" w:rsidRDefault="00D90D34">
            <w:pPr>
              <w:jc w:val="center"/>
              <w:rPr>
                <w:color w:val="000000"/>
                <w:sz w:val="18"/>
                <w:szCs w:val="18"/>
                <w:lang w:eastAsia="bg-BG"/>
              </w:rPr>
            </w:pPr>
            <w:r>
              <w:rPr>
                <w:color w:val="000000"/>
                <w:sz w:val="18"/>
                <w:szCs w:val="18"/>
                <w:lang w:eastAsia="bg-BG"/>
              </w:rPr>
              <w:t> </w:t>
            </w:r>
          </w:p>
        </w:tc>
      </w:tr>
      <w:tr w:rsidR="00D90D34" w14:paraId="554F97B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FC8097C" w14:textId="77777777" w:rsidR="00D90D34" w:rsidRDefault="00D90D34">
            <w:pPr>
              <w:jc w:val="center"/>
              <w:rPr>
                <w:color w:val="000000"/>
                <w:sz w:val="18"/>
                <w:szCs w:val="18"/>
                <w:lang w:eastAsia="bg-BG"/>
              </w:rPr>
            </w:pPr>
            <w:r>
              <w:rPr>
                <w:color w:val="000000"/>
                <w:sz w:val="18"/>
                <w:szCs w:val="18"/>
                <w:lang w:eastAsia="bg-BG"/>
              </w:rPr>
              <w:t>92</w:t>
            </w:r>
          </w:p>
        </w:tc>
        <w:tc>
          <w:tcPr>
            <w:tcW w:w="5409" w:type="dxa"/>
            <w:tcBorders>
              <w:top w:val="nil"/>
              <w:left w:val="nil"/>
              <w:bottom w:val="single" w:sz="4" w:space="0" w:color="auto"/>
              <w:right w:val="single" w:sz="4" w:space="0" w:color="auto"/>
            </w:tcBorders>
            <w:vAlign w:val="bottom"/>
            <w:hideMark/>
          </w:tcPr>
          <w:p w14:paraId="3820D3F5"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3Р-40А</w:t>
            </w:r>
          </w:p>
        </w:tc>
        <w:tc>
          <w:tcPr>
            <w:tcW w:w="1134" w:type="dxa"/>
            <w:tcBorders>
              <w:top w:val="nil"/>
              <w:left w:val="nil"/>
              <w:bottom w:val="single" w:sz="4" w:space="0" w:color="auto"/>
              <w:right w:val="single" w:sz="4" w:space="0" w:color="auto"/>
            </w:tcBorders>
            <w:noWrap/>
            <w:vAlign w:val="center"/>
            <w:hideMark/>
          </w:tcPr>
          <w:p w14:paraId="5E7025D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F694A2F" w14:textId="77777777" w:rsidR="00D90D34" w:rsidRDefault="00D90D34">
            <w:pPr>
              <w:jc w:val="center"/>
              <w:rPr>
                <w:color w:val="000000"/>
                <w:sz w:val="18"/>
                <w:szCs w:val="18"/>
                <w:lang w:eastAsia="bg-BG"/>
              </w:rPr>
            </w:pPr>
            <w:r>
              <w:rPr>
                <w:color w:val="000000"/>
                <w:sz w:val="18"/>
                <w:szCs w:val="18"/>
                <w:lang w:eastAsia="bg-BG"/>
              </w:rPr>
              <w:t> </w:t>
            </w:r>
          </w:p>
        </w:tc>
      </w:tr>
      <w:tr w:rsidR="00D90D34" w14:paraId="5FAE4C9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97BE227" w14:textId="77777777" w:rsidR="00D90D34" w:rsidRDefault="00D90D34">
            <w:pPr>
              <w:jc w:val="center"/>
              <w:rPr>
                <w:color w:val="000000"/>
                <w:sz w:val="18"/>
                <w:szCs w:val="18"/>
                <w:lang w:eastAsia="bg-BG"/>
              </w:rPr>
            </w:pPr>
            <w:r>
              <w:rPr>
                <w:color w:val="000000"/>
                <w:sz w:val="18"/>
                <w:szCs w:val="18"/>
                <w:lang w:eastAsia="bg-BG"/>
              </w:rPr>
              <w:t>93</w:t>
            </w:r>
          </w:p>
        </w:tc>
        <w:tc>
          <w:tcPr>
            <w:tcW w:w="5409" w:type="dxa"/>
            <w:tcBorders>
              <w:top w:val="nil"/>
              <w:left w:val="nil"/>
              <w:bottom w:val="single" w:sz="4" w:space="0" w:color="auto"/>
              <w:right w:val="single" w:sz="4" w:space="0" w:color="auto"/>
            </w:tcBorders>
            <w:vAlign w:val="bottom"/>
            <w:hideMark/>
          </w:tcPr>
          <w:p w14:paraId="509FE57B" w14:textId="77777777" w:rsidR="00D90D34" w:rsidRDefault="00D90D34">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3Р-63А</w:t>
            </w:r>
          </w:p>
        </w:tc>
        <w:tc>
          <w:tcPr>
            <w:tcW w:w="1134" w:type="dxa"/>
            <w:tcBorders>
              <w:top w:val="nil"/>
              <w:left w:val="nil"/>
              <w:bottom w:val="single" w:sz="4" w:space="0" w:color="auto"/>
              <w:right w:val="single" w:sz="4" w:space="0" w:color="auto"/>
            </w:tcBorders>
            <w:noWrap/>
            <w:vAlign w:val="center"/>
            <w:hideMark/>
          </w:tcPr>
          <w:p w14:paraId="21338E6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1EBD745" w14:textId="77777777" w:rsidR="00D90D34" w:rsidRDefault="00D90D34">
            <w:pPr>
              <w:jc w:val="center"/>
              <w:rPr>
                <w:color w:val="000000"/>
                <w:sz w:val="18"/>
                <w:szCs w:val="18"/>
                <w:lang w:eastAsia="bg-BG"/>
              </w:rPr>
            </w:pPr>
            <w:r>
              <w:rPr>
                <w:color w:val="000000"/>
                <w:sz w:val="18"/>
                <w:szCs w:val="18"/>
                <w:lang w:eastAsia="bg-BG"/>
              </w:rPr>
              <w:t> </w:t>
            </w:r>
          </w:p>
        </w:tc>
      </w:tr>
      <w:tr w:rsidR="00D90D34" w14:paraId="7CBEF4F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CBCB3CA" w14:textId="77777777" w:rsidR="00D90D34" w:rsidRDefault="00D90D34">
            <w:pPr>
              <w:jc w:val="center"/>
              <w:rPr>
                <w:color w:val="000000"/>
                <w:sz w:val="18"/>
                <w:szCs w:val="18"/>
                <w:lang w:eastAsia="bg-BG"/>
              </w:rPr>
            </w:pPr>
            <w:r>
              <w:rPr>
                <w:color w:val="000000"/>
                <w:sz w:val="18"/>
                <w:szCs w:val="18"/>
                <w:lang w:eastAsia="bg-BG"/>
              </w:rPr>
              <w:t>94</w:t>
            </w:r>
          </w:p>
        </w:tc>
        <w:tc>
          <w:tcPr>
            <w:tcW w:w="5409" w:type="dxa"/>
            <w:tcBorders>
              <w:top w:val="nil"/>
              <w:left w:val="nil"/>
              <w:bottom w:val="single" w:sz="4" w:space="0" w:color="auto"/>
              <w:right w:val="single" w:sz="4" w:space="0" w:color="auto"/>
            </w:tcBorders>
            <w:vAlign w:val="bottom"/>
            <w:hideMark/>
          </w:tcPr>
          <w:p w14:paraId="2E4A270C" w14:textId="77777777" w:rsidR="00D90D34" w:rsidRDefault="00D90D34">
            <w:pPr>
              <w:rPr>
                <w:color w:val="000000"/>
                <w:sz w:val="18"/>
                <w:szCs w:val="18"/>
                <w:lang w:eastAsia="bg-BG"/>
              </w:rPr>
            </w:pPr>
            <w:r>
              <w:rPr>
                <w:color w:val="000000"/>
                <w:sz w:val="18"/>
                <w:szCs w:val="18"/>
                <w:lang w:eastAsia="bg-BG"/>
              </w:rPr>
              <w:t>Свързване на монофазна дефектнотокова защита в табло</w:t>
            </w:r>
          </w:p>
        </w:tc>
        <w:tc>
          <w:tcPr>
            <w:tcW w:w="1134" w:type="dxa"/>
            <w:tcBorders>
              <w:top w:val="nil"/>
              <w:left w:val="nil"/>
              <w:bottom w:val="single" w:sz="4" w:space="0" w:color="auto"/>
              <w:right w:val="single" w:sz="4" w:space="0" w:color="auto"/>
            </w:tcBorders>
            <w:noWrap/>
            <w:vAlign w:val="center"/>
            <w:hideMark/>
          </w:tcPr>
          <w:p w14:paraId="6DC8C8F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AD2316D" w14:textId="77777777" w:rsidR="00D90D34" w:rsidRDefault="00D90D34">
            <w:pPr>
              <w:jc w:val="center"/>
              <w:rPr>
                <w:color w:val="000000"/>
                <w:sz w:val="18"/>
                <w:szCs w:val="18"/>
                <w:lang w:eastAsia="bg-BG"/>
              </w:rPr>
            </w:pPr>
            <w:r>
              <w:rPr>
                <w:color w:val="000000"/>
                <w:sz w:val="18"/>
                <w:szCs w:val="18"/>
                <w:lang w:eastAsia="bg-BG"/>
              </w:rPr>
              <w:t> </w:t>
            </w:r>
          </w:p>
        </w:tc>
      </w:tr>
      <w:tr w:rsidR="00D90D34" w14:paraId="5E54667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4C7B34B" w14:textId="77777777" w:rsidR="00D90D34" w:rsidRDefault="00D90D34">
            <w:pPr>
              <w:jc w:val="center"/>
              <w:rPr>
                <w:color w:val="000000"/>
                <w:sz w:val="18"/>
                <w:szCs w:val="18"/>
                <w:lang w:eastAsia="bg-BG"/>
              </w:rPr>
            </w:pPr>
            <w:r>
              <w:rPr>
                <w:color w:val="000000"/>
                <w:sz w:val="18"/>
                <w:szCs w:val="18"/>
                <w:lang w:eastAsia="bg-BG"/>
              </w:rPr>
              <w:t>95</w:t>
            </w:r>
          </w:p>
        </w:tc>
        <w:tc>
          <w:tcPr>
            <w:tcW w:w="5409" w:type="dxa"/>
            <w:tcBorders>
              <w:top w:val="nil"/>
              <w:left w:val="nil"/>
              <w:bottom w:val="single" w:sz="4" w:space="0" w:color="auto"/>
              <w:right w:val="single" w:sz="4" w:space="0" w:color="auto"/>
            </w:tcBorders>
            <w:vAlign w:val="bottom"/>
            <w:hideMark/>
          </w:tcPr>
          <w:p w14:paraId="3C3613E5" w14:textId="77777777" w:rsidR="00D90D34" w:rsidRDefault="00D90D34">
            <w:pPr>
              <w:rPr>
                <w:color w:val="000000"/>
                <w:sz w:val="18"/>
                <w:szCs w:val="18"/>
                <w:lang w:eastAsia="bg-BG"/>
              </w:rPr>
            </w:pPr>
            <w:r>
              <w:rPr>
                <w:color w:val="000000"/>
                <w:sz w:val="18"/>
                <w:szCs w:val="18"/>
                <w:lang w:eastAsia="bg-BG"/>
              </w:rPr>
              <w:t>Свързване на трифазна дефектнотокова защта в табло</w:t>
            </w:r>
          </w:p>
        </w:tc>
        <w:tc>
          <w:tcPr>
            <w:tcW w:w="1134" w:type="dxa"/>
            <w:tcBorders>
              <w:top w:val="nil"/>
              <w:left w:val="nil"/>
              <w:bottom w:val="single" w:sz="4" w:space="0" w:color="auto"/>
              <w:right w:val="single" w:sz="4" w:space="0" w:color="auto"/>
            </w:tcBorders>
            <w:noWrap/>
            <w:vAlign w:val="center"/>
            <w:hideMark/>
          </w:tcPr>
          <w:p w14:paraId="01A6154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B8A2904" w14:textId="77777777" w:rsidR="00D90D34" w:rsidRDefault="00D90D34">
            <w:pPr>
              <w:jc w:val="center"/>
              <w:rPr>
                <w:color w:val="000000"/>
                <w:sz w:val="18"/>
                <w:szCs w:val="18"/>
                <w:lang w:eastAsia="bg-BG"/>
              </w:rPr>
            </w:pPr>
            <w:r>
              <w:rPr>
                <w:color w:val="000000"/>
                <w:sz w:val="18"/>
                <w:szCs w:val="18"/>
                <w:lang w:eastAsia="bg-BG"/>
              </w:rPr>
              <w:t> </w:t>
            </w:r>
          </w:p>
        </w:tc>
      </w:tr>
      <w:tr w:rsidR="00D90D34" w14:paraId="19E8A2F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6EB59F0" w14:textId="77777777" w:rsidR="00D90D34" w:rsidRDefault="00D90D34">
            <w:pPr>
              <w:jc w:val="center"/>
              <w:rPr>
                <w:color w:val="000000"/>
                <w:sz w:val="18"/>
                <w:szCs w:val="18"/>
                <w:lang w:eastAsia="bg-BG"/>
              </w:rPr>
            </w:pPr>
            <w:r>
              <w:rPr>
                <w:color w:val="000000"/>
                <w:sz w:val="18"/>
                <w:szCs w:val="18"/>
                <w:lang w:eastAsia="bg-BG"/>
              </w:rPr>
              <w:t>96</w:t>
            </w:r>
          </w:p>
        </w:tc>
        <w:tc>
          <w:tcPr>
            <w:tcW w:w="5409" w:type="dxa"/>
            <w:tcBorders>
              <w:top w:val="nil"/>
              <w:left w:val="nil"/>
              <w:bottom w:val="single" w:sz="4" w:space="0" w:color="auto"/>
              <w:right w:val="single" w:sz="4" w:space="0" w:color="auto"/>
            </w:tcBorders>
            <w:vAlign w:val="center"/>
            <w:hideMark/>
          </w:tcPr>
          <w:p w14:paraId="6DE6384E" w14:textId="77777777" w:rsidR="00D90D34" w:rsidRDefault="00D90D34">
            <w:pPr>
              <w:rPr>
                <w:color w:val="000000"/>
                <w:sz w:val="18"/>
                <w:szCs w:val="18"/>
                <w:lang w:eastAsia="bg-BG"/>
              </w:rPr>
            </w:pPr>
            <w:r>
              <w:rPr>
                <w:color w:val="000000"/>
                <w:sz w:val="18"/>
                <w:szCs w:val="18"/>
                <w:lang w:eastAsia="bg-BG"/>
              </w:rPr>
              <w:t>Доставка и монтаж на катоден отводител 65kA 1P </w:t>
            </w:r>
          </w:p>
        </w:tc>
        <w:tc>
          <w:tcPr>
            <w:tcW w:w="1134" w:type="dxa"/>
            <w:tcBorders>
              <w:top w:val="nil"/>
              <w:left w:val="nil"/>
              <w:bottom w:val="single" w:sz="4" w:space="0" w:color="auto"/>
              <w:right w:val="single" w:sz="4" w:space="0" w:color="auto"/>
            </w:tcBorders>
            <w:noWrap/>
            <w:vAlign w:val="center"/>
            <w:hideMark/>
          </w:tcPr>
          <w:p w14:paraId="340B0CA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6F180D8" w14:textId="77777777" w:rsidR="00D90D34" w:rsidRDefault="00D90D34">
            <w:pPr>
              <w:jc w:val="center"/>
              <w:rPr>
                <w:color w:val="000000"/>
                <w:sz w:val="18"/>
                <w:szCs w:val="18"/>
                <w:lang w:eastAsia="bg-BG"/>
              </w:rPr>
            </w:pPr>
            <w:r>
              <w:rPr>
                <w:color w:val="000000"/>
                <w:sz w:val="18"/>
                <w:szCs w:val="18"/>
                <w:lang w:eastAsia="bg-BG"/>
              </w:rPr>
              <w:t> </w:t>
            </w:r>
          </w:p>
        </w:tc>
      </w:tr>
      <w:tr w:rsidR="00D90D34" w14:paraId="7C021DC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CC0453B" w14:textId="77777777" w:rsidR="00D90D34" w:rsidRDefault="00D90D34">
            <w:pPr>
              <w:jc w:val="center"/>
              <w:rPr>
                <w:color w:val="000000"/>
                <w:sz w:val="18"/>
                <w:szCs w:val="18"/>
                <w:lang w:eastAsia="bg-BG"/>
              </w:rPr>
            </w:pPr>
            <w:r>
              <w:rPr>
                <w:color w:val="000000"/>
                <w:sz w:val="18"/>
                <w:szCs w:val="18"/>
                <w:lang w:eastAsia="bg-BG"/>
              </w:rPr>
              <w:t>97</w:t>
            </w:r>
          </w:p>
        </w:tc>
        <w:tc>
          <w:tcPr>
            <w:tcW w:w="5409" w:type="dxa"/>
            <w:tcBorders>
              <w:top w:val="nil"/>
              <w:left w:val="nil"/>
              <w:bottom w:val="single" w:sz="4" w:space="0" w:color="auto"/>
              <w:right w:val="single" w:sz="4" w:space="0" w:color="auto"/>
            </w:tcBorders>
            <w:vAlign w:val="center"/>
            <w:hideMark/>
          </w:tcPr>
          <w:p w14:paraId="472CB310" w14:textId="77777777" w:rsidR="00D90D34" w:rsidRDefault="00D90D34">
            <w:pPr>
              <w:rPr>
                <w:color w:val="000000"/>
                <w:sz w:val="18"/>
                <w:szCs w:val="18"/>
                <w:lang w:eastAsia="bg-BG"/>
              </w:rPr>
            </w:pPr>
            <w:r>
              <w:rPr>
                <w:color w:val="000000"/>
                <w:sz w:val="18"/>
                <w:szCs w:val="18"/>
                <w:lang w:eastAsia="bg-BG"/>
              </w:rPr>
              <w:t>Доставка и монтаж на катоден отводител 65kA 1P+N</w:t>
            </w:r>
          </w:p>
        </w:tc>
        <w:tc>
          <w:tcPr>
            <w:tcW w:w="1134" w:type="dxa"/>
            <w:tcBorders>
              <w:top w:val="nil"/>
              <w:left w:val="nil"/>
              <w:bottom w:val="single" w:sz="4" w:space="0" w:color="auto"/>
              <w:right w:val="single" w:sz="4" w:space="0" w:color="auto"/>
            </w:tcBorders>
            <w:noWrap/>
            <w:vAlign w:val="center"/>
            <w:hideMark/>
          </w:tcPr>
          <w:p w14:paraId="18DE435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1CACC08" w14:textId="77777777" w:rsidR="00D90D34" w:rsidRDefault="00D90D34">
            <w:pPr>
              <w:jc w:val="center"/>
              <w:rPr>
                <w:color w:val="000000"/>
                <w:sz w:val="18"/>
                <w:szCs w:val="18"/>
                <w:lang w:eastAsia="bg-BG"/>
              </w:rPr>
            </w:pPr>
            <w:r>
              <w:rPr>
                <w:color w:val="000000"/>
                <w:sz w:val="18"/>
                <w:szCs w:val="18"/>
                <w:lang w:eastAsia="bg-BG"/>
              </w:rPr>
              <w:t> </w:t>
            </w:r>
          </w:p>
        </w:tc>
      </w:tr>
      <w:tr w:rsidR="00D90D34" w14:paraId="160E336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83E4BF0" w14:textId="77777777" w:rsidR="00D90D34" w:rsidRDefault="00D90D34">
            <w:pPr>
              <w:jc w:val="center"/>
              <w:rPr>
                <w:color w:val="000000"/>
                <w:sz w:val="18"/>
                <w:szCs w:val="18"/>
                <w:lang w:eastAsia="bg-BG"/>
              </w:rPr>
            </w:pPr>
            <w:r>
              <w:rPr>
                <w:color w:val="000000"/>
                <w:sz w:val="18"/>
                <w:szCs w:val="18"/>
                <w:lang w:eastAsia="bg-BG"/>
              </w:rPr>
              <w:t>98</w:t>
            </w:r>
          </w:p>
        </w:tc>
        <w:tc>
          <w:tcPr>
            <w:tcW w:w="5409" w:type="dxa"/>
            <w:tcBorders>
              <w:top w:val="nil"/>
              <w:left w:val="nil"/>
              <w:bottom w:val="single" w:sz="4" w:space="0" w:color="auto"/>
              <w:right w:val="single" w:sz="4" w:space="0" w:color="auto"/>
            </w:tcBorders>
            <w:vAlign w:val="center"/>
            <w:hideMark/>
          </w:tcPr>
          <w:p w14:paraId="08F429CE" w14:textId="77777777" w:rsidR="00D90D34" w:rsidRDefault="00D90D34">
            <w:pPr>
              <w:rPr>
                <w:color w:val="000000"/>
                <w:sz w:val="18"/>
                <w:szCs w:val="18"/>
                <w:lang w:eastAsia="bg-BG"/>
              </w:rPr>
            </w:pPr>
            <w:r>
              <w:rPr>
                <w:color w:val="000000"/>
                <w:sz w:val="18"/>
                <w:szCs w:val="18"/>
                <w:lang w:eastAsia="bg-BG"/>
              </w:rPr>
              <w:t>Доставка и монтаж на катоден отводител 65kA 3P </w:t>
            </w:r>
          </w:p>
        </w:tc>
        <w:tc>
          <w:tcPr>
            <w:tcW w:w="1134" w:type="dxa"/>
            <w:tcBorders>
              <w:top w:val="nil"/>
              <w:left w:val="nil"/>
              <w:bottom w:val="single" w:sz="4" w:space="0" w:color="auto"/>
              <w:right w:val="single" w:sz="4" w:space="0" w:color="auto"/>
            </w:tcBorders>
            <w:noWrap/>
            <w:vAlign w:val="center"/>
            <w:hideMark/>
          </w:tcPr>
          <w:p w14:paraId="19F481C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42477A1" w14:textId="77777777" w:rsidR="00D90D34" w:rsidRDefault="00D90D34">
            <w:pPr>
              <w:jc w:val="center"/>
              <w:rPr>
                <w:color w:val="000000"/>
                <w:sz w:val="18"/>
                <w:szCs w:val="18"/>
                <w:lang w:eastAsia="bg-BG"/>
              </w:rPr>
            </w:pPr>
            <w:r>
              <w:rPr>
                <w:color w:val="000000"/>
                <w:sz w:val="18"/>
                <w:szCs w:val="18"/>
                <w:lang w:eastAsia="bg-BG"/>
              </w:rPr>
              <w:t> </w:t>
            </w:r>
          </w:p>
        </w:tc>
      </w:tr>
      <w:tr w:rsidR="00D90D34" w14:paraId="7062384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9D5EC8D" w14:textId="77777777" w:rsidR="00D90D34" w:rsidRDefault="00D90D34">
            <w:pPr>
              <w:jc w:val="center"/>
              <w:rPr>
                <w:color w:val="000000"/>
                <w:sz w:val="18"/>
                <w:szCs w:val="18"/>
                <w:lang w:eastAsia="bg-BG"/>
              </w:rPr>
            </w:pPr>
            <w:r>
              <w:rPr>
                <w:color w:val="000000"/>
                <w:sz w:val="18"/>
                <w:szCs w:val="18"/>
                <w:lang w:eastAsia="bg-BG"/>
              </w:rPr>
              <w:t>99</w:t>
            </w:r>
          </w:p>
        </w:tc>
        <w:tc>
          <w:tcPr>
            <w:tcW w:w="5409" w:type="dxa"/>
            <w:tcBorders>
              <w:top w:val="nil"/>
              <w:left w:val="nil"/>
              <w:bottom w:val="single" w:sz="4" w:space="0" w:color="auto"/>
              <w:right w:val="single" w:sz="4" w:space="0" w:color="auto"/>
            </w:tcBorders>
            <w:vAlign w:val="center"/>
            <w:hideMark/>
          </w:tcPr>
          <w:p w14:paraId="5EE0AEAB" w14:textId="77777777" w:rsidR="00D90D34" w:rsidRDefault="00D90D34">
            <w:pPr>
              <w:rPr>
                <w:color w:val="000000"/>
                <w:sz w:val="18"/>
                <w:szCs w:val="18"/>
                <w:lang w:eastAsia="bg-BG"/>
              </w:rPr>
            </w:pPr>
            <w:r>
              <w:rPr>
                <w:color w:val="000000"/>
                <w:sz w:val="18"/>
                <w:szCs w:val="18"/>
                <w:lang w:eastAsia="bg-BG"/>
              </w:rPr>
              <w:t>Доставка и монтаж на катоден отводител 65kA 3P+N</w:t>
            </w:r>
          </w:p>
        </w:tc>
        <w:tc>
          <w:tcPr>
            <w:tcW w:w="1134" w:type="dxa"/>
            <w:tcBorders>
              <w:top w:val="nil"/>
              <w:left w:val="nil"/>
              <w:bottom w:val="single" w:sz="4" w:space="0" w:color="auto"/>
              <w:right w:val="single" w:sz="4" w:space="0" w:color="auto"/>
            </w:tcBorders>
            <w:noWrap/>
            <w:vAlign w:val="center"/>
            <w:hideMark/>
          </w:tcPr>
          <w:p w14:paraId="6C99C0F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18CC4AE" w14:textId="77777777" w:rsidR="00D90D34" w:rsidRDefault="00D90D34">
            <w:pPr>
              <w:jc w:val="center"/>
              <w:rPr>
                <w:color w:val="000000"/>
                <w:sz w:val="18"/>
                <w:szCs w:val="18"/>
                <w:lang w:eastAsia="bg-BG"/>
              </w:rPr>
            </w:pPr>
            <w:r>
              <w:rPr>
                <w:color w:val="000000"/>
                <w:sz w:val="18"/>
                <w:szCs w:val="18"/>
                <w:lang w:eastAsia="bg-BG"/>
              </w:rPr>
              <w:t> </w:t>
            </w:r>
          </w:p>
        </w:tc>
      </w:tr>
      <w:tr w:rsidR="00D90D34" w14:paraId="6B9A773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315D94F" w14:textId="77777777" w:rsidR="00D90D34" w:rsidRDefault="00D90D34">
            <w:pPr>
              <w:jc w:val="center"/>
              <w:rPr>
                <w:color w:val="000000"/>
                <w:sz w:val="18"/>
                <w:szCs w:val="18"/>
                <w:lang w:eastAsia="bg-BG"/>
              </w:rPr>
            </w:pPr>
            <w:r>
              <w:rPr>
                <w:color w:val="000000"/>
                <w:sz w:val="18"/>
                <w:szCs w:val="18"/>
                <w:lang w:eastAsia="bg-BG"/>
              </w:rPr>
              <w:t>100</w:t>
            </w:r>
          </w:p>
        </w:tc>
        <w:tc>
          <w:tcPr>
            <w:tcW w:w="5409" w:type="dxa"/>
            <w:tcBorders>
              <w:top w:val="nil"/>
              <w:left w:val="nil"/>
              <w:bottom w:val="single" w:sz="4" w:space="0" w:color="auto"/>
              <w:right w:val="single" w:sz="4" w:space="0" w:color="auto"/>
            </w:tcBorders>
            <w:vAlign w:val="center"/>
            <w:hideMark/>
          </w:tcPr>
          <w:p w14:paraId="783E532F" w14:textId="77777777" w:rsidR="00D90D34" w:rsidRDefault="00D90D34">
            <w:pPr>
              <w:rPr>
                <w:color w:val="000000"/>
                <w:sz w:val="18"/>
                <w:szCs w:val="18"/>
                <w:lang w:eastAsia="bg-BG"/>
              </w:rPr>
            </w:pPr>
            <w:r>
              <w:rPr>
                <w:color w:val="000000"/>
                <w:sz w:val="18"/>
                <w:szCs w:val="18"/>
                <w:lang w:eastAsia="bg-BG"/>
              </w:rPr>
              <w:t>Свързване на катоден отводител в табло</w:t>
            </w:r>
          </w:p>
        </w:tc>
        <w:tc>
          <w:tcPr>
            <w:tcW w:w="1134" w:type="dxa"/>
            <w:tcBorders>
              <w:top w:val="nil"/>
              <w:left w:val="nil"/>
              <w:bottom w:val="single" w:sz="4" w:space="0" w:color="auto"/>
              <w:right w:val="single" w:sz="4" w:space="0" w:color="auto"/>
            </w:tcBorders>
            <w:noWrap/>
            <w:vAlign w:val="center"/>
            <w:hideMark/>
          </w:tcPr>
          <w:p w14:paraId="0A0A27B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2A268C7" w14:textId="77777777" w:rsidR="00D90D34" w:rsidRDefault="00D90D34">
            <w:pPr>
              <w:jc w:val="center"/>
              <w:rPr>
                <w:color w:val="000000"/>
                <w:sz w:val="18"/>
                <w:szCs w:val="18"/>
                <w:lang w:eastAsia="bg-BG"/>
              </w:rPr>
            </w:pPr>
            <w:r>
              <w:rPr>
                <w:color w:val="000000"/>
                <w:sz w:val="18"/>
                <w:szCs w:val="18"/>
                <w:lang w:eastAsia="bg-BG"/>
              </w:rPr>
              <w:t> </w:t>
            </w:r>
          </w:p>
        </w:tc>
      </w:tr>
      <w:tr w:rsidR="00D90D34" w14:paraId="527BCB29"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1FDBE8B9" w14:textId="77777777" w:rsidR="00D90D34" w:rsidRDefault="00D90D34">
            <w:pPr>
              <w:jc w:val="center"/>
              <w:rPr>
                <w:b/>
                <w:bCs/>
                <w:color w:val="000000"/>
                <w:sz w:val="18"/>
                <w:szCs w:val="18"/>
                <w:lang w:eastAsia="bg-BG"/>
              </w:rPr>
            </w:pPr>
            <w:r>
              <w:rPr>
                <w:b/>
                <w:bCs/>
                <w:color w:val="000000"/>
                <w:sz w:val="18"/>
                <w:szCs w:val="18"/>
                <w:lang w:eastAsia="bg-BG"/>
              </w:rPr>
              <w:t>Контакти и ключове</w:t>
            </w:r>
          </w:p>
        </w:tc>
      </w:tr>
      <w:tr w:rsidR="00D90D34" w14:paraId="16A190D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22DC872" w14:textId="77777777" w:rsidR="00D90D34" w:rsidRDefault="00D90D34">
            <w:pPr>
              <w:jc w:val="center"/>
              <w:rPr>
                <w:color w:val="000000"/>
                <w:sz w:val="18"/>
                <w:szCs w:val="18"/>
                <w:lang w:eastAsia="bg-BG"/>
              </w:rPr>
            </w:pPr>
            <w:r>
              <w:rPr>
                <w:color w:val="000000"/>
                <w:sz w:val="18"/>
                <w:szCs w:val="18"/>
                <w:lang w:eastAsia="bg-BG"/>
              </w:rPr>
              <w:t>101</w:t>
            </w:r>
          </w:p>
        </w:tc>
        <w:tc>
          <w:tcPr>
            <w:tcW w:w="5409" w:type="dxa"/>
            <w:tcBorders>
              <w:top w:val="nil"/>
              <w:left w:val="nil"/>
              <w:bottom w:val="single" w:sz="4" w:space="0" w:color="auto"/>
              <w:right w:val="single" w:sz="4" w:space="0" w:color="auto"/>
            </w:tcBorders>
            <w:vAlign w:val="bottom"/>
            <w:hideMark/>
          </w:tcPr>
          <w:p w14:paraId="616FB479" w14:textId="77777777" w:rsidR="00D90D34" w:rsidRDefault="00D90D34">
            <w:pPr>
              <w:rPr>
                <w:sz w:val="18"/>
                <w:szCs w:val="18"/>
                <w:lang w:eastAsia="bg-BG"/>
              </w:rPr>
            </w:pPr>
            <w:r>
              <w:rPr>
                <w:sz w:val="18"/>
                <w:szCs w:val="18"/>
                <w:lang w:eastAsia="bg-BG"/>
              </w:rPr>
              <w:t>Доставка и монтаж на контакт  „Шуко” за скрита инсталация</w:t>
            </w:r>
          </w:p>
        </w:tc>
        <w:tc>
          <w:tcPr>
            <w:tcW w:w="1134" w:type="dxa"/>
            <w:tcBorders>
              <w:top w:val="nil"/>
              <w:left w:val="nil"/>
              <w:bottom w:val="single" w:sz="4" w:space="0" w:color="auto"/>
              <w:right w:val="single" w:sz="4" w:space="0" w:color="auto"/>
            </w:tcBorders>
            <w:noWrap/>
            <w:vAlign w:val="center"/>
            <w:hideMark/>
          </w:tcPr>
          <w:p w14:paraId="156B77E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6E47D23" w14:textId="77777777" w:rsidR="00D90D34" w:rsidRDefault="00D90D34">
            <w:pPr>
              <w:jc w:val="center"/>
              <w:rPr>
                <w:color w:val="000000"/>
                <w:sz w:val="18"/>
                <w:szCs w:val="18"/>
                <w:lang w:eastAsia="bg-BG"/>
              </w:rPr>
            </w:pPr>
            <w:r>
              <w:rPr>
                <w:color w:val="000000"/>
                <w:sz w:val="18"/>
                <w:szCs w:val="18"/>
                <w:lang w:eastAsia="bg-BG"/>
              </w:rPr>
              <w:t> </w:t>
            </w:r>
          </w:p>
        </w:tc>
      </w:tr>
      <w:tr w:rsidR="00D90D34" w14:paraId="3A067E6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F3E5BE0" w14:textId="77777777" w:rsidR="00D90D34" w:rsidRDefault="00D90D34">
            <w:pPr>
              <w:jc w:val="center"/>
              <w:rPr>
                <w:color w:val="000000"/>
                <w:sz w:val="18"/>
                <w:szCs w:val="18"/>
                <w:lang w:eastAsia="bg-BG"/>
              </w:rPr>
            </w:pPr>
            <w:r>
              <w:rPr>
                <w:color w:val="000000"/>
                <w:sz w:val="18"/>
                <w:szCs w:val="18"/>
                <w:lang w:eastAsia="bg-BG"/>
              </w:rPr>
              <w:t>102</w:t>
            </w:r>
          </w:p>
        </w:tc>
        <w:tc>
          <w:tcPr>
            <w:tcW w:w="5409" w:type="dxa"/>
            <w:tcBorders>
              <w:top w:val="nil"/>
              <w:left w:val="nil"/>
              <w:bottom w:val="single" w:sz="4" w:space="0" w:color="auto"/>
              <w:right w:val="single" w:sz="4" w:space="0" w:color="auto"/>
            </w:tcBorders>
            <w:vAlign w:val="bottom"/>
            <w:hideMark/>
          </w:tcPr>
          <w:p w14:paraId="26577D10" w14:textId="77777777" w:rsidR="00D90D34" w:rsidRDefault="00D90D34">
            <w:pPr>
              <w:rPr>
                <w:sz w:val="18"/>
                <w:szCs w:val="18"/>
                <w:lang w:eastAsia="bg-BG"/>
              </w:rPr>
            </w:pPr>
            <w:r>
              <w:rPr>
                <w:sz w:val="18"/>
                <w:szCs w:val="18"/>
                <w:lang w:eastAsia="bg-BG"/>
              </w:rPr>
              <w:t>Доставка и монтаж на контакт  „Шуко” за открита инсталация</w:t>
            </w:r>
          </w:p>
        </w:tc>
        <w:tc>
          <w:tcPr>
            <w:tcW w:w="1134" w:type="dxa"/>
            <w:tcBorders>
              <w:top w:val="nil"/>
              <w:left w:val="nil"/>
              <w:bottom w:val="single" w:sz="4" w:space="0" w:color="auto"/>
              <w:right w:val="single" w:sz="4" w:space="0" w:color="auto"/>
            </w:tcBorders>
            <w:noWrap/>
            <w:vAlign w:val="center"/>
            <w:hideMark/>
          </w:tcPr>
          <w:p w14:paraId="05659CB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63AD4E8" w14:textId="77777777" w:rsidR="00D90D34" w:rsidRDefault="00D90D34">
            <w:pPr>
              <w:jc w:val="center"/>
              <w:rPr>
                <w:color w:val="000000"/>
                <w:sz w:val="18"/>
                <w:szCs w:val="18"/>
                <w:lang w:eastAsia="bg-BG"/>
              </w:rPr>
            </w:pPr>
            <w:r>
              <w:rPr>
                <w:color w:val="000000"/>
                <w:sz w:val="18"/>
                <w:szCs w:val="18"/>
                <w:lang w:eastAsia="bg-BG"/>
              </w:rPr>
              <w:t> </w:t>
            </w:r>
          </w:p>
        </w:tc>
      </w:tr>
      <w:tr w:rsidR="00D90D34" w14:paraId="1E16255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62B2EA0" w14:textId="77777777" w:rsidR="00D90D34" w:rsidRDefault="00D90D34">
            <w:pPr>
              <w:jc w:val="center"/>
              <w:rPr>
                <w:color w:val="000000"/>
                <w:sz w:val="18"/>
                <w:szCs w:val="18"/>
                <w:lang w:eastAsia="bg-BG"/>
              </w:rPr>
            </w:pPr>
            <w:r>
              <w:rPr>
                <w:color w:val="000000"/>
                <w:sz w:val="18"/>
                <w:szCs w:val="18"/>
                <w:lang w:eastAsia="bg-BG"/>
              </w:rPr>
              <w:t>103</w:t>
            </w:r>
          </w:p>
        </w:tc>
        <w:tc>
          <w:tcPr>
            <w:tcW w:w="5409" w:type="dxa"/>
            <w:tcBorders>
              <w:top w:val="nil"/>
              <w:left w:val="nil"/>
              <w:bottom w:val="single" w:sz="4" w:space="0" w:color="auto"/>
              <w:right w:val="single" w:sz="4" w:space="0" w:color="auto"/>
            </w:tcBorders>
            <w:vAlign w:val="bottom"/>
            <w:hideMark/>
          </w:tcPr>
          <w:p w14:paraId="61A86C5E" w14:textId="77777777" w:rsidR="00D90D34" w:rsidRDefault="00D90D34">
            <w:pPr>
              <w:rPr>
                <w:sz w:val="18"/>
                <w:szCs w:val="18"/>
                <w:lang w:eastAsia="bg-BG"/>
              </w:rPr>
            </w:pPr>
            <w:r>
              <w:rPr>
                <w:sz w:val="18"/>
                <w:szCs w:val="18"/>
                <w:lang w:eastAsia="bg-BG"/>
              </w:rPr>
              <w:t>Свързване на контакт  „Шуко” за открита или скрита инсталация</w:t>
            </w:r>
          </w:p>
        </w:tc>
        <w:tc>
          <w:tcPr>
            <w:tcW w:w="1134" w:type="dxa"/>
            <w:tcBorders>
              <w:top w:val="nil"/>
              <w:left w:val="nil"/>
              <w:bottom w:val="single" w:sz="4" w:space="0" w:color="auto"/>
              <w:right w:val="single" w:sz="4" w:space="0" w:color="auto"/>
            </w:tcBorders>
            <w:noWrap/>
            <w:vAlign w:val="center"/>
            <w:hideMark/>
          </w:tcPr>
          <w:p w14:paraId="15522D7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CA7D800" w14:textId="77777777" w:rsidR="00D90D34" w:rsidRDefault="00D90D34">
            <w:pPr>
              <w:jc w:val="center"/>
              <w:rPr>
                <w:color w:val="000000"/>
                <w:sz w:val="18"/>
                <w:szCs w:val="18"/>
                <w:lang w:eastAsia="bg-BG"/>
              </w:rPr>
            </w:pPr>
            <w:r>
              <w:rPr>
                <w:color w:val="000000"/>
                <w:sz w:val="18"/>
                <w:szCs w:val="18"/>
                <w:lang w:eastAsia="bg-BG"/>
              </w:rPr>
              <w:t> </w:t>
            </w:r>
          </w:p>
        </w:tc>
      </w:tr>
      <w:tr w:rsidR="00D90D34" w14:paraId="55FA5E9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2A30399" w14:textId="77777777" w:rsidR="00D90D34" w:rsidRDefault="00D90D34">
            <w:pPr>
              <w:jc w:val="center"/>
              <w:rPr>
                <w:color w:val="000000"/>
                <w:sz w:val="18"/>
                <w:szCs w:val="18"/>
                <w:lang w:eastAsia="bg-BG"/>
              </w:rPr>
            </w:pPr>
            <w:r>
              <w:rPr>
                <w:color w:val="000000"/>
                <w:sz w:val="18"/>
                <w:szCs w:val="18"/>
                <w:lang w:eastAsia="bg-BG"/>
              </w:rPr>
              <w:t>104</w:t>
            </w:r>
          </w:p>
        </w:tc>
        <w:tc>
          <w:tcPr>
            <w:tcW w:w="5409" w:type="dxa"/>
            <w:tcBorders>
              <w:top w:val="nil"/>
              <w:left w:val="nil"/>
              <w:bottom w:val="single" w:sz="4" w:space="0" w:color="auto"/>
              <w:right w:val="single" w:sz="4" w:space="0" w:color="auto"/>
            </w:tcBorders>
            <w:vAlign w:val="bottom"/>
            <w:hideMark/>
          </w:tcPr>
          <w:p w14:paraId="52CDD6A1" w14:textId="77777777" w:rsidR="00D90D34" w:rsidRDefault="00D90D34">
            <w:pPr>
              <w:rPr>
                <w:color w:val="000000"/>
                <w:sz w:val="18"/>
                <w:szCs w:val="18"/>
                <w:lang w:eastAsia="bg-BG"/>
              </w:rPr>
            </w:pPr>
            <w:r>
              <w:rPr>
                <w:color w:val="000000"/>
                <w:sz w:val="18"/>
                <w:szCs w:val="18"/>
                <w:lang w:eastAsia="bg-BG"/>
              </w:rPr>
              <w:t>Доставка и монтаж на ключ обикновен, открит монтаж</w:t>
            </w:r>
          </w:p>
        </w:tc>
        <w:tc>
          <w:tcPr>
            <w:tcW w:w="1134" w:type="dxa"/>
            <w:tcBorders>
              <w:top w:val="nil"/>
              <w:left w:val="nil"/>
              <w:bottom w:val="single" w:sz="4" w:space="0" w:color="auto"/>
              <w:right w:val="single" w:sz="4" w:space="0" w:color="auto"/>
            </w:tcBorders>
            <w:noWrap/>
            <w:vAlign w:val="center"/>
            <w:hideMark/>
          </w:tcPr>
          <w:p w14:paraId="3DAFB45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8A6E70B" w14:textId="77777777" w:rsidR="00D90D34" w:rsidRDefault="00D90D34">
            <w:pPr>
              <w:jc w:val="center"/>
              <w:rPr>
                <w:color w:val="000000"/>
                <w:sz w:val="18"/>
                <w:szCs w:val="18"/>
                <w:lang w:eastAsia="bg-BG"/>
              </w:rPr>
            </w:pPr>
            <w:r>
              <w:rPr>
                <w:color w:val="000000"/>
                <w:sz w:val="18"/>
                <w:szCs w:val="18"/>
                <w:lang w:eastAsia="bg-BG"/>
              </w:rPr>
              <w:t> </w:t>
            </w:r>
          </w:p>
        </w:tc>
      </w:tr>
      <w:tr w:rsidR="00D90D34" w14:paraId="38B5379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10CDA80" w14:textId="77777777" w:rsidR="00D90D34" w:rsidRDefault="00D90D34">
            <w:pPr>
              <w:jc w:val="center"/>
              <w:rPr>
                <w:color w:val="000000"/>
                <w:sz w:val="18"/>
                <w:szCs w:val="18"/>
                <w:lang w:eastAsia="bg-BG"/>
              </w:rPr>
            </w:pPr>
            <w:r>
              <w:rPr>
                <w:color w:val="000000"/>
                <w:sz w:val="18"/>
                <w:szCs w:val="18"/>
                <w:lang w:eastAsia="bg-BG"/>
              </w:rPr>
              <w:t>105</w:t>
            </w:r>
          </w:p>
        </w:tc>
        <w:tc>
          <w:tcPr>
            <w:tcW w:w="5409" w:type="dxa"/>
            <w:tcBorders>
              <w:top w:val="nil"/>
              <w:left w:val="nil"/>
              <w:bottom w:val="single" w:sz="4" w:space="0" w:color="auto"/>
              <w:right w:val="single" w:sz="4" w:space="0" w:color="auto"/>
            </w:tcBorders>
            <w:vAlign w:val="bottom"/>
            <w:hideMark/>
          </w:tcPr>
          <w:p w14:paraId="652700B8" w14:textId="77777777" w:rsidR="00D90D34" w:rsidRDefault="00D90D34">
            <w:pPr>
              <w:rPr>
                <w:color w:val="000000"/>
                <w:sz w:val="18"/>
                <w:szCs w:val="18"/>
                <w:lang w:eastAsia="bg-BG"/>
              </w:rPr>
            </w:pPr>
            <w:r>
              <w:rPr>
                <w:color w:val="000000"/>
                <w:sz w:val="18"/>
                <w:szCs w:val="18"/>
                <w:lang w:eastAsia="bg-BG"/>
              </w:rPr>
              <w:t>Доставка и монтаж на ключ обикновен, скрит монтаж</w:t>
            </w:r>
          </w:p>
        </w:tc>
        <w:tc>
          <w:tcPr>
            <w:tcW w:w="1134" w:type="dxa"/>
            <w:tcBorders>
              <w:top w:val="nil"/>
              <w:left w:val="nil"/>
              <w:bottom w:val="single" w:sz="4" w:space="0" w:color="auto"/>
              <w:right w:val="single" w:sz="4" w:space="0" w:color="auto"/>
            </w:tcBorders>
            <w:noWrap/>
            <w:vAlign w:val="center"/>
            <w:hideMark/>
          </w:tcPr>
          <w:p w14:paraId="245370B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0188BBA" w14:textId="77777777" w:rsidR="00D90D34" w:rsidRDefault="00D90D34">
            <w:pPr>
              <w:jc w:val="center"/>
              <w:rPr>
                <w:color w:val="000000"/>
                <w:sz w:val="18"/>
                <w:szCs w:val="18"/>
                <w:lang w:eastAsia="bg-BG"/>
              </w:rPr>
            </w:pPr>
            <w:r>
              <w:rPr>
                <w:color w:val="000000"/>
                <w:sz w:val="18"/>
                <w:szCs w:val="18"/>
                <w:lang w:eastAsia="bg-BG"/>
              </w:rPr>
              <w:t> </w:t>
            </w:r>
          </w:p>
        </w:tc>
      </w:tr>
      <w:tr w:rsidR="00D90D34" w14:paraId="56876A3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B22473E" w14:textId="77777777" w:rsidR="00D90D34" w:rsidRDefault="00D90D34">
            <w:pPr>
              <w:jc w:val="center"/>
              <w:rPr>
                <w:color w:val="000000"/>
                <w:sz w:val="18"/>
                <w:szCs w:val="18"/>
                <w:lang w:eastAsia="bg-BG"/>
              </w:rPr>
            </w:pPr>
            <w:r>
              <w:rPr>
                <w:color w:val="000000"/>
                <w:sz w:val="18"/>
                <w:szCs w:val="18"/>
                <w:lang w:eastAsia="bg-BG"/>
              </w:rPr>
              <w:t>106</w:t>
            </w:r>
          </w:p>
        </w:tc>
        <w:tc>
          <w:tcPr>
            <w:tcW w:w="5409" w:type="dxa"/>
            <w:tcBorders>
              <w:top w:val="nil"/>
              <w:left w:val="nil"/>
              <w:bottom w:val="single" w:sz="4" w:space="0" w:color="auto"/>
              <w:right w:val="single" w:sz="4" w:space="0" w:color="auto"/>
            </w:tcBorders>
            <w:vAlign w:val="bottom"/>
            <w:hideMark/>
          </w:tcPr>
          <w:p w14:paraId="0D13CF85" w14:textId="77777777" w:rsidR="00D90D34" w:rsidRDefault="00D90D34">
            <w:pPr>
              <w:rPr>
                <w:color w:val="000000"/>
                <w:sz w:val="18"/>
                <w:szCs w:val="18"/>
                <w:lang w:eastAsia="bg-BG"/>
              </w:rPr>
            </w:pPr>
            <w:r>
              <w:rPr>
                <w:color w:val="000000"/>
                <w:sz w:val="18"/>
                <w:szCs w:val="18"/>
                <w:lang w:eastAsia="bg-BG"/>
              </w:rPr>
              <w:t>Доставка и монтаж на ключ сериен, открит монтаж</w:t>
            </w:r>
          </w:p>
        </w:tc>
        <w:tc>
          <w:tcPr>
            <w:tcW w:w="1134" w:type="dxa"/>
            <w:tcBorders>
              <w:top w:val="nil"/>
              <w:left w:val="nil"/>
              <w:bottom w:val="single" w:sz="4" w:space="0" w:color="auto"/>
              <w:right w:val="single" w:sz="4" w:space="0" w:color="auto"/>
            </w:tcBorders>
            <w:noWrap/>
            <w:vAlign w:val="center"/>
            <w:hideMark/>
          </w:tcPr>
          <w:p w14:paraId="4C0CEB6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6B05A5D" w14:textId="77777777" w:rsidR="00D90D34" w:rsidRDefault="00D90D34">
            <w:pPr>
              <w:jc w:val="center"/>
              <w:rPr>
                <w:color w:val="000000"/>
                <w:sz w:val="18"/>
                <w:szCs w:val="18"/>
                <w:lang w:eastAsia="bg-BG"/>
              </w:rPr>
            </w:pPr>
            <w:r>
              <w:rPr>
                <w:color w:val="000000"/>
                <w:sz w:val="18"/>
                <w:szCs w:val="18"/>
                <w:lang w:eastAsia="bg-BG"/>
              </w:rPr>
              <w:t> </w:t>
            </w:r>
          </w:p>
        </w:tc>
      </w:tr>
      <w:tr w:rsidR="00D90D34" w14:paraId="01A645D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40398CD" w14:textId="77777777" w:rsidR="00D90D34" w:rsidRDefault="00D90D34">
            <w:pPr>
              <w:jc w:val="center"/>
              <w:rPr>
                <w:color w:val="000000"/>
                <w:sz w:val="18"/>
                <w:szCs w:val="18"/>
                <w:lang w:eastAsia="bg-BG"/>
              </w:rPr>
            </w:pPr>
            <w:r>
              <w:rPr>
                <w:color w:val="000000"/>
                <w:sz w:val="18"/>
                <w:szCs w:val="18"/>
                <w:lang w:eastAsia="bg-BG"/>
              </w:rPr>
              <w:t>107</w:t>
            </w:r>
          </w:p>
        </w:tc>
        <w:tc>
          <w:tcPr>
            <w:tcW w:w="5409" w:type="dxa"/>
            <w:tcBorders>
              <w:top w:val="nil"/>
              <w:left w:val="nil"/>
              <w:bottom w:val="single" w:sz="4" w:space="0" w:color="auto"/>
              <w:right w:val="single" w:sz="4" w:space="0" w:color="auto"/>
            </w:tcBorders>
            <w:vAlign w:val="bottom"/>
            <w:hideMark/>
          </w:tcPr>
          <w:p w14:paraId="3909C6DE" w14:textId="77777777" w:rsidR="00D90D34" w:rsidRDefault="00D90D34">
            <w:pPr>
              <w:rPr>
                <w:color w:val="000000"/>
                <w:sz w:val="18"/>
                <w:szCs w:val="18"/>
                <w:lang w:eastAsia="bg-BG"/>
              </w:rPr>
            </w:pPr>
            <w:r>
              <w:rPr>
                <w:color w:val="000000"/>
                <w:sz w:val="18"/>
                <w:szCs w:val="18"/>
                <w:lang w:eastAsia="bg-BG"/>
              </w:rPr>
              <w:t>Доставка и монтаж на ключ сериен, скрит монтаж</w:t>
            </w:r>
          </w:p>
        </w:tc>
        <w:tc>
          <w:tcPr>
            <w:tcW w:w="1134" w:type="dxa"/>
            <w:tcBorders>
              <w:top w:val="nil"/>
              <w:left w:val="nil"/>
              <w:bottom w:val="single" w:sz="4" w:space="0" w:color="auto"/>
              <w:right w:val="single" w:sz="4" w:space="0" w:color="auto"/>
            </w:tcBorders>
            <w:noWrap/>
            <w:vAlign w:val="center"/>
            <w:hideMark/>
          </w:tcPr>
          <w:p w14:paraId="471EF6A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9EA6EB8" w14:textId="77777777" w:rsidR="00D90D34" w:rsidRDefault="00D90D34">
            <w:pPr>
              <w:jc w:val="center"/>
              <w:rPr>
                <w:color w:val="000000"/>
                <w:sz w:val="18"/>
                <w:szCs w:val="18"/>
                <w:lang w:eastAsia="bg-BG"/>
              </w:rPr>
            </w:pPr>
            <w:r>
              <w:rPr>
                <w:color w:val="000000"/>
                <w:sz w:val="18"/>
                <w:szCs w:val="18"/>
                <w:lang w:eastAsia="bg-BG"/>
              </w:rPr>
              <w:t> </w:t>
            </w:r>
          </w:p>
        </w:tc>
      </w:tr>
      <w:tr w:rsidR="00D90D34" w14:paraId="1D1A7F6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2D1F709" w14:textId="77777777" w:rsidR="00D90D34" w:rsidRDefault="00D90D34">
            <w:pPr>
              <w:jc w:val="center"/>
              <w:rPr>
                <w:color w:val="000000"/>
                <w:sz w:val="18"/>
                <w:szCs w:val="18"/>
                <w:lang w:eastAsia="bg-BG"/>
              </w:rPr>
            </w:pPr>
            <w:r>
              <w:rPr>
                <w:color w:val="000000"/>
                <w:sz w:val="18"/>
                <w:szCs w:val="18"/>
                <w:lang w:eastAsia="bg-BG"/>
              </w:rPr>
              <w:t>108</w:t>
            </w:r>
          </w:p>
        </w:tc>
        <w:tc>
          <w:tcPr>
            <w:tcW w:w="5409" w:type="dxa"/>
            <w:tcBorders>
              <w:top w:val="nil"/>
              <w:left w:val="nil"/>
              <w:bottom w:val="single" w:sz="4" w:space="0" w:color="auto"/>
              <w:right w:val="single" w:sz="4" w:space="0" w:color="auto"/>
            </w:tcBorders>
            <w:vAlign w:val="bottom"/>
            <w:hideMark/>
          </w:tcPr>
          <w:p w14:paraId="2BFEFB60" w14:textId="77777777" w:rsidR="00D90D34" w:rsidRDefault="00D90D34">
            <w:pPr>
              <w:rPr>
                <w:color w:val="000000"/>
                <w:sz w:val="18"/>
                <w:szCs w:val="18"/>
                <w:lang w:eastAsia="bg-BG"/>
              </w:rPr>
            </w:pPr>
            <w:r>
              <w:rPr>
                <w:color w:val="000000"/>
                <w:sz w:val="18"/>
                <w:szCs w:val="18"/>
                <w:lang w:eastAsia="bg-BG"/>
              </w:rPr>
              <w:t>Доставка и монтаж на девиаторен ключ, открит монтаж</w:t>
            </w:r>
          </w:p>
        </w:tc>
        <w:tc>
          <w:tcPr>
            <w:tcW w:w="1134" w:type="dxa"/>
            <w:tcBorders>
              <w:top w:val="nil"/>
              <w:left w:val="nil"/>
              <w:bottom w:val="single" w:sz="4" w:space="0" w:color="auto"/>
              <w:right w:val="single" w:sz="4" w:space="0" w:color="auto"/>
            </w:tcBorders>
            <w:noWrap/>
            <w:vAlign w:val="center"/>
            <w:hideMark/>
          </w:tcPr>
          <w:p w14:paraId="6FFE4E6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A132FB9" w14:textId="77777777" w:rsidR="00D90D34" w:rsidRDefault="00D90D34">
            <w:pPr>
              <w:jc w:val="center"/>
              <w:rPr>
                <w:color w:val="000000"/>
                <w:sz w:val="18"/>
                <w:szCs w:val="18"/>
                <w:lang w:eastAsia="bg-BG"/>
              </w:rPr>
            </w:pPr>
            <w:r>
              <w:rPr>
                <w:color w:val="000000"/>
                <w:sz w:val="18"/>
                <w:szCs w:val="18"/>
                <w:lang w:eastAsia="bg-BG"/>
              </w:rPr>
              <w:t> </w:t>
            </w:r>
          </w:p>
        </w:tc>
      </w:tr>
      <w:tr w:rsidR="00D90D34" w14:paraId="5B01A27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C95AEC4" w14:textId="77777777" w:rsidR="00D90D34" w:rsidRDefault="00D90D34">
            <w:pPr>
              <w:jc w:val="center"/>
              <w:rPr>
                <w:color w:val="000000"/>
                <w:sz w:val="18"/>
                <w:szCs w:val="18"/>
                <w:lang w:eastAsia="bg-BG"/>
              </w:rPr>
            </w:pPr>
            <w:r>
              <w:rPr>
                <w:color w:val="000000"/>
                <w:sz w:val="18"/>
                <w:szCs w:val="18"/>
                <w:lang w:eastAsia="bg-BG"/>
              </w:rPr>
              <w:t>109</w:t>
            </w:r>
          </w:p>
        </w:tc>
        <w:tc>
          <w:tcPr>
            <w:tcW w:w="5409" w:type="dxa"/>
            <w:tcBorders>
              <w:top w:val="nil"/>
              <w:left w:val="nil"/>
              <w:bottom w:val="single" w:sz="4" w:space="0" w:color="auto"/>
              <w:right w:val="single" w:sz="4" w:space="0" w:color="auto"/>
            </w:tcBorders>
            <w:vAlign w:val="bottom"/>
            <w:hideMark/>
          </w:tcPr>
          <w:p w14:paraId="355E58B7" w14:textId="77777777" w:rsidR="00D90D34" w:rsidRDefault="00D90D34">
            <w:pPr>
              <w:rPr>
                <w:color w:val="000000"/>
                <w:sz w:val="18"/>
                <w:szCs w:val="18"/>
                <w:lang w:eastAsia="bg-BG"/>
              </w:rPr>
            </w:pPr>
            <w:r>
              <w:rPr>
                <w:color w:val="000000"/>
                <w:sz w:val="18"/>
                <w:szCs w:val="18"/>
                <w:lang w:eastAsia="bg-BG"/>
              </w:rPr>
              <w:t>Доставка и монтаж на девиаторен ключ, скрит монтаж</w:t>
            </w:r>
          </w:p>
        </w:tc>
        <w:tc>
          <w:tcPr>
            <w:tcW w:w="1134" w:type="dxa"/>
            <w:tcBorders>
              <w:top w:val="nil"/>
              <w:left w:val="nil"/>
              <w:bottom w:val="single" w:sz="4" w:space="0" w:color="auto"/>
              <w:right w:val="single" w:sz="4" w:space="0" w:color="auto"/>
            </w:tcBorders>
            <w:noWrap/>
            <w:vAlign w:val="center"/>
            <w:hideMark/>
          </w:tcPr>
          <w:p w14:paraId="7F7E313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7329818" w14:textId="77777777" w:rsidR="00D90D34" w:rsidRDefault="00D90D34">
            <w:pPr>
              <w:jc w:val="center"/>
              <w:rPr>
                <w:color w:val="000000"/>
                <w:sz w:val="18"/>
                <w:szCs w:val="18"/>
                <w:lang w:eastAsia="bg-BG"/>
              </w:rPr>
            </w:pPr>
            <w:r>
              <w:rPr>
                <w:color w:val="000000"/>
                <w:sz w:val="18"/>
                <w:szCs w:val="18"/>
                <w:lang w:eastAsia="bg-BG"/>
              </w:rPr>
              <w:t> </w:t>
            </w:r>
          </w:p>
        </w:tc>
      </w:tr>
      <w:tr w:rsidR="00D90D34" w14:paraId="0835A58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8C28F96" w14:textId="77777777" w:rsidR="00D90D34" w:rsidRDefault="00D90D34">
            <w:pPr>
              <w:jc w:val="center"/>
              <w:rPr>
                <w:color w:val="000000"/>
                <w:sz w:val="18"/>
                <w:szCs w:val="18"/>
                <w:lang w:eastAsia="bg-BG"/>
              </w:rPr>
            </w:pPr>
            <w:r>
              <w:rPr>
                <w:color w:val="000000"/>
                <w:sz w:val="18"/>
                <w:szCs w:val="18"/>
                <w:lang w:eastAsia="bg-BG"/>
              </w:rPr>
              <w:t>110</w:t>
            </w:r>
          </w:p>
        </w:tc>
        <w:tc>
          <w:tcPr>
            <w:tcW w:w="5409" w:type="dxa"/>
            <w:tcBorders>
              <w:top w:val="nil"/>
              <w:left w:val="nil"/>
              <w:bottom w:val="single" w:sz="4" w:space="0" w:color="auto"/>
              <w:right w:val="single" w:sz="4" w:space="0" w:color="auto"/>
            </w:tcBorders>
            <w:vAlign w:val="bottom"/>
            <w:hideMark/>
          </w:tcPr>
          <w:p w14:paraId="0B0B5DF7" w14:textId="77777777" w:rsidR="00D90D34" w:rsidRDefault="00D90D34">
            <w:pPr>
              <w:rPr>
                <w:color w:val="000000"/>
                <w:sz w:val="18"/>
                <w:szCs w:val="18"/>
                <w:lang w:eastAsia="bg-BG"/>
              </w:rPr>
            </w:pPr>
            <w:r>
              <w:rPr>
                <w:color w:val="000000"/>
                <w:sz w:val="18"/>
                <w:szCs w:val="18"/>
                <w:lang w:eastAsia="bg-BG"/>
              </w:rPr>
              <w:t>Доставка и монтаж на импулсен ключ, открит монтаж</w:t>
            </w:r>
          </w:p>
        </w:tc>
        <w:tc>
          <w:tcPr>
            <w:tcW w:w="1134" w:type="dxa"/>
            <w:tcBorders>
              <w:top w:val="nil"/>
              <w:left w:val="nil"/>
              <w:bottom w:val="single" w:sz="4" w:space="0" w:color="auto"/>
              <w:right w:val="single" w:sz="4" w:space="0" w:color="auto"/>
            </w:tcBorders>
            <w:noWrap/>
            <w:vAlign w:val="center"/>
            <w:hideMark/>
          </w:tcPr>
          <w:p w14:paraId="4E20727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DD53A98" w14:textId="77777777" w:rsidR="00D90D34" w:rsidRDefault="00D90D34">
            <w:pPr>
              <w:jc w:val="center"/>
              <w:rPr>
                <w:color w:val="000000"/>
                <w:sz w:val="18"/>
                <w:szCs w:val="18"/>
                <w:lang w:eastAsia="bg-BG"/>
              </w:rPr>
            </w:pPr>
            <w:r>
              <w:rPr>
                <w:color w:val="000000"/>
                <w:sz w:val="18"/>
                <w:szCs w:val="18"/>
                <w:lang w:eastAsia="bg-BG"/>
              </w:rPr>
              <w:t> </w:t>
            </w:r>
          </w:p>
        </w:tc>
      </w:tr>
      <w:tr w:rsidR="00D90D34" w14:paraId="39766FD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D1ACF88" w14:textId="77777777" w:rsidR="00D90D34" w:rsidRDefault="00D90D34">
            <w:pPr>
              <w:jc w:val="center"/>
              <w:rPr>
                <w:color w:val="000000"/>
                <w:sz w:val="18"/>
                <w:szCs w:val="18"/>
                <w:lang w:eastAsia="bg-BG"/>
              </w:rPr>
            </w:pPr>
            <w:r>
              <w:rPr>
                <w:color w:val="000000"/>
                <w:sz w:val="18"/>
                <w:szCs w:val="18"/>
                <w:lang w:eastAsia="bg-BG"/>
              </w:rPr>
              <w:t>111</w:t>
            </w:r>
          </w:p>
        </w:tc>
        <w:tc>
          <w:tcPr>
            <w:tcW w:w="5409" w:type="dxa"/>
            <w:tcBorders>
              <w:top w:val="nil"/>
              <w:left w:val="nil"/>
              <w:bottom w:val="single" w:sz="4" w:space="0" w:color="auto"/>
              <w:right w:val="single" w:sz="4" w:space="0" w:color="auto"/>
            </w:tcBorders>
            <w:vAlign w:val="bottom"/>
            <w:hideMark/>
          </w:tcPr>
          <w:p w14:paraId="58985871" w14:textId="77777777" w:rsidR="00D90D34" w:rsidRDefault="00D90D34">
            <w:pPr>
              <w:rPr>
                <w:color w:val="000000"/>
                <w:sz w:val="18"/>
                <w:szCs w:val="18"/>
                <w:lang w:eastAsia="bg-BG"/>
              </w:rPr>
            </w:pPr>
            <w:r>
              <w:rPr>
                <w:color w:val="000000"/>
                <w:sz w:val="18"/>
                <w:szCs w:val="18"/>
                <w:lang w:eastAsia="bg-BG"/>
              </w:rPr>
              <w:t>Доставка и монтаж на импулсен ключ, скрит монтаж</w:t>
            </w:r>
          </w:p>
        </w:tc>
        <w:tc>
          <w:tcPr>
            <w:tcW w:w="1134" w:type="dxa"/>
            <w:tcBorders>
              <w:top w:val="nil"/>
              <w:left w:val="nil"/>
              <w:bottom w:val="single" w:sz="4" w:space="0" w:color="auto"/>
              <w:right w:val="single" w:sz="4" w:space="0" w:color="auto"/>
            </w:tcBorders>
            <w:noWrap/>
            <w:vAlign w:val="center"/>
            <w:hideMark/>
          </w:tcPr>
          <w:p w14:paraId="6785BE3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0DE4129" w14:textId="77777777" w:rsidR="00D90D34" w:rsidRDefault="00D90D34">
            <w:pPr>
              <w:jc w:val="center"/>
              <w:rPr>
                <w:color w:val="000000"/>
                <w:sz w:val="18"/>
                <w:szCs w:val="18"/>
                <w:lang w:eastAsia="bg-BG"/>
              </w:rPr>
            </w:pPr>
            <w:r>
              <w:rPr>
                <w:color w:val="000000"/>
                <w:sz w:val="18"/>
                <w:szCs w:val="18"/>
                <w:lang w:eastAsia="bg-BG"/>
              </w:rPr>
              <w:t> </w:t>
            </w:r>
          </w:p>
        </w:tc>
      </w:tr>
      <w:tr w:rsidR="00D90D34" w14:paraId="0640CA9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FACD8C2" w14:textId="77777777" w:rsidR="00D90D34" w:rsidRDefault="00D90D34">
            <w:pPr>
              <w:jc w:val="center"/>
              <w:rPr>
                <w:color w:val="000000"/>
                <w:sz w:val="18"/>
                <w:szCs w:val="18"/>
                <w:lang w:eastAsia="bg-BG"/>
              </w:rPr>
            </w:pPr>
            <w:r>
              <w:rPr>
                <w:color w:val="000000"/>
                <w:sz w:val="18"/>
                <w:szCs w:val="18"/>
                <w:lang w:eastAsia="bg-BG"/>
              </w:rPr>
              <w:t>112</w:t>
            </w:r>
          </w:p>
        </w:tc>
        <w:tc>
          <w:tcPr>
            <w:tcW w:w="5409" w:type="dxa"/>
            <w:tcBorders>
              <w:top w:val="nil"/>
              <w:left w:val="nil"/>
              <w:bottom w:val="single" w:sz="4" w:space="0" w:color="auto"/>
              <w:right w:val="single" w:sz="4" w:space="0" w:color="auto"/>
            </w:tcBorders>
            <w:vAlign w:val="bottom"/>
            <w:hideMark/>
          </w:tcPr>
          <w:p w14:paraId="75043B8D" w14:textId="77777777" w:rsidR="00D90D34" w:rsidRDefault="00D90D34">
            <w:pPr>
              <w:rPr>
                <w:color w:val="000000"/>
                <w:sz w:val="18"/>
                <w:szCs w:val="18"/>
                <w:lang w:eastAsia="bg-BG"/>
              </w:rPr>
            </w:pPr>
            <w:r>
              <w:rPr>
                <w:color w:val="000000"/>
                <w:sz w:val="18"/>
                <w:szCs w:val="18"/>
                <w:lang w:eastAsia="bg-BG"/>
              </w:rPr>
              <w:t>Свързване на обикновен ключ (открит или закрит монтаж )</w:t>
            </w:r>
          </w:p>
        </w:tc>
        <w:tc>
          <w:tcPr>
            <w:tcW w:w="1134" w:type="dxa"/>
            <w:tcBorders>
              <w:top w:val="nil"/>
              <w:left w:val="nil"/>
              <w:bottom w:val="single" w:sz="4" w:space="0" w:color="auto"/>
              <w:right w:val="single" w:sz="4" w:space="0" w:color="auto"/>
            </w:tcBorders>
            <w:noWrap/>
            <w:vAlign w:val="center"/>
            <w:hideMark/>
          </w:tcPr>
          <w:p w14:paraId="3E6D8F7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C25191B" w14:textId="77777777" w:rsidR="00D90D34" w:rsidRDefault="00D90D34">
            <w:pPr>
              <w:jc w:val="center"/>
              <w:rPr>
                <w:color w:val="000000"/>
                <w:sz w:val="18"/>
                <w:szCs w:val="18"/>
                <w:lang w:eastAsia="bg-BG"/>
              </w:rPr>
            </w:pPr>
            <w:r>
              <w:rPr>
                <w:color w:val="000000"/>
                <w:sz w:val="18"/>
                <w:szCs w:val="18"/>
                <w:lang w:eastAsia="bg-BG"/>
              </w:rPr>
              <w:t> </w:t>
            </w:r>
          </w:p>
        </w:tc>
      </w:tr>
      <w:tr w:rsidR="00D90D34" w14:paraId="1A5C61A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EA9F6DF" w14:textId="77777777" w:rsidR="00D90D34" w:rsidRDefault="00D90D34">
            <w:pPr>
              <w:jc w:val="center"/>
              <w:rPr>
                <w:color w:val="000000"/>
                <w:sz w:val="18"/>
                <w:szCs w:val="18"/>
                <w:lang w:eastAsia="bg-BG"/>
              </w:rPr>
            </w:pPr>
            <w:r>
              <w:rPr>
                <w:color w:val="000000"/>
                <w:sz w:val="18"/>
                <w:szCs w:val="18"/>
                <w:lang w:eastAsia="bg-BG"/>
              </w:rPr>
              <w:t>113</w:t>
            </w:r>
          </w:p>
        </w:tc>
        <w:tc>
          <w:tcPr>
            <w:tcW w:w="5409" w:type="dxa"/>
            <w:tcBorders>
              <w:top w:val="nil"/>
              <w:left w:val="nil"/>
              <w:bottom w:val="single" w:sz="4" w:space="0" w:color="auto"/>
              <w:right w:val="single" w:sz="4" w:space="0" w:color="auto"/>
            </w:tcBorders>
            <w:vAlign w:val="bottom"/>
            <w:hideMark/>
          </w:tcPr>
          <w:p w14:paraId="5970C34B" w14:textId="77777777" w:rsidR="00D90D34" w:rsidRDefault="00D90D34">
            <w:pPr>
              <w:rPr>
                <w:color w:val="000000"/>
                <w:sz w:val="18"/>
                <w:szCs w:val="18"/>
                <w:lang w:eastAsia="bg-BG"/>
              </w:rPr>
            </w:pPr>
            <w:r>
              <w:rPr>
                <w:color w:val="000000"/>
                <w:sz w:val="18"/>
                <w:szCs w:val="18"/>
                <w:lang w:eastAsia="bg-BG"/>
              </w:rPr>
              <w:t>Свързване на сериен ключ (открит или закрит монтаж )</w:t>
            </w:r>
          </w:p>
        </w:tc>
        <w:tc>
          <w:tcPr>
            <w:tcW w:w="1134" w:type="dxa"/>
            <w:tcBorders>
              <w:top w:val="nil"/>
              <w:left w:val="nil"/>
              <w:bottom w:val="single" w:sz="4" w:space="0" w:color="auto"/>
              <w:right w:val="single" w:sz="4" w:space="0" w:color="auto"/>
            </w:tcBorders>
            <w:noWrap/>
            <w:vAlign w:val="center"/>
            <w:hideMark/>
          </w:tcPr>
          <w:p w14:paraId="5600FED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F3E76B1" w14:textId="77777777" w:rsidR="00D90D34" w:rsidRDefault="00D90D34">
            <w:pPr>
              <w:jc w:val="center"/>
              <w:rPr>
                <w:color w:val="000000"/>
                <w:sz w:val="18"/>
                <w:szCs w:val="18"/>
                <w:lang w:eastAsia="bg-BG"/>
              </w:rPr>
            </w:pPr>
            <w:r>
              <w:rPr>
                <w:color w:val="000000"/>
                <w:sz w:val="18"/>
                <w:szCs w:val="18"/>
                <w:lang w:eastAsia="bg-BG"/>
              </w:rPr>
              <w:t> </w:t>
            </w:r>
          </w:p>
        </w:tc>
      </w:tr>
      <w:tr w:rsidR="00D90D34" w14:paraId="76D4A55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51B3F86" w14:textId="77777777" w:rsidR="00D90D34" w:rsidRDefault="00D90D34">
            <w:pPr>
              <w:jc w:val="center"/>
              <w:rPr>
                <w:color w:val="000000"/>
                <w:sz w:val="18"/>
                <w:szCs w:val="18"/>
                <w:lang w:eastAsia="bg-BG"/>
              </w:rPr>
            </w:pPr>
            <w:r>
              <w:rPr>
                <w:color w:val="000000"/>
                <w:sz w:val="18"/>
                <w:szCs w:val="18"/>
                <w:lang w:eastAsia="bg-BG"/>
              </w:rPr>
              <w:t>114</w:t>
            </w:r>
          </w:p>
        </w:tc>
        <w:tc>
          <w:tcPr>
            <w:tcW w:w="5409" w:type="dxa"/>
            <w:tcBorders>
              <w:top w:val="nil"/>
              <w:left w:val="nil"/>
              <w:bottom w:val="single" w:sz="4" w:space="0" w:color="auto"/>
              <w:right w:val="single" w:sz="4" w:space="0" w:color="auto"/>
            </w:tcBorders>
            <w:vAlign w:val="bottom"/>
            <w:hideMark/>
          </w:tcPr>
          <w:p w14:paraId="6160DB2F" w14:textId="77777777" w:rsidR="00D90D34" w:rsidRDefault="00D90D34">
            <w:pPr>
              <w:rPr>
                <w:color w:val="000000"/>
                <w:sz w:val="18"/>
                <w:szCs w:val="18"/>
                <w:lang w:eastAsia="bg-BG"/>
              </w:rPr>
            </w:pPr>
            <w:r>
              <w:rPr>
                <w:color w:val="000000"/>
                <w:sz w:val="18"/>
                <w:szCs w:val="18"/>
                <w:lang w:eastAsia="bg-BG"/>
              </w:rPr>
              <w:t>Свързване на девиаторен ключ (открит или закрит монтаж )</w:t>
            </w:r>
          </w:p>
        </w:tc>
        <w:tc>
          <w:tcPr>
            <w:tcW w:w="1134" w:type="dxa"/>
            <w:tcBorders>
              <w:top w:val="nil"/>
              <w:left w:val="nil"/>
              <w:bottom w:val="single" w:sz="4" w:space="0" w:color="auto"/>
              <w:right w:val="single" w:sz="4" w:space="0" w:color="auto"/>
            </w:tcBorders>
            <w:noWrap/>
            <w:vAlign w:val="center"/>
            <w:hideMark/>
          </w:tcPr>
          <w:p w14:paraId="5BC57C4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23E9B32" w14:textId="77777777" w:rsidR="00D90D34" w:rsidRDefault="00D90D34">
            <w:pPr>
              <w:jc w:val="center"/>
              <w:rPr>
                <w:color w:val="000000"/>
                <w:sz w:val="18"/>
                <w:szCs w:val="18"/>
                <w:lang w:eastAsia="bg-BG"/>
              </w:rPr>
            </w:pPr>
            <w:r>
              <w:rPr>
                <w:color w:val="000000"/>
                <w:sz w:val="18"/>
                <w:szCs w:val="18"/>
                <w:lang w:eastAsia="bg-BG"/>
              </w:rPr>
              <w:t> </w:t>
            </w:r>
          </w:p>
        </w:tc>
      </w:tr>
      <w:tr w:rsidR="00D90D34" w14:paraId="15C38CF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6D865E1" w14:textId="77777777" w:rsidR="00D90D34" w:rsidRDefault="00D90D34">
            <w:pPr>
              <w:jc w:val="center"/>
              <w:rPr>
                <w:color w:val="000000"/>
                <w:sz w:val="18"/>
                <w:szCs w:val="18"/>
                <w:lang w:eastAsia="bg-BG"/>
              </w:rPr>
            </w:pPr>
            <w:r>
              <w:rPr>
                <w:color w:val="000000"/>
                <w:sz w:val="18"/>
                <w:szCs w:val="18"/>
                <w:lang w:eastAsia="bg-BG"/>
              </w:rPr>
              <w:t>115</w:t>
            </w:r>
          </w:p>
        </w:tc>
        <w:tc>
          <w:tcPr>
            <w:tcW w:w="5409" w:type="dxa"/>
            <w:tcBorders>
              <w:top w:val="nil"/>
              <w:left w:val="nil"/>
              <w:bottom w:val="single" w:sz="4" w:space="0" w:color="auto"/>
              <w:right w:val="single" w:sz="4" w:space="0" w:color="auto"/>
            </w:tcBorders>
            <w:vAlign w:val="bottom"/>
            <w:hideMark/>
          </w:tcPr>
          <w:p w14:paraId="46C95010" w14:textId="77777777" w:rsidR="00D90D34" w:rsidRDefault="00D90D34">
            <w:pPr>
              <w:rPr>
                <w:color w:val="000000"/>
                <w:sz w:val="18"/>
                <w:szCs w:val="18"/>
                <w:lang w:eastAsia="bg-BG"/>
              </w:rPr>
            </w:pPr>
            <w:r>
              <w:rPr>
                <w:color w:val="000000"/>
                <w:sz w:val="18"/>
                <w:szCs w:val="18"/>
                <w:lang w:eastAsia="bg-BG"/>
              </w:rPr>
              <w:t>Свързване на импулсен ключ (открит или закрит монтаж )</w:t>
            </w:r>
          </w:p>
        </w:tc>
        <w:tc>
          <w:tcPr>
            <w:tcW w:w="1134" w:type="dxa"/>
            <w:tcBorders>
              <w:top w:val="nil"/>
              <w:left w:val="nil"/>
              <w:bottom w:val="single" w:sz="4" w:space="0" w:color="auto"/>
              <w:right w:val="single" w:sz="4" w:space="0" w:color="auto"/>
            </w:tcBorders>
            <w:noWrap/>
            <w:vAlign w:val="center"/>
            <w:hideMark/>
          </w:tcPr>
          <w:p w14:paraId="3411622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9EF8B66" w14:textId="77777777" w:rsidR="00D90D34" w:rsidRDefault="00D90D34">
            <w:pPr>
              <w:jc w:val="center"/>
              <w:rPr>
                <w:color w:val="000000"/>
                <w:sz w:val="18"/>
                <w:szCs w:val="18"/>
                <w:lang w:eastAsia="bg-BG"/>
              </w:rPr>
            </w:pPr>
            <w:r>
              <w:rPr>
                <w:color w:val="000000"/>
                <w:sz w:val="18"/>
                <w:szCs w:val="18"/>
                <w:lang w:eastAsia="bg-BG"/>
              </w:rPr>
              <w:t> </w:t>
            </w:r>
          </w:p>
        </w:tc>
      </w:tr>
      <w:tr w:rsidR="00D90D34" w14:paraId="6F12532D"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0A04A3F3" w14:textId="77777777" w:rsidR="00D90D34" w:rsidRDefault="00D90D34">
            <w:pPr>
              <w:jc w:val="center"/>
              <w:rPr>
                <w:b/>
                <w:bCs/>
                <w:color w:val="000000"/>
                <w:sz w:val="18"/>
                <w:szCs w:val="18"/>
                <w:lang w:eastAsia="bg-BG"/>
              </w:rPr>
            </w:pPr>
            <w:r>
              <w:rPr>
                <w:b/>
                <w:bCs/>
                <w:color w:val="000000"/>
                <w:sz w:val="18"/>
                <w:szCs w:val="18"/>
                <w:lang w:eastAsia="bg-BG"/>
              </w:rPr>
              <w:t>Кабели</w:t>
            </w:r>
          </w:p>
        </w:tc>
      </w:tr>
      <w:tr w:rsidR="00D90D34" w14:paraId="56A8FAE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D0DE481" w14:textId="77777777" w:rsidR="00D90D34" w:rsidRDefault="00D90D34">
            <w:pPr>
              <w:jc w:val="center"/>
              <w:rPr>
                <w:color w:val="000000"/>
                <w:sz w:val="18"/>
                <w:szCs w:val="18"/>
                <w:lang w:eastAsia="bg-BG"/>
              </w:rPr>
            </w:pPr>
            <w:r>
              <w:rPr>
                <w:color w:val="000000"/>
                <w:sz w:val="18"/>
                <w:szCs w:val="18"/>
                <w:lang w:eastAsia="bg-BG"/>
              </w:rPr>
              <w:t>116</w:t>
            </w:r>
          </w:p>
        </w:tc>
        <w:tc>
          <w:tcPr>
            <w:tcW w:w="5409" w:type="dxa"/>
            <w:tcBorders>
              <w:top w:val="nil"/>
              <w:left w:val="nil"/>
              <w:bottom w:val="single" w:sz="4" w:space="0" w:color="auto"/>
              <w:right w:val="single" w:sz="4" w:space="0" w:color="auto"/>
            </w:tcBorders>
            <w:vAlign w:val="bottom"/>
            <w:hideMark/>
          </w:tcPr>
          <w:p w14:paraId="0903E5C9" w14:textId="77777777" w:rsidR="00D90D34" w:rsidRDefault="00D90D34">
            <w:pPr>
              <w:rPr>
                <w:color w:val="000000"/>
                <w:sz w:val="18"/>
                <w:szCs w:val="18"/>
                <w:lang w:eastAsia="bg-BG"/>
              </w:rPr>
            </w:pPr>
            <w:r>
              <w:rPr>
                <w:color w:val="000000"/>
                <w:sz w:val="18"/>
                <w:szCs w:val="18"/>
                <w:lang w:eastAsia="bg-BG"/>
              </w:rPr>
              <w:t>Доставка и изтегляне на кабел СВТ 3х1.5 мм2</w:t>
            </w:r>
          </w:p>
        </w:tc>
        <w:tc>
          <w:tcPr>
            <w:tcW w:w="1134" w:type="dxa"/>
            <w:tcBorders>
              <w:top w:val="nil"/>
              <w:left w:val="nil"/>
              <w:bottom w:val="single" w:sz="4" w:space="0" w:color="auto"/>
              <w:right w:val="single" w:sz="4" w:space="0" w:color="auto"/>
            </w:tcBorders>
            <w:noWrap/>
            <w:vAlign w:val="center"/>
            <w:hideMark/>
          </w:tcPr>
          <w:p w14:paraId="7592F6FB"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2219E668" w14:textId="77777777" w:rsidR="00D90D34" w:rsidRDefault="00D90D34">
            <w:pPr>
              <w:jc w:val="center"/>
              <w:rPr>
                <w:color w:val="000000"/>
                <w:sz w:val="18"/>
                <w:szCs w:val="18"/>
                <w:lang w:eastAsia="bg-BG"/>
              </w:rPr>
            </w:pPr>
            <w:r>
              <w:rPr>
                <w:color w:val="000000"/>
                <w:sz w:val="18"/>
                <w:szCs w:val="18"/>
                <w:lang w:eastAsia="bg-BG"/>
              </w:rPr>
              <w:t> </w:t>
            </w:r>
          </w:p>
        </w:tc>
      </w:tr>
      <w:tr w:rsidR="00D90D34" w14:paraId="44C01C9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BAF1317" w14:textId="77777777" w:rsidR="00D90D34" w:rsidRDefault="00D90D34">
            <w:pPr>
              <w:jc w:val="center"/>
              <w:rPr>
                <w:color w:val="000000"/>
                <w:sz w:val="18"/>
                <w:szCs w:val="18"/>
                <w:lang w:eastAsia="bg-BG"/>
              </w:rPr>
            </w:pPr>
            <w:r>
              <w:rPr>
                <w:color w:val="000000"/>
                <w:sz w:val="18"/>
                <w:szCs w:val="18"/>
                <w:lang w:eastAsia="bg-BG"/>
              </w:rPr>
              <w:t>117</w:t>
            </w:r>
          </w:p>
        </w:tc>
        <w:tc>
          <w:tcPr>
            <w:tcW w:w="5409" w:type="dxa"/>
            <w:tcBorders>
              <w:top w:val="nil"/>
              <w:left w:val="nil"/>
              <w:bottom w:val="single" w:sz="4" w:space="0" w:color="auto"/>
              <w:right w:val="single" w:sz="4" w:space="0" w:color="auto"/>
            </w:tcBorders>
            <w:vAlign w:val="bottom"/>
            <w:hideMark/>
          </w:tcPr>
          <w:p w14:paraId="767C2DA6" w14:textId="77777777" w:rsidR="00D90D34" w:rsidRDefault="00D90D34">
            <w:pPr>
              <w:rPr>
                <w:color w:val="000000"/>
                <w:sz w:val="18"/>
                <w:szCs w:val="18"/>
                <w:lang w:eastAsia="bg-BG"/>
              </w:rPr>
            </w:pPr>
            <w:r>
              <w:rPr>
                <w:color w:val="000000"/>
                <w:sz w:val="18"/>
                <w:szCs w:val="18"/>
                <w:lang w:eastAsia="bg-BG"/>
              </w:rPr>
              <w:t>Доставка и изтегляне на кабел СВТ 3х2.5 мм2</w:t>
            </w:r>
          </w:p>
        </w:tc>
        <w:tc>
          <w:tcPr>
            <w:tcW w:w="1134" w:type="dxa"/>
            <w:tcBorders>
              <w:top w:val="nil"/>
              <w:left w:val="nil"/>
              <w:bottom w:val="single" w:sz="4" w:space="0" w:color="auto"/>
              <w:right w:val="single" w:sz="4" w:space="0" w:color="auto"/>
            </w:tcBorders>
            <w:noWrap/>
            <w:vAlign w:val="center"/>
            <w:hideMark/>
          </w:tcPr>
          <w:p w14:paraId="14F02069"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5B180D39" w14:textId="77777777" w:rsidR="00D90D34" w:rsidRDefault="00D90D34">
            <w:pPr>
              <w:jc w:val="center"/>
              <w:rPr>
                <w:color w:val="000000"/>
                <w:sz w:val="18"/>
                <w:szCs w:val="18"/>
                <w:lang w:eastAsia="bg-BG"/>
              </w:rPr>
            </w:pPr>
            <w:r>
              <w:rPr>
                <w:color w:val="000000"/>
                <w:sz w:val="18"/>
                <w:szCs w:val="18"/>
                <w:lang w:eastAsia="bg-BG"/>
              </w:rPr>
              <w:t> </w:t>
            </w:r>
          </w:p>
        </w:tc>
      </w:tr>
      <w:tr w:rsidR="00D90D34" w14:paraId="0CE0B9D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914F737" w14:textId="77777777" w:rsidR="00D90D34" w:rsidRDefault="00D90D34">
            <w:pPr>
              <w:jc w:val="center"/>
              <w:rPr>
                <w:color w:val="000000"/>
                <w:sz w:val="18"/>
                <w:szCs w:val="18"/>
                <w:lang w:eastAsia="bg-BG"/>
              </w:rPr>
            </w:pPr>
            <w:r>
              <w:rPr>
                <w:color w:val="000000"/>
                <w:sz w:val="18"/>
                <w:szCs w:val="18"/>
                <w:lang w:eastAsia="bg-BG"/>
              </w:rPr>
              <w:t>118</w:t>
            </w:r>
          </w:p>
        </w:tc>
        <w:tc>
          <w:tcPr>
            <w:tcW w:w="5409" w:type="dxa"/>
            <w:tcBorders>
              <w:top w:val="nil"/>
              <w:left w:val="nil"/>
              <w:bottom w:val="single" w:sz="4" w:space="0" w:color="auto"/>
              <w:right w:val="single" w:sz="4" w:space="0" w:color="auto"/>
            </w:tcBorders>
            <w:vAlign w:val="bottom"/>
            <w:hideMark/>
          </w:tcPr>
          <w:p w14:paraId="545CBB37" w14:textId="77777777" w:rsidR="00D90D34" w:rsidRDefault="00D90D34">
            <w:pPr>
              <w:rPr>
                <w:color w:val="000000"/>
                <w:sz w:val="18"/>
                <w:szCs w:val="18"/>
                <w:lang w:eastAsia="bg-BG"/>
              </w:rPr>
            </w:pPr>
            <w:r>
              <w:rPr>
                <w:color w:val="000000"/>
                <w:sz w:val="18"/>
                <w:szCs w:val="18"/>
                <w:lang w:eastAsia="bg-BG"/>
              </w:rPr>
              <w:t>Доставка и изтегляне на кабел СВТ 3х4 мм2</w:t>
            </w:r>
          </w:p>
        </w:tc>
        <w:tc>
          <w:tcPr>
            <w:tcW w:w="1134" w:type="dxa"/>
            <w:tcBorders>
              <w:top w:val="nil"/>
              <w:left w:val="nil"/>
              <w:bottom w:val="single" w:sz="4" w:space="0" w:color="auto"/>
              <w:right w:val="single" w:sz="4" w:space="0" w:color="auto"/>
            </w:tcBorders>
            <w:noWrap/>
            <w:vAlign w:val="center"/>
            <w:hideMark/>
          </w:tcPr>
          <w:p w14:paraId="04871CB4"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4E64D232" w14:textId="77777777" w:rsidR="00D90D34" w:rsidRDefault="00D90D34">
            <w:pPr>
              <w:jc w:val="center"/>
              <w:rPr>
                <w:color w:val="000000"/>
                <w:sz w:val="18"/>
                <w:szCs w:val="18"/>
                <w:lang w:eastAsia="bg-BG"/>
              </w:rPr>
            </w:pPr>
            <w:r>
              <w:rPr>
                <w:color w:val="000000"/>
                <w:sz w:val="18"/>
                <w:szCs w:val="18"/>
                <w:lang w:eastAsia="bg-BG"/>
              </w:rPr>
              <w:t> </w:t>
            </w:r>
          </w:p>
        </w:tc>
      </w:tr>
      <w:tr w:rsidR="00D90D34" w14:paraId="0CFFC82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445E8E9" w14:textId="77777777" w:rsidR="00D90D34" w:rsidRDefault="00D90D34">
            <w:pPr>
              <w:jc w:val="center"/>
              <w:rPr>
                <w:color w:val="000000"/>
                <w:sz w:val="18"/>
                <w:szCs w:val="18"/>
                <w:lang w:eastAsia="bg-BG"/>
              </w:rPr>
            </w:pPr>
            <w:r>
              <w:rPr>
                <w:color w:val="000000"/>
                <w:sz w:val="18"/>
                <w:szCs w:val="18"/>
                <w:lang w:eastAsia="bg-BG"/>
              </w:rPr>
              <w:t>119</w:t>
            </w:r>
          </w:p>
        </w:tc>
        <w:tc>
          <w:tcPr>
            <w:tcW w:w="5409" w:type="dxa"/>
            <w:tcBorders>
              <w:top w:val="nil"/>
              <w:left w:val="nil"/>
              <w:bottom w:val="single" w:sz="4" w:space="0" w:color="auto"/>
              <w:right w:val="single" w:sz="4" w:space="0" w:color="auto"/>
            </w:tcBorders>
            <w:vAlign w:val="bottom"/>
            <w:hideMark/>
          </w:tcPr>
          <w:p w14:paraId="290505E4" w14:textId="77777777" w:rsidR="00D90D34" w:rsidRDefault="00D90D34">
            <w:pPr>
              <w:rPr>
                <w:color w:val="000000"/>
                <w:sz w:val="18"/>
                <w:szCs w:val="18"/>
                <w:lang w:eastAsia="bg-BG"/>
              </w:rPr>
            </w:pPr>
            <w:r>
              <w:rPr>
                <w:color w:val="000000"/>
                <w:sz w:val="18"/>
                <w:szCs w:val="18"/>
                <w:lang w:eastAsia="bg-BG"/>
              </w:rPr>
              <w:t>Доставка и изтегляне на кабел СВТ 4х4 мм2</w:t>
            </w:r>
          </w:p>
        </w:tc>
        <w:tc>
          <w:tcPr>
            <w:tcW w:w="1134" w:type="dxa"/>
            <w:tcBorders>
              <w:top w:val="nil"/>
              <w:left w:val="nil"/>
              <w:bottom w:val="single" w:sz="4" w:space="0" w:color="auto"/>
              <w:right w:val="single" w:sz="4" w:space="0" w:color="auto"/>
            </w:tcBorders>
            <w:noWrap/>
            <w:vAlign w:val="center"/>
            <w:hideMark/>
          </w:tcPr>
          <w:p w14:paraId="40BFCE1A"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19527FDC" w14:textId="77777777" w:rsidR="00D90D34" w:rsidRDefault="00D90D34">
            <w:pPr>
              <w:jc w:val="center"/>
              <w:rPr>
                <w:color w:val="000000"/>
                <w:sz w:val="18"/>
                <w:szCs w:val="18"/>
                <w:lang w:eastAsia="bg-BG"/>
              </w:rPr>
            </w:pPr>
            <w:r>
              <w:rPr>
                <w:color w:val="000000"/>
                <w:sz w:val="18"/>
                <w:szCs w:val="18"/>
                <w:lang w:eastAsia="bg-BG"/>
              </w:rPr>
              <w:t> </w:t>
            </w:r>
          </w:p>
        </w:tc>
      </w:tr>
      <w:tr w:rsidR="00D90D34" w14:paraId="77ED403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BAF5B76" w14:textId="77777777" w:rsidR="00D90D34" w:rsidRDefault="00D90D34">
            <w:pPr>
              <w:jc w:val="center"/>
              <w:rPr>
                <w:color w:val="000000"/>
                <w:sz w:val="18"/>
                <w:szCs w:val="18"/>
                <w:lang w:eastAsia="bg-BG"/>
              </w:rPr>
            </w:pPr>
            <w:r>
              <w:rPr>
                <w:color w:val="000000"/>
                <w:sz w:val="18"/>
                <w:szCs w:val="18"/>
                <w:lang w:eastAsia="bg-BG"/>
              </w:rPr>
              <w:t>120</w:t>
            </w:r>
          </w:p>
        </w:tc>
        <w:tc>
          <w:tcPr>
            <w:tcW w:w="5409" w:type="dxa"/>
            <w:tcBorders>
              <w:top w:val="nil"/>
              <w:left w:val="nil"/>
              <w:bottom w:val="single" w:sz="4" w:space="0" w:color="auto"/>
              <w:right w:val="single" w:sz="4" w:space="0" w:color="auto"/>
            </w:tcBorders>
            <w:vAlign w:val="bottom"/>
            <w:hideMark/>
          </w:tcPr>
          <w:p w14:paraId="21549409" w14:textId="77777777" w:rsidR="00D90D34" w:rsidRDefault="00D90D34">
            <w:pPr>
              <w:rPr>
                <w:color w:val="000000"/>
                <w:sz w:val="18"/>
                <w:szCs w:val="18"/>
                <w:lang w:eastAsia="bg-BG"/>
              </w:rPr>
            </w:pPr>
            <w:r>
              <w:rPr>
                <w:color w:val="000000"/>
                <w:sz w:val="18"/>
                <w:szCs w:val="18"/>
                <w:lang w:eastAsia="bg-BG"/>
              </w:rPr>
              <w:t>Доставка и изтегляне на кабел СВТ 3х6 мм2</w:t>
            </w:r>
          </w:p>
        </w:tc>
        <w:tc>
          <w:tcPr>
            <w:tcW w:w="1134" w:type="dxa"/>
            <w:tcBorders>
              <w:top w:val="nil"/>
              <w:left w:val="nil"/>
              <w:bottom w:val="single" w:sz="4" w:space="0" w:color="auto"/>
              <w:right w:val="single" w:sz="4" w:space="0" w:color="auto"/>
            </w:tcBorders>
            <w:noWrap/>
            <w:vAlign w:val="center"/>
            <w:hideMark/>
          </w:tcPr>
          <w:p w14:paraId="44BFF2C3"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12D10659" w14:textId="77777777" w:rsidR="00D90D34" w:rsidRDefault="00D90D34">
            <w:pPr>
              <w:jc w:val="center"/>
              <w:rPr>
                <w:color w:val="000000"/>
                <w:sz w:val="18"/>
                <w:szCs w:val="18"/>
                <w:lang w:eastAsia="bg-BG"/>
              </w:rPr>
            </w:pPr>
            <w:r>
              <w:rPr>
                <w:color w:val="000000"/>
                <w:sz w:val="18"/>
                <w:szCs w:val="18"/>
                <w:lang w:eastAsia="bg-BG"/>
              </w:rPr>
              <w:t> </w:t>
            </w:r>
          </w:p>
        </w:tc>
      </w:tr>
      <w:tr w:rsidR="00D90D34" w14:paraId="49FC899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3C4C362" w14:textId="77777777" w:rsidR="00D90D34" w:rsidRDefault="00D90D34">
            <w:pPr>
              <w:jc w:val="center"/>
              <w:rPr>
                <w:color w:val="000000"/>
                <w:sz w:val="18"/>
                <w:szCs w:val="18"/>
                <w:lang w:eastAsia="bg-BG"/>
              </w:rPr>
            </w:pPr>
            <w:r>
              <w:rPr>
                <w:color w:val="000000"/>
                <w:sz w:val="18"/>
                <w:szCs w:val="18"/>
                <w:lang w:eastAsia="bg-BG"/>
              </w:rPr>
              <w:t>121</w:t>
            </w:r>
          </w:p>
        </w:tc>
        <w:tc>
          <w:tcPr>
            <w:tcW w:w="5409" w:type="dxa"/>
            <w:tcBorders>
              <w:top w:val="nil"/>
              <w:left w:val="nil"/>
              <w:bottom w:val="single" w:sz="4" w:space="0" w:color="auto"/>
              <w:right w:val="single" w:sz="4" w:space="0" w:color="auto"/>
            </w:tcBorders>
            <w:vAlign w:val="bottom"/>
            <w:hideMark/>
          </w:tcPr>
          <w:p w14:paraId="0E88854F" w14:textId="77777777" w:rsidR="00D90D34" w:rsidRDefault="00D90D34">
            <w:pPr>
              <w:rPr>
                <w:color w:val="000000"/>
                <w:sz w:val="18"/>
                <w:szCs w:val="18"/>
                <w:lang w:eastAsia="bg-BG"/>
              </w:rPr>
            </w:pPr>
            <w:r>
              <w:rPr>
                <w:color w:val="000000"/>
                <w:sz w:val="18"/>
                <w:szCs w:val="18"/>
                <w:lang w:eastAsia="bg-BG"/>
              </w:rPr>
              <w:t>Доставка и изтегляне на кабел СВТ 4х6 мм2</w:t>
            </w:r>
          </w:p>
        </w:tc>
        <w:tc>
          <w:tcPr>
            <w:tcW w:w="1134" w:type="dxa"/>
            <w:tcBorders>
              <w:top w:val="nil"/>
              <w:left w:val="nil"/>
              <w:bottom w:val="single" w:sz="4" w:space="0" w:color="auto"/>
              <w:right w:val="single" w:sz="4" w:space="0" w:color="auto"/>
            </w:tcBorders>
            <w:noWrap/>
            <w:vAlign w:val="center"/>
            <w:hideMark/>
          </w:tcPr>
          <w:p w14:paraId="266EE119"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6BE34CE" w14:textId="77777777" w:rsidR="00D90D34" w:rsidRDefault="00D90D34">
            <w:pPr>
              <w:jc w:val="center"/>
              <w:rPr>
                <w:color w:val="000000"/>
                <w:sz w:val="18"/>
                <w:szCs w:val="18"/>
                <w:lang w:eastAsia="bg-BG"/>
              </w:rPr>
            </w:pPr>
            <w:r>
              <w:rPr>
                <w:color w:val="000000"/>
                <w:sz w:val="18"/>
                <w:szCs w:val="18"/>
                <w:lang w:eastAsia="bg-BG"/>
              </w:rPr>
              <w:t> </w:t>
            </w:r>
          </w:p>
        </w:tc>
      </w:tr>
      <w:tr w:rsidR="00D90D34" w14:paraId="088E3BC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8366B7F" w14:textId="77777777" w:rsidR="00D90D34" w:rsidRDefault="00D90D34">
            <w:pPr>
              <w:jc w:val="center"/>
              <w:rPr>
                <w:color w:val="000000"/>
                <w:sz w:val="18"/>
                <w:szCs w:val="18"/>
                <w:lang w:eastAsia="bg-BG"/>
              </w:rPr>
            </w:pPr>
            <w:r>
              <w:rPr>
                <w:color w:val="000000"/>
                <w:sz w:val="18"/>
                <w:szCs w:val="18"/>
                <w:lang w:eastAsia="bg-BG"/>
              </w:rPr>
              <w:t>122</w:t>
            </w:r>
          </w:p>
        </w:tc>
        <w:tc>
          <w:tcPr>
            <w:tcW w:w="5409" w:type="dxa"/>
            <w:tcBorders>
              <w:top w:val="nil"/>
              <w:left w:val="nil"/>
              <w:bottom w:val="single" w:sz="4" w:space="0" w:color="auto"/>
              <w:right w:val="single" w:sz="4" w:space="0" w:color="auto"/>
            </w:tcBorders>
            <w:vAlign w:val="bottom"/>
            <w:hideMark/>
          </w:tcPr>
          <w:p w14:paraId="5AC6CF96" w14:textId="77777777" w:rsidR="00D90D34" w:rsidRDefault="00D90D34">
            <w:pPr>
              <w:rPr>
                <w:color w:val="000000"/>
                <w:sz w:val="18"/>
                <w:szCs w:val="18"/>
                <w:lang w:eastAsia="bg-BG"/>
              </w:rPr>
            </w:pPr>
            <w:r>
              <w:rPr>
                <w:color w:val="000000"/>
                <w:sz w:val="18"/>
                <w:szCs w:val="18"/>
                <w:lang w:eastAsia="bg-BG"/>
              </w:rPr>
              <w:t>Доставка и изтегляне на кабел СВТ 5 х 2.5 мм2</w:t>
            </w:r>
          </w:p>
        </w:tc>
        <w:tc>
          <w:tcPr>
            <w:tcW w:w="1134" w:type="dxa"/>
            <w:tcBorders>
              <w:top w:val="nil"/>
              <w:left w:val="nil"/>
              <w:bottom w:val="single" w:sz="4" w:space="0" w:color="auto"/>
              <w:right w:val="single" w:sz="4" w:space="0" w:color="auto"/>
            </w:tcBorders>
            <w:noWrap/>
            <w:vAlign w:val="center"/>
            <w:hideMark/>
          </w:tcPr>
          <w:p w14:paraId="18168F6D"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34890B96" w14:textId="77777777" w:rsidR="00D90D34" w:rsidRDefault="00D90D34">
            <w:pPr>
              <w:jc w:val="center"/>
              <w:rPr>
                <w:color w:val="000000"/>
                <w:sz w:val="18"/>
                <w:szCs w:val="18"/>
                <w:lang w:eastAsia="bg-BG"/>
              </w:rPr>
            </w:pPr>
            <w:r>
              <w:rPr>
                <w:color w:val="000000"/>
                <w:sz w:val="18"/>
                <w:szCs w:val="18"/>
                <w:lang w:eastAsia="bg-BG"/>
              </w:rPr>
              <w:t> </w:t>
            </w:r>
          </w:p>
        </w:tc>
      </w:tr>
      <w:tr w:rsidR="00D90D34" w14:paraId="39A9761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3991E28" w14:textId="77777777" w:rsidR="00D90D34" w:rsidRDefault="00D90D34">
            <w:pPr>
              <w:jc w:val="center"/>
              <w:rPr>
                <w:color w:val="000000"/>
                <w:sz w:val="18"/>
                <w:szCs w:val="18"/>
                <w:lang w:eastAsia="bg-BG"/>
              </w:rPr>
            </w:pPr>
            <w:r>
              <w:rPr>
                <w:color w:val="000000"/>
                <w:sz w:val="18"/>
                <w:szCs w:val="18"/>
                <w:lang w:eastAsia="bg-BG"/>
              </w:rPr>
              <w:t>123</w:t>
            </w:r>
          </w:p>
        </w:tc>
        <w:tc>
          <w:tcPr>
            <w:tcW w:w="5409" w:type="dxa"/>
            <w:tcBorders>
              <w:top w:val="nil"/>
              <w:left w:val="nil"/>
              <w:bottom w:val="single" w:sz="4" w:space="0" w:color="auto"/>
              <w:right w:val="single" w:sz="4" w:space="0" w:color="auto"/>
            </w:tcBorders>
            <w:vAlign w:val="bottom"/>
            <w:hideMark/>
          </w:tcPr>
          <w:p w14:paraId="3426D9F2" w14:textId="77777777" w:rsidR="00D90D34" w:rsidRDefault="00D90D34">
            <w:pPr>
              <w:rPr>
                <w:color w:val="000000"/>
                <w:sz w:val="18"/>
                <w:szCs w:val="18"/>
                <w:lang w:eastAsia="bg-BG"/>
              </w:rPr>
            </w:pPr>
            <w:r>
              <w:rPr>
                <w:color w:val="000000"/>
                <w:sz w:val="18"/>
                <w:szCs w:val="18"/>
                <w:lang w:eastAsia="bg-BG"/>
              </w:rPr>
              <w:t>Доставка и изтегляне на кабел СВТ 5 х 4 мм2</w:t>
            </w:r>
          </w:p>
        </w:tc>
        <w:tc>
          <w:tcPr>
            <w:tcW w:w="1134" w:type="dxa"/>
            <w:tcBorders>
              <w:top w:val="nil"/>
              <w:left w:val="nil"/>
              <w:bottom w:val="single" w:sz="4" w:space="0" w:color="auto"/>
              <w:right w:val="single" w:sz="4" w:space="0" w:color="auto"/>
            </w:tcBorders>
            <w:noWrap/>
            <w:vAlign w:val="center"/>
            <w:hideMark/>
          </w:tcPr>
          <w:p w14:paraId="5183E497"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4BE5603A" w14:textId="77777777" w:rsidR="00D90D34" w:rsidRDefault="00D90D34">
            <w:pPr>
              <w:jc w:val="center"/>
              <w:rPr>
                <w:color w:val="000000"/>
                <w:sz w:val="18"/>
                <w:szCs w:val="18"/>
                <w:lang w:eastAsia="bg-BG"/>
              </w:rPr>
            </w:pPr>
            <w:r>
              <w:rPr>
                <w:color w:val="000000"/>
                <w:sz w:val="18"/>
                <w:szCs w:val="18"/>
                <w:lang w:eastAsia="bg-BG"/>
              </w:rPr>
              <w:t> </w:t>
            </w:r>
          </w:p>
        </w:tc>
      </w:tr>
      <w:tr w:rsidR="00D90D34" w14:paraId="2099FBC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5238B0C" w14:textId="77777777" w:rsidR="00D90D34" w:rsidRDefault="00D90D34">
            <w:pPr>
              <w:jc w:val="center"/>
              <w:rPr>
                <w:color w:val="000000"/>
                <w:sz w:val="18"/>
                <w:szCs w:val="18"/>
                <w:lang w:eastAsia="bg-BG"/>
              </w:rPr>
            </w:pPr>
            <w:r>
              <w:rPr>
                <w:color w:val="000000"/>
                <w:sz w:val="18"/>
                <w:szCs w:val="18"/>
                <w:lang w:eastAsia="bg-BG"/>
              </w:rPr>
              <w:t>124</w:t>
            </w:r>
          </w:p>
        </w:tc>
        <w:tc>
          <w:tcPr>
            <w:tcW w:w="5409" w:type="dxa"/>
            <w:tcBorders>
              <w:top w:val="nil"/>
              <w:left w:val="nil"/>
              <w:bottom w:val="single" w:sz="4" w:space="0" w:color="auto"/>
              <w:right w:val="single" w:sz="4" w:space="0" w:color="auto"/>
            </w:tcBorders>
            <w:vAlign w:val="bottom"/>
            <w:hideMark/>
          </w:tcPr>
          <w:p w14:paraId="2F9A2486" w14:textId="77777777" w:rsidR="00D90D34" w:rsidRDefault="00D90D34">
            <w:pPr>
              <w:rPr>
                <w:color w:val="000000"/>
                <w:sz w:val="18"/>
                <w:szCs w:val="18"/>
                <w:lang w:eastAsia="bg-BG"/>
              </w:rPr>
            </w:pPr>
            <w:r>
              <w:rPr>
                <w:color w:val="000000"/>
                <w:sz w:val="18"/>
                <w:szCs w:val="18"/>
                <w:lang w:eastAsia="bg-BG"/>
              </w:rPr>
              <w:t>Доставка и изтегляне на кабел СВТ 5 х 6 мм2</w:t>
            </w:r>
          </w:p>
        </w:tc>
        <w:tc>
          <w:tcPr>
            <w:tcW w:w="1134" w:type="dxa"/>
            <w:tcBorders>
              <w:top w:val="nil"/>
              <w:left w:val="nil"/>
              <w:bottom w:val="single" w:sz="4" w:space="0" w:color="auto"/>
              <w:right w:val="single" w:sz="4" w:space="0" w:color="auto"/>
            </w:tcBorders>
            <w:noWrap/>
            <w:vAlign w:val="center"/>
            <w:hideMark/>
          </w:tcPr>
          <w:p w14:paraId="4778085D"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62E5AFE6" w14:textId="77777777" w:rsidR="00D90D34" w:rsidRDefault="00D90D34">
            <w:pPr>
              <w:jc w:val="center"/>
              <w:rPr>
                <w:color w:val="000000"/>
                <w:sz w:val="18"/>
                <w:szCs w:val="18"/>
                <w:lang w:eastAsia="bg-BG"/>
              </w:rPr>
            </w:pPr>
            <w:r>
              <w:rPr>
                <w:color w:val="000000"/>
                <w:sz w:val="18"/>
                <w:szCs w:val="18"/>
                <w:lang w:eastAsia="bg-BG"/>
              </w:rPr>
              <w:t> </w:t>
            </w:r>
          </w:p>
        </w:tc>
      </w:tr>
      <w:tr w:rsidR="00D90D34" w14:paraId="2DD61D5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E5CA003" w14:textId="77777777" w:rsidR="00D90D34" w:rsidRDefault="00D90D34">
            <w:pPr>
              <w:jc w:val="center"/>
              <w:rPr>
                <w:color w:val="000000"/>
                <w:sz w:val="18"/>
                <w:szCs w:val="18"/>
                <w:lang w:eastAsia="bg-BG"/>
              </w:rPr>
            </w:pPr>
            <w:r>
              <w:rPr>
                <w:color w:val="000000"/>
                <w:sz w:val="18"/>
                <w:szCs w:val="18"/>
                <w:lang w:eastAsia="bg-BG"/>
              </w:rPr>
              <w:t>125</w:t>
            </w:r>
          </w:p>
        </w:tc>
        <w:tc>
          <w:tcPr>
            <w:tcW w:w="5409" w:type="dxa"/>
            <w:tcBorders>
              <w:top w:val="nil"/>
              <w:left w:val="nil"/>
              <w:bottom w:val="single" w:sz="4" w:space="0" w:color="auto"/>
              <w:right w:val="single" w:sz="4" w:space="0" w:color="auto"/>
            </w:tcBorders>
            <w:vAlign w:val="bottom"/>
            <w:hideMark/>
          </w:tcPr>
          <w:p w14:paraId="52737F10" w14:textId="77777777" w:rsidR="00D90D34" w:rsidRDefault="00D90D34">
            <w:pPr>
              <w:rPr>
                <w:color w:val="000000"/>
                <w:sz w:val="18"/>
                <w:szCs w:val="18"/>
                <w:lang w:eastAsia="bg-BG"/>
              </w:rPr>
            </w:pPr>
            <w:r>
              <w:rPr>
                <w:color w:val="000000"/>
                <w:sz w:val="18"/>
                <w:szCs w:val="18"/>
                <w:lang w:eastAsia="bg-BG"/>
              </w:rPr>
              <w:t>Доставка и изтегляне на кабел СВТ 5 х 10 мм2</w:t>
            </w:r>
          </w:p>
        </w:tc>
        <w:tc>
          <w:tcPr>
            <w:tcW w:w="1134" w:type="dxa"/>
            <w:tcBorders>
              <w:top w:val="nil"/>
              <w:left w:val="nil"/>
              <w:bottom w:val="single" w:sz="4" w:space="0" w:color="auto"/>
              <w:right w:val="single" w:sz="4" w:space="0" w:color="auto"/>
            </w:tcBorders>
            <w:noWrap/>
            <w:vAlign w:val="center"/>
            <w:hideMark/>
          </w:tcPr>
          <w:p w14:paraId="33DE58D6"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7402E347" w14:textId="77777777" w:rsidR="00D90D34" w:rsidRDefault="00D90D34">
            <w:pPr>
              <w:jc w:val="center"/>
              <w:rPr>
                <w:color w:val="000000"/>
                <w:sz w:val="18"/>
                <w:szCs w:val="18"/>
                <w:lang w:eastAsia="bg-BG"/>
              </w:rPr>
            </w:pPr>
            <w:r>
              <w:rPr>
                <w:color w:val="000000"/>
                <w:sz w:val="18"/>
                <w:szCs w:val="18"/>
                <w:lang w:eastAsia="bg-BG"/>
              </w:rPr>
              <w:t> </w:t>
            </w:r>
          </w:p>
        </w:tc>
      </w:tr>
      <w:tr w:rsidR="00D90D34" w14:paraId="725BFFE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A2F9674" w14:textId="77777777" w:rsidR="00D90D34" w:rsidRDefault="00D90D34">
            <w:pPr>
              <w:jc w:val="center"/>
              <w:rPr>
                <w:color w:val="000000"/>
                <w:sz w:val="18"/>
                <w:szCs w:val="18"/>
                <w:lang w:eastAsia="bg-BG"/>
              </w:rPr>
            </w:pPr>
            <w:r>
              <w:rPr>
                <w:color w:val="000000"/>
                <w:sz w:val="18"/>
                <w:szCs w:val="18"/>
                <w:lang w:eastAsia="bg-BG"/>
              </w:rPr>
              <w:t>126</w:t>
            </w:r>
          </w:p>
        </w:tc>
        <w:tc>
          <w:tcPr>
            <w:tcW w:w="5409" w:type="dxa"/>
            <w:tcBorders>
              <w:top w:val="nil"/>
              <w:left w:val="nil"/>
              <w:bottom w:val="single" w:sz="4" w:space="0" w:color="auto"/>
              <w:right w:val="single" w:sz="4" w:space="0" w:color="auto"/>
            </w:tcBorders>
            <w:vAlign w:val="bottom"/>
            <w:hideMark/>
          </w:tcPr>
          <w:p w14:paraId="5EAB9470" w14:textId="77777777" w:rsidR="00D90D34" w:rsidRDefault="00D90D34">
            <w:pPr>
              <w:rPr>
                <w:color w:val="000000"/>
                <w:sz w:val="18"/>
                <w:szCs w:val="18"/>
                <w:lang w:eastAsia="bg-BG"/>
              </w:rPr>
            </w:pPr>
            <w:r>
              <w:rPr>
                <w:color w:val="000000"/>
                <w:sz w:val="18"/>
                <w:szCs w:val="18"/>
                <w:lang w:eastAsia="bg-BG"/>
              </w:rPr>
              <w:t>Доставка и изтегляне на кабел СВТ 5 х 16 мм2</w:t>
            </w:r>
          </w:p>
        </w:tc>
        <w:tc>
          <w:tcPr>
            <w:tcW w:w="1134" w:type="dxa"/>
            <w:tcBorders>
              <w:top w:val="nil"/>
              <w:left w:val="nil"/>
              <w:bottom w:val="single" w:sz="4" w:space="0" w:color="auto"/>
              <w:right w:val="single" w:sz="4" w:space="0" w:color="auto"/>
            </w:tcBorders>
            <w:noWrap/>
            <w:vAlign w:val="center"/>
            <w:hideMark/>
          </w:tcPr>
          <w:p w14:paraId="776A84A5"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4C6FA6BA" w14:textId="77777777" w:rsidR="00D90D34" w:rsidRDefault="00D90D34">
            <w:pPr>
              <w:jc w:val="center"/>
              <w:rPr>
                <w:color w:val="000000"/>
                <w:sz w:val="18"/>
                <w:szCs w:val="18"/>
                <w:lang w:eastAsia="bg-BG"/>
              </w:rPr>
            </w:pPr>
            <w:r>
              <w:rPr>
                <w:color w:val="000000"/>
                <w:sz w:val="18"/>
                <w:szCs w:val="18"/>
                <w:lang w:eastAsia="bg-BG"/>
              </w:rPr>
              <w:t> </w:t>
            </w:r>
          </w:p>
        </w:tc>
      </w:tr>
      <w:tr w:rsidR="00D90D34" w14:paraId="43046AF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E75A5C0" w14:textId="77777777" w:rsidR="00D90D34" w:rsidRDefault="00D90D34">
            <w:pPr>
              <w:jc w:val="center"/>
              <w:rPr>
                <w:color w:val="000000"/>
                <w:sz w:val="18"/>
                <w:szCs w:val="18"/>
                <w:lang w:eastAsia="bg-BG"/>
              </w:rPr>
            </w:pPr>
            <w:r>
              <w:rPr>
                <w:color w:val="000000"/>
                <w:sz w:val="18"/>
                <w:szCs w:val="18"/>
                <w:lang w:eastAsia="bg-BG"/>
              </w:rPr>
              <w:t>127</w:t>
            </w:r>
          </w:p>
        </w:tc>
        <w:tc>
          <w:tcPr>
            <w:tcW w:w="5409" w:type="dxa"/>
            <w:tcBorders>
              <w:top w:val="nil"/>
              <w:left w:val="nil"/>
              <w:bottom w:val="single" w:sz="4" w:space="0" w:color="auto"/>
              <w:right w:val="single" w:sz="4" w:space="0" w:color="auto"/>
            </w:tcBorders>
            <w:vAlign w:val="bottom"/>
            <w:hideMark/>
          </w:tcPr>
          <w:p w14:paraId="12648667" w14:textId="77777777" w:rsidR="00D90D34" w:rsidRDefault="00D90D34">
            <w:pPr>
              <w:rPr>
                <w:color w:val="000000"/>
                <w:sz w:val="18"/>
                <w:szCs w:val="18"/>
                <w:lang w:eastAsia="bg-BG"/>
              </w:rPr>
            </w:pPr>
            <w:r>
              <w:rPr>
                <w:color w:val="000000"/>
                <w:sz w:val="18"/>
                <w:szCs w:val="18"/>
                <w:lang w:eastAsia="bg-BG"/>
              </w:rPr>
              <w:t>Доставка и изтегляне на кабел ПВА2-2,5 мм2</w:t>
            </w:r>
          </w:p>
        </w:tc>
        <w:tc>
          <w:tcPr>
            <w:tcW w:w="1134" w:type="dxa"/>
            <w:tcBorders>
              <w:top w:val="nil"/>
              <w:left w:val="nil"/>
              <w:bottom w:val="single" w:sz="4" w:space="0" w:color="auto"/>
              <w:right w:val="single" w:sz="4" w:space="0" w:color="auto"/>
            </w:tcBorders>
            <w:noWrap/>
            <w:vAlign w:val="center"/>
            <w:hideMark/>
          </w:tcPr>
          <w:p w14:paraId="3584D41E"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43CA4D4D" w14:textId="77777777" w:rsidR="00D90D34" w:rsidRDefault="00D90D34">
            <w:pPr>
              <w:jc w:val="center"/>
              <w:rPr>
                <w:color w:val="000000"/>
                <w:sz w:val="18"/>
                <w:szCs w:val="18"/>
                <w:lang w:eastAsia="bg-BG"/>
              </w:rPr>
            </w:pPr>
            <w:r>
              <w:rPr>
                <w:color w:val="000000"/>
                <w:sz w:val="18"/>
                <w:szCs w:val="18"/>
                <w:lang w:eastAsia="bg-BG"/>
              </w:rPr>
              <w:t> </w:t>
            </w:r>
          </w:p>
        </w:tc>
      </w:tr>
      <w:tr w:rsidR="00D90D34" w14:paraId="756E06E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B88B0CB" w14:textId="77777777" w:rsidR="00D90D34" w:rsidRDefault="00D90D34">
            <w:pPr>
              <w:jc w:val="center"/>
              <w:rPr>
                <w:color w:val="000000"/>
                <w:sz w:val="18"/>
                <w:szCs w:val="18"/>
                <w:lang w:eastAsia="bg-BG"/>
              </w:rPr>
            </w:pPr>
            <w:r>
              <w:rPr>
                <w:color w:val="000000"/>
                <w:sz w:val="18"/>
                <w:szCs w:val="18"/>
                <w:lang w:eastAsia="bg-BG"/>
              </w:rPr>
              <w:t>128</w:t>
            </w:r>
          </w:p>
        </w:tc>
        <w:tc>
          <w:tcPr>
            <w:tcW w:w="5409" w:type="dxa"/>
            <w:tcBorders>
              <w:top w:val="nil"/>
              <w:left w:val="nil"/>
              <w:bottom w:val="single" w:sz="4" w:space="0" w:color="auto"/>
              <w:right w:val="single" w:sz="4" w:space="0" w:color="auto"/>
            </w:tcBorders>
            <w:vAlign w:val="bottom"/>
            <w:hideMark/>
          </w:tcPr>
          <w:p w14:paraId="65F32985" w14:textId="77777777" w:rsidR="00D90D34" w:rsidRDefault="00D90D34">
            <w:pPr>
              <w:rPr>
                <w:color w:val="000000"/>
                <w:sz w:val="18"/>
                <w:szCs w:val="18"/>
                <w:lang w:eastAsia="bg-BG"/>
              </w:rPr>
            </w:pPr>
            <w:r>
              <w:rPr>
                <w:color w:val="000000"/>
                <w:sz w:val="18"/>
                <w:szCs w:val="18"/>
                <w:lang w:eastAsia="bg-BG"/>
              </w:rPr>
              <w:t>Доставка и изтегляне на кабел ПВА2-4 мм2</w:t>
            </w:r>
          </w:p>
        </w:tc>
        <w:tc>
          <w:tcPr>
            <w:tcW w:w="1134" w:type="dxa"/>
            <w:tcBorders>
              <w:top w:val="nil"/>
              <w:left w:val="nil"/>
              <w:bottom w:val="single" w:sz="4" w:space="0" w:color="auto"/>
              <w:right w:val="single" w:sz="4" w:space="0" w:color="auto"/>
            </w:tcBorders>
            <w:noWrap/>
            <w:vAlign w:val="center"/>
            <w:hideMark/>
          </w:tcPr>
          <w:p w14:paraId="3C8CC1FC"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7EFAC53F" w14:textId="77777777" w:rsidR="00D90D34" w:rsidRDefault="00D90D34">
            <w:pPr>
              <w:jc w:val="center"/>
              <w:rPr>
                <w:color w:val="000000"/>
                <w:sz w:val="18"/>
                <w:szCs w:val="18"/>
                <w:lang w:eastAsia="bg-BG"/>
              </w:rPr>
            </w:pPr>
            <w:r>
              <w:rPr>
                <w:color w:val="000000"/>
                <w:sz w:val="18"/>
                <w:szCs w:val="18"/>
                <w:lang w:eastAsia="bg-BG"/>
              </w:rPr>
              <w:t> </w:t>
            </w:r>
          </w:p>
        </w:tc>
      </w:tr>
      <w:tr w:rsidR="00D90D34" w14:paraId="43DCA9E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90AF5D4" w14:textId="77777777" w:rsidR="00D90D34" w:rsidRDefault="00D90D34">
            <w:pPr>
              <w:jc w:val="center"/>
              <w:rPr>
                <w:color w:val="000000"/>
                <w:sz w:val="18"/>
                <w:szCs w:val="18"/>
                <w:lang w:eastAsia="bg-BG"/>
              </w:rPr>
            </w:pPr>
            <w:r>
              <w:rPr>
                <w:color w:val="000000"/>
                <w:sz w:val="18"/>
                <w:szCs w:val="18"/>
                <w:lang w:eastAsia="bg-BG"/>
              </w:rPr>
              <w:t>129</w:t>
            </w:r>
          </w:p>
        </w:tc>
        <w:tc>
          <w:tcPr>
            <w:tcW w:w="5409" w:type="dxa"/>
            <w:tcBorders>
              <w:top w:val="nil"/>
              <w:left w:val="nil"/>
              <w:bottom w:val="single" w:sz="4" w:space="0" w:color="auto"/>
              <w:right w:val="single" w:sz="4" w:space="0" w:color="auto"/>
            </w:tcBorders>
            <w:vAlign w:val="bottom"/>
            <w:hideMark/>
          </w:tcPr>
          <w:p w14:paraId="548584E1" w14:textId="77777777" w:rsidR="00D90D34" w:rsidRDefault="00D90D34">
            <w:pPr>
              <w:rPr>
                <w:color w:val="000000"/>
                <w:sz w:val="18"/>
                <w:szCs w:val="18"/>
                <w:lang w:eastAsia="bg-BG"/>
              </w:rPr>
            </w:pPr>
            <w:r>
              <w:rPr>
                <w:color w:val="000000"/>
                <w:sz w:val="18"/>
                <w:szCs w:val="18"/>
                <w:lang w:eastAsia="bg-BG"/>
              </w:rPr>
              <w:t>Доставка и изтегляне на кабел ПВА2-6 мм2</w:t>
            </w:r>
          </w:p>
        </w:tc>
        <w:tc>
          <w:tcPr>
            <w:tcW w:w="1134" w:type="dxa"/>
            <w:tcBorders>
              <w:top w:val="nil"/>
              <w:left w:val="nil"/>
              <w:bottom w:val="single" w:sz="4" w:space="0" w:color="auto"/>
              <w:right w:val="single" w:sz="4" w:space="0" w:color="auto"/>
            </w:tcBorders>
            <w:noWrap/>
            <w:vAlign w:val="center"/>
            <w:hideMark/>
          </w:tcPr>
          <w:p w14:paraId="214794CA"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5223D62F" w14:textId="77777777" w:rsidR="00D90D34" w:rsidRDefault="00D90D34">
            <w:pPr>
              <w:jc w:val="center"/>
              <w:rPr>
                <w:color w:val="000000"/>
                <w:sz w:val="18"/>
                <w:szCs w:val="18"/>
                <w:lang w:eastAsia="bg-BG"/>
              </w:rPr>
            </w:pPr>
            <w:r>
              <w:rPr>
                <w:color w:val="000000"/>
                <w:sz w:val="18"/>
                <w:szCs w:val="18"/>
                <w:lang w:eastAsia="bg-BG"/>
              </w:rPr>
              <w:t> </w:t>
            </w:r>
          </w:p>
        </w:tc>
      </w:tr>
      <w:tr w:rsidR="00D90D34" w14:paraId="2A74EDF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36E10A8" w14:textId="77777777" w:rsidR="00D90D34" w:rsidRDefault="00D90D34">
            <w:pPr>
              <w:jc w:val="center"/>
              <w:rPr>
                <w:color w:val="000000"/>
                <w:sz w:val="18"/>
                <w:szCs w:val="18"/>
                <w:lang w:eastAsia="bg-BG"/>
              </w:rPr>
            </w:pPr>
            <w:r>
              <w:rPr>
                <w:color w:val="000000"/>
                <w:sz w:val="18"/>
                <w:szCs w:val="18"/>
                <w:lang w:eastAsia="bg-BG"/>
              </w:rPr>
              <w:t>130</w:t>
            </w:r>
          </w:p>
        </w:tc>
        <w:tc>
          <w:tcPr>
            <w:tcW w:w="5409" w:type="dxa"/>
            <w:tcBorders>
              <w:top w:val="nil"/>
              <w:left w:val="nil"/>
              <w:bottom w:val="single" w:sz="4" w:space="0" w:color="auto"/>
              <w:right w:val="single" w:sz="4" w:space="0" w:color="auto"/>
            </w:tcBorders>
            <w:vAlign w:val="bottom"/>
            <w:hideMark/>
          </w:tcPr>
          <w:p w14:paraId="3081B06F" w14:textId="77777777" w:rsidR="00D90D34" w:rsidRDefault="00D90D34">
            <w:pPr>
              <w:rPr>
                <w:color w:val="000000"/>
                <w:sz w:val="18"/>
                <w:szCs w:val="18"/>
                <w:lang w:eastAsia="bg-BG"/>
              </w:rPr>
            </w:pPr>
            <w:r>
              <w:rPr>
                <w:color w:val="000000"/>
                <w:sz w:val="18"/>
                <w:szCs w:val="18"/>
                <w:lang w:eastAsia="bg-BG"/>
              </w:rPr>
              <w:t>Доставка и изтегляне на кабел ПВА2-10 мм2</w:t>
            </w:r>
          </w:p>
        </w:tc>
        <w:tc>
          <w:tcPr>
            <w:tcW w:w="1134" w:type="dxa"/>
            <w:tcBorders>
              <w:top w:val="nil"/>
              <w:left w:val="nil"/>
              <w:bottom w:val="single" w:sz="4" w:space="0" w:color="auto"/>
              <w:right w:val="single" w:sz="4" w:space="0" w:color="auto"/>
            </w:tcBorders>
            <w:noWrap/>
            <w:vAlign w:val="center"/>
            <w:hideMark/>
          </w:tcPr>
          <w:p w14:paraId="7A5A5D06"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77AFB30D" w14:textId="77777777" w:rsidR="00D90D34" w:rsidRDefault="00D90D34">
            <w:pPr>
              <w:jc w:val="center"/>
              <w:rPr>
                <w:color w:val="000000"/>
                <w:sz w:val="18"/>
                <w:szCs w:val="18"/>
                <w:lang w:eastAsia="bg-BG"/>
              </w:rPr>
            </w:pPr>
            <w:r>
              <w:rPr>
                <w:color w:val="000000"/>
                <w:sz w:val="18"/>
                <w:szCs w:val="18"/>
                <w:lang w:eastAsia="bg-BG"/>
              </w:rPr>
              <w:t> </w:t>
            </w:r>
          </w:p>
        </w:tc>
      </w:tr>
      <w:tr w:rsidR="00D90D34" w14:paraId="65FE67C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2D8DF89" w14:textId="77777777" w:rsidR="00D90D34" w:rsidRDefault="00D90D34">
            <w:pPr>
              <w:jc w:val="center"/>
              <w:rPr>
                <w:color w:val="000000"/>
                <w:sz w:val="18"/>
                <w:szCs w:val="18"/>
                <w:lang w:eastAsia="bg-BG"/>
              </w:rPr>
            </w:pPr>
            <w:r>
              <w:rPr>
                <w:color w:val="000000"/>
                <w:sz w:val="18"/>
                <w:szCs w:val="18"/>
                <w:lang w:eastAsia="bg-BG"/>
              </w:rPr>
              <w:t>131</w:t>
            </w:r>
          </w:p>
        </w:tc>
        <w:tc>
          <w:tcPr>
            <w:tcW w:w="5409" w:type="dxa"/>
            <w:tcBorders>
              <w:top w:val="nil"/>
              <w:left w:val="nil"/>
              <w:bottom w:val="single" w:sz="4" w:space="0" w:color="auto"/>
              <w:right w:val="single" w:sz="4" w:space="0" w:color="auto"/>
            </w:tcBorders>
            <w:vAlign w:val="bottom"/>
            <w:hideMark/>
          </w:tcPr>
          <w:p w14:paraId="35047252" w14:textId="77777777" w:rsidR="00D90D34" w:rsidRDefault="00D90D34">
            <w:pPr>
              <w:rPr>
                <w:color w:val="000000"/>
                <w:sz w:val="18"/>
                <w:szCs w:val="18"/>
                <w:lang w:eastAsia="bg-BG"/>
              </w:rPr>
            </w:pPr>
            <w:r>
              <w:rPr>
                <w:color w:val="000000"/>
                <w:sz w:val="18"/>
                <w:szCs w:val="18"/>
                <w:lang w:eastAsia="bg-BG"/>
              </w:rPr>
              <w:t>Доставка и изтегляне на кабел ПВА2-16 мм2</w:t>
            </w:r>
          </w:p>
        </w:tc>
        <w:tc>
          <w:tcPr>
            <w:tcW w:w="1134" w:type="dxa"/>
            <w:tcBorders>
              <w:top w:val="nil"/>
              <w:left w:val="nil"/>
              <w:bottom w:val="single" w:sz="4" w:space="0" w:color="auto"/>
              <w:right w:val="single" w:sz="4" w:space="0" w:color="auto"/>
            </w:tcBorders>
            <w:noWrap/>
            <w:vAlign w:val="center"/>
            <w:hideMark/>
          </w:tcPr>
          <w:p w14:paraId="06A28EAE"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2548695A" w14:textId="77777777" w:rsidR="00D90D34" w:rsidRDefault="00D90D34">
            <w:pPr>
              <w:jc w:val="center"/>
              <w:rPr>
                <w:color w:val="000000"/>
                <w:sz w:val="18"/>
                <w:szCs w:val="18"/>
                <w:lang w:eastAsia="bg-BG"/>
              </w:rPr>
            </w:pPr>
            <w:r>
              <w:rPr>
                <w:color w:val="000000"/>
                <w:sz w:val="18"/>
                <w:szCs w:val="18"/>
                <w:lang w:eastAsia="bg-BG"/>
              </w:rPr>
              <w:t> </w:t>
            </w:r>
          </w:p>
        </w:tc>
      </w:tr>
      <w:tr w:rsidR="00D90D34" w14:paraId="319F396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BDF2A95" w14:textId="77777777" w:rsidR="00D90D34" w:rsidRDefault="00D90D34">
            <w:pPr>
              <w:jc w:val="center"/>
              <w:rPr>
                <w:color w:val="000000"/>
                <w:sz w:val="18"/>
                <w:szCs w:val="18"/>
                <w:lang w:eastAsia="bg-BG"/>
              </w:rPr>
            </w:pPr>
            <w:r>
              <w:rPr>
                <w:color w:val="000000"/>
                <w:sz w:val="18"/>
                <w:szCs w:val="18"/>
                <w:lang w:eastAsia="bg-BG"/>
              </w:rPr>
              <w:t>132</w:t>
            </w:r>
          </w:p>
        </w:tc>
        <w:tc>
          <w:tcPr>
            <w:tcW w:w="5409" w:type="dxa"/>
            <w:tcBorders>
              <w:top w:val="nil"/>
              <w:left w:val="nil"/>
              <w:bottom w:val="single" w:sz="4" w:space="0" w:color="auto"/>
              <w:right w:val="single" w:sz="4" w:space="0" w:color="auto"/>
            </w:tcBorders>
            <w:vAlign w:val="bottom"/>
            <w:hideMark/>
          </w:tcPr>
          <w:p w14:paraId="6B717D4E" w14:textId="77777777" w:rsidR="00D90D34" w:rsidRDefault="00D90D34">
            <w:pPr>
              <w:rPr>
                <w:color w:val="000000"/>
                <w:sz w:val="18"/>
                <w:szCs w:val="18"/>
                <w:lang w:eastAsia="bg-BG"/>
              </w:rPr>
            </w:pPr>
            <w:r>
              <w:rPr>
                <w:color w:val="000000"/>
                <w:sz w:val="18"/>
                <w:szCs w:val="18"/>
                <w:lang w:eastAsia="bg-BG"/>
              </w:rPr>
              <w:t>Доставка и изтегляне на кабел ПВА2-25 мм2</w:t>
            </w:r>
          </w:p>
        </w:tc>
        <w:tc>
          <w:tcPr>
            <w:tcW w:w="1134" w:type="dxa"/>
            <w:tcBorders>
              <w:top w:val="nil"/>
              <w:left w:val="nil"/>
              <w:bottom w:val="single" w:sz="4" w:space="0" w:color="auto"/>
              <w:right w:val="single" w:sz="4" w:space="0" w:color="auto"/>
            </w:tcBorders>
            <w:noWrap/>
            <w:vAlign w:val="center"/>
            <w:hideMark/>
          </w:tcPr>
          <w:p w14:paraId="7BE0F7D1"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0900F15" w14:textId="77777777" w:rsidR="00D90D34" w:rsidRDefault="00D90D34">
            <w:pPr>
              <w:jc w:val="center"/>
              <w:rPr>
                <w:color w:val="000000"/>
                <w:sz w:val="18"/>
                <w:szCs w:val="18"/>
                <w:lang w:eastAsia="bg-BG"/>
              </w:rPr>
            </w:pPr>
            <w:r>
              <w:rPr>
                <w:color w:val="000000"/>
                <w:sz w:val="18"/>
                <w:szCs w:val="18"/>
                <w:lang w:eastAsia="bg-BG"/>
              </w:rPr>
              <w:t> </w:t>
            </w:r>
          </w:p>
        </w:tc>
      </w:tr>
      <w:tr w:rsidR="00D90D34" w14:paraId="1C9B337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468D9D0" w14:textId="77777777" w:rsidR="00D90D34" w:rsidRDefault="00D90D34">
            <w:pPr>
              <w:jc w:val="center"/>
              <w:rPr>
                <w:color w:val="000000"/>
                <w:sz w:val="18"/>
                <w:szCs w:val="18"/>
                <w:lang w:eastAsia="bg-BG"/>
              </w:rPr>
            </w:pPr>
            <w:r>
              <w:rPr>
                <w:color w:val="000000"/>
                <w:sz w:val="18"/>
                <w:szCs w:val="18"/>
                <w:lang w:eastAsia="bg-BG"/>
              </w:rPr>
              <w:t>133</w:t>
            </w:r>
          </w:p>
        </w:tc>
        <w:tc>
          <w:tcPr>
            <w:tcW w:w="5409" w:type="dxa"/>
            <w:tcBorders>
              <w:top w:val="nil"/>
              <w:left w:val="nil"/>
              <w:bottom w:val="single" w:sz="4" w:space="0" w:color="auto"/>
              <w:right w:val="single" w:sz="4" w:space="0" w:color="auto"/>
            </w:tcBorders>
            <w:vAlign w:val="bottom"/>
            <w:hideMark/>
          </w:tcPr>
          <w:p w14:paraId="0578DFEA" w14:textId="77777777" w:rsidR="00D90D34" w:rsidRDefault="00D90D34">
            <w:pPr>
              <w:rPr>
                <w:color w:val="000000"/>
                <w:sz w:val="18"/>
                <w:szCs w:val="18"/>
                <w:lang w:eastAsia="bg-BG"/>
              </w:rPr>
            </w:pPr>
            <w:r>
              <w:rPr>
                <w:color w:val="000000"/>
                <w:sz w:val="18"/>
                <w:szCs w:val="18"/>
                <w:lang w:eastAsia="bg-BG"/>
              </w:rPr>
              <w:t>Доставка и изтегляне на кабел ПВВ-МБ1 кабел 2х1 mm2, мостов с медни жила</w:t>
            </w:r>
          </w:p>
        </w:tc>
        <w:tc>
          <w:tcPr>
            <w:tcW w:w="1134" w:type="dxa"/>
            <w:tcBorders>
              <w:top w:val="nil"/>
              <w:left w:val="nil"/>
              <w:bottom w:val="single" w:sz="4" w:space="0" w:color="auto"/>
              <w:right w:val="single" w:sz="4" w:space="0" w:color="auto"/>
            </w:tcBorders>
            <w:noWrap/>
            <w:vAlign w:val="center"/>
            <w:hideMark/>
          </w:tcPr>
          <w:p w14:paraId="0932B9A0"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7A07E9A4" w14:textId="77777777" w:rsidR="00D90D34" w:rsidRDefault="00D90D34">
            <w:pPr>
              <w:jc w:val="center"/>
              <w:rPr>
                <w:color w:val="000000"/>
                <w:sz w:val="18"/>
                <w:szCs w:val="18"/>
                <w:lang w:eastAsia="bg-BG"/>
              </w:rPr>
            </w:pPr>
            <w:r>
              <w:rPr>
                <w:color w:val="000000"/>
                <w:sz w:val="18"/>
                <w:szCs w:val="18"/>
                <w:lang w:eastAsia="bg-BG"/>
              </w:rPr>
              <w:t> </w:t>
            </w:r>
          </w:p>
        </w:tc>
      </w:tr>
      <w:tr w:rsidR="00D90D34" w14:paraId="2255D7C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9120B84" w14:textId="77777777" w:rsidR="00D90D34" w:rsidRDefault="00D90D34">
            <w:pPr>
              <w:jc w:val="center"/>
              <w:rPr>
                <w:color w:val="000000"/>
                <w:sz w:val="18"/>
                <w:szCs w:val="18"/>
                <w:lang w:eastAsia="bg-BG"/>
              </w:rPr>
            </w:pPr>
            <w:r>
              <w:rPr>
                <w:color w:val="000000"/>
                <w:sz w:val="18"/>
                <w:szCs w:val="18"/>
                <w:lang w:eastAsia="bg-BG"/>
              </w:rPr>
              <w:t>134</w:t>
            </w:r>
          </w:p>
        </w:tc>
        <w:tc>
          <w:tcPr>
            <w:tcW w:w="5409" w:type="dxa"/>
            <w:tcBorders>
              <w:top w:val="nil"/>
              <w:left w:val="nil"/>
              <w:bottom w:val="single" w:sz="4" w:space="0" w:color="auto"/>
              <w:right w:val="single" w:sz="4" w:space="0" w:color="auto"/>
            </w:tcBorders>
            <w:vAlign w:val="bottom"/>
            <w:hideMark/>
          </w:tcPr>
          <w:p w14:paraId="14506BAC" w14:textId="77777777" w:rsidR="00D90D34" w:rsidRDefault="00D90D34">
            <w:pPr>
              <w:rPr>
                <w:color w:val="000000"/>
                <w:sz w:val="18"/>
                <w:szCs w:val="18"/>
                <w:lang w:eastAsia="bg-BG"/>
              </w:rPr>
            </w:pPr>
            <w:r>
              <w:rPr>
                <w:color w:val="000000"/>
                <w:sz w:val="18"/>
                <w:szCs w:val="18"/>
                <w:lang w:eastAsia="bg-BG"/>
              </w:rPr>
              <w:t>Доставка и изтегляне на кабел ПВВ-МБ1 мостов кабел 2 х 1.5 mm2, с медни жила</w:t>
            </w:r>
          </w:p>
        </w:tc>
        <w:tc>
          <w:tcPr>
            <w:tcW w:w="1134" w:type="dxa"/>
            <w:tcBorders>
              <w:top w:val="nil"/>
              <w:left w:val="nil"/>
              <w:bottom w:val="single" w:sz="4" w:space="0" w:color="auto"/>
              <w:right w:val="single" w:sz="4" w:space="0" w:color="auto"/>
            </w:tcBorders>
            <w:noWrap/>
            <w:vAlign w:val="center"/>
            <w:hideMark/>
          </w:tcPr>
          <w:p w14:paraId="6C3F591C"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554A66C8" w14:textId="77777777" w:rsidR="00D90D34" w:rsidRDefault="00D90D34">
            <w:pPr>
              <w:jc w:val="center"/>
              <w:rPr>
                <w:color w:val="000000"/>
                <w:sz w:val="18"/>
                <w:szCs w:val="18"/>
                <w:lang w:eastAsia="bg-BG"/>
              </w:rPr>
            </w:pPr>
            <w:r>
              <w:rPr>
                <w:color w:val="000000"/>
                <w:sz w:val="18"/>
                <w:szCs w:val="18"/>
                <w:lang w:eastAsia="bg-BG"/>
              </w:rPr>
              <w:t> </w:t>
            </w:r>
          </w:p>
        </w:tc>
      </w:tr>
      <w:tr w:rsidR="00D90D34" w14:paraId="3EB5BD6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244C8CF" w14:textId="77777777" w:rsidR="00D90D34" w:rsidRDefault="00D90D34">
            <w:pPr>
              <w:jc w:val="center"/>
              <w:rPr>
                <w:color w:val="000000"/>
                <w:sz w:val="18"/>
                <w:szCs w:val="18"/>
                <w:lang w:eastAsia="bg-BG"/>
              </w:rPr>
            </w:pPr>
            <w:r>
              <w:rPr>
                <w:color w:val="000000"/>
                <w:sz w:val="18"/>
                <w:szCs w:val="18"/>
                <w:lang w:eastAsia="bg-BG"/>
              </w:rPr>
              <w:t>135</w:t>
            </w:r>
          </w:p>
        </w:tc>
        <w:tc>
          <w:tcPr>
            <w:tcW w:w="5409" w:type="dxa"/>
            <w:tcBorders>
              <w:top w:val="nil"/>
              <w:left w:val="nil"/>
              <w:bottom w:val="single" w:sz="4" w:space="0" w:color="auto"/>
              <w:right w:val="single" w:sz="4" w:space="0" w:color="auto"/>
            </w:tcBorders>
            <w:vAlign w:val="bottom"/>
            <w:hideMark/>
          </w:tcPr>
          <w:p w14:paraId="33D89846" w14:textId="77777777" w:rsidR="00D90D34" w:rsidRDefault="00D90D34">
            <w:pPr>
              <w:rPr>
                <w:color w:val="000000"/>
                <w:sz w:val="18"/>
                <w:szCs w:val="18"/>
                <w:lang w:eastAsia="bg-BG"/>
              </w:rPr>
            </w:pPr>
            <w:r>
              <w:rPr>
                <w:color w:val="000000"/>
                <w:sz w:val="18"/>
                <w:szCs w:val="18"/>
                <w:lang w:eastAsia="bg-BG"/>
              </w:rPr>
              <w:t>Доставка и изтегляне на кабел ПВВ-МБ1 кабел 2 х 2.5 mm2 с медни жила</w:t>
            </w:r>
          </w:p>
        </w:tc>
        <w:tc>
          <w:tcPr>
            <w:tcW w:w="1134" w:type="dxa"/>
            <w:tcBorders>
              <w:top w:val="nil"/>
              <w:left w:val="nil"/>
              <w:bottom w:val="single" w:sz="4" w:space="0" w:color="auto"/>
              <w:right w:val="single" w:sz="4" w:space="0" w:color="auto"/>
            </w:tcBorders>
            <w:noWrap/>
            <w:vAlign w:val="center"/>
            <w:hideMark/>
          </w:tcPr>
          <w:p w14:paraId="17567E90"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6C421893" w14:textId="77777777" w:rsidR="00D90D34" w:rsidRDefault="00D90D34">
            <w:pPr>
              <w:jc w:val="center"/>
              <w:rPr>
                <w:color w:val="000000"/>
                <w:sz w:val="18"/>
                <w:szCs w:val="18"/>
                <w:lang w:eastAsia="bg-BG"/>
              </w:rPr>
            </w:pPr>
            <w:r>
              <w:rPr>
                <w:color w:val="000000"/>
                <w:sz w:val="18"/>
                <w:szCs w:val="18"/>
                <w:lang w:eastAsia="bg-BG"/>
              </w:rPr>
              <w:t> </w:t>
            </w:r>
          </w:p>
        </w:tc>
      </w:tr>
      <w:tr w:rsidR="00D90D34" w14:paraId="545A45F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D3112E1" w14:textId="77777777" w:rsidR="00D90D34" w:rsidRDefault="00D90D34">
            <w:pPr>
              <w:jc w:val="center"/>
              <w:rPr>
                <w:color w:val="000000"/>
                <w:sz w:val="18"/>
                <w:szCs w:val="18"/>
                <w:lang w:eastAsia="bg-BG"/>
              </w:rPr>
            </w:pPr>
            <w:r>
              <w:rPr>
                <w:color w:val="000000"/>
                <w:sz w:val="18"/>
                <w:szCs w:val="18"/>
                <w:lang w:eastAsia="bg-BG"/>
              </w:rPr>
              <w:t>136</w:t>
            </w:r>
          </w:p>
        </w:tc>
        <w:tc>
          <w:tcPr>
            <w:tcW w:w="5409" w:type="dxa"/>
            <w:tcBorders>
              <w:top w:val="nil"/>
              <w:left w:val="nil"/>
              <w:bottom w:val="single" w:sz="4" w:space="0" w:color="auto"/>
              <w:right w:val="single" w:sz="4" w:space="0" w:color="auto"/>
            </w:tcBorders>
            <w:vAlign w:val="bottom"/>
            <w:hideMark/>
          </w:tcPr>
          <w:p w14:paraId="3EAE2D7C" w14:textId="77777777" w:rsidR="00D90D34" w:rsidRDefault="00D90D34">
            <w:pPr>
              <w:rPr>
                <w:color w:val="000000"/>
                <w:sz w:val="18"/>
                <w:szCs w:val="18"/>
                <w:lang w:eastAsia="bg-BG"/>
              </w:rPr>
            </w:pPr>
            <w:r>
              <w:rPr>
                <w:color w:val="000000"/>
                <w:sz w:val="18"/>
                <w:szCs w:val="18"/>
                <w:lang w:eastAsia="bg-BG"/>
              </w:rPr>
              <w:t>Доставка и изтегляне на кабел ПВВ-МБ1 кабел 3 х 1.5 mm2, мостов, медни жила</w:t>
            </w:r>
          </w:p>
        </w:tc>
        <w:tc>
          <w:tcPr>
            <w:tcW w:w="1134" w:type="dxa"/>
            <w:tcBorders>
              <w:top w:val="nil"/>
              <w:left w:val="nil"/>
              <w:bottom w:val="single" w:sz="4" w:space="0" w:color="auto"/>
              <w:right w:val="single" w:sz="4" w:space="0" w:color="auto"/>
            </w:tcBorders>
            <w:noWrap/>
            <w:vAlign w:val="center"/>
            <w:hideMark/>
          </w:tcPr>
          <w:p w14:paraId="3B13CF87"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20D53F3" w14:textId="77777777" w:rsidR="00D90D34" w:rsidRDefault="00D90D34">
            <w:pPr>
              <w:jc w:val="center"/>
              <w:rPr>
                <w:color w:val="000000"/>
                <w:sz w:val="18"/>
                <w:szCs w:val="18"/>
                <w:lang w:eastAsia="bg-BG"/>
              </w:rPr>
            </w:pPr>
            <w:r>
              <w:rPr>
                <w:color w:val="000000"/>
                <w:sz w:val="18"/>
                <w:szCs w:val="18"/>
                <w:lang w:eastAsia="bg-BG"/>
              </w:rPr>
              <w:t> </w:t>
            </w:r>
          </w:p>
        </w:tc>
      </w:tr>
      <w:tr w:rsidR="00D90D34" w14:paraId="7681B49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63A6FB8" w14:textId="77777777" w:rsidR="00D90D34" w:rsidRDefault="00D90D34">
            <w:pPr>
              <w:jc w:val="center"/>
              <w:rPr>
                <w:color w:val="000000"/>
                <w:sz w:val="18"/>
                <w:szCs w:val="18"/>
                <w:lang w:eastAsia="bg-BG"/>
              </w:rPr>
            </w:pPr>
            <w:r>
              <w:rPr>
                <w:color w:val="000000"/>
                <w:sz w:val="18"/>
                <w:szCs w:val="18"/>
                <w:lang w:eastAsia="bg-BG"/>
              </w:rPr>
              <w:t>137</w:t>
            </w:r>
          </w:p>
        </w:tc>
        <w:tc>
          <w:tcPr>
            <w:tcW w:w="5409" w:type="dxa"/>
            <w:tcBorders>
              <w:top w:val="nil"/>
              <w:left w:val="nil"/>
              <w:bottom w:val="single" w:sz="4" w:space="0" w:color="auto"/>
              <w:right w:val="single" w:sz="4" w:space="0" w:color="auto"/>
            </w:tcBorders>
            <w:vAlign w:val="bottom"/>
            <w:hideMark/>
          </w:tcPr>
          <w:p w14:paraId="2ADCBAAA" w14:textId="77777777" w:rsidR="00D90D34" w:rsidRDefault="00D90D34">
            <w:pPr>
              <w:rPr>
                <w:color w:val="000000"/>
                <w:sz w:val="18"/>
                <w:szCs w:val="18"/>
                <w:lang w:eastAsia="bg-BG"/>
              </w:rPr>
            </w:pPr>
            <w:r>
              <w:rPr>
                <w:color w:val="000000"/>
                <w:sz w:val="18"/>
                <w:szCs w:val="18"/>
                <w:lang w:eastAsia="bg-BG"/>
              </w:rPr>
              <w:t xml:space="preserve">Доставка и изтегляне на кабел ПВВ-МБ1 кабел 3 х 2.5 mm2, мостов, медни жила </w:t>
            </w:r>
          </w:p>
        </w:tc>
        <w:tc>
          <w:tcPr>
            <w:tcW w:w="1134" w:type="dxa"/>
            <w:tcBorders>
              <w:top w:val="nil"/>
              <w:left w:val="nil"/>
              <w:bottom w:val="single" w:sz="4" w:space="0" w:color="auto"/>
              <w:right w:val="single" w:sz="4" w:space="0" w:color="auto"/>
            </w:tcBorders>
            <w:noWrap/>
            <w:vAlign w:val="center"/>
            <w:hideMark/>
          </w:tcPr>
          <w:p w14:paraId="70F1D6E9"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8CE899B" w14:textId="77777777" w:rsidR="00D90D34" w:rsidRDefault="00D90D34">
            <w:pPr>
              <w:jc w:val="center"/>
              <w:rPr>
                <w:color w:val="000000"/>
                <w:sz w:val="18"/>
                <w:szCs w:val="18"/>
                <w:lang w:eastAsia="bg-BG"/>
              </w:rPr>
            </w:pPr>
            <w:r>
              <w:rPr>
                <w:color w:val="000000"/>
                <w:sz w:val="18"/>
                <w:szCs w:val="18"/>
                <w:lang w:eastAsia="bg-BG"/>
              </w:rPr>
              <w:t> </w:t>
            </w:r>
          </w:p>
        </w:tc>
      </w:tr>
      <w:tr w:rsidR="00D90D34" w14:paraId="3086FB3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8F99796" w14:textId="77777777" w:rsidR="00D90D34" w:rsidRDefault="00D90D34">
            <w:pPr>
              <w:jc w:val="center"/>
              <w:rPr>
                <w:color w:val="000000"/>
                <w:sz w:val="18"/>
                <w:szCs w:val="18"/>
                <w:lang w:eastAsia="bg-BG"/>
              </w:rPr>
            </w:pPr>
            <w:r>
              <w:rPr>
                <w:color w:val="000000"/>
                <w:sz w:val="18"/>
                <w:szCs w:val="18"/>
                <w:lang w:eastAsia="bg-BG"/>
              </w:rPr>
              <w:t>138</w:t>
            </w:r>
          </w:p>
        </w:tc>
        <w:tc>
          <w:tcPr>
            <w:tcW w:w="5409" w:type="dxa"/>
            <w:tcBorders>
              <w:top w:val="nil"/>
              <w:left w:val="nil"/>
              <w:bottom w:val="single" w:sz="4" w:space="0" w:color="auto"/>
              <w:right w:val="single" w:sz="4" w:space="0" w:color="auto"/>
            </w:tcBorders>
            <w:vAlign w:val="bottom"/>
            <w:hideMark/>
          </w:tcPr>
          <w:p w14:paraId="4A393F37" w14:textId="77777777" w:rsidR="00D90D34" w:rsidRDefault="00D90D34">
            <w:pPr>
              <w:rPr>
                <w:color w:val="000000"/>
                <w:sz w:val="18"/>
                <w:szCs w:val="18"/>
                <w:lang w:eastAsia="bg-BG"/>
              </w:rPr>
            </w:pPr>
            <w:r>
              <w:rPr>
                <w:color w:val="000000"/>
                <w:sz w:val="18"/>
                <w:szCs w:val="18"/>
                <w:lang w:eastAsia="bg-BG"/>
              </w:rPr>
              <w:t>Доставка и изтегляне на кабел ПВВ-МБ1 кабел 3 х 4 mm2, мостов, три медни жила</w:t>
            </w:r>
          </w:p>
        </w:tc>
        <w:tc>
          <w:tcPr>
            <w:tcW w:w="1134" w:type="dxa"/>
            <w:tcBorders>
              <w:top w:val="nil"/>
              <w:left w:val="nil"/>
              <w:bottom w:val="single" w:sz="4" w:space="0" w:color="auto"/>
              <w:right w:val="single" w:sz="4" w:space="0" w:color="auto"/>
            </w:tcBorders>
            <w:noWrap/>
            <w:vAlign w:val="center"/>
            <w:hideMark/>
          </w:tcPr>
          <w:p w14:paraId="113B0623"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2067286F" w14:textId="77777777" w:rsidR="00D90D34" w:rsidRDefault="00D90D34">
            <w:pPr>
              <w:jc w:val="center"/>
              <w:rPr>
                <w:color w:val="000000"/>
                <w:sz w:val="18"/>
                <w:szCs w:val="18"/>
                <w:lang w:eastAsia="bg-BG"/>
              </w:rPr>
            </w:pPr>
            <w:r>
              <w:rPr>
                <w:color w:val="000000"/>
                <w:sz w:val="18"/>
                <w:szCs w:val="18"/>
                <w:lang w:eastAsia="bg-BG"/>
              </w:rPr>
              <w:t> </w:t>
            </w:r>
          </w:p>
        </w:tc>
      </w:tr>
      <w:tr w:rsidR="00D90D34" w14:paraId="486C8E0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5618052" w14:textId="77777777" w:rsidR="00D90D34" w:rsidRDefault="00D90D34">
            <w:pPr>
              <w:jc w:val="center"/>
              <w:rPr>
                <w:color w:val="000000"/>
                <w:sz w:val="18"/>
                <w:szCs w:val="18"/>
                <w:lang w:eastAsia="bg-BG"/>
              </w:rPr>
            </w:pPr>
            <w:r>
              <w:rPr>
                <w:color w:val="000000"/>
                <w:sz w:val="18"/>
                <w:szCs w:val="18"/>
                <w:lang w:eastAsia="bg-BG"/>
              </w:rPr>
              <w:t>139</w:t>
            </w:r>
          </w:p>
        </w:tc>
        <w:tc>
          <w:tcPr>
            <w:tcW w:w="5409" w:type="dxa"/>
            <w:tcBorders>
              <w:top w:val="nil"/>
              <w:left w:val="nil"/>
              <w:bottom w:val="single" w:sz="4" w:space="0" w:color="auto"/>
              <w:right w:val="single" w:sz="4" w:space="0" w:color="auto"/>
            </w:tcBorders>
            <w:vAlign w:val="bottom"/>
            <w:hideMark/>
          </w:tcPr>
          <w:p w14:paraId="48849ADC" w14:textId="77777777" w:rsidR="00D90D34" w:rsidRDefault="00D90D34">
            <w:pPr>
              <w:rPr>
                <w:color w:val="000000"/>
                <w:sz w:val="18"/>
                <w:szCs w:val="18"/>
                <w:lang w:eastAsia="bg-BG"/>
              </w:rPr>
            </w:pPr>
            <w:r>
              <w:rPr>
                <w:color w:val="000000"/>
                <w:sz w:val="18"/>
                <w:szCs w:val="18"/>
                <w:lang w:eastAsia="bg-BG"/>
              </w:rPr>
              <w:t>Доставка и полагане на AL/R - проводник за въздушно окачване 2х16мм²</w:t>
            </w:r>
          </w:p>
        </w:tc>
        <w:tc>
          <w:tcPr>
            <w:tcW w:w="1134" w:type="dxa"/>
            <w:tcBorders>
              <w:top w:val="nil"/>
              <w:left w:val="nil"/>
              <w:bottom w:val="single" w:sz="4" w:space="0" w:color="auto"/>
              <w:right w:val="single" w:sz="4" w:space="0" w:color="auto"/>
            </w:tcBorders>
            <w:noWrap/>
            <w:vAlign w:val="center"/>
            <w:hideMark/>
          </w:tcPr>
          <w:p w14:paraId="2235D84B"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6B77E15" w14:textId="77777777" w:rsidR="00D90D34" w:rsidRDefault="00D90D34">
            <w:pPr>
              <w:jc w:val="center"/>
              <w:rPr>
                <w:color w:val="000000"/>
                <w:sz w:val="18"/>
                <w:szCs w:val="18"/>
                <w:lang w:eastAsia="bg-BG"/>
              </w:rPr>
            </w:pPr>
            <w:r>
              <w:rPr>
                <w:color w:val="000000"/>
                <w:sz w:val="18"/>
                <w:szCs w:val="18"/>
                <w:lang w:eastAsia="bg-BG"/>
              </w:rPr>
              <w:t> </w:t>
            </w:r>
          </w:p>
        </w:tc>
      </w:tr>
      <w:tr w:rsidR="00D90D34" w14:paraId="33097E5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7913DF8" w14:textId="77777777" w:rsidR="00D90D34" w:rsidRDefault="00D90D34">
            <w:pPr>
              <w:jc w:val="center"/>
              <w:rPr>
                <w:color w:val="000000"/>
                <w:sz w:val="18"/>
                <w:szCs w:val="18"/>
                <w:lang w:eastAsia="bg-BG"/>
              </w:rPr>
            </w:pPr>
            <w:r>
              <w:rPr>
                <w:color w:val="000000"/>
                <w:sz w:val="18"/>
                <w:szCs w:val="18"/>
                <w:lang w:eastAsia="bg-BG"/>
              </w:rPr>
              <w:t>140</w:t>
            </w:r>
          </w:p>
        </w:tc>
        <w:tc>
          <w:tcPr>
            <w:tcW w:w="5409" w:type="dxa"/>
            <w:tcBorders>
              <w:top w:val="nil"/>
              <w:left w:val="nil"/>
              <w:bottom w:val="single" w:sz="4" w:space="0" w:color="auto"/>
              <w:right w:val="single" w:sz="4" w:space="0" w:color="auto"/>
            </w:tcBorders>
            <w:vAlign w:val="bottom"/>
            <w:hideMark/>
          </w:tcPr>
          <w:p w14:paraId="6A031900" w14:textId="77777777" w:rsidR="00D90D34" w:rsidRDefault="00D90D34">
            <w:pPr>
              <w:rPr>
                <w:color w:val="000000"/>
                <w:sz w:val="18"/>
                <w:szCs w:val="18"/>
                <w:lang w:eastAsia="bg-BG"/>
              </w:rPr>
            </w:pPr>
            <w:r>
              <w:rPr>
                <w:color w:val="000000"/>
                <w:sz w:val="18"/>
                <w:szCs w:val="18"/>
                <w:lang w:eastAsia="bg-BG"/>
              </w:rPr>
              <w:t>Доставка и полагане на AL/R - проводник за въздушно окачване 4х16мм²</w:t>
            </w:r>
          </w:p>
        </w:tc>
        <w:tc>
          <w:tcPr>
            <w:tcW w:w="1134" w:type="dxa"/>
            <w:tcBorders>
              <w:top w:val="nil"/>
              <w:left w:val="nil"/>
              <w:bottom w:val="single" w:sz="4" w:space="0" w:color="auto"/>
              <w:right w:val="single" w:sz="4" w:space="0" w:color="auto"/>
            </w:tcBorders>
            <w:noWrap/>
            <w:vAlign w:val="center"/>
            <w:hideMark/>
          </w:tcPr>
          <w:p w14:paraId="13E300E6"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06A6409D" w14:textId="77777777" w:rsidR="00D90D34" w:rsidRDefault="00D90D34">
            <w:pPr>
              <w:jc w:val="center"/>
              <w:rPr>
                <w:color w:val="000000"/>
                <w:sz w:val="18"/>
                <w:szCs w:val="18"/>
                <w:lang w:eastAsia="bg-BG"/>
              </w:rPr>
            </w:pPr>
            <w:r>
              <w:rPr>
                <w:color w:val="000000"/>
                <w:sz w:val="18"/>
                <w:szCs w:val="18"/>
                <w:lang w:eastAsia="bg-BG"/>
              </w:rPr>
              <w:t> </w:t>
            </w:r>
          </w:p>
        </w:tc>
      </w:tr>
      <w:tr w:rsidR="00D90D34" w14:paraId="0783E884"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0E405EAB" w14:textId="77777777" w:rsidR="00D90D34" w:rsidRDefault="00D90D34">
            <w:pPr>
              <w:jc w:val="center"/>
              <w:rPr>
                <w:color w:val="000000"/>
                <w:sz w:val="18"/>
                <w:szCs w:val="18"/>
                <w:lang w:eastAsia="bg-BG"/>
              </w:rPr>
            </w:pPr>
            <w:r>
              <w:rPr>
                <w:color w:val="000000"/>
                <w:sz w:val="18"/>
                <w:szCs w:val="18"/>
                <w:lang w:eastAsia="bg-BG"/>
              </w:rPr>
              <w:t>141</w:t>
            </w:r>
          </w:p>
        </w:tc>
        <w:tc>
          <w:tcPr>
            <w:tcW w:w="5409" w:type="dxa"/>
            <w:tcBorders>
              <w:top w:val="nil"/>
              <w:left w:val="nil"/>
              <w:bottom w:val="single" w:sz="4" w:space="0" w:color="auto"/>
              <w:right w:val="single" w:sz="4" w:space="0" w:color="auto"/>
            </w:tcBorders>
            <w:vAlign w:val="center"/>
            <w:hideMark/>
          </w:tcPr>
          <w:p w14:paraId="567C8D27" w14:textId="77777777" w:rsidR="00D90D34" w:rsidRDefault="00D90D34">
            <w:pPr>
              <w:rPr>
                <w:color w:val="000000"/>
                <w:sz w:val="18"/>
                <w:szCs w:val="18"/>
                <w:lang w:eastAsia="bg-BG"/>
              </w:rPr>
            </w:pPr>
            <w:r>
              <w:rPr>
                <w:color w:val="000000"/>
                <w:sz w:val="18"/>
                <w:szCs w:val="18"/>
                <w:lang w:eastAsia="bg-BG"/>
              </w:rPr>
              <w:t>Доставка на опъвач за усукани изолирани проводници от самомносещ тип от 2х6 мм2 до 4х16мм2</w:t>
            </w:r>
          </w:p>
        </w:tc>
        <w:tc>
          <w:tcPr>
            <w:tcW w:w="1134" w:type="dxa"/>
            <w:tcBorders>
              <w:top w:val="nil"/>
              <w:left w:val="nil"/>
              <w:bottom w:val="single" w:sz="4" w:space="0" w:color="auto"/>
              <w:right w:val="single" w:sz="4" w:space="0" w:color="auto"/>
            </w:tcBorders>
            <w:noWrap/>
            <w:vAlign w:val="center"/>
            <w:hideMark/>
          </w:tcPr>
          <w:p w14:paraId="033FF28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746F077" w14:textId="77777777" w:rsidR="00D90D34" w:rsidRDefault="00D90D34">
            <w:pPr>
              <w:jc w:val="center"/>
              <w:rPr>
                <w:color w:val="000000"/>
                <w:sz w:val="18"/>
                <w:szCs w:val="18"/>
                <w:lang w:eastAsia="bg-BG"/>
              </w:rPr>
            </w:pPr>
            <w:r>
              <w:rPr>
                <w:color w:val="000000"/>
                <w:sz w:val="18"/>
                <w:szCs w:val="18"/>
                <w:lang w:eastAsia="bg-BG"/>
              </w:rPr>
              <w:t> </w:t>
            </w:r>
          </w:p>
        </w:tc>
      </w:tr>
      <w:tr w:rsidR="00D90D34" w14:paraId="6FB5E52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A7BCDEB" w14:textId="77777777" w:rsidR="00D90D34" w:rsidRDefault="00D90D34">
            <w:pPr>
              <w:jc w:val="center"/>
              <w:rPr>
                <w:color w:val="000000"/>
                <w:sz w:val="18"/>
                <w:szCs w:val="18"/>
                <w:lang w:eastAsia="bg-BG"/>
              </w:rPr>
            </w:pPr>
            <w:r>
              <w:rPr>
                <w:color w:val="000000"/>
                <w:sz w:val="18"/>
                <w:szCs w:val="18"/>
                <w:lang w:eastAsia="bg-BG"/>
              </w:rPr>
              <w:t>142</w:t>
            </w:r>
          </w:p>
        </w:tc>
        <w:tc>
          <w:tcPr>
            <w:tcW w:w="5409" w:type="dxa"/>
            <w:tcBorders>
              <w:top w:val="nil"/>
              <w:left w:val="nil"/>
              <w:bottom w:val="single" w:sz="4" w:space="0" w:color="auto"/>
              <w:right w:val="single" w:sz="4" w:space="0" w:color="auto"/>
            </w:tcBorders>
            <w:vAlign w:val="bottom"/>
            <w:hideMark/>
          </w:tcPr>
          <w:p w14:paraId="2A979287" w14:textId="77777777" w:rsidR="00D90D34" w:rsidRDefault="00D90D34">
            <w:pPr>
              <w:rPr>
                <w:color w:val="000000"/>
                <w:sz w:val="18"/>
                <w:szCs w:val="18"/>
                <w:lang w:eastAsia="bg-BG"/>
              </w:rPr>
            </w:pPr>
            <w:r>
              <w:rPr>
                <w:color w:val="000000"/>
                <w:sz w:val="18"/>
                <w:szCs w:val="18"/>
                <w:lang w:eastAsia="bg-BG"/>
              </w:rPr>
              <w:t>Доставка на опъвач за кабел с носеща неутрала 54,6мм2</w:t>
            </w:r>
          </w:p>
        </w:tc>
        <w:tc>
          <w:tcPr>
            <w:tcW w:w="1134" w:type="dxa"/>
            <w:tcBorders>
              <w:top w:val="nil"/>
              <w:left w:val="nil"/>
              <w:bottom w:val="single" w:sz="4" w:space="0" w:color="auto"/>
              <w:right w:val="single" w:sz="4" w:space="0" w:color="auto"/>
            </w:tcBorders>
            <w:noWrap/>
            <w:vAlign w:val="center"/>
            <w:hideMark/>
          </w:tcPr>
          <w:p w14:paraId="13DD1CF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4ABD923" w14:textId="77777777" w:rsidR="00D90D34" w:rsidRDefault="00D90D34">
            <w:pPr>
              <w:jc w:val="center"/>
              <w:rPr>
                <w:color w:val="000000"/>
                <w:sz w:val="18"/>
                <w:szCs w:val="18"/>
                <w:lang w:eastAsia="bg-BG"/>
              </w:rPr>
            </w:pPr>
            <w:r>
              <w:rPr>
                <w:color w:val="000000"/>
                <w:sz w:val="18"/>
                <w:szCs w:val="18"/>
                <w:lang w:eastAsia="bg-BG"/>
              </w:rPr>
              <w:t> </w:t>
            </w:r>
          </w:p>
        </w:tc>
      </w:tr>
      <w:tr w:rsidR="00D90D34" w14:paraId="419C845A"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302540BE" w14:textId="77777777" w:rsidR="00D90D34" w:rsidRDefault="00D90D34">
            <w:pPr>
              <w:jc w:val="center"/>
              <w:rPr>
                <w:color w:val="000000"/>
                <w:sz w:val="18"/>
                <w:szCs w:val="18"/>
                <w:lang w:eastAsia="bg-BG"/>
              </w:rPr>
            </w:pPr>
            <w:r>
              <w:rPr>
                <w:color w:val="000000"/>
                <w:sz w:val="18"/>
                <w:szCs w:val="18"/>
                <w:lang w:eastAsia="bg-BG"/>
              </w:rPr>
              <w:t>143</w:t>
            </w:r>
          </w:p>
        </w:tc>
        <w:tc>
          <w:tcPr>
            <w:tcW w:w="5409" w:type="dxa"/>
            <w:tcBorders>
              <w:top w:val="nil"/>
              <w:left w:val="nil"/>
              <w:bottom w:val="single" w:sz="4" w:space="0" w:color="auto"/>
              <w:right w:val="single" w:sz="4" w:space="0" w:color="auto"/>
            </w:tcBorders>
            <w:vAlign w:val="center"/>
            <w:hideMark/>
          </w:tcPr>
          <w:p w14:paraId="203193C4" w14:textId="77777777" w:rsidR="00D90D34" w:rsidRDefault="00D90D34">
            <w:pPr>
              <w:rPr>
                <w:color w:val="000000"/>
                <w:sz w:val="18"/>
                <w:szCs w:val="18"/>
                <w:lang w:eastAsia="bg-BG"/>
              </w:rPr>
            </w:pPr>
            <w:r>
              <w:rPr>
                <w:color w:val="000000"/>
                <w:sz w:val="18"/>
                <w:szCs w:val="18"/>
                <w:lang w:eastAsia="bg-BG"/>
              </w:rPr>
              <w:t>Доставка на клема за отклонение на изолиран единичен проводник от въздушна линия НН</w:t>
            </w:r>
          </w:p>
        </w:tc>
        <w:tc>
          <w:tcPr>
            <w:tcW w:w="1134" w:type="dxa"/>
            <w:tcBorders>
              <w:top w:val="nil"/>
              <w:left w:val="nil"/>
              <w:bottom w:val="single" w:sz="4" w:space="0" w:color="auto"/>
              <w:right w:val="single" w:sz="4" w:space="0" w:color="auto"/>
            </w:tcBorders>
            <w:noWrap/>
            <w:vAlign w:val="center"/>
            <w:hideMark/>
          </w:tcPr>
          <w:p w14:paraId="28FE786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55DFC15" w14:textId="77777777" w:rsidR="00D90D34" w:rsidRDefault="00D90D34">
            <w:pPr>
              <w:jc w:val="center"/>
              <w:rPr>
                <w:color w:val="000000"/>
                <w:sz w:val="18"/>
                <w:szCs w:val="18"/>
                <w:lang w:eastAsia="bg-BG"/>
              </w:rPr>
            </w:pPr>
            <w:r>
              <w:rPr>
                <w:color w:val="000000"/>
                <w:sz w:val="18"/>
                <w:szCs w:val="18"/>
                <w:lang w:eastAsia="bg-BG"/>
              </w:rPr>
              <w:t> </w:t>
            </w:r>
          </w:p>
        </w:tc>
      </w:tr>
      <w:tr w:rsidR="00D90D34" w14:paraId="671C5A7A"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2C8E388E" w14:textId="77777777" w:rsidR="00D90D34" w:rsidRDefault="00D90D34">
            <w:pPr>
              <w:jc w:val="center"/>
              <w:rPr>
                <w:b/>
                <w:bCs/>
                <w:color w:val="000000"/>
                <w:sz w:val="18"/>
                <w:szCs w:val="18"/>
                <w:lang w:eastAsia="bg-BG"/>
              </w:rPr>
            </w:pPr>
            <w:r>
              <w:rPr>
                <w:b/>
                <w:bCs/>
                <w:color w:val="000000"/>
                <w:sz w:val="18"/>
                <w:szCs w:val="18"/>
                <w:lang w:eastAsia="bg-BG"/>
              </w:rPr>
              <w:t>Осветителни тела</w:t>
            </w:r>
          </w:p>
        </w:tc>
      </w:tr>
      <w:tr w:rsidR="00D90D34" w14:paraId="24007AB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5C7F1AE" w14:textId="77777777" w:rsidR="00D90D34" w:rsidRDefault="00D90D34">
            <w:pPr>
              <w:jc w:val="center"/>
              <w:rPr>
                <w:color w:val="000000"/>
                <w:sz w:val="18"/>
                <w:szCs w:val="18"/>
                <w:lang w:eastAsia="bg-BG"/>
              </w:rPr>
            </w:pPr>
            <w:r>
              <w:rPr>
                <w:color w:val="000000"/>
                <w:sz w:val="18"/>
                <w:szCs w:val="18"/>
                <w:lang w:eastAsia="bg-BG"/>
              </w:rPr>
              <w:t>144</w:t>
            </w:r>
          </w:p>
        </w:tc>
        <w:tc>
          <w:tcPr>
            <w:tcW w:w="5409" w:type="dxa"/>
            <w:tcBorders>
              <w:top w:val="nil"/>
              <w:left w:val="nil"/>
              <w:bottom w:val="single" w:sz="4" w:space="0" w:color="auto"/>
              <w:right w:val="single" w:sz="4" w:space="0" w:color="auto"/>
            </w:tcBorders>
            <w:vAlign w:val="bottom"/>
            <w:hideMark/>
          </w:tcPr>
          <w:p w14:paraId="228F879D" w14:textId="77777777" w:rsidR="00D90D34" w:rsidRDefault="00D90D34">
            <w:pPr>
              <w:rPr>
                <w:color w:val="000000"/>
                <w:sz w:val="18"/>
                <w:szCs w:val="18"/>
                <w:lang w:eastAsia="bg-BG"/>
              </w:rPr>
            </w:pPr>
            <w:r>
              <w:rPr>
                <w:color w:val="000000"/>
                <w:sz w:val="18"/>
                <w:szCs w:val="18"/>
                <w:lang w:eastAsia="bg-BG"/>
              </w:rPr>
              <w:t>Доставка и монтаж на осветително тяло влагозащтено 60W</w:t>
            </w:r>
          </w:p>
        </w:tc>
        <w:tc>
          <w:tcPr>
            <w:tcW w:w="1134" w:type="dxa"/>
            <w:tcBorders>
              <w:top w:val="nil"/>
              <w:left w:val="nil"/>
              <w:bottom w:val="single" w:sz="4" w:space="0" w:color="auto"/>
              <w:right w:val="single" w:sz="4" w:space="0" w:color="auto"/>
            </w:tcBorders>
            <w:noWrap/>
            <w:vAlign w:val="center"/>
            <w:hideMark/>
          </w:tcPr>
          <w:p w14:paraId="77525EF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E12D84B" w14:textId="77777777" w:rsidR="00D90D34" w:rsidRDefault="00D90D34">
            <w:pPr>
              <w:jc w:val="center"/>
              <w:rPr>
                <w:color w:val="000000"/>
                <w:sz w:val="18"/>
                <w:szCs w:val="18"/>
                <w:lang w:eastAsia="bg-BG"/>
              </w:rPr>
            </w:pPr>
            <w:r>
              <w:rPr>
                <w:color w:val="000000"/>
                <w:sz w:val="18"/>
                <w:szCs w:val="18"/>
                <w:lang w:eastAsia="bg-BG"/>
              </w:rPr>
              <w:t> </w:t>
            </w:r>
          </w:p>
        </w:tc>
      </w:tr>
      <w:tr w:rsidR="00D90D34" w14:paraId="05417DE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17033D7" w14:textId="77777777" w:rsidR="00D90D34" w:rsidRDefault="00D90D34">
            <w:pPr>
              <w:jc w:val="center"/>
              <w:rPr>
                <w:color w:val="000000"/>
                <w:sz w:val="18"/>
                <w:szCs w:val="18"/>
                <w:lang w:eastAsia="bg-BG"/>
              </w:rPr>
            </w:pPr>
            <w:r>
              <w:rPr>
                <w:color w:val="000000"/>
                <w:sz w:val="18"/>
                <w:szCs w:val="18"/>
                <w:lang w:eastAsia="bg-BG"/>
              </w:rPr>
              <w:t>145</w:t>
            </w:r>
          </w:p>
        </w:tc>
        <w:tc>
          <w:tcPr>
            <w:tcW w:w="5409" w:type="dxa"/>
            <w:tcBorders>
              <w:top w:val="nil"/>
              <w:left w:val="nil"/>
              <w:bottom w:val="single" w:sz="4" w:space="0" w:color="auto"/>
              <w:right w:val="single" w:sz="4" w:space="0" w:color="auto"/>
            </w:tcBorders>
            <w:vAlign w:val="bottom"/>
            <w:hideMark/>
          </w:tcPr>
          <w:p w14:paraId="0881A0E4" w14:textId="77777777" w:rsidR="00D90D34" w:rsidRDefault="00D90D34">
            <w:pPr>
              <w:rPr>
                <w:color w:val="000000"/>
                <w:sz w:val="18"/>
                <w:szCs w:val="18"/>
                <w:lang w:eastAsia="bg-BG"/>
              </w:rPr>
            </w:pPr>
            <w:r>
              <w:rPr>
                <w:color w:val="000000"/>
                <w:sz w:val="18"/>
                <w:szCs w:val="18"/>
                <w:lang w:eastAsia="bg-BG"/>
              </w:rPr>
              <w:t>Свързване на осветително тяло влагозащиено 60W</w:t>
            </w:r>
          </w:p>
        </w:tc>
        <w:tc>
          <w:tcPr>
            <w:tcW w:w="1134" w:type="dxa"/>
            <w:tcBorders>
              <w:top w:val="nil"/>
              <w:left w:val="nil"/>
              <w:bottom w:val="single" w:sz="4" w:space="0" w:color="auto"/>
              <w:right w:val="single" w:sz="4" w:space="0" w:color="auto"/>
            </w:tcBorders>
            <w:noWrap/>
            <w:vAlign w:val="center"/>
            <w:hideMark/>
          </w:tcPr>
          <w:p w14:paraId="7005FFE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136254B" w14:textId="77777777" w:rsidR="00D90D34" w:rsidRDefault="00D90D34">
            <w:pPr>
              <w:jc w:val="center"/>
              <w:rPr>
                <w:color w:val="000000"/>
                <w:sz w:val="18"/>
                <w:szCs w:val="18"/>
                <w:lang w:eastAsia="bg-BG"/>
              </w:rPr>
            </w:pPr>
            <w:r>
              <w:rPr>
                <w:color w:val="000000"/>
                <w:sz w:val="18"/>
                <w:szCs w:val="18"/>
                <w:lang w:eastAsia="bg-BG"/>
              </w:rPr>
              <w:t> </w:t>
            </w:r>
          </w:p>
        </w:tc>
      </w:tr>
      <w:tr w:rsidR="00D90D34" w14:paraId="79978E1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C879741" w14:textId="77777777" w:rsidR="00D90D34" w:rsidRDefault="00D90D34">
            <w:pPr>
              <w:jc w:val="center"/>
              <w:rPr>
                <w:color w:val="000000"/>
                <w:sz w:val="18"/>
                <w:szCs w:val="18"/>
                <w:lang w:eastAsia="bg-BG"/>
              </w:rPr>
            </w:pPr>
            <w:r>
              <w:rPr>
                <w:color w:val="000000"/>
                <w:sz w:val="18"/>
                <w:szCs w:val="18"/>
                <w:lang w:eastAsia="bg-BG"/>
              </w:rPr>
              <w:t>146</w:t>
            </w:r>
          </w:p>
        </w:tc>
        <w:tc>
          <w:tcPr>
            <w:tcW w:w="5409" w:type="dxa"/>
            <w:tcBorders>
              <w:top w:val="nil"/>
              <w:left w:val="nil"/>
              <w:bottom w:val="single" w:sz="4" w:space="0" w:color="auto"/>
              <w:right w:val="single" w:sz="4" w:space="0" w:color="auto"/>
            </w:tcBorders>
            <w:vAlign w:val="bottom"/>
            <w:hideMark/>
          </w:tcPr>
          <w:p w14:paraId="38C26305" w14:textId="77777777" w:rsidR="00D90D34" w:rsidRDefault="00D90D34">
            <w:pPr>
              <w:rPr>
                <w:color w:val="000000"/>
                <w:sz w:val="18"/>
                <w:szCs w:val="18"/>
                <w:lang w:eastAsia="bg-BG"/>
              </w:rPr>
            </w:pPr>
            <w:r>
              <w:rPr>
                <w:color w:val="000000"/>
                <w:sz w:val="18"/>
                <w:szCs w:val="18"/>
                <w:lang w:eastAsia="bg-BG"/>
              </w:rPr>
              <w:t>Доставка и монтаж на луминисцентно осветително тяло 18W-открит монтаж</w:t>
            </w:r>
          </w:p>
        </w:tc>
        <w:tc>
          <w:tcPr>
            <w:tcW w:w="1134" w:type="dxa"/>
            <w:tcBorders>
              <w:top w:val="nil"/>
              <w:left w:val="nil"/>
              <w:bottom w:val="single" w:sz="4" w:space="0" w:color="auto"/>
              <w:right w:val="single" w:sz="4" w:space="0" w:color="auto"/>
            </w:tcBorders>
            <w:noWrap/>
            <w:vAlign w:val="center"/>
            <w:hideMark/>
          </w:tcPr>
          <w:p w14:paraId="145D787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0E2D879" w14:textId="77777777" w:rsidR="00D90D34" w:rsidRDefault="00D90D34">
            <w:pPr>
              <w:jc w:val="center"/>
              <w:rPr>
                <w:color w:val="000000"/>
                <w:sz w:val="18"/>
                <w:szCs w:val="18"/>
                <w:lang w:eastAsia="bg-BG"/>
              </w:rPr>
            </w:pPr>
            <w:r>
              <w:rPr>
                <w:color w:val="000000"/>
                <w:sz w:val="18"/>
                <w:szCs w:val="18"/>
                <w:lang w:eastAsia="bg-BG"/>
              </w:rPr>
              <w:t> </w:t>
            </w:r>
          </w:p>
        </w:tc>
      </w:tr>
      <w:tr w:rsidR="00D90D34" w14:paraId="6FC6053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6331D63" w14:textId="77777777" w:rsidR="00D90D34" w:rsidRDefault="00D90D34">
            <w:pPr>
              <w:jc w:val="center"/>
              <w:rPr>
                <w:color w:val="000000"/>
                <w:sz w:val="18"/>
                <w:szCs w:val="18"/>
                <w:lang w:eastAsia="bg-BG"/>
              </w:rPr>
            </w:pPr>
            <w:r>
              <w:rPr>
                <w:color w:val="000000"/>
                <w:sz w:val="18"/>
                <w:szCs w:val="18"/>
                <w:lang w:eastAsia="bg-BG"/>
              </w:rPr>
              <w:t>147</w:t>
            </w:r>
          </w:p>
        </w:tc>
        <w:tc>
          <w:tcPr>
            <w:tcW w:w="5409" w:type="dxa"/>
            <w:tcBorders>
              <w:top w:val="nil"/>
              <w:left w:val="nil"/>
              <w:bottom w:val="single" w:sz="4" w:space="0" w:color="auto"/>
              <w:right w:val="single" w:sz="4" w:space="0" w:color="auto"/>
            </w:tcBorders>
            <w:vAlign w:val="bottom"/>
            <w:hideMark/>
          </w:tcPr>
          <w:p w14:paraId="31FB43BF" w14:textId="77777777" w:rsidR="00D90D34" w:rsidRDefault="00D90D34">
            <w:pPr>
              <w:rPr>
                <w:color w:val="000000"/>
                <w:sz w:val="18"/>
                <w:szCs w:val="18"/>
                <w:lang w:eastAsia="bg-BG"/>
              </w:rPr>
            </w:pPr>
            <w:r>
              <w:rPr>
                <w:color w:val="000000"/>
                <w:sz w:val="18"/>
                <w:szCs w:val="18"/>
                <w:lang w:eastAsia="bg-BG"/>
              </w:rPr>
              <w:t>Доставка и монтаж на луминисцентно осветително тяло 2х18W-открит монтаж</w:t>
            </w:r>
          </w:p>
        </w:tc>
        <w:tc>
          <w:tcPr>
            <w:tcW w:w="1134" w:type="dxa"/>
            <w:tcBorders>
              <w:top w:val="nil"/>
              <w:left w:val="nil"/>
              <w:bottom w:val="single" w:sz="4" w:space="0" w:color="auto"/>
              <w:right w:val="single" w:sz="4" w:space="0" w:color="auto"/>
            </w:tcBorders>
            <w:noWrap/>
            <w:vAlign w:val="center"/>
            <w:hideMark/>
          </w:tcPr>
          <w:p w14:paraId="0F62B5A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8DEA0A7" w14:textId="77777777" w:rsidR="00D90D34" w:rsidRDefault="00D90D34">
            <w:pPr>
              <w:jc w:val="center"/>
              <w:rPr>
                <w:color w:val="000000"/>
                <w:sz w:val="18"/>
                <w:szCs w:val="18"/>
                <w:lang w:eastAsia="bg-BG"/>
              </w:rPr>
            </w:pPr>
            <w:r>
              <w:rPr>
                <w:color w:val="000000"/>
                <w:sz w:val="18"/>
                <w:szCs w:val="18"/>
                <w:lang w:eastAsia="bg-BG"/>
              </w:rPr>
              <w:t> </w:t>
            </w:r>
          </w:p>
        </w:tc>
      </w:tr>
      <w:tr w:rsidR="00D90D34" w14:paraId="6EDCACA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AC364C1" w14:textId="77777777" w:rsidR="00D90D34" w:rsidRDefault="00D90D34">
            <w:pPr>
              <w:jc w:val="center"/>
              <w:rPr>
                <w:color w:val="000000"/>
                <w:sz w:val="18"/>
                <w:szCs w:val="18"/>
                <w:lang w:eastAsia="bg-BG"/>
              </w:rPr>
            </w:pPr>
            <w:r>
              <w:rPr>
                <w:color w:val="000000"/>
                <w:sz w:val="18"/>
                <w:szCs w:val="18"/>
                <w:lang w:eastAsia="bg-BG"/>
              </w:rPr>
              <w:t>148</w:t>
            </w:r>
          </w:p>
        </w:tc>
        <w:tc>
          <w:tcPr>
            <w:tcW w:w="5409" w:type="dxa"/>
            <w:tcBorders>
              <w:top w:val="nil"/>
              <w:left w:val="nil"/>
              <w:bottom w:val="single" w:sz="4" w:space="0" w:color="auto"/>
              <w:right w:val="single" w:sz="4" w:space="0" w:color="auto"/>
            </w:tcBorders>
            <w:vAlign w:val="bottom"/>
            <w:hideMark/>
          </w:tcPr>
          <w:p w14:paraId="54FCFC21" w14:textId="77777777" w:rsidR="00D90D34" w:rsidRDefault="00D90D34">
            <w:pPr>
              <w:rPr>
                <w:color w:val="000000"/>
                <w:sz w:val="18"/>
                <w:szCs w:val="18"/>
                <w:lang w:eastAsia="bg-BG"/>
              </w:rPr>
            </w:pPr>
            <w:r>
              <w:rPr>
                <w:color w:val="000000"/>
                <w:sz w:val="18"/>
                <w:szCs w:val="18"/>
                <w:lang w:eastAsia="bg-BG"/>
              </w:rPr>
              <w:t>Доставка и монтаж на луминисцентно осветително тяло 4х18W-открит монтаж</w:t>
            </w:r>
          </w:p>
        </w:tc>
        <w:tc>
          <w:tcPr>
            <w:tcW w:w="1134" w:type="dxa"/>
            <w:tcBorders>
              <w:top w:val="nil"/>
              <w:left w:val="nil"/>
              <w:bottom w:val="single" w:sz="4" w:space="0" w:color="auto"/>
              <w:right w:val="single" w:sz="4" w:space="0" w:color="auto"/>
            </w:tcBorders>
            <w:noWrap/>
            <w:vAlign w:val="center"/>
            <w:hideMark/>
          </w:tcPr>
          <w:p w14:paraId="08616AC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C4A70F8" w14:textId="77777777" w:rsidR="00D90D34" w:rsidRDefault="00D90D34">
            <w:pPr>
              <w:jc w:val="center"/>
              <w:rPr>
                <w:color w:val="000000"/>
                <w:sz w:val="18"/>
                <w:szCs w:val="18"/>
                <w:lang w:eastAsia="bg-BG"/>
              </w:rPr>
            </w:pPr>
            <w:r>
              <w:rPr>
                <w:color w:val="000000"/>
                <w:sz w:val="18"/>
                <w:szCs w:val="18"/>
                <w:lang w:eastAsia="bg-BG"/>
              </w:rPr>
              <w:t> </w:t>
            </w:r>
          </w:p>
        </w:tc>
      </w:tr>
      <w:tr w:rsidR="00D90D34" w14:paraId="23D1038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2D8D60B" w14:textId="77777777" w:rsidR="00D90D34" w:rsidRDefault="00D90D34">
            <w:pPr>
              <w:jc w:val="center"/>
              <w:rPr>
                <w:color w:val="000000"/>
                <w:sz w:val="18"/>
                <w:szCs w:val="18"/>
                <w:lang w:eastAsia="bg-BG"/>
              </w:rPr>
            </w:pPr>
            <w:r>
              <w:rPr>
                <w:color w:val="000000"/>
                <w:sz w:val="18"/>
                <w:szCs w:val="18"/>
                <w:lang w:eastAsia="bg-BG"/>
              </w:rPr>
              <w:t>149</w:t>
            </w:r>
          </w:p>
        </w:tc>
        <w:tc>
          <w:tcPr>
            <w:tcW w:w="5409" w:type="dxa"/>
            <w:tcBorders>
              <w:top w:val="nil"/>
              <w:left w:val="nil"/>
              <w:bottom w:val="single" w:sz="4" w:space="0" w:color="auto"/>
              <w:right w:val="single" w:sz="4" w:space="0" w:color="auto"/>
            </w:tcBorders>
            <w:vAlign w:val="bottom"/>
            <w:hideMark/>
          </w:tcPr>
          <w:p w14:paraId="73982734" w14:textId="77777777" w:rsidR="00D90D34" w:rsidRDefault="00D90D34">
            <w:pPr>
              <w:rPr>
                <w:color w:val="000000"/>
                <w:sz w:val="18"/>
                <w:szCs w:val="18"/>
                <w:lang w:eastAsia="bg-BG"/>
              </w:rPr>
            </w:pPr>
            <w:r>
              <w:rPr>
                <w:color w:val="000000"/>
                <w:sz w:val="18"/>
                <w:szCs w:val="18"/>
                <w:lang w:eastAsia="bg-BG"/>
              </w:rPr>
              <w:t>Доставка и монтаж на луминисцентно осветително тяло 36W-открит монтаж</w:t>
            </w:r>
          </w:p>
        </w:tc>
        <w:tc>
          <w:tcPr>
            <w:tcW w:w="1134" w:type="dxa"/>
            <w:tcBorders>
              <w:top w:val="nil"/>
              <w:left w:val="nil"/>
              <w:bottom w:val="single" w:sz="4" w:space="0" w:color="auto"/>
              <w:right w:val="single" w:sz="4" w:space="0" w:color="auto"/>
            </w:tcBorders>
            <w:noWrap/>
            <w:vAlign w:val="center"/>
            <w:hideMark/>
          </w:tcPr>
          <w:p w14:paraId="2F24F37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79D2CEB" w14:textId="77777777" w:rsidR="00D90D34" w:rsidRDefault="00D90D34">
            <w:pPr>
              <w:jc w:val="center"/>
              <w:rPr>
                <w:color w:val="000000"/>
                <w:sz w:val="18"/>
                <w:szCs w:val="18"/>
                <w:lang w:eastAsia="bg-BG"/>
              </w:rPr>
            </w:pPr>
            <w:r>
              <w:rPr>
                <w:color w:val="000000"/>
                <w:sz w:val="18"/>
                <w:szCs w:val="18"/>
                <w:lang w:eastAsia="bg-BG"/>
              </w:rPr>
              <w:t> </w:t>
            </w:r>
          </w:p>
        </w:tc>
      </w:tr>
      <w:tr w:rsidR="00D90D34" w14:paraId="40C5211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481D2F9" w14:textId="77777777" w:rsidR="00D90D34" w:rsidRDefault="00D90D34">
            <w:pPr>
              <w:jc w:val="center"/>
              <w:rPr>
                <w:color w:val="000000"/>
                <w:sz w:val="18"/>
                <w:szCs w:val="18"/>
                <w:lang w:eastAsia="bg-BG"/>
              </w:rPr>
            </w:pPr>
            <w:r>
              <w:rPr>
                <w:color w:val="000000"/>
                <w:sz w:val="18"/>
                <w:szCs w:val="18"/>
                <w:lang w:eastAsia="bg-BG"/>
              </w:rPr>
              <w:t>150</w:t>
            </w:r>
          </w:p>
        </w:tc>
        <w:tc>
          <w:tcPr>
            <w:tcW w:w="5409" w:type="dxa"/>
            <w:tcBorders>
              <w:top w:val="nil"/>
              <w:left w:val="nil"/>
              <w:bottom w:val="single" w:sz="4" w:space="0" w:color="auto"/>
              <w:right w:val="single" w:sz="4" w:space="0" w:color="auto"/>
            </w:tcBorders>
            <w:vAlign w:val="bottom"/>
            <w:hideMark/>
          </w:tcPr>
          <w:p w14:paraId="23876E61" w14:textId="77777777" w:rsidR="00D90D34" w:rsidRDefault="00D90D34">
            <w:pPr>
              <w:rPr>
                <w:color w:val="000000"/>
                <w:sz w:val="18"/>
                <w:szCs w:val="18"/>
                <w:lang w:eastAsia="bg-BG"/>
              </w:rPr>
            </w:pPr>
            <w:r>
              <w:rPr>
                <w:color w:val="000000"/>
                <w:sz w:val="18"/>
                <w:szCs w:val="18"/>
                <w:lang w:eastAsia="bg-BG"/>
              </w:rPr>
              <w:t>Доставка и монтаж на луминисцентно осветително тяло 2х36W-открит монтаж</w:t>
            </w:r>
          </w:p>
        </w:tc>
        <w:tc>
          <w:tcPr>
            <w:tcW w:w="1134" w:type="dxa"/>
            <w:tcBorders>
              <w:top w:val="nil"/>
              <w:left w:val="nil"/>
              <w:bottom w:val="single" w:sz="4" w:space="0" w:color="auto"/>
              <w:right w:val="single" w:sz="4" w:space="0" w:color="auto"/>
            </w:tcBorders>
            <w:noWrap/>
            <w:vAlign w:val="center"/>
            <w:hideMark/>
          </w:tcPr>
          <w:p w14:paraId="1DA2438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5044B2E" w14:textId="77777777" w:rsidR="00D90D34" w:rsidRDefault="00D90D34">
            <w:pPr>
              <w:jc w:val="center"/>
              <w:rPr>
                <w:color w:val="000000"/>
                <w:sz w:val="18"/>
                <w:szCs w:val="18"/>
                <w:lang w:eastAsia="bg-BG"/>
              </w:rPr>
            </w:pPr>
            <w:r>
              <w:rPr>
                <w:color w:val="000000"/>
                <w:sz w:val="18"/>
                <w:szCs w:val="18"/>
                <w:lang w:eastAsia="bg-BG"/>
              </w:rPr>
              <w:t> </w:t>
            </w:r>
          </w:p>
        </w:tc>
      </w:tr>
      <w:tr w:rsidR="00D90D34" w14:paraId="34BCF59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5925EAB" w14:textId="77777777" w:rsidR="00D90D34" w:rsidRDefault="00D90D34">
            <w:pPr>
              <w:jc w:val="center"/>
              <w:rPr>
                <w:color w:val="000000"/>
                <w:sz w:val="18"/>
                <w:szCs w:val="18"/>
                <w:lang w:eastAsia="bg-BG"/>
              </w:rPr>
            </w:pPr>
            <w:r>
              <w:rPr>
                <w:color w:val="000000"/>
                <w:sz w:val="18"/>
                <w:szCs w:val="18"/>
                <w:lang w:eastAsia="bg-BG"/>
              </w:rPr>
              <w:t>151</w:t>
            </w:r>
          </w:p>
        </w:tc>
        <w:tc>
          <w:tcPr>
            <w:tcW w:w="5409" w:type="dxa"/>
            <w:tcBorders>
              <w:top w:val="nil"/>
              <w:left w:val="nil"/>
              <w:bottom w:val="single" w:sz="4" w:space="0" w:color="auto"/>
              <w:right w:val="single" w:sz="4" w:space="0" w:color="auto"/>
            </w:tcBorders>
            <w:vAlign w:val="bottom"/>
            <w:hideMark/>
          </w:tcPr>
          <w:p w14:paraId="3B46A9A0" w14:textId="77777777" w:rsidR="00D90D34" w:rsidRDefault="00D90D34">
            <w:pPr>
              <w:rPr>
                <w:color w:val="000000"/>
                <w:sz w:val="18"/>
                <w:szCs w:val="18"/>
                <w:lang w:eastAsia="bg-BG"/>
              </w:rPr>
            </w:pPr>
            <w:r>
              <w:rPr>
                <w:color w:val="000000"/>
                <w:sz w:val="18"/>
                <w:szCs w:val="18"/>
                <w:lang w:eastAsia="bg-BG"/>
              </w:rPr>
              <w:t>Доставка на лампа луминесцентна 14W</w:t>
            </w:r>
          </w:p>
        </w:tc>
        <w:tc>
          <w:tcPr>
            <w:tcW w:w="1134" w:type="dxa"/>
            <w:tcBorders>
              <w:top w:val="nil"/>
              <w:left w:val="nil"/>
              <w:bottom w:val="single" w:sz="4" w:space="0" w:color="auto"/>
              <w:right w:val="single" w:sz="4" w:space="0" w:color="auto"/>
            </w:tcBorders>
            <w:noWrap/>
            <w:vAlign w:val="center"/>
            <w:hideMark/>
          </w:tcPr>
          <w:p w14:paraId="20E6415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C661EEB" w14:textId="77777777" w:rsidR="00D90D34" w:rsidRDefault="00D90D34">
            <w:pPr>
              <w:jc w:val="center"/>
              <w:rPr>
                <w:color w:val="000000"/>
                <w:sz w:val="18"/>
                <w:szCs w:val="18"/>
                <w:lang w:eastAsia="bg-BG"/>
              </w:rPr>
            </w:pPr>
            <w:r>
              <w:rPr>
                <w:color w:val="000000"/>
                <w:sz w:val="18"/>
                <w:szCs w:val="18"/>
                <w:lang w:eastAsia="bg-BG"/>
              </w:rPr>
              <w:t> </w:t>
            </w:r>
          </w:p>
        </w:tc>
      </w:tr>
      <w:tr w:rsidR="00D90D34" w14:paraId="79C2BA2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0256722" w14:textId="77777777" w:rsidR="00D90D34" w:rsidRDefault="00D90D34">
            <w:pPr>
              <w:jc w:val="center"/>
              <w:rPr>
                <w:color w:val="000000"/>
                <w:sz w:val="18"/>
                <w:szCs w:val="18"/>
                <w:lang w:eastAsia="bg-BG"/>
              </w:rPr>
            </w:pPr>
            <w:r>
              <w:rPr>
                <w:color w:val="000000"/>
                <w:sz w:val="18"/>
                <w:szCs w:val="18"/>
                <w:lang w:eastAsia="bg-BG"/>
              </w:rPr>
              <w:t>152</w:t>
            </w:r>
          </w:p>
        </w:tc>
        <w:tc>
          <w:tcPr>
            <w:tcW w:w="5409" w:type="dxa"/>
            <w:tcBorders>
              <w:top w:val="nil"/>
              <w:left w:val="nil"/>
              <w:bottom w:val="single" w:sz="4" w:space="0" w:color="auto"/>
              <w:right w:val="single" w:sz="4" w:space="0" w:color="auto"/>
            </w:tcBorders>
            <w:vAlign w:val="bottom"/>
            <w:hideMark/>
          </w:tcPr>
          <w:p w14:paraId="45F26AAD" w14:textId="77777777" w:rsidR="00D90D34" w:rsidRDefault="00D90D34">
            <w:pPr>
              <w:rPr>
                <w:color w:val="000000"/>
                <w:sz w:val="18"/>
                <w:szCs w:val="18"/>
                <w:lang w:eastAsia="bg-BG"/>
              </w:rPr>
            </w:pPr>
            <w:r>
              <w:rPr>
                <w:color w:val="000000"/>
                <w:sz w:val="18"/>
                <w:szCs w:val="18"/>
                <w:lang w:eastAsia="bg-BG"/>
              </w:rPr>
              <w:t>Доставка на лампа луминесцентна 18W</w:t>
            </w:r>
          </w:p>
        </w:tc>
        <w:tc>
          <w:tcPr>
            <w:tcW w:w="1134" w:type="dxa"/>
            <w:tcBorders>
              <w:top w:val="nil"/>
              <w:left w:val="nil"/>
              <w:bottom w:val="single" w:sz="4" w:space="0" w:color="auto"/>
              <w:right w:val="single" w:sz="4" w:space="0" w:color="auto"/>
            </w:tcBorders>
            <w:noWrap/>
            <w:vAlign w:val="center"/>
            <w:hideMark/>
          </w:tcPr>
          <w:p w14:paraId="7FF35B3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5FE59AB" w14:textId="77777777" w:rsidR="00D90D34" w:rsidRDefault="00D90D34">
            <w:pPr>
              <w:jc w:val="center"/>
              <w:rPr>
                <w:color w:val="000000"/>
                <w:sz w:val="18"/>
                <w:szCs w:val="18"/>
                <w:lang w:eastAsia="bg-BG"/>
              </w:rPr>
            </w:pPr>
            <w:r>
              <w:rPr>
                <w:color w:val="000000"/>
                <w:sz w:val="18"/>
                <w:szCs w:val="18"/>
                <w:lang w:eastAsia="bg-BG"/>
              </w:rPr>
              <w:t> </w:t>
            </w:r>
          </w:p>
        </w:tc>
      </w:tr>
      <w:tr w:rsidR="00D90D34" w14:paraId="28D98ED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E6B68FE" w14:textId="77777777" w:rsidR="00D90D34" w:rsidRDefault="00D90D34">
            <w:pPr>
              <w:jc w:val="center"/>
              <w:rPr>
                <w:color w:val="000000"/>
                <w:sz w:val="18"/>
                <w:szCs w:val="18"/>
                <w:lang w:eastAsia="bg-BG"/>
              </w:rPr>
            </w:pPr>
            <w:r>
              <w:rPr>
                <w:color w:val="000000"/>
                <w:sz w:val="18"/>
                <w:szCs w:val="18"/>
                <w:lang w:eastAsia="bg-BG"/>
              </w:rPr>
              <w:t>153</w:t>
            </w:r>
          </w:p>
        </w:tc>
        <w:tc>
          <w:tcPr>
            <w:tcW w:w="5409" w:type="dxa"/>
            <w:tcBorders>
              <w:top w:val="nil"/>
              <w:left w:val="nil"/>
              <w:bottom w:val="single" w:sz="4" w:space="0" w:color="auto"/>
              <w:right w:val="single" w:sz="4" w:space="0" w:color="auto"/>
            </w:tcBorders>
            <w:vAlign w:val="bottom"/>
            <w:hideMark/>
          </w:tcPr>
          <w:p w14:paraId="39A7AC6B" w14:textId="77777777" w:rsidR="00D90D34" w:rsidRDefault="00D90D34">
            <w:pPr>
              <w:rPr>
                <w:color w:val="000000"/>
                <w:sz w:val="18"/>
                <w:szCs w:val="18"/>
                <w:lang w:eastAsia="bg-BG"/>
              </w:rPr>
            </w:pPr>
            <w:r>
              <w:rPr>
                <w:color w:val="000000"/>
                <w:sz w:val="18"/>
                <w:szCs w:val="18"/>
                <w:lang w:eastAsia="bg-BG"/>
              </w:rPr>
              <w:t>Доставка на лампа луминесцентна 36W</w:t>
            </w:r>
          </w:p>
        </w:tc>
        <w:tc>
          <w:tcPr>
            <w:tcW w:w="1134" w:type="dxa"/>
            <w:tcBorders>
              <w:top w:val="nil"/>
              <w:left w:val="nil"/>
              <w:bottom w:val="single" w:sz="4" w:space="0" w:color="auto"/>
              <w:right w:val="single" w:sz="4" w:space="0" w:color="auto"/>
            </w:tcBorders>
            <w:noWrap/>
            <w:vAlign w:val="center"/>
            <w:hideMark/>
          </w:tcPr>
          <w:p w14:paraId="708E5E0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0BA5EF5" w14:textId="77777777" w:rsidR="00D90D34" w:rsidRDefault="00D90D34">
            <w:pPr>
              <w:jc w:val="center"/>
              <w:rPr>
                <w:color w:val="000000"/>
                <w:sz w:val="18"/>
                <w:szCs w:val="18"/>
                <w:lang w:eastAsia="bg-BG"/>
              </w:rPr>
            </w:pPr>
            <w:r>
              <w:rPr>
                <w:color w:val="000000"/>
                <w:sz w:val="18"/>
                <w:szCs w:val="18"/>
                <w:lang w:eastAsia="bg-BG"/>
              </w:rPr>
              <w:t> </w:t>
            </w:r>
          </w:p>
        </w:tc>
      </w:tr>
      <w:tr w:rsidR="00D90D34" w14:paraId="2AB14AF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D495333" w14:textId="77777777" w:rsidR="00D90D34" w:rsidRDefault="00D90D34">
            <w:pPr>
              <w:jc w:val="center"/>
              <w:rPr>
                <w:color w:val="000000"/>
                <w:sz w:val="18"/>
                <w:szCs w:val="18"/>
                <w:lang w:eastAsia="bg-BG"/>
              </w:rPr>
            </w:pPr>
            <w:r>
              <w:rPr>
                <w:color w:val="000000"/>
                <w:sz w:val="18"/>
                <w:szCs w:val="18"/>
                <w:lang w:eastAsia="bg-BG"/>
              </w:rPr>
              <w:t>154</w:t>
            </w:r>
          </w:p>
        </w:tc>
        <w:tc>
          <w:tcPr>
            <w:tcW w:w="5409" w:type="dxa"/>
            <w:tcBorders>
              <w:top w:val="nil"/>
              <w:left w:val="nil"/>
              <w:bottom w:val="single" w:sz="4" w:space="0" w:color="auto"/>
              <w:right w:val="single" w:sz="4" w:space="0" w:color="auto"/>
            </w:tcBorders>
            <w:vAlign w:val="bottom"/>
            <w:hideMark/>
          </w:tcPr>
          <w:p w14:paraId="4109B2DB" w14:textId="77777777" w:rsidR="00D90D34" w:rsidRDefault="00D90D34">
            <w:pPr>
              <w:rPr>
                <w:color w:val="000000"/>
                <w:sz w:val="18"/>
                <w:szCs w:val="18"/>
                <w:lang w:eastAsia="bg-BG"/>
              </w:rPr>
            </w:pPr>
            <w:r>
              <w:rPr>
                <w:color w:val="000000"/>
                <w:sz w:val="18"/>
                <w:szCs w:val="18"/>
                <w:lang w:eastAsia="bg-BG"/>
              </w:rPr>
              <w:t xml:space="preserve">Свързване на луминисцентно осветително тяло </w:t>
            </w:r>
          </w:p>
        </w:tc>
        <w:tc>
          <w:tcPr>
            <w:tcW w:w="1134" w:type="dxa"/>
            <w:tcBorders>
              <w:top w:val="nil"/>
              <w:left w:val="nil"/>
              <w:bottom w:val="single" w:sz="4" w:space="0" w:color="auto"/>
              <w:right w:val="single" w:sz="4" w:space="0" w:color="auto"/>
            </w:tcBorders>
            <w:noWrap/>
            <w:vAlign w:val="center"/>
            <w:hideMark/>
          </w:tcPr>
          <w:p w14:paraId="2C1F418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6223DFF" w14:textId="77777777" w:rsidR="00D90D34" w:rsidRDefault="00D90D34">
            <w:pPr>
              <w:jc w:val="center"/>
              <w:rPr>
                <w:color w:val="000000"/>
                <w:sz w:val="18"/>
                <w:szCs w:val="18"/>
                <w:lang w:eastAsia="bg-BG"/>
              </w:rPr>
            </w:pPr>
            <w:r>
              <w:rPr>
                <w:color w:val="000000"/>
                <w:sz w:val="18"/>
                <w:szCs w:val="18"/>
                <w:lang w:eastAsia="bg-BG"/>
              </w:rPr>
              <w:t> </w:t>
            </w:r>
          </w:p>
        </w:tc>
      </w:tr>
      <w:tr w:rsidR="00D90D34" w14:paraId="562F7BEE" w14:textId="77777777" w:rsidTr="00D90D34">
        <w:trPr>
          <w:trHeight w:val="619"/>
        </w:trPr>
        <w:tc>
          <w:tcPr>
            <w:tcW w:w="560" w:type="dxa"/>
            <w:tcBorders>
              <w:top w:val="nil"/>
              <w:left w:val="single" w:sz="8" w:space="0" w:color="auto"/>
              <w:bottom w:val="single" w:sz="4" w:space="0" w:color="auto"/>
              <w:right w:val="single" w:sz="4" w:space="0" w:color="auto"/>
            </w:tcBorders>
            <w:noWrap/>
            <w:vAlign w:val="center"/>
            <w:hideMark/>
          </w:tcPr>
          <w:p w14:paraId="6E9490DB" w14:textId="77777777" w:rsidR="00D90D34" w:rsidRDefault="00D90D34">
            <w:pPr>
              <w:jc w:val="center"/>
              <w:rPr>
                <w:color w:val="000000"/>
                <w:sz w:val="18"/>
                <w:szCs w:val="18"/>
                <w:lang w:eastAsia="bg-BG"/>
              </w:rPr>
            </w:pPr>
            <w:r>
              <w:rPr>
                <w:color w:val="000000"/>
                <w:sz w:val="18"/>
                <w:szCs w:val="18"/>
                <w:lang w:eastAsia="bg-BG"/>
              </w:rPr>
              <w:t>155</w:t>
            </w:r>
          </w:p>
        </w:tc>
        <w:tc>
          <w:tcPr>
            <w:tcW w:w="5409" w:type="dxa"/>
            <w:tcBorders>
              <w:top w:val="nil"/>
              <w:left w:val="nil"/>
              <w:bottom w:val="single" w:sz="4" w:space="0" w:color="auto"/>
              <w:right w:val="single" w:sz="4" w:space="0" w:color="auto"/>
            </w:tcBorders>
            <w:vAlign w:val="center"/>
            <w:hideMark/>
          </w:tcPr>
          <w:p w14:paraId="54862030" w14:textId="77777777" w:rsidR="00D90D34" w:rsidRDefault="00D90D34">
            <w:pPr>
              <w:rPr>
                <w:color w:val="000000"/>
                <w:sz w:val="18"/>
                <w:szCs w:val="18"/>
                <w:lang w:eastAsia="bg-BG"/>
              </w:rPr>
            </w:pPr>
            <w:r>
              <w:rPr>
                <w:color w:val="000000"/>
                <w:sz w:val="18"/>
                <w:szCs w:val="18"/>
                <w:lang w:eastAsia="bg-BG"/>
              </w:rPr>
              <w:t>Доставка и монтаж на осветително тяло със сензор за движение подходящ за монтаж на стена и таван. Цокъл Е27, макс 2х60W</w:t>
            </w:r>
          </w:p>
        </w:tc>
        <w:tc>
          <w:tcPr>
            <w:tcW w:w="1134" w:type="dxa"/>
            <w:tcBorders>
              <w:top w:val="nil"/>
              <w:left w:val="nil"/>
              <w:bottom w:val="single" w:sz="4" w:space="0" w:color="auto"/>
              <w:right w:val="single" w:sz="4" w:space="0" w:color="auto"/>
            </w:tcBorders>
            <w:vAlign w:val="center"/>
            <w:hideMark/>
          </w:tcPr>
          <w:p w14:paraId="388DAA6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DCE1605" w14:textId="77777777" w:rsidR="00D90D34" w:rsidRDefault="00D90D34">
            <w:pPr>
              <w:jc w:val="center"/>
              <w:rPr>
                <w:color w:val="000000"/>
                <w:sz w:val="18"/>
                <w:szCs w:val="18"/>
                <w:lang w:eastAsia="bg-BG"/>
              </w:rPr>
            </w:pPr>
            <w:r>
              <w:rPr>
                <w:color w:val="000000"/>
                <w:sz w:val="18"/>
                <w:szCs w:val="18"/>
                <w:lang w:eastAsia="bg-BG"/>
              </w:rPr>
              <w:t> </w:t>
            </w:r>
          </w:p>
        </w:tc>
      </w:tr>
      <w:tr w:rsidR="00D90D34" w14:paraId="2174720C" w14:textId="77777777" w:rsidTr="00D90D34">
        <w:trPr>
          <w:trHeight w:val="590"/>
        </w:trPr>
        <w:tc>
          <w:tcPr>
            <w:tcW w:w="560" w:type="dxa"/>
            <w:tcBorders>
              <w:top w:val="nil"/>
              <w:left w:val="single" w:sz="8" w:space="0" w:color="auto"/>
              <w:bottom w:val="single" w:sz="4" w:space="0" w:color="auto"/>
              <w:right w:val="single" w:sz="4" w:space="0" w:color="auto"/>
            </w:tcBorders>
            <w:noWrap/>
            <w:vAlign w:val="center"/>
            <w:hideMark/>
          </w:tcPr>
          <w:p w14:paraId="76B2498D" w14:textId="77777777" w:rsidR="00D90D34" w:rsidRDefault="00D90D34">
            <w:pPr>
              <w:jc w:val="center"/>
              <w:rPr>
                <w:color w:val="000000"/>
                <w:sz w:val="18"/>
                <w:szCs w:val="18"/>
                <w:lang w:eastAsia="bg-BG"/>
              </w:rPr>
            </w:pPr>
            <w:r>
              <w:rPr>
                <w:color w:val="000000"/>
                <w:sz w:val="18"/>
                <w:szCs w:val="18"/>
                <w:lang w:eastAsia="bg-BG"/>
              </w:rPr>
              <w:t>156</w:t>
            </w:r>
          </w:p>
        </w:tc>
        <w:tc>
          <w:tcPr>
            <w:tcW w:w="5409" w:type="dxa"/>
            <w:tcBorders>
              <w:top w:val="nil"/>
              <w:left w:val="nil"/>
              <w:bottom w:val="single" w:sz="4" w:space="0" w:color="auto"/>
              <w:right w:val="single" w:sz="4" w:space="0" w:color="auto"/>
            </w:tcBorders>
            <w:vAlign w:val="center"/>
            <w:hideMark/>
          </w:tcPr>
          <w:p w14:paraId="30BC9C3C" w14:textId="77777777" w:rsidR="00D90D34" w:rsidRDefault="00D90D34">
            <w:pPr>
              <w:rPr>
                <w:color w:val="000000"/>
                <w:sz w:val="18"/>
                <w:szCs w:val="18"/>
                <w:lang w:eastAsia="bg-BG"/>
              </w:rPr>
            </w:pPr>
            <w:r>
              <w:rPr>
                <w:color w:val="000000"/>
                <w:sz w:val="18"/>
                <w:szCs w:val="18"/>
                <w:lang w:eastAsia="bg-BG"/>
              </w:rPr>
              <w:t>Доставка и монтаж на осветително тялo, подходящ за монтаж на стена и таван. Цокъл Е27, макс 2х60W</w:t>
            </w:r>
          </w:p>
        </w:tc>
        <w:tc>
          <w:tcPr>
            <w:tcW w:w="1134" w:type="dxa"/>
            <w:tcBorders>
              <w:top w:val="nil"/>
              <w:left w:val="nil"/>
              <w:bottom w:val="single" w:sz="4" w:space="0" w:color="auto"/>
              <w:right w:val="single" w:sz="4" w:space="0" w:color="auto"/>
            </w:tcBorders>
            <w:vAlign w:val="center"/>
            <w:hideMark/>
          </w:tcPr>
          <w:p w14:paraId="4EC286E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7BF5033" w14:textId="77777777" w:rsidR="00D90D34" w:rsidRDefault="00D90D34">
            <w:pPr>
              <w:jc w:val="center"/>
              <w:rPr>
                <w:color w:val="000000"/>
                <w:sz w:val="18"/>
                <w:szCs w:val="18"/>
                <w:lang w:eastAsia="bg-BG"/>
              </w:rPr>
            </w:pPr>
            <w:r>
              <w:rPr>
                <w:color w:val="000000"/>
                <w:sz w:val="18"/>
                <w:szCs w:val="18"/>
                <w:lang w:eastAsia="bg-BG"/>
              </w:rPr>
              <w:t> </w:t>
            </w:r>
          </w:p>
        </w:tc>
      </w:tr>
      <w:tr w:rsidR="00D90D34" w14:paraId="29B5FF7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B47EEB6" w14:textId="77777777" w:rsidR="00D90D34" w:rsidRDefault="00D90D34">
            <w:pPr>
              <w:jc w:val="center"/>
              <w:rPr>
                <w:color w:val="000000"/>
                <w:sz w:val="18"/>
                <w:szCs w:val="18"/>
                <w:lang w:eastAsia="bg-BG"/>
              </w:rPr>
            </w:pPr>
            <w:r>
              <w:rPr>
                <w:color w:val="000000"/>
                <w:sz w:val="18"/>
                <w:szCs w:val="18"/>
                <w:lang w:eastAsia="bg-BG"/>
              </w:rPr>
              <w:t>157</w:t>
            </w:r>
          </w:p>
        </w:tc>
        <w:tc>
          <w:tcPr>
            <w:tcW w:w="5409" w:type="dxa"/>
            <w:tcBorders>
              <w:top w:val="nil"/>
              <w:left w:val="nil"/>
              <w:bottom w:val="single" w:sz="4" w:space="0" w:color="auto"/>
              <w:right w:val="single" w:sz="4" w:space="0" w:color="auto"/>
            </w:tcBorders>
            <w:vAlign w:val="bottom"/>
            <w:hideMark/>
          </w:tcPr>
          <w:p w14:paraId="619D6002" w14:textId="77777777" w:rsidR="00D90D34" w:rsidRDefault="00D90D34">
            <w:pPr>
              <w:rPr>
                <w:color w:val="000000"/>
                <w:sz w:val="18"/>
                <w:szCs w:val="18"/>
                <w:lang w:eastAsia="bg-BG"/>
              </w:rPr>
            </w:pPr>
            <w:r>
              <w:rPr>
                <w:color w:val="000000"/>
                <w:sz w:val="18"/>
                <w:szCs w:val="18"/>
                <w:lang w:eastAsia="bg-BG"/>
              </w:rPr>
              <w:t>Свързване на осветително тяло макс 2х60W</w:t>
            </w:r>
          </w:p>
        </w:tc>
        <w:tc>
          <w:tcPr>
            <w:tcW w:w="1134" w:type="dxa"/>
            <w:tcBorders>
              <w:top w:val="nil"/>
              <w:left w:val="nil"/>
              <w:bottom w:val="single" w:sz="4" w:space="0" w:color="auto"/>
              <w:right w:val="single" w:sz="4" w:space="0" w:color="auto"/>
            </w:tcBorders>
            <w:vAlign w:val="center"/>
            <w:hideMark/>
          </w:tcPr>
          <w:p w14:paraId="6D7906C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70659F5" w14:textId="77777777" w:rsidR="00D90D34" w:rsidRDefault="00D90D34">
            <w:pPr>
              <w:jc w:val="center"/>
              <w:rPr>
                <w:color w:val="000000"/>
                <w:sz w:val="18"/>
                <w:szCs w:val="18"/>
                <w:lang w:eastAsia="bg-BG"/>
              </w:rPr>
            </w:pPr>
            <w:r>
              <w:rPr>
                <w:color w:val="000000"/>
                <w:sz w:val="18"/>
                <w:szCs w:val="18"/>
                <w:lang w:eastAsia="bg-BG"/>
              </w:rPr>
              <w:t> </w:t>
            </w:r>
          </w:p>
        </w:tc>
      </w:tr>
      <w:tr w:rsidR="00D90D34" w14:paraId="58F9BFF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61674E9" w14:textId="77777777" w:rsidR="00D90D34" w:rsidRDefault="00D90D34">
            <w:pPr>
              <w:jc w:val="center"/>
              <w:rPr>
                <w:color w:val="000000"/>
                <w:sz w:val="18"/>
                <w:szCs w:val="18"/>
                <w:lang w:eastAsia="bg-BG"/>
              </w:rPr>
            </w:pPr>
            <w:r>
              <w:rPr>
                <w:color w:val="000000"/>
                <w:sz w:val="18"/>
                <w:szCs w:val="18"/>
                <w:lang w:eastAsia="bg-BG"/>
              </w:rPr>
              <w:t>158</w:t>
            </w:r>
          </w:p>
        </w:tc>
        <w:tc>
          <w:tcPr>
            <w:tcW w:w="5409" w:type="dxa"/>
            <w:tcBorders>
              <w:top w:val="nil"/>
              <w:left w:val="nil"/>
              <w:bottom w:val="single" w:sz="4" w:space="0" w:color="auto"/>
              <w:right w:val="single" w:sz="4" w:space="0" w:color="auto"/>
            </w:tcBorders>
            <w:vAlign w:val="center"/>
            <w:hideMark/>
          </w:tcPr>
          <w:p w14:paraId="668FF213" w14:textId="77777777" w:rsidR="00D90D34" w:rsidRDefault="00D90D34">
            <w:pPr>
              <w:rPr>
                <w:color w:val="000000"/>
                <w:sz w:val="18"/>
                <w:szCs w:val="18"/>
                <w:lang w:eastAsia="bg-BG"/>
              </w:rPr>
            </w:pPr>
            <w:r>
              <w:rPr>
                <w:color w:val="000000"/>
                <w:sz w:val="18"/>
                <w:szCs w:val="18"/>
                <w:lang w:eastAsia="bg-BG"/>
              </w:rPr>
              <w:t xml:space="preserve">Доставка и монтаж на светодиодна луна(200- 800) lm, 10W, цв. Температура 4000К, </w:t>
            </w:r>
          </w:p>
        </w:tc>
        <w:tc>
          <w:tcPr>
            <w:tcW w:w="1134" w:type="dxa"/>
            <w:tcBorders>
              <w:top w:val="nil"/>
              <w:left w:val="nil"/>
              <w:bottom w:val="single" w:sz="4" w:space="0" w:color="auto"/>
              <w:right w:val="single" w:sz="4" w:space="0" w:color="auto"/>
            </w:tcBorders>
            <w:vAlign w:val="center"/>
            <w:hideMark/>
          </w:tcPr>
          <w:p w14:paraId="3B469E2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F2E943E" w14:textId="77777777" w:rsidR="00D90D34" w:rsidRDefault="00D90D34">
            <w:pPr>
              <w:jc w:val="center"/>
              <w:rPr>
                <w:color w:val="000000"/>
                <w:sz w:val="18"/>
                <w:szCs w:val="18"/>
                <w:lang w:eastAsia="bg-BG"/>
              </w:rPr>
            </w:pPr>
            <w:r>
              <w:rPr>
                <w:color w:val="000000"/>
                <w:sz w:val="18"/>
                <w:szCs w:val="18"/>
                <w:lang w:eastAsia="bg-BG"/>
              </w:rPr>
              <w:t> </w:t>
            </w:r>
          </w:p>
        </w:tc>
      </w:tr>
      <w:tr w:rsidR="00D90D34" w14:paraId="626B67B3" w14:textId="77777777" w:rsidTr="00D90D34">
        <w:trPr>
          <w:trHeight w:val="300"/>
        </w:trPr>
        <w:tc>
          <w:tcPr>
            <w:tcW w:w="560" w:type="dxa"/>
            <w:tcBorders>
              <w:top w:val="nil"/>
              <w:left w:val="single" w:sz="8" w:space="0" w:color="auto"/>
              <w:bottom w:val="single" w:sz="4" w:space="0" w:color="auto"/>
              <w:right w:val="single" w:sz="4" w:space="0" w:color="auto"/>
            </w:tcBorders>
            <w:noWrap/>
            <w:vAlign w:val="center"/>
            <w:hideMark/>
          </w:tcPr>
          <w:p w14:paraId="0046AF2B" w14:textId="77777777" w:rsidR="00D90D34" w:rsidRDefault="00D90D34">
            <w:pPr>
              <w:jc w:val="center"/>
              <w:rPr>
                <w:color w:val="000000"/>
                <w:sz w:val="18"/>
                <w:szCs w:val="18"/>
                <w:lang w:eastAsia="bg-BG"/>
              </w:rPr>
            </w:pPr>
            <w:r>
              <w:rPr>
                <w:color w:val="000000"/>
                <w:sz w:val="18"/>
                <w:szCs w:val="18"/>
                <w:lang w:eastAsia="bg-BG"/>
              </w:rPr>
              <w:t>159</w:t>
            </w:r>
          </w:p>
        </w:tc>
        <w:tc>
          <w:tcPr>
            <w:tcW w:w="5409" w:type="dxa"/>
            <w:tcBorders>
              <w:top w:val="nil"/>
              <w:left w:val="nil"/>
              <w:bottom w:val="single" w:sz="4" w:space="0" w:color="auto"/>
              <w:right w:val="single" w:sz="4" w:space="0" w:color="auto"/>
            </w:tcBorders>
            <w:vAlign w:val="center"/>
            <w:hideMark/>
          </w:tcPr>
          <w:p w14:paraId="32BAB3D4" w14:textId="77777777" w:rsidR="00D90D34" w:rsidRDefault="00D90D34">
            <w:pPr>
              <w:rPr>
                <w:color w:val="000000"/>
                <w:sz w:val="18"/>
                <w:szCs w:val="18"/>
                <w:lang w:eastAsia="bg-BG"/>
              </w:rPr>
            </w:pPr>
            <w:r>
              <w:rPr>
                <w:color w:val="000000"/>
                <w:sz w:val="18"/>
                <w:szCs w:val="18"/>
                <w:lang w:eastAsia="bg-BG"/>
              </w:rPr>
              <w:t xml:space="preserve">Доставка и монтаж на светодиодна луна ( 200-800) lm, 5W, цв. Температура 4000К, </w:t>
            </w:r>
          </w:p>
        </w:tc>
        <w:tc>
          <w:tcPr>
            <w:tcW w:w="1134" w:type="dxa"/>
            <w:tcBorders>
              <w:top w:val="nil"/>
              <w:left w:val="nil"/>
              <w:bottom w:val="single" w:sz="4" w:space="0" w:color="auto"/>
              <w:right w:val="single" w:sz="4" w:space="0" w:color="auto"/>
            </w:tcBorders>
            <w:vAlign w:val="center"/>
            <w:hideMark/>
          </w:tcPr>
          <w:p w14:paraId="3F91902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E53081F" w14:textId="77777777" w:rsidR="00D90D34" w:rsidRDefault="00D90D34">
            <w:pPr>
              <w:jc w:val="center"/>
              <w:rPr>
                <w:color w:val="000000"/>
                <w:sz w:val="18"/>
                <w:szCs w:val="18"/>
                <w:lang w:eastAsia="bg-BG"/>
              </w:rPr>
            </w:pPr>
            <w:r>
              <w:rPr>
                <w:color w:val="000000"/>
                <w:sz w:val="18"/>
                <w:szCs w:val="18"/>
                <w:lang w:eastAsia="bg-BG"/>
              </w:rPr>
              <w:t> </w:t>
            </w:r>
          </w:p>
        </w:tc>
      </w:tr>
      <w:tr w:rsidR="00D90D34" w14:paraId="4B5F976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D762115" w14:textId="77777777" w:rsidR="00D90D34" w:rsidRDefault="00D90D34">
            <w:pPr>
              <w:jc w:val="center"/>
              <w:rPr>
                <w:color w:val="000000"/>
                <w:sz w:val="18"/>
                <w:szCs w:val="18"/>
                <w:lang w:eastAsia="bg-BG"/>
              </w:rPr>
            </w:pPr>
            <w:r>
              <w:rPr>
                <w:color w:val="000000"/>
                <w:sz w:val="18"/>
                <w:szCs w:val="18"/>
                <w:lang w:eastAsia="bg-BG"/>
              </w:rPr>
              <w:t>160</w:t>
            </w:r>
          </w:p>
        </w:tc>
        <w:tc>
          <w:tcPr>
            <w:tcW w:w="5409" w:type="dxa"/>
            <w:tcBorders>
              <w:top w:val="nil"/>
              <w:left w:val="nil"/>
              <w:bottom w:val="single" w:sz="4" w:space="0" w:color="auto"/>
              <w:right w:val="single" w:sz="4" w:space="0" w:color="auto"/>
            </w:tcBorders>
            <w:vAlign w:val="bottom"/>
            <w:hideMark/>
          </w:tcPr>
          <w:p w14:paraId="47E0016A" w14:textId="77777777" w:rsidR="00D90D34" w:rsidRDefault="00D90D34">
            <w:pPr>
              <w:rPr>
                <w:color w:val="000000"/>
                <w:sz w:val="18"/>
                <w:szCs w:val="18"/>
                <w:lang w:eastAsia="bg-BG"/>
              </w:rPr>
            </w:pPr>
            <w:r>
              <w:rPr>
                <w:color w:val="000000"/>
                <w:sz w:val="18"/>
                <w:szCs w:val="18"/>
                <w:lang w:eastAsia="bg-BG"/>
              </w:rPr>
              <w:t>Свързване на светодиодни луни</w:t>
            </w:r>
          </w:p>
        </w:tc>
        <w:tc>
          <w:tcPr>
            <w:tcW w:w="1134" w:type="dxa"/>
            <w:tcBorders>
              <w:top w:val="nil"/>
              <w:left w:val="nil"/>
              <w:bottom w:val="single" w:sz="4" w:space="0" w:color="auto"/>
              <w:right w:val="single" w:sz="4" w:space="0" w:color="auto"/>
            </w:tcBorders>
            <w:vAlign w:val="center"/>
            <w:hideMark/>
          </w:tcPr>
          <w:p w14:paraId="77A310B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5C5ABE0" w14:textId="77777777" w:rsidR="00D90D34" w:rsidRDefault="00D90D34">
            <w:pPr>
              <w:jc w:val="center"/>
              <w:rPr>
                <w:color w:val="000000"/>
                <w:sz w:val="18"/>
                <w:szCs w:val="18"/>
                <w:lang w:eastAsia="bg-BG"/>
              </w:rPr>
            </w:pPr>
            <w:r>
              <w:rPr>
                <w:color w:val="000000"/>
                <w:sz w:val="18"/>
                <w:szCs w:val="18"/>
                <w:lang w:eastAsia="bg-BG"/>
              </w:rPr>
              <w:t> </w:t>
            </w:r>
          </w:p>
        </w:tc>
      </w:tr>
      <w:tr w:rsidR="00D90D34" w14:paraId="7CFF4D7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D401AE4" w14:textId="77777777" w:rsidR="00D90D34" w:rsidRDefault="00D90D34">
            <w:pPr>
              <w:jc w:val="center"/>
              <w:rPr>
                <w:color w:val="000000"/>
                <w:sz w:val="18"/>
                <w:szCs w:val="18"/>
                <w:lang w:eastAsia="bg-BG"/>
              </w:rPr>
            </w:pPr>
            <w:r>
              <w:rPr>
                <w:color w:val="000000"/>
                <w:sz w:val="18"/>
                <w:szCs w:val="18"/>
                <w:lang w:eastAsia="bg-BG"/>
              </w:rPr>
              <w:t>161</w:t>
            </w:r>
          </w:p>
        </w:tc>
        <w:tc>
          <w:tcPr>
            <w:tcW w:w="5409" w:type="dxa"/>
            <w:tcBorders>
              <w:top w:val="nil"/>
              <w:left w:val="nil"/>
              <w:bottom w:val="single" w:sz="4" w:space="0" w:color="auto"/>
              <w:right w:val="single" w:sz="4" w:space="0" w:color="auto"/>
            </w:tcBorders>
            <w:vAlign w:val="bottom"/>
            <w:hideMark/>
          </w:tcPr>
          <w:p w14:paraId="0F5479D1" w14:textId="77777777" w:rsidR="00D90D34" w:rsidRDefault="00D90D34">
            <w:pPr>
              <w:rPr>
                <w:color w:val="000000"/>
                <w:sz w:val="18"/>
                <w:szCs w:val="18"/>
                <w:lang w:eastAsia="bg-BG"/>
              </w:rPr>
            </w:pPr>
            <w:r>
              <w:rPr>
                <w:color w:val="000000"/>
                <w:sz w:val="18"/>
                <w:szCs w:val="18"/>
                <w:lang w:eastAsia="bg-BG"/>
              </w:rPr>
              <w:t>Доставка имонтаж на плафониера влагозащитена с LED 10 W, IP - 54, за  бани</w:t>
            </w:r>
          </w:p>
        </w:tc>
        <w:tc>
          <w:tcPr>
            <w:tcW w:w="1134" w:type="dxa"/>
            <w:tcBorders>
              <w:top w:val="nil"/>
              <w:left w:val="nil"/>
              <w:bottom w:val="single" w:sz="4" w:space="0" w:color="auto"/>
              <w:right w:val="single" w:sz="4" w:space="0" w:color="auto"/>
            </w:tcBorders>
            <w:vAlign w:val="center"/>
            <w:hideMark/>
          </w:tcPr>
          <w:p w14:paraId="36D20A5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2E4578B" w14:textId="77777777" w:rsidR="00D90D34" w:rsidRDefault="00D90D34">
            <w:pPr>
              <w:jc w:val="center"/>
              <w:rPr>
                <w:color w:val="000000"/>
                <w:sz w:val="18"/>
                <w:szCs w:val="18"/>
                <w:lang w:eastAsia="bg-BG"/>
              </w:rPr>
            </w:pPr>
            <w:r>
              <w:rPr>
                <w:color w:val="000000"/>
                <w:sz w:val="18"/>
                <w:szCs w:val="18"/>
                <w:lang w:eastAsia="bg-BG"/>
              </w:rPr>
              <w:t> </w:t>
            </w:r>
          </w:p>
        </w:tc>
      </w:tr>
      <w:tr w:rsidR="00D90D34" w14:paraId="4F46B1A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94B52CD" w14:textId="77777777" w:rsidR="00D90D34" w:rsidRDefault="00D90D34">
            <w:pPr>
              <w:jc w:val="center"/>
              <w:rPr>
                <w:color w:val="000000"/>
                <w:sz w:val="18"/>
                <w:szCs w:val="18"/>
                <w:lang w:eastAsia="bg-BG"/>
              </w:rPr>
            </w:pPr>
            <w:r>
              <w:rPr>
                <w:color w:val="000000"/>
                <w:sz w:val="18"/>
                <w:szCs w:val="18"/>
                <w:lang w:eastAsia="bg-BG"/>
              </w:rPr>
              <w:t>162</w:t>
            </w:r>
          </w:p>
        </w:tc>
        <w:tc>
          <w:tcPr>
            <w:tcW w:w="5409" w:type="dxa"/>
            <w:tcBorders>
              <w:top w:val="nil"/>
              <w:left w:val="nil"/>
              <w:bottom w:val="single" w:sz="4" w:space="0" w:color="auto"/>
              <w:right w:val="single" w:sz="4" w:space="0" w:color="auto"/>
            </w:tcBorders>
            <w:vAlign w:val="bottom"/>
            <w:hideMark/>
          </w:tcPr>
          <w:p w14:paraId="09B45F76" w14:textId="77777777" w:rsidR="00D90D34" w:rsidRDefault="00D90D34">
            <w:pPr>
              <w:rPr>
                <w:color w:val="000000"/>
                <w:sz w:val="18"/>
                <w:szCs w:val="18"/>
                <w:lang w:eastAsia="bg-BG"/>
              </w:rPr>
            </w:pPr>
            <w:r>
              <w:rPr>
                <w:color w:val="000000"/>
                <w:sz w:val="18"/>
                <w:szCs w:val="18"/>
                <w:lang w:eastAsia="bg-BG"/>
              </w:rPr>
              <w:t>Свързване на плафониери</w:t>
            </w:r>
          </w:p>
        </w:tc>
        <w:tc>
          <w:tcPr>
            <w:tcW w:w="1134" w:type="dxa"/>
            <w:tcBorders>
              <w:top w:val="nil"/>
              <w:left w:val="nil"/>
              <w:bottom w:val="single" w:sz="4" w:space="0" w:color="auto"/>
              <w:right w:val="single" w:sz="4" w:space="0" w:color="auto"/>
            </w:tcBorders>
            <w:vAlign w:val="center"/>
            <w:hideMark/>
          </w:tcPr>
          <w:p w14:paraId="67BEF54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3D57719" w14:textId="77777777" w:rsidR="00D90D34" w:rsidRDefault="00D90D34">
            <w:pPr>
              <w:jc w:val="center"/>
              <w:rPr>
                <w:color w:val="000000"/>
                <w:sz w:val="18"/>
                <w:szCs w:val="18"/>
                <w:lang w:eastAsia="bg-BG"/>
              </w:rPr>
            </w:pPr>
            <w:r>
              <w:rPr>
                <w:color w:val="000000"/>
                <w:sz w:val="18"/>
                <w:szCs w:val="18"/>
                <w:lang w:eastAsia="bg-BG"/>
              </w:rPr>
              <w:t> </w:t>
            </w:r>
          </w:p>
        </w:tc>
      </w:tr>
      <w:tr w:rsidR="00D90D34" w14:paraId="7D6A063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61B3182" w14:textId="77777777" w:rsidR="00D90D34" w:rsidRDefault="00D90D34">
            <w:pPr>
              <w:jc w:val="center"/>
              <w:rPr>
                <w:color w:val="000000"/>
                <w:sz w:val="18"/>
                <w:szCs w:val="18"/>
                <w:lang w:eastAsia="bg-BG"/>
              </w:rPr>
            </w:pPr>
            <w:r>
              <w:rPr>
                <w:color w:val="000000"/>
                <w:sz w:val="18"/>
                <w:szCs w:val="18"/>
                <w:lang w:eastAsia="bg-BG"/>
              </w:rPr>
              <w:t>163</w:t>
            </w:r>
          </w:p>
        </w:tc>
        <w:tc>
          <w:tcPr>
            <w:tcW w:w="5409" w:type="dxa"/>
            <w:tcBorders>
              <w:top w:val="nil"/>
              <w:left w:val="nil"/>
              <w:bottom w:val="single" w:sz="4" w:space="0" w:color="auto"/>
              <w:right w:val="single" w:sz="4" w:space="0" w:color="auto"/>
            </w:tcBorders>
            <w:vAlign w:val="bottom"/>
            <w:hideMark/>
          </w:tcPr>
          <w:p w14:paraId="3C472523" w14:textId="77777777" w:rsidR="00D90D34" w:rsidRDefault="00D90D34">
            <w:pPr>
              <w:rPr>
                <w:color w:val="000000"/>
                <w:sz w:val="18"/>
                <w:szCs w:val="18"/>
                <w:lang w:eastAsia="bg-BG"/>
              </w:rPr>
            </w:pPr>
            <w:r>
              <w:rPr>
                <w:color w:val="000000"/>
                <w:sz w:val="18"/>
                <w:szCs w:val="18"/>
                <w:lang w:eastAsia="bg-BG"/>
              </w:rPr>
              <w:t>Доставка и монтаж на  лум. осв. тяло  1х 14 W, за над мивки</w:t>
            </w:r>
          </w:p>
        </w:tc>
        <w:tc>
          <w:tcPr>
            <w:tcW w:w="1134" w:type="dxa"/>
            <w:tcBorders>
              <w:top w:val="nil"/>
              <w:left w:val="nil"/>
              <w:bottom w:val="single" w:sz="4" w:space="0" w:color="auto"/>
              <w:right w:val="single" w:sz="4" w:space="0" w:color="auto"/>
            </w:tcBorders>
            <w:vAlign w:val="center"/>
            <w:hideMark/>
          </w:tcPr>
          <w:p w14:paraId="1068928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6CACEBE" w14:textId="77777777" w:rsidR="00D90D34" w:rsidRDefault="00D90D34">
            <w:pPr>
              <w:jc w:val="center"/>
              <w:rPr>
                <w:color w:val="000000"/>
                <w:sz w:val="18"/>
                <w:szCs w:val="18"/>
                <w:lang w:eastAsia="bg-BG"/>
              </w:rPr>
            </w:pPr>
            <w:r>
              <w:rPr>
                <w:color w:val="000000"/>
                <w:sz w:val="18"/>
                <w:szCs w:val="18"/>
                <w:lang w:eastAsia="bg-BG"/>
              </w:rPr>
              <w:t> </w:t>
            </w:r>
          </w:p>
        </w:tc>
      </w:tr>
      <w:tr w:rsidR="00D90D34" w14:paraId="2955169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77E73B4" w14:textId="77777777" w:rsidR="00D90D34" w:rsidRDefault="00D90D34">
            <w:pPr>
              <w:jc w:val="center"/>
              <w:rPr>
                <w:color w:val="000000"/>
                <w:sz w:val="18"/>
                <w:szCs w:val="18"/>
                <w:lang w:eastAsia="bg-BG"/>
              </w:rPr>
            </w:pPr>
            <w:r>
              <w:rPr>
                <w:color w:val="000000"/>
                <w:sz w:val="18"/>
                <w:szCs w:val="18"/>
                <w:lang w:eastAsia="bg-BG"/>
              </w:rPr>
              <w:t>164</w:t>
            </w:r>
          </w:p>
        </w:tc>
        <w:tc>
          <w:tcPr>
            <w:tcW w:w="5409" w:type="dxa"/>
            <w:tcBorders>
              <w:top w:val="nil"/>
              <w:left w:val="nil"/>
              <w:bottom w:val="single" w:sz="4" w:space="0" w:color="auto"/>
              <w:right w:val="single" w:sz="4" w:space="0" w:color="auto"/>
            </w:tcBorders>
            <w:vAlign w:val="bottom"/>
            <w:hideMark/>
          </w:tcPr>
          <w:p w14:paraId="7929B1E7" w14:textId="77777777" w:rsidR="00D90D34" w:rsidRDefault="00D90D34">
            <w:pPr>
              <w:rPr>
                <w:color w:val="000000"/>
                <w:sz w:val="18"/>
                <w:szCs w:val="18"/>
                <w:lang w:eastAsia="bg-BG"/>
              </w:rPr>
            </w:pPr>
            <w:r>
              <w:rPr>
                <w:color w:val="000000"/>
                <w:sz w:val="18"/>
                <w:szCs w:val="18"/>
                <w:lang w:eastAsia="bg-BG"/>
              </w:rPr>
              <w:t>Свързване на лум. осв. тяло  1х 14 W</w:t>
            </w:r>
          </w:p>
        </w:tc>
        <w:tc>
          <w:tcPr>
            <w:tcW w:w="1134" w:type="dxa"/>
            <w:tcBorders>
              <w:top w:val="nil"/>
              <w:left w:val="nil"/>
              <w:bottom w:val="single" w:sz="4" w:space="0" w:color="auto"/>
              <w:right w:val="single" w:sz="4" w:space="0" w:color="auto"/>
            </w:tcBorders>
            <w:vAlign w:val="center"/>
            <w:hideMark/>
          </w:tcPr>
          <w:p w14:paraId="4F9AF23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64BE9CD" w14:textId="77777777" w:rsidR="00D90D34" w:rsidRDefault="00D90D34">
            <w:pPr>
              <w:jc w:val="center"/>
              <w:rPr>
                <w:color w:val="000000"/>
                <w:sz w:val="18"/>
                <w:szCs w:val="18"/>
                <w:lang w:eastAsia="bg-BG"/>
              </w:rPr>
            </w:pPr>
            <w:r>
              <w:rPr>
                <w:color w:val="000000"/>
                <w:sz w:val="18"/>
                <w:szCs w:val="18"/>
                <w:lang w:eastAsia="bg-BG"/>
              </w:rPr>
              <w:t> </w:t>
            </w:r>
          </w:p>
        </w:tc>
      </w:tr>
      <w:tr w:rsidR="00D90D34" w14:paraId="07AEB41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04FA240" w14:textId="77777777" w:rsidR="00D90D34" w:rsidRDefault="00D90D34">
            <w:pPr>
              <w:jc w:val="center"/>
              <w:rPr>
                <w:color w:val="000000"/>
                <w:sz w:val="18"/>
                <w:szCs w:val="18"/>
                <w:lang w:eastAsia="bg-BG"/>
              </w:rPr>
            </w:pPr>
            <w:r>
              <w:rPr>
                <w:color w:val="000000"/>
                <w:sz w:val="18"/>
                <w:szCs w:val="18"/>
                <w:lang w:eastAsia="bg-BG"/>
              </w:rPr>
              <w:t>165</w:t>
            </w:r>
          </w:p>
        </w:tc>
        <w:tc>
          <w:tcPr>
            <w:tcW w:w="5409" w:type="dxa"/>
            <w:tcBorders>
              <w:top w:val="nil"/>
              <w:left w:val="nil"/>
              <w:bottom w:val="single" w:sz="4" w:space="0" w:color="auto"/>
              <w:right w:val="single" w:sz="4" w:space="0" w:color="auto"/>
            </w:tcBorders>
            <w:vAlign w:val="bottom"/>
            <w:hideMark/>
          </w:tcPr>
          <w:p w14:paraId="4A104877" w14:textId="77777777" w:rsidR="00D90D34" w:rsidRDefault="00D90D34">
            <w:pPr>
              <w:rPr>
                <w:color w:val="000000"/>
                <w:sz w:val="18"/>
                <w:szCs w:val="18"/>
                <w:lang w:eastAsia="bg-BG"/>
              </w:rPr>
            </w:pPr>
            <w:r>
              <w:rPr>
                <w:color w:val="000000"/>
                <w:sz w:val="18"/>
                <w:szCs w:val="18"/>
                <w:lang w:eastAsia="bg-BG"/>
              </w:rPr>
              <w:t xml:space="preserve">Доставка и монтаж на LED осв. Тяло  20 W,   L=1200 mm  ,   </w:t>
            </w:r>
          </w:p>
        </w:tc>
        <w:tc>
          <w:tcPr>
            <w:tcW w:w="1134" w:type="dxa"/>
            <w:tcBorders>
              <w:top w:val="nil"/>
              <w:left w:val="nil"/>
              <w:bottom w:val="single" w:sz="4" w:space="0" w:color="auto"/>
              <w:right w:val="single" w:sz="4" w:space="0" w:color="auto"/>
            </w:tcBorders>
            <w:vAlign w:val="center"/>
            <w:hideMark/>
          </w:tcPr>
          <w:p w14:paraId="6DB8E78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99802C2" w14:textId="77777777" w:rsidR="00D90D34" w:rsidRDefault="00D90D34">
            <w:pPr>
              <w:jc w:val="center"/>
              <w:rPr>
                <w:color w:val="000000"/>
                <w:sz w:val="18"/>
                <w:szCs w:val="18"/>
                <w:lang w:eastAsia="bg-BG"/>
              </w:rPr>
            </w:pPr>
            <w:r>
              <w:rPr>
                <w:color w:val="000000"/>
                <w:sz w:val="18"/>
                <w:szCs w:val="18"/>
                <w:lang w:eastAsia="bg-BG"/>
              </w:rPr>
              <w:t> </w:t>
            </w:r>
          </w:p>
        </w:tc>
      </w:tr>
      <w:tr w:rsidR="00D90D34" w14:paraId="61BD80C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4402B4D" w14:textId="77777777" w:rsidR="00D90D34" w:rsidRDefault="00D90D34">
            <w:pPr>
              <w:jc w:val="center"/>
              <w:rPr>
                <w:color w:val="000000"/>
                <w:sz w:val="18"/>
                <w:szCs w:val="18"/>
                <w:lang w:eastAsia="bg-BG"/>
              </w:rPr>
            </w:pPr>
            <w:r>
              <w:rPr>
                <w:color w:val="000000"/>
                <w:sz w:val="18"/>
                <w:szCs w:val="18"/>
                <w:lang w:eastAsia="bg-BG"/>
              </w:rPr>
              <w:t>166</w:t>
            </w:r>
          </w:p>
        </w:tc>
        <w:tc>
          <w:tcPr>
            <w:tcW w:w="5409" w:type="dxa"/>
            <w:tcBorders>
              <w:top w:val="nil"/>
              <w:left w:val="nil"/>
              <w:bottom w:val="single" w:sz="4" w:space="0" w:color="auto"/>
              <w:right w:val="single" w:sz="4" w:space="0" w:color="auto"/>
            </w:tcBorders>
            <w:vAlign w:val="bottom"/>
            <w:hideMark/>
          </w:tcPr>
          <w:p w14:paraId="3CCA0B5B" w14:textId="77777777" w:rsidR="00D90D34" w:rsidRDefault="00D90D34">
            <w:pPr>
              <w:rPr>
                <w:color w:val="000000"/>
                <w:sz w:val="18"/>
                <w:szCs w:val="18"/>
                <w:lang w:eastAsia="bg-BG"/>
              </w:rPr>
            </w:pPr>
            <w:r>
              <w:rPr>
                <w:color w:val="000000"/>
                <w:sz w:val="18"/>
                <w:szCs w:val="18"/>
                <w:lang w:eastAsia="bg-BG"/>
              </w:rPr>
              <w:t xml:space="preserve">Свързване на LED осв. Тяло  20 W,   L=1200 mm </w:t>
            </w:r>
          </w:p>
        </w:tc>
        <w:tc>
          <w:tcPr>
            <w:tcW w:w="1134" w:type="dxa"/>
            <w:tcBorders>
              <w:top w:val="nil"/>
              <w:left w:val="nil"/>
              <w:bottom w:val="single" w:sz="4" w:space="0" w:color="auto"/>
              <w:right w:val="single" w:sz="4" w:space="0" w:color="auto"/>
            </w:tcBorders>
            <w:vAlign w:val="center"/>
            <w:hideMark/>
          </w:tcPr>
          <w:p w14:paraId="2E22687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90F79B8" w14:textId="77777777" w:rsidR="00D90D34" w:rsidRDefault="00D90D34">
            <w:pPr>
              <w:jc w:val="center"/>
              <w:rPr>
                <w:color w:val="000000"/>
                <w:sz w:val="18"/>
                <w:szCs w:val="18"/>
                <w:lang w:eastAsia="bg-BG"/>
              </w:rPr>
            </w:pPr>
            <w:r>
              <w:rPr>
                <w:color w:val="000000"/>
                <w:sz w:val="18"/>
                <w:szCs w:val="18"/>
                <w:lang w:eastAsia="bg-BG"/>
              </w:rPr>
              <w:t> </w:t>
            </w:r>
          </w:p>
        </w:tc>
      </w:tr>
      <w:tr w:rsidR="00D90D34" w14:paraId="2C68ECCD" w14:textId="77777777" w:rsidTr="00D90D34">
        <w:trPr>
          <w:trHeight w:val="300"/>
        </w:trPr>
        <w:tc>
          <w:tcPr>
            <w:tcW w:w="560" w:type="dxa"/>
            <w:tcBorders>
              <w:top w:val="nil"/>
              <w:left w:val="single" w:sz="8" w:space="0" w:color="auto"/>
              <w:bottom w:val="single" w:sz="4" w:space="0" w:color="auto"/>
              <w:right w:val="single" w:sz="4" w:space="0" w:color="auto"/>
            </w:tcBorders>
            <w:noWrap/>
            <w:vAlign w:val="center"/>
            <w:hideMark/>
          </w:tcPr>
          <w:p w14:paraId="3E0232BA" w14:textId="77777777" w:rsidR="00D90D34" w:rsidRDefault="00D90D34">
            <w:pPr>
              <w:jc w:val="center"/>
              <w:rPr>
                <w:color w:val="000000"/>
                <w:sz w:val="18"/>
                <w:szCs w:val="18"/>
                <w:lang w:eastAsia="bg-BG"/>
              </w:rPr>
            </w:pPr>
            <w:r>
              <w:rPr>
                <w:color w:val="000000"/>
                <w:sz w:val="18"/>
                <w:szCs w:val="18"/>
                <w:lang w:eastAsia="bg-BG"/>
              </w:rPr>
              <w:t>167</w:t>
            </w:r>
          </w:p>
        </w:tc>
        <w:tc>
          <w:tcPr>
            <w:tcW w:w="5409" w:type="dxa"/>
            <w:tcBorders>
              <w:top w:val="nil"/>
              <w:left w:val="nil"/>
              <w:bottom w:val="single" w:sz="4" w:space="0" w:color="auto"/>
              <w:right w:val="single" w:sz="4" w:space="0" w:color="auto"/>
            </w:tcBorders>
            <w:vAlign w:val="bottom"/>
            <w:hideMark/>
          </w:tcPr>
          <w:p w14:paraId="7560DAA4" w14:textId="77777777" w:rsidR="00D90D34" w:rsidRDefault="00D90D34">
            <w:pPr>
              <w:rPr>
                <w:color w:val="000000"/>
                <w:sz w:val="18"/>
                <w:szCs w:val="18"/>
                <w:lang w:eastAsia="bg-BG"/>
              </w:rPr>
            </w:pPr>
            <w:r>
              <w:rPr>
                <w:color w:val="000000"/>
                <w:sz w:val="18"/>
                <w:szCs w:val="18"/>
                <w:lang w:eastAsia="bg-BG"/>
              </w:rPr>
              <w:t>Доставка и монтаж на Парков осветител "сфера" ф400мм, НЛВН 70W</w:t>
            </w:r>
          </w:p>
        </w:tc>
        <w:tc>
          <w:tcPr>
            <w:tcW w:w="1134" w:type="dxa"/>
            <w:tcBorders>
              <w:top w:val="nil"/>
              <w:left w:val="nil"/>
              <w:bottom w:val="single" w:sz="4" w:space="0" w:color="auto"/>
              <w:right w:val="single" w:sz="4" w:space="0" w:color="auto"/>
            </w:tcBorders>
            <w:vAlign w:val="center"/>
            <w:hideMark/>
          </w:tcPr>
          <w:p w14:paraId="1FB0B3F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8F43A2E" w14:textId="77777777" w:rsidR="00D90D34" w:rsidRDefault="00D90D34">
            <w:pPr>
              <w:jc w:val="center"/>
              <w:rPr>
                <w:color w:val="000000"/>
                <w:sz w:val="18"/>
                <w:szCs w:val="18"/>
                <w:lang w:eastAsia="bg-BG"/>
              </w:rPr>
            </w:pPr>
            <w:r>
              <w:rPr>
                <w:color w:val="000000"/>
                <w:sz w:val="18"/>
                <w:szCs w:val="18"/>
                <w:lang w:eastAsia="bg-BG"/>
              </w:rPr>
              <w:t> </w:t>
            </w:r>
          </w:p>
        </w:tc>
      </w:tr>
      <w:tr w:rsidR="00D90D34" w14:paraId="1EFB1B45" w14:textId="77777777" w:rsidTr="00D90D34">
        <w:trPr>
          <w:trHeight w:val="890"/>
        </w:trPr>
        <w:tc>
          <w:tcPr>
            <w:tcW w:w="560" w:type="dxa"/>
            <w:tcBorders>
              <w:top w:val="nil"/>
              <w:left w:val="single" w:sz="8" w:space="0" w:color="auto"/>
              <w:bottom w:val="single" w:sz="4" w:space="0" w:color="auto"/>
              <w:right w:val="single" w:sz="4" w:space="0" w:color="auto"/>
            </w:tcBorders>
            <w:noWrap/>
            <w:vAlign w:val="center"/>
            <w:hideMark/>
          </w:tcPr>
          <w:p w14:paraId="50513223" w14:textId="77777777" w:rsidR="00D90D34" w:rsidRDefault="00D90D34">
            <w:pPr>
              <w:jc w:val="center"/>
              <w:rPr>
                <w:color w:val="000000"/>
                <w:sz w:val="18"/>
                <w:szCs w:val="18"/>
                <w:lang w:eastAsia="bg-BG"/>
              </w:rPr>
            </w:pPr>
            <w:r>
              <w:rPr>
                <w:color w:val="000000"/>
                <w:sz w:val="18"/>
                <w:szCs w:val="18"/>
                <w:lang w:eastAsia="bg-BG"/>
              </w:rPr>
              <w:t>168</w:t>
            </w:r>
          </w:p>
        </w:tc>
        <w:tc>
          <w:tcPr>
            <w:tcW w:w="5409" w:type="dxa"/>
            <w:tcBorders>
              <w:top w:val="nil"/>
              <w:left w:val="nil"/>
              <w:bottom w:val="single" w:sz="4" w:space="0" w:color="auto"/>
              <w:right w:val="single" w:sz="4" w:space="0" w:color="auto"/>
            </w:tcBorders>
            <w:vAlign w:val="center"/>
            <w:hideMark/>
          </w:tcPr>
          <w:p w14:paraId="55FD555C" w14:textId="77777777" w:rsidR="00D90D34" w:rsidRDefault="00D90D34">
            <w:pPr>
              <w:rPr>
                <w:color w:val="000000"/>
                <w:sz w:val="18"/>
                <w:szCs w:val="18"/>
                <w:lang w:eastAsia="bg-BG"/>
              </w:rPr>
            </w:pPr>
            <w:r>
              <w:rPr>
                <w:color w:val="000000"/>
                <w:sz w:val="18"/>
                <w:szCs w:val="18"/>
                <w:lang w:eastAsia="bg-BG"/>
              </w:rPr>
              <w:t>Доставка и монтаж на Уличен осветител, корпус алуминиева отливка, разсейвател стъкло темперирано, НЛВН 70W,  оптична система чист алуминий</w:t>
            </w:r>
          </w:p>
        </w:tc>
        <w:tc>
          <w:tcPr>
            <w:tcW w:w="1134" w:type="dxa"/>
            <w:tcBorders>
              <w:top w:val="nil"/>
              <w:left w:val="nil"/>
              <w:bottom w:val="single" w:sz="4" w:space="0" w:color="auto"/>
              <w:right w:val="single" w:sz="4" w:space="0" w:color="auto"/>
            </w:tcBorders>
            <w:vAlign w:val="center"/>
            <w:hideMark/>
          </w:tcPr>
          <w:p w14:paraId="72C092C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0CC76EC" w14:textId="77777777" w:rsidR="00D90D34" w:rsidRDefault="00D90D34">
            <w:pPr>
              <w:jc w:val="center"/>
              <w:rPr>
                <w:color w:val="000000"/>
                <w:sz w:val="18"/>
                <w:szCs w:val="18"/>
                <w:lang w:eastAsia="bg-BG"/>
              </w:rPr>
            </w:pPr>
            <w:r>
              <w:rPr>
                <w:color w:val="000000"/>
                <w:sz w:val="18"/>
                <w:szCs w:val="18"/>
                <w:lang w:eastAsia="bg-BG"/>
              </w:rPr>
              <w:t> </w:t>
            </w:r>
          </w:p>
        </w:tc>
      </w:tr>
      <w:tr w:rsidR="00D90D34" w14:paraId="6AECBEFB"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2251F03F" w14:textId="77777777" w:rsidR="00D90D34" w:rsidRDefault="00D90D34">
            <w:pPr>
              <w:jc w:val="center"/>
              <w:rPr>
                <w:color w:val="000000"/>
                <w:sz w:val="18"/>
                <w:szCs w:val="18"/>
                <w:lang w:eastAsia="bg-BG"/>
              </w:rPr>
            </w:pPr>
            <w:r>
              <w:rPr>
                <w:color w:val="000000"/>
                <w:sz w:val="18"/>
                <w:szCs w:val="18"/>
                <w:lang w:eastAsia="bg-BG"/>
              </w:rPr>
              <w:t>169</w:t>
            </w:r>
          </w:p>
        </w:tc>
        <w:tc>
          <w:tcPr>
            <w:tcW w:w="5409" w:type="dxa"/>
            <w:tcBorders>
              <w:top w:val="nil"/>
              <w:left w:val="nil"/>
              <w:bottom w:val="single" w:sz="4" w:space="0" w:color="auto"/>
              <w:right w:val="single" w:sz="4" w:space="0" w:color="auto"/>
            </w:tcBorders>
            <w:vAlign w:val="center"/>
            <w:hideMark/>
          </w:tcPr>
          <w:p w14:paraId="3C7A73FC" w14:textId="77777777" w:rsidR="00D90D34" w:rsidRDefault="00D90D34">
            <w:pPr>
              <w:rPr>
                <w:color w:val="000000"/>
                <w:sz w:val="18"/>
                <w:szCs w:val="18"/>
                <w:lang w:eastAsia="bg-BG"/>
              </w:rPr>
            </w:pPr>
            <w:r>
              <w:rPr>
                <w:color w:val="000000"/>
                <w:sz w:val="18"/>
                <w:szCs w:val="18"/>
                <w:lang w:eastAsia="bg-BG"/>
              </w:rPr>
              <w:t>Доставка и монтаж на Прожектор, корпус алуминий лят, разсейвател стъкло темперирано, оптична система чист алуминий, МХЛ 70W, 2700К</w:t>
            </w:r>
          </w:p>
        </w:tc>
        <w:tc>
          <w:tcPr>
            <w:tcW w:w="1134" w:type="dxa"/>
            <w:tcBorders>
              <w:top w:val="nil"/>
              <w:left w:val="nil"/>
              <w:bottom w:val="single" w:sz="4" w:space="0" w:color="auto"/>
              <w:right w:val="single" w:sz="4" w:space="0" w:color="auto"/>
            </w:tcBorders>
            <w:vAlign w:val="center"/>
            <w:hideMark/>
          </w:tcPr>
          <w:p w14:paraId="40C04EE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C9F00C1" w14:textId="77777777" w:rsidR="00D90D34" w:rsidRDefault="00D90D34">
            <w:pPr>
              <w:jc w:val="center"/>
              <w:rPr>
                <w:color w:val="000000"/>
                <w:sz w:val="18"/>
                <w:szCs w:val="18"/>
                <w:lang w:eastAsia="bg-BG"/>
              </w:rPr>
            </w:pPr>
            <w:r>
              <w:rPr>
                <w:color w:val="000000"/>
                <w:sz w:val="18"/>
                <w:szCs w:val="18"/>
                <w:lang w:eastAsia="bg-BG"/>
              </w:rPr>
              <w:t> </w:t>
            </w:r>
          </w:p>
        </w:tc>
      </w:tr>
      <w:tr w:rsidR="00D90D34" w14:paraId="71EC69CC"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17679F58" w14:textId="77777777" w:rsidR="00D90D34" w:rsidRDefault="00D90D34">
            <w:pPr>
              <w:jc w:val="center"/>
              <w:rPr>
                <w:color w:val="000000"/>
                <w:sz w:val="18"/>
                <w:szCs w:val="18"/>
                <w:lang w:eastAsia="bg-BG"/>
              </w:rPr>
            </w:pPr>
            <w:r>
              <w:rPr>
                <w:color w:val="000000"/>
                <w:sz w:val="18"/>
                <w:szCs w:val="18"/>
                <w:lang w:eastAsia="bg-BG"/>
              </w:rPr>
              <w:t>170</w:t>
            </w:r>
          </w:p>
        </w:tc>
        <w:tc>
          <w:tcPr>
            <w:tcW w:w="5409" w:type="dxa"/>
            <w:tcBorders>
              <w:top w:val="nil"/>
              <w:left w:val="nil"/>
              <w:bottom w:val="single" w:sz="4" w:space="0" w:color="auto"/>
              <w:right w:val="single" w:sz="4" w:space="0" w:color="auto"/>
            </w:tcBorders>
            <w:vAlign w:val="center"/>
            <w:hideMark/>
          </w:tcPr>
          <w:p w14:paraId="7D58A5B1" w14:textId="77777777" w:rsidR="00D90D34" w:rsidRDefault="00D90D34">
            <w:pPr>
              <w:rPr>
                <w:color w:val="000000"/>
                <w:sz w:val="18"/>
                <w:szCs w:val="18"/>
                <w:lang w:eastAsia="bg-BG"/>
              </w:rPr>
            </w:pPr>
            <w:r>
              <w:rPr>
                <w:color w:val="000000"/>
                <w:sz w:val="18"/>
                <w:szCs w:val="18"/>
                <w:lang w:eastAsia="bg-BG"/>
              </w:rPr>
              <w:t>Доставка и монтаж на  линейно луминисцентно осветително тяло 3х36W  . Работна височина до 3м.</w:t>
            </w:r>
          </w:p>
        </w:tc>
        <w:tc>
          <w:tcPr>
            <w:tcW w:w="1134" w:type="dxa"/>
            <w:tcBorders>
              <w:top w:val="nil"/>
              <w:left w:val="nil"/>
              <w:bottom w:val="single" w:sz="4" w:space="0" w:color="auto"/>
              <w:right w:val="single" w:sz="4" w:space="0" w:color="auto"/>
            </w:tcBorders>
            <w:vAlign w:val="center"/>
            <w:hideMark/>
          </w:tcPr>
          <w:p w14:paraId="4CD9766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D9F4379" w14:textId="77777777" w:rsidR="00D90D34" w:rsidRDefault="00D90D34">
            <w:pPr>
              <w:jc w:val="center"/>
              <w:rPr>
                <w:color w:val="000000"/>
                <w:sz w:val="18"/>
                <w:szCs w:val="18"/>
                <w:lang w:eastAsia="bg-BG"/>
              </w:rPr>
            </w:pPr>
            <w:r>
              <w:rPr>
                <w:color w:val="000000"/>
                <w:sz w:val="18"/>
                <w:szCs w:val="18"/>
                <w:lang w:eastAsia="bg-BG"/>
              </w:rPr>
              <w:t> </w:t>
            </w:r>
          </w:p>
        </w:tc>
      </w:tr>
      <w:tr w:rsidR="00D90D34" w14:paraId="4A88F86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5A3A615" w14:textId="77777777" w:rsidR="00D90D34" w:rsidRDefault="00D90D34">
            <w:pPr>
              <w:jc w:val="center"/>
              <w:rPr>
                <w:color w:val="000000"/>
                <w:sz w:val="18"/>
                <w:szCs w:val="18"/>
                <w:lang w:eastAsia="bg-BG"/>
              </w:rPr>
            </w:pPr>
            <w:r>
              <w:rPr>
                <w:color w:val="000000"/>
                <w:sz w:val="18"/>
                <w:szCs w:val="18"/>
                <w:lang w:eastAsia="bg-BG"/>
              </w:rPr>
              <w:t>171</w:t>
            </w:r>
          </w:p>
        </w:tc>
        <w:tc>
          <w:tcPr>
            <w:tcW w:w="5409" w:type="dxa"/>
            <w:tcBorders>
              <w:top w:val="nil"/>
              <w:left w:val="nil"/>
              <w:bottom w:val="single" w:sz="4" w:space="0" w:color="auto"/>
              <w:right w:val="single" w:sz="4" w:space="0" w:color="auto"/>
            </w:tcBorders>
            <w:vAlign w:val="center"/>
            <w:hideMark/>
          </w:tcPr>
          <w:p w14:paraId="4227278E" w14:textId="77777777" w:rsidR="00D90D34" w:rsidRDefault="00D90D34">
            <w:pPr>
              <w:rPr>
                <w:color w:val="000000"/>
                <w:sz w:val="18"/>
                <w:szCs w:val="18"/>
                <w:lang w:eastAsia="bg-BG"/>
              </w:rPr>
            </w:pPr>
            <w:r>
              <w:rPr>
                <w:color w:val="000000"/>
                <w:sz w:val="18"/>
                <w:szCs w:val="18"/>
                <w:lang w:eastAsia="bg-BG"/>
              </w:rPr>
              <w:t>Свързване на линейно луминисцентно осветително тяло 3х36W.</w:t>
            </w:r>
          </w:p>
        </w:tc>
        <w:tc>
          <w:tcPr>
            <w:tcW w:w="1134" w:type="dxa"/>
            <w:tcBorders>
              <w:top w:val="nil"/>
              <w:left w:val="nil"/>
              <w:bottom w:val="single" w:sz="4" w:space="0" w:color="auto"/>
              <w:right w:val="single" w:sz="4" w:space="0" w:color="auto"/>
            </w:tcBorders>
            <w:vAlign w:val="center"/>
            <w:hideMark/>
          </w:tcPr>
          <w:p w14:paraId="732547B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83CAB6A" w14:textId="77777777" w:rsidR="00D90D34" w:rsidRDefault="00D90D34">
            <w:pPr>
              <w:jc w:val="center"/>
              <w:rPr>
                <w:color w:val="000000"/>
                <w:sz w:val="18"/>
                <w:szCs w:val="18"/>
                <w:lang w:eastAsia="bg-BG"/>
              </w:rPr>
            </w:pPr>
            <w:r>
              <w:rPr>
                <w:color w:val="000000"/>
                <w:sz w:val="18"/>
                <w:szCs w:val="18"/>
                <w:lang w:eastAsia="bg-BG"/>
              </w:rPr>
              <w:t> </w:t>
            </w:r>
          </w:p>
        </w:tc>
      </w:tr>
      <w:tr w:rsidR="00D90D34" w14:paraId="50438156"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03AF04E8" w14:textId="77777777" w:rsidR="00D90D34" w:rsidRDefault="00D90D34">
            <w:pPr>
              <w:jc w:val="center"/>
              <w:rPr>
                <w:color w:val="000000"/>
                <w:sz w:val="18"/>
                <w:szCs w:val="18"/>
                <w:lang w:eastAsia="bg-BG"/>
              </w:rPr>
            </w:pPr>
            <w:r>
              <w:rPr>
                <w:color w:val="000000"/>
                <w:sz w:val="18"/>
                <w:szCs w:val="18"/>
                <w:lang w:eastAsia="bg-BG"/>
              </w:rPr>
              <w:t>172</w:t>
            </w:r>
          </w:p>
        </w:tc>
        <w:tc>
          <w:tcPr>
            <w:tcW w:w="5409" w:type="dxa"/>
            <w:tcBorders>
              <w:top w:val="nil"/>
              <w:left w:val="nil"/>
              <w:bottom w:val="single" w:sz="4" w:space="0" w:color="auto"/>
              <w:right w:val="single" w:sz="4" w:space="0" w:color="auto"/>
            </w:tcBorders>
            <w:vAlign w:val="center"/>
            <w:hideMark/>
          </w:tcPr>
          <w:p w14:paraId="6C5BD833" w14:textId="77777777" w:rsidR="00D90D34" w:rsidRDefault="00D90D34">
            <w:pPr>
              <w:rPr>
                <w:color w:val="000000"/>
                <w:sz w:val="18"/>
                <w:szCs w:val="18"/>
                <w:lang w:eastAsia="bg-BG"/>
              </w:rPr>
            </w:pPr>
            <w:r>
              <w:rPr>
                <w:color w:val="000000"/>
                <w:sz w:val="18"/>
                <w:szCs w:val="18"/>
                <w:lang w:eastAsia="bg-BG"/>
              </w:rPr>
              <w:t>Доставка и монтаж на влагозащитени клемни кутии за външен монтаж с плътни стени и капак.</w:t>
            </w:r>
          </w:p>
        </w:tc>
        <w:tc>
          <w:tcPr>
            <w:tcW w:w="1134" w:type="dxa"/>
            <w:tcBorders>
              <w:top w:val="nil"/>
              <w:left w:val="nil"/>
              <w:bottom w:val="single" w:sz="4" w:space="0" w:color="auto"/>
              <w:right w:val="single" w:sz="4" w:space="0" w:color="auto"/>
            </w:tcBorders>
            <w:vAlign w:val="center"/>
            <w:hideMark/>
          </w:tcPr>
          <w:p w14:paraId="1A8204E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902ECCF" w14:textId="77777777" w:rsidR="00D90D34" w:rsidRDefault="00D90D34">
            <w:pPr>
              <w:jc w:val="center"/>
              <w:rPr>
                <w:color w:val="000000"/>
                <w:sz w:val="18"/>
                <w:szCs w:val="18"/>
                <w:lang w:eastAsia="bg-BG"/>
              </w:rPr>
            </w:pPr>
            <w:r>
              <w:rPr>
                <w:color w:val="000000"/>
                <w:sz w:val="18"/>
                <w:szCs w:val="18"/>
                <w:lang w:eastAsia="bg-BG"/>
              </w:rPr>
              <w:t> </w:t>
            </w:r>
          </w:p>
        </w:tc>
      </w:tr>
      <w:tr w:rsidR="00D90D34" w14:paraId="3B96305B"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48C5ACAA" w14:textId="77777777" w:rsidR="00D90D34" w:rsidRDefault="00D90D34">
            <w:pPr>
              <w:jc w:val="center"/>
              <w:rPr>
                <w:color w:val="000000"/>
                <w:sz w:val="18"/>
                <w:szCs w:val="18"/>
                <w:lang w:eastAsia="bg-BG"/>
              </w:rPr>
            </w:pPr>
            <w:r>
              <w:rPr>
                <w:color w:val="000000"/>
                <w:sz w:val="18"/>
                <w:szCs w:val="18"/>
                <w:lang w:eastAsia="bg-BG"/>
              </w:rPr>
              <w:t>173</w:t>
            </w:r>
          </w:p>
        </w:tc>
        <w:tc>
          <w:tcPr>
            <w:tcW w:w="5409" w:type="dxa"/>
            <w:tcBorders>
              <w:top w:val="nil"/>
              <w:left w:val="nil"/>
              <w:bottom w:val="single" w:sz="4" w:space="0" w:color="auto"/>
              <w:right w:val="single" w:sz="4" w:space="0" w:color="auto"/>
            </w:tcBorders>
            <w:vAlign w:val="center"/>
            <w:hideMark/>
          </w:tcPr>
          <w:p w14:paraId="627DC93A" w14:textId="77777777" w:rsidR="00D90D34" w:rsidRDefault="00D90D34">
            <w:pPr>
              <w:rPr>
                <w:color w:val="000000"/>
                <w:sz w:val="18"/>
                <w:szCs w:val="18"/>
                <w:lang w:eastAsia="bg-BG"/>
              </w:rPr>
            </w:pPr>
            <w:r>
              <w:rPr>
                <w:color w:val="000000"/>
                <w:sz w:val="18"/>
                <w:szCs w:val="18"/>
                <w:lang w:eastAsia="bg-BG"/>
              </w:rPr>
              <w:t>Доставка и монтаж на индустриално осветително тяло мощност 150W, НЛВН. Работна височина до 10м</w:t>
            </w:r>
          </w:p>
        </w:tc>
        <w:tc>
          <w:tcPr>
            <w:tcW w:w="1134" w:type="dxa"/>
            <w:tcBorders>
              <w:top w:val="nil"/>
              <w:left w:val="nil"/>
              <w:bottom w:val="single" w:sz="4" w:space="0" w:color="auto"/>
              <w:right w:val="single" w:sz="4" w:space="0" w:color="auto"/>
            </w:tcBorders>
            <w:vAlign w:val="center"/>
            <w:hideMark/>
          </w:tcPr>
          <w:p w14:paraId="0E9D9D4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FA6584C" w14:textId="77777777" w:rsidR="00D90D34" w:rsidRDefault="00D90D34">
            <w:pPr>
              <w:jc w:val="center"/>
              <w:rPr>
                <w:color w:val="000000"/>
                <w:sz w:val="18"/>
                <w:szCs w:val="18"/>
                <w:lang w:eastAsia="bg-BG"/>
              </w:rPr>
            </w:pPr>
            <w:r>
              <w:rPr>
                <w:color w:val="000000"/>
                <w:sz w:val="18"/>
                <w:szCs w:val="18"/>
                <w:lang w:eastAsia="bg-BG"/>
              </w:rPr>
              <w:t> </w:t>
            </w:r>
          </w:p>
        </w:tc>
      </w:tr>
      <w:tr w:rsidR="00D90D34" w14:paraId="22AC1EE9"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0BC9D73F" w14:textId="77777777" w:rsidR="00D90D34" w:rsidRDefault="00D90D34">
            <w:pPr>
              <w:jc w:val="center"/>
              <w:rPr>
                <w:color w:val="000000"/>
                <w:sz w:val="18"/>
                <w:szCs w:val="18"/>
                <w:lang w:eastAsia="bg-BG"/>
              </w:rPr>
            </w:pPr>
            <w:r>
              <w:rPr>
                <w:color w:val="000000"/>
                <w:sz w:val="18"/>
                <w:szCs w:val="18"/>
                <w:lang w:eastAsia="bg-BG"/>
              </w:rPr>
              <w:t>174</w:t>
            </w:r>
          </w:p>
        </w:tc>
        <w:tc>
          <w:tcPr>
            <w:tcW w:w="5409" w:type="dxa"/>
            <w:tcBorders>
              <w:top w:val="nil"/>
              <w:left w:val="nil"/>
              <w:bottom w:val="single" w:sz="4" w:space="0" w:color="auto"/>
              <w:right w:val="single" w:sz="4" w:space="0" w:color="auto"/>
            </w:tcBorders>
            <w:vAlign w:val="center"/>
            <w:hideMark/>
          </w:tcPr>
          <w:p w14:paraId="59534A9A" w14:textId="77777777" w:rsidR="00D90D34" w:rsidRDefault="00D90D34">
            <w:pPr>
              <w:rPr>
                <w:sz w:val="18"/>
                <w:szCs w:val="18"/>
                <w:lang w:eastAsia="bg-BG"/>
              </w:rPr>
            </w:pPr>
            <w:r>
              <w:rPr>
                <w:sz w:val="18"/>
                <w:szCs w:val="18"/>
                <w:lang w:eastAsia="bg-BG"/>
              </w:rPr>
              <w:t xml:space="preserve">Доставка и монтаж на прожектор, взривозащитен, Ex II 3GD, Ex nA tD A II T3 T 166°C, FTZU  06 ATEX 0058, 250V, 50Hz, 1x400W/HIT, IP65, ta 40°C </w:t>
            </w:r>
          </w:p>
        </w:tc>
        <w:tc>
          <w:tcPr>
            <w:tcW w:w="1134" w:type="dxa"/>
            <w:tcBorders>
              <w:top w:val="nil"/>
              <w:left w:val="nil"/>
              <w:bottom w:val="single" w:sz="4" w:space="0" w:color="auto"/>
              <w:right w:val="single" w:sz="4" w:space="0" w:color="auto"/>
            </w:tcBorders>
            <w:vAlign w:val="center"/>
            <w:hideMark/>
          </w:tcPr>
          <w:p w14:paraId="6B61D10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29E017F" w14:textId="77777777" w:rsidR="00D90D34" w:rsidRDefault="00D90D34">
            <w:pPr>
              <w:jc w:val="center"/>
              <w:rPr>
                <w:color w:val="000000"/>
                <w:sz w:val="18"/>
                <w:szCs w:val="18"/>
                <w:lang w:eastAsia="bg-BG"/>
              </w:rPr>
            </w:pPr>
            <w:r>
              <w:rPr>
                <w:color w:val="000000"/>
                <w:sz w:val="18"/>
                <w:szCs w:val="18"/>
                <w:lang w:eastAsia="bg-BG"/>
              </w:rPr>
              <w:t> </w:t>
            </w:r>
          </w:p>
        </w:tc>
      </w:tr>
      <w:tr w:rsidR="00D90D34" w14:paraId="3205FE7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02A85D8" w14:textId="77777777" w:rsidR="00D90D34" w:rsidRDefault="00D90D34">
            <w:pPr>
              <w:jc w:val="center"/>
              <w:rPr>
                <w:color w:val="000000"/>
                <w:sz w:val="18"/>
                <w:szCs w:val="18"/>
                <w:lang w:eastAsia="bg-BG"/>
              </w:rPr>
            </w:pPr>
            <w:r>
              <w:rPr>
                <w:color w:val="000000"/>
                <w:sz w:val="18"/>
                <w:szCs w:val="18"/>
                <w:lang w:eastAsia="bg-BG"/>
              </w:rPr>
              <w:t>175</w:t>
            </w:r>
          </w:p>
        </w:tc>
        <w:tc>
          <w:tcPr>
            <w:tcW w:w="5409" w:type="dxa"/>
            <w:tcBorders>
              <w:top w:val="nil"/>
              <w:left w:val="nil"/>
              <w:bottom w:val="single" w:sz="4" w:space="0" w:color="auto"/>
              <w:right w:val="single" w:sz="4" w:space="0" w:color="auto"/>
            </w:tcBorders>
            <w:vAlign w:val="center"/>
            <w:hideMark/>
          </w:tcPr>
          <w:p w14:paraId="3A5D87F6" w14:textId="77777777" w:rsidR="00D90D34" w:rsidRDefault="00D90D34">
            <w:pPr>
              <w:rPr>
                <w:color w:val="000000"/>
                <w:sz w:val="18"/>
                <w:szCs w:val="18"/>
                <w:lang w:eastAsia="bg-BG"/>
              </w:rPr>
            </w:pPr>
            <w:r>
              <w:rPr>
                <w:color w:val="000000"/>
                <w:sz w:val="18"/>
                <w:szCs w:val="18"/>
                <w:lang w:eastAsia="bg-BG"/>
              </w:rPr>
              <w:t>Свързване на прожектор, взривозащитен</w:t>
            </w:r>
          </w:p>
        </w:tc>
        <w:tc>
          <w:tcPr>
            <w:tcW w:w="1134" w:type="dxa"/>
            <w:tcBorders>
              <w:top w:val="nil"/>
              <w:left w:val="nil"/>
              <w:bottom w:val="single" w:sz="4" w:space="0" w:color="auto"/>
              <w:right w:val="single" w:sz="4" w:space="0" w:color="auto"/>
            </w:tcBorders>
            <w:vAlign w:val="center"/>
            <w:hideMark/>
          </w:tcPr>
          <w:p w14:paraId="3135AFB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3A23CDE" w14:textId="77777777" w:rsidR="00D90D34" w:rsidRDefault="00D90D34">
            <w:pPr>
              <w:jc w:val="center"/>
              <w:rPr>
                <w:color w:val="000000"/>
                <w:sz w:val="18"/>
                <w:szCs w:val="18"/>
                <w:lang w:eastAsia="bg-BG"/>
              </w:rPr>
            </w:pPr>
            <w:r>
              <w:rPr>
                <w:color w:val="000000"/>
                <w:sz w:val="18"/>
                <w:szCs w:val="18"/>
                <w:lang w:eastAsia="bg-BG"/>
              </w:rPr>
              <w:t> </w:t>
            </w:r>
          </w:p>
        </w:tc>
      </w:tr>
      <w:tr w:rsidR="00D90D34" w14:paraId="32E94D7C"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2B010CB4" w14:textId="77777777" w:rsidR="00D90D34" w:rsidRDefault="00D90D34">
            <w:pPr>
              <w:jc w:val="center"/>
              <w:rPr>
                <w:color w:val="000000"/>
                <w:sz w:val="18"/>
                <w:szCs w:val="18"/>
                <w:lang w:eastAsia="bg-BG"/>
              </w:rPr>
            </w:pPr>
            <w:r>
              <w:rPr>
                <w:color w:val="000000"/>
                <w:sz w:val="18"/>
                <w:szCs w:val="18"/>
                <w:lang w:eastAsia="bg-BG"/>
              </w:rPr>
              <w:t>176</w:t>
            </w:r>
          </w:p>
        </w:tc>
        <w:tc>
          <w:tcPr>
            <w:tcW w:w="5409" w:type="dxa"/>
            <w:tcBorders>
              <w:top w:val="nil"/>
              <w:left w:val="nil"/>
              <w:bottom w:val="single" w:sz="4" w:space="0" w:color="auto"/>
              <w:right w:val="single" w:sz="4" w:space="0" w:color="auto"/>
            </w:tcBorders>
            <w:vAlign w:val="center"/>
            <w:hideMark/>
          </w:tcPr>
          <w:p w14:paraId="62512291" w14:textId="77777777" w:rsidR="00D90D34" w:rsidRDefault="00D90D34">
            <w:pPr>
              <w:rPr>
                <w:color w:val="000000"/>
                <w:sz w:val="18"/>
                <w:szCs w:val="18"/>
                <w:lang w:eastAsia="bg-BG"/>
              </w:rPr>
            </w:pPr>
            <w:r>
              <w:rPr>
                <w:color w:val="000000"/>
                <w:sz w:val="18"/>
                <w:szCs w:val="18"/>
                <w:lang w:eastAsia="bg-BG"/>
              </w:rPr>
              <w:t>Доставка и монтаж на осветително тяло за външен монтаж, IP65, тип прожектор, за индукционна разрядна лампа 250W, 230V, 50Hz</w:t>
            </w:r>
          </w:p>
        </w:tc>
        <w:tc>
          <w:tcPr>
            <w:tcW w:w="1134" w:type="dxa"/>
            <w:tcBorders>
              <w:top w:val="nil"/>
              <w:left w:val="nil"/>
              <w:bottom w:val="single" w:sz="4" w:space="0" w:color="auto"/>
              <w:right w:val="single" w:sz="4" w:space="0" w:color="auto"/>
            </w:tcBorders>
            <w:vAlign w:val="center"/>
            <w:hideMark/>
          </w:tcPr>
          <w:p w14:paraId="5DA7F1F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EFA49AE" w14:textId="77777777" w:rsidR="00D90D34" w:rsidRDefault="00D90D34">
            <w:pPr>
              <w:jc w:val="center"/>
              <w:rPr>
                <w:color w:val="000000"/>
                <w:sz w:val="18"/>
                <w:szCs w:val="18"/>
                <w:lang w:eastAsia="bg-BG"/>
              </w:rPr>
            </w:pPr>
            <w:r>
              <w:rPr>
                <w:color w:val="000000"/>
                <w:sz w:val="18"/>
                <w:szCs w:val="18"/>
                <w:lang w:eastAsia="bg-BG"/>
              </w:rPr>
              <w:t> </w:t>
            </w:r>
          </w:p>
        </w:tc>
      </w:tr>
      <w:tr w:rsidR="00D90D34" w14:paraId="3E228CB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B4E6D82" w14:textId="77777777" w:rsidR="00D90D34" w:rsidRDefault="00D90D34">
            <w:pPr>
              <w:jc w:val="center"/>
              <w:rPr>
                <w:color w:val="000000"/>
                <w:sz w:val="18"/>
                <w:szCs w:val="18"/>
                <w:lang w:eastAsia="bg-BG"/>
              </w:rPr>
            </w:pPr>
            <w:r>
              <w:rPr>
                <w:color w:val="000000"/>
                <w:sz w:val="18"/>
                <w:szCs w:val="18"/>
                <w:lang w:eastAsia="bg-BG"/>
              </w:rPr>
              <w:t>177</w:t>
            </w:r>
          </w:p>
        </w:tc>
        <w:tc>
          <w:tcPr>
            <w:tcW w:w="5409" w:type="dxa"/>
            <w:tcBorders>
              <w:top w:val="nil"/>
              <w:left w:val="nil"/>
              <w:bottom w:val="single" w:sz="4" w:space="0" w:color="auto"/>
              <w:right w:val="single" w:sz="4" w:space="0" w:color="auto"/>
            </w:tcBorders>
            <w:vAlign w:val="center"/>
            <w:hideMark/>
          </w:tcPr>
          <w:p w14:paraId="4ACBD770" w14:textId="77777777" w:rsidR="00D90D34" w:rsidRDefault="00D90D34">
            <w:pPr>
              <w:rPr>
                <w:color w:val="000000"/>
                <w:sz w:val="18"/>
                <w:szCs w:val="18"/>
                <w:lang w:eastAsia="bg-BG"/>
              </w:rPr>
            </w:pPr>
            <w:r>
              <w:rPr>
                <w:color w:val="000000"/>
                <w:sz w:val="18"/>
                <w:szCs w:val="18"/>
                <w:lang w:eastAsia="bg-BG"/>
              </w:rPr>
              <w:t>Свързване на индукционна разрядна лампа</w:t>
            </w:r>
          </w:p>
        </w:tc>
        <w:tc>
          <w:tcPr>
            <w:tcW w:w="1134" w:type="dxa"/>
            <w:tcBorders>
              <w:top w:val="nil"/>
              <w:left w:val="nil"/>
              <w:bottom w:val="single" w:sz="4" w:space="0" w:color="auto"/>
              <w:right w:val="single" w:sz="4" w:space="0" w:color="auto"/>
            </w:tcBorders>
            <w:vAlign w:val="center"/>
            <w:hideMark/>
          </w:tcPr>
          <w:p w14:paraId="0914BAE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B531A3D" w14:textId="77777777" w:rsidR="00D90D34" w:rsidRDefault="00D90D34">
            <w:pPr>
              <w:jc w:val="center"/>
              <w:rPr>
                <w:color w:val="000000"/>
                <w:sz w:val="18"/>
                <w:szCs w:val="18"/>
                <w:lang w:eastAsia="bg-BG"/>
              </w:rPr>
            </w:pPr>
            <w:r>
              <w:rPr>
                <w:color w:val="000000"/>
                <w:sz w:val="18"/>
                <w:szCs w:val="18"/>
                <w:lang w:eastAsia="bg-BG"/>
              </w:rPr>
              <w:t> </w:t>
            </w:r>
          </w:p>
        </w:tc>
      </w:tr>
      <w:tr w:rsidR="00D90D34" w14:paraId="2BBD6CE9"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4E7C704A" w14:textId="77777777" w:rsidR="00D90D34" w:rsidRDefault="00D90D34">
            <w:pPr>
              <w:jc w:val="center"/>
              <w:rPr>
                <w:color w:val="000000"/>
                <w:sz w:val="18"/>
                <w:szCs w:val="18"/>
                <w:lang w:eastAsia="bg-BG"/>
              </w:rPr>
            </w:pPr>
            <w:r>
              <w:rPr>
                <w:color w:val="000000"/>
                <w:sz w:val="18"/>
                <w:szCs w:val="18"/>
                <w:lang w:eastAsia="bg-BG"/>
              </w:rPr>
              <w:t>178</w:t>
            </w:r>
          </w:p>
        </w:tc>
        <w:tc>
          <w:tcPr>
            <w:tcW w:w="5409" w:type="dxa"/>
            <w:tcBorders>
              <w:top w:val="nil"/>
              <w:left w:val="nil"/>
              <w:bottom w:val="single" w:sz="4" w:space="0" w:color="auto"/>
              <w:right w:val="single" w:sz="4" w:space="0" w:color="auto"/>
            </w:tcBorders>
            <w:vAlign w:val="center"/>
            <w:hideMark/>
          </w:tcPr>
          <w:p w14:paraId="16ECA8BE" w14:textId="77777777" w:rsidR="00D90D34" w:rsidRDefault="00D90D34">
            <w:pPr>
              <w:rPr>
                <w:color w:val="000000"/>
                <w:sz w:val="18"/>
                <w:szCs w:val="18"/>
                <w:lang w:eastAsia="bg-BG"/>
              </w:rPr>
            </w:pPr>
            <w:r>
              <w:rPr>
                <w:color w:val="000000"/>
                <w:sz w:val="18"/>
                <w:szCs w:val="18"/>
                <w:lang w:eastAsia="bg-BG"/>
              </w:rPr>
              <w:t xml:space="preserve">Доставка и монтаж на блок за управление, електронен баласт, за индукционна разрядна лампа 250W, 230V, 50Hz </w:t>
            </w:r>
          </w:p>
        </w:tc>
        <w:tc>
          <w:tcPr>
            <w:tcW w:w="1134" w:type="dxa"/>
            <w:tcBorders>
              <w:top w:val="nil"/>
              <w:left w:val="nil"/>
              <w:bottom w:val="single" w:sz="4" w:space="0" w:color="auto"/>
              <w:right w:val="single" w:sz="4" w:space="0" w:color="auto"/>
            </w:tcBorders>
            <w:vAlign w:val="center"/>
            <w:hideMark/>
          </w:tcPr>
          <w:p w14:paraId="10123D0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6BC956E" w14:textId="77777777" w:rsidR="00D90D34" w:rsidRDefault="00D90D34">
            <w:pPr>
              <w:jc w:val="center"/>
              <w:rPr>
                <w:color w:val="000000"/>
                <w:sz w:val="18"/>
                <w:szCs w:val="18"/>
                <w:lang w:eastAsia="bg-BG"/>
              </w:rPr>
            </w:pPr>
            <w:r>
              <w:rPr>
                <w:color w:val="000000"/>
                <w:sz w:val="18"/>
                <w:szCs w:val="18"/>
                <w:lang w:eastAsia="bg-BG"/>
              </w:rPr>
              <w:t> </w:t>
            </w:r>
          </w:p>
        </w:tc>
      </w:tr>
      <w:tr w:rsidR="00D90D34" w14:paraId="769CFD2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D07F938" w14:textId="77777777" w:rsidR="00D90D34" w:rsidRDefault="00D90D34">
            <w:pPr>
              <w:jc w:val="center"/>
              <w:rPr>
                <w:color w:val="000000"/>
                <w:sz w:val="18"/>
                <w:szCs w:val="18"/>
                <w:lang w:eastAsia="bg-BG"/>
              </w:rPr>
            </w:pPr>
            <w:r>
              <w:rPr>
                <w:color w:val="000000"/>
                <w:sz w:val="18"/>
                <w:szCs w:val="18"/>
                <w:lang w:eastAsia="bg-BG"/>
              </w:rPr>
              <w:t>179</w:t>
            </w:r>
          </w:p>
        </w:tc>
        <w:tc>
          <w:tcPr>
            <w:tcW w:w="5409" w:type="dxa"/>
            <w:tcBorders>
              <w:top w:val="nil"/>
              <w:left w:val="nil"/>
              <w:bottom w:val="single" w:sz="4" w:space="0" w:color="auto"/>
              <w:right w:val="single" w:sz="4" w:space="0" w:color="auto"/>
            </w:tcBorders>
            <w:vAlign w:val="center"/>
            <w:hideMark/>
          </w:tcPr>
          <w:p w14:paraId="55F09343" w14:textId="77777777" w:rsidR="00D90D34" w:rsidRDefault="00D90D34">
            <w:pPr>
              <w:rPr>
                <w:color w:val="000000"/>
                <w:sz w:val="18"/>
                <w:szCs w:val="18"/>
                <w:lang w:eastAsia="bg-BG"/>
              </w:rPr>
            </w:pPr>
            <w:r>
              <w:rPr>
                <w:color w:val="000000"/>
                <w:sz w:val="18"/>
                <w:szCs w:val="18"/>
                <w:lang w:eastAsia="bg-BG"/>
              </w:rPr>
              <w:t>Свързване на електронен баласт, за индукционна разрядна лампа 250W</w:t>
            </w:r>
          </w:p>
        </w:tc>
        <w:tc>
          <w:tcPr>
            <w:tcW w:w="1134" w:type="dxa"/>
            <w:tcBorders>
              <w:top w:val="nil"/>
              <w:left w:val="nil"/>
              <w:bottom w:val="single" w:sz="4" w:space="0" w:color="auto"/>
              <w:right w:val="single" w:sz="4" w:space="0" w:color="auto"/>
            </w:tcBorders>
            <w:vAlign w:val="center"/>
            <w:hideMark/>
          </w:tcPr>
          <w:p w14:paraId="094E5AD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DFFBA5B" w14:textId="77777777" w:rsidR="00D90D34" w:rsidRDefault="00D90D34">
            <w:pPr>
              <w:jc w:val="center"/>
              <w:rPr>
                <w:color w:val="000000"/>
                <w:sz w:val="18"/>
                <w:szCs w:val="18"/>
                <w:lang w:eastAsia="bg-BG"/>
              </w:rPr>
            </w:pPr>
            <w:r>
              <w:rPr>
                <w:color w:val="000000"/>
                <w:sz w:val="18"/>
                <w:szCs w:val="18"/>
                <w:lang w:eastAsia="bg-BG"/>
              </w:rPr>
              <w:t> </w:t>
            </w:r>
          </w:p>
        </w:tc>
      </w:tr>
      <w:tr w:rsidR="00D90D34" w14:paraId="74F1511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FA81DE0" w14:textId="77777777" w:rsidR="00D90D34" w:rsidRDefault="00D90D34">
            <w:pPr>
              <w:jc w:val="center"/>
              <w:rPr>
                <w:color w:val="000000"/>
                <w:sz w:val="18"/>
                <w:szCs w:val="18"/>
                <w:lang w:eastAsia="bg-BG"/>
              </w:rPr>
            </w:pPr>
            <w:r>
              <w:rPr>
                <w:color w:val="000000"/>
                <w:sz w:val="18"/>
                <w:szCs w:val="18"/>
                <w:lang w:eastAsia="bg-BG"/>
              </w:rPr>
              <w:t>180</w:t>
            </w:r>
          </w:p>
        </w:tc>
        <w:tc>
          <w:tcPr>
            <w:tcW w:w="5409" w:type="dxa"/>
            <w:tcBorders>
              <w:top w:val="nil"/>
              <w:left w:val="nil"/>
              <w:bottom w:val="single" w:sz="4" w:space="0" w:color="auto"/>
              <w:right w:val="single" w:sz="4" w:space="0" w:color="auto"/>
            </w:tcBorders>
            <w:vAlign w:val="center"/>
            <w:hideMark/>
          </w:tcPr>
          <w:p w14:paraId="6F8F0572" w14:textId="77777777" w:rsidR="00D90D34" w:rsidRDefault="00D90D34">
            <w:pPr>
              <w:rPr>
                <w:sz w:val="18"/>
                <w:szCs w:val="18"/>
                <w:lang w:eastAsia="bg-BG"/>
              </w:rPr>
            </w:pPr>
            <w:r>
              <w:rPr>
                <w:sz w:val="18"/>
                <w:szCs w:val="18"/>
                <w:lang w:eastAsia="bg-BG"/>
              </w:rPr>
              <w:t xml:space="preserve">Доставка и монтаж на индукционна разрядна лампа 250W, 230V, 50Hz, 5000K </w:t>
            </w:r>
          </w:p>
        </w:tc>
        <w:tc>
          <w:tcPr>
            <w:tcW w:w="1134" w:type="dxa"/>
            <w:tcBorders>
              <w:top w:val="nil"/>
              <w:left w:val="nil"/>
              <w:bottom w:val="single" w:sz="4" w:space="0" w:color="auto"/>
              <w:right w:val="single" w:sz="4" w:space="0" w:color="auto"/>
            </w:tcBorders>
            <w:vAlign w:val="center"/>
            <w:hideMark/>
          </w:tcPr>
          <w:p w14:paraId="5CD0D5F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2ADE9DB" w14:textId="77777777" w:rsidR="00D90D34" w:rsidRDefault="00D90D34">
            <w:pPr>
              <w:jc w:val="center"/>
              <w:rPr>
                <w:color w:val="000000"/>
                <w:sz w:val="18"/>
                <w:szCs w:val="18"/>
                <w:lang w:eastAsia="bg-BG"/>
              </w:rPr>
            </w:pPr>
            <w:r>
              <w:rPr>
                <w:color w:val="000000"/>
                <w:sz w:val="18"/>
                <w:szCs w:val="18"/>
                <w:lang w:eastAsia="bg-BG"/>
              </w:rPr>
              <w:t> </w:t>
            </w:r>
          </w:p>
        </w:tc>
      </w:tr>
      <w:tr w:rsidR="00D90D34" w14:paraId="7206F5C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8C0098F" w14:textId="77777777" w:rsidR="00D90D34" w:rsidRDefault="00D90D34">
            <w:pPr>
              <w:jc w:val="center"/>
              <w:rPr>
                <w:color w:val="000000"/>
                <w:sz w:val="18"/>
                <w:szCs w:val="18"/>
                <w:lang w:eastAsia="bg-BG"/>
              </w:rPr>
            </w:pPr>
            <w:r>
              <w:rPr>
                <w:color w:val="000000"/>
                <w:sz w:val="18"/>
                <w:szCs w:val="18"/>
                <w:lang w:eastAsia="bg-BG"/>
              </w:rPr>
              <w:t>181</w:t>
            </w:r>
          </w:p>
        </w:tc>
        <w:tc>
          <w:tcPr>
            <w:tcW w:w="5409" w:type="dxa"/>
            <w:tcBorders>
              <w:top w:val="nil"/>
              <w:left w:val="nil"/>
              <w:bottom w:val="single" w:sz="4" w:space="0" w:color="auto"/>
              <w:right w:val="single" w:sz="4" w:space="0" w:color="auto"/>
            </w:tcBorders>
            <w:vAlign w:val="center"/>
            <w:hideMark/>
          </w:tcPr>
          <w:p w14:paraId="2A3BB40D" w14:textId="77777777" w:rsidR="00D90D34" w:rsidRDefault="00D90D34">
            <w:pPr>
              <w:rPr>
                <w:color w:val="000000"/>
                <w:sz w:val="18"/>
                <w:szCs w:val="18"/>
                <w:lang w:eastAsia="bg-BG"/>
              </w:rPr>
            </w:pPr>
            <w:r>
              <w:rPr>
                <w:color w:val="000000"/>
                <w:sz w:val="18"/>
                <w:szCs w:val="18"/>
                <w:lang w:eastAsia="bg-BG"/>
              </w:rPr>
              <w:t>Свързване на индукционна разрядна лампа 250W</w:t>
            </w:r>
          </w:p>
        </w:tc>
        <w:tc>
          <w:tcPr>
            <w:tcW w:w="1134" w:type="dxa"/>
            <w:tcBorders>
              <w:top w:val="nil"/>
              <w:left w:val="nil"/>
              <w:bottom w:val="single" w:sz="4" w:space="0" w:color="auto"/>
              <w:right w:val="single" w:sz="4" w:space="0" w:color="auto"/>
            </w:tcBorders>
            <w:vAlign w:val="center"/>
            <w:hideMark/>
          </w:tcPr>
          <w:p w14:paraId="4F772F4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A5DF82F" w14:textId="77777777" w:rsidR="00D90D34" w:rsidRDefault="00D90D34">
            <w:pPr>
              <w:jc w:val="center"/>
              <w:rPr>
                <w:color w:val="000000"/>
                <w:sz w:val="18"/>
                <w:szCs w:val="18"/>
                <w:lang w:eastAsia="bg-BG"/>
              </w:rPr>
            </w:pPr>
            <w:r>
              <w:rPr>
                <w:color w:val="000000"/>
                <w:sz w:val="18"/>
                <w:szCs w:val="18"/>
                <w:lang w:eastAsia="bg-BG"/>
              </w:rPr>
              <w:t> </w:t>
            </w:r>
          </w:p>
        </w:tc>
      </w:tr>
      <w:tr w:rsidR="00D90D34" w14:paraId="05F56DB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0105AF8" w14:textId="77777777" w:rsidR="00D90D34" w:rsidRDefault="00D90D34">
            <w:pPr>
              <w:jc w:val="center"/>
              <w:rPr>
                <w:color w:val="000000"/>
                <w:sz w:val="18"/>
                <w:szCs w:val="18"/>
                <w:lang w:eastAsia="bg-BG"/>
              </w:rPr>
            </w:pPr>
            <w:r>
              <w:rPr>
                <w:color w:val="000000"/>
                <w:sz w:val="18"/>
                <w:szCs w:val="18"/>
                <w:lang w:eastAsia="bg-BG"/>
              </w:rPr>
              <w:t>182</w:t>
            </w:r>
          </w:p>
        </w:tc>
        <w:tc>
          <w:tcPr>
            <w:tcW w:w="5409" w:type="dxa"/>
            <w:tcBorders>
              <w:top w:val="nil"/>
              <w:left w:val="nil"/>
              <w:bottom w:val="single" w:sz="4" w:space="0" w:color="auto"/>
              <w:right w:val="single" w:sz="4" w:space="0" w:color="auto"/>
            </w:tcBorders>
            <w:vAlign w:val="bottom"/>
            <w:hideMark/>
          </w:tcPr>
          <w:p w14:paraId="5E7E9710" w14:textId="77777777" w:rsidR="00D90D34" w:rsidRDefault="00D90D34">
            <w:pPr>
              <w:rPr>
                <w:color w:val="000000"/>
                <w:sz w:val="18"/>
                <w:szCs w:val="18"/>
                <w:lang w:eastAsia="bg-BG"/>
              </w:rPr>
            </w:pPr>
            <w:r>
              <w:rPr>
                <w:color w:val="000000"/>
                <w:sz w:val="18"/>
                <w:szCs w:val="18"/>
                <w:lang w:eastAsia="bg-BG"/>
              </w:rPr>
              <w:t>Доставка и монтаж на рогатка за стена</w:t>
            </w:r>
          </w:p>
        </w:tc>
        <w:tc>
          <w:tcPr>
            <w:tcW w:w="1134" w:type="dxa"/>
            <w:tcBorders>
              <w:top w:val="nil"/>
              <w:left w:val="nil"/>
              <w:bottom w:val="single" w:sz="4" w:space="0" w:color="auto"/>
              <w:right w:val="single" w:sz="4" w:space="0" w:color="auto"/>
            </w:tcBorders>
            <w:noWrap/>
            <w:vAlign w:val="center"/>
            <w:hideMark/>
          </w:tcPr>
          <w:p w14:paraId="397618C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2A16D94" w14:textId="77777777" w:rsidR="00D90D34" w:rsidRDefault="00D90D34">
            <w:pPr>
              <w:jc w:val="center"/>
              <w:rPr>
                <w:color w:val="000000"/>
                <w:sz w:val="18"/>
                <w:szCs w:val="18"/>
                <w:lang w:eastAsia="bg-BG"/>
              </w:rPr>
            </w:pPr>
            <w:r>
              <w:rPr>
                <w:color w:val="000000"/>
                <w:sz w:val="18"/>
                <w:szCs w:val="18"/>
                <w:lang w:eastAsia="bg-BG"/>
              </w:rPr>
              <w:t> </w:t>
            </w:r>
          </w:p>
        </w:tc>
      </w:tr>
      <w:tr w:rsidR="00D90D34" w14:paraId="72B6E46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37F63CC" w14:textId="77777777" w:rsidR="00D90D34" w:rsidRDefault="00D90D34">
            <w:pPr>
              <w:jc w:val="center"/>
              <w:rPr>
                <w:color w:val="000000"/>
                <w:sz w:val="18"/>
                <w:szCs w:val="18"/>
                <w:lang w:eastAsia="bg-BG"/>
              </w:rPr>
            </w:pPr>
            <w:r>
              <w:rPr>
                <w:color w:val="000000"/>
                <w:sz w:val="18"/>
                <w:szCs w:val="18"/>
                <w:lang w:eastAsia="bg-BG"/>
              </w:rPr>
              <w:t>183</w:t>
            </w:r>
          </w:p>
        </w:tc>
        <w:tc>
          <w:tcPr>
            <w:tcW w:w="5409" w:type="dxa"/>
            <w:tcBorders>
              <w:top w:val="nil"/>
              <w:left w:val="nil"/>
              <w:bottom w:val="single" w:sz="4" w:space="0" w:color="auto"/>
              <w:right w:val="single" w:sz="4" w:space="0" w:color="auto"/>
            </w:tcBorders>
            <w:vAlign w:val="bottom"/>
            <w:hideMark/>
          </w:tcPr>
          <w:p w14:paraId="392450CF" w14:textId="77777777" w:rsidR="00D90D34" w:rsidRDefault="00D90D34">
            <w:pPr>
              <w:rPr>
                <w:color w:val="000000"/>
                <w:sz w:val="18"/>
                <w:szCs w:val="18"/>
                <w:lang w:eastAsia="bg-BG"/>
              </w:rPr>
            </w:pPr>
            <w:r>
              <w:rPr>
                <w:color w:val="000000"/>
                <w:sz w:val="18"/>
                <w:szCs w:val="18"/>
                <w:lang w:eastAsia="bg-BG"/>
              </w:rPr>
              <w:t>Доставка и монтаж на рогатка за стълб</w:t>
            </w:r>
          </w:p>
        </w:tc>
        <w:tc>
          <w:tcPr>
            <w:tcW w:w="1134" w:type="dxa"/>
            <w:tcBorders>
              <w:top w:val="nil"/>
              <w:left w:val="nil"/>
              <w:bottom w:val="single" w:sz="4" w:space="0" w:color="auto"/>
              <w:right w:val="single" w:sz="4" w:space="0" w:color="auto"/>
            </w:tcBorders>
            <w:noWrap/>
            <w:vAlign w:val="center"/>
            <w:hideMark/>
          </w:tcPr>
          <w:p w14:paraId="413CD94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66819E9" w14:textId="77777777" w:rsidR="00D90D34" w:rsidRDefault="00D90D34">
            <w:pPr>
              <w:jc w:val="center"/>
              <w:rPr>
                <w:color w:val="000000"/>
                <w:sz w:val="18"/>
                <w:szCs w:val="18"/>
                <w:lang w:eastAsia="bg-BG"/>
              </w:rPr>
            </w:pPr>
            <w:r>
              <w:rPr>
                <w:color w:val="000000"/>
                <w:sz w:val="18"/>
                <w:szCs w:val="18"/>
                <w:lang w:eastAsia="bg-BG"/>
              </w:rPr>
              <w:t> </w:t>
            </w:r>
          </w:p>
        </w:tc>
      </w:tr>
      <w:tr w:rsidR="00D90D34" w14:paraId="5F3DCEE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D65E8D6" w14:textId="77777777" w:rsidR="00D90D34" w:rsidRDefault="00D90D34">
            <w:pPr>
              <w:jc w:val="center"/>
              <w:rPr>
                <w:color w:val="000000"/>
                <w:sz w:val="18"/>
                <w:szCs w:val="18"/>
                <w:lang w:eastAsia="bg-BG"/>
              </w:rPr>
            </w:pPr>
            <w:r>
              <w:rPr>
                <w:color w:val="000000"/>
                <w:sz w:val="18"/>
                <w:szCs w:val="18"/>
                <w:lang w:eastAsia="bg-BG"/>
              </w:rPr>
              <w:t>184</w:t>
            </w:r>
          </w:p>
        </w:tc>
        <w:tc>
          <w:tcPr>
            <w:tcW w:w="5409" w:type="dxa"/>
            <w:tcBorders>
              <w:top w:val="nil"/>
              <w:left w:val="nil"/>
              <w:bottom w:val="single" w:sz="4" w:space="0" w:color="auto"/>
              <w:right w:val="single" w:sz="4" w:space="0" w:color="auto"/>
            </w:tcBorders>
            <w:vAlign w:val="bottom"/>
            <w:hideMark/>
          </w:tcPr>
          <w:p w14:paraId="79A23F44" w14:textId="77777777" w:rsidR="00D90D34" w:rsidRDefault="00D90D34">
            <w:pPr>
              <w:rPr>
                <w:color w:val="000000"/>
                <w:sz w:val="18"/>
                <w:szCs w:val="18"/>
                <w:lang w:eastAsia="bg-BG"/>
              </w:rPr>
            </w:pPr>
            <w:r>
              <w:rPr>
                <w:color w:val="000000"/>
                <w:sz w:val="18"/>
                <w:szCs w:val="18"/>
                <w:lang w:eastAsia="bg-BG"/>
              </w:rPr>
              <w:t>Доставка на стълб за осветление, 4метра</w:t>
            </w:r>
          </w:p>
        </w:tc>
        <w:tc>
          <w:tcPr>
            <w:tcW w:w="1134" w:type="dxa"/>
            <w:tcBorders>
              <w:top w:val="nil"/>
              <w:left w:val="nil"/>
              <w:bottom w:val="single" w:sz="4" w:space="0" w:color="auto"/>
              <w:right w:val="single" w:sz="4" w:space="0" w:color="auto"/>
            </w:tcBorders>
            <w:noWrap/>
            <w:vAlign w:val="center"/>
            <w:hideMark/>
          </w:tcPr>
          <w:p w14:paraId="606218B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E5A74C1" w14:textId="77777777" w:rsidR="00D90D34" w:rsidRDefault="00D90D34">
            <w:pPr>
              <w:jc w:val="center"/>
              <w:rPr>
                <w:color w:val="000000"/>
                <w:sz w:val="18"/>
                <w:szCs w:val="18"/>
                <w:lang w:eastAsia="bg-BG"/>
              </w:rPr>
            </w:pPr>
            <w:r>
              <w:rPr>
                <w:color w:val="000000"/>
                <w:sz w:val="18"/>
                <w:szCs w:val="18"/>
                <w:lang w:eastAsia="bg-BG"/>
              </w:rPr>
              <w:t> </w:t>
            </w:r>
          </w:p>
        </w:tc>
      </w:tr>
      <w:tr w:rsidR="00D90D34" w14:paraId="612062AB"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613755FF" w14:textId="77777777" w:rsidR="00D90D34" w:rsidRDefault="00D90D34">
            <w:pPr>
              <w:jc w:val="center"/>
              <w:rPr>
                <w:color w:val="000000"/>
                <w:sz w:val="18"/>
                <w:szCs w:val="18"/>
                <w:lang w:eastAsia="bg-BG"/>
              </w:rPr>
            </w:pPr>
            <w:r>
              <w:rPr>
                <w:color w:val="000000"/>
                <w:sz w:val="18"/>
                <w:szCs w:val="18"/>
                <w:lang w:eastAsia="bg-BG"/>
              </w:rPr>
              <w:t>185</w:t>
            </w:r>
          </w:p>
        </w:tc>
        <w:tc>
          <w:tcPr>
            <w:tcW w:w="5409" w:type="dxa"/>
            <w:tcBorders>
              <w:top w:val="nil"/>
              <w:left w:val="nil"/>
              <w:bottom w:val="single" w:sz="4" w:space="0" w:color="auto"/>
              <w:right w:val="single" w:sz="4" w:space="0" w:color="auto"/>
            </w:tcBorders>
            <w:vAlign w:val="center"/>
            <w:hideMark/>
          </w:tcPr>
          <w:p w14:paraId="22EB0EED" w14:textId="77777777" w:rsidR="00D90D34" w:rsidRDefault="00D90D34">
            <w:pPr>
              <w:rPr>
                <w:color w:val="000000"/>
                <w:sz w:val="18"/>
                <w:szCs w:val="18"/>
                <w:lang w:eastAsia="bg-BG"/>
              </w:rPr>
            </w:pPr>
            <w:r>
              <w:rPr>
                <w:color w:val="000000"/>
                <w:sz w:val="18"/>
                <w:szCs w:val="18"/>
                <w:lang w:eastAsia="bg-BG"/>
              </w:rPr>
              <w:t>Направа на изкоп за монтаж на стълб за осветление, монтав на стълб и обратно насипване</w:t>
            </w:r>
          </w:p>
        </w:tc>
        <w:tc>
          <w:tcPr>
            <w:tcW w:w="1134" w:type="dxa"/>
            <w:tcBorders>
              <w:top w:val="nil"/>
              <w:left w:val="nil"/>
              <w:bottom w:val="single" w:sz="4" w:space="0" w:color="auto"/>
              <w:right w:val="single" w:sz="4" w:space="0" w:color="auto"/>
            </w:tcBorders>
            <w:noWrap/>
            <w:vAlign w:val="center"/>
            <w:hideMark/>
          </w:tcPr>
          <w:p w14:paraId="2EA8542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AB1C6B2" w14:textId="77777777" w:rsidR="00D90D34" w:rsidRDefault="00D90D34">
            <w:pPr>
              <w:jc w:val="center"/>
              <w:rPr>
                <w:color w:val="000000"/>
                <w:sz w:val="18"/>
                <w:szCs w:val="18"/>
                <w:lang w:eastAsia="bg-BG"/>
              </w:rPr>
            </w:pPr>
            <w:r>
              <w:rPr>
                <w:color w:val="000000"/>
                <w:sz w:val="18"/>
                <w:szCs w:val="18"/>
                <w:lang w:eastAsia="bg-BG"/>
              </w:rPr>
              <w:t> </w:t>
            </w:r>
          </w:p>
        </w:tc>
      </w:tr>
      <w:tr w:rsidR="00D90D34" w14:paraId="3F981870"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32762951" w14:textId="77777777" w:rsidR="00D90D34" w:rsidRDefault="00D90D34">
            <w:pPr>
              <w:jc w:val="center"/>
              <w:rPr>
                <w:color w:val="000000"/>
                <w:sz w:val="18"/>
                <w:szCs w:val="18"/>
                <w:lang w:eastAsia="bg-BG"/>
              </w:rPr>
            </w:pPr>
            <w:r>
              <w:rPr>
                <w:color w:val="000000"/>
                <w:sz w:val="18"/>
                <w:szCs w:val="18"/>
                <w:lang w:eastAsia="bg-BG"/>
              </w:rPr>
              <w:t>186</w:t>
            </w:r>
          </w:p>
        </w:tc>
        <w:tc>
          <w:tcPr>
            <w:tcW w:w="5409" w:type="dxa"/>
            <w:tcBorders>
              <w:top w:val="nil"/>
              <w:left w:val="nil"/>
              <w:bottom w:val="single" w:sz="4" w:space="0" w:color="auto"/>
              <w:right w:val="single" w:sz="4" w:space="0" w:color="auto"/>
            </w:tcBorders>
            <w:vAlign w:val="center"/>
            <w:hideMark/>
          </w:tcPr>
          <w:p w14:paraId="7A1BD12E" w14:textId="77777777" w:rsidR="00D90D34" w:rsidRDefault="00D90D34">
            <w:pPr>
              <w:rPr>
                <w:color w:val="000000"/>
                <w:sz w:val="18"/>
                <w:szCs w:val="18"/>
                <w:lang w:eastAsia="bg-BG"/>
              </w:rPr>
            </w:pPr>
            <w:r>
              <w:rPr>
                <w:color w:val="000000"/>
                <w:sz w:val="18"/>
                <w:szCs w:val="18"/>
                <w:lang w:eastAsia="bg-BG"/>
              </w:rPr>
              <w:t>Доставка и монтаж на стена на датчик за движение за открит монтаж. Напрежение: 220-240V. Обхват: 360 градуса</w:t>
            </w:r>
          </w:p>
        </w:tc>
        <w:tc>
          <w:tcPr>
            <w:tcW w:w="1134" w:type="dxa"/>
            <w:tcBorders>
              <w:top w:val="nil"/>
              <w:left w:val="nil"/>
              <w:bottom w:val="single" w:sz="4" w:space="0" w:color="auto"/>
              <w:right w:val="single" w:sz="4" w:space="0" w:color="auto"/>
            </w:tcBorders>
            <w:noWrap/>
            <w:vAlign w:val="center"/>
            <w:hideMark/>
          </w:tcPr>
          <w:p w14:paraId="1834B9D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9CB1958" w14:textId="77777777" w:rsidR="00D90D34" w:rsidRDefault="00D90D34">
            <w:pPr>
              <w:jc w:val="center"/>
              <w:rPr>
                <w:color w:val="000000"/>
                <w:sz w:val="18"/>
                <w:szCs w:val="18"/>
                <w:lang w:eastAsia="bg-BG"/>
              </w:rPr>
            </w:pPr>
            <w:r>
              <w:rPr>
                <w:color w:val="000000"/>
                <w:sz w:val="18"/>
                <w:szCs w:val="18"/>
                <w:lang w:eastAsia="bg-BG"/>
              </w:rPr>
              <w:t> </w:t>
            </w:r>
          </w:p>
        </w:tc>
      </w:tr>
      <w:tr w:rsidR="00D90D34" w14:paraId="6991278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8EE67DD" w14:textId="77777777" w:rsidR="00D90D34" w:rsidRDefault="00D90D34">
            <w:pPr>
              <w:jc w:val="center"/>
              <w:rPr>
                <w:color w:val="000000"/>
                <w:sz w:val="18"/>
                <w:szCs w:val="18"/>
                <w:lang w:eastAsia="bg-BG"/>
              </w:rPr>
            </w:pPr>
            <w:r>
              <w:rPr>
                <w:color w:val="000000"/>
                <w:sz w:val="18"/>
                <w:szCs w:val="18"/>
                <w:lang w:eastAsia="bg-BG"/>
              </w:rPr>
              <w:t>187</w:t>
            </w:r>
          </w:p>
        </w:tc>
        <w:tc>
          <w:tcPr>
            <w:tcW w:w="5409" w:type="dxa"/>
            <w:tcBorders>
              <w:top w:val="nil"/>
              <w:left w:val="nil"/>
              <w:bottom w:val="single" w:sz="4" w:space="0" w:color="auto"/>
              <w:right w:val="single" w:sz="4" w:space="0" w:color="auto"/>
            </w:tcBorders>
            <w:vAlign w:val="bottom"/>
            <w:hideMark/>
          </w:tcPr>
          <w:p w14:paraId="7D1367B1" w14:textId="77777777" w:rsidR="00D90D34" w:rsidRDefault="00D90D34">
            <w:pPr>
              <w:rPr>
                <w:color w:val="000000"/>
                <w:sz w:val="18"/>
                <w:szCs w:val="18"/>
                <w:lang w:eastAsia="bg-BG"/>
              </w:rPr>
            </w:pPr>
            <w:r>
              <w:rPr>
                <w:color w:val="000000"/>
                <w:sz w:val="18"/>
                <w:szCs w:val="18"/>
                <w:lang w:eastAsia="bg-BG"/>
              </w:rPr>
              <w:t>Фотоелектрически превключвател, комплект с фотоелемент</w:t>
            </w:r>
          </w:p>
        </w:tc>
        <w:tc>
          <w:tcPr>
            <w:tcW w:w="1134" w:type="dxa"/>
            <w:tcBorders>
              <w:top w:val="nil"/>
              <w:left w:val="nil"/>
              <w:bottom w:val="single" w:sz="4" w:space="0" w:color="auto"/>
              <w:right w:val="single" w:sz="4" w:space="0" w:color="auto"/>
            </w:tcBorders>
            <w:noWrap/>
            <w:vAlign w:val="center"/>
            <w:hideMark/>
          </w:tcPr>
          <w:p w14:paraId="6C7DEC6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5E33C68" w14:textId="77777777" w:rsidR="00D90D34" w:rsidRDefault="00D90D34">
            <w:pPr>
              <w:jc w:val="center"/>
              <w:rPr>
                <w:color w:val="000000"/>
                <w:sz w:val="18"/>
                <w:szCs w:val="18"/>
                <w:lang w:eastAsia="bg-BG"/>
              </w:rPr>
            </w:pPr>
            <w:r>
              <w:rPr>
                <w:color w:val="000000"/>
                <w:sz w:val="18"/>
                <w:szCs w:val="18"/>
                <w:lang w:eastAsia="bg-BG"/>
              </w:rPr>
              <w:t> </w:t>
            </w:r>
          </w:p>
        </w:tc>
      </w:tr>
      <w:tr w:rsidR="00D90D34" w14:paraId="5C561C6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0A6B719" w14:textId="77777777" w:rsidR="00D90D34" w:rsidRDefault="00D90D34">
            <w:pPr>
              <w:jc w:val="center"/>
              <w:rPr>
                <w:color w:val="000000"/>
                <w:sz w:val="18"/>
                <w:szCs w:val="18"/>
                <w:lang w:eastAsia="bg-BG"/>
              </w:rPr>
            </w:pPr>
            <w:r>
              <w:rPr>
                <w:color w:val="000000"/>
                <w:sz w:val="18"/>
                <w:szCs w:val="18"/>
                <w:lang w:eastAsia="bg-BG"/>
              </w:rPr>
              <w:t>188</w:t>
            </w:r>
          </w:p>
        </w:tc>
        <w:tc>
          <w:tcPr>
            <w:tcW w:w="5409" w:type="dxa"/>
            <w:tcBorders>
              <w:top w:val="nil"/>
              <w:left w:val="nil"/>
              <w:bottom w:val="single" w:sz="4" w:space="0" w:color="auto"/>
              <w:right w:val="single" w:sz="4" w:space="0" w:color="auto"/>
            </w:tcBorders>
            <w:vAlign w:val="bottom"/>
            <w:hideMark/>
          </w:tcPr>
          <w:p w14:paraId="16CAE505" w14:textId="77777777" w:rsidR="00D90D34" w:rsidRDefault="00D90D34">
            <w:pPr>
              <w:rPr>
                <w:color w:val="000000"/>
                <w:sz w:val="18"/>
                <w:szCs w:val="18"/>
                <w:lang w:eastAsia="bg-BG"/>
              </w:rPr>
            </w:pPr>
            <w:r>
              <w:rPr>
                <w:color w:val="000000"/>
                <w:sz w:val="18"/>
                <w:szCs w:val="18"/>
                <w:lang w:eastAsia="bg-BG"/>
              </w:rPr>
              <w:t>Доставка и монтаж на димер за монтаж на DIN шина, 1000W</w:t>
            </w:r>
          </w:p>
        </w:tc>
        <w:tc>
          <w:tcPr>
            <w:tcW w:w="1134" w:type="dxa"/>
            <w:tcBorders>
              <w:top w:val="nil"/>
              <w:left w:val="nil"/>
              <w:bottom w:val="single" w:sz="4" w:space="0" w:color="auto"/>
              <w:right w:val="single" w:sz="4" w:space="0" w:color="auto"/>
            </w:tcBorders>
            <w:noWrap/>
            <w:vAlign w:val="center"/>
            <w:hideMark/>
          </w:tcPr>
          <w:p w14:paraId="00C0A75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9E1891D" w14:textId="77777777" w:rsidR="00D90D34" w:rsidRDefault="00D90D34">
            <w:pPr>
              <w:jc w:val="center"/>
              <w:rPr>
                <w:color w:val="000000"/>
                <w:sz w:val="18"/>
                <w:szCs w:val="18"/>
                <w:lang w:eastAsia="bg-BG"/>
              </w:rPr>
            </w:pPr>
            <w:r>
              <w:rPr>
                <w:color w:val="000000"/>
                <w:sz w:val="18"/>
                <w:szCs w:val="18"/>
                <w:lang w:eastAsia="bg-BG"/>
              </w:rPr>
              <w:t> </w:t>
            </w:r>
          </w:p>
        </w:tc>
      </w:tr>
      <w:tr w:rsidR="00D90D34" w14:paraId="5776B0A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E8D6B2B" w14:textId="77777777" w:rsidR="00D90D34" w:rsidRDefault="00D90D34">
            <w:pPr>
              <w:jc w:val="center"/>
              <w:rPr>
                <w:color w:val="000000"/>
                <w:sz w:val="18"/>
                <w:szCs w:val="18"/>
                <w:lang w:eastAsia="bg-BG"/>
              </w:rPr>
            </w:pPr>
            <w:r>
              <w:rPr>
                <w:color w:val="000000"/>
                <w:sz w:val="18"/>
                <w:szCs w:val="18"/>
                <w:lang w:eastAsia="bg-BG"/>
              </w:rPr>
              <w:t>189</w:t>
            </w:r>
          </w:p>
        </w:tc>
        <w:tc>
          <w:tcPr>
            <w:tcW w:w="5409" w:type="dxa"/>
            <w:tcBorders>
              <w:top w:val="nil"/>
              <w:left w:val="nil"/>
              <w:bottom w:val="single" w:sz="4" w:space="0" w:color="auto"/>
              <w:right w:val="single" w:sz="4" w:space="0" w:color="auto"/>
            </w:tcBorders>
            <w:vAlign w:val="bottom"/>
            <w:hideMark/>
          </w:tcPr>
          <w:p w14:paraId="42554E33" w14:textId="77777777" w:rsidR="00D90D34" w:rsidRDefault="00D90D34">
            <w:pPr>
              <w:rPr>
                <w:color w:val="000000"/>
                <w:sz w:val="18"/>
                <w:szCs w:val="18"/>
                <w:lang w:eastAsia="bg-BG"/>
              </w:rPr>
            </w:pPr>
            <w:r>
              <w:rPr>
                <w:color w:val="000000"/>
                <w:sz w:val="18"/>
                <w:szCs w:val="18"/>
                <w:lang w:eastAsia="bg-BG"/>
              </w:rPr>
              <w:t>Доставка и монтаж на димер за монтаж в конзола, 1000W</w:t>
            </w:r>
          </w:p>
        </w:tc>
        <w:tc>
          <w:tcPr>
            <w:tcW w:w="1134" w:type="dxa"/>
            <w:tcBorders>
              <w:top w:val="nil"/>
              <w:left w:val="nil"/>
              <w:bottom w:val="single" w:sz="4" w:space="0" w:color="auto"/>
              <w:right w:val="single" w:sz="4" w:space="0" w:color="auto"/>
            </w:tcBorders>
            <w:noWrap/>
            <w:vAlign w:val="center"/>
            <w:hideMark/>
          </w:tcPr>
          <w:p w14:paraId="5DA5E4D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0494F5E" w14:textId="77777777" w:rsidR="00D90D34" w:rsidRDefault="00D90D34">
            <w:pPr>
              <w:jc w:val="center"/>
              <w:rPr>
                <w:color w:val="000000"/>
                <w:sz w:val="18"/>
                <w:szCs w:val="18"/>
                <w:lang w:eastAsia="bg-BG"/>
              </w:rPr>
            </w:pPr>
            <w:r>
              <w:rPr>
                <w:color w:val="000000"/>
                <w:sz w:val="18"/>
                <w:szCs w:val="18"/>
                <w:lang w:eastAsia="bg-BG"/>
              </w:rPr>
              <w:t> </w:t>
            </w:r>
          </w:p>
        </w:tc>
      </w:tr>
      <w:tr w:rsidR="00D90D34" w14:paraId="61D2A017"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F62BE0B" w14:textId="77777777" w:rsidR="00D90D34" w:rsidRDefault="00D90D34">
            <w:pPr>
              <w:jc w:val="center"/>
              <w:rPr>
                <w:color w:val="000000"/>
                <w:sz w:val="18"/>
                <w:szCs w:val="18"/>
                <w:lang w:eastAsia="bg-BG"/>
              </w:rPr>
            </w:pPr>
            <w:r>
              <w:rPr>
                <w:color w:val="000000"/>
                <w:sz w:val="18"/>
                <w:szCs w:val="18"/>
                <w:lang w:eastAsia="bg-BG"/>
              </w:rPr>
              <w:t>190</w:t>
            </w:r>
          </w:p>
        </w:tc>
        <w:tc>
          <w:tcPr>
            <w:tcW w:w="5409" w:type="dxa"/>
            <w:tcBorders>
              <w:top w:val="nil"/>
              <w:left w:val="nil"/>
              <w:bottom w:val="single" w:sz="4" w:space="0" w:color="auto"/>
              <w:right w:val="single" w:sz="4" w:space="0" w:color="auto"/>
            </w:tcBorders>
            <w:vAlign w:val="bottom"/>
            <w:hideMark/>
          </w:tcPr>
          <w:p w14:paraId="0A21969F" w14:textId="77777777" w:rsidR="00D90D34" w:rsidRDefault="00D90D34">
            <w:pPr>
              <w:rPr>
                <w:color w:val="000000"/>
                <w:sz w:val="18"/>
                <w:szCs w:val="18"/>
                <w:lang w:eastAsia="bg-BG"/>
              </w:rPr>
            </w:pPr>
            <w:r>
              <w:rPr>
                <w:color w:val="000000"/>
                <w:sz w:val="18"/>
                <w:szCs w:val="18"/>
                <w:lang w:eastAsia="bg-BG"/>
              </w:rPr>
              <w:t>Свързване на фотоелектрически преобразувател или димер</w:t>
            </w:r>
          </w:p>
        </w:tc>
        <w:tc>
          <w:tcPr>
            <w:tcW w:w="1134" w:type="dxa"/>
            <w:tcBorders>
              <w:top w:val="nil"/>
              <w:left w:val="nil"/>
              <w:bottom w:val="single" w:sz="4" w:space="0" w:color="auto"/>
              <w:right w:val="single" w:sz="4" w:space="0" w:color="auto"/>
            </w:tcBorders>
            <w:noWrap/>
            <w:vAlign w:val="center"/>
            <w:hideMark/>
          </w:tcPr>
          <w:p w14:paraId="459C178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03F2748" w14:textId="77777777" w:rsidR="00D90D34" w:rsidRDefault="00D90D34">
            <w:pPr>
              <w:jc w:val="center"/>
              <w:rPr>
                <w:color w:val="000000"/>
                <w:sz w:val="18"/>
                <w:szCs w:val="18"/>
                <w:lang w:eastAsia="bg-BG"/>
              </w:rPr>
            </w:pPr>
            <w:r>
              <w:rPr>
                <w:color w:val="000000"/>
                <w:sz w:val="18"/>
                <w:szCs w:val="18"/>
                <w:lang w:eastAsia="bg-BG"/>
              </w:rPr>
              <w:t> </w:t>
            </w:r>
          </w:p>
        </w:tc>
      </w:tr>
      <w:tr w:rsidR="00D90D34" w14:paraId="23CB3FB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8546F44" w14:textId="77777777" w:rsidR="00D90D34" w:rsidRDefault="00D90D34">
            <w:pPr>
              <w:jc w:val="center"/>
              <w:rPr>
                <w:color w:val="000000"/>
                <w:sz w:val="18"/>
                <w:szCs w:val="18"/>
                <w:lang w:eastAsia="bg-BG"/>
              </w:rPr>
            </w:pPr>
            <w:r>
              <w:rPr>
                <w:color w:val="000000"/>
                <w:sz w:val="18"/>
                <w:szCs w:val="18"/>
                <w:lang w:eastAsia="bg-BG"/>
              </w:rPr>
              <w:t>191</w:t>
            </w:r>
          </w:p>
        </w:tc>
        <w:tc>
          <w:tcPr>
            <w:tcW w:w="5409" w:type="dxa"/>
            <w:tcBorders>
              <w:top w:val="nil"/>
              <w:left w:val="nil"/>
              <w:bottom w:val="single" w:sz="4" w:space="0" w:color="auto"/>
              <w:right w:val="single" w:sz="4" w:space="0" w:color="auto"/>
            </w:tcBorders>
            <w:vAlign w:val="bottom"/>
            <w:hideMark/>
          </w:tcPr>
          <w:p w14:paraId="0A3D668A" w14:textId="77777777" w:rsidR="00D90D34" w:rsidRDefault="00D90D34">
            <w:pPr>
              <w:rPr>
                <w:color w:val="000000"/>
                <w:sz w:val="18"/>
                <w:szCs w:val="18"/>
                <w:lang w:eastAsia="bg-BG"/>
              </w:rPr>
            </w:pPr>
            <w:r>
              <w:rPr>
                <w:color w:val="000000"/>
                <w:sz w:val="18"/>
                <w:szCs w:val="18"/>
                <w:lang w:eastAsia="bg-BG"/>
              </w:rPr>
              <w:t>Свързване на парков осветител</w:t>
            </w:r>
          </w:p>
        </w:tc>
        <w:tc>
          <w:tcPr>
            <w:tcW w:w="1134" w:type="dxa"/>
            <w:tcBorders>
              <w:top w:val="nil"/>
              <w:left w:val="nil"/>
              <w:bottom w:val="single" w:sz="4" w:space="0" w:color="auto"/>
              <w:right w:val="single" w:sz="4" w:space="0" w:color="auto"/>
            </w:tcBorders>
            <w:noWrap/>
            <w:vAlign w:val="center"/>
            <w:hideMark/>
          </w:tcPr>
          <w:p w14:paraId="70935FA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0C940E3" w14:textId="77777777" w:rsidR="00D90D34" w:rsidRDefault="00D90D34">
            <w:pPr>
              <w:jc w:val="center"/>
              <w:rPr>
                <w:color w:val="000000"/>
                <w:sz w:val="18"/>
                <w:szCs w:val="18"/>
                <w:lang w:eastAsia="bg-BG"/>
              </w:rPr>
            </w:pPr>
            <w:r>
              <w:rPr>
                <w:color w:val="000000"/>
                <w:sz w:val="18"/>
                <w:szCs w:val="18"/>
                <w:lang w:eastAsia="bg-BG"/>
              </w:rPr>
              <w:t> </w:t>
            </w:r>
          </w:p>
        </w:tc>
      </w:tr>
      <w:tr w:rsidR="00D90D34" w14:paraId="33D4DB7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7586E54" w14:textId="77777777" w:rsidR="00D90D34" w:rsidRDefault="00D90D34">
            <w:pPr>
              <w:jc w:val="center"/>
              <w:rPr>
                <w:color w:val="000000"/>
                <w:sz w:val="18"/>
                <w:szCs w:val="18"/>
                <w:lang w:eastAsia="bg-BG"/>
              </w:rPr>
            </w:pPr>
            <w:r>
              <w:rPr>
                <w:color w:val="000000"/>
                <w:sz w:val="18"/>
                <w:szCs w:val="18"/>
                <w:lang w:eastAsia="bg-BG"/>
              </w:rPr>
              <w:t>192</w:t>
            </w:r>
          </w:p>
        </w:tc>
        <w:tc>
          <w:tcPr>
            <w:tcW w:w="5409" w:type="dxa"/>
            <w:tcBorders>
              <w:top w:val="nil"/>
              <w:left w:val="nil"/>
              <w:bottom w:val="single" w:sz="4" w:space="0" w:color="auto"/>
              <w:right w:val="single" w:sz="4" w:space="0" w:color="auto"/>
            </w:tcBorders>
            <w:vAlign w:val="bottom"/>
            <w:hideMark/>
          </w:tcPr>
          <w:p w14:paraId="268D695B" w14:textId="77777777" w:rsidR="00D90D34" w:rsidRDefault="00D90D34">
            <w:pPr>
              <w:rPr>
                <w:color w:val="000000"/>
                <w:sz w:val="18"/>
                <w:szCs w:val="18"/>
                <w:lang w:eastAsia="bg-BG"/>
              </w:rPr>
            </w:pPr>
            <w:r>
              <w:rPr>
                <w:color w:val="000000"/>
                <w:sz w:val="18"/>
                <w:szCs w:val="18"/>
                <w:lang w:eastAsia="bg-BG"/>
              </w:rPr>
              <w:t>Свързване на уличен осветител</w:t>
            </w:r>
          </w:p>
        </w:tc>
        <w:tc>
          <w:tcPr>
            <w:tcW w:w="1134" w:type="dxa"/>
            <w:tcBorders>
              <w:top w:val="nil"/>
              <w:left w:val="nil"/>
              <w:bottom w:val="single" w:sz="4" w:space="0" w:color="auto"/>
              <w:right w:val="single" w:sz="4" w:space="0" w:color="auto"/>
            </w:tcBorders>
            <w:noWrap/>
            <w:vAlign w:val="center"/>
            <w:hideMark/>
          </w:tcPr>
          <w:p w14:paraId="1A0F7D8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F50A4F3" w14:textId="77777777" w:rsidR="00D90D34" w:rsidRDefault="00D90D34">
            <w:pPr>
              <w:jc w:val="center"/>
              <w:rPr>
                <w:color w:val="000000"/>
                <w:sz w:val="18"/>
                <w:szCs w:val="18"/>
                <w:lang w:eastAsia="bg-BG"/>
              </w:rPr>
            </w:pPr>
            <w:r>
              <w:rPr>
                <w:color w:val="000000"/>
                <w:sz w:val="18"/>
                <w:szCs w:val="18"/>
                <w:lang w:eastAsia="bg-BG"/>
              </w:rPr>
              <w:t> </w:t>
            </w:r>
          </w:p>
        </w:tc>
      </w:tr>
      <w:tr w:rsidR="00D90D34" w14:paraId="647BD39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7F522C1" w14:textId="77777777" w:rsidR="00D90D34" w:rsidRDefault="00D90D34">
            <w:pPr>
              <w:jc w:val="center"/>
              <w:rPr>
                <w:color w:val="000000"/>
                <w:sz w:val="18"/>
                <w:szCs w:val="18"/>
                <w:lang w:eastAsia="bg-BG"/>
              </w:rPr>
            </w:pPr>
            <w:r>
              <w:rPr>
                <w:color w:val="000000"/>
                <w:sz w:val="18"/>
                <w:szCs w:val="18"/>
                <w:lang w:eastAsia="bg-BG"/>
              </w:rPr>
              <w:t>193</w:t>
            </w:r>
          </w:p>
        </w:tc>
        <w:tc>
          <w:tcPr>
            <w:tcW w:w="5409" w:type="dxa"/>
            <w:tcBorders>
              <w:top w:val="nil"/>
              <w:left w:val="nil"/>
              <w:bottom w:val="single" w:sz="4" w:space="0" w:color="auto"/>
              <w:right w:val="single" w:sz="4" w:space="0" w:color="auto"/>
            </w:tcBorders>
            <w:vAlign w:val="bottom"/>
            <w:hideMark/>
          </w:tcPr>
          <w:p w14:paraId="6242FF82" w14:textId="77777777" w:rsidR="00D90D34" w:rsidRDefault="00D90D34">
            <w:pPr>
              <w:rPr>
                <w:color w:val="000000"/>
                <w:sz w:val="18"/>
                <w:szCs w:val="18"/>
                <w:lang w:eastAsia="bg-BG"/>
              </w:rPr>
            </w:pPr>
            <w:r>
              <w:rPr>
                <w:color w:val="000000"/>
                <w:sz w:val="18"/>
                <w:szCs w:val="18"/>
                <w:lang w:eastAsia="bg-BG"/>
              </w:rPr>
              <w:t>Свързване на прожектор</w:t>
            </w:r>
          </w:p>
        </w:tc>
        <w:tc>
          <w:tcPr>
            <w:tcW w:w="1134" w:type="dxa"/>
            <w:tcBorders>
              <w:top w:val="nil"/>
              <w:left w:val="nil"/>
              <w:bottom w:val="single" w:sz="4" w:space="0" w:color="auto"/>
              <w:right w:val="single" w:sz="4" w:space="0" w:color="auto"/>
            </w:tcBorders>
            <w:noWrap/>
            <w:vAlign w:val="center"/>
            <w:hideMark/>
          </w:tcPr>
          <w:p w14:paraId="3F50FD5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112ACCC" w14:textId="77777777" w:rsidR="00D90D34" w:rsidRDefault="00D90D34">
            <w:pPr>
              <w:jc w:val="center"/>
              <w:rPr>
                <w:color w:val="000000"/>
                <w:sz w:val="18"/>
                <w:szCs w:val="18"/>
                <w:lang w:eastAsia="bg-BG"/>
              </w:rPr>
            </w:pPr>
            <w:r>
              <w:rPr>
                <w:color w:val="000000"/>
                <w:sz w:val="18"/>
                <w:szCs w:val="18"/>
                <w:lang w:eastAsia="bg-BG"/>
              </w:rPr>
              <w:t> </w:t>
            </w:r>
          </w:p>
        </w:tc>
      </w:tr>
      <w:tr w:rsidR="00D90D34" w14:paraId="3E31784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D704A1F" w14:textId="77777777" w:rsidR="00D90D34" w:rsidRDefault="00D90D34">
            <w:pPr>
              <w:jc w:val="center"/>
              <w:rPr>
                <w:color w:val="000000"/>
                <w:sz w:val="18"/>
                <w:szCs w:val="18"/>
                <w:lang w:eastAsia="bg-BG"/>
              </w:rPr>
            </w:pPr>
            <w:r>
              <w:rPr>
                <w:color w:val="000000"/>
                <w:sz w:val="18"/>
                <w:szCs w:val="18"/>
                <w:lang w:eastAsia="bg-BG"/>
              </w:rPr>
              <w:t>194</w:t>
            </w:r>
          </w:p>
        </w:tc>
        <w:tc>
          <w:tcPr>
            <w:tcW w:w="5409" w:type="dxa"/>
            <w:tcBorders>
              <w:top w:val="nil"/>
              <w:left w:val="nil"/>
              <w:bottom w:val="single" w:sz="4" w:space="0" w:color="auto"/>
              <w:right w:val="single" w:sz="4" w:space="0" w:color="auto"/>
            </w:tcBorders>
            <w:vAlign w:val="center"/>
            <w:hideMark/>
          </w:tcPr>
          <w:p w14:paraId="57D88F68" w14:textId="77777777" w:rsidR="00D90D34" w:rsidRDefault="00D90D34">
            <w:pPr>
              <w:rPr>
                <w:color w:val="000000"/>
                <w:sz w:val="18"/>
                <w:szCs w:val="18"/>
                <w:lang w:eastAsia="bg-BG"/>
              </w:rPr>
            </w:pPr>
            <w:r>
              <w:rPr>
                <w:color w:val="000000"/>
                <w:sz w:val="18"/>
                <w:szCs w:val="18"/>
                <w:lang w:eastAsia="bg-BG"/>
              </w:rPr>
              <w:t>Доставка и монтаж на тяло осветително аварийно,230V, комплект с лампа и батерия</w:t>
            </w:r>
          </w:p>
        </w:tc>
        <w:tc>
          <w:tcPr>
            <w:tcW w:w="1134" w:type="dxa"/>
            <w:tcBorders>
              <w:top w:val="nil"/>
              <w:left w:val="nil"/>
              <w:bottom w:val="single" w:sz="4" w:space="0" w:color="auto"/>
              <w:right w:val="single" w:sz="4" w:space="0" w:color="auto"/>
            </w:tcBorders>
            <w:noWrap/>
            <w:vAlign w:val="center"/>
            <w:hideMark/>
          </w:tcPr>
          <w:p w14:paraId="2A02644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8CD7C97" w14:textId="77777777" w:rsidR="00D90D34" w:rsidRDefault="00D90D34">
            <w:pPr>
              <w:jc w:val="center"/>
              <w:rPr>
                <w:color w:val="000000"/>
                <w:sz w:val="18"/>
                <w:szCs w:val="18"/>
                <w:lang w:eastAsia="bg-BG"/>
              </w:rPr>
            </w:pPr>
            <w:r>
              <w:rPr>
                <w:color w:val="000000"/>
                <w:sz w:val="18"/>
                <w:szCs w:val="18"/>
                <w:lang w:eastAsia="bg-BG"/>
              </w:rPr>
              <w:t> </w:t>
            </w:r>
          </w:p>
        </w:tc>
      </w:tr>
      <w:tr w:rsidR="00D90D34" w14:paraId="426A31C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AE1452C" w14:textId="77777777" w:rsidR="00D90D34" w:rsidRDefault="00D90D34">
            <w:pPr>
              <w:jc w:val="center"/>
              <w:rPr>
                <w:color w:val="000000"/>
                <w:sz w:val="18"/>
                <w:szCs w:val="18"/>
                <w:lang w:eastAsia="bg-BG"/>
              </w:rPr>
            </w:pPr>
            <w:r>
              <w:rPr>
                <w:color w:val="000000"/>
                <w:sz w:val="18"/>
                <w:szCs w:val="18"/>
                <w:lang w:eastAsia="bg-BG"/>
              </w:rPr>
              <w:t>195</w:t>
            </w:r>
          </w:p>
        </w:tc>
        <w:tc>
          <w:tcPr>
            <w:tcW w:w="5409" w:type="dxa"/>
            <w:tcBorders>
              <w:top w:val="nil"/>
              <w:left w:val="nil"/>
              <w:bottom w:val="single" w:sz="4" w:space="0" w:color="auto"/>
              <w:right w:val="single" w:sz="4" w:space="0" w:color="auto"/>
            </w:tcBorders>
            <w:vAlign w:val="bottom"/>
            <w:hideMark/>
          </w:tcPr>
          <w:p w14:paraId="7F274D9F" w14:textId="77777777" w:rsidR="00D90D34" w:rsidRDefault="00D90D34">
            <w:pPr>
              <w:rPr>
                <w:color w:val="000000"/>
                <w:sz w:val="18"/>
                <w:szCs w:val="18"/>
                <w:lang w:eastAsia="bg-BG"/>
              </w:rPr>
            </w:pPr>
            <w:r>
              <w:rPr>
                <w:color w:val="000000"/>
                <w:sz w:val="18"/>
                <w:szCs w:val="18"/>
                <w:lang w:eastAsia="bg-BG"/>
              </w:rPr>
              <w:t>Свързване на аварийно осветително тяло</w:t>
            </w:r>
          </w:p>
        </w:tc>
        <w:tc>
          <w:tcPr>
            <w:tcW w:w="1134" w:type="dxa"/>
            <w:tcBorders>
              <w:top w:val="nil"/>
              <w:left w:val="nil"/>
              <w:bottom w:val="single" w:sz="4" w:space="0" w:color="auto"/>
              <w:right w:val="single" w:sz="4" w:space="0" w:color="auto"/>
            </w:tcBorders>
            <w:noWrap/>
            <w:vAlign w:val="center"/>
            <w:hideMark/>
          </w:tcPr>
          <w:p w14:paraId="21D9C62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A935D2C" w14:textId="77777777" w:rsidR="00D90D34" w:rsidRDefault="00D90D34">
            <w:pPr>
              <w:jc w:val="center"/>
              <w:rPr>
                <w:color w:val="000000"/>
                <w:sz w:val="18"/>
                <w:szCs w:val="18"/>
                <w:lang w:eastAsia="bg-BG"/>
              </w:rPr>
            </w:pPr>
            <w:r>
              <w:rPr>
                <w:color w:val="000000"/>
                <w:sz w:val="18"/>
                <w:szCs w:val="18"/>
                <w:lang w:eastAsia="bg-BG"/>
              </w:rPr>
              <w:t> </w:t>
            </w:r>
          </w:p>
        </w:tc>
      </w:tr>
      <w:tr w:rsidR="00D90D34" w14:paraId="32FBBED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F03B1F8" w14:textId="77777777" w:rsidR="00D90D34" w:rsidRDefault="00D90D34">
            <w:pPr>
              <w:jc w:val="center"/>
              <w:rPr>
                <w:color w:val="000000"/>
                <w:sz w:val="18"/>
                <w:szCs w:val="18"/>
                <w:lang w:eastAsia="bg-BG"/>
              </w:rPr>
            </w:pPr>
            <w:r>
              <w:rPr>
                <w:color w:val="000000"/>
                <w:sz w:val="18"/>
                <w:szCs w:val="18"/>
                <w:lang w:eastAsia="bg-BG"/>
              </w:rPr>
              <w:t>196</w:t>
            </w:r>
          </w:p>
        </w:tc>
        <w:tc>
          <w:tcPr>
            <w:tcW w:w="5409" w:type="dxa"/>
            <w:tcBorders>
              <w:top w:val="nil"/>
              <w:left w:val="nil"/>
              <w:bottom w:val="single" w:sz="4" w:space="0" w:color="auto"/>
              <w:right w:val="single" w:sz="4" w:space="0" w:color="auto"/>
            </w:tcBorders>
            <w:vAlign w:val="bottom"/>
            <w:hideMark/>
          </w:tcPr>
          <w:p w14:paraId="4BCF76C5" w14:textId="77777777" w:rsidR="00D90D34" w:rsidRDefault="00D90D34">
            <w:pPr>
              <w:rPr>
                <w:color w:val="000000"/>
                <w:sz w:val="18"/>
                <w:szCs w:val="18"/>
                <w:lang w:eastAsia="bg-BG"/>
              </w:rPr>
            </w:pPr>
            <w:r>
              <w:rPr>
                <w:color w:val="000000"/>
                <w:sz w:val="18"/>
                <w:szCs w:val="18"/>
                <w:lang w:eastAsia="bg-BG"/>
              </w:rPr>
              <w:t>Монтаж на осветително тяло на мачта на височина 25м</w:t>
            </w:r>
          </w:p>
        </w:tc>
        <w:tc>
          <w:tcPr>
            <w:tcW w:w="1134" w:type="dxa"/>
            <w:tcBorders>
              <w:top w:val="nil"/>
              <w:left w:val="nil"/>
              <w:bottom w:val="single" w:sz="4" w:space="0" w:color="auto"/>
              <w:right w:val="single" w:sz="4" w:space="0" w:color="auto"/>
            </w:tcBorders>
            <w:noWrap/>
            <w:vAlign w:val="center"/>
            <w:hideMark/>
          </w:tcPr>
          <w:p w14:paraId="710C512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0936E51" w14:textId="77777777" w:rsidR="00D90D34" w:rsidRDefault="00D90D34">
            <w:pPr>
              <w:jc w:val="center"/>
              <w:rPr>
                <w:color w:val="000000"/>
                <w:sz w:val="18"/>
                <w:szCs w:val="18"/>
                <w:lang w:eastAsia="bg-BG"/>
              </w:rPr>
            </w:pPr>
            <w:r>
              <w:rPr>
                <w:color w:val="000000"/>
                <w:sz w:val="18"/>
                <w:szCs w:val="18"/>
                <w:lang w:eastAsia="bg-BG"/>
              </w:rPr>
              <w:t> </w:t>
            </w:r>
          </w:p>
        </w:tc>
      </w:tr>
      <w:tr w:rsidR="00D90D34" w14:paraId="1B86DE6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ED423E7" w14:textId="77777777" w:rsidR="00D90D34" w:rsidRDefault="00D90D34">
            <w:pPr>
              <w:jc w:val="center"/>
              <w:rPr>
                <w:color w:val="000000"/>
                <w:sz w:val="18"/>
                <w:szCs w:val="18"/>
                <w:lang w:eastAsia="bg-BG"/>
              </w:rPr>
            </w:pPr>
            <w:r>
              <w:rPr>
                <w:color w:val="000000"/>
                <w:sz w:val="18"/>
                <w:szCs w:val="18"/>
                <w:lang w:eastAsia="bg-BG"/>
              </w:rPr>
              <w:t>197</w:t>
            </w:r>
          </w:p>
        </w:tc>
        <w:tc>
          <w:tcPr>
            <w:tcW w:w="5409" w:type="dxa"/>
            <w:tcBorders>
              <w:top w:val="nil"/>
              <w:left w:val="nil"/>
              <w:bottom w:val="single" w:sz="4" w:space="0" w:color="auto"/>
              <w:right w:val="single" w:sz="4" w:space="0" w:color="auto"/>
            </w:tcBorders>
            <w:vAlign w:val="bottom"/>
            <w:hideMark/>
          </w:tcPr>
          <w:p w14:paraId="2B72414E" w14:textId="77777777" w:rsidR="00D90D34" w:rsidRDefault="00D90D34">
            <w:pPr>
              <w:rPr>
                <w:color w:val="000000"/>
                <w:sz w:val="18"/>
                <w:szCs w:val="18"/>
                <w:lang w:eastAsia="bg-BG"/>
              </w:rPr>
            </w:pPr>
            <w:r>
              <w:rPr>
                <w:color w:val="000000"/>
                <w:sz w:val="18"/>
                <w:szCs w:val="18"/>
                <w:lang w:eastAsia="bg-BG"/>
              </w:rPr>
              <w:t>Електрически проби на  осветителни тела.</w:t>
            </w:r>
          </w:p>
        </w:tc>
        <w:tc>
          <w:tcPr>
            <w:tcW w:w="1134" w:type="dxa"/>
            <w:tcBorders>
              <w:top w:val="nil"/>
              <w:left w:val="nil"/>
              <w:bottom w:val="single" w:sz="4" w:space="0" w:color="auto"/>
              <w:right w:val="single" w:sz="4" w:space="0" w:color="auto"/>
            </w:tcBorders>
            <w:noWrap/>
            <w:vAlign w:val="center"/>
            <w:hideMark/>
          </w:tcPr>
          <w:p w14:paraId="59400A4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8D62CF1" w14:textId="77777777" w:rsidR="00D90D34" w:rsidRDefault="00D90D34">
            <w:pPr>
              <w:jc w:val="center"/>
              <w:rPr>
                <w:color w:val="000000"/>
                <w:sz w:val="18"/>
                <w:szCs w:val="18"/>
                <w:lang w:eastAsia="bg-BG"/>
              </w:rPr>
            </w:pPr>
            <w:r>
              <w:rPr>
                <w:color w:val="000000"/>
                <w:sz w:val="18"/>
                <w:szCs w:val="18"/>
                <w:lang w:eastAsia="bg-BG"/>
              </w:rPr>
              <w:t> </w:t>
            </w:r>
          </w:p>
        </w:tc>
      </w:tr>
      <w:tr w:rsidR="00D90D34" w14:paraId="0312A902"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200F3937" w14:textId="77777777" w:rsidR="00D90D34" w:rsidRDefault="00D90D34">
            <w:pPr>
              <w:jc w:val="center"/>
              <w:rPr>
                <w:b/>
                <w:bCs/>
                <w:color w:val="000000"/>
                <w:sz w:val="18"/>
                <w:szCs w:val="18"/>
                <w:lang w:eastAsia="bg-BG"/>
              </w:rPr>
            </w:pPr>
            <w:r>
              <w:rPr>
                <w:b/>
                <w:bCs/>
                <w:color w:val="000000"/>
                <w:sz w:val="18"/>
                <w:szCs w:val="18"/>
                <w:lang w:eastAsia="bg-BG"/>
              </w:rPr>
              <w:t>Релета, контактори, бутони, ключове, индикаторни лампи</w:t>
            </w:r>
          </w:p>
        </w:tc>
      </w:tr>
      <w:tr w:rsidR="00D90D34" w14:paraId="1C69DA9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DEA63C6" w14:textId="77777777" w:rsidR="00D90D34" w:rsidRDefault="00D90D34">
            <w:pPr>
              <w:jc w:val="center"/>
              <w:rPr>
                <w:color w:val="000000"/>
                <w:sz w:val="18"/>
                <w:szCs w:val="18"/>
                <w:lang w:eastAsia="bg-BG"/>
              </w:rPr>
            </w:pPr>
            <w:r>
              <w:rPr>
                <w:color w:val="000000"/>
                <w:sz w:val="18"/>
                <w:szCs w:val="18"/>
                <w:lang w:eastAsia="bg-BG"/>
              </w:rPr>
              <w:t>198</w:t>
            </w:r>
          </w:p>
        </w:tc>
        <w:tc>
          <w:tcPr>
            <w:tcW w:w="5409" w:type="dxa"/>
            <w:tcBorders>
              <w:top w:val="nil"/>
              <w:left w:val="nil"/>
              <w:bottom w:val="single" w:sz="4" w:space="0" w:color="auto"/>
              <w:right w:val="single" w:sz="4" w:space="0" w:color="auto"/>
            </w:tcBorders>
            <w:vAlign w:val="bottom"/>
            <w:hideMark/>
          </w:tcPr>
          <w:p w14:paraId="2402B006" w14:textId="77777777" w:rsidR="00D90D34" w:rsidRDefault="00D90D34">
            <w:pPr>
              <w:rPr>
                <w:color w:val="000000"/>
                <w:sz w:val="18"/>
                <w:szCs w:val="18"/>
                <w:lang w:eastAsia="bg-BG"/>
              </w:rPr>
            </w:pPr>
            <w:r>
              <w:rPr>
                <w:color w:val="000000"/>
                <w:sz w:val="18"/>
                <w:szCs w:val="18"/>
                <w:lang w:eastAsia="bg-BG"/>
              </w:rPr>
              <w:t>Доставка и монтаж на реле за време 16A,230V,24 h, механичен, DIN монтаж</w:t>
            </w:r>
          </w:p>
        </w:tc>
        <w:tc>
          <w:tcPr>
            <w:tcW w:w="1134" w:type="dxa"/>
            <w:tcBorders>
              <w:top w:val="nil"/>
              <w:left w:val="nil"/>
              <w:bottom w:val="single" w:sz="4" w:space="0" w:color="auto"/>
              <w:right w:val="single" w:sz="4" w:space="0" w:color="auto"/>
            </w:tcBorders>
            <w:noWrap/>
            <w:vAlign w:val="center"/>
            <w:hideMark/>
          </w:tcPr>
          <w:p w14:paraId="1627A1C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9765A10" w14:textId="77777777" w:rsidR="00D90D34" w:rsidRDefault="00D90D34">
            <w:pPr>
              <w:jc w:val="center"/>
              <w:rPr>
                <w:color w:val="000000"/>
                <w:sz w:val="18"/>
                <w:szCs w:val="18"/>
                <w:lang w:eastAsia="bg-BG"/>
              </w:rPr>
            </w:pPr>
            <w:r>
              <w:rPr>
                <w:color w:val="000000"/>
                <w:sz w:val="18"/>
                <w:szCs w:val="18"/>
                <w:lang w:eastAsia="bg-BG"/>
              </w:rPr>
              <w:t> </w:t>
            </w:r>
          </w:p>
        </w:tc>
      </w:tr>
      <w:tr w:rsidR="00D90D34" w14:paraId="0460D16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3F30D2D" w14:textId="77777777" w:rsidR="00D90D34" w:rsidRDefault="00D90D34">
            <w:pPr>
              <w:jc w:val="center"/>
              <w:rPr>
                <w:color w:val="000000"/>
                <w:sz w:val="18"/>
                <w:szCs w:val="18"/>
                <w:lang w:eastAsia="bg-BG"/>
              </w:rPr>
            </w:pPr>
            <w:r>
              <w:rPr>
                <w:color w:val="000000"/>
                <w:sz w:val="18"/>
                <w:szCs w:val="18"/>
                <w:lang w:eastAsia="bg-BG"/>
              </w:rPr>
              <w:t>199</w:t>
            </w:r>
          </w:p>
        </w:tc>
        <w:tc>
          <w:tcPr>
            <w:tcW w:w="5409" w:type="dxa"/>
            <w:tcBorders>
              <w:top w:val="nil"/>
              <w:left w:val="nil"/>
              <w:bottom w:val="single" w:sz="4" w:space="0" w:color="auto"/>
              <w:right w:val="single" w:sz="4" w:space="0" w:color="auto"/>
            </w:tcBorders>
            <w:vAlign w:val="bottom"/>
            <w:hideMark/>
          </w:tcPr>
          <w:p w14:paraId="3E4D2DAC" w14:textId="77777777" w:rsidR="00D90D34" w:rsidRDefault="00D90D34">
            <w:pPr>
              <w:rPr>
                <w:color w:val="000000"/>
                <w:sz w:val="18"/>
                <w:szCs w:val="18"/>
                <w:lang w:eastAsia="bg-BG"/>
              </w:rPr>
            </w:pPr>
            <w:r>
              <w:rPr>
                <w:color w:val="000000"/>
                <w:sz w:val="18"/>
                <w:szCs w:val="18"/>
                <w:lang w:eastAsia="bg-BG"/>
              </w:rPr>
              <w:t>Свързване на реле за време 16A,230V,24 h, механичен</w:t>
            </w:r>
          </w:p>
        </w:tc>
        <w:tc>
          <w:tcPr>
            <w:tcW w:w="1134" w:type="dxa"/>
            <w:tcBorders>
              <w:top w:val="nil"/>
              <w:left w:val="nil"/>
              <w:bottom w:val="single" w:sz="4" w:space="0" w:color="auto"/>
              <w:right w:val="single" w:sz="4" w:space="0" w:color="auto"/>
            </w:tcBorders>
            <w:noWrap/>
            <w:vAlign w:val="center"/>
            <w:hideMark/>
          </w:tcPr>
          <w:p w14:paraId="31DDED6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9E9AB63" w14:textId="77777777" w:rsidR="00D90D34" w:rsidRDefault="00D90D34">
            <w:pPr>
              <w:jc w:val="center"/>
              <w:rPr>
                <w:color w:val="000000"/>
                <w:sz w:val="18"/>
                <w:szCs w:val="18"/>
                <w:lang w:eastAsia="bg-BG"/>
              </w:rPr>
            </w:pPr>
            <w:r>
              <w:rPr>
                <w:color w:val="000000"/>
                <w:sz w:val="18"/>
                <w:szCs w:val="18"/>
                <w:lang w:eastAsia="bg-BG"/>
              </w:rPr>
              <w:t> </w:t>
            </w:r>
          </w:p>
        </w:tc>
      </w:tr>
      <w:tr w:rsidR="00D90D34" w14:paraId="46D9D77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14F21FC" w14:textId="77777777" w:rsidR="00D90D34" w:rsidRDefault="00D90D34">
            <w:pPr>
              <w:jc w:val="center"/>
              <w:rPr>
                <w:color w:val="000000"/>
                <w:sz w:val="18"/>
                <w:szCs w:val="18"/>
                <w:lang w:eastAsia="bg-BG"/>
              </w:rPr>
            </w:pPr>
            <w:r>
              <w:rPr>
                <w:color w:val="000000"/>
                <w:sz w:val="18"/>
                <w:szCs w:val="18"/>
                <w:lang w:eastAsia="bg-BG"/>
              </w:rPr>
              <w:t>200</w:t>
            </w:r>
          </w:p>
        </w:tc>
        <w:tc>
          <w:tcPr>
            <w:tcW w:w="5409" w:type="dxa"/>
            <w:tcBorders>
              <w:top w:val="nil"/>
              <w:left w:val="nil"/>
              <w:bottom w:val="single" w:sz="4" w:space="0" w:color="auto"/>
              <w:right w:val="single" w:sz="4" w:space="0" w:color="auto"/>
            </w:tcBorders>
            <w:vAlign w:val="bottom"/>
            <w:hideMark/>
          </w:tcPr>
          <w:p w14:paraId="23D77CCB" w14:textId="77777777" w:rsidR="00D90D34" w:rsidRDefault="00D90D34">
            <w:pPr>
              <w:rPr>
                <w:color w:val="000000"/>
                <w:sz w:val="18"/>
                <w:szCs w:val="18"/>
                <w:lang w:eastAsia="bg-BG"/>
              </w:rPr>
            </w:pPr>
            <w:r>
              <w:rPr>
                <w:color w:val="000000"/>
                <w:sz w:val="18"/>
                <w:szCs w:val="18"/>
                <w:lang w:eastAsia="bg-BG"/>
              </w:rPr>
              <w:t>Доставка и монтаж на реле за време - стълбищен автомат, DIN монтаж</w:t>
            </w:r>
          </w:p>
        </w:tc>
        <w:tc>
          <w:tcPr>
            <w:tcW w:w="1134" w:type="dxa"/>
            <w:tcBorders>
              <w:top w:val="nil"/>
              <w:left w:val="nil"/>
              <w:bottom w:val="single" w:sz="4" w:space="0" w:color="auto"/>
              <w:right w:val="single" w:sz="4" w:space="0" w:color="auto"/>
            </w:tcBorders>
            <w:noWrap/>
            <w:vAlign w:val="center"/>
            <w:hideMark/>
          </w:tcPr>
          <w:p w14:paraId="1CDB2CB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F4F78CB" w14:textId="77777777" w:rsidR="00D90D34" w:rsidRDefault="00D90D34">
            <w:pPr>
              <w:jc w:val="center"/>
              <w:rPr>
                <w:color w:val="000000"/>
                <w:sz w:val="18"/>
                <w:szCs w:val="18"/>
                <w:lang w:eastAsia="bg-BG"/>
              </w:rPr>
            </w:pPr>
            <w:r>
              <w:rPr>
                <w:color w:val="000000"/>
                <w:sz w:val="18"/>
                <w:szCs w:val="18"/>
                <w:lang w:eastAsia="bg-BG"/>
              </w:rPr>
              <w:t> </w:t>
            </w:r>
          </w:p>
        </w:tc>
      </w:tr>
      <w:tr w:rsidR="00D90D34" w14:paraId="74FAD28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E2ADFC5" w14:textId="77777777" w:rsidR="00D90D34" w:rsidRDefault="00D90D34">
            <w:pPr>
              <w:jc w:val="center"/>
              <w:rPr>
                <w:color w:val="000000"/>
                <w:sz w:val="18"/>
                <w:szCs w:val="18"/>
                <w:lang w:eastAsia="bg-BG"/>
              </w:rPr>
            </w:pPr>
            <w:r>
              <w:rPr>
                <w:color w:val="000000"/>
                <w:sz w:val="18"/>
                <w:szCs w:val="18"/>
                <w:lang w:eastAsia="bg-BG"/>
              </w:rPr>
              <w:t>201</w:t>
            </w:r>
          </w:p>
        </w:tc>
        <w:tc>
          <w:tcPr>
            <w:tcW w:w="5409" w:type="dxa"/>
            <w:tcBorders>
              <w:top w:val="nil"/>
              <w:left w:val="nil"/>
              <w:bottom w:val="single" w:sz="4" w:space="0" w:color="auto"/>
              <w:right w:val="single" w:sz="4" w:space="0" w:color="auto"/>
            </w:tcBorders>
            <w:vAlign w:val="bottom"/>
            <w:hideMark/>
          </w:tcPr>
          <w:p w14:paraId="3DD75A9D" w14:textId="77777777" w:rsidR="00D90D34" w:rsidRDefault="00D90D34">
            <w:pPr>
              <w:rPr>
                <w:color w:val="000000"/>
                <w:sz w:val="18"/>
                <w:szCs w:val="18"/>
                <w:lang w:eastAsia="bg-BG"/>
              </w:rPr>
            </w:pPr>
            <w:r>
              <w:rPr>
                <w:color w:val="000000"/>
                <w:sz w:val="18"/>
                <w:szCs w:val="18"/>
                <w:lang w:eastAsia="bg-BG"/>
              </w:rPr>
              <w:t>Свързване на реле за време - стълбищен автомат</w:t>
            </w:r>
          </w:p>
        </w:tc>
        <w:tc>
          <w:tcPr>
            <w:tcW w:w="1134" w:type="dxa"/>
            <w:tcBorders>
              <w:top w:val="nil"/>
              <w:left w:val="nil"/>
              <w:bottom w:val="single" w:sz="4" w:space="0" w:color="auto"/>
              <w:right w:val="single" w:sz="4" w:space="0" w:color="auto"/>
            </w:tcBorders>
            <w:noWrap/>
            <w:vAlign w:val="center"/>
            <w:hideMark/>
          </w:tcPr>
          <w:p w14:paraId="09BC0EE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E9493E8" w14:textId="77777777" w:rsidR="00D90D34" w:rsidRDefault="00D90D34">
            <w:pPr>
              <w:jc w:val="center"/>
              <w:rPr>
                <w:color w:val="000000"/>
                <w:sz w:val="18"/>
                <w:szCs w:val="18"/>
                <w:lang w:eastAsia="bg-BG"/>
              </w:rPr>
            </w:pPr>
            <w:r>
              <w:rPr>
                <w:color w:val="000000"/>
                <w:sz w:val="18"/>
                <w:szCs w:val="18"/>
                <w:lang w:eastAsia="bg-BG"/>
              </w:rPr>
              <w:t> </w:t>
            </w:r>
          </w:p>
        </w:tc>
      </w:tr>
      <w:tr w:rsidR="00D90D34" w14:paraId="793E5D0E"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556BFF3A" w14:textId="77777777" w:rsidR="00D90D34" w:rsidRDefault="00D90D34">
            <w:pPr>
              <w:jc w:val="center"/>
              <w:rPr>
                <w:color w:val="000000"/>
                <w:sz w:val="18"/>
                <w:szCs w:val="18"/>
                <w:lang w:eastAsia="bg-BG"/>
              </w:rPr>
            </w:pPr>
            <w:r>
              <w:rPr>
                <w:color w:val="000000"/>
                <w:sz w:val="18"/>
                <w:szCs w:val="18"/>
                <w:lang w:eastAsia="bg-BG"/>
              </w:rPr>
              <w:t>202</w:t>
            </w:r>
          </w:p>
        </w:tc>
        <w:tc>
          <w:tcPr>
            <w:tcW w:w="5409" w:type="dxa"/>
            <w:tcBorders>
              <w:top w:val="nil"/>
              <w:left w:val="nil"/>
              <w:bottom w:val="single" w:sz="4" w:space="0" w:color="auto"/>
              <w:right w:val="single" w:sz="4" w:space="0" w:color="auto"/>
            </w:tcBorders>
            <w:vAlign w:val="center"/>
            <w:hideMark/>
          </w:tcPr>
          <w:p w14:paraId="2B2B4118" w14:textId="77777777" w:rsidR="00D90D34" w:rsidRDefault="00D90D34">
            <w:pPr>
              <w:rPr>
                <w:color w:val="000000"/>
                <w:sz w:val="18"/>
                <w:szCs w:val="18"/>
                <w:lang w:eastAsia="bg-BG"/>
              </w:rPr>
            </w:pPr>
            <w:r>
              <w:rPr>
                <w:color w:val="000000"/>
                <w:sz w:val="18"/>
                <w:szCs w:val="18"/>
                <w:lang w:eastAsia="bg-BG"/>
              </w:rPr>
              <w:t>Доставка и монтаж на реле, импулсно, еднофазно 220 VAC, NO, 250 VAC, 16 A, DIN монтаж</w:t>
            </w:r>
          </w:p>
        </w:tc>
        <w:tc>
          <w:tcPr>
            <w:tcW w:w="1134" w:type="dxa"/>
            <w:tcBorders>
              <w:top w:val="nil"/>
              <w:left w:val="nil"/>
              <w:bottom w:val="single" w:sz="4" w:space="0" w:color="auto"/>
              <w:right w:val="single" w:sz="4" w:space="0" w:color="auto"/>
            </w:tcBorders>
            <w:noWrap/>
            <w:vAlign w:val="center"/>
            <w:hideMark/>
          </w:tcPr>
          <w:p w14:paraId="356CF43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FE181D4" w14:textId="77777777" w:rsidR="00D90D34" w:rsidRDefault="00D90D34">
            <w:pPr>
              <w:jc w:val="center"/>
              <w:rPr>
                <w:color w:val="000000"/>
                <w:sz w:val="18"/>
                <w:szCs w:val="18"/>
                <w:lang w:eastAsia="bg-BG"/>
              </w:rPr>
            </w:pPr>
            <w:r>
              <w:rPr>
                <w:color w:val="000000"/>
                <w:sz w:val="18"/>
                <w:szCs w:val="18"/>
                <w:lang w:eastAsia="bg-BG"/>
              </w:rPr>
              <w:t> </w:t>
            </w:r>
          </w:p>
        </w:tc>
      </w:tr>
      <w:tr w:rsidR="00D90D34" w14:paraId="1022586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884E762" w14:textId="77777777" w:rsidR="00D90D34" w:rsidRDefault="00D90D34">
            <w:pPr>
              <w:jc w:val="center"/>
              <w:rPr>
                <w:color w:val="000000"/>
                <w:sz w:val="18"/>
                <w:szCs w:val="18"/>
                <w:lang w:eastAsia="bg-BG"/>
              </w:rPr>
            </w:pPr>
            <w:r>
              <w:rPr>
                <w:color w:val="000000"/>
                <w:sz w:val="18"/>
                <w:szCs w:val="18"/>
                <w:lang w:eastAsia="bg-BG"/>
              </w:rPr>
              <w:t>203</w:t>
            </w:r>
          </w:p>
        </w:tc>
        <w:tc>
          <w:tcPr>
            <w:tcW w:w="5409" w:type="dxa"/>
            <w:tcBorders>
              <w:top w:val="nil"/>
              <w:left w:val="nil"/>
              <w:bottom w:val="single" w:sz="4" w:space="0" w:color="auto"/>
              <w:right w:val="single" w:sz="4" w:space="0" w:color="auto"/>
            </w:tcBorders>
            <w:vAlign w:val="bottom"/>
            <w:hideMark/>
          </w:tcPr>
          <w:p w14:paraId="4DAD79D6" w14:textId="77777777" w:rsidR="00D90D34" w:rsidRDefault="00D90D34">
            <w:pPr>
              <w:rPr>
                <w:color w:val="000000"/>
                <w:sz w:val="18"/>
                <w:szCs w:val="18"/>
                <w:lang w:eastAsia="bg-BG"/>
              </w:rPr>
            </w:pPr>
            <w:r>
              <w:rPr>
                <w:color w:val="000000"/>
                <w:sz w:val="18"/>
                <w:szCs w:val="18"/>
                <w:lang w:eastAsia="bg-BG"/>
              </w:rPr>
              <w:t>Свързване на реле, импулсно, еднофазно 220 VAC, NO, 250 VAC, 16 A</w:t>
            </w:r>
          </w:p>
        </w:tc>
        <w:tc>
          <w:tcPr>
            <w:tcW w:w="1134" w:type="dxa"/>
            <w:tcBorders>
              <w:top w:val="nil"/>
              <w:left w:val="nil"/>
              <w:bottom w:val="single" w:sz="4" w:space="0" w:color="auto"/>
              <w:right w:val="single" w:sz="4" w:space="0" w:color="auto"/>
            </w:tcBorders>
            <w:noWrap/>
            <w:vAlign w:val="center"/>
            <w:hideMark/>
          </w:tcPr>
          <w:p w14:paraId="1327DB6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B192EB9" w14:textId="77777777" w:rsidR="00D90D34" w:rsidRDefault="00D90D34">
            <w:pPr>
              <w:jc w:val="center"/>
              <w:rPr>
                <w:color w:val="000000"/>
                <w:sz w:val="18"/>
                <w:szCs w:val="18"/>
                <w:lang w:eastAsia="bg-BG"/>
              </w:rPr>
            </w:pPr>
            <w:r>
              <w:rPr>
                <w:color w:val="000000"/>
                <w:sz w:val="18"/>
                <w:szCs w:val="18"/>
                <w:lang w:eastAsia="bg-BG"/>
              </w:rPr>
              <w:t> </w:t>
            </w:r>
          </w:p>
        </w:tc>
      </w:tr>
      <w:tr w:rsidR="00D90D34" w14:paraId="26C9F8F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0A66886" w14:textId="77777777" w:rsidR="00D90D34" w:rsidRDefault="00D90D34">
            <w:pPr>
              <w:jc w:val="center"/>
              <w:rPr>
                <w:color w:val="000000"/>
                <w:sz w:val="18"/>
                <w:szCs w:val="18"/>
                <w:lang w:eastAsia="bg-BG"/>
              </w:rPr>
            </w:pPr>
            <w:r>
              <w:rPr>
                <w:color w:val="000000"/>
                <w:sz w:val="18"/>
                <w:szCs w:val="18"/>
                <w:lang w:eastAsia="bg-BG"/>
              </w:rPr>
              <w:t>204</w:t>
            </w:r>
          </w:p>
        </w:tc>
        <w:tc>
          <w:tcPr>
            <w:tcW w:w="5409" w:type="dxa"/>
            <w:tcBorders>
              <w:top w:val="nil"/>
              <w:left w:val="nil"/>
              <w:bottom w:val="single" w:sz="4" w:space="0" w:color="auto"/>
              <w:right w:val="single" w:sz="4" w:space="0" w:color="auto"/>
            </w:tcBorders>
            <w:vAlign w:val="bottom"/>
            <w:hideMark/>
          </w:tcPr>
          <w:p w14:paraId="5B048EE1" w14:textId="77777777" w:rsidR="00D90D34" w:rsidRDefault="00D90D34">
            <w:pPr>
              <w:rPr>
                <w:color w:val="000000"/>
                <w:sz w:val="18"/>
                <w:szCs w:val="18"/>
                <w:lang w:eastAsia="bg-BG"/>
              </w:rPr>
            </w:pPr>
            <w:r>
              <w:rPr>
                <w:color w:val="000000"/>
                <w:sz w:val="18"/>
                <w:szCs w:val="18"/>
                <w:lang w:eastAsia="bg-BG"/>
              </w:rPr>
              <w:t>Доставка и монтаж на контактор за монтаж на DIN шина, 240 VAC, 4 NO, 10 A</w:t>
            </w:r>
          </w:p>
        </w:tc>
        <w:tc>
          <w:tcPr>
            <w:tcW w:w="1134" w:type="dxa"/>
            <w:tcBorders>
              <w:top w:val="nil"/>
              <w:left w:val="nil"/>
              <w:bottom w:val="single" w:sz="4" w:space="0" w:color="auto"/>
              <w:right w:val="single" w:sz="4" w:space="0" w:color="auto"/>
            </w:tcBorders>
            <w:noWrap/>
            <w:vAlign w:val="center"/>
            <w:hideMark/>
          </w:tcPr>
          <w:p w14:paraId="58EA426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E023C24" w14:textId="77777777" w:rsidR="00D90D34" w:rsidRDefault="00D90D34">
            <w:pPr>
              <w:jc w:val="center"/>
              <w:rPr>
                <w:color w:val="000000"/>
                <w:sz w:val="18"/>
                <w:szCs w:val="18"/>
                <w:lang w:eastAsia="bg-BG"/>
              </w:rPr>
            </w:pPr>
            <w:r>
              <w:rPr>
                <w:color w:val="000000"/>
                <w:sz w:val="18"/>
                <w:szCs w:val="18"/>
                <w:lang w:eastAsia="bg-BG"/>
              </w:rPr>
              <w:t> </w:t>
            </w:r>
          </w:p>
        </w:tc>
      </w:tr>
      <w:tr w:rsidR="00D90D34" w14:paraId="5D47EB0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D5FCA15" w14:textId="77777777" w:rsidR="00D90D34" w:rsidRDefault="00D90D34">
            <w:pPr>
              <w:jc w:val="center"/>
              <w:rPr>
                <w:color w:val="000000"/>
                <w:sz w:val="18"/>
                <w:szCs w:val="18"/>
                <w:lang w:eastAsia="bg-BG"/>
              </w:rPr>
            </w:pPr>
            <w:r>
              <w:rPr>
                <w:color w:val="000000"/>
                <w:sz w:val="18"/>
                <w:szCs w:val="18"/>
                <w:lang w:eastAsia="bg-BG"/>
              </w:rPr>
              <w:t>205</w:t>
            </w:r>
          </w:p>
        </w:tc>
        <w:tc>
          <w:tcPr>
            <w:tcW w:w="5409" w:type="dxa"/>
            <w:tcBorders>
              <w:top w:val="nil"/>
              <w:left w:val="nil"/>
              <w:bottom w:val="single" w:sz="4" w:space="0" w:color="auto"/>
              <w:right w:val="single" w:sz="4" w:space="0" w:color="auto"/>
            </w:tcBorders>
            <w:vAlign w:val="bottom"/>
            <w:hideMark/>
          </w:tcPr>
          <w:p w14:paraId="4ED858A0" w14:textId="77777777" w:rsidR="00D90D34" w:rsidRDefault="00D90D34">
            <w:pPr>
              <w:rPr>
                <w:color w:val="000000"/>
                <w:sz w:val="18"/>
                <w:szCs w:val="18"/>
                <w:lang w:eastAsia="bg-BG"/>
              </w:rPr>
            </w:pPr>
            <w:r>
              <w:rPr>
                <w:color w:val="000000"/>
                <w:sz w:val="18"/>
                <w:szCs w:val="18"/>
                <w:lang w:eastAsia="bg-BG"/>
              </w:rPr>
              <w:t>Доставка и монтаж на контактор за монтаж на DIN шина, 240 VAC, 4 NO, 16 A</w:t>
            </w:r>
          </w:p>
        </w:tc>
        <w:tc>
          <w:tcPr>
            <w:tcW w:w="1134" w:type="dxa"/>
            <w:tcBorders>
              <w:top w:val="nil"/>
              <w:left w:val="nil"/>
              <w:bottom w:val="single" w:sz="4" w:space="0" w:color="auto"/>
              <w:right w:val="single" w:sz="4" w:space="0" w:color="auto"/>
            </w:tcBorders>
            <w:noWrap/>
            <w:vAlign w:val="center"/>
            <w:hideMark/>
          </w:tcPr>
          <w:p w14:paraId="5CCCD98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9C1DCFF" w14:textId="77777777" w:rsidR="00D90D34" w:rsidRDefault="00D90D34">
            <w:pPr>
              <w:jc w:val="center"/>
              <w:rPr>
                <w:color w:val="000000"/>
                <w:sz w:val="18"/>
                <w:szCs w:val="18"/>
                <w:lang w:eastAsia="bg-BG"/>
              </w:rPr>
            </w:pPr>
            <w:r>
              <w:rPr>
                <w:color w:val="000000"/>
                <w:sz w:val="18"/>
                <w:szCs w:val="18"/>
                <w:lang w:eastAsia="bg-BG"/>
              </w:rPr>
              <w:t> </w:t>
            </w:r>
          </w:p>
        </w:tc>
      </w:tr>
      <w:tr w:rsidR="00D90D34" w14:paraId="464364C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B0FE420" w14:textId="77777777" w:rsidR="00D90D34" w:rsidRDefault="00D90D34">
            <w:pPr>
              <w:jc w:val="center"/>
              <w:rPr>
                <w:color w:val="000000"/>
                <w:sz w:val="18"/>
                <w:szCs w:val="18"/>
                <w:lang w:eastAsia="bg-BG"/>
              </w:rPr>
            </w:pPr>
            <w:r>
              <w:rPr>
                <w:color w:val="000000"/>
                <w:sz w:val="18"/>
                <w:szCs w:val="18"/>
                <w:lang w:eastAsia="bg-BG"/>
              </w:rPr>
              <w:t>206</w:t>
            </w:r>
          </w:p>
        </w:tc>
        <w:tc>
          <w:tcPr>
            <w:tcW w:w="5409" w:type="dxa"/>
            <w:tcBorders>
              <w:top w:val="nil"/>
              <w:left w:val="nil"/>
              <w:bottom w:val="single" w:sz="4" w:space="0" w:color="auto"/>
              <w:right w:val="single" w:sz="4" w:space="0" w:color="auto"/>
            </w:tcBorders>
            <w:vAlign w:val="bottom"/>
            <w:hideMark/>
          </w:tcPr>
          <w:p w14:paraId="1BAF7A24" w14:textId="77777777" w:rsidR="00D90D34" w:rsidRDefault="00D90D34">
            <w:pPr>
              <w:rPr>
                <w:color w:val="000000"/>
                <w:sz w:val="18"/>
                <w:szCs w:val="18"/>
                <w:lang w:eastAsia="bg-BG"/>
              </w:rPr>
            </w:pPr>
            <w:r>
              <w:rPr>
                <w:color w:val="000000"/>
                <w:sz w:val="18"/>
                <w:szCs w:val="18"/>
                <w:lang w:eastAsia="bg-BG"/>
              </w:rPr>
              <w:t>Доставка и монтаж на контактор за монтаж на DIN шина, 240 VAC, 4 NO, 25 A</w:t>
            </w:r>
          </w:p>
        </w:tc>
        <w:tc>
          <w:tcPr>
            <w:tcW w:w="1134" w:type="dxa"/>
            <w:tcBorders>
              <w:top w:val="nil"/>
              <w:left w:val="nil"/>
              <w:bottom w:val="single" w:sz="4" w:space="0" w:color="auto"/>
              <w:right w:val="single" w:sz="4" w:space="0" w:color="auto"/>
            </w:tcBorders>
            <w:noWrap/>
            <w:vAlign w:val="center"/>
            <w:hideMark/>
          </w:tcPr>
          <w:p w14:paraId="35ED7ABD"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28A7F52" w14:textId="77777777" w:rsidR="00D90D34" w:rsidRDefault="00D90D34">
            <w:pPr>
              <w:jc w:val="center"/>
              <w:rPr>
                <w:color w:val="000000"/>
                <w:sz w:val="18"/>
                <w:szCs w:val="18"/>
                <w:lang w:eastAsia="bg-BG"/>
              </w:rPr>
            </w:pPr>
            <w:r>
              <w:rPr>
                <w:color w:val="000000"/>
                <w:sz w:val="18"/>
                <w:szCs w:val="18"/>
                <w:lang w:eastAsia="bg-BG"/>
              </w:rPr>
              <w:t> </w:t>
            </w:r>
          </w:p>
        </w:tc>
      </w:tr>
      <w:tr w:rsidR="00D90D34" w14:paraId="6B267BD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27CEC40" w14:textId="77777777" w:rsidR="00D90D34" w:rsidRDefault="00D90D34">
            <w:pPr>
              <w:jc w:val="center"/>
              <w:rPr>
                <w:color w:val="000000"/>
                <w:sz w:val="18"/>
                <w:szCs w:val="18"/>
                <w:lang w:eastAsia="bg-BG"/>
              </w:rPr>
            </w:pPr>
            <w:r>
              <w:rPr>
                <w:color w:val="000000"/>
                <w:sz w:val="18"/>
                <w:szCs w:val="18"/>
                <w:lang w:eastAsia="bg-BG"/>
              </w:rPr>
              <w:t>207</w:t>
            </w:r>
          </w:p>
        </w:tc>
        <w:tc>
          <w:tcPr>
            <w:tcW w:w="5409" w:type="dxa"/>
            <w:tcBorders>
              <w:top w:val="nil"/>
              <w:left w:val="nil"/>
              <w:bottom w:val="single" w:sz="4" w:space="0" w:color="auto"/>
              <w:right w:val="single" w:sz="4" w:space="0" w:color="auto"/>
            </w:tcBorders>
            <w:vAlign w:val="bottom"/>
            <w:hideMark/>
          </w:tcPr>
          <w:p w14:paraId="2D800634" w14:textId="77777777" w:rsidR="00D90D34" w:rsidRDefault="00D90D34">
            <w:pPr>
              <w:rPr>
                <w:color w:val="000000"/>
                <w:sz w:val="18"/>
                <w:szCs w:val="18"/>
                <w:lang w:eastAsia="bg-BG"/>
              </w:rPr>
            </w:pPr>
            <w:r>
              <w:rPr>
                <w:color w:val="000000"/>
                <w:sz w:val="18"/>
                <w:szCs w:val="18"/>
                <w:lang w:eastAsia="bg-BG"/>
              </w:rPr>
              <w:t>Доставка и монтаж на контактор за монтаж на DIN шина, 240 VAC, 4 NO, 40 A</w:t>
            </w:r>
          </w:p>
        </w:tc>
        <w:tc>
          <w:tcPr>
            <w:tcW w:w="1134" w:type="dxa"/>
            <w:tcBorders>
              <w:top w:val="nil"/>
              <w:left w:val="nil"/>
              <w:bottom w:val="single" w:sz="4" w:space="0" w:color="auto"/>
              <w:right w:val="single" w:sz="4" w:space="0" w:color="auto"/>
            </w:tcBorders>
            <w:noWrap/>
            <w:vAlign w:val="center"/>
            <w:hideMark/>
          </w:tcPr>
          <w:p w14:paraId="237AC02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72A41AE" w14:textId="77777777" w:rsidR="00D90D34" w:rsidRDefault="00D90D34">
            <w:pPr>
              <w:jc w:val="center"/>
              <w:rPr>
                <w:color w:val="000000"/>
                <w:sz w:val="18"/>
                <w:szCs w:val="18"/>
                <w:lang w:eastAsia="bg-BG"/>
              </w:rPr>
            </w:pPr>
            <w:r>
              <w:rPr>
                <w:color w:val="000000"/>
                <w:sz w:val="18"/>
                <w:szCs w:val="18"/>
                <w:lang w:eastAsia="bg-BG"/>
              </w:rPr>
              <w:t> </w:t>
            </w:r>
          </w:p>
        </w:tc>
      </w:tr>
      <w:tr w:rsidR="00D90D34" w14:paraId="435BA6E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E68BEF8" w14:textId="77777777" w:rsidR="00D90D34" w:rsidRDefault="00D90D34">
            <w:pPr>
              <w:jc w:val="center"/>
              <w:rPr>
                <w:color w:val="000000"/>
                <w:sz w:val="18"/>
                <w:szCs w:val="18"/>
                <w:lang w:eastAsia="bg-BG"/>
              </w:rPr>
            </w:pPr>
            <w:r>
              <w:rPr>
                <w:color w:val="000000"/>
                <w:sz w:val="18"/>
                <w:szCs w:val="18"/>
                <w:lang w:eastAsia="bg-BG"/>
              </w:rPr>
              <w:t>208</w:t>
            </w:r>
          </w:p>
        </w:tc>
        <w:tc>
          <w:tcPr>
            <w:tcW w:w="5409" w:type="dxa"/>
            <w:tcBorders>
              <w:top w:val="nil"/>
              <w:left w:val="nil"/>
              <w:bottom w:val="single" w:sz="4" w:space="0" w:color="auto"/>
              <w:right w:val="single" w:sz="4" w:space="0" w:color="auto"/>
            </w:tcBorders>
            <w:vAlign w:val="bottom"/>
            <w:hideMark/>
          </w:tcPr>
          <w:p w14:paraId="5372F2DB" w14:textId="77777777" w:rsidR="00D90D34" w:rsidRDefault="00D90D34">
            <w:pPr>
              <w:rPr>
                <w:color w:val="000000"/>
                <w:sz w:val="18"/>
                <w:szCs w:val="18"/>
                <w:lang w:eastAsia="bg-BG"/>
              </w:rPr>
            </w:pPr>
            <w:r>
              <w:rPr>
                <w:color w:val="000000"/>
                <w:sz w:val="18"/>
                <w:szCs w:val="18"/>
                <w:lang w:eastAsia="bg-BG"/>
              </w:rPr>
              <w:t>Свързване на контактор в табло</w:t>
            </w:r>
          </w:p>
        </w:tc>
        <w:tc>
          <w:tcPr>
            <w:tcW w:w="1134" w:type="dxa"/>
            <w:tcBorders>
              <w:top w:val="nil"/>
              <w:left w:val="nil"/>
              <w:bottom w:val="single" w:sz="4" w:space="0" w:color="auto"/>
              <w:right w:val="single" w:sz="4" w:space="0" w:color="auto"/>
            </w:tcBorders>
            <w:noWrap/>
            <w:vAlign w:val="center"/>
            <w:hideMark/>
          </w:tcPr>
          <w:p w14:paraId="7BDB8F5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1166634" w14:textId="77777777" w:rsidR="00D90D34" w:rsidRDefault="00D90D34">
            <w:pPr>
              <w:jc w:val="center"/>
              <w:rPr>
                <w:color w:val="000000"/>
                <w:sz w:val="18"/>
                <w:szCs w:val="18"/>
                <w:lang w:eastAsia="bg-BG"/>
              </w:rPr>
            </w:pPr>
            <w:r>
              <w:rPr>
                <w:color w:val="000000"/>
                <w:sz w:val="18"/>
                <w:szCs w:val="18"/>
                <w:lang w:eastAsia="bg-BG"/>
              </w:rPr>
              <w:t> </w:t>
            </w:r>
          </w:p>
        </w:tc>
      </w:tr>
      <w:tr w:rsidR="00D90D34" w14:paraId="577E74E8"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2E1E560A" w14:textId="77777777" w:rsidR="00D90D34" w:rsidRDefault="00D90D34">
            <w:pPr>
              <w:jc w:val="center"/>
              <w:rPr>
                <w:color w:val="000000"/>
                <w:sz w:val="18"/>
                <w:szCs w:val="18"/>
                <w:lang w:eastAsia="bg-BG"/>
              </w:rPr>
            </w:pPr>
            <w:r>
              <w:rPr>
                <w:color w:val="000000"/>
                <w:sz w:val="18"/>
                <w:szCs w:val="18"/>
                <w:lang w:eastAsia="bg-BG"/>
              </w:rPr>
              <w:t>209</w:t>
            </w:r>
          </w:p>
        </w:tc>
        <w:tc>
          <w:tcPr>
            <w:tcW w:w="5409" w:type="dxa"/>
            <w:tcBorders>
              <w:top w:val="nil"/>
              <w:left w:val="nil"/>
              <w:bottom w:val="single" w:sz="4" w:space="0" w:color="auto"/>
              <w:right w:val="single" w:sz="4" w:space="0" w:color="auto"/>
            </w:tcBorders>
            <w:vAlign w:val="center"/>
            <w:hideMark/>
          </w:tcPr>
          <w:p w14:paraId="5CD795F9" w14:textId="77777777" w:rsidR="00D90D34" w:rsidRDefault="00D90D34">
            <w:pPr>
              <w:rPr>
                <w:color w:val="000000"/>
                <w:sz w:val="18"/>
                <w:szCs w:val="18"/>
                <w:lang w:eastAsia="bg-BG"/>
              </w:rPr>
            </w:pPr>
            <w:r>
              <w:rPr>
                <w:color w:val="000000"/>
                <w:sz w:val="18"/>
                <w:szCs w:val="18"/>
                <w:lang w:eastAsia="bg-BG"/>
              </w:rPr>
              <w:t>Доставка и монтаж на зелена индикаторна лампа 230V AC 20mA. Подходяща за монтаж на панел</w:t>
            </w:r>
          </w:p>
        </w:tc>
        <w:tc>
          <w:tcPr>
            <w:tcW w:w="1134" w:type="dxa"/>
            <w:tcBorders>
              <w:top w:val="nil"/>
              <w:left w:val="nil"/>
              <w:bottom w:val="single" w:sz="4" w:space="0" w:color="auto"/>
              <w:right w:val="single" w:sz="4" w:space="0" w:color="auto"/>
            </w:tcBorders>
            <w:noWrap/>
            <w:vAlign w:val="center"/>
            <w:hideMark/>
          </w:tcPr>
          <w:p w14:paraId="55A1513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8B58A11" w14:textId="77777777" w:rsidR="00D90D34" w:rsidRDefault="00D90D34">
            <w:pPr>
              <w:jc w:val="center"/>
              <w:rPr>
                <w:color w:val="000000"/>
                <w:sz w:val="18"/>
                <w:szCs w:val="18"/>
                <w:lang w:eastAsia="bg-BG"/>
              </w:rPr>
            </w:pPr>
            <w:r>
              <w:rPr>
                <w:color w:val="000000"/>
                <w:sz w:val="18"/>
                <w:szCs w:val="18"/>
                <w:lang w:eastAsia="bg-BG"/>
              </w:rPr>
              <w:t> </w:t>
            </w:r>
          </w:p>
        </w:tc>
      </w:tr>
      <w:tr w:rsidR="00D90D34" w14:paraId="223E2B91"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2957D41B" w14:textId="77777777" w:rsidR="00D90D34" w:rsidRDefault="00D90D34">
            <w:pPr>
              <w:jc w:val="center"/>
              <w:rPr>
                <w:color w:val="000000"/>
                <w:sz w:val="18"/>
                <w:szCs w:val="18"/>
                <w:lang w:eastAsia="bg-BG"/>
              </w:rPr>
            </w:pPr>
            <w:r>
              <w:rPr>
                <w:color w:val="000000"/>
                <w:sz w:val="18"/>
                <w:szCs w:val="18"/>
                <w:lang w:eastAsia="bg-BG"/>
              </w:rPr>
              <w:t>210</w:t>
            </w:r>
          </w:p>
        </w:tc>
        <w:tc>
          <w:tcPr>
            <w:tcW w:w="5409" w:type="dxa"/>
            <w:tcBorders>
              <w:top w:val="nil"/>
              <w:left w:val="nil"/>
              <w:bottom w:val="single" w:sz="4" w:space="0" w:color="auto"/>
              <w:right w:val="single" w:sz="4" w:space="0" w:color="auto"/>
            </w:tcBorders>
            <w:vAlign w:val="center"/>
            <w:hideMark/>
          </w:tcPr>
          <w:p w14:paraId="2970D1E6" w14:textId="77777777" w:rsidR="00D90D34" w:rsidRDefault="00D90D34">
            <w:pPr>
              <w:rPr>
                <w:color w:val="000000"/>
                <w:sz w:val="18"/>
                <w:szCs w:val="18"/>
                <w:lang w:eastAsia="bg-BG"/>
              </w:rPr>
            </w:pPr>
            <w:r>
              <w:rPr>
                <w:color w:val="000000"/>
                <w:sz w:val="18"/>
                <w:szCs w:val="18"/>
                <w:lang w:eastAsia="bg-BG"/>
              </w:rPr>
              <w:t>Доставка и монтаж на жълта индикаторна лампа 230V AC 20mA. Подходяща за монтаж на панел</w:t>
            </w:r>
          </w:p>
        </w:tc>
        <w:tc>
          <w:tcPr>
            <w:tcW w:w="1134" w:type="dxa"/>
            <w:tcBorders>
              <w:top w:val="nil"/>
              <w:left w:val="nil"/>
              <w:bottom w:val="single" w:sz="4" w:space="0" w:color="auto"/>
              <w:right w:val="single" w:sz="4" w:space="0" w:color="auto"/>
            </w:tcBorders>
            <w:noWrap/>
            <w:vAlign w:val="center"/>
            <w:hideMark/>
          </w:tcPr>
          <w:p w14:paraId="68311FF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FA46EDF" w14:textId="77777777" w:rsidR="00D90D34" w:rsidRDefault="00D90D34">
            <w:pPr>
              <w:jc w:val="center"/>
              <w:rPr>
                <w:color w:val="000000"/>
                <w:sz w:val="18"/>
                <w:szCs w:val="18"/>
                <w:lang w:eastAsia="bg-BG"/>
              </w:rPr>
            </w:pPr>
            <w:r>
              <w:rPr>
                <w:color w:val="000000"/>
                <w:sz w:val="18"/>
                <w:szCs w:val="18"/>
                <w:lang w:eastAsia="bg-BG"/>
              </w:rPr>
              <w:t> </w:t>
            </w:r>
          </w:p>
        </w:tc>
      </w:tr>
      <w:tr w:rsidR="00D90D34" w14:paraId="6CDF37E9"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461A2940" w14:textId="77777777" w:rsidR="00D90D34" w:rsidRDefault="00D90D34">
            <w:pPr>
              <w:jc w:val="center"/>
              <w:rPr>
                <w:color w:val="000000"/>
                <w:sz w:val="18"/>
                <w:szCs w:val="18"/>
                <w:lang w:eastAsia="bg-BG"/>
              </w:rPr>
            </w:pPr>
            <w:r>
              <w:rPr>
                <w:color w:val="000000"/>
                <w:sz w:val="18"/>
                <w:szCs w:val="18"/>
                <w:lang w:eastAsia="bg-BG"/>
              </w:rPr>
              <w:t>211</w:t>
            </w:r>
          </w:p>
        </w:tc>
        <w:tc>
          <w:tcPr>
            <w:tcW w:w="5409" w:type="dxa"/>
            <w:tcBorders>
              <w:top w:val="nil"/>
              <w:left w:val="nil"/>
              <w:bottom w:val="single" w:sz="4" w:space="0" w:color="auto"/>
              <w:right w:val="single" w:sz="4" w:space="0" w:color="auto"/>
            </w:tcBorders>
            <w:vAlign w:val="center"/>
            <w:hideMark/>
          </w:tcPr>
          <w:p w14:paraId="74AD5257" w14:textId="77777777" w:rsidR="00D90D34" w:rsidRDefault="00D90D34">
            <w:pPr>
              <w:rPr>
                <w:color w:val="000000"/>
                <w:sz w:val="18"/>
                <w:szCs w:val="18"/>
                <w:lang w:eastAsia="bg-BG"/>
              </w:rPr>
            </w:pPr>
            <w:r>
              <w:rPr>
                <w:color w:val="000000"/>
                <w:sz w:val="18"/>
                <w:szCs w:val="18"/>
                <w:lang w:eastAsia="bg-BG"/>
              </w:rPr>
              <w:t>Доставка и монтаж на червена индикаторна лампа 230V AC 20mA. Подходяща за монтаж на панел</w:t>
            </w:r>
          </w:p>
        </w:tc>
        <w:tc>
          <w:tcPr>
            <w:tcW w:w="1134" w:type="dxa"/>
            <w:tcBorders>
              <w:top w:val="nil"/>
              <w:left w:val="nil"/>
              <w:bottom w:val="single" w:sz="4" w:space="0" w:color="auto"/>
              <w:right w:val="single" w:sz="4" w:space="0" w:color="auto"/>
            </w:tcBorders>
            <w:noWrap/>
            <w:vAlign w:val="center"/>
            <w:hideMark/>
          </w:tcPr>
          <w:p w14:paraId="383CC87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EE47167" w14:textId="77777777" w:rsidR="00D90D34" w:rsidRDefault="00D90D34">
            <w:pPr>
              <w:jc w:val="center"/>
              <w:rPr>
                <w:color w:val="000000"/>
                <w:sz w:val="18"/>
                <w:szCs w:val="18"/>
                <w:lang w:eastAsia="bg-BG"/>
              </w:rPr>
            </w:pPr>
            <w:r>
              <w:rPr>
                <w:color w:val="000000"/>
                <w:sz w:val="18"/>
                <w:szCs w:val="18"/>
                <w:lang w:eastAsia="bg-BG"/>
              </w:rPr>
              <w:t> </w:t>
            </w:r>
          </w:p>
        </w:tc>
      </w:tr>
      <w:tr w:rsidR="00D90D34" w14:paraId="07D7BF3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A70C806" w14:textId="77777777" w:rsidR="00D90D34" w:rsidRDefault="00D90D34">
            <w:pPr>
              <w:jc w:val="center"/>
              <w:rPr>
                <w:color w:val="000000"/>
                <w:sz w:val="18"/>
                <w:szCs w:val="18"/>
                <w:lang w:eastAsia="bg-BG"/>
              </w:rPr>
            </w:pPr>
            <w:r>
              <w:rPr>
                <w:color w:val="000000"/>
                <w:sz w:val="18"/>
                <w:szCs w:val="18"/>
                <w:lang w:eastAsia="bg-BG"/>
              </w:rPr>
              <w:t>212</w:t>
            </w:r>
          </w:p>
        </w:tc>
        <w:tc>
          <w:tcPr>
            <w:tcW w:w="5409" w:type="dxa"/>
            <w:tcBorders>
              <w:top w:val="nil"/>
              <w:left w:val="nil"/>
              <w:bottom w:val="single" w:sz="4" w:space="0" w:color="auto"/>
              <w:right w:val="single" w:sz="4" w:space="0" w:color="auto"/>
            </w:tcBorders>
            <w:vAlign w:val="bottom"/>
            <w:hideMark/>
          </w:tcPr>
          <w:p w14:paraId="63B67B0C" w14:textId="77777777" w:rsidR="00D90D34" w:rsidRDefault="00D90D34">
            <w:pPr>
              <w:rPr>
                <w:color w:val="000000"/>
                <w:sz w:val="18"/>
                <w:szCs w:val="18"/>
                <w:lang w:eastAsia="bg-BG"/>
              </w:rPr>
            </w:pPr>
            <w:r>
              <w:rPr>
                <w:color w:val="000000"/>
                <w:sz w:val="18"/>
                <w:szCs w:val="18"/>
                <w:lang w:eastAsia="bg-BG"/>
              </w:rPr>
              <w:t>Свързване на индикаторна лампа</w:t>
            </w:r>
          </w:p>
        </w:tc>
        <w:tc>
          <w:tcPr>
            <w:tcW w:w="1134" w:type="dxa"/>
            <w:tcBorders>
              <w:top w:val="nil"/>
              <w:left w:val="nil"/>
              <w:bottom w:val="single" w:sz="4" w:space="0" w:color="auto"/>
              <w:right w:val="single" w:sz="4" w:space="0" w:color="auto"/>
            </w:tcBorders>
            <w:noWrap/>
            <w:vAlign w:val="center"/>
            <w:hideMark/>
          </w:tcPr>
          <w:p w14:paraId="6A9B78A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96FFA07" w14:textId="77777777" w:rsidR="00D90D34" w:rsidRDefault="00D90D34">
            <w:pPr>
              <w:jc w:val="center"/>
              <w:rPr>
                <w:color w:val="000000"/>
                <w:sz w:val="18"/>
                <w:szCs w:val="18"/>
                <w:lang w:eastAsia="bg-BG"/>
              </w:rPr>
            </w:pPr>
            <w:r>
              <w:rPr>
                <w:color w:val="000000"/>
                <w:sz w:val="18"/>
                <w:szCs w:val="18"/>
                <w:lang w:eastAsia="bg-BG"/>
              </w:rPr>
              <w:t> </w:t>
            </w:r>
          </w:p>
        </w:tc>
      </w:tr>
      <w:tr w:rsidR="00D90D34" w14:paraId="7C72481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ACEED80" w14:textId="77777777" w:rsidR="00D90D34" w:rsidRDefault="00D90D34">
            <w:pPr>
              <w:jc w:val="center"/>
              <w:rPr>
                <w:color w:val="000000"/>
                <w:sz w:val="18"/>
                <w:szCs w:val="18"/>
                <w:lang w:eastAsia="bg-BG"/>
              </w:rPr>
            </w:pPr>
            <w:r>
              <w:rPr>
                <w:color w:val="000000"/>
                <w:sz w:val="18"/>
                <w:szCs w:val="18"/>
                <w:lang w:eastAsia="bg-BG"/>
              </w:rPr>
              <w:t>213</w:t>
            </w:r>
          </w:p>
        </w:tc>
        <w:tc>
          <w:tcPr>
            <w:tcW w:w="5409" w:type="dxa"/>
            <w:tcBorders>
              <w:top w:val="nil"/>
              <w:left w:val="nil"/>
              <w:bottom w:val="single" w:sz="4" w:space="0" w:color="auto"/>
              <w:right w:val="single" w:sz="4" w:space="0" w:color="auto"/>
            </w:tcBorders>
            <w:vAlign w:val="bottom"/>
            <w:hideMark/>
          </w:tcPr>
          <w:p w14:paraId="6F7A4FDE" w14:textId="77777777" w:rsidR="00D90D34" w:rsidRDefault="00D90D34">
            <w:pPr>
              <w:rPr>
                <w:color w:val="000000"/>
                <w:sz w:val="18"/>
                <w:szCs w:val="18"/>
                <w:lang w:eastAsia="bg-BG"/>
              </w:rPr>
            </w:pPr>
            <w:r>
              <w:rPr>
                <w:color w:val="000000"/>
                <w:sz w:val="18"/>
                <w:szCs w:val="18"/>
                <w:lang w:eastAsia="bg-BG"/>
              </w:rPr>
              <w:t>Доставка и монтав на аналогов волтметър за монтаж на фасада, 400V AC</w:t>
            </w:r>
          </w:p>
        </w:tc>
        <w:tc>
          <w:tcPr>
            <w:tcW w:w="1134" w:type="dxa"/>
            <w:tcBorders>
              <w:top w:val="nil"/>
              <w:left w:val="nil"/>
              <w:bottom w:val="single" w:sz="4" w:space="0" w:color="auto"/>
              <w:right w:val="single" w:sz="4" w:space="0" w:color="auto"/>
            </w:tcBorders>
            <w:noWrap/>
            <w:vAlign w:val="center"/>
            <w:hideMark/>
          </w:tcPr>
          <w:p w14:paraId="4256E7F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B0DD35D" w14:textId="77777777" w:rsidR="00D90D34" w:rsidRDefault="00D90D34">
            <w:pPr>
              <w:jc w:val="center"/>
              <w:rPr>
                <w:color w:val="000000"/>
                <w:sz w:val="18"/>
                <w:szCs w:val="18"/>
                <w:lang w:eastAsia="bg-BG"/>
              </w:rPr>
            </w:pPr>
            <w:r>
              <w:rPr>
                <w:color w:val="000000"/>
                <w:sz w:val="18"/>
                <w:szCs w:val="18"/>
                <w:lang w:eastAsia="bg-BG"/>
              </w:rPr>
              <w:t> </w:t>
            </w:r>
          </w:p>
        </w:tc>
      </w:tr>
      <w:tr w:rsidR="00D90D34" w14:paraId="4DF4A4F3"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74461C3" w14:textId="77777777" w:rsidR="00D90D34" w:rsidRDefault="00D90D34">
            <w:pPr>
              <w:jc w:val="center"/>
              <w:rPr>
                <w:color w:val="000000"/>
                <w:sz w:val="18"/>
                <w:szCs w:val="18"/>
                <w:lang w:eastAsia="bg-BG"/>
              </w:rPr>
            </w:pPr>
            <w:r>
              <w:rPr>
                <w:color w:val="000000"/>
                <w:sz w:val="18"/>
                <w:szCs w:val="18"/>
                <w:lang w:eastAsia="bg-BG"/>
              </w:rPr>
              <w:t>214</w:t>
            </w:r>
          </w:p>
        </w:tc>
        <w:tc>
          <w:tcPr>
            <w:tcW w:w="5409" w:type="dxa"/>
            <w:tcBorders>
              <w:top w:val="nil"/>
              <w:left w:val="nil"/>
              <w:bottom w:val="single" w:sz="4" w:space="0" w:color="auto"/>
              <w:right w:val="single" w:sz="4" w:space="0" w:color="auto"/>
            </w:tcBorders>
            <w:vAlign w:val="bottom"/>
            <w:hideMark/>
          </w:tcPr>
          <w:p w14:paraId="256753BA" w14:textId="77777777" w:rsidR="00D90D34" w:rsidRDefault="00D90D34">
            <w:pPr>
              <w:rPr>
                <w:color w:val="000000"/>
                <w:sz w:val="18"/>
                <w:szCs w:val="18"/>
                <w:lang w:eastAsia="bg-BG"/>
              </w:rPr>
            </w:pPr>
            <w:r>
              <w:rPr>
                <w:color w:val="000000"/>
                <w:sz w:val="18"/>
                <w:szCs w:val="18"/>
                <w:lang w:eastAsia="bg-BG"/>
              </w:rPr>
              <w:t>Свързване на аналогов волтметър</w:t>
            </w:r>
          </w:p>
        </w:tc>
        <w:tc>
          <w:tcPr>
            <w:tcW w:w="1134" w:type="dxa"/>
            <w:tcBorders>
              <w:top w:val="nil"/>
              <w:left w:val="nil"/>
              <w:bottom w:val="single" w:sz="4" w:space="0" w:color="auto"/>
              <w:right w:val="single" w:sz="4" w:space="0" w:color="auto"/>
            </w:tcBorders>
            <w:noWrap/>
            <w:vAlign w:val="center"/>
            <w:hideMark/>
          </w:tcPr>
          <w:p w14:paraId="0803D0E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571E897" w14:textId="77777777" w:rsidR="00D90D34" w:rsidRDefault="00D90D34">
            <w:pPr>
              <w:jc w:val="center"/>
              <w:rPr>
                <w:color w:val="000000"/>
                <w:sz w:val="18"/>
                <w:szCs w:val="18"/>
                <w:lang w:eastAsia="bg-BG"/>
              </w:rPr>
            </w:pPr>
            <w:r>
              <w:rPr>
                <w:color w:val="000000"/>
                <w:sz w:val="18"/>
                <w:szCs w:val="18"/>
                <w:lang w:eastAsia="bg-BG"/>
              </w:rPr>
              <w:t> </w:t>
            </w:r>
          </w:p>
        </w:tc>
      </w:tr>
      <w:tr w:rsidR="00D90D34" w14:paraId="085809D0"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3D68CBAE" w14:textId="77777777" w:rsidR="00D90D34" w:rsidRDefault="00D90D34">
            <w:pPr>
              <w:jc w:val="center"/>
              <w:rPr>
                <w:color w:val="000000"/>
                <w:sz w:val="18"/>
                <w:szCs w:val="18"/>
                <w:lang w:eastAsia="bg-BG"/>
              </w:rPr>
            </w:pPr>
            <w:r>
              <w:rPr>
                <w:color w:val="000000"/>
                <w:sz w:val="18"/>
                <w:szCs w:val="18"/>
                <w:lang w:eastAsia="bg-BG"/>
              </w:rPr>
              <w:t>215</w:t>
            </w:r>
          </w:p>
        </w:tc>
        <w:tc>
          <w:tcPr>
            <w:tcW w:w="5409" w:type="dxa"/>
            <w:tcBorders>
              <w:top w:val="nil"/>
              <w:left w:val="nil"/>
              <w:bottom w:val="single" w:sz="4" w:space="0" w:color="auto"/>
              <w:right w:val="single" w:sz="4" w:space="0" w:color="auto"/>
            </w:tcBorders>
            <w:vAlign w:val="center"/>
            <w:hideMark/>
          </w:tcPr>
          <w:p w14:paraId="785A9E09" w14:textId="77777777" w:rsidR="00D90D34" w:rsidRDefault="00D90D34">
            <w:pPr>
              <w:rPr>
                <w:color w:val="000000"/>
                <w:sz w:val="18"/>
                <w:szCs w:val="18"/>
                <w:lang w:eastAsia="bg-BG"/>
              </w:rPr>
            </w:pPr>
            <w:r>
              <w:rPr>
                <w:color w:val="000000"/>
                <w:sz w:val="18"/>
                <w:szCs w:val="18"/>
                <w:lang w:eastAsia="bg-BG"/>
              </w:rPr>
              <w:t>Доставка и монтаж на пакетен превключвател за свързване към волтметър, TR - ST - RS - 0 - RN - SN - TN. Номинално напрежение 240/380 VAC</w:t>
            </w:r>
          </w:p>
        </w:tc>
        <w:tc>
          <w:tcPr>
            <w:tcW w:w="1134" w:type="dxa"/>
            <w:tcBorders>
              <w:top w:val="nil"/>
              <w:left w:val="nil"/>
              <w:bottom w:val="single" w:sz="4" w:space="0" w:color="auto"/>
              <w:right w:val="single" w:sz="4" w:space="0" w:color="auto"/>
            </w:tcBorders>
            <w:noWrap/>
            <w:vAlign w:val="center"/>
            <w:hideMark/>
          </w:tcPr>
          <w:p w14:paraId="476DB894"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74EE29A" w14:textId="77777777" w:rsidR="00D90D34" w:rsidRDefault="00D90D34">
            <w:pPr>
              <w:jc w:val="center"/>
              <w:rPr>
                <w:color w:val="000000"/>
                <w:sz w:val="18"/>
                <w:szCs w:val="18"/>
                <w:lang w:eastAsia="bg-BG"/>
              </w:rPr>
            </w:pPr>
            <w:r>
              <w:rPr>
                <w:color w:val="000000"/>
                <w:sz w:val="18"/>
                <w:szCs w:val="18"/>
                <w:lang w:eastAsia="bg-BG"/>
              </w:rPr>
              <w:t> </w:t>
            </w:r>
          </w:p>
        </w:tc>
      </w:tr>
      <w:tr w:rsidR="00D90D34" w14:paraId="32F9D4B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47D1833" w14:textId="77777777" w:rsidR="00D90D34" w:rsidRDefault="00D90D34">
            <w:pPr>
              <w:jc w:val="center"/>
              <w:rPr>
                <w:color w:val="000000"/>
                <w:sz w:val="18"/>
                <w:szCs w:val="18"/>
                <w:lang w:eastAsia="bg-BG"/>
              </w:rPr>
            </w:pPr>
            <w:r>
              <w:rPr>
                <w:color w:val="000000"/>
                <w:sz w:val="18"/>
                <w:szCs w:val="18"/>
                <w:lang w:eastAsia="bg-BG"/>
              </w:rPr>
              <w:t>216</w:t>
            </w:r>
          </w:p>
        </w:tc>
        <w:tc>
          <w:tcPr>
            <w:tcW w:w="5409" w:type="dxa"/>
            <w:tcBorders>
              <w:top w:val="nil"/>
              <w:left w:val="nil"/>
              <w:bottom w:val="single" w:sz="4" w:space="0" w:color="auto"/>
              <w:right w:val="single" w:sz="4" w:space="0" w:color="auto"/>
            </w:tcBorders>
            <w:vAlign w:val="center"/>
            <w:hideMark/>
          </w:tcPr>
          <w:p w14:paraId="3E1639BD" w14:textId="77777777" w:rsidR="00D90D34" w:rsidRDefault="00D90D34">
            <w:pPr>
              <w:rPr>
                <w:color w:val="000000"/>
                <w:sz w:val="18"/>
                <w:szCs w:val="18"/>
                <w:lang w:eastAsia="bg-BG"/>
              </w:rPr>
            </w:pPr>
            <w:r>
              <w:rPr>
                <w:color w:val="000000"/>
                <w:sz w:val="18"/>
                <w:szCs w:val="18"/>
                <w:lang w:eastAsia="bg-BG"/>
              </w:rPr>
              <w:t>Свързване на пакетен превключвател</w:t>
            </w:r>
          </w:p>
        </w:tc>
        <w:tc>
          <w:tcPr>
            <w:tcW w:w="1134" w:type="dxa"/>
            <w:tcBorders>
              <w:top w:val="nil"/>
              <w:left w:val="nil"/>
              <w:bottom w:val="single" w:sz="4" w:space="0" w:color="auto"/>
              <w:right w:val="single" w:sz="4" w:space="0" w:color="auto"/>
            </w:tcBorders>
            <w:noWrap/>
            <w:vAlign w:val="center"/>
            <w:hideMark/>
          </w:tcPr>
          <w:p w14:paraId="75B1DFF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3EB3FC2" w14:textId="77777777" w:rsidR="00D90D34" w:rsidRDefault="00D90D34">
            <w:pPr>
              <w:jc w:val="center"/>
              <w:rPr>
                <w:color w:val="000000"/>
                <w:sz w:val="18"/>
                <w:szCs w:val="18"/>
                <w:lang w:eastAsia="bg-BG"/>
              </w:rPr>
            </w:pPr>
            <w:r>
              <w:rPr>
                <w:color w:val="000000"/>
                <w:sz w:val="18"/>
                <w:szCs w:val="18"/>
                <w:lang w:eastAsia="bg-BG"/>
              </w:rPr>
              <w:t> </w:t>
            </w:r>
          </w:p>
        </w:tc>
      </w:tr>
      <w:tr w:rsidR="00D90D34" w14:paraId="59B1304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5621ECA" w14:textId="77777777" w:rsidR="00D90D34" w:rsidRDefault="00D90D34">
            <w:pPr>
              <w:jc w:val="center"/>
              <w:rPr>
                <w:color w:val="000000"/>
                <w:sz w:val="18"/>
                <w:szCs w:val="18"/>
                <w:lang w:eastAsia="bg-BG"/>
              </w:rPr>
            </w:pPr>
            <w:r>
              <w:rPr>
                <w:color w:val="000000"/>
                <w:sz w:val="18"/>
                <w:szCs w:val="18"/>
                <w:lang w:eastAsia="bg-BG"/>
              </w:rPr>
              <w:t>217</w:t>
            </w:r>
          </w:p>
        </w:tc>
        <w:tc>
          <w:tcPr>
            <w:tcW w:w="5409" w:type="dxa"/>
            <w:tcBorders>
              <w:top w:val="nil"/>
              <w:left w:val="nil"/>
              <w:bottom w:val="single" w:sz="4" w:space="0" w:color="auto"/>
              <w:right w:val="single" w:sz="4" w:space="0" w:color="auto"/>
            </w:tcBorders>
            <w:vAlign w:val="center"/>
            <w:hideMark/>
          </w:tcPr>
          <w:p w14:paraId="1043E89A" w14:textId="77777777" w:rsidR="00D90D34" w:rsidRDefault="00D90D34">
            <w:pPr>
              <w:rPr>
                <w:color w:val="000000"/>
                <w:sz w:val="18"/>
                <w:szCs w:val="18"/>
                <w:lang w:eastAsia="bg-BG"/>
              </w:rPr>
            </w:pPr>
            <w:r>
              <w:rPr>
                <w:color w:val="000000"/>
                <w:sz w:val="18"/>
                <w:szCs w:val="18"/>
                <w:lang w:eastAsia="bg-BG"/>
              </w:rPr>
              <w:t>Доставка и монтаж на токови трансформатори, за монтаж в табло 100/5 А</w:t>
            </w:r>
          </w:p>
        </w:tc>
        <w:tc>
          <w:tcPr>
            <w:tcW w:w="1134" w:type="dxa"/>
            <w:tcBorders>
              <w:top w:val="nil"/>
              <w:left w:val="nil"/>
              <w:bottom w:val="single" w:sz="4" w:space="0" w:color="auto"/>
              <w:right w:val="single" w:sz="4" w:space="0" w:color="auto"/>
            </w:tcBorders>
            <w:noWrap/>
            <w:vAlign w:val="center"/>
            <w:hideMark/>
          </w:tcPr>
          <w:p w14:paraId="183F1EC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88CB965" w14:textId="77777777" w:rsidR="00D90D34" w:rsidRDefault="00D90D34">
            <w:pPr>
              <w:jc w:val="center"/>
              <w:rPr>
                <w:color w:val="000000"/>
                <w:sz w:val="18"/>
                <w:szCs w:val="18"/>
                <w:lang w:eastAsia="bg-BG"/>
              </w:rPr>
            </w:pPr>
            <w:r>
              <w:rPr>
                <w:color w:val="000000"/>
                <w:sz w:val="18"/>
                <w:szCs w:val="18"/>
                <w:lang w:eastAsia="bg-BG"/>
              </w:rPr>
              <w:t> </w:t>
            </w:r>
          </w:p>
        </w:tc>
      </w:tr>
      <w:tr w:rsidR="00D90D34" w14:paraId="6A6C3E8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D952246" w14:textId="77777777" w:rsidR="00D90D34" w:rsidRDefault="00D90D34">
            <w:pPr>
              <w:jc w:val="center"/>
              <w:rPr>
                <w:color w:val="000000"/>
                <w:sz w:val="18"/>
                <w:szCs w:val="18"/>
                <w:lang w:eastAsia="bg-BG"/>
              </w:rPr>
            </w:pPr>
            <w:r>
              <w:rPr>
                <w:color w:val="000000"/>
                <w:sz w:val="18"/>
                <w:szCs w:val="18"/>
                <w:lang w:eastAsia="bg-BG"/>
              </w:rPr>
              <w:t>218</w:t>
            </w:r>
          </w:p>
        </w:tc>
        <w:tc>
          <w:tcPr>
            <w:tcW w:w="5409" w:type="dxa"/>
            <w:tcBorders>
              <w:top w:val="nil"/>
              <w:left w:val="nil"/>
              <w:bottom w:val="single" w:sz="4" w:space="0" w:color="auto"/>
              <w:right w:val="single" w:sz="4" w:space="0" w:color="auto"/>
            </w:tcBorders>
            <w:vAlign w:val="center"/>
            <w:hideMark/>
          </w:tcPr>
          <w:p w14:paraId="5D50D083" w14:textId="77777777" w:rsidR="00D90D34" w:rsidRDefault="00D90D34">
            <w:pPr>
              <w:rPr>
                <w:color w:val="000000"/>
                <w:sz w:val="18"/>
                <w:szCs w:val="18"/>
                <w:lang w:eastAsia="bg-BG"/>
              </w:rPr>
            </w:pPr>
            <w:r>
              <w:rPr>
                <w:color w:val="000000"/>
                <w:sz w:val="18"/>
                <w:szCs w:val="18"/>
                <w:lang w:eastAsia="bg-BG"/>
              </w:rPr>
              <w:t xml:space="preserve">Свързване на токов трансформатор 100/5 А </w:t>
            </w:r>
          </w:p>
        </w:tc>
        <w:tc>
          <w:tcPr>
            <w:tcW w:w="1134" w:type="dxa"/>
            <w:tcBorders>
              <w:top w:val="nil"/>
              <w:left w:val="nil"/>
              <w:bottom w:val="single" w:sz="4" w:space="0" w:color="auto"/>
              <w:right w:val="single" w:sz="4" w:space="0" w:color="auto"/>
            </w:tcBorders>
            <w:noWrap/>
            <w:vAlign w:val="center"/>
            <w:hideMark/>
          </w:tcPr>
          <w:p w14:paraId="005C1FD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93D2974" w14:textId="77777777" w:rsidR="00D90D34" w:rsidRDefault="00D90D34">
            <w:pPr>
              <w:jc w:val="center"/>
              <w:rPr>
                <w:color w:val="000000"/>
                <w:sz w:val="18"/>
                <w:szCs w:val="18"/>
                <w:lang w:eastAsia="bg-BG"/>
              </w:rPr>
            </w:pPr>
            <w:r>
              <w:rPr>
                <w:color w:val="000000"/>
                <w:sz w:val="18"/>
                <w:szCs w:val="18"/>
                <w:lang w:eastAsia="bg-BG"/>
              </w:rPr>
              <w:t> </w:t>
            </w:r>
          </w:p>
        </w:tc>
      </w:tr>
      <w:tr w:rsidR="00D90D34" w14:paraId="5753111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5A6AA49" w14:textId="77777777" w:rsidR="00D90D34" w:rsidRDefault="00D90D34">
            <w:pPr>
              <w:jc w:val="center"/>
              <w:rPr>
                <w:color w:val="000000"/>
                <w:sz w:val="18"/>
                <w:szCs w:val="18"/>
                <w:lang w:eastAsia="bg-BG"/>
              </w:rPr>
            </w:pPr>
            <w:r>
              <w:rPr>
                <w:color w:val="000000"/>
                <w:sz w:val="18"/>
                <w:szCs w:val="18"/>
                <w:lang w:eastAsia="bg-BG"/>
              </w:rPr>
              <w:t>219</w:t>
            </w:r>
          </w:p>
        </w:tc>
        <w:tc>
          <w:tcPr>
            <w:tcW w:w="5409" w:type="dxa"/>
            <w:tcBorders>
              <w:top w:val="nil"/>
              <w:left w:val="nil"/>
              <w:bottom w:val="single" w:sz="4" w:space="0" w:color="auto"/>
              <w:right w:val="single" w:sz="4" w:space="0" w:color="auto"/>
            </w:tcBorders>
            <w:vAlign w:val="bottom"/>
            <w:hideMark/>
          </w:tcPr>
          <w:p w14:paraId="75DFA109" w14:textId="77777777" w:rsidR="00D90D34" w:rsidRDefault="00D90D34">
            <w:pPr>
              <w:rPr>
                <w:color w:val="000000"/>
                <w:sz w:val="18"/>
                <w:szCs w:val="18"/>
                <w:lang w:eastAsia="bg-BG"/>
              </w:rPr>
            </w:pPr>
            <w:r>
              <w:rPr>
                <w:color w:val="000000"/>
                <w:sz w:val="18"/>
                <w:szCs w:val="18"/>
                <w:lang w:eastAsia="bg-BG"/>
              </w:rPr>
              <w:t>Доставка и монтав на аналогов амперметър за монтаж на фасада, 100А AC</w:t>
            </w:r>
          </w:p>
        </w:tc>
        <w:tc>
          <w:tcPr>
            <w:tcW w:w="1134" w:type="dxa"/>
            <w:tcBorders>
              <w:top w:val="nil"/>
              <w:left w:val="nil"/>
              <w:bottom w:val="single" w:sz="4" w:space="0" w:color="auto"/>
              <w:right w:val="single" w:sz="4" w:space="0" w:color="auto"/>
            </w:tcBorders>
            <w:noWrap/>
            <w:vAlign w:val="center"/>
            <w:hideMark/>
          </w:tcPr>
          <w:p w14:paraId="1F31D36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587D715" w14:textId="77777777" w:rsidR="00D90D34" w:rsidRDefault="00D90D34">
            <w:pPr>
              <w:jc w:val="center"/>
              <w:rPr>
                <w:color w:val="000000"/>
                <w:sz w:val="18"/>
                <w:szCs w:val="18"/>
                <w:lang w:eastAsia="bg-BG"/>
              </w:rPr>
            </w:pPr>
            <w:r>
              <w:rPr>
                <w:color w:val="000000"/>
                <w:sz w:val="18"/>
                <w:szCs w:val="18"/>
                <w:lang w:eastAsia="bg-BG"/>
              </w:rPr>
              <w:t> </w:t>
            </w:r>
          </w:p>
        </w:tc>
      </w:tr>
      <w:tr w:rsidR="00D90D34" w14:paraId="585FCAAA"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8C3EF6F" w14:textId="77777777" w:rsidR="00D90D34" w:rsidRDefault="00D90D34">
            <w:pPr>
              <w:jc w:val="center"/>
              <w:rPr>
                <w:color w:val="000000"/>
                <w:sz w:val="18"/>
                <w:szCs w:val="18"/>
                <w:lang w:eastAsia="bg-BG"/>
              </w:rPr>
            </w:pPr>
            <w:r>
              <w:rPr>
                <w:color w:val="000000"/>
                <w:sz w:val="18"/>
                <w:szCs w:val="18"/>
                <w:lang w:eastAsia="bg-BG"/>
              </w:rPr>
              <w:t>220</w:t>
            </w:r>
          </w:p>
        </w:tc>
        <w:tc>
          <w:tcPr>
            <w:tcW w:w="5409" w:type="dxa"/>
            <w:tcBorders>
              <w:top w:val="nil"/>
              <w:left w:val="nil"/>
              <w:bottom w:val="single" w:sz="4" w:space="0" w:color="auto"/>
              <w:right w:val="single" w:sz="4" w:space="0" w:color="auto"/>
            </w:tcBorders>
            <w:vAlign w:val="bottom"/>
            <w:hideMark/>
          </w:tcPr>
          <w:p w14:paraId="7FC538C2" w14:textId="77777777" w:rsidR="00D90D34" w:rsidRDefault="00D90D34">
            <w:pPr>
              <w:rPr>
                <w:color w:val="000000"/>
                <w:sz w:val="18"/>
                <w:szCs w:val="18"/>
                <w:lang w:eastAsia="bg-BG"/>
              </w:rPr>
            </w:pPr>
            <w:r>
              <w:rPr>
                <w:color w:val="000000"/>
                <w:sz w:val="18"/>
                <w:szCs w:val="18"/>
                <w:lang w:eastAsia="bg-BG"/>
              </w:rPr>
              <w:t>Свързване на аналогов амперметър</w:t>
            </w:r>
          </w:p>
        </w:tc>
        <w:tc>
          <w:tcPr>
            <w:tcW w:w="1134" w:type="dxa"/>
            <w:tcBorders>
              <w:top w:val="nil"/>
              <w:left w:val="nil"/>
              <w:bottom w:val="single" w:sz="4" w:space="0" w:color="auto"/>
              <w:right w:val="single" w:sz="4" w:space="0" w:color="auto"/>
            </w:tcBorders>
            <w:noWrap/>
            <w:vAlign w:val="center"/>
            <w:hideMark/>
          </w:tcPr>
          <w:p w14:paraId="4C1F569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94A099D" w14:textId="77777777" w:rsidR="00D90D34" w:rsidRDefault="00D90D34">
            <w:pPr>
              <w:jc w:val="center"/>
              <w:rPr>
                <w:color w:val="000000"/>
                <w:sz w:val="18"/>
                <w:szCs w:val="18"/>
                <w:lang w:eastAsia="bg-BG"/>
              </w:rPr>
            </w:pPr>
            <w:r>
              <w:rPr>
                <w:color w:val="000000"/>
                <w:sz w:val="18"/>
                <w:szCs w:val="18"/>
                <w:lang w:eastAsia="bg-BG"/>
              </w:rPr>
              <w:t> </w:t>
            </w:r>
          </w:p>
        </w:tc>
      </w:tr>
      <w:tr w:rsidR="00D90D34" w14:paraId="79914210"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6DEEB48C" w14:textId="77777777" w:rsidR="00D90D34" w:rsidRDefault="00D90D34">
            <w:pPr>
              <w:jc w:val="center"/>
              <w:rPr>
                <w:b/>
                <w:bCs/>
                <w:color w:val="000000"/>
                <w:sz w:val="18"/>
                <w:szCs w:val="18"/>
                <w:lang w:eastAsia="bg-BG"/>
              </w:rPr>
            </w:pPr>
            <w:r>
              <w:rPr>
                <w:b/>
                <w:bCs/>
                <w:color w:val="000000"/>
                <w:sz w:val="18"/>
                <w:szCs w:val="18"/>
                <w:lang w:eastAsia="bg-BG"/>
              </w:rPr>
              <w:t>Средства за мълниезащита</w:t>
            </w:r>
          </w:p>
        </w:tc>
      </w:tr>
      <w:tr w:rsidR="00D90D34" w14:paraId="6855E23A" w14:textId="77777777" w:rsidTr="00D90D34">
        <w:trPr>
          <w:trHeight w:val="290"/>
        </w:trPr>
        <w:tc>
          <w:tcPr>
            <w:tcW w:w="560" w:type="dxa"/>
            <w:tcBorders>
              <w:top w:val="nil"/>
              <w:left w:val="single" w:sz="4" w:space="0" w:color="auto"/>
              <w:bottom w:val="single" w:sz="4" w:space="0" w:color="auto"/>
              <w:right w:val="single" w:sz="4" w:space="0" w:color="auto"/>
            </w:tcBorders>
            <w:noWrap/>
            <w:vAlign w:val="center"/>
            <w:hideMark/>
          </w:tcPr>
          <w:p w14:paraId="54A04C88" w14:textId="77777777" w:rsidR="00D90D34" w:rsidRDefault="00D90D34">
            <w:pPr>
              <w:jc w:val="center"/>
              <w:rPr>
                <w:color w:val="000000"/>
                <w:sz w:val="18"/>
                <w:szCs w:val="18"/>
                <w:lang w:eastAsia="bg-BG"/>
              </w:rPr>
            </w:pPr>
            <w:r>
              <w:rPr>
                <w:color w:val="000000"/>
                <w:sz w:val="18"/>
                <w:szCs w:val="18"/>
                <w:lang w:eastAsia="bg-BG"/>
              </w:rPr>
              <w:t>221</w:t>
            </w:r>
          </w:p>
        </w:tc>
        <w:tc>
          <w:tcPr>
            <w:tcW w:w="5409" w:type="dxa"/>
            <w:tcBorders>
              <w:top w:val="nil"/>
              <w:left w:val="nil"/>
              <w:bottom w:val="single" w:sz="4" w:space="0" w:color="auto"/>
              <w:right w:val="single" w:sz="4" w:space="0" w:color="auto"/>
            </w:tcBorders>
            <w:vAlign w:val="center"/>
            <w:hideMark/>
          </w:tcPr>
          <w:p w14:paraId="24A4ECD4" w14:textId="77777777" w:rsidR="00D90D34" w:rsidRDefault="00D90D34">
            <w:pPr>
              <w:rPr>
                <w:color w:val="000000"/>
                <w:sz w:val="18"/>
                <w:szCs w:val="18"/>
                <w:lang w:eastAsia="bg-BG"/>
              </w:rPr>
            </w:pPr>
            <w:r>
              <w:rPr>
                <w:color w:val="000000"/>
                <w:sz w:val="18"/>
                <w:szCs w:val="18"/>
                <w:lang w:eastAsia="bg-BG"/>
              </w:rPr>
              <w:t>Доставка и монтаж на мълниеприемник с изпреварващо действие, ΔТ = 30 µs</w:t>
            </w:r>
          </w:p>
        </w:tc>
        <w:tc>
          <w:tcPr>
            <w:tcW w:w="1134" w:type="dxa"/>
            <w:tcBorders>
              <w:top w:val="nil"/>
              <w:left w:val="nil"/>
              <w:bottom w:val="single" w:sz="4" w:space="0" w:color="auto"/>
              <w:right w:val="single" w:sz="4" w:space="0" w:color="auto"/>
            </w:tcBorders>
            <w:noWrap/>
            <w:vAlign w:val="center"/>
            <w:hideMark/>
          </w:tcPr>
          <w:p w14:paraId="661E385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06330DA" w14:textId="77777777" w:rsidR="00D90D34" w:rsidRDefault="00D90D34">
            <w:pPr>
              <w:jc w:val="center"/>
              <w:rPr>
                <w:color w:val="000000"/>
                <w:sz w:val="18"/>
                <w:szCs w:val="18"/>
                <w:lang w:eastAsia="bg-BG"/>
              </w:rPr>
            </w:pPr>
            <w:r>
              <w:rPr>
                <w:color w:val="000000"/>
                <w:sz w:val="18"/>
                <w:szCs w:val="18"/>
                <w:lang w:eastAsia="bg-BG"/>
              </w:rPr>
              <w:t> </w:t>
            </w:r>
          </w:p>
        </w:tc>
      </w:tr>
      <w:tr w:rsidR="00D90D34" w14:paraId="6DBCD0D1" w14:textId="77777777" w:rsidTr="00D90D34">
        <w:trPr>
          <w:trHeight w:val="484"/>
        </w:trPr>
        <w:tc>
          <w:tcPr>
            <w:tcW w:w="560" w:type="dxa"/>
            <w:tcBorders>
              <w:top w:val="nil"/>
              <w:left w:val="single" w:sz="4" w:space="0" w:color="auto"/>
              <w:bottom w:val="single" w:sz="4" w:space="0" w:color="auto"/>
              <w:right w:val="single" w:sz="4" w:space="0" w:color="auto"/>
            </w:tcBorders>
            <w:noWrap/>
            <w:vAlign w:val="center"/>
            <w:hideMark/>
          </w:tcPr>
          <w:p w14:paraId="41D4AC67" w14:textId="77777777" w:rsidR="00D90D34" w:rsidRDefault="00D90D34">
            <w:pPr>
              <w:jc w:val="center"/>
              <w:rPr>
                <w:color w:val="000000"/>
                <w:sz w:val="18"/>
                <w:szCs w:val="18"/>
                <w:lang w:eastAsia="bg-BG"/>
              </w:rPr>
            </w:pPr>
            <w:r>
              <w:rPr>
                <w:color w:val="000000"/>
                <w:sz w:val="18"/>
                <w:szCs w:val="18"/>
                <w:lang w:eastAsia="bg-BG"/>
              </w:rPr>
              <w:t>222</w:t>
            </w:r>
          </w:p>
        </w:tc>
        <w:tc>
          <w:tcPr>
            <w:tcW w:w="5409" w:type="dxa"/>
            <w:tcBorders>
              <w:top w:val="nil"/>
              <w:left w:val="nil"/>
              <w:bottom w:val="single" w:sz="4" w:space="0" w:color="auto"/>
              <w:right w:val="single" w:sz="4" w:space="0" w:color="auto"/>
            </w:tcBorders>
            <w:vAlign w:val="center"/>
            <w:hideMark/>
          </w:tcPr>
          <w:p w14:paraId="16E6C363" w14:textId="77777777" w:rsidR="00D90D34" w:rsidRDefault="00D90D34">
            <w:pPr>
              <w:rPr>
                <w:color w:val="000000"/>
                <w:sz w:val="18"/>
                <w:szCs w:val="18"/>
                <w:lang w:eastAsia="bg-BG"/>
              </w:rPr>
            </w:pPr>
            <w:r>
              <w:rPr>
                <w:color w:val="000000"/>
                <w:sz w:val="18"/>
                <w:szCs w:val="18"/>
                <w:lang w:eastAsia="bg-BG"/>
              </w:rPr>
              <w:t>Доставка и монтаж на мачта за мълниеприемник с изпреварващо действие - мълниеприемен прът 3 метра</w:t>
            </w:r>
          </w:p>
        </w:tc>
        <w:tc>
          <w:tcPr>
            <w:tcW w:w="1134" w:type="dxa"/>
            <w:tcBorders>
              <w:top w:val="nil"/>
              <w:left w:val="nil"/>
              <w:bottom w:val="single" w:sz="4" w:space="0" w:color="auto"/>
              <w:right w:val="single" w:sz="4" w:space="0" w:color="auto"/>
            </w:tcBorders>
            <w:noWrap/>
            <w:vAlign w:val="center"/>
            <w:hideMark/>
          </w:tcPr>
          <w:p w14:paraId="2DE269E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204D06D" w14:textId="77777777" w:rsidR="00D90D34" w:rsidRDefault="00D90D34">
            <w:pPr>
              <w:jc w:val="center"/>
              <w:rPr>
                <w:color w:val="000000"/>
                <w:sz w:val="18"/>
                <w:szCs w:val="18"/>
                <w:lang w:eastAsia="bg-BG"/>
              </w:rPr>
            </w:pPr>
            <w:r>
              <w:rPr>
                <w:color w:val="000000"/>
                <w:sz w:val="18"/>
                <w:szCs w:val="18"/>
                <w:lang w:eastAsia="bg-BG"/>
              </w:rPr>
              <w:t> </w:t>
            </w:r>
          </w:p>
        </w:tc>
      </w:tr>
      <w:tr w:rsidR="00D90D34" w14:paraId="315B1C6F" w14:textId="77777777" w:rsidTr="00D90D34">
        <w:trPr>
          <w:trHeight w:val="300"/>
        </w:trPr>
        <w:tc>
          <w:tcPr>
            <w:tcW w:w="560" w:type="dxa"/>
            <w:tcBorders>
              <w:top w:val="nil"/>
              <w:left w:val="single" w:sz="4" w:space="0" w:color="auto"/>
              <w:bottom w:val="single" w:sz="4" w:space="0" w:color="auto"/>
              <w:right w:val="single" w:sz="4" w:space="0" w:color="auto"/>
            </w:tcBorders>
            <w:noWrap/>
            <w:vAlign w:val="center"/>
            <w:hideMark/>
          </w:tcPr>
          <w:p w14:paraId="7FA3DF5A" w14:textId="77777777" w:rsidR="00D90D34" w:rsidRDefault="00D90D34">
            <w:pPr>
              <w:jc w:val="center"/>
              <w:rPr>
                <w:color w:val="000000"/>
                <w:sz w:val="18"/>
                <w:szCs w:val="18"/>
                <w:lang w:eastAsia="bg-BG"/>
              </w:rPr>
            </w:pPr>
            <w:r>
              <w:rPr>
                <w:color w:val="000000"/>
                <w:sz w:val="18"/>
                <w:szCs w:val="18"/>
                <w:lang w:eastAsia="bg-BG"/>
              </w:rPr>
              <w:t>223</w:t>
            </w:r>
          </w:p>
        </w:tc>
        <w:tc>
          <w:tcPr>
            <w:tcW w:w="5409" w:type="dxa"/>
            <w:tcBorders>
              <w:top w:val="nil"/>
              <w:left w:val="nil"/>
              <w:bottom w:val="single" w:sz="4" w:space="0" w:color="auto"/>
              <w:right w:val="single" w:sz="4" w:space="0" w:color="auto"/>
            </w:tcBorders>
            <w:vAlign w:val="center"/>
            <w:hideMark/>
          </w:tcPr>
          <w:p w14:paraId="4CBC8298" w14:textId="77777777" w:rsidR="00D90D34" w:rsidRDefault="00D90D34">
            <w:pPr>
              <w:rPr>
                <w:color w:val="000000"/>
                <w:sz w:val="18"/>
                <w:szCs w:val="18"/>
                <w:lang w:eastAsia="bg-BG"/>
              </w:rPr>
            </w:pPr>
            <w:r>
              <w:rPr>
                <w:color w:val="000000"/>
                <w:sz w:val="18"/>
                <w:szCs w:val="18"/>
                <w:lang w:eastAsia="bg-BG"/>
              </w:rPr>
              <w:t>Доставка и монтаж на мълниеприемен прът (мълниеприемник) 3м</w:t>
            </w:r>
          </w:p>
        </w:tc>
        <w:tc>
          <w:tcPr>
            <w:tcW w:w="1134" w:type="dxa"/>
            <w:tcBorders>
              <w:top w:val="nil"/>
              <w:left w:val="nil"/>
              <w:bottom w:val="single" w:sz="4" w:space="0" w:color="auto"/>
              <w:right w:val="single" w:sz="4" w:space="0" w:color="auto"/>
            </w:tcBorders>
            <w:noWrap/>
            <w:vAlign w:val="center"/>
            <w:hideMark/>
          </w:tcPr>
          <w:p w14:paraId="76EAE7A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CC58A65" w14:textId="77777777" w:rsidR="00D90D34" w:rsidRDefault="00D90D34">
            <w:pPr>
              <w:jc w:val="center"/>
              <w:rPr>
                <w:color w:val="000000"/>
                <w:sz w:val="18"/>
                <w:szCs w:val="18"/>
                <w:lang w:eastAsia="bg-BG"/>
              </w:rPr>
            </w:pPr>
            <w:r>
              <w:rPr>
                <w:color w:val="000000"/>
                <w:sz w:val="18"/>
                <w:szCs w:val="18"/>
                <w:lang w:eastAsia="bg-BG"/>
              </w:rPr>
              <w:t> </w:t>
            </w:r>
          </w:p>
        </w:tc>
      </w:tr>
      <w:tr w:rsidR="00D90D34" w14:paraId="5663C788" w14:textId="77777777" w:rsidTr="00D90D34">
        <w:trPr>
          <w:trHeight w:val="290"/>
        </w:trPr>
        <w:tc>
          <w:tcPr>
            <w:tcW w:w="560" w:type="dxa"/>
            <w:tcBorders>
              <w:top w:val="nil"/>
              <w:left w:val="single" w:sz="4" w:space="0" w:color="auto"/>
              <w:bottom w:val="single" w:sz="4" w:space="0" w:color="auto"/>
              <w:right w:val="single" w:sz="4" w:space="0" w:color="auto"/>
            </w:tcBorders>
            <w:noWrap/>
            <w:vAlign w:val="center"/>
            <w:hideMark/>
          </w:tcPr>
          <w:p w14:paraId="0F5E9CB4" w14:textId="77777777" w:rsidR="00D90D34" w:rsidRDefault="00D90D34">
            <w:pPr>
              <w:jc w:val="center"/>
              <w:rPr>
                <w:color w:val="000000"/>
                <w:sz w:val="18"/>
                <w:szCs w:val="18"/>
                <w:lang w:eastAsia="bg-BG"/>
              </w:rPr>
            </w:pPr>
            <w:r>
              <w:rPr>
                <w:color w:val="000000"/>
                <w:sz w:val="18"/>
                <w:szCs w:val="18"/>
                <w:lang w:eastAsia="bg-BG"/>
              </w:rPr>
              <w:t>224</w:t>
            </w:r>
          </w:p>
        </w:tc>
        <w:tc>
          <w:tcPr>
            <w:tcW w:w="5409" w:type="dxa"/>
            <w:tcBorders>
              <w:top w:val="nil"/>
              <w:left w:val="nil"/>
              <w:bottom w:val="single" w:sz="4" w:space="0" w:color="auto"/>
              <w:right w:val="single" w:sz="4" w:space="0" w:color="auto"/>
            </w:tcBorders>
            <w:vAlign w:val="center"/>
            <w:hideMark/>
          </w:tcPr>
          <w:p w14:paraId="3BAE58B8" w14:textId="77777777" w:rsidR="00D90D34" w:rsidRDefault="00D90D34">
            <w:pPr>
              <w:rPr>
                <w:color w:val="000000"/>
                <w:sz w:val="18"/>
                <w:szCs w:val="18"/>
                <w:lang w:eastAsia="bg-BG"/>
              </w:rPr>
            </w:pPr>
            <w:r>
              <w:rPr>
                <w:color w:val="000000"/>
                <w:sz w:val="18"/>
                <w:szCs w:val="18"/>
                <w:lang w:eastAsia="bg-BG"/>
              </w:rPr>
              <w:t>Доставка и монтаж на клема за връзка/универсална/шина –шина 40х4</w:t>
            </w:r>
          </w:p>
        </w:tc>
        <w:tc>
          <w:tcPr>
            <w:tcW w:w="1134" w:type="dxa"/>
            <w:tcBorders>
              <w:top w:val="nil"/>
              <w:left w:val="nil"/>
              <w:bottom w:val="single" w:sz="4" w:space="0" w:color="auto"/>
              <w:right w:val="single" w:sz="4" w:space="0" w:color="auto"/>
            </w:tcBorders>
            <w:noWrap/>
            <w:vAlign w:val="center"/>
            <w:hideMark/>
          </w:tcPr>
          <w:p w14:paraId="2A8E4E9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0696566" w14:textId="77777777" w:rsidR="00D90D34" w:rsidRDefault="00D90D34">
            <w:pPr>
              <w:jc w:val="center"/>
              <w:rPr>
                <w:color w:val="000000"/>
                <w:sz w:val="18"/>
                <w:szCs w:val="18"/>
                <w:lang w:eastAsia="bg-BG"/>
              </w:rPr>
            </w:pPr>
            <w:r>
              <w:rPr>
                <w:color w:val="000000"/>
                <w:sz w:val="18"/>
                <w:szCs w:val="18"/>
                <w:lang w:eastAsia="bg-BG"/>
              </w:rPr>
              <w:t> </w:t>
            </w:r>
          </w:p>
        </w:tc>
      </w:tr>
      <w:tr w:rsidR="00D90D34" w14:paraId="28202C73" w14:textId="77777777" w:rsidTr="00D90D34">
        <w:trPr>
          <w:trHeight w:val="290"/>
        </w:trPr>
        <w:tc>
          <w:tcPr>
            <w:tcW w:w="560" w:type="dxa"/>
            <w:tcBorders>
              <w:top w:val="nil"/>
              <w:left w:val="single" w:sz="4" w:space="0" w:color="auto"/>
              <w:bottom w:val="single" w:sz="4" w:space="0" w:color="auto"/>
              <w:right w:val="single" w:sz="4" w:space="0" w:color="auto"/>
            </w:tcBorders>
            <w:noWrap/>
            <w:vAlign w:val="center"/>
            <w:hideMark/>
          </w:tcPr>
          <w:p w14:paraId="4CEA7F34" w14:textId="77777777" w:rsidR="00D90D34" w:rsidRDefault="00D90D34">
            <w:pPr>
              <w:jc w:val="center"/>
              <w:rPr>
                <w:color w:val="000000"/>
                <w:sz w:val="18"/>
                <w:szCs w:val="18"/>
                <w:lang w:eastAsia="bg-BG"/>
              </w:rPr>
            </w:pPr>
            <w:r>
              <w:rPr>
                <w:color w:val="000000"/>
                <w:sz w:val="18"/>
                <w:szCs w:val="18"/>
                <w:lang w:eastAsia="bg-BG"/>
              </w:rPr>
              <w:t>225</w:t>
            </w:r>
          </w:p>
        </w:tc>
        <w:tc>
          <w:tcPr>
            <w:tcW w:w="5409" w:type="dxa"/>
            <w:tcBorders>
              <w:top w:val="nil"/>
              <w:left w:val="nil"/>
              <w:bottom w:val="single" w:sz="4" w:space="0" w:color="auto"/>
              <w:right w:val="single" w:sz="4" w:space="0" w:color="auto"/>
            </w:tcBorders>
            <w:vAlign w:val="center"/>
            <w:hideMark/>
          </w:tcPr>
          <w:p w14:paraId="5B1EBCB7" w14:textId="77777777" w:rsidR="00D90D34" w:rsidRDefault="00D90D34">
            <w:pPr>
              <w:rPr>
                <w:color w:val="000000"/>
                <w:sz w:val="18"/>
                <w:szCs w:val="18"/>
                <w:lang w:eastAsia="bg-BG"/>
              </w:rPr>
            </w:pPr>
            <w:r>
              <w:rPr>
                <w:color w:val="000000"/>
                <w:sz w:val="18"/>
                <w:szCs w:val="18"/>
                <w:lang w:eastAsia="bg-BG"/>
              </w:rPr>
              <w:t>Доставка и монтаж на клема за връзка - шина / проводник Ф8/унивелсална/</w:t>
            </w:r>
          </w:p>
        </w:tc>
        <w:tc>
          <w:tcPr>
            <w:tcW w:w="1134" w:type="dxa"/>
            <w:tcBorders>
              <w:top w:val="nil"/>
              <w:left w:val="nil"/>
              <w:bottom w:val="single" w:sz="4" w:space="0" w:color="auto"/>
              <w:right w:val="single" w:sz="4" w:space="0" w:color="auto"/>
            </w:tcBorders>
            <w:noWrap/>
            <w:vAlign w:val="center"/>
            <w:hideMark/>
          </w:tcPr>
          <w:p w14:paraId="453A959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38A9FC5" w14:textId="77777777" w:rsidR="00D90D34" w:rsidRDefault="00D90D34">
            <w:pPr>
              <w:jc w:val="center"/>
              <w:rPr>
                <w:color w:val="000000"/>
                <w:sz w:val="18"/>
                <w:szCs w:val="18"/>
                <w:lang w:eastAsia="bg-BG"/>
              </w:rPr>
            </w:pPr>
            <w:r>
              <w:rPr>
                <w:color w:val="000000"/>
                <w:sz w:val="18"/>
                <w:szCs w:val="18"/>
                <w:lang w:eastAsia="bg-BG"/>
              </w:rPr>
              <w:t> </w:t>
            </w:r>
          </w:p>
        </w:tc>
      </w:tr>
      <w:tr w:rsidR="00D90D34" w14:paraId="533AEBFD" w14:textId="77777777" w:rsidTr="00D90D34">
        <w:trPr>
          <w:trHeight w:val="484"/>
        </w:trPr>
        <w:tc>
          <w:tcPr>
            <w:tcW w:w="560" w:type="dxa"/>
            <w:tcBorders>
              <w:top w:val="nil"/>
              <w:left w:val="single" w:sz="4" w:space="0" w:color="auto"/>
              <w:bottom w:val="single" w:sz="4" w:space="0" w:color="auto"/>
              <w:right w:val="single" w:sz="4" w:space="0" w:color="auto"/>
            </w:tcBorders>
            <w:noWrap/>
            <w:vAlign w:val="center"/>
            <w:hideMark/>
          </w:tcPr>
          <w:p w14:paraId="7555F032" w14:textId="77777777" w:rsidR="00D90D34" w:rsidRDefault="00D90D34">
            <w:pPr>
              <w:jc w:val="center"/>
              <w:rPr>
                <w:color w:val="000000"/>
                <w:sz w:val="18"/>
                <w:szCs w:val="18"/>
                <w:lang w:eastAsia="bg-BG"/>
              </w:rPr>
            </w:pPr>
            <w:r>
              <w:rPr>
                <w:color w:val="000000"/>
                <w:sz w:val="18"/>
                <w:szCs w:val="18"/>
                <w:lang w:eastAsia="bg-BG"/>
              </w:rPr>
              <w:t>226</w:t>
            </w:r>
          </w:p>
        </w:tc>
        <w:tc>
          <w:tcPr>
            <w:tcW w:w="5409" w:type="dxa"/>
            <w:tcBorders>
              <w:top w:val="nil"/>
              <w:left w:val="nil"/>
              <w:bottom w:val="single" w:sz="4" w:space="0" w:color="auto"/>
              <w:right w:val="single" w:sz="4" w:space="0" w:color="auto"/>
            </w:tcBorders>
            <w:vAlign w:val="center"/>
            <w:hideMark/>
          </w:tcPr>
          <w:p w14:paraId="7CECA5BF" w14:textId="77777777" w:rsidR="00D90D34" w:rsidRDefault="00D90D34">
            <w:pPr>
              <w:rPr>
                <w:color w:val="000000"/>
                <w:sz w:val="18"/>
                <w:szCs w:val="18"/>
                <w:lang w:eastAsia="bg-BG"/>
              </w:rPr>
            </w:pPr>
            <w:r>
              <w:rPr>
                <w:color w:val="000000"/>
                <w:sz w:val="18"/>
                <w:szCs w:val="18"/>
                <w:lang w:eastAsia="bg-BG"/>
              </w:rPr>
              <w:t>Доставка и монтаж на държач за алуминиев мълниеприемников прът за коминни конструкции</w:t>
            </w:r>
          </w:p>
        </w:tc>
        <w:tc>
          <w:tcPr>
            <w:tcW w:w="1134" w:type="dxa"/>
            <w:tcBorders>
              <w:top w:val="nil"/>
              <w:left w:val="nil"/>
              <w:bottom w:val="single" w:sz="4" w:space="0" w:color="auto"/>
              <w:right w:val="single" w:sz="4" w:space="0" w:color="auto"/>
            </w:tcBorders>
            <w:noWrap/>
            <w:vAlign w:val="center"/>
            <w:hideMark/>
          </w:tcPr>
          <w:p w14:paraId="1D9F8CB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CE54955" w14:textId="77777777" w:rsidR="00D90D34" w:rsidRDefault="00D90D34">
            <w:pPr>
              <w:jc w:val="center"/>
              <w:rPr>
                <w:color w:val="000000"/>
                <w:sz w:val="18"/>
                <w:szCs w:val="18"/>
                <w:lang w:eastAsia="bg-BG"/>
              </w:rPr>
            </w:pPr>
            <w:r>
              <w:rPr>
                <w:color w:val="000000"/>
                <w:sz w:val="18"/>
                <w:szCs w:val="18"/>
                <w:lang w:eastAsia="bg-BG"/>
              </w:rPr>
              <w:t> </w:t>
            </w:r>
          </w:p>
        </w:tc>
      </w:tr>
      <w:tr w:rsidR="00D90D34" w14:paraId="3C0B42F2" w14:textId="77777777" w:rsidTr="00D90D34">
        <w:trPr>
          <w:trHeight w:val="290"/>
        </w:trPr>
        <w:tc>
          <w:tcPr>
            <w:tcW w:w="560" w:type="dxa"/>
            <w:tcBorders>
              <w:top w:val="nil"/>
              <w:left w:val="single" w:sz="4" w:space="0" w:color="auto"/>
              <w:bottom w:val="single" w:sz="4" w:space="0" w:color="auto"/>
              <w:right w:val="single" w:sz="4" w:space="0" w:color="auto"/>
            </w:tcBorders>
            <w:noWrap/>
            <w:vAlign w:val="center"/>
            <w:hideMark/>
          </w:tcPr>
          <w:p w14:paraId="167C25E6" w14:textId="77777777" w:rsidR="00D90D34" w:rsidRDefault="00D90D34">
            <w:pPr>
              <w:jc w:val="center"/>
              <w:rPr>
                <w:color w:val="000000"/>
                <w:sz w:val="18"/>
                <w:szCs w:val="18"/>
                <w:lang w:eastAsia="bg-BG"/>
              </w:rPr>
            </w:pPr>
            <w:r>
              <w:rPr>
                <w:color w:val="000000"/>
                <w:sz w:val="18"/>
                <w:szCs w:val="18"/>
                <w:lang w:eastAsia="bg-BG"/>
              </w:rPr>
              <w:t>227</w:t>
            </w:r>
          </w:p>
        </w:tc>
        <w:tc>
          <w:tcPr>
            <w:tcW w:w="5409" w:type="dxa"/>
            <w:tcBorders>
              <w:top w:val="nil"/>
              <w:left w:val="nil"/>
              <w:bottom w:val="single" w:sz="4" w:space="0" w:color="auto"/>
              <w:right w:val="single" w:sz="4" w:space="0" w:color="auto"/>
            </w:tcBorders>
            <w:vAlign w:val="center"/>
            <w:hideMark/>
          </w:tcPr>
          <w:p w14:paraId="33C6ABFE" w14:textId="77777777" w:rsidR="00D90D34" w:rsidRDefault="00D90D34">
            <w:pPr>
              <w:rPr>
                <w:color w:val="000000"/>
                <w:sz w:val="18"/>
                <w:szCs w:val="18"/>
                <w:lang w:eastAsia="bg-BG"/>
              </w:rPr>
            </w:pPr>
            <w:r>
              <w:rPr>
                <w:color w:val="000000"/>
                <w:sz w:val="18"/>
                <w:szCs w:val="18"/>
                <w:lang w:eastAsia="bg-BG"/>
              </w:rPr>
              <w:t>Доставка и монтаж на алуминиев проводник ф8мм, за мълниезащита</w:t>
            </w:r>
          </w:p>
        </w:tc>
        <w:tc>
          <w:tcPr>
            <w:tcW w:w="1134" w:type="dxa"/>
            <w:tcBorders>
              <w:top w:val="nil"/>
              <w:left w:val="nil"/>
              <w:bottom w:val="single" w:sz="4" w:space="0" w:color="auto"/>
              <w:right w:val="single" w:sz="4" w:space="0" w:color="auto"/>
            </w:tcBorders>
            <w:noWrap/>
            <w:vAlign w:val="center"/>
            <w:hideMark/>
          </w:tcPr>
          <w:p w14:paraId="67C0F508"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708511DD" w14:textId="77777777" w:rsidR="00D90D34" w:rsidRDefault="00D90D34">
            <w:pPr>
              <w:jc w:val="center"/>
              <w:rPr>
                <w:color w:val="000000"/>
                <w:sz w:val="18"/>
                <w:szCs w:val="18"/>
                <w:lang w:eastAsia="bg-BG"/>
              </w:rPr>
            </w:pPr>
            <w:r>
              <w:rPr>
                <w:color w:val="000000"/>
                <w:sz w:val="18"/>
                <w:szCs w:val="18"/>
                <w:lang w:eastAsia="bg-BG"/>
              </w:rPr>
              <w:t> </w:t>
            </w:r>
          </w:p>
        </w:tc>
      </w:tr>
      <w:tr w:rsidR="00D90D34" w14:paraId="14508FA3" w14:textId="77777777" w:rsidTr="00D90D34">
        <w:trPr>
          <w:trHeight w:val="484"/>
        </w:trPr>
        <w:tc>
          <w:tcPr>
            <w:tcW w:w="560" w:type="dxa"/>
            <w:tcBorders>
              <w:top w:val="nil"/>
              <w:left w:val="single" w:sz="4" w:space="0" w:color="auto"/>
              <w:bottom w:val="single" w:sz="4" w:space="0" w:color="auto"/>
              <w:right w:val="single" w:sz="4" w:space="0" w:color="auto"/>
            </w:tcBorders>
            <w:noWrap/>
            <w:vAlign w:val="center"/>
            <w:hideMark/>
          </w:tcPr>
          <w:p w14:paraId="17141AE7" w14:textId="77777777" w:rsidR="00D90D34" w:rsidRDefault="00D90D34">
            <w:pPr>
              <w:jc w:val="center"/>
              <w:rPr>
                <w:color w:val="000000"/>
                <w:sz w:val="18"/>
                <w:szCs w:val="18"/>
                <w:lang w:eastAsia="bg-BG"/>
              </w:rPr>
            </w:pPr>
            <w:r>
              <w:rPr>
                <w:color w:val="000000"/>
                <w:sz w:val="18"/>
                <w:szCs w:val="18"/>
                <w:lang w:eastAsia="bg-BG"/>
              </w:rPr>
              <w:t>228</w:t>
            </w:r>
          </w:p>
        </w:tc>
        <w:tc>
          <w:tcPr>
            <w:tcW w:w="5409" w:type="dxa"/>
            <w:tcBorders>
              <w:top w:val="nil"/>
              <w:left w:val="nil"/>
              <w:bottom w:val="single" w:sz="4" w:space="0" w:color="auto"/>
              <w:right w:val="single" w:sz="4" w:space="0" w:color="auto"/>
            </w:tcBorders>
            <w:vAlign w:val="center"/>
            <w:hideMark/>
          </w:tcPr>
          <w:p w14:paraId="7958D35A" w14:textId="77777777" w:rsidR="00D90D34" w:rsidRDefault="00D90D34">
            <w:pPr>
              <w:rPr>
                <w:color w:val="000000"/>
                <w:sz w:val="18"/>
                <w:szCs w:val="18"/>
                <w:lang w:eastAsia="bg-BG"/>
              </w:rPr>
            </w:pPr>
            <w:r>
              <w:rPr>
                <w:color w:val="000000"/>
                <w:sz w:val="18"/>
                <w:szCs w:val="18"/>
                <w:lang w:eastAsia="bg-BG"/>
              </w:rPr>
              <w:t>Доставка и монтаж на Бетонова основа за алуминиев мълниеприемен прът, за монтаж на плоска покривна конструкция</w:t>
            </w:r>
          </w:p>
        </w:tc>
        <w:tc>
          <w:tcPr>
            <w:tcW w:w="1134" w:type="dxa"/>
            <w:tcBorders>
              <w:top w:val="nil"/>
              <w:left w:val="nil"/>
              <w:bottom w:val="single" w:sz="4" w:space="0" w:color="auto"/>
              <w:right w:val="single" w:sz="4" w:space="0" w:color="auto"/>
            </w:tcBorders>
            <w:noWrap/>
            <w:vAlign w:val="center"/>
            <w:hideMark/>
          </w:tcPr>
          <w:p w14:paraId="5FB10FD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6B8A2F6" w14:textId="77777777" w:rsidR="00D90D34" w:rsidRDefault="00D90D34">
            <w:pPr>
              <w:jc w:val="center"/>
              <w:rPr>
                <w:color w:val="000000"/>
                <w:sz w:val="18"/>
                <w:szCs w:val="18"/>
                <w:lang w:eastAsia="bg-BG"/>
              </w:rPr>
            </w:pPr>
            <w:r>
              <w:rPr>
                <w:color w:val="000000"/>
                <w:sz w:val="18"/>
                <w:szCs w:val="18"/>
                <w:lang w:eastAsia="bg-BG"/>
              </w:rPr>
              <w:t> </w:t>
            </w:r>
          </w:p>
        </w:tc>
      </w:tr>
      <w:tr w:rsidR="00D90D34" w14:paraId="180F00C9"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71A312A4" w14:textId="77777777" w:rsidR="00D90D34" w:rsidRDefault="00D90D34">
            <w:pPr>
              <w:jc w:val="center"/>
              <w:rPr>
                <w:b/>
                <w:bCs/>
                <w:color w:val="000000"/>
                <w:sz w:val="18"/>
                <w:szCs w:val="18"/>
                <w:lang w:eastAsia="bg-BG"/>
              </w:rPr>
            </w:pPr>
            <w:r>
              <w:rPr>
                <w:b/>
                <w:bCs/>
                <w:color w:val="000000"/>
                <w:sz w:val="18"/>
                <w:szCs w:val="18"/>
                <w:lang w:eastAsia="bg-BG"/>
              </w:rPr>
              <w:t>Други електроуреди</w:t>
            </w:r>
          </w:p>
        </w:tc>
      </w:tr>
      <w:tr w:rsidR="00D90D34" w14:paraId="5092425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29DE561" w14:textId="77777777" w:rsidR="00D90D34" w:rsidRDefault="00D90D34">
            <w:pPr>
              <w:jc w:val="center"/>
              <w:rPr>
                <w:color w:val="000000"/>
                <w:sz w:val="18"/>
                <w:szCs w:val="18"/>
                <w:lang w:eastAsia="bg-BG"/>
              </w:rPr>
            </w:pPr>
            <w:r>
              <w:rPr>
                <w:color w:val="000000"/>
                <w:sz w:val="18"/>
                <w:szCs w:val="18"/>
                <w:lang w:eastAsia="bg-BG"/>
              </w:rPr>
              <w:t>229</w:t>
            </w:r>
          </w:p>
        </w:tc>
        <w:tc>
          <w:tcPr>
            <w:tcW w:w="5409" w:type="dxa"/>
            <w:tcBorders>
              <w:top w:val="nil"/>
              <w:left w:val="nil"/>
              <w:bottom w:val="single" w:sz="4" w:space="0" w:color="auto"/>
              <w:right w:val="single" w:sz="4" w:space="0" w:color="auto"/>
            </w:tcBorders>
            <w:vAlign w:val="bottom"/>
            <w:hideMark/>
          </w:tcPr>
          <w:p w14:paraId="4E758338" w14:textId="77777777" w:rsidR="00D90D34" w:rsidRDefault="00D90D34">
            <w:pPr>
              <w:rPr>
                <w:color w:val="000000"/>
                <w:sz w:val="18"/>
                <w:szCs w:val="18"/>
                <w:lang w:eastAsia="bg-BG"/>
              </w:rPr>
            </w:pPr>
            <w:r>
              <w:rPr>
                <w:color w:val="000000"/>
                <w:sz w:val="18"/>
                <w:szCs w:val="18"/>
                <w:lang w:eastAsia="bg-BG"/>
              </w:rPr>
              <w:t>Доставка на вентилатор с клапа за баня</w:t>
            </w:r>
          </w:p>
        </w:tc>
        <w:tc>
          <w:tcPr>
            <w:tcW w:w="1134" w:type="dxa"/>
            <w:tcBorders>
              <w:top w:val="nil"/>
              <w:left w:val="nil"/>
              <w:bottom w:val="single" w:sz="4" w:space="0" w:color="auto"/>
              <w:right w:val="single" w:sz="4" w:space="0" w:color="auto"/>
            </w:tcBorders>
            <w:noWrap/>
            <w:vAlign w:val="center"/>
            <w:hideMark/>
          </w:tcPr>
          <w:p w14:paraId="0D37D20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181832E" w14:textId="77777777" w:rsidR="00D90D34" w:rsidRDefault="00D90D34">
            <w:pPr>
              <w:jc w:val="center"/>
              <w:rPr>
                <w:color w:val="000000"/>
                <w:sz w:val="18"/>
                <w:szCs w:val="18"/>
                <w:lang w:eastAsia="bg-BG"/>
              </w:rPr>
            </w:pPr>
            <w:r>
              <w:rPr>
                <w:color w:val="000000"/>
                <w:sz w:val="18"/>
                <w:szCs w:val="18"/>
                <w:lang w:eastAsia="bg-BG"/>
              </w:rPr>
              <w:t> </w:t>
            </w:r>
          </w:p>
        </w:tc>
      </w:tr>
      <w:tr w:rsidR="00D90D34" w14:paraId="783BCC7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608F501" w14:textId="77777777" w:rsidR="00D90D34" w:rsidRDefault="00D90D34">
            <w:pPr>
              <w:jc w:val="center"/>
              <w:rPr>
                <w:color w:val="000000"/>
                <w:sz w:val="18"/>
                <w:szCs w:val="18"/>
                <w:lang w:eastAsia="bg-BG"/>
              </w:rPr>
            </w:pPr>
            <w:r>
              <w:rPr>
                <w:color w:val="000000"/>
                <w:sz w:val="18"/>
                <w:szCs w:val="18"/>
                <w:lang w:eastAsia="bg-BG"/>
              </w:rPr>
              <w:t>230</w:t>
            </w:r>
          </w:p>
        </w:tc>
        <w:tc>
          <w:tcPr>
            <w:tcW w:w="5409" w:type="dxa"/>
            <w:tcBorders>
              <w:top w:val="nil"/>
              <w:left w:val="nil"/>
              <w:bottom w:val="single" w:sz="4" w:space="0" w:color="auto"/>
              <w:right w:val="single" w:sz="4" w:space="0" w:color="auto"/>
            </w:tcBorders>
            <w:vAlign w:val="bottom"/>
            <w:hideMark/>
          </w:tcPr>
          <w:p w14:paraId="70ABED92" w14:textId="77777777" w:rsidR="00D90D34" w:rsidRDefault="00D90D34">
            <w:pPr>
              <w:rPr>
                <w:color w:val="000000"/>
                <w:sz w:val="18"/>
                <w:szCs w:val="18"/>
                <w:lang w:eastAsia="bg-BG"/>
              </w:rPr>
            </w:pPr>
            <w:r>
              <w:rPr>
                <w:color w:val="000000"/>
                <w:sz w:val="18"/>
                <w:szCs w:val="18"/>
                <w:lang w:eastAsia="bg-BG"/>
              </w:rPr>
              <w:t>Свързване на вентилатор за баня</w:t>
            </w:r>
          </w:p>
        </w:tc>
        <w:tc>
          <w:tcPr>
            <w:tcW w:w="1134" w:type="dxa"/>
            <w:tcBorders>
              <w:top w:val="nil"/>
              <w:left w:val="nil"/>
              <w:bottom w:val="single" w:sz="4" w:space="0" w:color="auto"/>
              <w:right w:val="single" w:sz="4" w:space="0" w:color="auto"/>
            </w:tcBorders>
            <w:noWrap/>
            <w:vAlign w:val="center"/>
            <w:hideMark/>
          </w:tcPr>
          <w:p w14:paraId="0EC5DB7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7808359" w14:textId="77777777" w:rsidR="00D90D34" w:rsidRDefault="00D90D34">
            <w:pPr>
              <w:jc w:val="center"/>
              <w:rPr>
                <w:color w:val="000000"/>
                <w:sz w:val="18"/>
                <w:szCs w:val="18"/>
                <w:lang w:eastAsia="bg-BG"/>
              </w:rPr>
            </w:pPr>
            <w:r>
              <w:rPr>
                <w:color w:val="000000"/>
                <w:sz w:val="18"/>
                <w:szCs w:val="18"/>
                <w:lang w:eastAsia="bg-BG"/>
              </w:rPr>
              <w:t> </w:t>
            </w:r>
          </w:p>
        </w:tc>
      </w:tr>
      <w:tr w:rsidR="00D90D34" w14:paraId="3688874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920CB7A" w14:textId="77777777" w:rsidR="00D90D34" w:rsidRDefault="00D90D34">
            <w:pPr>
              <w:jc w:val="center"/>
              <w:rPr>
                <w:color w:val="000000"/>
                <w:sz w:val="18"/>
                <w:szCs w:val="18"/>
                <w:lang w:eastAsia="bg-BG"/>
              </w:rPr>
            </w:pPr>
            <w:r>
              <w:rPr>
                <w:color w:val="000000"/>
                <w:sz w:val="18"/>
                <w:szCs w:val="18"/>
                <w:lang w:eastAsia="bg-BG"/>
              </w:rPr>
              <w:t>231</w:t>
            </w:r>
          </w:p>
        </w:tc>
        <w:tc>
          <w:tcPr>
            <w:tcW w:w="5409" w:type="dxa"/>
            <w:tcBorders>
              <w:top w:val="nil"/>
              <w:left w:val="nil"/>
              <w:bottom w:val="single" w:sz="4" w:space="0" w:color="auto"/>
              <w:right w:val="single" w:sz="4" w:space="0" w:color="auto"/>
            </w:tcBorders>
            <w:vAlign w:val="bottom"/>
            <w:hideMark/>
          </w:tcPr>
          <w:p w14:paraId="6A2AC8BB" w14:textId="77777777" w:rsidR="00D90D34" w:rsidRDefault="00D90D34">
            <w:pPr>
              <w:rPr>
                <w:color w:val="000000"/>
                <w:sz w:val="18"/>
                <w:szCs w:val="18"/>
                <w:lang w:eastAsia="bg-BG"/>
              </w:rPr>
            </w:pPr>
            <w:r>
              <w:rPr>
                <w:color w:val="000000"/>
                <w:sz w:val="18"/>
                <w:szCs w:val="18"/>
                <w:lang w:eastAsia="bg-BG"/>
              </w:rPr>
              <w:t>Свързване на бойлер</w:t>
            </w:r>
          </w:p>
        </w:tc>
        <w:tc>
          <w:tcPr>
            <w:tcW w:w="1134" w:type="dxa"/>
            <w:tcBorders>
              <w:top w:val="nil"/>
              <w:left w:val="nil"/>
              <w:bottom w:val="single" w:sz="4" w:space="0" w:color="auto"/>
              <w:right w:val="single" w:sz="4" w:space="0" w:color="auto"/>
            </w:tcBorders>
            <w:noWrap/>
            <w:vAlign w:val="center"/>
            <w:hideMark/>
          </w:tcPr>
          <w:p w14:paraId="06639DB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6A6C2B6" w14:textId="77777777" w:rsidR="00D90D34" w:rsidRDefault="00D90D34">
            <w:pPr>
              <w:jc w:val="center"/>
              <w:rPr>
                <w:color w:val="000000"/>
                <w:sz w:val="18"/>
                <w:szCs w:val="18"/>
                <w:lang w:eastAsia="bg-BG"/>
              </w:rPr>
            </w:pPr>
            <w:r>
              <w:rPr>
                <w:color w:val="000000"/>
                <w:sz w:val="18"/>
                <w:szCs w:val="18"/>
                <w:lang w:eastAsia="bg-BG"/>
              </w:rPr>
              <w:t> </w:t>
            </w:r>
          </w:p>
        </w:tc>
      </w:tr>
      <w:tr w:rsidR="00D90D34" w14:paraId="18F1551F"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EBB5DE1" w14:textId="77777777" w:rsidR="00D90D34" w:rsidRDefault="00D90D34">
            <w:pPr>
              <w:jc w:val="center"/>
              <w:rPr>
                <w:color w:val="000000"/>
                <w:sz w:val="18"/>
                <w:szCs w:val="18"/>
                <w:lang w:eastAsia="bg-BG"/>
              </w:rPr>
            </w:pPr>
            <w:r>
              <w:rPr>
                <w:color w:val="000000"/>
                <w:sz w:val="18"/>
                <w:szCs w:val="18"/>
                <w:lang w:eastAsia="bg-BG"/>
              </w:rPr>
              <w:t>232</w:t>
            </w:r>
          </w:p>
        </w:tc>
        <w:tc>
          <w:tcPr>
            <w:tcW w:w="5409" w:type="dxa"/>
            <w:tcBorders>
              <w:top w:val="nil"/>
              <w:left w:val="nil"/>
              <w:bottom w:val="single" w:sz="4" w:space="0" w:color="auto"/>
              <w:right w:val="single" w:sz="4" w:space="0" w:color="auto"/>
            </w:tcBorders>
            <w:vAlign w:val="bottom"/>
            <w:hideMark/>
          </w:tcPr>
          <w:p w14:paraId="650D5076" w14:textId="77777777" w:rsidR="00D90D34" w:rsidRDefault="00D90D34">
            <w:pPr>
              <w:rPr>
                <w:color w:val="000000"/>
                <w:sz w:val="18"/>
                <w:szCs w:val="18"/>
                <w:lang w:eastAsia="bg-BG"/>
              </w:rPr>
            </w:pPr>
            <w:r>
              <w:rPr>
                <w:color w:val="000000"/>
                <w:sz w:val="18"/>
                <w:szCs w:val="18"/>
                <w:lang w:eastAsia="bg-BG"/>
              </w:rPr>
              <w:t>Доставка и монтаж на бойлерно табло</w:t>
            </w:r>
          </w:p>
        </w:tc>
        <w:tc>
          <w:tcPr>
            <w:tcW w:w="1134" w:type="dxa"/>
            <w:tcBorders>
              <w:top w:val="nil"/>
              <w:left w:val="nil"/>
              <w:bottom w:val="single" w:sz="4" w:space="0" w:color="auto"/>
              <w:right w:val="single" w:sz="4" w:space="0" w:color="auto"/>
            </w:tcBorders>
            <w:noWrap/>
            <w:vAlign w:val="center"/>
            <w:hideMark/>
          </w:tcPr>
          <w:p w14:paraId="4AD4A2E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A7A17D6" w14:textId="77777777" w:rsidR="00D90D34" w:rsidRDefault="00D90D34">
            <w:pPr>
              <w:jc w:val="center"/>
              <w:rPr>
                <w:color w:val="000000"/>
                <w:sz w:val="18"/>
                <w:szCs w:val="18"/>
                <w:lang w:eastAsia="bg-BG"/>
              </w:rPr>
            </w:pPr>
            <w:r>
              <w:rPr>
                <w:color w:val="000000"/>
                <w:sz w:val="18"/>
                <w:szCs w:val="18"/>
                <w:lang w:eastAsia="bg-BG"/>
              </w:rPr>
              <w:t> </w:t>
            </w:r>
          </w:p>
        </w:tc>
      </w:tr>
      <w:tr w:rsidR="00D90D34" w14:paraId="3E9AD6D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D5B3AB5" w14:textId="77777777" w:rsidR="00D90D34" w:rsidRDefault="00D90D34">
            <w:pPr>
              <w:jc w:val="center"/>
              <w:rPr>
                <w:color w:val="000000"/>
                <w:sz w:val="18"/>
                <w:szCs w:val="18"/>
                <w:lang w:eastAsia="bg-BG"/>
              </w:rPr>
            </w:pPr>
            <w:r>
              <w:rPr>
                <w:color w:val="000000"/>
                <w:sz w:val="18"/>
                <w:szCs w:val="18"/>
                <w:lang w:eastAsia="bg-BG"/>
              </w:rPr>
              <w:t>233</w:t>
            </w:r>
          </w:p>
        </w:tc>
        <w:tc>
          <w:tcPr>
            <w:tcW w:w="5409" w:type="dxa"/>
            <w:tcBorders>
              <w:top w:val="nil"/>
              <w:left w:val="nil"/>
              <w:bottom w:val="single" w:sz="4" w:space="0" w:color="auto"/>
              <w:right w:val="single" w:sz="4" w:space="0" w:color="auto"/>
            </w:tcBorders>
            <w:vAlign w:val="bottom"/>
            <w:hideMark/>
          </w:tcPr>
          <w:p w14:paraId="2FE837A7" w14:textId="77777777" w:rsidR="00D90D34" w:rsidRDefault="00D90D34">
            <w:pPr>
              <w:rPr>
                <w:color w:val="000000"/>
                <w:sz w:val="18"/>
                <w:szCs w:val="18"/>
                <w:lang w:eastAsia="bg-BG"/>
              </w:rPr>
            </w:pPr>
            <w:r>
              <w:rPr>
                <w:color w:val="000000"/>
                <w:sz w:val="18"/>
                <w:szCs w:val="18"/>
                <w:lang w:eastAsia="bg-BG"/>
              </w:rPr>
              <w:t>Свързване на печка, абсорбатор</w:t>
            </w:r>
          </w:p>
        </w:tc>
        <w:tc>
          <w:tcPr>
            <w:tcW w:w="1134" w:type="dxa"/>
            <w:tcBorders>
              <w:top w:val="nil"/>
              <w:left w:val="nil"/>
              <w:bottom w:val="single" w:sz="4" w:space="0" w:color="auto"/>
              <w:right w:val="single" w:sz="4" w:space="0" w:color="auto"/>
            </w:tcBorders>
            <w:noWrap/>
            <w:vAlign w:val="center"/>
            <w:hideMark/>
          </w:tcPr>
          <w:p w14:paraId="7AABCBE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BBAF6CD" w14:textId="77777777" w:rsidR="00D90D34" w:rsidRDefault="00D90D34">
            <w:pPr>
              <w:jc w:val="center"/>
              <w:rPr>
                <w:color w:val="000000"/>
                <w:sz w:val="18"/>
                <w:szCs w:val="18"/>
                <w:lang w:eastAsia="bg-BG"/>
              </w:rPr>
            </w:pPr>
            <w:r>
              <w:rPr>
                <w:color w:val="000000"/>
                <w:sz w:val="18"/>
                <w:szCs w:val="18"/>
                <w:lang w:eastAsia="bg-BG"/>
              </w:rPr>
              <w:t> </w:t>
            </w:r>
          </w:p>
        </w:tc>
      </w:tr>
      <w:tr w:rsidR="00D90D34" w14:paraId="19D652E1"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5530AAB4" w14:textId="77777777" w:rsidR="00D90D34" w:rsidRDefault="00D90D34">
            <w:pPr>
              <w:jc w:val="center"/>
              <w:rPr>
                <w:color w:val="000000"/>
                <w:sz w:val="18"/>
                <w:szCs w:val="18"/>
                <w:lang w:eastAsia="bg-BG"/>
              </w:rPr>
            </w:pPr>
            <w:r>
              <w:rPr>
                <w:color w:val="000000"/>
                <w:sz w:val="18"/>
                <w:szCs w:val="18"/>
                <w:lang w:eastAsia="bg-BG"/>
              </w:rPr>
              <w:t>234</w:t>
            </w:r>
          </w:p>
        </w:tc>
        <w:tc>
          <w:tcPr>
            <w:tcW w:w="5409" w:type="dxa"/>
            <w:tcBorders>
              <w:top w:val="nil"/>
              <w:left w:val="nil"/>
              <w:bottom w:val="single" w:sz="4" w:space="0" w:color="auto"/>
              <w:right w:val="single" w:sz="4" w:space="0" w:color="auto"/>
            </w:tcBorders>
            <w:vAlign w:val="center"/>
            <w:hideMark/>
          </w:tcPr>
          <w:p w14:paraId="4711A8DC" w14:textId="77777777" w:rsidR="00D90D34" w:rsidRDefault="00D90D34">
            <w:pPr>
              <w:rPr>
                <w:color w:val="000000"/>
                <w:sz w:val="18"/>
                <w:szCs w:val="18"/>
                <w:lang w:eastAsia="bg-BG"/>
              </w:rPr>
            </w:pPr>
            <w:r>
              <w:rPr>
                <w:color w:val="000000"/>
                <w:sz w:val="18"/>
                <w:szCs w:val="18"/>
                <w:lang w:eastAsia="bg-BG"/>
              </w:rPr>
              <w:t>Доставка и монтаж на термостат. Напрежение: 250V AC. Ампераж: 10А. Управление на температурата: 5-30C.</w:t>
            </w:r>
          </w:p>
        </w:tc>
        <w:tc>
          <w:tcPr>
            <w:tcW w:w="1134" w:type="dxa"/>
            <w:tcBorders>
              <w:top w:val="nil"/>
              <w:left w:val="nil"/>
              <w:bottom w:val="single" w:sz="4" w:space="0" w:color="auto"/>
              <w:right w:val="single" w:sz="4" w:space="0" w:color="auto"/>
            </w:tcBorders>
            <w:noWrap/>
            <w:vAlign w:val="center"/>
            <w:hideMark/>
          </w:tcPr>
          <w:p w14:paraId="0B87E83A"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7E4A68C" w14:textId="77777777" w:rsidR="00D90D34" w:rsidRDefault="00D90D34">
            <w:pPr>
              <w:jc w:val="center"/>
              <w:rPr>
                <w:color w:val="000000"/>
                <w:sz w:val="18"/>
                <w:szCs w:val="18"/>
                <w:lang w:eastAsia="bg-BG"/>
              </w:rPr>
            </w:pPr>
            <w:r>
              <w:rPr>
                <w:color w:val="000000"/>
                <w:sz w:val="18"/>
                <w:szCs w:val="18"/>
                <w:lang w:eastAsia="bg-BG"/>
              </w:rPr>
              <w:t> </w:t>
            </w:r>
          </w:p>
        </w:tc>
      </w:tr>
      <w:tr w:rsidR="00D90D34" w14:paraId="78DB444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E364BB1" w14:textId="77777777" w:rsidR="00D90D34" w:rsidRDefault="00D90D34">
            <w:pPr>
              <w:jc w:val="center"/>
              <w:rPr>
                <w:color w:val="000000"/>
                <w:sz w:val="18"/>
                <w:szCs w:val="18"/>
                <w:lang w:eastAsia="bg-BG"/>
              </w:rPr>
            </w:pPr>
            <w:r>
              <w:rPr>
                <w:color w:val="000000"/>
                <w:sz w:val="18"/>
                <w:szCs w:val="18"/>
                <w:lang w:eastAsia="bg-BG"/>
              </w:rPr>
              <w:t>235</w:t>
            </w:r>
          </w:p>
        </w:tc>
        <w:tc>
          <w:tcPr>
            <w:tcW w:w="5409" w:type="dxa"/>
            <w:tcBorders>
              <w:top w:val="nil"/>
              <w:left w:val="nil"/>
              <w:bottom w:val="single" w:sz="4" w:space="0" w:color="auto"/>
              <w:right w:val="single" w:sz="4" w:space="0" w:color="auto"/>
            </w:tcBorders>
            <w:vAlign w:val="bottom"/>
            <w:hideMark/>
          </w:tcPr>
          <w:p w14:paraId="1402A9DC" w14:textId="77777777" w:rsidR="00D90D34" w:rsidRDefault="00D90D34">
            <w:pPr>
              <w:rPr>
                <w:color w:val="000000"/>
                <w:sz w:val="18"/>
                <w:szCs w:val="18"/>
                <w:lang w:eastAsia="bg-BG"/>
              </w:rPr>
            </w:pPr>
            <w:r>
              <w:rPr>
                <w:color w:val="000000"/>
                <w:sz w:val="18"/>
                <w:szCs w:val="18"/>
                <w:lang w:eastAsia="bg-BG"/>
              </w:rPr>
              <w:t>Доставка и набиване на земен кол</w:t>
            </w:r>
          </w:p>
        </w:tc>
        <w:tc>
          <w:tcPr>
            <w:tcW w:w="1134" w:type="dxa"/>
            <w:tcBorders>
              <w:top w:val="nil"/>
              <w:left w:val="nil"/>
              <w:bottom w:val="single" w:sz="4" w:space="0" w:color="auto"/>
              <w:right w:val="single" w:sz="4" w:space="0" w:color="auto"/>
            </w:tcBorders>
            <w:noWrap/>
            <w:vAlign w:val="center"/>
            <w:hideMark/>
          </w:tcPr>
          <w:p w14:paraId="453B074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4923A82" w14:textId="77777777" w:rsidR="00D90D34" w:rsidRDefault="00D90D34">
            <w:pPr>
              <w:jc w:val="center"/>
              <w:rPr>
                <w:color w:val="000000"/>
                <w:sz w:val="18"/>
                <w:szCs w:val="18"/>
                <w:lang w:eastAsia="bg-BG"/>
              </w:rPr>
            </w:pPr>
            <w:r>
              <w:rPr>
                <w:color w:val="000000"/>
                <w:sz w:val="18"/>
                <w:szCs w:val="18"/>
                <w:lang w:eastAsia="bg-BG"/>
              </w:rPr>
              <w:t> </w:t>
            </w:r>
          </w:p>
        </w:tc>
      </w:tr>
      <w:tr w:rsidR="00D90D34" w14:paraId="0BF8379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ED804DC" w14:textId="77777777" w:rsidR="00D90D34" w:rsidRDefault="00D90D34">
            <w:pPr>
              <w:jc w:val="center"/>
              <w:rPr>
                <w:color w:val="000000"/>
                <w:sz w:val="18"/>
                <w:szCs w:val="18"/>
                <w:lang w:eastAsia="bg-BG"/>
              </w:rPr>
            </w:pPr>
            <w:r>
              <w:rPr>
                <w:color w:val="000000"/>
                <w:sz w:val="18"/>
                <w:szCs w:val="18"/>
                <w:lang w:eastAsia="bg-BG"/>
              </w:rPr>
              <w:t>236</w:t>
            </w:r>
          </w:p>
        </w:tc>
        <w:tc>
          <w:tcPr>
            <w:tcW w:w="5409" w:type="dxa"/>
            <w:tcBorders>
              <w:top w:val="nil"/>
              <w:left w:val="nil"/>
              <w:bottom w:val="single" w:sz="4" w:space="0" w:color="auto"/>
              <w:right w:val="single" w:sz="4" w:space="0" w:color="auto"/>
            </w:tcBorders>
            <w:vAlign w:val="bottom"/>
            <w:hideMark/>
          </w:tcPr>
          <w:p w14:paraId="103F191B" w14:textId="77777777" w:rsidR="00D90D34" w:rsidRDefault="00D90D34">
            <w:pPr>
              <w:rPr>
                <w:color w:val="000000"/>
                <w:sz w:val="18"/>
                <w:szCs w:val="18"/>
                <w:lang w:eastAsia="bg-BG"/>
              </w:rPr>
            </w:pPr>
            <w:r>
              <w:rPr>
                <w:color w:val="000000"/>
                <w:sz w:val="18"/>
                <w:szCs w:val="18"/>
                <w:lang w:eastAsia="bg-BG"/>
              </w:rPr>
              <w:t>Клема за свръзка на заземителен кол </w:t>
            </w:r>
          </w:p>
        </w:tc>
        <w:tc>
          <w:tcPr>
            <w:tcW w:w="1134" w:type="dxa"/>
            <w:tcBorders>
              <w:top w:val="nil"/>
              <w:left w:val="nil"/>
              <w:bottom w:val="single" w:sz="4" w:space="0" w:color="auto"/>
              <w:right w:val="single" w:sz="4" w:space="0" w:color="auto"/>
            </w:tcBorders>
            <w:noWrap/>
            <w:vAlign w:val="center"/>
            <w:hideMark/>
          </w:tcPr>
          <w:p w14:paraId="5FB2E897"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D91C324" w14:textId="77777777" w:rsidR="00D90D34" w:rsidRDefault="00D90D34">
            <w:pPr>
              <w:jc w:val="center"/>
              <w:rPr>
                <w:color w:val="000000"/>
                <w:sz w:val="18"/>
                <w:szCs w:val="18"/>
                <w:lang w:eastAsia="bg-BG"/>
              </w:rPr>
            </w:pPr>
            <w:r>
              <w:rPr>
                <w:color w:val="000000"/>
                <w:sz w:val="18"/>
                <w:szCs w:val="18"/>
                <w:lang w:eastAsia="bg-BG"/>
              </w:rPr>
              <w:t> </w:t>
            </w:r>
          </w:p>
        </w:tc>
      </w:tr>
      <w:tr w:rsidR="00D90D34" w14:paraId="2E362C8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C784FFA" w14:textId="77777777" w:rsidR="00D90D34" w:rsidRDefault="00D90D34">
            <w:pPr>
              <w:jc w:val="center"/>
              <w:rPr>
                <w:color w:val="000000"/>
                <w:sz w:val="18"/>
                <w:szCs w:val="18"/>
                <w:lang w:eastAsia="bg-BG"/>
              </w:rPr>
            </w:pPr>
            <w:r>
              <w:rPr>
                <w:color w:val="000000"/>
                <w:sz w:val="18"/>
                <w:szCs w:val="18"/>
                <w:lang w:eastAsia="bg-BG"/>
              </w:rPr>
              <w:t>237</w:t>
            </w:r>
          </w:p>
        </w:tc>
        <w:tc>
          <w:tcPr>
            <w:tcW w:w="5409" w:type="dxa"/>
            <w:tcBorders>
              <w:top w:val="nil"/>
              <w:left w:val="nil"/>
              <w:bottom w:val="single" w:sz="4" w:space="0" w:color="auto"/>
              <w:right w:val="single" w:sz="4" w:space="0" w:color="auto"/>
            </w:tcBorders>
            <w:vAlign w:val="bottom"/>
            <w:hideMark/>
          </w:tcPr>
          <w:p w14:paraId="3EA0FA4B" w14:textId="77777777" w:rsidR="00D90D34" w:rsidRDefault="00D90D34">
            <w:pPr>
              <w:rPr>
                <w:color w:val="000000"/>
                <w:sz w:val="18"/>
                <w:szCs w:val="18"/>
                <w:lang w:eastAsia="bg-BG"/>
              </w:rPr>
            </w:pPr>
            <w:r>
              <w:rPr>
                <w:color w:val="000000"/>
                <w:sz w:val="18"/>
                <w:szCs w:val="18"/>
                <w:lang w:eastAsia="bg-BG"/>
              </w:rPr>
              <w:t>Направа на заземителна инсталация със заземителна поцинкована шина 40/4 mm</w:t>
            </w:r>
          </w:p>
        </w:tc>
        <w:tc>
          <w:tcPr>
            <w:tcW w:w="1134" w:type="dxa"/>
            <w:tcBorders>
              <w:top w:val="nil"/>
              <w:left w:val="nil"/>
              <w:bottom w:val="single" w:sz="4" w:space="0" w:color="auto"/>
              <w:right w:val="single" w:sz="4" w:space="0" w:color="auto"/>
            </w:tcBorders>
            <w:noWrap/>
            <w:vAlign w:val="center"/>
            <w:hideMark/>
          </w:tcPr>
          <w:p w14:paraId="40AEEC3B"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1A97D3C" w14:textId="77777777" w:rsidR="00D90D34" w:rsidRDefault="00D90D34">
            <w:pPr>
              <w:jc w:val="center"/>
              <w:rPr>
                <w:color w:val="000000"/>
                <w:sz w:val="18"/>
                <w:szCs w:val="18"/>
                <w:lang w:eastAsia="bg-BG"/>
              </w:rPr>
            </w:pPr>
            <w:r>
              <w:rPr>
                <w:color w:val="000000"/>
                <w:sz w:val="18"/>
                <w:szCs w:val="18"/>
                <w:lang w:eastAsia="bg-BG"/>
              </w:rPr>
              <w:t> </w:t>
            </w:r>
          </w:p>
        </w:tc>
      </w:tr>
      <w:tr w:rsidR="00D90D34" w14:paraId="720FDED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F58218B" w14:textId="77777777" w:rsidR="00D90D34" w:rsidRDefault="00D90D34">
            <w:pPr>
              <w:jc w:val="center"/>
              <w:rPr>
                <w:color w:val="000000"/>
                <w:sz w:val="18"/>
                <w:szCs w:val="18"/>
                <w:lang w:eastAsia="bg-BG"/>
              </w:rPr>
            </w:pPr>
            <w:r>
              <w:rPr>
                <w:color w:val="000000"/>
                <w:sz w:val="18"/>
                <w:szCs w:val="18"/>
                <w:lang w:eastAsia="bg-BG"/>
              </w:rPr>
              <w:t>238</w:t>
            </w:r>
          </w:p>
        </w:tc>
        <w:tc>
          <w:tcPr>
            <w:tcW w:w="5409" w:type="dxa"/>
            <w:tcBorders>
              <w:top w:val="nil"/>
              <w:left w:val="nil"/>
              <w:bottom w:val="single" w:sz="4" w:space="0" w:color="auto"/>
              <w:right w:val="single" w:sz="4" w:space="0" w:color="auto"/>
            </w:tcBorders>
            <w:vAlign w:val="bottom"/>
            <w:hideMark/>
          </w:tcPr>
          <w:p w14:paraId="230BC929" w14:textId="77777777" w:rsidR="00D90D34" w:rsidRDefault="00D90D34">
            <w:pPr>
              <w:rPr>
                <w:color w:val="000000"/>
                <w:sz w:val="18"/>
                <w:szCs w:val="18"/>
                <w:lang w:eastAsia="bg-BG"/>
              </w:rPr>
            </w:pPr>
            <w:r>
              <w:rPr>
                <w:color w:val="000000"/>
                <w:sz w:val="18"/>
                <w:szCs w:val="18"/>
                <w:lang w:eastAsia="bg-BG"/>
              </w:rPr>
              <w:t>Свързване на земен кол към заземителна инсталация</w:t>
            </w:r>
          </w:p>
        </w:tc>
        <w:tc>
          <w:tcPr>
            <w:tcW w:w="1134" w:type="dxa"/>
            <w:tcBorders>
              <w:top w:val="nil"/>
              <w:left w:val="nil"/>
              <w:bottom w:val="single" w:sz="4" w:space="0" w:color="auto"/>
              <w:right w:val="single" w:sz="4" w:space="0" w:color="auto"/>
            </w:tcBorders>
            <w:noWrap/>
            <w:vAlign w:val="center"/>
            <w:hideMark/>
          </w:tcPr>
          <w:p w14:paraId="1630E08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C2211C0" w14:textId="77777777" w:rsidR="00D90D34" w:rsidRDefault="00D90D34">
            <w:pPr>
              <w:jc w:val="center"/>
              <w:rPr>
                <w:color w:val="000000"/>
                <w:sz w:val="18"/>
                <w:szCs w:val="18"/>
                <w:lang w:eastAsia="bg-BG"/>
              </w:rPr>
            </w:pPr>
            <w:r>
              <w:rPr>
                <w:color w:val="000000"/>
                <w:sz w:val="18"/>
                <w:szCs w:val="18"/>
                <w:lang w:eastAsia="bg-BG"/>
              </w:rPr>
              <w:t> </w:t>
            </w:r>
          </w:p>
        </w:tc>
      </w:tr>
      <w:tr w:rsidR="00D90D34" w14:paraId="01422D8C"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5E5EF0B" w14:textId="77777777" w:rsidR="00D90D34" w:rsidRDefault="00D90D34">
            <w:pPr>
              <w:jc w:val="center"/>
              <w:rPr>
                <w:color w:val="000000"/>
                <w:sz w:val="18"/>
                <w:szCs w:val="18"/>
                <w:lang w:eastAsia="bg-BG"/>
              </w:rPr>
            </w:pPr>
            <w:r>
              <w:rPr>
                <w:color w:val="000000"/>
                <w:sz w:val="18"/>
                <w:szCs w:val="18"/>
                <w:lang w:eastAsia="bg-BG"/>
              </w:rPr>
              <w:t>239</w:t>
            </w:r>
          </w:p>
        </w:tc>
        <w:tc>
          <w:tcPr>
            <w:tcW w:w="5409" w:type="dxa"/>
            <w:tcBorders>
              <w:top w:val="nil"/>
              <w:left w:val="nil"/>
              <w:bottom w:val="single" w:sz="4" w:space="0" w:color="auto"/>
              <w:right w:val="single" w:sz="4" w:space="0" w:color="auto"/>
            </w:tcBorders>
            <w:vAlign w:val="bottom"/>
            <w:hideMark/>
          </w:tcPr>
          <w:p w14:paraId="411077B3" w14:textId="77777777" w:rsidR="00D90D34" w:rsidRDefault="00D90D34">
            <w:pPr>
              <w:rPr>
                <w:color w:val="000000"/>
                <w:sz w:val="18"/>
                <w:szCs w:val="18"/>
                <w:lang w:eastAsia="bg-BG"/>
              </w:rPr>
            </w:pPr>
            <w:r>
              <w:rPr>
                <w:color w:val="000000"/>
                <w:sz w:val="18"/>
                <w:szCs w:val="18"/>
                <w:lang w:eastAsia="bg-BG"/>
              </w:rPr>
              <w:t>Изготвяне на електро проект(за обект около 60м²) по задание на възложителя</w:t>
            </w:r>
          </w:p>
        </w:tc>
        <w:tc>
          <w:tcPr>
            <w:tcW w:w="1134" w:type="dxa"/>
            <w:tcBorders>
              <w:top w:val="nil"/>
              <w:left w:val="nil"/>
              <w:bottom w:val="single" w:sz="4" w:space="0" w:color="auto"/>
              <w:right w:val="single" w:sz="4" w:space="0" w:color="auto"/>
            </w:tcBorders>
            <w:noWrap/>
            <w:vAlign w:val="center"/>
            <w:hideMark/>
          </w:tcPr>
          <w:p w14:paraId="2FCCEDC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3CB171A" w14:textId="77777777" w:rsidR="00D90D34" w:rsidRDefault="00D90D34">
            <w:pPr>
              <w:jc w:val="center"/>
              <w:rPr>
                <w:color w:val="000000"/>
                <w:sz w:val="18"/>
                <w:szCs w:val="18"/>
                <w:lang w:eastAsia="bg-BG"/>
              </w:rPr>
            </w:pPr>
            <w:r>
              <w:rPr>
                <w:color w:val="000000"/>
                <w:sz w:val="18"/>
                <w:szCs w:val="18"/>
                <w:lang w:eastAsia="bg-BG"/>
              </w:rPr>
              <w:t> </w:t>
            </w:r>
          </w:p>
        </w:tc>
      </w:tr>
      <w:tr w:rsidR="00D90D34" w14:paraId="10385AD1"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62D9F2F4" w14:textId="77777777" w:rsidR="00D90D34" w:rsidRDefault="00D90D34">
            <w:pPr>
              <w:jc w:val="center"/>
              <w:rPr>
                <w:color w:val="000000"/>
                <w:sz w:val="18"/>
                <w:szCs w:val="18"/>
                <w:lang w:eastAsia="bg-BG"/>
              </w:rPr>
            </w:pPr>
            <w:r>
              <w:rPr>
                <w:color w:val="000000"/>
                <w:sz w:val="18"/>
                <w:szCs w:val="18"/>
                <w:lang w:eastAsia="bg-BG"/>
              </w:rPr>
              <w:t>240</w:t>
            </w:r>
          </w:p>
        </w:tc>
        <w:tc>
          <w:tcPr>
            <w:tcW w:w="5409" w:type="dxa"/>
            <w:tcBorders>
              <w:top w:val="nil"/>
              <w:left w:val="nil"/>
              <w:bottom w:val="single" w:sz="4" w:space="0" w:color="auto"/>
              <w:right w:val="single" w:sz="4" w:space="0" w:color="auto"/>
            </w:tcBorders>
            <w:vAlign w:val="bottom"/>
            <w:hideMark/>
          </w:tcPr>
          <w:p w14:paraId="5E4A6317" w14:textId="77777777" w:rsidR="00D90D34" w:rsidRDefault="00D90D34">
            <w:pPr>
              <w:rPr>
                <w:color w:val="000000"/>
                <w:sz w:val="18"/>
                <w:szCs w:val="18"/>
                <w:lang w:eastAsia="bg-BG"/>
              </w:rPr>
            </w:pPr>
            <w:r>
              <w:rPr>
                <w:color w:val="000000"/>
                <w:sz w:val="18"/>
                <w:szCs w:val="18"/>
                <w:lang w:eastAsia="bg-BG"/>
              </w:rPr>
              <w:t>Доставка и монтаж на звънец алармен 220 V</w:t>
            </w:r>
          </w:p>
        </w:tc>
        <w:tc>
          <w:tcPr>
            <w:tcW w:w="1134" w:type="dxa"/>
            <w:tcBorders>
              <w:top w:val="nil"/>
              <w:left w:val="nil"/>
              <w:bottom w:val="single" w:sz="4" w:space="0" w:color="auto"/>
              <w:right w:val="single" w:sz="4" w:space="0" w:color="auto"/>
            </w:tcBorders>
            <w:noWrap/>
            <w:vAlign w:val="center"/>
            <w:hideMark/>
          </w:tcPr>
          <w:p w14:paraId="66C8569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EAF2558" w14:textId="77777777" w:rsidR="00D90D34" w:rsidRDefault="00D90D34">
            <w:pPr>
              <w:jc w:val="center"/>
              <w:rPr>
                <w:color w:val="000000"/>
                <w:sz w:val="18"/>
                <w:szCs w:val="18"/>
                <w:lang w:eastAsia="bg-BG"/>
              </w:rPr>
            </w:pPr>
            <w:r>
              <w:rPr>
                <w:color w:val="000000"/>
                <w:sz w:val="18"/>
                <w:szCs w:val="18"/>
                <w:lang w:eastAsia="bg-BG"/>
              </w:rPr>
              <w:t> </w:t>
            </w:r>
          </w:p>
        </w:tc>
      </w:tr>
      <w:tr w:rsidR="00D90D34" w14:paraId="20F61D1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D00C017" w14:textId="77777777" w:rsidR="00D90D34" w:rsidRDefault="00D90D34">
            <w:pPr>
              <w:jc w:val="center"/>
              <w:rPr>
                <w:color w:val="000000"/>
                <w:sz w:val="18"/>
                <w:szCs w:val="18"/>
                <w:lang w:eastAsia="bg-BG"/>
              </w:rPr>
            </w:pPr>
            <w:r>
              <w:rPr>
                <w:color w:val="000000"/>
                <w:sz w:val="18"/>
                <w:szCs w:val="18"/>
                <w:lang w:eastAsia="bg-BG"/>
              </w:rPr>
              <w:t>241</w:t>
            </w:r>
          </w:p>
        </w:tc>
        <w:tc>
          <w:tcPr>
            <w:tcW w:w="5409" w:type="dxa"/>
            <w:tcBorders>
              <w:top w:val="nil"/>
              <w:left w:val="nil"/>
              <w:bottom w:val="single" w:sz="4" w:space="0" w:color="auto"/>
              <w:right w:val="single" w:sz="4" w:space="0" w:color="auto"/>
            </w:tcBorders>
            <w:vAlign w:val="bottom"/>
            <w:hideMark/>
          </w:tcPr>
          <w:p w14:paraId="00D62D18" w14:textId="77777777" w:rsidR="00D90D34" w:rsidRDefault="00D90D34">
            <w:pPr>
              <w:rPr>
                <w:color w:val="000000"/>
                <w:sz w:val="18"/>
                <w:szCs w:val="18"/>
                <w:lang w:eastAsia="bg-BG"/>
              </w:rPr>
            </w:pPr>
            <w:r>
              <w:rPr>
                <w:color w:val="000000"/>
                <w:sz w:val="18"/>
                <w:szCs w:val="18"/>
                <w:lang w:eastAsia="bg-BG"/>
              </w:rPr>
              <w:t>Свързване на алармен звънец 220V</w:t>
            </w:r>
          </w:p>
        </w:tc>
        <w:tc>
          <w:tcPr>
            <w:tcW w:w="1134" w:type="dxa"/>
            <w:tcBorders>
              <w:top w:val="nil"/>
              <w:left w:val="nil"/>
              <w:bottom w:val="single" w:sz="4" w:space="0" w:color="auto"/>
              <w:right w:val="single" w:sz="4" w:space="0" w:color="auto"/>
            </w:tcBorders>
            <w:noWrap/>
            <w:vAlign w:val="center"/>
            <w:hideMark/>
          </w:tcPr>
          <w:p w14:paraId="338C931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2F2A023" w14:textId="77777777" w:rsidR="00D90D34" w:rsidRDefault="00D90D34">
            <w:pPr>
              <w:jc w:val="center"/>
              <w:rPr>
                <w:color w:val="000000"/>
                <w:sz w:val="18"/>
                <w:szCs w:val="18"/>
                <w:lang w:eastAsia="bg-BG"/>
              </w:rPr>
            </w:pPr>
            <w:r>
              <w:rPr>
                <w:color w:val="000000"/>
                <w:sz w:val="18"/>
                <w:szCs w:val="18"/>
                <w:lang w:eastAsia="bg-BG"/>
              </w:rPr>
              <w:t> </w:t>
            </w:r>
          </w:p>
        </w:tc>
      </w:tr>
      <w:tr w:rsidR="00D90D34" w14:paraId="0AF3CF4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CC6F0A8" w14:textId="77777777" w:rsidR="00D90D34" w:rsidRDefault="00D90D34">
            <w:pPr>
              <w:jc w:val="center"/>
              <w:rPr>
                <w:color w:val="000000"/>
                <w:sz w:val="18"/>
                <w:szCs w:val="18"/>
                <w:lang w:eastAsia="bg-BG"/>
              </w:rPr>
            </w:pPr>
            <w:r>
              <w:rPr>
                <w:color w:val="000000"/>
                <w:sz w:val="18"/>
                <w:szCs w:val="18"/>
                <w:lang w:eastAsia="bg-BG"/>
              </w:rPr>
              <w:t>242</w:t>
            </w:r>
          </w:p>
        </w:tc>
        <w:tc>
          <w:tcPr>
            <w:tcW w:w="5409" w:type="dxa"/>
            <w:tcBorders>
              <w:top w:val="nil"/>
              <w:left w:val="nil"/>
              <w:bottom w:val="single" w:sz="4" w:space="0" w:color="auto"/>
              <w:right w:val="single" w:sz="4" w:space="0" w:color="auto"/>
            </w:tcBorders>
            <w:vAlign w:val="bottom"/>
            <w:hideMark/>
          </w:tcPr>
          <w:p w14:paraId="170B3171" w14:textId="77777777" w:rsidR="00D90D34" w:rsidRDefault="00D90D34">
            <w:pPr>
              <w:rPr>
                <w:color w:val="000000"/>
                <w:sz w:val="18"/>
                <w:szCs w:val="18"/>
                <w:lang w:eastAsia="bg-BG"/>
              </w:rPr>
            </w:pPr>
            <w:r>
              <w:rPr>
                <w:color w:val="000000"/>
                <w:sz w:val="18"/>
                <w:szCs w:val="18"/>
                <w:lang w:eastAsia="bg-BG"/>
              </w:rPr>
              <w:t>Доставка и монтаж на звънец безжичен, 150 м.обхват,220 V</w:t>
            </w:r>
          </w:p>
        </w:tc>
        <w:tc>
          <w:tcPr>
            <w:tcW w:w="1134" w:type="dxa"/>
            <w:tcBorders>
              <w:top w:val="nil"/>
              <w:left w:val="nil"/>
              <w:bottom w:val="single" w:sz="4" w:space="0" w:color="auto"/>
              <w:right w:val="single" w:sz="4" w:space="0" w:color="auto"/>
            </w:tcBorders>
            <w:noWrap/>
            <w:vAlign w:val="center"/>
            <w:hideMark/>
          </w:tcPr>
          <w:p w14:paraId="23747410"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59547E4" w14:textId="77777777" w:rsidR="00D90D34" w:rsidRDefault="00D90D34">
            <w:pPr>
              <w:jc w:val="center"/>
              <w:rPr>
                <w:color w:val="000000"/>
                <w:sz w:val="18"/>
                <w:szCs w:val="18"/>
                <w:lang w:eastAsia="bg-BG"/>
              </w:rPr>
            </w:pPr>
            <w:r>
              <w:rPr>
                <w:color w:val="000000"/>
                <w:sz w:val="18"/>
                <w:szCs w:val="18"/>
                <w:lang w:eastAsia="bg-BG"/>
              </w:rPr>
              <w:t> </w:t>
            </w:r>
          </w:p>
        </w:tc>
      </w:tr>
      <w:tr w:rsidR="00D90D34" w14:paraId="0D4BEEA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662D577" w14:textId="77777777" w:rsidR="00D90D34" w:rsidRDefault="00D90D34">
            <w:pPr>
              <w:jc w:val="center"/>
              <w:rPr>
                <w:color w:val="000000"/>
                <w:sz w:val="18"/>
                <w:szCs w:val="18"/>
                <w:lang w:eastAsia="bg-BG"/>
              </w:rPr>
            </w:pPr>
            <w:r>
              <w:rPr>
                <w:color w:val="000000"/>
                <w:sz w:val="18"/>
                <w:szCs w:val="18"/>
                <w:lang w:eastAsia="bg-BG"/>
              </w:rPr>
              <w:t>243</w:t>
            </w:r>
          </w:p>
        </w:tc>
        <w:tc>
          <w:tcPr>
            <w:tcW w:w="5409" w:type="dxa"/>
            <w:tcBorders>
              <w:top w:val="nil"/>
              <w:left w:val="nil"/>
              <w:bottom w:val="single" w:sz="4" w:space="0" w:color="auto"/>
              <w:right w:val="single" w:sz="4" w:space="0" w:color="auto"/>
            </w:tcBorders>
            <w:vAlign w:val="bottom"/>
            <w:hideMark/>
          </w:tcPr>
          <w:p w14:paraId="58A422CD" w14:textId="77777777" w:rsidR="00D90D34" w:rsidRDefault="00D90D34">
            <w:pPr>
              <w:rPr>
                <w:color w:val="000000"/>
                <w:sz w:val="18"/>
                <w:szCs w:val="18"/>
                <w:lang w:eastAsia="bg-BG"/>
              </w:rPr>
            </w:pPr>
            <w:r>
              <w:rPr>
                <w:color w:val="000000"/>
                <w:sz w:val="18"/>
                <w:szCs w:val="18"/>
                <w:lang w:eastAsia="bg-BG"/>
              </w:rPr>
              <w:t>Свързване на безжичен звънец</w:t>
            </w:r>
          </w:p>
        </w:tc>
        <w:tc>
          <w:tcPr>
            <w:tcW w:w="1134" w:type="dxa"/>
            <w:tcBorders>
              <w:top w:val="nil"/>
              <w:left w:val="nil"/>
              <w:bottom w:val="single" w:sz="4" w:space="0" w:color="auto"/>
              <w:right w:val="single" w:sz="4" w:space="0" w:color="auto"/>
            </w:tcBorders>
            <w:noWrap/>
            <w:vAlign w:val="center"/>
            <w:hideMark/>
          </w:tcPr>
          <w:p w14:paraId="2BD7F3E2"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6B3DDAD" w14:textId="77777777" w:rsidR="00D90D34" w:rsidRDefault="00D90D34">
            <w:pPr>
              <w:jc w:val="center"/>
              <w:rPr>
                <w:color w:val="000000"/>
                <w:sz w:val="18"/>
                <w:szCs w:val="18"/>
                <w:lang w:eastAsia="bg-BG"/>
              </w:rPr>
            </w:pPr>
            <w:r>
              <w:rPr>
                <w:color w:val="000000"/>
                <w:sz w:val="18"/>
                <w:szCs w:val="18"/>
                <w:lang w:eastAsia="bg-BG"/>
              </w:rPr>
              <w:t> </w:t>
            </w:r>
          </w:p>
        </w:tc>
      </w:tr>
      <w:tr w:rsidR="00D90D34" w14:paraId="29C27934"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350EFDA5" w14:textId="77777777" w:rsidR="00D90D34" w:rsidRDefault="00D90D34">
            <w:pPr>
              <w:jc w:val="center"/>
              <w:rPr>
                <w:color w:val="000000"/>
                <w:sz w:val="18"/>
                <w:szCs w:val="18"/>
                <w:lang w:eastAsia="bg-BG"/>
              </w:rPr>
            </w:pPr>
            <w:r>
              <w:rPr>
                <w:color w:val="000000"/>
                <w:sz w:val="18"/>
                <w:szCs w:val="18"/>
                <w:lang w:eastAsia="bg-BG"/>
              </w:rPr>
              <w:t>244</w:t>
            </w:r>
          </w:p>
        </w:tc>
        <w:tc>
          <w:tcPr>
            <w:tcW w:w="5409" w:type="dxa"/>
            <w:tcBorders>
              <w:top w:val="nil"/>
              <w:left w:val="nil"/>
              <w:bottom w:val="single" w:sz="4" w:space="0" w:color="auto"/>
              <w:right w:val="single" w:sz="4" w:space="0" w:color="auto"/>
            </w:tcBorders>
            <w:vAlign w:val="center"/>
            <w:hideMark/>
          </w:tcPr>
          <w:p w14:paraId="1B256448" w14:textId="77777777" w:rsidR="00D90D34" w:rsidRDefault="00D90D34">
            <w:pPr>
              <w:rPr>
                <w:color w:val="000000"/>
                <w:sz w:val="18"/>
                <w:szCs w:val="18"/>
                <w:lang w:eastAsia="bg-BG"/>
              </w:rPr>
            </w:pPr>
            <w:r>
              <w:rPr>
                <w:color w:val="000000"/>
                <w:sz w:val="18"/>
                <w:szCs w:val="18"/>
                <w:lang w:eastAsia="bg-BG"/>
              </w:rPr>
              <w:t>Доставка и монтаж на контролен монофазен електромер с възможност за свързване към Scada, RS-485 интерфейс</w:t>
            </w:r>
          </w:p>
        </w:tc>
        <w:tc>
          <w:tcPr>
            <w:tcW w:w="1134" w:type="dxa"/>
            <w:tcBorders>
              <w:top w:val="nil"/>
              <w:left w:val="nil"/>
              <w:bottom w:val="single" w:sz="4" w:space="0" w:color="auto"/>
              <w:right w:val="single" w:sz="4" w:space="0" w:color="auto"/>
            </w:tcBorders>
            <w:noWrap/>
            <w:vAlign w:val="center"/>
            <w:hideMark/>
          </w:tcPr>
          <w:p w14:paraId="0484E09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8A9EBA8" w14:textId="77777777" w:rsidR="00D90D34" w:rsidRDefault="00D90D34">
            <w:pPr>
              <w:jc w:val="center"/>
              <w:rPr>
                <w:color w:val="000000"/>
                <w:sz w:val="18"/>
                <w:szCs w:val="18"/>
                <w:lang w:eastAsia="bg-BG"/>
              </w:rPr>
            </w:pPr>
            <w:r>
              <w:rPr>
                <w:color w:val="000000"/>
                <w:sz w:val="18"/>
                <w:szCs w:val="18"/>
                <w:lang w:eastAsia="bg-BG"/>
              </w:rPr>
              <w:t> </w:t>
            </w:r>
          </w:p>
        </w:tc>
      </w:tr>
      <w:tr w:rsidR="00D90D34" w14:paraId="23664DB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4B08C65" w14:textId="77777777" w:rsidR="00D90D34" w:rsidRDefault="00D90D34">
            <w:pPr>
              <w:jc w:val="center"/>
              <w:rPr>
                <w:color w:val="000000"/>
                <w:sz w:val="18"/>
                <w:szCs w:val="18"/>
                <w:lang w:eastAsia="bg-BG"/>
              </w:rPr>
            </w:pPr>
            <w:r>
              <w:rPr>
                <w:color w:val="000000"/>
                <w:sz w:val="18"/>
                <w:szCs w:val="18"/>
                <w:lang w:eastAsia="bg-BG"/>
              </w:rPr>
              <w:t>245</w:t>
            </w:r>
          </w:p>
        </w:tc>
        <w:tc>
          <w:tcPr>
            <w:tcW w:w="5409" w:type="dxa"/>
            <w:tcBorders>
              <w:top w:val="nil"/>
              <w:left w:val="nil"/>
              <w:bottom w:val="single" w:sz="4" w:space="0" w:color="auto"/>
              <w:right w:val="single" w:sz="4" w:space="0" w:color="auto"/>
            </w:tcBorders>
            <w:vAlign w:val="center"/>
            <w:hideMark/>
          </w:tcPr>
          <w:p w14:paraId="2406C3A1" w14:textId="77777777" w:rsidR="00D90D34" w:rsidRDefault="00D90D34">
            <w:pPr>
              <w:rPr>
                <w:color w:val="000000"/>
                <w:sz w:val="18"/>
                <w:szCs w:val="18"/>
                <w:lang w:eastAsia="bg-BG"/>
              </w:rPr>
            </w:pPr>
            <w:r>
              <w:rPr>
                <w:color w:val="000000"/>
                <w:sz w:val="18"/>
                <w:szCs w:val="18"/>
                <w:lang w:eastAsia="bg-BG"/>
              </w:rPr>
              <w:t>Свързване на монофазен контролен електромер</w:t>
            </w:r>
          </w:p>
        </w:tc>
        <w:tc>
          <w:tcPr>
            <w:tcW w:w="1134" w:type="dxa"/>
            <w:tcBorders>
              <w:top w:val="nil"/>
              <w:left w:val="nil"/>
              <w:bottom w:val="single" w:sz="4" w:space="0" w:color="auto"/>
              <w:right w:val="single" w:sz="4" w:space="0" w:color="auto"/>
            </w:tcBorders>
            <w:noWrap/>
            <w:vAlign w:val="center"/>
            <w:hideMark/>
          </w:tcPr>
          <w:p w14:paraId="328BAF29"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33CB9029" w14:textId="77777777" w:rsidR="00D90D34" w:rsidRDefault="00D90D34">
            <w:pPr>
              <w:jc w:val="center"/>
              <w:rPr>
                <w:color w:val="000000"/>
                <w:sz w:val="18"/>
                <w:szCs w:val="18"/>
                <w:lang w:eastAsia="bg-BG"/>
              </w:rPr>
            </w:pPr>
            <w:r>
              <w:rPr>
                <w:color w:val="000000"/>
                <w:sz w:val="18"/>
                <w:szCs w:val="18"/>
                <w:lang w:eastAsia="bg-BG"/>
              </w:rPr>
              <w:t> </w:t>
            </w:r>
          </w:p>
        </w:tc>
      </w:tr>
      <w:tr w:rsidR="00D90D34" w14:paraId="0F154071" w14:textId="77777777" w:rsidTr="00D90D34">
        <w:trPr>
          <w:trHeight w:val="484"/>
        </w:trPr>
        <w:tc>
          <w:tcPr>
            <w:tcW w:w="560" w:type="dxa"/>
            <w:tcBorders>
              <w:top w:val="nil"/>
              <w:left w:val="single" w:sz="8" w:space="0" w:color="auto"/>
              <w:bottom w:val="single" w:sz="4" w:space="0" w:color="auto"/>
              <w:right w:val="single" w:sz="4" w:space="0" w:color="auto"/>
            </w:tcBorders>
            <w:noWrap/>
            <w:vAlign w:val="center"/>
            <w:hideMark/>
          </w:tcPr>
          <w:p w14:paraId="26BF15C8" w14:textId="77777777" w:rsidR="00D90D34" w:rsidRDefault="00D90D34">
            <w:pPr>
              <w:jc w:val="center"/>
              <w:rPr>
                <w:color w:val="000000"/>
                <w:sz w:val="18"/>
                <w:szCs w:val="18"/>
                <w:lang w:eastAsia="bg-BG"/>
              </w:rPr>
            </w:pPr>
            <w:r>
              <w:rPr>
                <w:color w:val="000000"/>
                <w:sz w:val="18"/>
                <w:szCs w:val="18"/>
                <w:lang w:eastAsia="bg-BG"/>
              </w:rPr>
              <w:t>246</w:t>
            </w:r>
          </w:p>
        </w:tc>
        <w:tc>
          <w:tcPr>
            <w:tcW w:w="5409" w:type="dxa"/>
            <w:tcBorders>
              <w:top w:val="nil"/>
              <w:left w:val="nil"/>
              <w:bottom w:val="single" w:sz="4" w:space="0" w:color="auto"/>
              <w:right w:val="single" w:sz="4" w:space="0" w:color="auto"/>
            </w:tcBorders>
            <w:vAlign w:val="center"/>
            <w:hideMark/>
          </w:tcPr>
          <w:p w14:paraId="0BB36004" w14:textId="77777777" w:rsidR="00D90D34" w:rsidRDefault="00D90D34">
            <w:pPr>
              <w:rPr>
                <w:color w:val="000000"/>
                <w:sz w:val="18"/>
                <w:szCs w:val="18"/>
                <w:lang w:eastAsia="bg-BG"/>
              </w:rPr>
            </w:pPr>
            <w:r>
              <w:rPr>
                <w:color w:val="000000"/>
                <w:sz w:val="18"/>
                <w:szCs w:val="18"/>
                <w:lang w:eastAsia="bg-BG"/>
              </w:rPr>
              <w:t>Доставка и монтаж на контролен трифазен електромер с възможност за свързване към Scada, RS-485 интерфейс</w:t>
            </w:r>
          </w:p>
        </w:tc>
        <w:tc>
          <w:tcPr>
            <w:tcW w:w="1134" w:type="dxa"/>
            <w:tcBorders>
              <w:top w:val="nil"/>
              <w:left w:val="nil"/>
              <w:bottom w:val="single" w:sz="4" w:space="0" w:color="auto"/>
              <w:right w:val="single" w:sz="4" w:space="0" w:color="auto"/>
            </w:tcBorders>
            <w:noWrap/>
            <w:vAlign w:val="center"/>
            <w:hideMark/>
          </w:tcPr>
          <w:p w14:paraId="7B77426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93C7305" w14:textId="77777777" w:rsidR="00D90D34" w:rsidRDefault="00D90D34">
            <w:pPr>
              <w:jc w:val="center"/>
              <w:rPr>
                <w:color w:val="000000"/>
                <w:sz w:val="18"/>
                <w:szCs w:val="18"/>
                <w:lang w:eastAsia="bg-BG"/>
              </w:rPr>
            </w:pPr>
            <w:r>
              <w:rPr>
                <w:color w:val="000000"/>
                <w:sz w:val="18"/>
                <w:szCs w:val="18"/>
                <w:lang w:eastAsia="bg-BG"/>
              </w:rPr>
              <w:t> </w:t>
            </w:r>
          </w:p>
        </w:tc>
      </w:tr>
      <w:tr w:rsidR="00D90D34" w14:paraId="458D6EC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D55D650" w14:textId="77777777" w:rsidR="00D90D34" w:rsidRDefault="00D90D34">
            <w:pPr>
              <w:jc w:val="center"/>
              <w:rPr>
                <w:color w:val="000000"/>
                <w:sz w:val="18"/>
                <w:szCs w:val="18"/>
                <w:lang w:eastAsia="bg-BG"/>
              </w:rPr>
            </w:pPr>
            <w:r>
              <w:rPr>
                <w:color w:val="000000"/>
                <w:sz w:val="18"/>
                <w:szCs w:val="18"/>
                <w:lang w:eastAsia="bg-BG"/>
              </w:rPr>
              <w:t>247</w:t>
            </w:r>
          </w:p>
        </w:tc>
        <w:tc>
          <w:tcPr>
            <w:tcW w:w="5409" w:type="dxa"/>
            <w:tcBorders>
              <w:top w:val="nil"/>
              <w:left w:val="nil"/>
              <w:bottom w:val="single" w:sz="4" w:space="0" w:color="auto"/>
              <w:right w:val="single" w:sz="4" w:space="0" w:color="auto"/>
            </w:tcBorders>
            <w:vAlign w:val="center"/>
            <w:hideMark/>
          </w:tcPr>
          <w:p w14:paraId="210B9BCC" w14:textId="77777777" w:rsidR="00D90D34" w:rsidRDefault="00D90D34">
            <w:pPr>
              <w:rPr>
                <w:color w:val="000000"/>
                <w:sz w:val="18"/>
                <w:szCs w:val="18"/>
                <w:lang w:eastAsia="bg-BG"/>
              </w:rPr>
            </w:pPr>
            <w:r>
              <w:rPr>
                <w:color w:val="000000"/>
                <w:sz w:val="18"/>
                <w:szCs w:val="18"/>
                <w:lang w:eastAsia="bg-BG"/>
              </w:rPr>
              <w:t>Свързване на трифазен контролен електромер</w:t>
            </w:r>
          </w:p>
        </w:tc>
        <w:tc>
          <w:tcPr>
            <w:tcW w:w="1134" w:type="dxa"/>
            <w:tcBorders>
              <w:top w:val="nil"/>
              <w:left w:val="nil"/>
              <w:bottom w:val="single" w:sz="4" w:space="0" w:color="auto"/>
              <w:right w:val="single" w:sz="4" w:space="0" w:color="auto"/>
            </w:tcBorders>
            <w:noWrap/>
            <w:vAlign w:val="center"/>
            <w:hideMark/>
          </w:tcPr>
          <w:p w14:paraId="5564A7B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1820F30" w14:textId="77777777" w:rsidR="00D90D34" w:rsidRDefault="00D90D34">
            <w:pPr>
              <w:jc w:val="center"/>
              <w:rPr>
                <w:color w:val="000000"/>
                <w:sz w:val="18"/>
                <w:szCs w:val="18"/>
                <w:lang w:eastAsia="bg-BG"/>
              </w:rPr>
            </w:pPr>
            <w:r>
              <w:rPr>
                <w:color w:val="000000"/>
                <w:sz w:val="18"/>
                <w:szCs w:val="18"/>
                <w:lang w:eastAsia="bg-BG"/>
              </w:rPr>
              <w:t> </w:t>
            </w:r>
          </w:p>
        </w:tc>
      </w:tr>
      <w:tr w:rsidR="00D90D34" w14:paraId="7AA7E71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DDF363C" w14:textId="77777777" w:rsidR="00D90D34" w:rsidRDefault="00D90D34">
            <w:pPr>
              <w:jc w:val="center"/>
              <w:rPr>
                <w:color w:val="000000"/>
                <w:sz w:val="18"/>
                <w:szCs w:val="18"/>
                <w:lang w:eastAsia="bg-BG"/>
              </w:rPr>
            </w:pPr>
            <w:r>
              <w:rPr>
                <w:color w:val="000000"/>
                <w:sz w:val="18"/>
                <w:szCs w:val="18"/>
                <w:lang w:eastAsia="bg-BG"/>
              </w:rPr>
              <w:t>248</w:t>
            </w:r>
          </w:p>
        </w:tc>
        <w:tc>
          <w:tcPr>
            <w:tcW w:w="5409" w:type="dxa"/>
            <w:tcBorders>
              <w:top w:val="nil"/>
              <w:left w:val="nil"/>
              <w:bottom w:val="single" w:sz="4" w:space="0" w:color="auto"/>
              <w:right w:val="single" w:sz="4" w:space="0" w:color="auto"/>
            </w:tcBorders>
            <w:vAlign w:val="center"/>
            <w:hideMark/>
          </w:tcPr>
          <w:p w14:paraId="57307E40" w14:textId="77777777" w:rsidR="00D90D34" w:rsidRDefault="00D90D34">
            <w:pPr>
              <w:rPr>
                <w:color w:val="000000"/>
                <w:sz w:val="18"/>
                <w:szCs w:val="18"/>
                <w:lang w:eastAsia="bg-BG"/>
              </w:rPr>
            </w:pPr>
            <w:r>
              <w:rPr>
                <w:color w:val="000000"/>
                <w:sz w:val="18"/>
                <w:szCs w:val="18"/>
                <w:lang w:eastAsia="bg-BG"/>
              </w:rPr>
              <w:t xml:space="preserve">Доставка и монтаж на нови ПУСК СТОП бутониери  </w:t>
            </w:r>
          </w:p>
        </w:tc>
        <w:tc>
          <w:tcPr>
            <w:tcW w:w="1134" w:type="dxa"/>
            <w:tcBorders>
              <w:top w:val="nil"/>
              <w:left w:val="nil"/>
              <w:bottom w:val="single" w:sz="4" w:space="0" w:color="auto"/>
              <w:right w:val="single" w:sz="4" w:space="0" w:color="auto"/>
            </w:tcBorders>
            <w:noWrap/>
            <w:vAlign w:val="center"/>
            <w:hideMark/>
          </w:tcPr>
          <w:p w14:paraId="7A685103"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0EF8D249" w14:textId="77777777" w:rsidR="00D90D34" w:rsidRDefault="00D90D34">
            <w:pPr>
              <w:jc w:val="center"/>
              <w:rPr>
                <w:color w:val="000000"/>
                <w:sz w:val="18"/>
                <w:szCs w:val="18"/>
                <w:lang w:eastAsia="bg-BG"/>
              </w:rPr>
            </w:pPr>
            <w:r>
              <w:rPr>
                <w:color w:val="000000"/>
                <w:sz w:val="18"/>
                <w:szCs w:val="18"/>
                <w:lang w:eastAsia="bg-BG"/>
              </w:rPr>
              <w:t> </w:t>
            </w:r>
          </w:p>
        </w:tc>
      </w:tr>
      <w:tr w:rsidR="00D90D34" w14:paraId="09569F4D"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1659AD36" w14:textId="77777777" w:rsidR="00D90D34" w:rsidRDefault="00D90D34">
            <w:pPr>
              <w:jc w:val="center"/>
              <w:rPr>
                <w:b/>
                <w:bCs/>
                <w:color w:val="000000"/>
                <w:sz w:val="18"/>
                <w:szCs w:val="18"/>
                <w:lang w:eastAsia="bg-BG"/>
              </w:rPr>
            </w:pPr>
            <w:r>
              <w:rPr>
                <w:b/>
                <w:bCs/>
                <w:color w:val="000000"/>
                <w:sz w:val="18"/>
                <w:szCs w:val="18"/>
                <w:lang w:eastAsia="bg-BG"/>
              </w:rPr>
              <w:t>Демонтажни работи</w:t>
            </w:r>
          </w:p>
        </w:tc>
      </w:tr>
      <w:tr w:rsidR="00D90D34" w14:paraId="29D2C536"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B2A06AB" w14:textId="77777777" w:rsidR="00D90D34" w:rsidRDefault="00D90D34">
            <w:pPr>
              <w:jc w:val="center"/>
              <w:rPr>
                <w:color w:val="000000"/>
                <w:sz w:val="18"/>
                <w:szCs w:val="18"/>
                <w:lang w:eastAsia="bg-BG"/>
              </w:rPr>
            </w:pPr>
            <w:r>
              <w:rPr>
                <w:color w:val="000000"/>
                <w:sz w:val="18"/>
                <w:szCs w:val="18"/>
                <w:lang w:eastAsia="bg-BG"/>
              </w:rPr>
              <w:t>249</w:t>
            </w:r>
          </w:p>
        </w:tc>
        <w:tc>
          <w:tcPr>
            <w:tcW w:w="5409" w:type="dxa"/>
            <w:tcBorders>
              <w:top w:val="nil"/>
              <w:left w:val="nil"/>
              <w:bottom w:val="single" w:sz="4" w:space="0" w:color="auto"/>
              <w:right w:val="single" w:sz="4" w:space="0" w:color="auto"/>
            </w:tcBorders>
            <w:vAlign w:val="bottom"/>
            <w:hideMark/>
          </w:tcPr>
          <w:p w14:paraId="764EA2B6" w14:textId="77777777" w:rsidR="00D90D34" w:rsidRDefault="00D90D34">
            <w:pPr>
              <w:rPr>
                <w:color w:val="000000"/>
                <w:sz w:val="18"/>
                <w:szCs w:val="18"/>
                <w:lang w:eastAsia="bg-BG"/>
              </w:rPr>
            </w:pPr>
            <w:r>
              <w:rPr>
                <w:color w:val="000000"/>
                <w:sz w:val="18"/>
                <w:szCs w:val="18"/>
                <w:lang w:eastAsia="bg-BG"/>
              </w:rPr>
              <w:t>Демонтаж на контакт</w:t>
            </w:r>
          </w:p>
        </w:tc>
        <w:tc>
          <w:tcPr>
            <w:tcW w:w="1134" w:type="dxa"/>
            <w:tcBorders>
              <w:top w:val="nil"/>
              <w:left w:val="nil"/>
              <w:bottom w:val="single" w:sz="4" w:space="0" w:color="auto"/>
              <w:right w:val="single" w:sz="4" w:space="0" w:color="auto"/>
            </w:tcBorders>
            <w:noWrap/>
            <w:vAlign w:val="center"/>
            <w:hideMark/>
          </w:tcPr>
          <w:p w14:paraId="41C52318"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2E016AD" w14:textId="77777777" w:rsidR="00D90D34" w:rsidRDefault="00D90D34">
            <w:pPr>
              <w:jc w:val="center"/>
              <w:rPr>
                <w:color w:val="000000"/>
                <w:sz w:val="18"/>
                <w:szCs w:val="18"/>
                <w:lang w:eastAsia="bg-BG"/>
              </w:rPr>
            </w:pPr>
            <w:r>
              <w:rPr>
                <w:color w:val="000000"/>
                <w:sz w:val="18"/>
                <w:szCs w:val="18"/>
                <w:lang w:eastAsia="bg-BG"/>
              </w:rPr>
              <w:t> </w:t>
            </w:r>
          </w:p>
        </w:tc>
      </w:tr>
      <w:tr w:rsidR="00D90D34" w14:paraId="385C0029"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5E484B5" w14:textId="77777777" w:rsidR="00D90D34" w:rsidRDefault="00D90D34">
            <w:pPr>
              <w:jc w:val="center"/>
              <w:rPr>
                <w:color w:val="000000"/>
                <w:sz w:val="18"/>
                <w:szCs w:val="18"/>
                <w:lang w:eastAsia="bg-BG"/>
              </w:rPr>
            </w:pPr>
            <w:r>
              <w:rPr>
                <w:color w:val="000000"/>
                <w:sz w:val="18"/>
                <w:szCs w:val="18"/>
                <w:lang w:eastAsia="bg-BG"/>
              </w:rPr>
              <w:t>250</w:t>
            </w:r>
          </w:p>
        </w:tc>
        <w:tc>
          <w:tcPr>
            <w:tcW w:w="5409" w:type="dxa"/>
            <w:tcBorders>
              <w:top w:val="nil"/>
              <w:left w:val="nil"/>
              <w:bottom w:val="single" w:sz="4" w:space="0" w:color="auto"/>
              <w:right w:val="single" w:sz="4" w:space="0" w:color="auto"/>
            </w:tcBorders>
            <w:vAlign w:val="bottom"/>
            <w:hideMark/>
          </w:tcPr>
          <w:p w14:paraId="7AC3D04B" w14:textId="77777777" w:rsidR="00D90D34" w:rsidRDefault="00D90D34">
            <w:pPr>
              <w:rPr>
                <w:color w:val="000000"/>
                <w:sz w:val="18"/>
                <w:szCs w:val="18"/>
                <w:lang w:eastAsia="bg-BG"/>
              </w:rPr>
            </w:pPr>
            <w:r>
              <w:rPr>
                <w:color w:val="000000"/>
                <w:sz w:val="18"/>
                <w:szCs w:val="18"/>
                <w:lang w:eastAsia="bg-BG"/>
              </w:rPr>
              <w:t>Демонтаж на ключ за осветление</w:t>
            </w:r>
          </w:p>
        </w:tc>
        <w:tc>
          <w:tcPr>
            <w:tcW w:w="1134" w:type="dxa"/>
            <w:tcBorders>
              <w:top w:val="nil"/>
              <w:left w:val="nil"/>
              <w:bottom w:val="single" w:sz="4" w:space="0" w:color="auto"/>
              <w:right w:val="single" w:sz="4" w:space="0" w:color="auto"/>
            </w:tcBorders>
            <w:noWrap/>
            <w:vAlign w:val="center"/>
            <w:hideMark/>
          </w:tcPr>
          <w:p w14:paraId="451AC47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EEF960B" w14:textId="77777777" w:rsidR="00D90D34" w:rsidRDefault="00D90D34">
            <w:pPr>
              <w:jc w:val="center"/>
              <w:rPr>
                <w:color w:val="000000"/>
                <w:sz w:val="18"/>
                <w:szCs w:val="18"/>
                <w:lang w:eastAsia="bg-BG"/>
              </w:rPr>
            </w:pPr>
            <w:r>
              <w:rPr>
                <w:color w:val="000000"/>
                <w:sz w:val="18"/>
                <w:szCs w:val="18"/>
                <w:lang w:eastAsia="bg-BG"/>
              </w:rPr>
              <w:t> </w:t>
            </w:r>
          </w:p>
        </w:tc>
      </w:tr>
      <w:tr w:rsidR="00D90D34" w14:paraId="3AC8162B"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C7EE868" w14:textId="77777777" w:rsidR="00D90D34" w:rsidRDefault="00D90D34">
            <w:pPr>
              <w:jc w:val="center"/>
              <w:rPr>
                <w:color w:val="000000"/>
                <w:sz w:val="18"/>
                <w:szCs w:val="18"/>
                <w:lang w:eastAsia="bg-BG"/>
              </w:rPr>
            </w:pPr>
            <w:r>
              <w:rPr>
                <w:color w:val="000000"/>
                <w:sz w:val="18"/>
                <w:szCs w:val="18"/>
                <w:lang w:eastAsia="bg-BG"/>
              </w:rPr>
              <w:t>251</w:t>
            </w:r>
          </w:p>
        </w:tc>
        <w:tc>
          <w:tcPr>
            <w:tcW w:w="5409" w:type="dxa"/>
            <w:tcBorders>
              <w:top w:val="nil"/>
              <w:left w:val="nil"/>
              <w:bottom w:val="single" w:sz="4" w:space="0" w:color="auto"/>
              <w:right w:val="single" w:sz="4" w:space="0" w:color="auto"/>
            </w:tcBorders>
            <w:vAlign w:val="bottom"/>
            <w:hideMark/>
          </w:tcPr>
          <w:p w14:paraId="6BA6AA81" w14:textId="77777777" w:rsidR="00D90D34" w:rsidRDefault="00D90D34">
            <w:pPr>
              <w:rPr>
                <w:color w:val="000000"/>
                <w:sz w:val="18"/>
                <w:szCs w:val="18"/>
                <w:lang w:eastAsia="bg-BG"/>
              </w:rPr>
            </w:pPr>
            <w:r>
              <w:rPr>
                <w:color w:val="000000"/>
                <w:sz w:val="18"/>
                <w:szCs w:val="18"/>
                <w:lang w:eastAsia="bg-BG"/>
              </w:rPr>
              <w:t>Демонтаж на кабелен канал</w:t>
            </w:r>
          </w:p>
        </w:tc>
        <w:tc>
          <w:tcPr>
            <w:tcW w:w="1134" w:type="dxa"/>
            <w:tcBorders>
              <w:top w:val="nil"/>
              <w:left w:val="nil"/>
              <w:bottom w:val="single" w:sz="4" w:space="0" w:color="auto"/>
              <w:right w:val="single" w:sz="4" w:space="0" w:color="auto"/>
            </w:tcBorders>
            <w:noWrap/>
            <w:vAlign w:val="center"/>
            <w:hideMark/>
          </w:tcPr>
          <w:p w14:paraId="73E81710" w14:textId="77777777" w:rsidR="00D90D34" w:rsidRDefault="00D90D34">
            <w:pPr>
              <w:jc w:val="center"/>
              <w:rPr>
                <w:color w:val="000000"/>
                <w:sz w:val="18"/>
                <w:szCs w:val="18"/>
                <w:lang w:eastAsia="bg-BG"/>
              </w:rPr>
            </w:pPr>
            <w:r>
              <w:rPr>
                <w:color w:val="000000"/>
                <w:sz w:val="18"/>
                <w:szCs w:val="18"/>
                <w:lang w:eastAsia="bg-BG"/>
              </w:rPr>
              <w:t>м</w:t>
            </w:r>
          </w:p>
        </w:tc>
        <w:tc>
          <w:tcPr>
            <w:tcW w:w="1417" w:type="dxa"/>
            <w:tcBorders>
              <w:top w:val="nil"/>
              <w:left w:val="nil"/>
              <w:bottom w:val="single" w:sz="4" w:space="0" w:color="auto"/>
              <w:right w:val="single" w:sz="8" w:space="0" w:color="auto"/>
            </w:tcBorders>
            <w:noWrap/>
            <w:vAlign w:val="center"/>
            <w:hideMark/>
          </w:tcPr>
          <w:p w14:paraId="29C9B8ED" w14:textId="77777777" w:rsidR="00D90D34" w:rsidRDefault="00D90D34">
            <w:pPr>
              <w:jc w:val="center"/>
              <w:rPr>
                <w:color w:val="000000"/>
                <w:sz w:val="18"/>
                <w:szCs w:val="18"/>
                <w:lang w:eastAsia="bg-BG"/>
              </w:rPr>
            </w:pPr>
            <w:r>
              <w:rPr>
                <w:color w:val="000000"/>
                <w:sz w:val="18"/>
                <w:szCs w:val="18"/>
                <w:lang w:eastAsia="bg-BG"/>
              </w:rPr>
              <w:t> </w:t>
            </w:r>
          </w:p>
        </w:tc>
      </w:tr>
      <w:tr w:rsidR="00D90D34" w14:paraId="001353D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90740B2" w14:textId="77777777" w:rsidR="00D90D34" w:rsidRDefault="00D90D34">
            <w:pPr>
              <w:jc w:val="center"/>
              <w:rPr>
                <w:color w:val="000000"/>
                <w:sz w:val="18"/>
                <w:szCs w:val="18"/>
                <w:lang w:eastAsia="bg-BG"/>
              </w:rPr>
            </w:pPr>
            <w:r>
              <w:rPr>
                <w:color w:val="000000"/>
                <w:sz w:val="18"/>
                <w:szCs w:val="18"/>
                <w:lang w:eastAsia="bg-BG"/>
              </w:rPr>
              <w:t>252</w:t>
            </w:r>
          </w:p>
        </w:tc>
        <w:tc>
          <w:tcPr>
            <w:tcW w:w="5409" w:type="dxa"/>
            <w:tcBorders>
              <w:top w:val="nil"/>
              <w:left w:val="nil"/>
              <w:bottom w:val="single" w:sz="4" w:space="0" w:color="auto"/>
              <w:right w:val="single" w:sz="4" w:space="0" w:color="auto"/>
            </w:tcBorders>
            <w:vAlign w:val="bottom"/>
            <w:hideMark/>
          </w:tcPr>
          <w:p w14:paraId="1649B4AC" w14:textId="77777777" w:rsidR="00D90D34" w:rsidRDefault="00D90D34">
            <w:pPr>
              <w:rPr>
                <w:color w:val="000000"/>
                <w:sz w:val="18"/>
                <w:szCs w:val="18"/>
                <w:lang w:eastAsia="bg-BG"/>
              </w:rPr>
            </w:pPr>
            <w:r>
              <w:rPr>
                <w:color w:val="000000"/>
                <w:sz w:val="18"/>
                <w:szCs w:val="18"/>
                <w:lang w:eastAsia="bg-BG"/>
              </w:rPr>
              <w:t>Демонтаж на осветително тяло</w:t>
            </w:r>
          </w:p>
        </w:tc>
        <w:tc>
          <w:tcPr>
            <w:tcW w:w="1134" w:type="dxa"/>
            <w:tcBorders>
              <w:top w:val="nil"/>
              <w:left w:val="nil"/>
              <w:bottom w:val="single" w:sz="4" w:space="0" w:color="auto"/>
              <w:right w:val="single" w:sz="4" w:space="0" w:color="auto"/>
            </w:tcBorders>
            <w:noWrap/>
            <w:vAlign w:val="center"/>
            <w:hideMark/>
          </w:tcPr>
          <w:p w14:paraId="24A4F35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717332E" w14:textId="77777777" w:rsidR="00D90D34" w:rsidRDefault="00D90D34">
            <w:pPr>
              <w:jc w:val="center"/>
              <w:rPr>
                <w:color w:val="000000"/>
                <w:sz w:val="18"/>
                <w:szCs w:val="18"/>
                <w:lang w:eastAsia="bg-BG"/>
              </w:rPr>
            </w:pPr>
            <w:r>
              <w:rPr>
                <w:color w:val="000000"/>
                <w:sz w:val="18"/>
                <w:szCs w:val="18"/>
                <w:lang w:eastAsia="bg-BG"/>
              </w:rPr>
              <w:t> </w:t>
            </w:r>
          </w:p>
        </w:tc>
      </w:tr>
      <w:tr w:rsidR="00D90D34" w14:paraId="2E2D1435"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0850B33" w14:textId="77777777" w:rsidR="00D90D34" w:rsidRDefault="00D90D34">
            <w:pPr>
              <w:jc w:val="center"/>
              <w:rPr>
                <w:color w:val="000000"/>
                <w:sz w:val="18"/>
                <w:szCs w:val="18"/>
                <w:lang w:eastAsia="bg-BG"/>
              </w:rPr>
            </w:pPr>
            <w:r>
              <w:rPr>
                <w:color w:val="000000"/>
                <w:sz w:val="18"/>
                <w:szCs w:val="18"/>
                <w:lang w:eastAsia="bg-BG"/>
              </w:rPr>
              <w:t>253</w:t>
            </w:r>
          </w:p>
        </w:tc>
        <w:tc>
          <w:tcPr>
            <w:tcW w:w="5409" w:type="dxa"/>
            <w:tcBorders>
              <w:top w:val="nil"/>
              <w:left w:val="nil"/>
              <w:bottom w:val="single" w:sz="4" w:space="0" w:color="auto"/>
              <w:right w:val="single" w:sz="4" w:space="0" w:color="auto"/>
            </w:tcBorders>
            <w:vAlign w:val="bottom"/>
            <w:hideMark/>
          </w:tcPr>
          <w:p w14:paraId="0B0B42B4" w14:textId="77777777" w:rsidR="00D90D34" w:rsidRDefault="00D90D34">
            <w:pPr>
              <w:rPr>
                <w:color w:val="000000"/>
                <w:sz w:val="18"/>
                <w:szCs w:val="18"/>
                <w:lang w:eastAsia="bg-BG"/>
              </w:rPr>
            </w:pPr>
            <w:r>
              <w:rPr>
                <w:color w:val="000000"/>
                <w:sz w:val="18"/>
                <w:szCs w:val="18"/>
                <w:lang w:eastAsia="bg-BG"/>
              </w:rPr>
              <w:t>Демонтаж на кабел под мазилка и възстановяване на мазилката</w:t>
            </w:r>
          </w:p>
        </w:tc>
        <w:tc>
          <w:tcPr>
            <w:tcW w:w="1134" w:type="dxa"/>
            <w:tcBorders>
              <w:top w:val="nil"/>
              <w:left w:val="nil"/>
              <w:bottom w:val="single" w:sz="4" w:space="0" w:color="auto"/>
              <w:right w:val="single" w:sz="4" w:space="0" w:color="auto"/>
            </w:tcBorders>
            <w:noWrap/>
            <w:vAlign w:val="center"/>
            <w:hideMark/>
          </w:tcPr>
          <w:p w14:paraId="4A0AA3BD" w14:textId="77777777" w:rsidR="00D90D34" w:rsidRDefault="00D90D34">
            <w:pPr>
              <w:jc w:val="center"/>
              <w:rPr>
                <w:color w:val="000000"/>
                <w:sz w:val="18"/>
                <w:szCs w:val="18"/>
                <w:lang w:eastAsia="bg-BG"/>
              </w:rPr>
            </w:pPr>
            <w:r>
              <w:rPr>
                <w:color w:val="000000"/>
                <w:sz w:val="18"/>
                <w:szCs w:val="18"/>
                <w:lang w:eastAsia="bg-BG"/>
              </w:rPr>
              <w:t>м²</w:t>
            </w:r>
          </w:p>
        </w:tc>
        <w:tc>
          <w:tcPr>
            <w:tcW w:w="1417" w:type="dxa"/>
            <w:tcBorders>
              <w:top w:val="nil"/>
              <w:left w:val="nil"/>
              <w:bottom w:val="single" w:sz="4" w:space="0" w:color="auto"/>
              <w:right w:val="single" w:sz="8" w:space="0" w:color="auto"/>
            </w:tcBorders>
            <w:noWrap/>
            <w:vAlign w:val="center"/>
            <w:hideMark/>
          </w:tcPr>
          <w:p w14:paraId="15385BF9" w14:textId="77777777" w:rsidR="00D90D34" w:rsidRDefault="00D90D34">
            <w:pPr>
              <w:jc w:val="center"/>
              <w:rPr>
                <w:color w:val="000000"/>
                <w:sz w:val="18"/>
                <w:szCs w:val="18"/>
                <w:lang w:eastAsia="bg-BG"/>
              </w:rPr>
            </w:pPr>
            <w:r>
              <w:rPr>
                <w:color w:val="000000"/>
                <w:sz w:val="18"/>
                <w:szCs w:val="18"/>
                <w:lang w:eastAsia="bg-BG"/>
              </w:rPr>
              <w:t> </w:t>
            </w:r>
          </w:p>
        </w:tc>
      </w:tr>
      <w:tr w:rsidR="00D90D34" w14:paraId="133D51A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126D0A4D" w14:textId="77777777" w:rsidR="00D90D34" w:rsidRDefault="00D90D34">
            <w:pPr>
              <w:jc w:val="center"/>
              <w:rPr>
                <w:color w:val="000000"/>
                <w:sz w:val="18"/>
                <w:szCs w:val="18"/>
                <w:lang w:eastAsia="bg-BG"/>
              </w:rPr>
            </w:pPr>
            <w:r>
              <w:rPr>
                <w:color w:val="000000"/>
                <w:sz w:val="18"/>
                <w:szCs w:val="18"/>
                <w:lang w:eastAsia="bg-BG"/>
              </w:rPr>
              <w:t>254</w:t>
            </w:r>
          </w:p>
        </w:tc>
        <w:tc>
          <w:tcPr>
            <w:tcW w:w="5409" w:type="dxa"/>
            <w:tcBorders>
              <w:top w:val="nil"/>
              <w:left w:val="nil"/>
              <w:bottom w:val="single" w:sz="4" w:space="0" w:color="auto"/>
              <w:right w:val="single" w:sz="4" w:space="0" w:color="auto"/>
            </w:tcBorders>
            <w:vAlign w:val="bottom"/>
            <w:hideMark/>
          </w:tcPr>
          <w:p w14:paraId="7C30E5AA" w14:textId="77777777" w:rsidR="00D90D34" w:rsidRDefault="00D90D34">
            <w:pPr>
              <w:rPr>
                <w:color w:val="000000"/>
                <w:sz w:val="18"/>
                <w:szCs w:val="18"/>
                <w:lang w:eastAsia="bg-BG"/>
              </w:rPr>
            </w:pPr>
            <w:r>
              <w:rPr>
                <w:color w:val="000000"/>
                <w:sz w:val="18"/>
                <w:szCs w:val="18"/>
                <w:lang w:eastAsia="bg-BG"/>
              </w:rPr>
              <w:t>Демонтаж на съществуващо  линейно осветително тяло. Работна височина до 3м.</w:t>
            </w:r>
          </w:p>
        </w:tc>
        <w:tc>
          <w:tcPr>
            <w:tcW w:w="1134" w:type="dxa"/>
            <w:tcBorders>
              <w:top w:val="nil"/>
              <w:left w:val="nil"/>
              <w:bottom w:val="single" w:sz="4" w:space="0" w:color="auto"/>
              <w:right w:val="single" w:sz="4" w:space="0" w:color="auto"/>
            </w:tcBorders>
            <w:noWrap/>
            <w:vAlign w:val="center"/>
            <w:hideMark/>
          </w:tcPr>
          <w:p w14:paraId="7AE7A5B6"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23CD3A2B" w14:textId="77777777" w:rsidR="00D90D34" w:rsidRDefault="00D90D34">
            <w:pPr>
              <w:jc w:val="center"/>
              <w:rPr>
                <w:color w:val="000000"/>
                <w:sz w:val="18"/>
                <w:szCs w:val="18"/>
                <w:lang w:eastAsia="bg-BG"/>
              </w:rPr>
            </w:pPr>
            <w:r>
              <w:rPr>
                <w:color w:val="000000"/>
                <w:sz w:val="18"/>
                <w:szCs w:val="18"/>
                <w:lang w:eastAsia="bg-BG"/>
              </w:rPr>
              <w:t> </w:t>
            </w:r>
          </w:p>
        </w:tc>
      </w:tr>
      <w:tr w:rsidR="00D90D34" w14:paraId="0AE4D80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2711DF9" w14:textId="77777777" w:rsidR="00D90D34" w:rsidRDefault="00D90D34">
            <w:pPr>
              <w:jc w:val="center"/>
              <w:rPr>
                <w:color w:val="000000"/>
                <w:sz w:val="18"/>
                <w:szCs w:val="18"/>
                <w:lang w:eastAsia="bg-BG"/>
              </w:rPr>
            </w:pPr>
            <w:r>
              <w:rPr>
                <w:color w:val="000000"/>
                <w:sz w:val="18"/>
                <w:szCs w:val="18"/>
                <w:lang w:eastAsia="bg-BG"/>
              </w:rPr>
              <w:t>255</w:t>
            </w:r>
          </w:p>
        </w:tc>
        <w:tc>
          <w:tcPr>
            <w:tcW w:w="5409" w:type="dxa"/>
            <w:tcBorders>
              <w:top w:val="nil"/>
              <w:left w:val="nil"/>
              <w:bottom w:val="single" w:sz="4" w:space="0" w:color="auto"/>
              <w:right w:val="single" w:sz="4" w:space="0" w:color="auto"/>
            </w:tcBorders>
            <w:vAlign w:val="bottom"/>
            <w:hideMark/>
          </w:tcPr>
          <w:p w14:paraId="3897B1CC" w14:textId="77777777" w:rsidR="00D90D34" w:rsidRDefault="00D90D34">
            <w:pPr>
              <w:rPr>
                <w:color w:val="000000"/>
                <w:sz w:val="18"/>
                <w:szCs w:val="18"/>
                <w:lang w:eastAsia="bg-BG"/>
              </w:rPr>
            </w:pPr>
            <w:r>
              <w:rPr>
                <w:color w:val="000000"/>
                <w:sz w:val="18"/>
                <w:szCs w:val="18"/>
                <w:lang w:eastAsia="bg-BG"/>
              </w:rPr>
              <w:t>Демонтаж на съществуващ прожектор. Работна височина до10 м.</w:t>
            </w:r>
          </w:p>
        </w:tc>
        <w:tc>
          <w:tcPr>
            <w:tcW w:w="1134" w:type="dxa"/>
            <w:tcBorders>
              <w:top w:val="nil"/>
              <w:left w:val="nil"/>
              <w:bottom w:val="single" w:sz="4" w:space="0" w:color="auto"/>
              <w:right w:val="single" w:sz="4" w:space="0" w:color="auto"/>
            </w:tcBorders>
            <w:noWrap/>
            <w:vAlign w:val="center"/>
            <w:hideMark/>
          </w:tcPr>
          <w:p w14:paraId="2E8CBED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688329BB" w14:textId="77777777" w:rsidR="00D90D34" w:rsidRDefault="00D90D34">
            <w:pPr>
              <w:jc w:val="center"/>
              <w:rPr>
                <w:color w:val="000000"/>
                <w:sz w:val="18"/>
                <w:szCs w:val="18"/>
                <w:lang w:eastAsia="bg-BG"/>
              </w:rPr>
            </w:pPr>
            <w:r>
              <w:rPr>
                <w:color w:val="000000"/>
                <w:sz w:val="18"/>
                <w:szCs w:val="18"/>
                <w:lang w:eastAsia="bg-BG"/>
              </w:rPr>
              <w:t> </w:t>
            </w:r>
          </w:p>
        </w:tc>
      </w:tr>
      <w:tr w:rsidR="00D90D34" w14:paraId="26E4B344"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0840705E" w14:textId="77777777" w:rsidR="00D90D34" w:rsidRDefault="00D90D34">
            <w:pPr>
              <w:jc w:val="center"/>
              <w:rPr>
                <w:color w:val="000000"/>
                <w:sz w:val="18"/>
                <w:szCs w:val="18"/>
                <w:lang w:eastAsia="bg-BG"/>
              </w:rPr>
            </w:pPr>
            <w:r>
              <w:rPr>
                <w:color w:val="000000"/>
                <w:sz w:val="18"/>
                <w:szCs w:val="18"/>
                <w:lang w:eastAsia="bg-BG"/>
              </w:rPr>
              <w:t>256</w:t>
            </w:r>
          </w:p>
        </w:tc>
        <w:tc>
          <w:tcPr>
            <w:tcW w:w="5409" w:type="dxa"/>
            <w:tcBorders>
              <w:top w:val="nil"/>
              <w:left w:val="nil"/>
              <w:bottom w:val="single" w:sz="4" w:space="0" w:color="auto"/>
              <w:right w:val="single" w:sz="4" w:space="0" w:color="auto"/>
            </w:tcBorders>
            <w:vAlign w:val="bottom"/>
            <w:hideMark/>
          </w:tcPr>
          <w:p w14:paraId="2B23883D" w14:textId="77777777" w:rsidR="00D90D34" w:rsidRDefault="00D90D34">
            <w:pPr>
              <w:rPr>
                <w:color w:val="000000"/>
                <w:sz w:val="18"/>
                <w:szCs w:val="18"/>
                <w:lang w:eastAsia="bg-BG"/>
              </w:rPr>
            </w:pPr>
            <w:r>
              <w:rPr>
                <w:color w:val="000000"/>
                <w:sz w:val="18"/>
                <w:szCs w:val="18"/>
                <w:lang w:eastAsia="bg-BG"/>
              </w:rPr>
              <w:t>Демонтаж на стари клемни кутии.</w:t>
            </w:r>
          </w:p>
        </w:tc>
        <w:tc>
          <w:tcPr>
            <w:tcW w:w="1134" w:type="dxa"/>
            <w:tcBorders>
              <w:top w:val="nil"/>
              <w:left w:val="nil"/>
              <w:bottom w:val="single" w:sz="4" w:space="0" w:color="auto"/>
              <w:right w:val="single" w:sz="4" w:space="0" w:color="auto"/>
            </w:tcBorders>
            <w:noWrap/>
            <w:vAlign w:val="center"/>
            <w:hideMark/>
          </w:tcPr>
          <w:p w14:paraId="0D2E4795"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37CD42E" w14:textId="77777777" w:rsidR="00D90D34" w:rsidRDefault="00D90D34">
            <w:pPr>
              <w:jc w:val="center"/>
              <w:rPr>
                <w:color w:val="000000"/>
                <w:sz w:val="18"/>
                <w:szCs w:val="18"/>
                <w:lang w:eastAsia="bg-BG"/>
              </w:rPr>
            </w:pPr>
            <w:r>
              <w:rPr>
                <w:color w:val="000000"/>
                <w:sz w:val="18"/>
                <w:szCs w:val="18"/>
                <w:lang w:eastAsia="bg-BG"/>
              </w:rPr>
              <w:t> </w:t>
            </w:r>
          </w:p>
        </w:tc>
      </w:tr>
      <w:tr w:rsidR="00D90D34" w14:paraId="355C4CA0"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2EBE0747" w14:textId="77777777" w:rsidR="00D90D34" w:rsidRDefault="00D90D34">
            <w:pPr>
              <w:jc w:val="center"/>
              <w:rPr>
                <w:color w:val="000000"/>
                <w:sz w:val="18"/>
                <w:szCs w:val="18"/>
                <w:lang w:eastAsia="bg-BG"/>
              </w:rPr>
            </w:pPr>
            <w:r>
              <w:rPr>
                <w:color w:val="000000"/>
                <w:sz w:val="18"/>
                <w:szCs w:val="18"/>
                <w:lang w:eastAsia="bg-BG"/>
              </w:rPr>
              <w:t>257</w:t>
            </w:r>
          </w:p>
        </w:tc>
        <w:tc>
          <w:tcPr>
            <w:tcW w:w="5409" w:type="dxa"/>
            <w:tcBorders>
              <w:top w:val="nil"/>
              <w:left w:val="nil"/>
              <w:bottom w:val="single" w:sz="4" w:space="0" w:color="auto"/>
              <w:right w:val="single" w:sz="4" w:space="0" w:color="auto"/>
            </w:tcBorders>
            <w:vAlign w:val="center"/>
            <w:hideMark/>
          </w:tcPr>
          <w:p w14:paraId="4B2A04E3" w14:textId="77777777" w:rsidR="00D90D34" w:rsidRDefault="00D90D34">
            <w:pPr>
              <w:rPr>
                <w:color w:val="000000"/>
                <w:sz w:val="18"/>
                <w:szCs w:val="18"/>
                <w:lang w:eastAsia="bg-BG"/>
              </w:rPr>
            </w:pPr>
            <w:r>
              <w:rPr>
                <w:color w:val="000000"/>
                <w:sz w:val="18"/>
                <w:szCs w:val="18"/>
                <w:lang w:eastAsia="bg-BG"/>
              </w:rPr>
              <w:t>Демонтаж на съществуващо индустриално осветително тяло. Работна височина до 10м</w:t>
            </w:r>
          </w:p>
        </w:tc>
        <w:tc>
          <w:tcPr>
            <w:tcW w:w="1134" w:type="dxa"/>
            <w:tcBorders>
              <w:top w:val="nil"/>
              <w:left w:val="nil"/>
              <w:bottom w:val="single" w:sz="4" w:space="0" w:color="auto"/>
              <w:right w:val="single" w:sz="4" w:space="0" w:color="auto"/>
            </w:tcBorders>
            <w:noWrap/>
            <w:vAlign w:val="center"/>
            <w:hideMark/>
          </w:tcPr>
          <w:p w14:paraId="260A46FE"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73523F88" w14:textId="77777777" w:rsidR="00D90D34" w:rsidRDefault="00D90D34">
            <w:pPr>
              <w:jc w:val="center"/>
              <w:rPr>
                <w:color w:val="000000"/>
                <w:sz w:val="18"/>
                <w:szCs w:val="18"/>
                <w:lang w:eastAsia="bg-BG"/>
              </w:rPr>
            </w:pPr>
            <w:r>
              <w:rPr>
                <w:color w:val="000000"/>
                <w:sz w:val="18"/>
                <w:szCs w:val="18"/>
                <w:lang w:eastAsia="bg-BG"/>
              </w:rPr>
              <w:t> </w:t>
            </w:r>
          </w:p>
        </w:tc>
      </w:tr>
      <w:tr w:rsidR="00D90D34" w14:paraId="1431AF28"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30F478A8" w14:textId="77777777" w:rsidR="00D90D34" w:rsidRDefault="00D90D34">
            <w:pPr>
              <w:jc w:val="center"/>
              <w:rPr>
                <w:color w:val="000000"/>
                <w:sz w:val="18"/>
                <w:szCs w:val="18"/>
                <w:lang w:eastAsia="bg-BG"/>
              </w:rPr>
            </w:pPr>
            <w:r>
              <w:rPr>
                <w:color w:val="000000"/>
                <w:sz w:val="18"/>
                <w:szCs w:val="18"/>
                <w:lang w:eastAsia="bg-BG"/>
              </w:rPr>
              <w:t>258</w:t>
            </w:r>
          </w:p>
        </w:tc>
        <w:tc>
          <w:tcPr>
            <w:tcW w:w="5409" w:type="dxa"/>
            <w:tcBorders>
              <w:top w:val="nil"/>
              <w:left w:val="nil"/>
              <w:bottom w:val="single" w:sz="4" w:space="0" w:color="auto"/>
              <w:right w:val="single" w:sz="4" w:space="0" w:color="auto"/>
            </w:tcBorders>
            <w:vAlign w:val="bottom"/>
            <w:hideMark/>
          </w:tcPr>
          <w:p w14:paraId="2DC59967" w14:textId="77777777" w:rsidR="00D90D34" w:rsidRDefault="00D90D34">
            <w:pPr>
              <w:rPr>
                <w:color w:val="000000"/>
                <w:sz w:val="18"/>
                <w:szCs w:val="18"/>
                <w:lang w:eastAsia="bg-BG"/>
              </w:rPr>
            </w:pPr>
            <w:r>
              <w:rPr>
                <w:color w:val="000000"/>
                <w:sz w:val="18"/>
                <w:szCs w:val="18"/>
                <w:lang w:eastAsia="bg-BG"/>
              </w:rPr>
              <w:t>Демонтаж на осветително тяло на мачта на височина 25м</w:t>
            </w:r>
          </w:p>
        </w:tc>
        <w:tc>
          <w:tcPr>
            <w:tcW w:w="1134" w:type="dxa"/>
            <w:tcBorders>
              <w:top w:val="nil"/>
              <w:left w:val="nil"/>
              <w:bottom w:val="single" w:sz="4" w:space="0" w:color="auto"/>
              <w:right w:val="single" w:sz="4" w:space="0" w:color="auto"/>
            </w:tcBorders>
            <w:noWrap/>
            <w:vAlign w:val="center"/>
            <w:hideMark/>
          </w:tcPr>
          <w:p w14:paraId="109ACC21"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1D95BAF3" w14:textId="77777777" w:rsidR="00D90D34" w:rsidRDefault="00D90D34">
            <w:pPr>
              <w:jc w:val="center"/>
              <w:rPr>
                <w:color w:val="000000"/>
                <w:sz w:val="18"/>
                <w:szCs w:val="18"/>
                <w:lang w:eastAsia="bg-BG"/>
              </w:rPr>
            </w:pPr>
            <w:r>
              <w:rPr>
                <w:color w:val="000000"/>
                <w:sz w:val="18"/>
                <w:szCs w:val="18"/>
                <w:lang w:eastAsia="bg-BG"/>
              </w:rPr>
              <w:t> </w:t>
            </w:r>
          </w:p>
        </w:tc>
      </w:tr>
      <w:tr w:rsidR="00D90D34" w14:paraId="3F694F6E"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511951D2" w14:textId="77777777" w:rsidR="00D90D34" w:rsidRDefault="00D90D34">
            <w:pPr>
              <w:jc w:val="center"/>
              <w:rPr>
                <w:color w:val="000000"/>
                <w:sz w:val="18"/>
                <w:szCs w:val="18"/>
                <w:lang w:eastAsia="bg-BG"/>
              </w:rPr>
            </w:pPr>
            <w:r>
              <w:rPr>
                <w:color w:val="000000"/>
                <w:sz w:val="18"/>
                <w:szCs w:val="18"/>
                <w:lang w:eastAsia="bg-BG"/>
              </w:rPr>
              <w:t>259</w:t>
            </w:r>
          </w:p>
        </w:tc>
        <w:tc>
          <w:tcPr>
            <w:tcW w:w="5409" w:type="dxa"/>
            <w:tcBorders>
              <w:top w:val="nil"/>
              <w:left w:val="nil"/>
              <w:bottom w:val="single" w:sz="4" w:space="0" w:color="auto"/>
              <w:right w:val="single" w:sz="4" w:space="0" w:color="auto"/>
            </w:tcBorders>
            <w:vAlign w:val="bottom"/>
            <w:hideMark/>
          </w:tcPr>
          <w:p w14:paraId="5364B948" w14:textId="77777777" w:rsidR="00D90D34" w:rsidRDefault="00D90D34">
            <w:pPr>
              <w:rPr>
                <w:color w:val="000000"/>
                <w:sz w:val="18"/>
                <w:szCs w:val="18"/>
                <w:lang w:eastAsia="bg-BG"/>
              </w:rPr>
            </w:pPr>
            <w:r>
              <w:rPr>
                <w:color w:val="000000"/>
                <w:sz w:val="18"/>
                <w:szCs w:val="18"/>
                <w:lang w:eastAsia="bg-BG"/>
              </w:rPr>
              <w:t xml:space="preserve">Демонтаж на съществуващи ПУСК СТОП бутониери </w:t>
            </w:r>
          </w:p>
        </w:tc>
        <w:tc>
          <w:tcPr>
            <w:tcW w:w="1134" w:type="dxa"/>
            <w:tcBorders>
              <w:top w:val="nil"/>
              <w:left w:val="nil"/>
              <w:bottom w:val="single" w:sz="4" w:space="0" w:color="auto"/>
              <w:right w:val="single" w:sz="4" w:space="0" w:color="auto"/>
            </w:tcBorders>
            <w:noWrap/>
            <w:vAlign w:val="center"/>
            <w:hideMark/>
          </w:tcPr>
          <w:p w14:paraId="5A24F0BF"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5634B750" w14:textId="77777777" w:rsidR="00D90D34" w:rsidRDefault="00D90D34">
            <w:pPr>
              <w:jc w:val="center"/>
              <w:rPr>
                <w:color w:val="000000"/>
                <w:sz w:val="18"/>
                <w:szCs w:val="18"/>
                <w:lang w:eastAsia="bg-BG"/>
              </w:rPr>
            </w:pPr>
            <w:r>
              <w:rPr>
                <w:color w:val="000000"/>
                <w:sz w:val="18"/>
                <w:szCs w:val="18"/>
                <w:lang w:eastAsia="bg-BG"/>
              </w:rPr>
              <w:t> </w:t>
            </w:r>
          </w:p>
        </w:tc>
      </w:tr>
      <w:tr w:rsidR="00D90D34" w14:paraId="66D5CBF2"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461900DC" w14:textId="77777777" w:rsidR="00D90D34" w:rsidRDefault="00D90D34">
            <w:pPr>
              <w:jc w:val="center"/>
              <w:rPr>
                <w:color w:val="000000"/>
                <w:sz w:val="18"/>
                <w:szCs w:val="18"/>
                <w:lang w:eastAsia="bg-BG"/>
              </w:rPr>
            </w:pPr>
            <w:r>
              <w:rPr>
                <w:color w:val="000000"/>
                <w:sz w:val="18"/>
                <w:szCs w:val="18"/>
                <w:lang w:eastAsia="bg-BG"/>
              </w:rPr>
              <w:t>254</w:t>
            </w:r>
          </w:p>
        </w:tc>
        <w:tc>
          <w:tcPr>
            <w:tcW w:w="5409" w:type="dxa"/>
            <w:tcBorders>
              <w:top w:val="nil"/>
              <w:left w:val="nil"/>
              <w:bottom w:val="single" w:sz="4" w:space="0" w:color="auto"/>
              <w:right w:val="single" w:sz="4" w:space="0" w:color="auto"/>
            </w:tcBorders>
            <w:vAlign w:val="bottom"/>
            <w:hideMark/>
          </w:tcPr>
          <w:p w14:paraId="4842BFDA" w14:textId="77777777" w:rsidR="00D90D34" w:rsidRDefault="00D90D34">
            <w:pPr>
              <w:rPr>
                <w:color w:val="000000"/>
                <w:sz w:val="18"/>
                <w:szCs w:val="18"/>
                <w:lang w:eastAsia="bg-BG"/>
              </w:rPr>
            </w:pPr>
            <w:r>
              <w:rPr>
                <w:color w:val="000000"/>
                <w:sz w:val="18"/>
                <w:szCs w:val="18"/>
                <w:lang w:eastAsia="bg-BG"/>
              </w:rPr>
              <w:t>Демонтаж на табло</w:t>
            </w:r>
          </w:p>
        </w:tc>
        <w:tc>
          <w:tcPr>
            <w:tcW w:w="1134" w:type="dxa"/>
            <w:tcBorders>
              <w:top w:val="nil"/>
              <w:left w:val="nil"/>
              <w:bottom w:val="single" w:sz="4" w:space="0" w:color="auto"/>
              <w:right w:val="single" w:sz="4" w:space="0" w:color="auto"/>
            </w:tcBorders>
            <w:noWrap/>
            <w:vAlign w:val="center"/>
            <w:hideMark/>
          </w:tcPr>
          <w:p w14:paraId="43C6F66C" w14:textId="77777777" w:rsidR="00D90D34" w:rsidRDefault="00D90D34">
            <w:pPr>
              <w:jc w:val="center"/>
              <w:rPr>
                <w:color w:val="000000"/>
                <w:sz w:val="18"/>
                <w:szCs w:val="18"/>
                <w:lang w:eastAsia="bg-BG"/>
              </w:rPr>
            </w:pPr>
            <w:r>
              <w:rPr>
                <w:color w:val="000000"/>
                <w:sz w:val="18"/>
                <w:szCs w:val="18"/>
                <w:lang w:eastAsia="bg-BG"/>
              </w:rPr>
              <w:t>бр.</w:t>
            </w:r>
          </w:p>
        </w:tc>
        <w:tc>
          <w:tcPr>
            <w:tcW w:w="1417" w:type="dxa"/>
            <w:tcBorders>
              <w:top w:val="nil"/>
              <w:left w:val="nil"/>
              <w:bottom w:val="single" w:sz="4" w:space="0" w:color="auto"/>
              <w:right w:val="single" w:sz="8" w:space="0" w:color="auto"/>
            </w:tcBorders>
            <w:noWrap/>
            <w:vAlign w:val="center"/>
            <w:hideMark/>
          </w:tcPr>
          <w:p w14:paraId="42E85A1C" w14:textId="77777777" w:rsidR="00D90D34" w:rsidRDefault="00D90D34">
            <w:pPr>
              <w:jc w:val="center"/>
              <w:rPr>
                <w:color w:val="000000"/>
                <w:sz w:val="18"/>
                <w:szCs w:val="18"/>
                <w:lang w:eastAsia="bg-BG"/>
              </w:rPr>
            </w:pPr>
            <w:r>
              <w:rPr>
                <w:color w:val="000000"/>
                <w:sz w:val="18"/>
                <w:szCs w:val="18"/>
                <w:lang w:eastAsia="bg-BG"/>
              </w:rPr>
              <w:t> </w:t>
            </w:r>
          </w:p>
        </w:tc>
      </w:tr>
      <w:tr w:rsidR="00D90D34" w14:paraId="5354E3E4" w14:textId="77777777" w:rsidTr="00D90D34">
        <w:trPr>
          <w:trHeight w:val="290"/>
        </w:trPr>
        <w:tc>
          <w:tcPr>
            <w:tcW w:w="8520" w:type="dxa"/>
            <w:gridSpan w:val="4"/>
            <w:tcBorders>
              <w:top w:val="single" w:sz="4" w:space="0" w:color="auto"/>
              <w:left w:val="single" w:sz="8" w:space="0" w:color="auto"/>
              <w:bottom w:val="single" w:sz="4" w:space="0" w:color="auto"/>
              <w:right w:val="single" w:sz="8" w:space="0" w:color="000000"/>
            </w:tcBorders>
            <w:noWrap/>
            <w:vAlign w:val="center"/>
            <w:hideMark/>
          </w:tcPr>
          <w:p w14:paraId="32FDF2B5" w14:textId="77777777" w:rsidR="00D90D34" w:rsidRDefault="00D90D34">
            <w:pPr>
              <w:jc w:val="center"/>
              <w:rPr>
                <w:b/>
                <w:bCs/>
                <w:color w:val="000000"/>
                <w:sz w:val="18"/>
                <w:szCs w:val="18"/>
                <w:lang w:eastAsia="bg-BG"/>
              </w:rPr>
            </w:pPr>
            <w:r>
              <w:rPr>
                <w:b/>
                <w:bCs/>
                <w:color w:val="000000"/>
                <w:sz w:val="18"/>
                <w:szCs w:val="18"/>
                <w:lang w:eastAsia="bg-BG"/>
              </w:rPr>
              <w:t>Контролни измервания</w:t>
            </w:r>
          </w:p>
        </w:tc>
      </w:tr>
      <w:tr w:rsidR="00D90D34" w14:paraId="33489E1D" w14:textId="77777777" w:rsidTr="00D90D34">
        <w:trPr>
          <w:trHeight w:val="290"/>
        </w:trPr>
        <w:tc>
          <w:tcPr>
            <w:tcW w:w="560" w:type="dxa"/>
            <w:tcBorders>
              <w:top w:val="nil"/>
              <w:left w:val="single" w:sz="8" w:space="0" w:color="auto"/>
              <w:bottom w:val="single" w:sz="4" w:space="0" w:color="auto"/>
              <w:right w:val="single" w:sz="4" w:space="0" w:color="auto"/>
            </w:tcBorders>
            <w:noWrap/>
            <w:vAlign w:val="center"/>
            <w:hideMark/>
          </w:tcPr>
          <w:p w14:paraId="7AB78F5F" w14:textId="77777777" w:rsidR="00D90D34" w:rsidRDefault="00D90D34">
            <w:pPr>
              <w:jc w:val="center"/>
              <w:rPr>
                <w:color w:val="000000"/>
                <w:sz w:val="18"/>
                <w:szCs w:val="18"/>
                <w:lang w:eastAsia="bg-BG"/>
              </w:rPr>
            </w:pPr>
            <w:r>
              <w:rPr>
                <w:color w:val="000000"/>
                <w:sz w:val="18"/>
                <w:szCs w:val="18"/>
                <w:lang w:eastAsia="bg-BG"/>
              </w:rPr>
              <w:t>255</w:t>
            </w:r>
          </w:p>
        </w:tc>
        <w:tc>
          <w:tcPr>
            <w:tcW w:w="5409" w:type="dxa"/>
            <w:tcBorders>
              <w:top w:val="nil"/>
              <w:left w:val="nil"/>
              <w:bottom w:val="single" w:sz="4" w:space="0" w:color="auto"/>
              <w:right w:val="single" w:sz="4" w:space="0" w:color="auto"/>
            </w:tcBorders>
            <w:vAlign w:val="bottom"/>
            <w:hideMark/>
          </w:tcPr>
          <w:p w14:paraId="6F041EC7" w14:textId="77777777" w:rsidR="00D90D34" w:rsidRDefault="00D90D34">
            <w:pPr>
              <w:rPr>
                <w:color w:val="000000"/>
                <w:sz w:val="18"/>
                <w:szCs w:val="18"/>
                <w:lang w:eastAsia="bg-BG"/>
              </w:rPr>
            </w:pPr>
            <w:r>
              <w:rPr>
                <w:color w:val="000000"/>
                <w:sz w:val="18"/>
                <w:szCs w:val="18"/>
                <w:lang w:eastAsia="bg-BG"/>
              </w:rPr>
              <w:t>Контрол на импеданс на контур „фаза-защитен“ проводник</w:t>
            </w:r>
          </w:p>
        </w:tc>
        <w:tc>
          <w:tcPr>
            <w:tcW w:w="1134" w:type="dxa"/>
            <w:tcBorders>
              <w:top w:val="nil"/>
              <w:left w:val="nil"/>
              <w:bottom w:val="single" w:sz="4" w:space="0" w:color="auto"/>
              <w:right w:val="single" w:sz="4" w:space="0" w:color="auto"/>
            </w:tcBorders>
            <w:noWrap/>
            <w:vAlign w:val="center"/>
            <w:hideMark/>
          </w:tcPr>
          <w:p w14:paraId="0C1DAE75" w14:textId="77777777" w:rsidR="00D90D34" w:rsidRDefault="00D90D34">
            <w:pPr>
              <w:jc w:val="center"/>
              <w:rPr>
                <w:color w:val="000000"/>
                <w:sz w:val="18"/>
                <w:szCs w:val="18"/>
                <w:lang w:eastAsia="bg-BG"/>
              </w:rPr>
            </w:pPr>
            <w:r>
              <w:rPr>
                <w:color w:val="000000"/>
                <w:sz w:val="18"/>
                <w:szCs w:val="18"/>
                <w:lang w:eastAsia="bg-BG"/>
              </w:rPr>
              <w:t>лв./точка</w:t>
            </w:r>
          </w:p>
        </w:tc>
        <w:tc>
          <w:tcPr>
            <w:tcW w:w="1417" w:type="dxa"/>
            <w:tcBorders>
              <w:top w:val="nil"/>
              <w:left w:val="nil"/>
              <w:bottom w:val="single" w:sz="4" w:space="0" w:color="auto"/>
              <w:right w:val="single" w:sz="8" w:space="0" w:color="auto"/>
            </w:tcBorders>
            <w:noWrap/>
            <w:vAlign w:val="center"/>
            <w:hideMark/>
          </w:tcPr>
          <w:p w14:paraId="69BA8336" w14:textId="77777777" w:rsidR="00D90D34" w:rsidRDefault="00D90D34">
            <w:pPr>
              <w:jc w:val="center"/>
              <w:rPr>
                <w:color w:val="000000"/>
                <w:sz w:val="18"/>
                <w:szCs w:val="18"/>
                <w:lang w:eastAsia="bg-BG"/>
              </w:rPr>
            </w:pPr>
            <w:r>
              <w:rPr>
                <w:color w:val="000000"/>
                <w:sz w:val="18"/>
                <w:szCs w:val="18"/>
                <w:lang w:eastAsia="bg-BG"/>
              </w:rPr>
              <w:t> </w:t>
            </w:r>
          </w:p>
        </w:tc>
      </w:tr>
      <w:tr w:rsidR="00D90D34" w14:paraId="4BAFBD48" w14:textId="77777777" w:rsidTr="00D90D34">
        <w:trPr>
          <w:trHeight w:val="290"/>
        </w:trPr>
        <w:tc>
          <w:tcPr>
            <w:tcW w:w="560" w:type="dxa"/>
            <w:tcBorders>
              <w:top w:val="nil"/>
              <w:left w:val="single" w:sz="4" w:space="0" w:color="auto"/>
              <w:bottom w:val="single" w:sz="4" w:space="0" w:color="auto"/>
              <w:right w:val="single" w:sz="4" w:space="0" w:color="auto"/>
            </w:tcBorders>
            <w:noWrap/>
            <w:vAlign w:val="center"/>
            <w:hideMark/>
          </w:tcPr>
          <w:p w14:paraId="03E67CCE" w14:textId="77777777" w:rsidR="00D90D34" w:rsidRDefault="00D90D34">
            <w:pPr>
              <w:jc w:val="center"/>
              <w:rPr>
                <w:color w:val="000000"/>
                <w:sz w:val="18"/>
                <w:szCs w:val="18"/>
                <w:lang w:eastAsia="bg-BG"/>
              </w:rPr>
            </w:pPr>
            <w:r>
              <w:rPr>
                <w:color w:val="000000"/>
                <w:sz w:val="18"/>
                <w:szCs w:val="18"/>
                <w:lang w:eastAsia="bg-BG"/>
              </w:rPr>
              <w:t>256</w:t>
            </w:r>
          </w:p>
        </w:tc>
        <w:tc>
          <w:tcPr>
            <w:tcW w:w="5409" w:type="dxa"/>
            <w:tcBorders>
              <w:top w:val="nil"/>
              <w:left w:val="nil"/>
              <w:bottom w:val="single" w:sz="4" w:space="0" w:color="auto"/>
              <w:right w:val="single" w:sz="4" w:space="0" w:color="auto"/>
            </w:tcBorders>
            <w:vAlign w:val="bottom"/>
            <w:hideMark/>
          </w:tcPr>
          <w:p w14:paraId="3C4E9C24" w14:textId="77777777" w:rsidR="00D90D34" w:rsidRDefault="00D90D34">
            <w:pPr>
              <w:rPr>
                <w:color w:val="000000"/>
                <w:sz w:val="18"/>
                <w:szCs w:val="18"/>
                <w:lang w:eastAsia="bg-BG"/>
              </w:rPr>
            </w:pPr>
            <w:r>
              <w:rPr>
                <w:color w:val="000000"/>
                <w:sz w:val="18"/>
                <w:szCs w:val="18"/>
                <w:lang w:eastAsia="bg-BG"/>
              </w:rPr>
              <w:t>Контрол на съпротивлението на защитни заземителни уредби и мълниезащити</w:t>
            </w:r>
          </w:p>
        </w:tc>
        <w:tc>
          <w:tcPr>
            <w:tcW w:w="1134" w:type="dxa"/>
            <w:tcBorders>
              <w:top w:val="nil"/>
              <w:left w:val="nil"/>
              <w:bottom w:val="single" w:sz="4" w:space="0" w:color="auto"/>
              <w:right w:val="single" w:sz="4" w:space="0" w:color="auto"/>
            </w:tcBorders>
            <w:noWrap/>
            <w:vAlign w:val="center"/>
            <w:hideMark/>
          </w:tcPr>
          <w:p w14:paraId="2EC8D87C" w14:textId="77777777" w:rsidR="00D90D34" w:rsidRDefault="00D90D34">
            <w:pPr>
              <w:jc w:val="center"/>
              <w:rPr>
                <w:color w:val="000000"/>
                <w:sz w:val="18"/>
                <w:szCs w:val="18"/>
                <w:lang w:eastAsia="bg-BG"/>
              </w:rPr>
            </w:pPr>
            <w:r>
              <w:rPr>
                <w:color w:val="000000"/>
                <w:sz w:val="18"/>
                <w:szCs w:val="18"/>
                <w:lang w:eastAsia="bg-BG"/>
              </w:rPr>
              <w:t>лв./точка</w:t>
            </w:r>
          </w:p>
        </w:tc>
        <w:tc>
          <w:tcPr>
            <w:tcW w:w="1417" w:type="dxa"/>
            <w:tcBorders>
              <w:top w:val="nil"/>
              <w:left w:val="nil"/>
              <w:bottom w:val="single" w:sz="4" w:space="0" w:color="auto"/>
              <w:right w:val="single" w:sz="8" w:space="0" w:color="auto"/>
            </w:tcBorders>
            <w:noWrap/>
            <w:vAlign w:val="center"/>
            <w:hideMark/>
          </w:tcPr>
          <w:p w14:paraId="6A25EADB" w14:textId="77777777" w:rsidR="00D90D34" w:rsidRDefault="00D90D34">
            <w:pPr>
              <w:jc w:val="center"/>
              <w:rPr>
                <w:color w:val="000000"/>
                <w:sz w:val="18"/>
                <w:szCs w:val="18"/>
                <w:lang w:eastAsia="bg-BG"/>
              </w:rPr>
            </w:pPr>
            <w:r>
              <w:rPr>
                <w:color w:val="000000"/>
                <w:sz w:val="18"/>
                <w:szCs w:val="18"/>
                <w:lang w:eastAsia="bg-BG"/>
              </w:rPr>
              <w:t> </w:t>
            </w:r>
          </w:p>
        </w:tc>
      </w:tr>
      <w:tr w:rsidR="00D90D34" w14:paraId="2859CCAD" w14:textId="77777777" w:rsidTr="00D90D34">
        <w:trPr>
          <w:trHeight w:val="300"/>
        </w:trPr>
        <w:tc>
          <w:tcPr>
            <w:tcW w:w="560" w:type="dxa"/>
            <w:tcBorders>
              <w:top w:val="nil"/>
              <w:left w:val="single" w:sz="8" w:space="0" w:color="auto"/>
              <w:bottom w:val="single" w:sz="8" w:space="0" w:color="auto"/>
              <w:right w:val="single" w:sz="4" w:space="0" w:color="auto"/>
            </w:tcBorders>
            <w:noWrap/>
            <w:vAlign w:val="center"/>
            <w:hideMark/>
          </w:tcPr>
          <w:p w14:paraId="2FFD5850" w14:textId="77777777" w:rsidR="00D90D34" w:rsidRDefault="00D90D34">
            <w:pPr>
              <w:jc w:val="center"/>
              <w:rPr>
                <w:color w:val="000000"/>
                <w:sz w:val="18"/>
                <w:szCs w:val="18"/>
                <w:lang w:eastAsia="bg-BG"/>
              </w:rPr>
            </w:pPr>
            <w:r>
              <w:rPr>
                <w:color w:val="000000"/>
                <w:sz w:val="18"/>
                <w:szCs w:val="18"/>
                <w:lang w:eastAsia="bg-BG"/>
              </w:rPr>
              <w:t>257</w:t>
            </w:r>
          </w:p>
        </w:tc>
        <w:tc>
          <w:tcPr>
            <w:tcW w:w="5409" w:type="dxa"/>
            <w:tcBorders>
              <w:top w:val="nil"/>
              <w:left w:val="nil"/>
              <w:bottom w:val="single" w:sz="8" w:space="0" w:color="auto"/>
              <w:right w:val="single" w:sz="4" w:space="0" w:color="auto"/>
            </w:tcBorders>
            <w:vAlign w:val="bottom"/>
            <w:hideMark/>
          </w:tcPr>
          <w:p w14:paraId="2531B0C8" w14:textId="77777777" w:rsidR="00D90D34" w:rsidRDefault="00D90D34">
            <w:pPr>
              <w:rPr>
                <w:color w:val="000000"/>
                <w:sz w:val="18"/>
                <w:szCs w:val="18"/>
                <w:lang w:eastAsia="bg-BG"/>
              </w:rPr>
            </w:pPr>
            <w:r>
              <w:rPr>
                <w:color w:val="000000"/>
                <w:sz w:val="18"/>
                <w:szCs w:val="18"/>
                <w:lang w:eastAsia="bg-BG"/>
              </w:rPr>
              <w:t>Контрол на съпротивление на изолация на кабели</w:t>
            </w:r>
          </w:p>
        </w:tc>
        <w:tc>
          <w:tcPr>
            <w:tcW w:w="1134" w:type="dxa"/>
            <w:tcBorders>
              <w:top w:val="nil"/>
              <w:left w:val="nil"/>
              <w:bottom w:val="single" w:sz="8" w:space="0" w:color="auto"/>
              <w:right w:val="single" w:sz="4" w:space="0" w:color="auto"/>
            </w:tcBorders>
            <w:noWrap/>
            <w:vAlign w:val="center"/>
            <w:hideMark/>
          </w:tcPr>
          <w:p w14:paraId="7E57B993" w14:textId="77777777" w:rsidR="00D90D34" w:rsidRDefault="00D90D34">
            <w:pPr>
              <w:jc w:val="center"/>
              <w:rPr>
                <w:color w:val="000000"/>
                <w:sz w:val="18"/>
                <w:szCs w:val="18"/>
                <w:lang w:eastAsia="bg-BG"/>
              </w:rPr>
            </w:pPr>
            <w:r>
              <w:rPr>
                <w:color w:val="000000"/>
                <w:sz w:val="18"/>
                <w:szCs w:val="18"/>
                <w:lang w:eastAsia="bg-BG"/>
              </w:rPr>
              <w:t>лв./точка</w:t>
            </w:r>
          </w:p>
        </w:tc>
        <w:tc>
          <w:tcPr>
            <w:tcW w:w="1417" w:type="dxa"/>
            <w:tcBorders>
              <w:top w:val="nil"/>
              <w:left w:val="nil"/>
              <w:bottom w:val="single" w:sz="8" w:space="0" w:color="auto"/>
              <w:right w:val="single" w:sz="8" w:space="0" w:color="auto"/>
            </w:tcBorders>
            <w:noWrap/>
            <w:vAlign w:val="center"/>
            <w:hideMark/>
          </w:tcPr>
          <w:p w14:paraId="06774334" w14:textId="77777777" w:rsidR="00D90D34" w:rsidRDefault="00D90D34">
            <w:pPr>
              <w:jc w:val="center"/>
              <w:rPr>
                <w:color w:val="000000"/>
                <w:sz w:val="18"/>
                <w:szCs w:val="18"/>
                <w:lang w:eastAsia="bg-BG"/>
              </w:rPr>
            </w:pPr>
            <w:r>
              <w:rPr>
                <w:color w:val="000000"/>
                <w:sz w:val="18"/>
                <w:szCs w:val="18"/>
                <w:lang w:eastAsia="bg-BG"/>
              </w:rPr>
              <w:t> </w:t>
            </w:r>
          </w:p>
        </w:tc>
      </w:tr>
      <w:tr w:rsidR="00D90D34" w14:paraId="14857EEB" w14:textId="77777777" w:rsidTr="00D90D34">
        <w:trPr>
          <w:trHeight w:val="300"/>
        </w:trPr>
        <w:tc>
          <w:tcPr>
            <w:tcW w:w="7103" w:type="dxa"/>
            <w:gridSpan w:val="3"/>
            <w:tcBorders>
              <w:top w:val="single" w:sz="8" w:space="0" w:color="auto"/>
              <w:left w:val="single" w:sz="8" w:space="0" w:color="auto"/>
              <w:bottom w:val="single" w:sz="8" w:space="0" w:color="auto"/>
              <w:right w:val="single" w:sz="8" w:space="0" w:color="000000"/>
            </w:tcBorders>
            <w:noWrap/>
            <w:vAlign w:val="center"/>
            <w:hideMark/>
          </w:tcPr>
          <w:p w14:paraId="180DD7D3" w14:textId="77777777" w:rsidR="00D90D34" w:rsidRDefault="00D90D34">
            <w:pPr>
              <w:jc w:val="right"/>
              <w:rPr>
                <w:b/>
                <w:bCs/>
                <w:color w:val="000000"/>
                <w:sz w:val="18"/>
                <w:szCs w:val="18"/>
                <w:lang w:eastAsia="bg-BG"/>
              </w:rPr>
            </w:pPr>
            <w:r>
              <w:rPr>
                <w:b/>
                <w:bCs/>
                <w:color w:val="000000"/>
                <w:sz w:val="18"/>
                <w:szCs w:val="18"/>
                <w:lang w:eastAsia="bg-BG"/>
              </w:rPr>
              <w:t>Общо:</w:t>
            </w:r>
          </w:p>
        </w:tc>
        <w:tc>
          <w:tcPr>
            <w:tcW w:w="1417" w:type="dxa"/>
            <w:tcBorders>
              <w:top w:val="nil"/>
              <w:left w:val="nil"/>
              <w:bottom w:val="single" w:sz="8" w:space="0" w:color="auto"/>
              <w:right w:val="single" w:sz="8" w:space="0" w:color="auto"/>
            </w:tcBorders>
            <w:noWrap/>
            <w:vAlign w:val="center"/>
            <w:hideMark/>
          </w:tcPr>
          <w:p w14:paraId="661D7E5C" w14:textId="77777777" w:rsidR="00D90D34" w:rsidRDefault="00D90D34">
            <w:pPr>
              <w:jc w:val="center"/>
              <w:rPr>
                <w:color w:val="000000"/>
                <w:sz w:val="18"/>
                <w:szCs w:val="18"/>
                <w:lang w:eastAsia="bg-BG"/>
              </w:rPr>
            </w:pPr>
            <w:r>
              <w:rPr>
                <w:color w:val="000000"/>
                <w:sz w:val="18"/>
                <w:szCs w:val="18"/>
                <w:lang w:eastAsia="bg-BG"/>
              </w:rPr>
              <w:t> </w:t>
            </w:r>
          </w:p>
        </w:tc>
      </w:tr>
    </w:tbl>
    <w:p w14:paraId="6062BBA3" w14:textId="77777777" w:rsidR="00E052F3" w:rsidRDefault="00E052F3" w:rsidP="0019577A">
      <w:pPr>
        <w:sectPr w:rsidR="00E052F3" w:rsidSect="00C646EF">
          <w:pgSz w:w="11906" w:h="16838"/>
          <w:pgMar w:top="1021" w:right="1418" w:bottom="1021" w:left="1418" w:header="709" w:footer="709" w:gutter="0"/>
          <w:cols w:space="708"/>
          <w:docGrid w:linePitch="360"/>
        </w:sectPr>
      </w:pPr>
    </w:p>
    <w:p w14:paraId="46C533E1" w14:textId="77777777" w:rsidR="00E052F3" w:rsidRPr="00ED0A18" w:rsidRDefault="00E052F3" w:rsidP="00E052F3">
      <w:pPr>
        <w:autoSpaceDE w:val="0"/>
        <w:autoSpaceDN w:val="0"/>
        <w:adjustRightInd w:val="0"/>
        <w:spacing w:before="120" w:after="0" w:line="240" w:lineRule="auto"/>
        <w:ind w:right="612"/>
        <w:jc w:val="center"/>
        <w:outlineLvl w:val="0"/>
        <w:rPr>
          <w:rFonts w:ascii="Bookman Old Style" w:eastAsia="Times New Roman" w:hAnsi="Bookman Old Style" w:cs="MS Reference Sans Serif"/>
          <w:b/>
          <w:bCs/>
          <w:sz w:val="20"/>
          <w:szCs w:val="20"/>
          <w:lang w:val="en-US" w:eastAsia="bg-BG"/>
        </w:rPr>
      </w:pPr>
      <w:r w:rsidRPr="00ED0A18">
        <w:rPr>
          <w:rFonts w:ascii="Bookman Old Style" w:eastAsia="Times New Roman" w:hAnsi="Bookman Old Style" w:cs="MS Reference Sans Serif"/>
          <w:b/>
          <w:bCs/>
          <w:sz w:val="20"/>
          <w:szCs w:val="20"/>
          <w:lang w:eastAsia="bg-BG"/>
        </w:rPr>
        <w:t>ПРОЕКТО-ДОГОВОР</w:t>
      </w:r>
      <w:r w:rsidRPr="00ED0A18">
        <w:rPr>
          <w:rFonts w:ascii="Bookman Old Style" w:eastAsia="Times New Roman" w:hAnsi="Bookman Old Style" w:cs="MS Reference Sans Serif"/>
          <w:b/>
          <w:bCs/>
          <w:sz w:val="20"/>
          <w:szCs w:val="20"/>
          <w:lang w:val="en-US" w:eastAsia="bg-BG"/>
        </w:rPr>
        <w:t xml:space="preserve"> </w:t>
      </w:r>
    </w:p>
    <w:p w14:paraId="16642C83" w14:textId="77777777" w:rsidR="00E052F3" w:rsidRPr="00ED0A18" w:rsidRDefault="00E052F3" w:rsidP="00E052F3">
      <w:pPr>
        <w:widowControl w:val="0"/>
        <w:shd w:val="clear" w:color="auto" w:fill="FFFFFF"/>
        <w:autoSpaceDE w:val="0"/>
        <w:autoSpaceDN w:val="0"/>
        <w:adjustRightInd w:val="0"/>
        <w:spacing w:before="120" w:after="0" w:line="240" w:lineRule="auto"/>
        <w:jc w:val="center"/>
        <w:rPr>
          <w:rFonts w:ascii="Bookman Old Style" w:eastAsia="Times New Roman" w:hAnsi="Bookman Old Style" w:cs="Arial"/>
          <w:b/>
          <w:bCs/>
          <w:sz w:val="20"/>
          <w:szCs w:val="20"/>
        </w:rPr>
      </w:pPr>
      <w:r w:rsidRPr="00ED0A18">
        <w:rPr>
          <w:rFonts w:ascii="Bookman Old Style" w:eastAsia="Times New Roman" w:hAnsi="Bookman Old Style" w:cs="Arial"/>
          <w:b/>
          <w:bCs/>
          <w:sz w:val="20"/>
          <w:szCs w:val="20"/>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1C0C550A" w14:textId="77777777" w:rsidR="00E052F3" w:rsidRPr="00ED0A18" w:rsidRDefault="00E052F3" w:rsidP="00E052F3">
      <w:pPr>
        <w:autoSpaceDE w:val="0"/>
        <w:autoSpaceDN w:val="0"/>
        <w:adjustRightInd w:val="0"/>
        <w:spacing w:before="120" w:after="0" w:line="240" w:lineRule="auto"/>
        <w:jc w:val="both"/>
        <w:outlineLvl w:val="0"/>
        <w:rPr>
          <w:rFonts w:ascii="Bookman Old Style" w:eastAsia="Times New Roman" w:hAnsi="Bookman Old Style" w:cs="MS Reference Sans Serif"/>
          <w:sz w:val="20"/>
          <w:szCs w:val="20"/>
          <w:lang w:eastAsia="bg-BG"/>
        </w:rPr>
      </w:pPr>
      <w:r w:rsidRPr="00ED0A18">
        <w:rPr>
          <w:rFonts w:ascii="Bookman Old Style" w:eastAsia="Times New Roman" w:hAnsi="Bookman Old Style" w:cs="MS Reference Sans Serif"/>
          <w:sz w:val="20"/>
          <w:szCs w:val="20"/>
          <w:lang w:eastAsia="bg-BG"/>
        </w:rPr>
        <w:t>Днес………........2017 г. в гр. София, между</w:t>
      </w:r>
    </w:p>
    <w:p w14:paraId="202723FF" w14:textId="77777777" w:rsidR="00E052F3" w:rsidRPr="00ED0A18" w:rsidRDefault="00E052F3" w:rsidP="00E052F3">
      <w:pPr>
        <w:autoSpaceDE w:val="0"/>
        <w:autoSpaceDN w:val="0"/>
        <w:adjustRightInd w:val="0"/>
        <w:spacing w:before="120" w:after="0" w:line="240" w:lineRule="auto"/>
        <w:jc w:val="both"/>
        <w:rPr>
          <w:rFonts w:ascii="Bookman Old Style" w:eastAsia="Times New Roman" w:hAnsi="Bookman Old Style" w:cs="MS Reference Sans Serif"/>
          <w:b/>
          <w:bCs/>
          <w:sz w:val="20"/>
          <w:szCs w:val="20"/>
          <w:lang w:eastAsia="bg-BG"/>
        </w:rPr>
      </w:pPr>
      <w:r w:rsidRPr="00ED0A18">
        <w:rPr>
          <w:rFonts w:ascii="Bookman Old Style" w:eastAsia="Times New Roman" w:hAnsi="Bookman Old Style" w:cs="MS Reference Sans Serif"/>
          <w:b/>
          <w:bCs/>
          <w:sz w:val="20"/>
          <w:szCs w:val="20"/>
          <w:lang w:eastAsia="bg-BG"/>
        </w:rPr>
        <w:t xml:space="preserve">"СОФИЙСКА ВОДА" АД, </w:t>
      </w:r>
      <w:r w:rsidRPr="00ED0A18">
        <w:rPr>
          <w:rFonts w:ascii="Bookman Old Style" w:eastAsia="Times New Roman" w:hAnsi="Bookman Old Style" w:cs="MS Reference Sans Serif"/>
          <w:sz w:val="20"/>
          <w:szCs w:val="20"/>
          <w:lang w:eastAsia="bg-BG"/>
        </w:rPr>
        <w:t xml:space="preserve">peг. в Търговския регистър към Агенцията по вписванията с ЕИК 13017500 и седалище и адрес на управление: гр. София 1766, район Младост, ж. к. Младост 4, ул. "Бизнес парк" №1, сграда 2А, представлявано от г-н Арно Валто Де Мулиак в качеството му на Изпълнителен директор, наричано за краткост в този договор </w:t>
      </w:r>
      <w:r w:rsidRPr="00ED0A18">
        <w:rPr>
          <w:rFonts w:ascii="Bookman Old Style" w:eastAsia="Times New Roman" w:hAnsi="Bookman Old Style" w:cs="MS Reference Sans Serif"/>
          <w:b/>
          <w:bCs/>
          <w:sz w:val="20"/>
          <w:szCs w:val="20"/>
          <w:lang w:eastAsia="bg-BG"/>
        </w:rPr>
        <w:t>ВЪЗЛОЖИТЕЛ;</w:t>
      </w:r>
    </w:p>
    <w:p w14:paraId="189CAC6E" w14:textId="77777777" w:rsidR="00E052F3" w:rsidRPr="00ED0A18" w:rsidRDefault="00E052F3" w:rsidP="00E052F3">
      <w:pPr>
        <w:autoSpaceDE w:val="0"/>
        <w:autoSpaceDN w:val="0"/>
        <w:adjustRightInd w:val="0"/>
        <w:spacing w:before="120" w:after="0" w:line="240" w:lineRule="auto"/>
        <w:outlineLvl w:val="0"/>
        <w:rPr>
          <w:rFonts w:ascii="Bookman Old Style" w:eastAsia="Times New Roman" w:hAnsi="Bookman Old Style" w:cs="MS Reference Sans Serif"/>
          <w:sz w:val="20"/>
          <w:szCs w:val="20"/>
          <w:lang w:eastAsia="bg-BG"/>
        </w:rPr>
      </w:pPr>
      <w:r w:rsidRPr="00ED0A18">
        <w:rPr>
          <w:rFonts w:ascii="Bookman Old Style" w:eastAsia="Times New Roman" w:hAnsi="Bookman Old Style" w:cs="MS Reference Sans Serif"/>
          <w:sz w:val="20"/>
          <w:szCs w:val="20"/>
          <w:lang w:eastAsia="bg-BG"/>
        </w:rPr>
        <w:t>И</w:t>
      </w:r>
    </w:p>
    <w:p w14:paraId="4D8FB3AE" w14:textId="77777777" w:rsidR="00E052F3" w:rsidRPr="00ED0A18" w:rsidRDefault="00E052F3" w:rsidP="00E052F3">
      <w:pPr>
        <w:pStyle w:val="a0"/>
        <w:spacing w:line="210" w:lineRule="exact"/>
        <w:ind w:left="20"/>
        <w:rPr>
          <w:rFonts w:ascii="Bookman Old Style" w:eastAsia="Times New Roman" w:hAnsi="Bookman Old Style"/>
          <w:sz w:val="20"/>
          <w:szCs w:val="20"/>
        </w:rPr>
      </w:pPr>
      <w:r w:rsidRPr="00ED0A18">
        <w:rPr>
          <w:rFonts w:ascii="Bookman Old Style" w:hAnsi="Bookman Old Style"/>
          <w:bCs/>
          <w:iCs/>
          <w:sz w:val="20"/>
          <w:szCs w:val="20"/>
          <w:lang w:val="ru-RU" w:bidi="bg-BG"/>
        </w:rPr>
        <w:t xml:space="preserve">…………………………………… Седалище и адрес на управление ………………………………………………….. Факс: ………………………………….; Телефон: ……………………………………………….; Електронен адрес: </w:t>
      </w:r>
      <w:hyperlink r:id="rId13" w:history="1">
        <w:r w:rsidRPr="00ED0A18">
          <w:rPr>
            <w:rFonts w:ascii="Bookman Old Style" w:hAnsi="Bookman Old Style"/>
            <w:bCs/>
            <w:iCs/>
            <w:sz w:val="20"/>
            <w:szCs w:val="20"/>
            <w:lang w:val="ru-RU" w:bidi="bg-BG"/>
          </w:rPr>
          <w:t>…………………………………..</w:t>
        </w:r>
      </w:hyperlink>
      <w:r w:rsidRPr="00ED0A18">
        <w:rPr>
          <w:rFonts w:ascii="Bookman Old Style" w:hAnsi="Bookman Old Style"/>
          <w:bCs/>
          <w:iCs/>
          <w:sz w:val="20"/>
          <w:szCs w:val="20"/>
          <w:lang w:val="ru-RU" w:bidi="bg-BG"/>
        </w:rPr>
        <w:t>;</w:t>
      </w:r>
      <w:r w:rsidRPr="00ED0A18">
        <w:rPr>
          <w:rFonts w:ascii="Bookman Old Style" w:hAnsi="Bookman Old Style"/>
          <w:b/>
          <w:bCs/>
          <w:iCs/>
          <w:sz w:val="20"/>
          <w:szCs w:val="20"/>
          <w:lang w:val="ru-RU" w:bidi="bg-BG"/>
        </w:rPr>
        <w:t xml:space="preserve"> </w:t>
      </w:r>
      <w:r w:rsidRPr="00ED0A18">
        <w:rPr>
          <w:rFonts w:ascii="Bookman Old Style" w:eastAsia="Times New Roman" w:hAnsi="Bookman Old Style"/>
          <w:sz w:val="20"/>
          <w:szCs w:val="20"/>
          <w:lang w:val="en-US"/>
        </w:rPr>
        <w:t>рег.</w:t>
      </w:r>
      <w:r w:rsidRPr="00ED0A18">
        <w:rPr>
          <w:rFonts w:ascii="Bookman Old Style" w:eastAsia="Times New Roman" w:hAnsi="Bookman Old Style"/>
          <w:sz w:val="20"/>
          <w:szCs w:val="20"/>
        </w:rPr>
        <w:t xml:space="preserve"> </w:t>
      </w:r>
      <w:r w:rsidRPr="00ED0A18">
        <w:rPr>
          <w:rFonts w:ascii="Bookman Old Style" w:eastAsia="Times New Roman" w:hAnsi="Bookman Old Style"/>
          <w:sz w:val="20"/>
          <w:szCs w:val="20"/>
          <w:lang w:val="en-US"/>
        </w:rPr>
        <w:t>В</w:t>
      </w:r>
      <w:r w:rsidRPr="00ED0A18">
        <w:rPr>
          <w:rFonts w:ascii="Bookman Old Style" w:eastAsia="Times New Roman" w:hAnsi="Bookman Old Style"/>
          <w:sz w:val="20"/>
          <w:szCs w:val="20"/>
        </w:rPr>
        <w:t xml:space="preserve"> </w:t>
      </w:r>
      <w:r w:rsidRPr="00ED0A18">
        <w:rPr>
          <w:rFonts w:ascii="Bookman Old Style" w:eastAsia="Times New Roman" w:hAnsi="Bookman Old Style"/>
          <w:sz w:val="20"/>
          <w:szCs w:val="20"/>
          <w:lang w:val="en-US"/>
        </w:rPr>
        <w:t>Търговския</w:t>
      </w:r>
      <w:r w:rsidRPr="00ED0A18">
        <w:rPr>
          <w:rFonts w:ascii="Bookman Old Style" w:eastAsia="Times New Roman" w:hAnsi="Bookman Old Style"/>
          <w:sz w:val="20"/>
          <w:szCs w:val="20"/>
        </w:rPr>
        <w:t xml:space="preserve"> </w:t>
      </w:r>
      <w:r w:rsidRPr="00ED0A18">
        <w:rPr>
          <w:rFonts w:ascii="Bookman Old Style" w:eastAsia="Times New Roman" w:hAnsi="Bookman Old Style"/>
          <w:sz w:val="20"/>
          <w:szCs w:val="20"/>
          <w:lang w:val="en-US"/>
        </w:rPr>
        <w:t>регистър</w:t>
      </w:r>
      <w:r w:rsidRPr="00ED0A18">
        <w:rPr>
          <w:rFonts w:ascii="Bookman Old Style" w:eastAsia="Times New Roman" w:hAnsi="Bookman Old Style"/>
          <w:sz w:val="20"/>
          <w:szCs w:val="20"/>
        </w:rPr>
        <w:t xml:space="preserve"> </w:t>
      </w:r>
      <w:r w:rsidRPr="00ED0A18">
        <w:rPr>
          <w:rFonts w:ascii="Bookman Old Style" w:eastAsia="Times New Roman" w:hAnsi="Bookman Old Style"/>
          <w:sz w:val="20"/>
          <w:szCs w:val="20"/>
          <w:lang w:val="en-US"/>
        </w:rPr>
        <w:t>към</w:t>
      </w:r>
      <w:r w:rsidRPr="00ED0A18">
        <w:rPr>
          <w:rFonts w:ascii="Bookman Old Style" w:eastAsia="Times New Roman" w:hAnsi="Bookman Old Style"/>
          <w:sz w:val="20"/>
          <w:szCs w:val="20"/>
        </w:rPr>
        <w:t xml:space="preserve"> </w:t>
      </w:r>
      <w:r w:rsidRPr="00ED0A18">
        <w:rPr>
          <w:rFonts w:ascii="Bookman Old Style" w:eastAsia="Times New Roman" w:hAnsi="Bookman Old Style"/>
          <w:sz w:val="20"/>
          <w:szCs w:val="20"/>
          <w:lang w:val="en-US"/>
        </w:rPr>
        <w:t>Агенцията</w:t>
      </w:r>
      <w:r w:rsidRPr="00ED0A18">
        <w:rPr>
          <w:rFonts w:ascii="Bookman Old Style" w:eastAsia="Times New Roman" w:hAnsi="Bookman Old Style"/>
          <w:sz w:val="20"/>
          <w:szCs w:val="20"/>
        </w:rPr>
        <w:t xml:space="preserve"> </w:t>
      </w:r>
      <w:r w:rsidRPr="00ED0A18">
        <w:rPr>
          <w:rFonts w:ascii="Bookman Old Style" w:eastAsia="Times New Roman" w:hAnsi="Bookman Old Style"/>
          <w:sz w:val="20"/>
          <w:szCs w:val="20"/>
          <w:lang w:val="en-US"/>
        </w:rPr>
        <w:t>по</w:t>
      </w:r>
      <w:r w:rsidRPr="00ED0A18">
        <w:rPr>
          <w:rFonts w:ascii="Bookman Old Style" w:eastAsia="Times New Roman" w:hAnsi="Bookman Old Style"/>
          <w:sz w:val="20"/>
          <w:szCs w:val="20"/>
        </w:rPr>
        <w:t xml:space="preserve"> </w:t>
      </w:r>
      <w:r w:rsidRPr="00ED0A18">
        <w:rPr>
          <w:rFonts w:ascii="Bookman Old Style" w:eastAsia="Times New Roman" w:hAnsi="Bookman Old Style"/>
          <w:sz w:val="20"/>
          <w:szCs w:val="20"/>
          <w:lang w:val="en-US"/>
        </w:rPr>
        <w:t xml:space="preserve">вписванията с ЕИК </w:t>
      </w:r>
      <w:r w:rsidRPr="00ED0A18">
        <w:rPr>
          <w:rFonts w:ascii="Bookman Old Style" w:hAnsi="Bookman Old Style"/>
          <w:bCs/>
          <w:iCs/>
          <w:sz w:val="20"/>
          <w:szCs w:val="20"/>
          <w:lang w:val="ru-RU" w:bidi="bg-BG"/>
        </w:rPr>
        <w:t>…………………….,</w:t>
      </w:r>
      <w:r w:rsidRPr="00ED0A18">
        <w:rPr>
          <w:rFonts w:ascii="Bookman Old Style" w:eastAsia="Times New Roman" w:hAnsi="Bookman Old Style"/>
          <w:sz w:val="20"/>
          <w:szCs w:val="20"/>
          <w:lang w:val="en-US"/>
        </w:rPr>
        <w:t xml:space="preserve"> представляван</w:t>
      </w:r>
      <w:r w:rsidRPr="00ED0A18">
        <w:rPr>
          <w:rFonts w:ascii="Bookman Old Style" w:eastAsia="Times New Roman" w:hAnsi="Bookman Old Style"/>
          <w:sz w:val="20"/>
          <w:szCs w:val="20"/>
        </w:rPr>
        <w:t xml:space="preserve">о </w:t>
      </w:r>
      <w:r w:rsidRPr="00ED0A18">
        <w:rPr>
          <w:rFonts w:ascii="Bookman Old Style" w:eastAsia="Times New Roman" w:hAnsi="Bookman Old Style"/>
          <w:sz w:val="20"/>
          <w:szCs w:val="20"/>
          <w:lang w:val="en-US"/>
        </w:rPr>
        <w:t>от</w:t>
      </w:r>
      <w:r w:rsidRPr="00ED0A18">
        <w:rPr>
          <w:rFonts w:ascii="Bookman Old Style" w:hAnsi="Bookman Old Style"/>
          <w:b/>
          <w:bCs/>
          <w:iCs/>
          <w:sz w:val="20"/>
          <w:szCs w:val="20"/>
          <w:lang w:val="ru-RU" w:bidi="bg-BG"/>
        </w:rPr>
        <w:t xml:space="preserve"> </w:t>
      </w:r>
      <w:r w:rsidRPr="00ED0A18">
        <w:rPr>
          <w:rFonts w:ascii="Bookman Old Style" w:hAnsi="Bookman Old Style"/>
          <w:bCs/>
          <w:iCs/>
          <w:sz w:val="20"/>
          <w:szCs w:val="20"/>
          <w:lang w:bidi="bg-BG"/>
        </w:rPr>
        <w:t>…………………………………………………………</w:t>
      </w:r>
      <w:r w:rsidRPr="00ED0A18">
        <w:rPr>
          <w:rFonts w:ascii="Bookman Old Style" w:eastAsia="Times New Roman" w:hAnsi="Bookman Old Style"/>
          <w:sz w:val="20"/>
          <w:szCs w:val="20"/>
          <w:lang w:val="en-US"/>
        </w:rPr>
        <w:t xml:space="preserve">качеството му на Управител, </w:t>
      </w:r>
      <w:r w:rsidRPr="00ED0A18">
        <w:rPr>
          <w:rFonts w:ascii="Bookman Old Style" w:eastAsia="Times New Roman" w:hAnsi="Bookman Old Style"/>
          <w:b/>
          <w:bCs/>
          <w:sz w:val="20"/>
          <w:szCs w:val="20"/>
          <w:lang w:val="en-US"/>
        </w:rPr>
        <w:t>наричано за краткост в този договор Изпълнител</w:t>
      </w:r>
      <w:r w:rsidRPr="00ED0A18">
        <w:rPr>
          <w:rFonts w:ascii="Bookman Old Style" w:eastAsia="Times New Roman" w:hAnsi="Bookman Old Style"/>
          <w:b/>
          <w:bCs/>
          <w:sz w:val="20"/>
          <w:szCs w:val="20"/>
        </w:rPr>
        <w:t>;</w:t>
      </w:r>
    </w:p>
    <w:p w14:paraId="1CECEB23" w14:textId="77777777" w:rsidR="00E052F3" w:rsidRPr="00ED0A18" w:rsidRDefault="00E052F3" w:rsidP="00E052F3">
      <w:pPr>
        <w:widowControl w:val="0"/>
        <w:autoSpaceDE w:val="0"/>
        <w:autoSpaceDN w:val="0"/>
        <w:adjustRightInd w:val="0"/>
        <w:spacing w:before="120" w:after="0" w:line="240" w:lineRule="auto"/>
        <w:jc w:val="both"/>
        <w:rPr>
          <w:rFonts w:ascii="Bookman Old Style" w:eastAsia="Times New Roman" w:hAnsi="Bookman Old Style" w:cs="Tahoma"/>
          <w:b/>
          <w:sz w:val="20"/>
          <w:szCs w:val="20"/>
        </w:rPr>
      </w:pPr>
      <w:r w:rsidRPr="00ED0A18">
        <w:rPr>
          <w:rFonts w:ascii="Bookman Old Style" w:eastAsia="Times New Roman" w:hAnsi="Bookman Old Style" w:cs="Tahoma"/>
          <w:sz w:val="20"/>
          <w:szCs w:val="20"/>
        </w:rPr>
        <w:t>Н</w:t>
      </w:r>
      <w:r w:rsidRPr="00ED0A18">
        <w:rPr>
          <w:rFonts w:ascii="Bookman Old Style" w:eastAsia="Times New Roman" w:hAnsi="Bookman Old Style" w:cs="Arial"/>
          <w:sz w:val="20"/>
          <w:szCs w:val="20"/>
        </w:rPr>
        <w:t xml:space="preserve">аричани заедно по-долу за краткост </w:t>
      </w:r>
      <w:r w:rsidRPr="00ED0A18">
        <w:rPr>
          <w:rFonts w:ascii="Bookman Old Style" w:eastAsia="Times New Roman" w:hAnsi="Bookman Old Style" w:cs="Arial"/>
          <w:b/>
          <w:bCs/>
          <w:sz w:val="20"/>
          <w:szCs w:val="20"/>
        </w:rPr>
        <w:t xml:space="preserve">„Страните", </w:t>
      </w:r>
      <w:r w:rsidRPr="00ED0A18">
        <w:rPr>
          <w:rFonts w:ascii="Bookman Old Style" w:eastAsia="Times New Roman" w:hAnsi="Bookman Old Style" w:cs="Arial"/>
          <w:sz w:val="20"/>
          <w:szCs w:val="20"/>
        </w:rPr>
        <w:t>се сключи настоящия договор за следното:</w:t>
      </w:r>
    </w:p>
    <w:p w14:paraId="480557C9" w14:textId="77777777" w:rsidR="00E052F3" w:rsidRPr="00ED0A18" w:rsidRDefault="00E052F3" w:rsidP="00E052F3">
      <w:pPr>
        <w:suppressAutoHyphens/>
        <w:spacing w:before="120" w:after="120" w:line="240" w:lineRule="auto"/>
        <w:ind w:left="720"/>
        <w:jc w:val="both"/>
        <w:rPr>
          <w:rFonts w:ascii="Bookman Old Style" w:eastAsia="Times New Roman" w:hAnsi="Bookman Old Style"/>
          <w:i/>
          <w:sz w:val="20"/>
          <w:szCs w:val="20"/>
        </w:rPr>
      </w:pPr>
      <w:r w:rsidRPr="00ED0A18">
        <w:rPr>
          <w:rFonts w:ascii="Bookman Old Style" w:eastAsia="Times New Roman" w:hAnsi="Bookman Old Style" w:cs="Arial"/>
          <w:bCs/>
          <w:sz w:val="20"/>
          <w:szCs w:val="20"/>
        </w:rPr>
        <w:t xml:space="preserve">Възложителят възлага, а Изпълнителят приема и се задължава да извърши: </w:t>
      </w:r>
    </w:p>
    <w:p w14:paraId="10058B18" w14:textId="77777777" w:rsidR="00E052F3" w:rsidRPr="00ED0A18" w:rsidRDefault="00E052F3" w:rsidP="00E052F3">
      <w:pPr>
        <w:suppressAutoHyphens/>
        <w:spacing w:before="120" w:after="120" w:line="240" w:lineRule="auto"/>
        <w:ind w:left="720"/>
        <w:jc w:val="both"/>
        <w:rPr>
          <w:rFonts w:ascii="Bookman Old Style" w:eastAsia="Times New Roman" w:hAnsi="Bookman Old Style" w:cs="Arial"/>
          <w:bCs/>
          <w:sz w:val="20"/>
          <w:szCs w:val="20"/>
        </w:rPr>
      </w:pPr>
      <w:r w:rsidRPr="00ED0A18">
        <w:rPr>
          <w:rFonts w:ascii="Bookman Old Style" w:eastAsia="Times New Roman" w:hAnsi="Bookman Old Style" w:cs="Arial"/>
          <w:bCs/>
          <w:sz w:val="20"/>
          <w:szCs w:val="20"/>
        </w:rPr>
        <w:t xml:space="preserve">Подмяна на електро инсталации на обекти на Софийска вода АД: ВК Симеоново, Пети кантон, Водохващане Бели Искър,  ХС Симеоново и СПСОВ Кубратово. </w:t>
      </w:r>
    </w:p>
    <w:p w14:paraId="3FB5DFBA" w14:textId="77777777" w:rsidR="00E052F3" w:rsidRPr="00ED0A18" w:rsidRDefault="00E052F3" w:rsidP="00004AC4">
      <w:pPr>
        <w:widowControl w:val="0"/>
        <w:numPr>
          <w:ilvl w:val="0"/>
          <w:numId w:val="22"/>
        </w:numPr>
        <w:autoSpaceDE w:val="0"/>
        <w:autoSpaceDN w:val="0"/>
        <w:adjustRightInd w:val="0"/>
        <w:spacing w:before="120" w:after="0" w:line="240" w:lineRule="auto"/>
        <w:outlineLvl w:val="0"/>
        <w:rPr>
          <w:rFonts w:ascii="Bookman Old Style" w:eastAsia="Times New Roman" w:hAnsi="Bookman Old Style" w:cs="MS Reference Sans Serif"/>
          <w:b/>
          <w:bCs/>
          <w:sz w:val="20"/>
          <w:szCs w:val="20"/>
          <w:lang w:eastAsia="bg-BG"/>
        </w:rPr>
      </w:pPr>
      <w:r w:rsidRPr="00ED0A18">
        <w:rPr>
          <w:rFonts w:ascii="Bookman Old Style" w:eastAsia="Times New Roman" w:hAnsi="Bookman Old Style" w:cs="MS Reference Sans Serif"/>
          <w:b/>
          <w:bCs/>
          <w:sz w:val="20"/>
          <w:szCs w:val="20"/>
          <w:lang w:eastAsia="bg-BG"/>
        </w:rPr>
        <w:t xml:space="preserve">Раздел А: ТЕХНИЧЕСКО ЗАДАНИЕ - ПРЕДМЕТ НА ДОГОВОРА </w:t>
      </w:r>
    </w:p>
    <w:p w14:paraId="3F54AB67"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sz w:val="20"/>
          <w:szCs w:val="20"/>
        </w:rPr>
      </w:pPr>
      <w:r w:rsidRPr="00ED0A18">
        <w:rPr>
          <w:rFonts w:ascii="Bookman Old Style" w:eastAsia="Times New Roman" w:hAnsi="Bookman Old Style" w:cs="Arial"/>
          <w:bCs/>
          <w:sz w:val="20"/>
          <w:szCs w:val="20"/>
        </w:rPr>
        <w:t xml:space="preserve">Изпълнителят </w:t>
      </w:r>
      <w:r w:rsidRPr="00ED0A18">
        <w:rPr>
          <w:rFonts w:ascii="Bookman Old Style" w:eastAsia="Times New Roman" w:hAnsi="Bookman Old Style"/>
          <w:sz w:val="20"/>
          <w:szCs w:val="20"/>
        </w:rPr>
        <w:t>приема и се задължава да извършва работите, предмет на настоящия договор, в съответствие с изискванията на договора.</w:t>
      </w:r>
    </w:p>
    <w:p w14:paraId="2E40572D"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sz w:val="20"/>
          <w:szCs w:val="20"/>
        </w:rPr>
      </w:pPr>
      <w:r w:rsidRPr="00ED0A18">
        <w:rPr>
          <w:rFonts w:ascii="Bookman Old Style" w:eastAsia="Times New Roman" w:hAnsi="Bookman Old Style"/>
          <w:sz w:val="20"/>
          <w:szCs w:val="20"/>
        </w:rPr>
        <w:t>В съответствие с качеството на изпълнението на задълженията по договора</w:t>
      </w:r>
      <w:r w:rsidRPr="00ED0A18">
        <w:rPr>
          <w:rFonts w:ascii="Bookman Old Style" w:eastAsia="Times New Roman" w:hAnsi="Bookman Old Style"/>
          <w:sz w:val="20"/>
          <w:szCs w:val="20"/>
          <w:lang w:val="en-US"/>
        </w:rPr>
        <w:t>,</w:t>
      </w:r>
      <w:r w:rsidRPr="00ED0A18">
        <w:rPr>
          <w:rFonts w:ascii="Bookman Old Style" w:eastAsia="Times New Roman" w:hAnsi="Bookman Old Style"/>
          <w:sz w:val="20"/>
          <w:szCs w:val="20"/>
        </w:rPr>
        <w:t xml:space="preserve"> Възложителят се задължава да заплаща на Изпълнителя цените по договора по времето и начина, посочени в настоящия договор и Общите условия на договора за строителство.</w:t>
      </w:r>
    </w:p>
    <w:p w14:paraId="755D1B22"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z w:val="20"/>
          <w:szCs w:val="20"/>
        </w:rPr>
      </w:pPr>
      <w:r w:rsidRPr="00ED0A18">
        <w:rPr>
          <w:rFonts w:ascii="Bookman Old Style" w:eastAsia="Times New Roman" w:hAnsi="Bookman Old Style"/>
          <w:sz w:val="20"/>
          <w:szCs w:val="20"/>
        </w:rPr>
        <w:t xml:space="preserve">Договорът се сключва за срок от </w:t>
      </w:r>
      <w:r w:rsidRPr="00ED0A18">
        <w:rPr>
          <w:rFonts w:ascii="Bookman Old Style" w:eastAsia="Times New Roman" w:hAnsi="Bookman Old Style"/>
          <w:sz w:val="20"/>
          <w:szCs w:val="20"/>
          <w:lang w:val="en-US"/>
        </w:rPr>
        <w:t>12</w:t>
      </w:r>
      <w:r w:rsidRPr="00ED0A18">
        <w:rPr>
          <w:rFonts w:ascii="Bookman Old Style" w:eastAsia="Times New Roman" w:hAnsi="Bookman Old Style"/>
          <w:sz w:val="20"/>
          <w:szCs w:val="20"/>
        </w:rPr>
        <w:t xml:space="preserve"> месеца, считано от датата на подписването му,</w:t>
      </w:r>
      <w:r w:rsidRPr="00ED0A18">
        <w:rPr>
          <w:rFonts w:ascii="Bookman Old Style" w:eastAsia="Times New Roman" w:hAnsi="Bookman Old Style" w:cs="Arial"/>
          <w:sz w:val="20"/>
          <w:szCs w:val="20"/>
        </w:rPr>
        <w:t xml:space="preserve"> от която дата договорът влиза в сила</w:t>
      </w:r>
      <w:r w:rsidRPr="00ED0A18">
        <w:rPr>
          <w:rFonts w:ascii="Bookman Old Style" w:eastAsia="Times New Roman" w:hAnsi="Bookman Old Style"/>
          <w:sz w:val="20"/>
          <w:szCs w:val="20"/>
        </w:rPr>
        <w:t>.</w:t>
      </w:r>
    </w:p>
    <w:p w14:paraId="0FE6D3A0" w14:textId="77777777" w:rsidR="00E052F3"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z w:val="20"/>
          <w:szCs w:val="20"/>
        </w:rPr>
      </w:pPr>
      <w:r w:rsidRPr="00ED0A18">
        <w:rPr>
          <w:rFonts w:ascii="Bookman Old Style" w:eastAsia="Times New Roman" w:hAnsi="Bookman Old Style"/>
          <w:sz w:val="20"/>
          <w:szCs w:val="20"/>
        </w:rPr>
        <w:t>Максималната</w:t>
      </w:r>
      <w:r w:rsidRPr="00ED0A18">
        <w:rPr>
          <w:rFonts w:ascii="Bookman Old Style" w:eastAsia="Times New Roman" w:hAnsi="Bookman Old Style" w:cs="Arial"/>
          <w:sz w:val="20"/>
          <w:szCs w:val="20"/>
        </w:rPr>
        <w:t xml:space="preserve"> обща стойност по </w:t>
      </w:r>
      <w:r w:rsidRPr="00ED0A18">
        <w:rPr>
          <w:rFonts w:ascii="Bookman Old Style" w:eastAsia="Times New Roman" w:hAnsi="Bookman Old Style"/>
          <w:sz w:val="20"/>
          <w:szCs w:val="20"/>
        </w:rPr>
        <w:t>договора</w:t>
      </w:r>
      <w:r w:rsidRPr="00ED0A18">
        <w:rPr>
          <w:rFonts w:ascii="Bookman Old Style" w:eastAsia="Times New Roman" w:hAnsi="Bookman Old Style" w:cs="Arial"/>
          <w:sz w:val="20"/>
          <w:szCs w:val="20"/>
        </w:rPr>
        <w:t xml:space="preserve">, която няма да бъде надвишавана е в размер на </w:t>
      </w:r>
      <w:r w:rsidRPr="00ED0A18">
        <w:rPr>
          <w:rFonts w:ascii="Bookman Old Style" w:eastAsia="Times New Roman" w:hAnsi="Bookman Old Style" w:cs="Arial"/>
          <w:b/>
          <w:bCs/>
          <w:sz w:val="20"/>
          <w:szCs w:val="20"/>
        </w:rPr>
        <w:t xml:space="preserve">…………………………….. </w:t>
      </w:r>
      <w:r w:rsidRPr="00ED0A18">
        <w:rPr>
          <w:rFonts w:ascii="Bookman Old Style" w:eastAsia="Times New Roman" w:hAnsi="Bookman Old Style" w:cs="Arial"/>
          <w:sz w:val="20"/>
          <w:szCs w:val="20"/>
        </w:rPr>
        <w:t xml:space="preserve">лева /словом: / </w:t>
      </w:r>
    </w:p>
    <w:p w14:paraId="255166BC" w14:textId="77777777" w:rsidR="00E052F3" w:rsidRPr="00ED0A18" w:rsidRDefault="00E052F3" w:rsidP="00004AC4">
      <w:pPr>
        <w:widowControl w:val="0"/>
        <w:numPr>
          <w:ilvl w:val="1"/>
          <w:numId w:val="20"/>
        </w:numPr>
        <w:autoSpaceDE w:val="0"/>
        <w:autoSpaceDN w:val="0"/>
        <w:adjustRightInd w:val="0"/>
        <w:spacing w:before="120" w:after="60" w:line="240" w:lineRule="auto"/>
        <w:jc w:val="both"/>
        <w:rPr>
          <w:rFonts w:ascii="Bookman Old Style" w:eastAsia="Times New Roman" w:hAnsi="Bookman Old Style" w:cs="Arial"/>
          <w:sz w:val="20"/>
          <w:szCs w:val="20"/>
        </w:rPr>
      </w:pPr>
      <w:r w:rsidRPr="00ED0A18">
        <w:rPr>
          <w:rFonts w:ascii="Bookman Old Style" w:eastAsia="Times New Roman" w:hAnsi="Bookman Old Style" w:cs="Arial"/>
          <w:sz w:val="20"/>
          <w:szCs w:val="20"/>
        </w:rPr>
        <w:t>Всеки един от посочените обекти, предмет на договора има максимална прогнозна стойност, както следва:</w:t>
      </w:r>
    </w:p>
    <w:p w14:paraId="3EDF0A52" w14:textId="48F40BAB" w:rsidR="00E052F3" w:rsidRPr="00ED0A18" w:rsidRDefault="00E052F3" w:rsidP="00004AC4">
      <w:pPr>
        <w:widowControl w:val="0"/>
        <w:numPr>
          <w:ilvl w:val="2"/>
          <w:numId w:val="20"/>
        </w:numPr>
        <w:autoSpaceDE w:val="0"/>
        <w:autoSpaceDN w:val="0"/>
        <w:adjustRightInd w:val="0"/>
        <w:spacing w:before="120" w:after="60" w:line="240" w:lineRule="auto"/>
        <w:jc w:val="both"/>
        <w:rPr>
          <w:rFonts w:ascii="Bookman Old Style" w:eastAsia="Times New Roman" w:hAnsi="Bookman Old Style" w:cs="Arial"/>
          <w:sz w:val="20"/>
          <w:szCs w:val="20"/>
        </w:rPr>
      </w:pPr>
      <w:r w:rsidRPr="00ED0A18">
        <w:rPr>
          <w:rFonts w:ascii="Bookman Old Style" w:eastAsia="Times New Roman" w:hAnsi="Bookman Old Style" w:cs="Arial"/>
          <w:sz w:val="20"/>
          <w:szCs w:val="20"/>
        </w:rPr>
        <w:t xml:space="preserve">ВК Симеоново - </w:t>
      </w:r>
      <w:r w:rsidR="00614887">
        <w:rPr>
          <w:rFonts w:ascii="Bookman Old Style" w:eastAsia="Times New Roman" w:hAnsi="Bookman Old Style" w:cs="Arial"/>
          <w:sz w:val="20"/>
          <w:szCs w:val="20"/>
        </w:rPr>
        <w:t> ……………….</w:t>
      </w:r>
      <w:r w:rsidRPr="00ED0A18">
        <w:rPr>
          <w:rFonts w:ascii="Bookman Old Style" w:eastAsia="Times New Roman" w:hAnsi="Bookman Old Style" w:cs="Arial"/>
          <w:sz w:val="20"/>
          <w:szCs w:val="20"/>
        </w:rPr>
        <w:t xml:space="preserve"> лв. без ДДС</w:t>
      </w:r>
    </w:p>
    <w:p w14:paraId="0D9BC555" w14:textId="0A72532E" w:rsidR="00E052F3" w:rsidRPr="00ED0A18" w:rsidRDefault="00E052F3" w:rsidP="00004AC4">
      <w:pPr>
        <w:widowControl w:val="0"/>
        <w:numPr>
          <w:ilvl w:val="2"/>
          <w:numId w:val="20"/>
        </w:numPr>
        <w:autoSpaceDE w:val="0"/>
        <w:autoSpaceDN w:val="0"/>
        <w:adjustRightInd w:val="0"/>
        <w:spacing w:before="120" w:after="60" w:line="240" w:lineRule="auto"/>
        <w:jc w:val="both"/>
        <w:rPr>
          <w:rFonts w:ascii="Bookman Old Style" w:eastAsia="Times New Roman" w:hAnsi="Bookman Old Style" w:cs="Arial"/>
          <w:sz w:val="20"/>
          <w:szCs w:val="20"/>
        </w:rPr>
      </w:pPr>
      <w:r w:rsidRPr="00ED0A18">
        <w:rPr>
          <w:rFonts w:ascii="Bookman Old Style" w:eastAsia="Times New Roman" w:hAnsi="Bookman Old Style" w:cs="Arial"/>
          <w:sz w:val="20"/>
          <w:szCs w:val="20"/>
        </w:rPr>
        <w:t xml:space="preserve">Пети кантон - </w:t>
      </w:r>
      <w:r w:rsidR="00614887">
        <w:rPr>
          <w:rFonts w:ascii="Bookman Old Style" w:eastAsia="Times New Roman" w:hAnsi="Bookman Old Style" w:cs="Arial"/>
          <w:sz w:val="20"/>
          <w:szCs w:val="20"/>
        </w:rPr>
        <w:t> ………………………..</w:t>
      </w:r>
      <w:r w:rsidRPr="00ED0A18">
        <w:rPr>
          <w:rFonts w:ascii="Bookman Old Style" w:eastAsia="Times New Roman" w:hAnsi="Bookman Old Style" w:cs="Arial"/>
          <w:sz w:val="20"/>
          <w:szCs w:val="20"/>
        </w:rPr>
        <w:t xml:space="preserve"> лв. без ДДС</w:t>
      </w:r>
    </w:p>
    <w:p w14:paraId="2BEE03AE" w14:textId="072DF2EE" w:rsidR="00E052F3" w:rsidRPr="00ED0A18" w:rsidRDefault="00E052F3" w:rsidP="00004AC4">
      <w:pPr>
        <w:widowControl w:val="0"/>
        <w:numPr>
          <w:ilvl w:val="2"/>
          <w:numId w:val="20"/>
        </w:numPr>
        <w:autoSpaceDE w:val="0"/>
        <w:autoSpaceDN w:val="0"/>
        <w:adjustRightInd w:val="0"/>
        <w:spacing w:before="120" w:after="60" w:line="240" w:lineRule="auto"/>
        <w:jc w:val="both"/>
        <w:rPr>
          <w:rFonts w:ascii="Bookman Old Style" w:eastAsia="Times New Roman" w:hAnsi="Bookman Old Style" w:cs="Arial"/>
          <w:sz w:val="20"/>
          <w:szCs w:val="20"/>
        </w:rPr>
      </w:pPr>
      <w:r w:rsidRPr="00ED0A18">
        <w:rPr>
          <w:rFonts w:ascii="Bookman Old Style" w:eastAsia="Times New Roman" w:hAnsi="Bookman Old Style" w:cs="Arial"/>
          <w:sz w:val="20"/>
          <w:szCs w:val="20"/>
        </w:rPr>
        <w:t xml:space="preserve">Водохващане Бели Искър - </w:t>
      </w:r>
      <w:r w:rsidR="00614887">
        <w:rPr>
          <w:rFonts w:ascii="Bookman Old Style" w:eastAsia="Times New Roman" w:hAnsi="Bookman Old Style" w:cs="Arial"/>
          <w:sz w:val="20"/>
          <w:szCs w:val="20"/>
        </w:rPr>
        <w:t> …………..</w:t>
      </w:r>
      <w:r w:rsidRPr="00ED0A18">
        <w:rPr>
          <w:rFonts w:ascii="Bookman Old Style" w:eastAsia="Times New Roman" w:hAnsi="Bookman Old Style" w:cs="Arial"/>
          <w:sz w:val="20"/>
          <w:szCs w:val="20"/>
        </w:rPr>
        <w:t xml:space="preserve"> лв. без ДДС</w:t>
      </w:r>
    </w:p>
    <w:p w14:paraId="650FEDB8" w14:textId="60218286" w:rsidR="00E052F3" w:rsidRPr="00ED0A18" w:rsidRDefault="00E052F3" w:rsidP="00004AC4">
      <w:pPr>
        <w:widowControl w:val="0"/>
        <w:numPr>
          <w:ilvl w:val="2"/>
          <w:numId w:val="20"/>
        </w:numPr>
        <w:autoSpaceDE w:val="0"/>
        <w:autoSpaceDN w:val="0"/>
        <w:adjustRightInd w:val="0"/>
        <w:spacing w:before="120" w:after="60" w:line="240" w:lineRule="auto"/>
        <w:jc w:val="both"/>
        <w:rPr>
          <w:rFonts w:ascii="Bookman Old Style" w:eastAsia="Times New Roman" w:hAnsi="Bookman Old Style" w:cs="Arial"/>
          <w:sz w:val="20"/>
          <w:szCs w:val="20"/>
        </w:rPr>
      </w:pPr>
      <w:r w:rsidRPr="00ED0A18">
        <w:rPr>
          <w:rFonts w:ascii="Bookman Old Style" w:eastAsia="Times New Roman" w:hAnsi="Bookman Old Style" w:cs="Arial"/>
          <w:sz w:val="20"/>
          <w:szCs w:val="20"/>
        </w:rPr>
        <w:t xml:space="preserve">ХС Симеоново - </w:t>
      </w:r>
      <w:r w:rsidR="00614887">
        <w:rPr>
          <w:rFonts w:ascii="Bookman Old Style" w:eastAsia="Times New Roman" w:hAnsi="Bookman Old Style" w:cs="Arial"/>
          <w:sz w:val="20"/>
          <w:szCs w:val="20"/>
        </w:rPr>
        <w:t> ……………………..</w:t>
      </w:r>
      <w:r w:rsidRPr="00ED0A18">
        <w:rPr>
          <w:rFonts w:ascii="Bookman Old Style" w:eastAsia="Times New Roman" w:hAnsi="Bookman Old Style" w:cs="Arial"/>
          <w:sz w:val="20"/>
          <w:szCs w:val="20"/>
        </w:rPr>
        <w:t xml:space="preserve"> лв. без ДДС  </w:t>
      </w:r>
    </w:p>
    <w:p w14:paraId="2F1F9EEF" w14:textId="2E5397B7" w:rsidR="00E052F3" w:rsidRDefault="00E052F3" w:rsidP="00004AC4">
      <w:pPr>
        <w:widowControl w:val="0"/>
        <w:numPr>
          <w:ilvl w:val="2"/>
          <w:numId w:val="20"/>
        </w:numPr>
        <w:autoSpaceDE w:val="0"/>
        <w:autoSpaceDN w:val="0"/>
        <w:adjustRightInd w:val="0"/>
        <w:spacing w:before="120" w:after="60" w:line="240" w:lineRule="auto"/>
        <w:jc w:val="both"/>
        <w:rPr>
          <w:rFonts w:ascii="Bookman Old Style" w:eastAsia="Times New Roman" w:hAnsi="Bookman Old Style" w:cs="Arial"/>
          <w:sz w:val="20"/>
          <w:szCs w:val="20"/>
        </w:rPr>
      </w:pPr>
      <w:r w:rsidRPr="00ED0A18">
        <w:rPr>
          <w:rFonts w:ascii="Bookman Old Style" w:eastAsia="Times New Roman" w:hAnsi="Bookman Old Style" w:cs="Arial"/>
          <w:sz w:val="20"/>
          <w:szCs w:val="20"/>
        </w:rPr>
        <w:t xml:space="preserve">СПСОВ Кубратово - </w:t>
      </w:r>
      <w:r w:rsidR="00614887">
        <w:rPr>
          <w:rFonts w:ascii="Bookman Old Style" w:eastAsia="Times New Roman" w:hAnsi="Bookman Old Style" w:cs="Arial"/>
          <w:sz w:val="20"/>
          <w:szCs w:val="20"/>
        </w:rPr>
        <w:t> ……………………</w:t>
      </w:r>
      <w:r w:rsidRPr="00ED0A18">
        <w:rPr>
          <w:rFonts w:ascii="Bookman Old Style" w:eastAsia="Times New Roman" w:hAnsi="Bookman Old Style" w:cs="Arial"/>
          <w:sz w:val="20"/>
          <w:szCs w:val="20"/>
        </w:rPr>
        <w:t xml:space="preserve">  лв. без ДДС</w:t>
      </w:r>
    </w:p>
    <w:p w14:paraId="6B2110A9" w14:textId="77777777" w:rsidR="00E052F3" w:rsidRPr="003E12C1" w:rsidRDefault="00E052F3" w:rsidP="00004AC4">
      <w:pPr>
        <w:widowControl w:val="0"/>
        <w:numPr>
          <w:ilvl w:val="0"/>
          <w:numId w:val="20"/>
        </w:numPr>
        <w:autoSpaceDE w:val="0"/>
        <w:autoSpaceDN w:val="0"/>
        <w:adjustRightInd w:val="0"/>
        <w:spacing w:before="120" w:after="60" w:line="240" w:lineRule="auto"/>
        <w:jc w:val="both"/>
        <w:rPr>
          <w:rFonts w:ascii="Bookman Old Style" w:eastAsia="Times New Roman" w:hAnsi="Bookman Old Style" w:cs="Arial"/>
          <w:sz w:val="20"/>
          <w:szCs w:val="20"/>
        </w:rPr>
      </w:pPr>
      <w:r w:rsidRPr="003E12C1">
        <w:rPr>
          <w:rFonts w:ascii="Bookman Old Style" w:eastAsia="Times New Roman" w:hAnsi="Bookman Old Style" w:cs="Arial"/>
          <w:sz w:val="20"/>
          <w:szCs w:val="20"/>
        </w:rPr>
        <w:t xml:space="preserve">Общата стойност включва и непредвидени разходи, които са в размер на 20 % от предложената цена, посочена в ценовата оферта на Изпълнителя, които ще бъдат заплатени при изпълнение на поръчката, след доказаната им необходимост и направено одобрение, и съответните доказателствени документи за извършването им, съгласно посоченото в договора. </w:t>
      </w:r>
    </w:p>
    <w:p w14:paraId="6E891B6D" w14:textId="77777777" w:rsidR="00E052F3" w:rsidRPr="00ED0A18" w:rsidRDefault="00E052F3" w:rsidP="00004AC4">
      <w:pPr>
        <w:numPr>
          <w:ilvl w:val="0"/>
          <w:numId w:val="20"/>
        </w:numPr>
        <w:rPr>
          <w:rFonts w:ascii="Bookman Old Style" w:eastAsia="Times New Roman" w:hAnsi="Bookman Old Style" w:cs="Arial"/>
          <w:sz w:val="20"/>
          <w:szCs w:val="20"/>
        </w:rPr>
      </w:pPr>
      <w:r w:rsidRPr="00ED0A18">
        <w:rPr>
          <w:rFonts w:ascii="Bookman Old Style" w:eastAsia="Times New Roman" w:hAnsi="Bookman Old Style" w:cs="Arial"/>
          <w:sz w:val="20"/>
          <w:szCs w:val="20"/>
        </w:rPr>
        <w:t xml:space="preserve">Срок на доставка/изпълнение – конкретният срок за всеки отделен обект, ще бъде указан във всяко възлагателно писмо, като срокът на изпълнение не може да превишава 35 работни дни, считано от датата на възлагане. </w:t>
      </w:r>
    </w:p>
    <w:p w14:paraId="1CEE2481"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sz w:val="20"/>
          <w:szCs w:val="20"/>
        </w:rPr>
      </w:pPr>
      <w:r w:rsidRPr="00ED0A18">
        <w:rPr>
          <w:rFonts w:ascii="Bookman Old Style" w:eastAsia="Times New Roman" w:hAnsi="Bookman Old Style" w:cs="Arial"/>
          <w:sz w:val="20"/>
          <w:szCs w:val="20"/>
        </w:rPr>
        <w:t>Договорът</w:t>
      </w:r>
      <w:r w:rsidRPr="00ED0A18">
        <w:rPr>
          <w:rFonts w:ascii="Bookman Old Style" w:eastAsia="Times New Roman" w:hAnsi="Bookman Old Style" w:cs="Arial"/>
          <w:spacing w:val="-3"/>
          <w:sz w:val="20"/>
          <w:szCs w:val="20"/>
        </w:rPr>
        <w:t xml:space="preserve"> се </w:t>
      </w:r>
      <w:r w:rsidRPr="00ED0A18">
        <w:rPr>
          <w:rFonts w:ascii="Bookman Old Style" w:eastAsia="Times New Roman" w:hAnsi="Bookman Old Style"/>
          <w:sz w:val="20"/>
          <w:szCs w:val="20"/>
        </w:rPr>
        <w:t>прекратява при достигане на стойността, посочена в чл.4  или изтичане на срока по чл. 3 - което условие настъпи първо.</w:t>
      </w:r>
    </w:p>
    <w:p w14:paraId="76FB1EBC" w14:textId="77777777" w:rsidR="00E052F3" w:rsidRPr="00ED0A18" w:rsidRDefault="00E052F3" w:rsidP="00004AC4">
      <w:pPr>
        <w:widowControl w:val="0"/>
        <w:numPr>
          <w:ilvl w:val="0"/>
          <w:numId w:val="20"/>
        </w:numPr>
        <w:autoSpaceDE w:val="0"/>
        <w:autoSpaceDN w:val="0"/>
        <w:adjustRightInd w:val="0"/>
        <w:spacing w:before="120" w:after="60" w:line="240" w:lineRule="auto"/>
        <w:jc w:val="both"/>
        <w:rPr>
          <w:rFonts w:ascii="Bookman Old Style" w:eastAsia="Times New Roman" w:hAnsi="Bookman Old Style" w:cs="Arial"/>
          <w:spacing w:val="-3"/>
          <w:sz w:val="20"/>
          <w:szCs w:val="20"/>
        </w:rPr>
      </w:pPr>
      <w:r w:rsidRPr="00ED0A18">
        <w:rPr>
          <w:rFonts w:ascii="Bookman Old Style" w:eastAsia="Times New Roman" w:hAnsi="Bookman Old Style"/>
          <w:sz w:val="20"/>
          <w:szCs w:val="20"/>
        </w:rPr>
        <w:t>Изпълнителят е представил гаранция за изпълнение на настоящия Договор, в размер на 5% (пет процента) от стойността на договора (без непредвидените разходи). Гаранцията за изпълнение на договора в размер на …………………… /словом: / гарантира изпълнението на договора от страна на Изпълнителя. Условията и сроковете за задържането/освобождаването на гаранцията са посочени в Раздел В: Специфични условия на договора/</w:t>
      </w:r>
    </w:p>
    <w:p w14:paraId="1AD70324"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hAnsi="Bookman Old Style"/>
          <w:spacing w:val="-3"/>
          <w:sz w:val="20"/>
          <w:szCs w:val="20"/>
        </w:rPr>
      </w:pPr>
      <w:r w:rsidRPr="00ED0A18">
        <w:rPr>
          <w:rFonts w:ascii="Bookman Old Style" w:eastAsia="Times New Roman" w:hAnsi="Bookman Old Style" w:cs="Arial"/>
          <w:spacing w:val="-3"/>
          <w:sz w:val="20"/>
          <w:szCs w:val="20"/>
        </w:rPr>
        <w:t xml:space="preserve">На Изпълнителя не са гарантирани количества и продължителност на </w:t>
      </w:r>
      <w:r w:rsidRPr="00ED0A18">
        <w:rPr>
          <w:rFonts w:ascii="Bookman Old Style" w:hAnsi="Bookman Old Style"/>
          <w:sz w:val="20"/>
          <w:szCs w:val="20"/>
        </w:rPr>
        <w:t>дейностите</w:t>
      </w:r>
      <w:r w:rsidRPr="00ED0A18">
        <w:rPr>
          <w:rFonts w:ascii="Bookman Old Style" w:hAnsi="Bookman Old Style"/>
          <w:spacing w:val="-3"/>
          <w:sz w:val="20"/>
          <w:szCs w:val="20"/>
        </w:rPr>
        <w:t>.</w:t>
      </w:r>
    </w:p>
    <w:p w14:paraId="45A044D5" w14:textId="77777777" w:rsidR="00E052F3" w:rsidRPr="009D59CD" w:rsidRDefault="00E052F3" w:rsidP="00004AC4">
      <w:pPr>
        <w:numPr>
          <w:ilvl w:val="1"/>
          <w:numId w:val="20"/>
        </w:numPr>
        <w:spacing w:beforeLines="120" w:before="288" w:afterLines="120" w:after="288"/>
        <w:contextualSpacing/>
        <w:jc w:val="both"/>
        <w:rPr>
          <w:rFonts w:ascii="Bookman Old Style" w:hAnsi="Bookman Old Style"/>
          <w:sz w:val="20"/>
          <w:szCs w:val="20"/>
          <w:lang w:eastAsia="bg-BG"/>
        </w:rPr>
      </w:pPr>
      <w:r w:rsidRPr="009D59CD">
        <w:rPr>
          <w:rFonts w:ascii="Bookman Old Style" w:hAnsi="Bookman Old Style"/>
          <w:sz w:val="20"/>
          <w:szCs w:val="20"/>
          <w:lang w:eastAsia="bg-BG"/>
        </w:rPr>
        <w:t xml:space="preserve">Подмяната обхваща: ремонт на силови инсталации, осветителни инсталации, подмяна  на главни и разпределителни табла, подмяна на кабели и захранващи линии, изграждане на нови инсталации, съгласно БДС стандарт за три и пет проводни линии, подмяна на осветителни тела, изграждане на осветителни инсталации, изграждане на районно осветление, изграждане на мълниезащитни и заземителни инсталации, изготвяне на техническа документация /проект/, лабораторни измервания от независима лаборатория. </w:t>
      </w:r>
    </w:p>
    <w:p w14:paraId="307D8788" w14:textId="77777777" w:rsidR="00E052F3" w:rsidRPr="009D59CD" w:rsidRDefault="00E052F3" w:rsidP="00004AC4">
      <w:pPr>
        <w:numPr>
          <w:ilvl w:val="1"/>
          <w:numId w:val="20"/>
        </w:numPr>
        <w:spacing w:beforeLines="120" w:before="288" w:afterLines="120" w:after="288"/>
        <w:contextualSpacing/>
        <w:jc w:val="both"/>
        <w:rPr>
          <w:rFonts w:ascii="Bookman Old Style" w:hAnsi="Bookman Old Style"/>
          <w:sz w:val="20"/>
          <w:szCs w:val="20"/>
          <w:lang w:eastAsia="bg-BG"/>
        </w:rPr>
      </w:pPr>
      <w:r w:rsidRPr="009D59CD">
        <w:rPr>
          <w:rFonts w:ascii="Bookman Old Style" w:hAnsi="Bookman Old Style"/>
          <w:sz w:val="20"/>
          <w:szCs w:val="20"/>
          <w:lang w:eastAsia="bg-BG"/>
        </w:rPr>
        <w:t>Видовете работи, предмет на договора са описани подробно в Ценовата таблица от Раздел Б: Цени и данни от документацията за участие.</w:t>
      </w:r>
    </w:p>
    <w:p w14:paraId="5AC53250"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В случай че изпълнителят в офертата си се е позовал на капацитета на трето лице, за изпълнението на поръчката той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5A2812F5"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В случай че изпълнителят е обявил в офертата си ползването на подизпълнител/и, то той е длъжен да сключи договор/и за подизпълнение с тях.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w:t>
      </w:r>
    </w:p>
    <w:p w14:paraId="4E6C306C"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Изпълнителят, доставя електроматериалите посочени в Ценовата таблица, напълно съответстващи на техническите изисквания по БДС, като за доставените електроматериали представя сертификат за качество/декларация за съответствие.</w:t>
      </w:r>
    </w:p>
    <w:p w14:paraId="278A7CE6"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Преди възлагане на дейностите, предмет на договора, Възложителят писмено по факс/имейл изисква от Изпълнителя да представи на Възложителя калкулация, изготвена съгласно Ценовата таблица и срок за изпълнение на възложените дейности по обектите, в срок до 5 работни дни. Представената калкулация се съгласува с контролиращия служител по договора от страна на Възложителя.  След одобрение от негова страна, срокът за изпълнение започва да тече, считано от дата на писменото възлагане чрез официална инструкция изпратена до Изпълнителя от Контролиращия служител на на Възложителя.</w:t>
      </w:r>
    </w:p>
    <w:p w14:paraId="06E638FB"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След приключване на възложените дейности за всеки конкретен обект, Изпълнителят предоставя на Възложителя техническа документация.</w:t>
      </w:r>
    </w:p>
    <w:p w14:paraId="4924BC37"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Минимални гаранционни срокове (когато е приложимо); покритие и условия, при които важи гаранцията; откога започват да текат; подробни изисквания за гаранционно обслужване; приложими срокове за гаранционно обслужване; какви са разходите за гаранционно обслужване (вкл. за консумативи, прегледи, профилактика и др.) и условията за поддръжка, които трябва да са изпълнени за да важи гаранционния срок и коя от страните по договора ги поема; съответно при наличие на разходи свързани с гаранционното обслужване, заплащани от възложителя, същите следва да бъдат включени в ценовите таблици:</w:t>
      </w:r>
    </w:p>
    <w:p w14:paraId="21556B51"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Гаранционните срокове на извършените дейности и вложени материали са както следва:</w:t>
      </w:r>
    </w:p>
    <w:p w14:paraId="6502B407" w14:textId="77777777" w:rsidR="00E052F3" w:rsidRPr="00ED0A18" w:rsidRDefault="00E052F3" w:rsidP="00004AC4">
      <w:pPr>
        <w:widowControl w:val="0"/>
        <w:numPr>
          <w:ilvl w:val="1"/>
          <w:numId w:val="20"/>
        </w:numPr>
        <w:autoSpaceDE w:val="0"/>
        <w:autoSpaceDN w:val="0"/>
        <w:adjustRightInd w:val="0"/>
        <w:spacing w:before="120" w:after="60" w:line="240" w:lineRule="auto"/>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Гаранционният срок на извършените дейности е 36 (тридесет и шест) месеца, считано от датата на подписания без възражения от страна на Възложителя приемо – предавателен протокол при приключване на работата.</w:t>
      </w:r>
    </w:p>
    <w:p w14:paraId="33C153D3" w14:textId="77777777" w:rsidR="00E052F3" w:rsidRPr="00ED0A18" w:rsidRDefault="00E052F3" w:rsidP="00004AC4">
      <w:pPr>
        <w:widowControl w:val="0"/>
        <w:numPr>
          <w:ilvl w:val="1"/>
          <w:numId w:val="20"/>
        </w:numPr>
        <w:autoSpaceDE w:val="0"/>
        <w:autoSpaceDN w:val="0"/>
        <w:adjustRightInd w:val="0"/>
        <w:spacing w:before="120" w:after="60" w:line="240" w:lineRule="auto"/>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Гаранционният срок на вложените материали е 12 (дванадесет) месеца считано, от датата на подписания без възражения от страна на Възложителя приемо – предавателен протокол.</w:t>
      </w:r>
    </w:p>
    <w:p w14:paraId="1AB992FB"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 xml:space="preserve">В случай, че в рамките на гаранционния срок се появи повреда на електроинсталации или вложени електроматериали, Изпълнителят се задължава да подмени дефектиралите части с нови за своя сметка. За подменените нови части започва да тече нова месечна гаранция, считано от датата на новата доставка. Това условие е валидно само в случай, че дефектите не са резултат от погрешен избор на продуктите и изделията, неправилен монтаж, лоша експлоатация и поддръжка от страна на възложителя или форсмажорни причини. Гаранционната поддръжка важи за срока на гаранцията и не е обвързана със срока на договора. Изпълнителят отстранява повредата в определен от Контролиращия служител на Възложителя срок. </w:t>
      </w:r>
    </w:p>
    <w:p w14:paraId="5C486C0B"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Всички допълнителни разходи в рамките на гаранционния срок (транспорт, доставка, подмяна и др.) са за сметка на Изпълнителя.</w:t>
      </w:r>
    </w:p>
    <w:p w14:paraId="6165B910" w14:textId="77777777" w:rsidR="00E052F3" w:rsidRPr="00ED0A18" w:rsidRDefault="00E052F3" w:rsidP="00004AC4">
      <w:pPr>
        <w:widowControl w:val="0"/>
        <w:numPr>
          <w:ilvl w:val="0"/>
          <w:numId w:val="20"/>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Изисквания за извънгаранционно обслужване (когато е приложимо), включително условия, срокове и разходи свързани с тях, като разходите за извънгаранционно обслужване следва да бъдат предвидени в ценовите таблици и условия – не е приложимо;</w:t>
      </w:r>
    </w:p>
    <w:p w14:paraId="16797734" w14:textId="77777777" w:rsidR="00E052F3" w:rsidRPr="00ED0A18" w:rsidRDefault="00E052F3" w:rsidP="00004AC4">
      <w:pPr>
        <w:widowControl w:val="0"/>
        <w:numPr>
          <w:ilvl w:val="0"/>
          <w:numId w:val="22"/>
        </w:numPr>
        <w:autoSpaceDE w:val="0"/>
        <w:autoSpaceDN w:val="0"/>
        <w:adjustRightInd w:val="0"/>
        <w:spacing w:before="120" w:after="0" w:line="240" w:lineRule="auto"/>
        <w:outlineLvl w:val="0"/>
        <w:rPr>
          <w:rFonts w:ascii="Bookman Old Style" w:eastAsia="Times New Roman" w:hAnsi="Bookman Old Style" w:cs="MS Reference Sans Serif"/>
          <w:b/>
          <w:bCs/>
          <w:color w:val="000000"/>
          <w:sz w:val="20"/>
          <w:szCs w:val="20"/>
          <w:lang w:eastAsia="bg-BG"/>
        </w:rPr>
      </w:pPr>
      <w:r w:rsidRPr="00ED0A18">
        <w:rPr>
          <w:rFonts w:ascii="Bookman Old Style" w:eastAsia="Times New Roman" w:hAnsi="Bookman Old Style" w:cs="MS Reference Sans Serif"/>
          <w:b/>
          <w:bCs/>
          <w:sz w:val="20"/>
          <w:szCs w:val="20"/>
          <w:lang w:eastAsia="bg-BG"/>
        </w:rPr>
        <w:t>Раздел Б: ЦЕНИ И ДАННИ</w:t>
      </w:r>
    </w:p>
    <w:p w14:paraId="4CDEB7F1"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lang w:val="en-US"/>
        </w:rPr>
      </w:pPr>
      <w:r w:rsidRPr="00ED0A18">
        <w:rPr>
          <w:rFonts w:ascii="Bookman Old Style" w:eastAsia="Times New Roman" w:hAnsi="Bookman Old Style" w:cs="Arial"/>
          <w:spacing w:val="-3"/>
          <w:sz w:val="20"/>
          <w:szCs w:val="20"/>
        </w:rPr>
        <w:t>Единичните цени на отделните видове дейности са посочени в Ценовата таблица, която е неразделна част от договора</w:t>
      </w:r>
      <w:r w:rsidRPr="00ED0A18">
        <w:rPr>
          <w:rFonts w:ascii="Bookman Old Style" w:eastAsia="Times New Roman" w:hAnsi="Bookman Old Style" w:cs="Arial"/>
          <w:spacing w:val="-3"/>
          <w:sz w:val="20"/>
          <w:szCs w:val="20"/>
          <w:lang w:val="en-US"/>
        </w:rPr>
        <w:t>.</w:t>
      </w:r>
    </w:p>
    <w:p w14:paraId="17437F48"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Всички цени са в български лева, до втория знак след десетичната запетая, и са постоянни за срока на Договора.</w:t>
      </w:r>
    </w:p>
    <w:p w14:paraId="1376A1C2"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Единичните цени по договора включват всички договорни задължения на Изпълнителя, включително транспортните разходи до обектите, посочени в раздел А: Техническо задание.</w:t>
      </w:r>
    </w:p>
    <w:p w14:paraId="49285695"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На Изпълнителя не са гарантирани количества или продължителност на дейностите.</w:t>
      </w:r>
    </w:p>
    <w:p w14:paraId="2B8E7A6E"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Приемане на обектите: След извършване на възложени дейности, съгласно изискванията на Договора, Изпълнителят и Възложителят подписват приемо-предавателен протокол.</w:t>
      </w:r>
    </w:p>
    <w:p w14:paraId="13FBA1CF" w14:textId="77777777" w:rsidR="00E052F3" w:rsidRPr="00ED0A18" w:rsidRDefault="00E052F3" w:rsidP="00004AC4">
      <w:pPr>
        <w:widowControl w:val="0"/>
        <w:numPr>
          <w:ilvl w:val="1"/>
          <w:numId w:val="21"/>
        </w:numPr>
        <w:autoSpaceDE w:val="0"/>
        <w:autoSpaceDN w:val="0"/>
        <w:adjustRightInd w:val="0"/>
        <w:spacing w:before="120" w:after="60" w:line="240" w:lineRule="auto"/>
        <w:ind w:left="1080" w:hanging="1104"/>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След приключване на всяко възлагане предмет на договора, Изпълнителят е длъжен да представи протоколи от независима лаборатория за извършени лабораторни проверки по електробезопасност, съгласно нормативните изисквания.</w:t>
      </w:r>
    </w:p>
    <w:p w14:paraId="377B3F7E" w14:textId="77777777" w:rsidR="00E052F3" w:rsidRPr="00ED0A18" w:rsidRDefault="00E052F3" w:rsidP="00004AC4">
      <w:pPr>
        <w:widowControl w:val="0"/>
        <w:numPr>
          <w:ilvl w:val="1"/>
          <w:numId w:val="21"/>
        </w:numPr>
        <w:autoSpaceDE w:val="0"/>
        <w:autoSpaceDN w:val="0"/>
        <w:adjustRightInd w:val="0"/>
        <w:spacing w:before="120" w:after="60" w:line="240" w:lineRule="auto"/>
        <w:ind w:left="1080" w:hanging="1104"/>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Приемането на обекти на стойност под 20 000 лева без ДДС се извършва с подписан без възражения от страна на Възложителя приемо – предавателен протокол след приключване на възложената работа.</w:t>
      </w:r>
    </w:p>
    <w:p w14:paraId="0E3F8E95" w14:textId="77777777" w:rsidR="00E052F3" w:rsidRPr="00ED0A18" w:rsidRDefault="00E052F3" w:rsidP="00004AC4">
      <w:pPr>
        <w:widowControl w:val="0"/>
        <w:numPr>
          <w:ilvl w:val="1"/>
          <w:numId w:val="21"/>
        </w:numPr>
        <w:autoSpaceDE w:val="0"/>
        <w:autoSpaceDN w:val="0"/>
        <w:adjustRightInd w:val="0"/>
        <w:spacing w:before="120" w:after="60" w:line="240" w:lineRule="auto"/>
        <w:ind w:left="1080" w:hanging="1104"/>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 xml:space="preserve">Приемането на обекти на стойност равна или над 20 000 лева без ДДС се извършва след успешно проведени 72 часови проби за въвеждане в експлоатация и подписан без възражения от страна на Възложителя  приемо – предавателен протокол. </w:t>
      </w:r>
    </w:p>
    <w:p w14:paraId="374D9A62"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Изпълнителят издава коректно попълнена фактура в срок до 5 (пет) дни след подписването без възражения от страна на Възложителя на приемо-предавателен протокол съгласно изискванията на т. 5 подточки 5.1, 5.2 и 5.3 за завършените и подлежащи на заплащане работи.</w:t>
      </w:r>
    </w:p>
    <w:p w14:paraId="37287A8B"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Възложителят превежда на Изпълнителя дължимата сума до 45 дни от датата на коректно съставената фактура на Изпълнителя, представена на Контролиращия служител на Възложителя по банков път по сметка на Изпълнителя в банка: …………………………………….</w:t>
      </w:r>
    </w:p>
    <w:p w14:paraId="26F1F147" w14:textId="77777777" w:rsidR="00E052F3" w:rsidRPr="00ED0A18" w:rsidRDefault="00E052F3" w:rsidP="00004AC4">
      <w:pPr>
        <w:widowControl w:val="0"/>
        <w:numPr>
          <w:ilvl w:val="0"/>
          <w:numId w:val="21"/>
        </w:numPr>
        <w:autoSpaceDE w:val="0"/>
        <w:autoSpaceDN w:val="0"/>
        <w:adjustRightInd w:val="0"/>
        <w:spacing w:before="120" w:after="60" w:line="240" w:lineRule="auto"/>
        <w:ind w:left="567" w:hanging="567"/>
        <w:jc w:val="both"/>
        <w:rPr>
          <w:rFonts w:ascii="Bookman Old Style" w:eastAsia="Times New Roman" w:hAnsi="Bookman Old Style" w:cs="Arial"/>
          <w:spacing w:val="-3"/>
          <w:sz w:val="20"/>
          <w:szCs w:val="20"/>
        </w:rPr>
      </w:pPr>
      <w:r w:rsidRPr="00ED0A18">
        <w:rPr>
          <w:rFonts w:ascii="Bookman Old Style" w:eastAsia="Times New Roman" w:hAnsi="Bookman Old Style" w:cs="Arial"/>
          <w:spacing w:val="-3"/>
          <w:sz w:val="20"/>
          <w:szCs w:val="20"/>
        </w:rPr>
        <w:t>Плащането се извършва съгласно чл.6 Плащане, ДДС и гаранция за изпълнение от раздел Г: Общи условия на договора.</w:t>
      </w:r>
    </w:p>
    <w:p w14:paraId="19647B7E" w14:textId="77777777" w:rsidR="00E052F3" w:rsidRPr="000F4F8C" w:rsidRDefault="00E052F3" w:rsidP="00E052F3">
      <w:pPr>
        <w:widowControl w:val="0"/>
        <w:autoSpaceDE w:val="0"/>
        <w:autoSpaceDN w:val="0"/>
        <w:adjustRightInd w:val="0"/>
        <w:spacing w:before="120" w:after="60" w:line="240" w:lineRule="auto"/>
        <w:jc w:val="both"/>
        <w:rPr>
          <w:rFonts w:ascii="Bookman Old Style" w:eastAsia="Times New Roman" w:hAnsi="Bookman Old Style" w:cs="Arial"/>
          <w:spacing w:val="-3"/>
        </w:rPr>
        <w:sectPr w:rsidR="00E052F3" w:rsidRPr="000F4F8C" w:rsidSect="00614887">
          <w:headerReference w:type="default" r:id="rId14"/>
          <w:footerReference w:type="default" r:id="rId15"/>
          <w:pgSz w:w="11906" w:h="16838" w:code="9"/>
          <w:pgMar w:top="1276" w:right="991" w:bottom="1440" w:left="1440" w:header="709" w:footer="525" w:gutter="0"/>
          <w:cols w:space="708"/>
          <w:docGrid w:linePitch="360"/>
        </w:sectPr>
      </w:pPr>
      <w:r w:rsidRPr="000F4F8C">
        <w:rPr>
          <w:rFonts w:ascii="Bookman Old Style" w:eastAsia="Times New Roman" w:hAnsi="Bookman Old Style" w:cs="Arial"/>
          <w:spacing w:val="-3"/>
        </w:rPr>
        <w:t>.</w:t>
      </w:r>
    </w:p>
    <w:tbl>
      <w:tblPr>
        <w:tblW w:w="5000" w:type="pct"/>
        <w:tblCellMar>
          <w:left w:w="70" w:type="dxa"/>
          <w:right w:w="70" w:type="dxa"/>
        </w:tblCellMar>
        <w:tblLook w:val="04A0" w:firstRow="1" w:lastRow="0" w:firstColumn="1" w:lastColumn="0" w:noHBand="0" w:noVBand="1"/>
      </w:tblPr>
      <w:tblGrid>
        <w:gridCol w:w="623"/>
        <w:gridCol w:w="6005"/>
        <w:gridCol w:w="1258"/>
        <w:gridCol w:w="1574"/>
      </w:tblGrid>
      <w:tr w:rsidR="00E052F3" w14:paraId="446E011E" w14:textId="77777777" w:rsidTr="00614887">
        <w:trPr>
          <w:trHeight w:val="735"/>
        </w:trPr>
        <w:tc>
          <w:tcPr>
            <w:tcW w:w="329" w:type="pct"/>
            <w:tcBorders>
              <w:top w:val="single" w:sz="8" w:space="0" w:color="auto"/>
              <w:left w:val="single" w:sz="8" w:space="0" w:color="auto"/>
              <w:bottom w:val="single" w:sz="8" w:space="0" w:color="auto"/>
              <w:right w:val="single" w:sz="4" w:space="0" w:color="auto"/>
            </w:tcBorders>
            <w:noWrap/>
            <w:vAlign w:val="center"/>
            <w:hideMark/>
          </w:tcPr>
          <w:p w14:paraId="3EE2491F" w14:textId="77777777" w:rsidR="00E052F3" w:rsidRDefault="00E052F3" w:rsidP="00614887">
            <w:pPr>
              <w:jc w:val="center"/>
              <w:rPr>
                <w:b/>
                <w:bCs/>
                <w:color w:val="000000"/>
                <w:sz w:val="18"/>
                <w:szCs w:val="18"/>
                <w:lang w:eastAsia="bg-BG"/>
              </w:rPr>
            </w:pPr>
            <w:r>
              <w:rPr>
                <w:b/>
                <w:bCs/>
                <w:color w:val="000000"/>
                <w:sz w:val="18"/>
                <w:szCs w:val="18"/>
                <w:lang w:eastAsia="bg-BG"/>
              </w:rPr>
              <w:t>№</w:t>
            </w:r>
          </w:p>
        </w:tc>
        <w:tc>
          <w:tcPr>
            <w:tcW w:w="3174" w:type="pct"/>
            <w:tcBorders>
              <w:top w:val="single" w:sz="8" w:space="0" w:color="auto"/>
              <w:left w:val="nil"/>
              <w:bottom w:val="single" w:sz="8" w:space="0" w:color="auto"/>
              <w:right w:val="single" w:sz="4" w:space="0" w:color="auto"/>
            </w:tcBorders>
            <w:vAlign w:val="center"/>
            <w:hideMark/>
          </w:tcPr>
          <w:p w14:paraId="0A1BF485" w14:textId="77777777" w:rsidR="00E052F3" w:rsidRPr="002565CB" w:rsidRDefault="00E052F3" w:rsidP="00614887">
            <w:pPr>
              <w:jc w:val="center"/>
              <w:rPr>
                <w:b/>
                <w:bCs/>
                <w:color w:val="000000"/>
                <w:sz w:val="18"/>
                <w:szCs w:val="18"/>
                <w:u w:val="single"/>
                <w:lang w:eastAsia="bg-BG"/>
              </w:rPr>
            </w:pPr>
            <w:r>
              <w:rPr>
                <w:b/>
                <w:bCs/>
                <w:color w:val="000000"/>
                <w:sz w:val="18"/>
                <w:szCs w:val="18"/>
                <w:lang w:eastAsia="bg-BG"/>
              </w:rPr>
              <w:t>Ценова таблица „</w:t>
            </w:r>
            <w:r w:rsidRPr="002565CB">
              <w:rPr>
                <w:b/>
                <w:bCs/>
                <w:color w:val="000000"/>
                <w:sz w:val="18"/>
                <w:szCs w:val="18"/>
                <w:lang w:eastAsia="bg-BG"/>
              </w:rPr>
              <w:t xml:space="preserve">Подмяна на електро инсталации на обекти на Софийска вода АД: ВК Симеоново, Пети кантон, Водохващане Бели Искър,  ХС </w:t>
            </w:r>
            <w:r w:rsidRPr="002565CB">
              <w:rPr>
                <w:b/>
                <w:bCs/>
                <w:color w:val="000000"/>
                <w:sz w:val="18"/>
                <w:szCs w:val="18"/>
                <w:u w:val="single"/>
                <w:lang w:eastAsia="bg-BG"/>
              </w:rPr>
              <w:t>Симеоново и СПСОВ Кубратово“</w:t>
            </w:r>
          </w:p>
          <w:p w14:paraId="6D804604" w14:textId="77777777" w:rsidR="00E052F3" w:rsidRDefault="00E052F3" w:rsidP="00614887">
            <w:pPr>
              <w:jc w:val="center"/>
              <w:rPr>
                <w:b/>
                <w:bCs/>
                <w:color w:val="000000"/>
                <w:sz w:val="18"/>
                <w:szCs w:val="18"/>
                <w:lang w:eastAsia="bg-BG"/>
              </w:rPr>
            </w:pPr>
            <w:r>
              <w:rPr>
                <w:b/>
                <w:bCs/>
                <w:color w:val="000000"/>
                <w:sz w:val="18"/>
                <w:szCs w:val="18"/>
                <w:lang w:eastAsia="bg-BG"/>
              </w:rPr>
              <w:t>Описание на дейностите и материалите</w:t>
            </w:r>
          </w:p>
        </w:tc>
        <w:tc>
          <w:tcPr>
            <w:tcW w:w="665" w:type="pct"/>
            <w:tcBorders>
              <w:top w:val="single" w:sz="8" w:space="0" w:color="auto"/>
              <w:left w:val="nil"/>
              <w:bottom w:val="single" w:sz="8" w:space="0" w:color="auto"/>
              <w:right w:val="single" w:sz="4" w:space="0" w:color="auto"/>
            </w:tcBorders>
            <w:vAlign w:val="center"/>
            <w:hideMark/>
          </w:tcPr>
          <w:p w14:paraId="6D0AEE07" w14:textId="77777777" w:rsidR="00E052F3" w:rsidRDefault="00E052F3" w:rsidP="00614887">
            <w:pPr>
              <w:jc w:val="center"/>
              <w:rPr>
                <w:b/>
                <w:bCs/>
                <w:color w:val="000000"/>
                <w:sz w:val="18"/>
                <w:szCs w:val="18"/>
                <w:lang w:eastAsia="bg-BG"/>
              </w:rPr>
            </w:pPr>
            <w:r>
              <w:rPr>
                <w:b/>
                <w:bCs/>
                <w:color w:val="000000"/>
                <w:sz w:val="18"/>
                <w:szCs w:val="18"/>
                <w:lang w:eastAsia="bg-BG"/>
              </w:rPr>
              <w:t>Мярка</w:t>
            </w:r>
          </w:p>
        </w:tc>
        <w:tc>
          <w:tcPr>
            <w:tcW w:w="832" w:type="pct"/>
            <w:tcBorders>
              <w:top w:val="single" w:sz="8" w:space="0" w:color="auto"/>
              <w:left w:val="nil"/>
              <w:bottom w:val="single" w:sz="8" w:space="0" w:color="auto"/>
              <w:right w:val="single" w:sz="4" w:space="0" w:color="auto"/>
            </w:tcBorders>
            <w:vAlign w:val="center"/>
            <w:hideMark/>
          </w:tcPr>
          <w:p w14:paraId="575A7602" w14:textId="77777777" w:rsidR="00E052F3" w:rsidRDefault="00E052F3" w:rsidP="00614887">
            <w:pPr>
              <w:jc w:val="center"/>
              <w:rPr>
                <w:b/>
                <w:bCs/>
                <w:color w:val="000000"/>
                <w:sz w:val="18"/>
                <w:szCs w:val="18"/>
                <w:lang w:eastAsia="bg-BG"/>
              </w:rPr>
            </w:pPr>
            <w:r>
              <w:rPr>
                <w:b/>
                <w:bCs/>
                <w:color w:val="000000"/>
                <w:sz w:val="18"/>
                <w:szCs w:val="18"/>
                <w:lang w:eastAsia="bg-BG"/>
              </w:rPr>
              <w:t>Ед. цена в лева без ДДС</w:t>
            </w:r>
          </w:p>
        </w:tc>
      </w:tr>
      <w:tr w:rsidR="00E052F3" w14:paraId="361D28C0" w14:textId="77777777" w:rsidTr="00614887">
        <w:trPr>
          <w:trHeight w:val="290"/>
        </w:trPr>
        <w:tc>
          <w:tcPr>
            <w:tcW w:w="5000" w:type="pct"/>
            <w:gridSpan w:val="4"/>
            <w:tcBorders>
              <w:top w:val="single" w:sz="8" w:space="0" w:color="auto"/>
              <w:left w:val="single" w:sz="8" w:space="0" w:color="auto"/>
              <w:bottom w:val="single" w:sz="4" w:space="0" w:color="auto"/>
              <w:right w:val="single" w:sz="8" w:space="0" w:color="000000"/>
            </w:tcBorders>
            <w:noWrap/>
            <w:vAlign w:val="center"/>
            <w:hideMark/>
          </w:tcPr>
          <w:p w14:paraId="4B2DC64C" w14:textId="77777777" w:rsidR="00E052F3" w:rsidRDefault="00E052F3" w:rsidP="00614887">
            <w:pPr>
              <w:jc w:val="center"/>
              <w:rPr>
                <w:b/>
                <w:bCs/>
                <w:color w:val="000000"/>
                <w:sz w:val="18"/>
                <w:szCs w:val="18"/>
                <w:lang w:eastAsia="bg-BG"/>
              </w:rPr>
            </w:pPr>
            <w:r>
              <w:rPr>
                <w:b/>
                <w:bCs/>
                <w:color w:val="000000"/>
                <w:sz w:val="18"/>
                <w:szCs w:val="18"/>
                <w:lang w:eastAsia="bg-BG"/>
              </w:rPr>
              <w:t>PVC канали</w:t>
            </w:r>
          </w:p>
        </w:tc>
      </w:tr>
      <w:tr w:rsidR="00E052F3" w14:paraId="6F0E39E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7B1311C" w14:textId="77777777" w:rsidR="00E052F3" w:rsidRDefault="00E052F3" w:rsidP="00614887">
            <w:pPr>
              <w:jc w:val="center"/>
              <w:rPr>
                <w:color w:val="000000"/>
                <w:sz w:val="18"/>
                <w:szCs w:val="18"/>
                <w:lang w:eastAsia="bg-BG"/>
              </w:rPr>
            </w:pPr>
            <w:r>
              <w:rPr>
                <w:color w:val="000000"/>
                <w:sz w:val="18"/>
                <w:szCs w:val="18"/>
                <w:lang w:eastAsia="bg-BG"/>
              </w:rPr>
              <w:t>1</w:t>
            </w:r>
          </w:p>
        </w:tc>
        <w:tc>
          <w:tcPr>
            <w:tcW w:w="3174" w:type="pct"/>
            <w:tcBorders>
              <w:top w:val="nil"/>
              <w:left w:val="nil"/>
              <w:bottom w:val="single" w:sz="4" w:space="0" w:color="auto"/>
              <w:right w:val="single" w:sz="4" w:space="0" w:color="auto"/>
            </w:tcBorders>
            <w:vAlign w:val="bottom"/>
            <w:hideMark/>
          </w:tcPr>
          <w:p w14:paraId="03B5AD1B"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20x 10 мм</w:t>
            </w:r>
          </w:p>
        </w:tc>
        <w:tc>
          <w:tcPr>
            <w:tcW w:w="665" w:type="pct"/>
            <w:tcBorders>
              <w:top w:val="nil"/>
              <w:left w:val="nil"/>
              <w:bottom w:val="single" w:sz="4" w:space="0" w:color="auto"/>
              <w:right w:val="single" w:sz="4" w:space="0" w:color="auto"/>
            </w:tcBorders>
            <w:noWrap/>
            <w:vAlign w:val="center"/>
            <w:hideMark/>
          </w:tcPr>
          <w:p w14:paraId="6BBEA58B"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0BE1C34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BE6A51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FD090CA" w14:textId="77777777" w:rsidR="00E052F3" w:rsidRDefault="00E052F3" w:rsidP="00614887">
            <w:pPr>
              <w:jc w:val="center"/>
              <w:rPr>
                <w:color w:val="000000"/>
                <w:sz w:val="18"/>
                <w:szCs w:val="18"/>
                <w:lang w:eastAsia="bg-BG"/>
              </w:rPr>
            </w:pPr>
            <w:r>
              <w:rPr>
                <w:color w:val="000000"/>
                <w:sz w:val="18"/>
                <w:szCs w:val="18"/>
                <w:lang w:eastAsia="bg-BG"/>
              </w:rPr>
              <w:t>2</w:t>
            </w:r>
          </w:p>
        </w:tc>
        <w:tc>
          <w:tcPr>
            <w:tcW w:w="3174" w:type="pct"/>
            <w:tcBorders>
              <w:top w:val="nil"/>
              <w:left w:val="nil"/>
              <w:bottom w:val="single" w:sz="4" w:space="0" w:color="auto"/>
              <w:right w:val="single" w:sz="4" w:space="0" w:color="auto"/>
            </w:tcBorders>
            <w:vAlign w:val="bottom"/>
            <w:hideMark/>
          </w:tcPr>
          <w:p w14:paraId="4F4F53A6"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20x 20 мм</w:t>
            </w:r>
          </w:p>
        </w:tc>
        <w:tc>
          <w:tcPr>
            <w:tcW w:w="665" w:type="pct"/>
            <w:tcBorders>
              <w:top w:val="nil"/>
              <w:left w:val="nil"/>
              <w:bottom w:val="single" w:sz="4" w:space="0" w:color="auto"/>
              <w:right w:val="single" w:sz="4" w:space="0" w:color="auto"/>
            </w:tcBorders>
            <w:noWrap/>
            <w:vAlign w:val="center"/>
            <w:hideMark/>
          </w:tcPr>
          <w:p w14:paraId="3148DEF9"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39EBDD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11E79A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A587372" w14:textId="77777777" w:rsidR="00E052F3" w:rsidRDefault="00E052F3" w:rsidP="00614887">
            <w:pPr>
              <w:jc w:val="center"/>
              <w:rPr>
                <w:color w:val="000000"/>
                <w:sz w:val="18"/>
                <w:szCs w:val="18"/>
                <w:lang w:eastAsia="bg-BG"/>
              </w:rPr>
            </w:pPr>
            <w:r>
              <w:rPr>
                <w:color w:val="000000"/>
                <w:sz w:val="18"/>
                <w:szCs w:val="18"/>
                <w:lang w:eastAsia="bg-BG"/>
              </w:rPr>
              <w:t>3</w:t>
            </w:r>
          </w:p>
        </w:tc>
        <w:tc>
          <w:tcPr>
            <w:tcW w:w="3174" w:type="pct"/>
            <w:tcBorders>
              <w:top w:val="nil"/>
              <w:left w:val="nil"/>
              <w:bottom w:val="single" w:sz="4" w:space="0" w:color="auto"/>
              <w:right w:val="single" w:sz="4" w:space="0" w:color="auto"/>
            </w:tcBorders>
            <w:vAlign w:val="bottom"/>
            <w:hideMark/>
          </w:tcPr>
          <w:p w14:paraId="1E519B35"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25x 20 мм</w:t>
            </w:r>
          </w:p>
        </w:tc>
        <w:tc>
          <w:tcPr>
            <w:tcW w:w="665" w:type="pct"/>
            <w:tcBorders>
              <w:top w:val="nil"/>
              <w:left w:val="nil"/>
              <w:bottom w:val="single" w:sz="4" w:space="0" w:color="auto"/>
              <w:right w:val="single" w:sz="4" w:space="0" w:color="auto"/>
            </w:tcBorders>
            <w:noWrap/>
            <w:vAlign w:val="center"/>
            <w:hideMark/>
          </w:tcPr>
          <w:p w14:paraId="3BBBFBF9"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5BE506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1CE2E5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92E8C8E" w14:textId="77777777" w:rsidR="00E052F3" w:rsidRDefault="00E052F3" w:rsidP="00614887">
            <w:pPr>
              <w:jc w:val="center"/>
              <w:rPr>
                <w:color w:val="000000"/>
                <w:sz w:val="18"/>
                <w:szCs w:val="18"/>
                <w:lang w:eastAsia="bg-BG"/>
              </w:rPr>
            </w:pPr>
            <w:r>
              <w:rPr>
                <w:color w:val="000000"/>
                <w:sz w:val="18"/>
                <w:szCs w:val="18"/>
                <w:lang w:eastAsia="bg-BG"/>
              </w:rPr>
              <w:t>4</w:t>
            </w:r>
          </w:p>
        </w:tc>
        <w:tc>
          <w:tcPr>
            <w:tcW w:w="3174" w:type="pct"/>
            <w:tcBorders>
              <w:top w:val="nil"/>
              <w:left w:val="nil"/>
              <w:bottom w:val="single" w:sz="4" w:space="0" w:color="auto"/>
              <w:right w:val="single" w:sz="4" w:space="0" w:color="auto"/>
            </w:tcBorders>
            <w:vAlign w:val="bottom"/>
            <w:hideMark/>
          </w:tcPr>
          <w:p w14:paraId="39D311F5"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40x 20 мм</w:t>
            </w:r>
          </w:p>
        </w:tc>
        <w:tc>
          <w:tcPr>
            <w:tcW w:w="665" w:type="pct"/>
            <w:tcBorders>
              <w:top w:val="nil"/>
              <w:left w:val="nil"/>
              <w:bottom w:val="single" w:sz="4" w:space="0" w:color="auto"/>
              <w:right w:val="single" w:sz="4" w:space="0" w:color="auto"/>
            </w:tcBorders>
            <w:noWrap/>
            <w:vAlign w:val="center"/>
            <w:hideMark/>
          </w:tcPr>
          <w:p w14:paraId="7164ACD5"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E47567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98FBF6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DD572A9" w14:textId="77777777" w:rsidR="00E052F3" w:rsidRDefault="00E052F3" w:rsidP="00614887">
            <w:pPr>
              <w:jc w:val="center"/>
              <w:rPr>
                <w:color w:val="000000"/>
                <w:sz w:val="18"/>
                <w:szCs w:val="18"/>
                <w:lang w:eastAsia="bg-BG"/>
              </w:rPr>
            </w:pPr>
            <w:r>
              <w:rPr>
                <w:color w:val="000000"/>
                <w:sz w:val="18"/>
                <w:szCs w:val="18"/>
                <w:lang w:eastAsia="bg-BG"/>
              </w:rPr>
              <w:t>5</w:t>
            </w:r>
          </w:p>
        </w:tc>
        <w:tc>
          <w:tcPr>
            <w:tcW w:w="3174" w:type="pct"/>
            <w:tcBorders>
              <w:top w:val="nil"/>
              <w:left w:val="nil"/>
              <w:bottom w:val="single" w:sz="4" w:space="0" w:color="auto"/>
              <w:right w:val="single" w:sz="4" w:space="0" w:color="auto"/>
            </w:tcBorders>
            <w:vAlign w:val="bottom"/>
            <w:hideMark/>
          </w:tcPr>
          <w:p w14:paraId="309CA52C"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40x 40 мм</w:t>
            </w:r>
          </w:p>
        </w:tc>
        <w:tc>
          <w:tcPr>
            <w:tcW w:w="665" w:type="pct"/>
            <w:tcBorders>
              <w:top w:val="nil"/>
              <w:left w:val="nil"/>
              <w:bottom w:val="single" w:sz="4" w:space="0" w:color="auto"/>
              <w:right w:val="single" w:sz="4" w:space="0" w:color="auto"/>
            </w:tcBorders>
            <w:noWrap/>
            <w:vAlign w:val="center"/>
            <w:hideMark/>
          </w:tcPr>
          <w:p w14:paraId="0479527E"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D5E668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68B247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AADB585" w14:textId="77777777" w:rsidR="00E052F3" w:rsidRDefault="00E052F3" w:rsidP="00614887">
            <w:pPr>
              <w:jc w:val="center"/>
              <w:rPr>
                <w:color w:val="000000"/>
                <w:sz w:val="18"/>
                <w:szCs w:val="18"/>
                <w:lang w:eastAsia="bg-BG"/>
              </w:rPr>
            </w:pPr>
            <w:r>
              <w:rPr>
                <w:color w:val="000000"/>
                <w:sz w:val="18"/>
                <w:szCs w:val="18"/>
                <w:lang w:eastAsia="bg-BG"/>
              </w:rPr>
              <w:t>6</w:t>
            </w:r>
          </w:p>
        </w:tc>
        <w:tc>
          <w:tcPr>
            <w:tcW w:w="3174" w:type="pct"/>
            <w:tcBorders>
              <w:top w:val="nil"/>
              <w:left w:val="nil"/>
              <w:bottom w:val="single" w:sz="4" w:space="0" w:color="auto"/>
              <w:right w:val="single" w:sz="4" w:space="0" w:color="auto"/>
            </w:tcBorders>
            <w:vAlign w:val="bottom"/>
            <w:hideMark/>
          </w:tcPr>
          <w:p w14:paraId="05197B86"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60x 40 мм</w:t>
            </w:r>
          </w:p>
        </w:tc>
        <w:tc>
          <w:tcPr>
            <w:tcW w:w="665" w:type="pct"/>
            <w:tcBorders>
              <w:top w:val="nil"/>
              <w:left w:val="nil"/>
              <w:bottom w:val="single" w:sz="4" w:space="0" w:color="auto"/>
              <w:right w:val="single" w:sz="4" w:space="0" w:color="auto"/>
            </w:tcBorders>
            <w:noWrap/>
            <w:vAlign w:val="center"/>
            <w:hideMark/>
          </w:tcPr>
          <w:p w14:paraId="3DA46CBE"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67EC7D2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6FCB79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3034332" w14:textId="77777777" w:rsidR="00E052F3" w:rsidRDefault="00E052F3" w:rsidP="00614887">
            <w:pPr>
              <w:jc w:val="center"/>
              <w:rPr>
                <w:color w:val="000000"/>
                <w:sz w:val="18"/>
                <w:szCs w:val="18"/>
                <w:lang w:eastAsia="bg-BG"/>
              </w:rPr>
            </w:pPr>
            <w:r>
              <w:rPr>
                <w:color w:val="000000"/>
                <w:sz w:val="18"/>
                <w:szCs w:val="18"/>
                <w:lang w:eastAsia="bg-BG"/>
              </w:rPr>
              <w:t>7</w:t>
            </w:r>
          </w:p>
        </w:tc>
        <w:tc>
          <w:tcPr>
            <w:tcW w:w="3174" w:type="pct"/>
            <w:tcBorders>
              <w:top w:val="nil"/>
              <w:left w:val="nil"/>
              <w:bottom w:val="single" w:sz="4" w:space="0" w:color="auto"/>
              <w:right w:val="single" w:sz="4" w:space="0" w:color="auto"/>
            </w:tcBorders>
            <w:vAlign w:val="bottom"/>
            <w:hideMark/>
          </w:tcPr>
          <w:p w14:paraId="3F35BE24"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60x 60 мм</w:t>
            </w:r>
          </w:p>
        </w:tc>
        <w:tc>
          <w:tcPr>
            <w:tcW w:w="665" w:type="pct"/>
            <w:tcBorders>
              <w:top w:val="nil"/>
              <w:left w:val="nil"/>
              <w:bottom w:val="single" w:sz="4" w:space="0" w:color="auto"/>
              <w:right w:val="single" w:sz="4" w:space="0" w:color="auto"/>
            </w:tcBorders>
            <w:noWrap/>
            <w:vAlign w:val="center"/>
            <w:hideMark/>
          </w:tcPr>
          <w:p w14:paraId="0BCC30EA"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37D3F9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A1CFF3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81B860E" w14:textId="77777777" w:rsidR="00E052F3" w:rsidRDefault="00E052F3" w:rsidP="00614887">
            <w:pPr>
              <w:jc w:val="center"/>
              <w:rPr>
                <w:color w:val="000000"/>
                <w:sz w:val="18"/>
                <w:szCs w:val="18"/>
                <w:lang w:eastAsia="bg-BG"/>
              </w:rPr>
            </w:pPr>
            <w:r>
              <w:rPr>
                <w:color w:val="000000"/>
                <w:sz w:val="18"/>
                <w:szCs w:val="18"/>
                <w:lang w:eastAsia="bg-BG"/>
              </w:rPr>
              <w:t>8</w:t>
            </w:r>
          </w:p>
        </w:tc>
        <w:tc>
          <w:tcPr>
            <w:tcW w:w="3174" w:type="pct"/>
            <w:tcBorders>
              <w:top w:val="nil"/>
              <w:left w:val="nil"/>
              <w:bottom w:val="single" w:sz="4" w:space="0" w:color="auto"/>
              <w:right w:val="single" w:sz="4" w:space="0" w:color="auto"/>
            </w:tcBorders>
            <w:vAlign w:val="bottom"/>
            <w:hideMark/>
          </w:tcPr>
          <w:p w14:paraId="22F28009"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120x 40 мм</w:t>
            </w:r>
          </w:p>
        </w:tc>
        <w:tc>
          <w:tcPr>
            <w:tcW w:w="665" w:type="pct"/>
            <w:tcBorders>
              <w:top w:val="nil"/>
              <w:left w:val="nil"/>
              <w:bottom w:val="single" w:sz="4" w:space="0" w:color="auto"/>
              <w:right w:val="single" w:sz="4" w:space="0" w:color="auto"/>
            </w:tcBorders>
            <w:noWrap/>
            <w:vAlign w:val="center"/>
            <w:hideMark/>
          </w:tcPr>
          <w:p w14:paraId="4C268E8B"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7E3749F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521B79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577B846" w14:textId="77777777" w:rsidR="00E052F3" w:rsidRDefault="00E052F3" w:rsidP="00614887">
            <w:pPr>
              <w:jc w:val="center"/>
              <w:rPr>
                <w:color w:val="000000"/>
                <w:sz w:val="18"/>
                <w:szCs w:val="18"/>
                <w:lang w:eastAsia="bg-BG"/>
              </w:rPr>
            </w:pPr>
            <w:r>
              <w:rPr>
                <w:color w:val="000000"/>
                <w:sz w:val="18"/>
                <w:szCs w:val="18"/>
                <w:lang w:eastAsia="bg-BG"/>
              </w:rPr>
              <w:t>9</w:t>
            </w:r>
          </w:p>
        </w:tc>
        <w:tc>
          <w:tcPr>
            <w:tcW w:w="3174" w:type="pct"/>
            <w:tcBorders>
              <w:top w:val="nil"/>
              <w:left w:val="nil"/>
              <w:bottom w:val="single" w:sz="4" w:space="0" w:color="auto"/>
              <w:right w:val="single" w:sz="4" w:space="0" w:color="auto"/>
            </w:tcBorders>
            <w:vAlign w:val="bottom"/>
            <w:hideMark/>
          </w:tcPr>
          <w:p w14:paraId="4CE5205C" w14:textId="77777777" w:rsidR="00E052F3" w:rsidRDefault="00E052F3" w:rsidP="00614887">
            <w:pPr>
              <w:rPr>
                <w:color w:val="000000"/>
                <w:sz w:val="18"/>
                <w:szCs w:val="18"/>
                <w:lang w:eastAsia="bg-BG"/>
              </w:rPr>
            </w:pPr>
            <w:r>
              <w:rPr>
                <w:color w:val="000000"/>
                <w:sz w:val="18"/>
                <w:szCs w:val="18"/>
                <w:lang w:eastAsia="bg-BG"/>
              </w:rPr>
              <w:t>доставка и поставяне на PVC кабелен канал 140x 70 мм</w:t>
            </w:r>
          </w:p>
        </w:tc>
        <w:tc>
          <w:tcPr>
            <w:tcW w:w="665" w:type="pct"/>
            <w:tcBorders>
              <w:top w:val="nil"/>
              <w:left w:val="nil"/>
              <w:bottom w:val="single" w:sz="4" w:space="0" w:color="auto"/>
              <w:right w:val="single" w:sz="4" w:space="0" w:color="auto"/>
            </w:tcBorders>
            <w:noWrap/>
            <w:vAlign w:val="center"/>
            <w:hideMark/>
          </w:tcPr>
          <w:p w14:paraId="0D17357A"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4E6B4AC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21C7EF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98D3E99" w14:textId="77777777" w:rsidR="00E052F3" w:rsidRDefault="00E052F3" w:rsidP="00614887">
            <w:pPr>
              <w:jc w:val="center"/>
              <w:rPr>
                <w:color w:val="000000"/>
                <w:sz w:val="18"/>
                <w:szCs w:val="18"/>
                <w:lang w:eastAsia="bg-BG"/>
              </w:rPr>
            </w:pPr>
            <w:r>
              <w:rPr>
                <w:color w:val="000000"/>
                <w:sz w:val="18"/>
                <w:szCs w:val="18"/>
                <w:lang w:eastAsia="bg-BG"/>
              </w:rPr>
              <w:t>10</w:t>
            </w:r>
          </w:p>
        </w:tc>
        <w:tc>
          <w:tcPr>
            <w:tcW w:w="3174" w:type="pct"/>
            <w:tcBorders>
              <w:top w:val="nil"/>
              <w:left w:val="nil"/>
              <w:bottom w:val="single" w:sz="4" w:space="0" w:color="auto"/>
              <w:right w:val="single" w:sz="4" w:space="0" w:color="auto"/>
            </w:tcBorders>
            <w:vAlign w:val="bottom"/>
            <w:hideMark/>
          </w:tcPr>
          <w:p w14:paraId="3AA76181" w14:textId="77777777" w:rsidR="00E052F3" w:rsidRDefault="00E052F3" w:rsidP="00614887">
            <w:pPr>
              <w:rPr>
                <w:color w:val="000000"/>
                <w:sz w:val="18"/>
                <w:szCs w:val="18"/>
                <w:lang w:eastAsia="bg-BG"/>
              </w:rPr>
            </w:pPr>
            <w:r>
              <w:rPr>
                <w:color w:val="000000"/>
                <w:sz w:val="18"/>
                <w:szCs w:val="18"/>
                <w:lang w:eastAsia="bg-BG"/>
              </w:rPr>
              <w:t>доставка и полагане на PVC кабелен канал 50.0x 14.0 мм, LO-50</w:t>
            </w:r>
          </w:p>
        </w:tc>
        <w:tc>
          <w:tcPr>
            <w:tcW w:w="665" w:type="pct"/>
            <w:tcBorders>
              <w:top w:val="nil"/>
              <w:left w:val="nil"/>
              <w:bottom w:val="single" w:sz="4" w:space="0" w:color="auto"/>
              <w:right w:val="single" w:sz="4" w:space="0" w:color="auto"/>
            </w:tcBorders>
            <w:noWrap/>
            <w:vAlign w:val="center"/>
            <w:hideMark/>
          </w:tcPr>
          <w:p w14:paraId="42545752"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8A6CD3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571D41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A3EBEF7" w14:textId="77777777" w:rsidR="00E052F3" w:rsidRDefault="00E052F3" w:rsidP="00614887">
            <w:pPr>
              <w:jc w:val="center"/>
              <w:rPr>
                <w:color w:val="000000"/>
                <w:sz w:val="18"/>
                <w:szCs w:val="18"/>
                <w:lang w:eastAsia="bg-BG"/>
              </w:rPr>
            </w:pPr>
            <w:r>
              <w:rPr>
                <w:color w:val="000000"/>
                <w:sz w:val="18"/>
                <w:szCs w:val="18"/>
                <w:lang w:eastAsia="bg-BG"/>
              </w:rPr>
              <w:t>11</w:t>
            </w:r>
          </w:p>
        </w:tc>
        <w:tc>
          <w:tcPr>
            <w:tcW w:w="3174" w:type="pct"/>
            <w:tcBorders>
              <w:top w:val="nil"/>
              <w:left w:val="nil"/>
              <w:bottom w:val="single" w:sz="4" w:space="0" w:color="auto"/>
              <w:right w:val="single" w:sz="4" w:space="0" w:color="auto"/>
            </w:tcBorders>
            <w:vAlign w:val="bottom"/>
            <w:hideMark/>
          </w:tcPr>
          <w:p w14:paraId="6430D448"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20x 20 мм</w:t>
            </w:r>
          </w:p>
        </w:tc>
        <w:tc>
          <w:tcPr>
            <w:tcW w:w="665" w:type="pct"/>
            <w:tcBorders>
              <w:top w:val="nil"/>
              <w:left w:val="nil"/>
              <w:bottom w:val="single" w:sz="4" w:space="0" w:color="auto"/>
              <w:right w:val="single" w:sz="4" w:space="0" w:color="auto"/>
            </w:tcBorders>
            <w:noWrap/>
            <w:vAlign w:val="center"/>
            <w:hideMark/>
          </w:tcPr>
          <w:p w14:paraId="404CC41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C0BA2C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287F47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AE2379E" w14:textId="77777777" w:rsidR="00E052F3" w:rsidRDefault="00E052F3" w:rsidP="00614887">
            <w:pPr>
              <w:jc w:val="center"/>
              <w:rPr>
                <w:color w:val="000000"/>
                <w:sz w:val="18"/>
                <w:szCs w:val="18"/>
                <w:lang w:eastAsia="bg-BG"/>
              </w:rPr>
            </w:pPr>
            <w:r>
              <w:rPr>
                <w:color w:val="000000"/>
                <w:sz w:val="18"/>
                <w:szCs w:val="18"/>
                <w:lang w:eastAsia="bg-BG"/>
              </w:rPr>
              <w:t>12</w:t>
            </w:r>
          </w:p>
        </w:tc>
        <w:tc>
          <w:tcPr>
            <w:tcW w:w="3174" w:type="pct"/>
            <w:tcBorders>
              <w:top w:val="nil"/>
              <w:left w:val="nil"/>
              <w:bottom w:val="single" w:sz="4" w:space="0" w:color="auto"/>
              <w:right w:val="single" w:sz="4" w:space="0" w:color="auto"/>
            </w:tcBorders>
            <w:vAlign w:val="bottom"/>
            <w:hideMark/>
          </w:tcPr>
          <w:p w14:paraId="137C8A42"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25x 20 мм</w:t>
            </w:r>
          </w:p>
        </w:tc>
        <w:tc>
          <w:tcPr>
            <w:tcW w:w="665" w:type="pct"/>
            <w:tcBorders>
              <w:top w:val="nil"/>
              <w:left w:val="nil"/>
              <w:bottom w:val="single" w:sz="4" w:space="0" w:color="auto"/>
              <w:right w:val="single" w:sz="4" w:space="0" w:color="auto"/>
            </w:tcBorders>
            <w:noWrap/>
            <w:vAlign w:val="center"/>
            <w:hideMark/>
          </w:tcPr>
          <w:p w14:paraId="2BD0C1F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2AF1A1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AC95F8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4BB31FD" w14:textId="77777777" w:rsidR="00E052F3" w:rsidRDefault="00E052F3" w:rsidP="00614887">
            <w:pPr>
              <w:jc w:val="center"/>
              <w:rPr>
                <w:color w:val="000000"/>
                <w:sz w:val="18"/>
                <w:szCs w:val="18"/>
                <w:lang w:eastAsia="bg-BG"/>
              </w:rPr>
            </w:pPr>
            <w:r>
              <w:rPr>
                <w:color w:val="000000"/>
                <w:sz w:val="18"/>
                <w:szCs w:val="18"/>
                <w:lang w:eastAsia="bg-BG"/>
              </w:rPr>
              <w:t>13</w:t>
            </w:r>
          </w:p>
        </w:tc>
        <w:tc>
          <w:tcPr>
            <w:tcW w:w="3174" w:type="pct"/>
            <w:tcBorders>
              <w:top w:val="nil"/>
              <w:left w:val="nil"/>
              <w:bottom w:val="single" w:sz="4" w:space="0" w:color="auto"/>
              <w:right w:val="single" w:sz="4" w:space="0" w:color="auto"/>
            </w:tcBorders>
            <w:vAlign w:val="bottom"/>
            <w:hideMark/>
          </w:tcPr>
          <w:p w14:paraId="1C796179"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40x 20 мм</w:t>
            </w:r>
          </w:p>
        </w:tc>
        <w:tc>
          <w:tcPr>
            <w:tcW w:w="665" w:type="pct"/>
            <w:tcBorders>
              <w:top w:val="nil"/>
              <w:left w:val="nil"/>
              <w:bottom w:val="single" w:sz="4" w:space="0" w:color="auto"/>
              <w:right w:val="single" w:sz="4" w:space="0" w:color="auto"/>
            </w:tcBorders>
            <w:noWrap/>
            <w:vAlign w:val="center"/>
            <w:hideMark/>
          </w:tcPr>
          <w:p w14:paraId="779D190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0D5F29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F32E88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A63A15A" w14:textId="77777777" w:rsidR="00E052F3" w:rsidRDefault="00E052F3" w:rsidP="00614887">
            <w:pPr>
              <w:jc w:val="center"/>
              <w:rPr>
                <w:color w:val="000000"/>
                <w:sz w:val="18"/>
                <w:szCs w:val="18"/>
                <w:lang w:eastAsia="bg-BG"/>
              </w:rPr>
            </w:pPr>
            <w:r>
              <w:rPr>
                <w:color w:val="000000"/>
                <w:sz w:val="18"/>
                <w:szCs w:val="18"/>
                <w:lang w:eastAsia="bg-BG"/>
              </w:rPr>
              <w:t>14</w:t>
            </w:r>
          </w:p>
        </w:tc>
        <w:tc>
          <w:tcPr>
            <w:tcW w:w="3174" w:type="pct"/>
            <w:tcBorders>
              <w:top w:val="nil"/>
              <w:left w:val="nil"/>
              <w:bottom w:val="single" w:sz="4" w:space="0" w:color="auto"/>
              <w:right w:val="single" w:sz="4" w:space="0" w:color="auto"/>
            </w:tcBorders>
            <w:vAlign w:val="bottom"/>
            <w:hideMark/>
          </w:tcPr>
          <w:p w14:paraId="0B31E093"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40x 40 мм</w:t>
            </w:r>
          </w:p>
        </w:tc>
        <w:tc>
          <w:tcPr>
            <w:tcW w:w="665" w:type="pct"/>
            <w:tcBorders>
              <w:top w:val="nil"/>
              <w:left w:val="nil"/>
              <w:bottom w:val="single" w:sz="4" w:space="0" w:color="auto"/>
              <w:right w:val="single" w:sz="4" w:space="0" w:color="auto"/>
            </w:tcBorders>
            <w:noWrap/>
            <w:vAlign w:val="center"/>
            <w:hideMark/>
          </w:tcPr>
          <w:p w14:paraId="138129F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D32C16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6EDE6A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F1082C0" w14:textId="77777777" w:rsidR="00E052F3" w:rsidRDefault="00E052F3" w:rsidP="00614887">
            <w:pPr>
              <w:jc w:val="center"/>
              <w:rPr>
                <w:color w:val="000000"/>
                <w:sz w:val="18"/>
                <w:szCs w:val="18"/>
                <w:lang w:eastAsia="bg-BG"/>
              </w:rPr>
            </w:pPr>
            <w:r>
              <w:rPr>
                <w:color w:val="000000"/>
                <w:sz w:val="18"/>
                <w:szCs w:val="18"/>
                <w:lang w:eastAsia="bg-BG"/>
              </w:rPr>
              <w:t>15</w:t>
            </w:r>
          </w:p>
        </w:tc>
        <w:tc>
          <w:tcPr>
            <w:tcW w:w="3174" w:type="pct"/>
            <w:tcBorders>
              <w:top w:val="nil"/>
              <w:left w:val="nil"/>
              <w:bottom w:val="single" w:sz="4" w:space="0" w:color="auto"/>
              <w:right w:val="single" w:sz="4" w:space="0" w:color="auto"/>
            </w:tcBorders>
            <w:vAlign w:val="bottom"/>
            <w:hideMark/>
          </w:tcPr>
          <w:p w14:paraId="1774E0A3"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60x 40 мм</w:t>
            </w:r>
          </w:p>
        </w:tc>
        <w:tc>
          <w:tcPr>
            <w:tcW w:w="665" w:type="pct"/>
            <w:tcBorders>
              <w:top w:val="nil"/>
              <w:left w:val="nil"/>
              <w:bottom w:val="single" w:sz="4" w:space="0" w:color="auto"/>
              <w:right w:val="single" w:sz="4" w:space="0" w:color="auto"/>
            </w:tcBorders>
            <w:noWrap/>
            <w:vAlign w:val="center"/>
            <w:hideMark/>
          </w:tcPr>
          <w:p w14:paraId="79DA7B5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DBBC12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F20A85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FB7A888" w14:textId="77777777" w:rsidR="00E052F3" w:rsidRDefault="00E052F3" w:rsidP="00614887">
            <w:pPr>
              <w:jc w:val="center"/>
              <w:rPr>
                <w:color w:val="000000"/>
                <w:sz w:val="18"/>
                <w:szCs w:val="18"/>
                <w:lang w:eastAsia="bg-BG"/>
              </w:rPr>
            </w:pPr>
            <w:r>
              <w:rPr>
                <w:color w:val="000000"/>
                <w:sz w:val="18"/>
                <w:szCs w:val="18"/>
                <w:lang w:eastAsia="bg-BG"/>
              </w:rPr>
              <w:t>16</w:t>
            </w:r>
          </w:p>
        </w:tc>
        <w:tc>
          <w:tcPr>
            <w:tcW w:w="3174" w:type="pct"/>
            <w:tcBorders>
              <w:top w:val="nil"/>
              <w:left w:val="nil"/>
              <w:bottom w:val="single" w:sz="4" w:space="0" w:color="auto"/>
              <w:right w:val="single" w:sz="4" w:space="0" w:color="auto"/>
            </w:tcBorders>
            <w:vAlign w:val="bottom"/>
            <w:hideMark/>
          </w:tcPr>
          <w:p w14:paraId="23C944E5"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60x 60 мм</w:t>
            </w:r>
          </w:p>
        </w:tc>
        <w:tc>
          <w:tcPr>
            <w:tcW w:w="665" w:type="pct"/>
            <w:tcBorders>
              <w:top w:val="nil"/>
              <w:left w:val="nil"/>
              <w:bottom w:val="single" w:sz="4" w:space="0" w:color="auto"/>
              <w:right w:val="single" w:sz="4" w:space="0" w:color="auto"/>
            </w:tcBorders>
            <w:noWrap/>
            <w:vAlign w:val="center"/>
            <w:hideMark/>
          </w:tcPr>
          <w:p w14:paraId="7B64D6B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68DF5E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93CD9F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2E7F01F" w14:textId="77777777" w:rsidR="00E052F3" w:rsidRDefault="00E052F3" w:rsidP="00614887">
            <w:pPr>
              <w:jc w:val="center"/>
              <w:rPr>
                <w:color w:val="000000"/>
                <w:sz w:val="18"/>
                <w:szCs w:val="18"/>
                <w:lang w:eastAsia="bg-BG"/>
              </w:rPr>
            </w:pPr>
            <w:r>
              <w:rPr>
                <w:color w:val="000000"/>
                <w:sz w:val="18"/>
                <w:szCs w:val="18"/>
                <w:lang w:eastAsia="bg-BG"/>
              </w:rPr>
              <w:t>17</w:t>
            </w:r>
          </w:p>
        </w:tc>
        <w:tc>
          <w:tcPr>
            <w:tcW w:w="3174" w:type="pct"/>
            <w:tcBorders>
              <w:top w:val="nil"/>
              <w:left w:val="nil"/>
              <w:bottom w:val="single" w:sz="4" w:space="0" w:color="auto"/>
              <w:right w:val="single" w:sz="4" w:space="0" w:color="auto"/>
            </w:tcBorders>
            <w:vAlign w:val="bottom"/>
            <w:hideMark/>
          </w:tcPr>
          <w:p w14:paraId="26F3A450"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120x 40 мм</w:t>
            </w:r>
          </w:p>
        </w:tc>
        <w:tc>
          <w:tcPr>
            <w:tcW w:w="665" w:type="pct"/>
            <w:tcBorders>
              <w:top w:val="nil"/>
              <w:left w:val="nil"/>
              <w:bottom w:val="single" w:sz="4" w:space="0" w:color="auto"/>
              <w:right w:val="single" w:sz="4" w:space="0" w:color="auto"/>
            </w:tcBorders>
            <w:noWrap/>
            <w:vAlign w:val="center"/>
            <w:hideMark/>
          </w:tcPr>
          <w:p w14:paraId="6BF35CB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239AA0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9D9AB2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E8373BD" w14:textId="77777777" w:rsidR="00E052F3" w:rsidRDefault="00E052F3" w:rsidP="00614887">
            <w:pPr>
              <w:jc w:val="center"/>
              <w:rPr>
                <w:color w:val="000000"/>
                <w:sz w:val="18"/>
                <w:szCs w:val="18"/>
                <w:lang w:eastAsia="bg-BG"/>
              </w:rPr>
            </w:pPr>
            <w:r>
              <w:rPr>
                <w:color w:val="000000"/>
                <w:sz w:val="18"/>
                <w:szCs w:val="18"/>
                <w:lang w:eastAsia="bg-BG"/>
              </w:rPr>
              <w:t>18</w:t>
            </w:r>
          </w:p>
        </w:tc>
        <w:tc>
          <w:tcPr>
            <w:tcW w:w="3174" w:type="pct"/>
            <w:tcBorders>
              <w:top w:val="nil"/>
              <w:left w:val="nil"/>
              <w:bottom w:val="single" w:sz="4" w:space="0" w:color="auto"/>
              <w:right w:val="single" w:sz="4" w:space="0" w:color="auto"/>
            </w:tcBorders>
            <w:vAlign w:val="bottom"/>
            <w:hideMark/>
          </w:tcPr>
          <w:p w14:paraId="33FBCF4F" w14:textId="77777777" w:rsidR="00E052F3" w:rsidRDefault="00E052F3" w:rsidP="00614887">
            <w:pPr>
              <w:rPr>
                <w:color w:val="000000"/>
                <w:sz w:val="18"/>
                <w:szCs w:val="18"/>
                <w:lang w:eastAsia="bg-BG"/>
              </w:rPr>
            </w:pPr>
            <w:r>
              <w:rPr>
                <w:color w:val="000000"/>
                <w:sz w:val="18"/>
                <w:szCs w:val="18"/>
                <w:lang w:eastAsia="bg-BG"/>
              </w:rPr>
              <w:t>Крайна капачка за кабелен канал 140x 70 мм</w:t>
            </w:r>
          </w:p>
        </w:tc>
        <w:tc>
          <w:tcPr>
            <w:tcW w:w="665" w:type="pct"/>
            <w:tcBorders>
              <w:top w:val="nil"/>
              <w:left w:val="nil"/>
              <w:bottom w:val="single" w:sz="4" w:space="0" w:color="auto"/>
              <w:right w:val="single" w:sz="4" w:space="0" w:color="auto"/>
            </w:tcBorders>
            <w:noWrap/>
            <w:vAlign w:val="center"/>
            <w:hideMark/>
          </w:tcPr>
          <w:p w14:paraId="5E4CE5A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712732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533175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E8842FA" w14:textId="77777777" w:rsidR="00E052F3" w:rsidRDefault="00E052F3" w:rsidP="00614887">
            <w:pPr>
              <w:jc w:val="center"/>
              <w:rPr>
                <w:color w:val="000000"/>
                <w:sz w:val="18"/>
                <w:szCs w:val="18"/>
                <w:lang w:eastAsia="bg-BG"/>
              </w:rPr>
            </w:pPr>
            <w:r>
              <w:rPr>
                <w:color w:val="000000"/>
                <w:sz w:val="18"/>
                <w:szCs w:val="18"/>
                <w:lang w:eastAsia="bg-BG"/>
              </w:rPr>
              <w:t>19</w:t>
            </w:r>
          </w:p>
        </w:tc>
        <w:tc>
          <w:tcPr>
            <w:tcW w:w="3174" w:type="pct"/>
            <w:tcBorders>
              <w:top w:val="nil"/>
              <w:left w:val="nil"/>
              <w:bottom w:val="single" w:sz="4" w:space="0" w:color="auto"/>
              <w:right w:val="single" w:sz="4" w:space="0" w:color="auto"/>
            </w:tcBorders>
            <w:vAlign w:val="bottom"/>
            <w:hideMark/>
          </w:tcPr>
          <w:p w14:paraId="6C7E26B1" w14:textId="77777777" w:rsidR="00E052F3" w:rsidRDefault="00E052F3" w:rsidP="00614887">
            <w:pPr>
              <w:rPr>
                <w:color w:val="000000"/>
                <w:sz w:val="18"/>
                <w:szCs w:val="18"/>
                <w:lang w:eastAsia="bg-BG"/>
              </w:rPr>
            </w:pPr>
            <w:r>
              <w:rPr>
                <w:color w:val="000000"/>
                <w:sz w:val="18"/>
                <w:szCs w:val="18"/>
                <w:lang w:eastAsia="bg-BG"/>
              </w:rPr>
              <w:t>Тройник за кабелен канал 20x 20 мм</w:t>
            </w:r>
          </w:p>
        </w:tc>
        <w:tc>
          <w:tcPr>
            <w:tcW w:w="665" w:type="pct"/>
            <w:tcBorders>
              <w:top w:val="nil"/>
              <w:left w:val="nil"/>
              <w:bottom w:val="single" w:sz="4" w:space="0" w:color="auto"/>
              <w:right w:val="single" w:sz="4" w:space="0" w:color="auto"/>
            </w:tcBorders>
            <w:noWrap/>
            <w:vAlign w:val="center"/>
            <w:hideMark/>
          </w:tcPr>
          <w:p w14:paraId="3E9F452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F2C653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603548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412447B" w14:textId="77777777" w:rsidR="00E052F3" w:rsidRDefault="00E052F3" w:rsidP="00614887">
            <w:pPr>
              <w:jc w:val="center"/>
              <w:rPr>
                <w:color w:val="000000"/>
                <w:sz w:val="18"/>
                <w:szCs w:val="18"/>
                <w:lang w:eastAsia="bg-BG"/>
              </w:rPr>
            </w:pPr>
            <w:r>
              <w:rPr>
                <w:color w:val="000000"/>
                <w:sz w:val="18"/>
                <w:szCs w:val="18"/>
                <w:lang w:eastAsia="bg-BG"/>
              </w:rPr>
              <w:t>20</w:t>
            </w:r>
          </w:p>
        </w:tc>
        <w:tc>
          <w:tcPr>
            <w:tcW w:w="3174" w:type="pct"/>
            <w:tcBorders>
              <w:top w:val="nil"/>
              <w:left w:val="nil"/>
              <w:bottom w:val="single" w:sz="4" w:space="0" w:color="auto"/>
              <w:right w:val="single" w:sz="4" w:space="0" w:color="auto"/>
            </w:tcBorders>
            <w:vAlign w:val="bottom"/>
            <w:hideMark/>
          </w:tcPr>
          <w:p w14:paraId="7BDA1C84" w14:textId="77777777" w:rsidR="00E052F3" w:rsidRDefault="00E052F3" w:rsidP="00614887">
            <w:pPr>
              <w:rPr>
                <w:color w:val="000000"/>
                <w:sz w:val="18"/>
                <w:szCs w:val="18"/>
                <w:lang w:eastAsia="bg-BG"/>
              </w:rPr>
            </w:pPr>
            <w:r>
              <w:rPr>
                <w:color w:val="000000"/>
                <w:sz w:val="18"/>
                <w:szCs w:val="18"/>
                <w:lang w:eastAsia="bg-BG"/>
              </w:rPr>
              <w:t>Тройник за кабелен канал 25x 20 мм</w:t>
            </w:r>
          </w:p>
        </w:tc>
        <w:tc>
          <w:tcPr>
            <w:tcW w:w="665" w:type="pct"/>
            <w:tcBorders>
              <w:top w:val="nil"/>
              <w:left w:val="nil"/>
              <w:bottom w:val="single" w:sz="4" w:space="0" w:color="auto"/>
              <w:right w:val="single" w:sz="4" w:space="0" w:color="auto"/>
            </w:tcBorders>
            <w:noWrap/>
            <w:vAlign w:val="center"/>
            <w:hideMark/>
          </w:tcPr>
          <w:p w14:paraId="7984DB4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8DD1F3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6F824A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8CE86E6" w14:textId="77777777" w:rsidR="00E052F3" w:rsidRDefault="00E052F3" w:rsidP="00614887">
            <w:pPr>
              <w:jc w:val="center"/>
              <w:rPr>
                <w:color w:val="000000"/>
                <w:sz w:val="18"/>
                <w:szCs w:val="18"/>
                <w:lang w:eastAsia="bg-BG"/>
              </w:rPr>
            </w:pPr>
            <w:r>
              <w:rPr>
                <w:color w:val="000000"/>
                <w:sz w:val="18"/>
                <w:szCs w:val="18"/>
                <w:lang w:eastAsia="bg-BG"/>
              </w:rPr>
              <w:t>21</w:t>
            </w:r>
          </w:p>
        </w:tc>
        <w:tc>
          <w:tcPr>
            <w:tcW w:w="3174" w:type="pct"/>
            <w:tcBorders>
              <w:top w:val="nil"/>
              <w:left w:val="nil"/>
              <w:bottom w:val="single" w:sz="4" w:space="0" w:color="auto"/>
              <w:right w:val="single" w:sz="4" w:space="0" w:color="auto"/>
            </w:tcBorders>
            <w:vAlign w:val="bottom"/>
            <w:hideMark/>
          </w:tcPr>
          <w:p w14:paraId="061A06D1" w14:textId="77777777" w:rsidR="00E052F3" w:rsidRDefault="00E052F3" w:rsidP="00614887">
            <w:pPr>
              <w:rPr>
                <w:color w:val="000000"/>
                <w:sz w:val="18"/>
                <w:szCs w:val="18"/>
                <w:lang w:eastAsia="bg-BG"/>
              </w:rPr>
            </w:pPr>
            <w:r>
              <w:rPr>
                <w:color w:val="000000"/>
                <w:sz w:val="18"/>
                <w:szCs w:val="18"/>
                <w:lang w:eastAsia="bg-BG"/>
              </w:rPr>
              <w:t>Тройник за кабелен канал 40x 20 мм</w:t>
            </w:r>
          </w:p>
        </w:tc>
        <w:tc>
          <w:tcPr>
            <w:tcW w:w="665" w:type="pct"/>
            <w:tcBorders>
              <w:top w:val="nil"/>
              <w:left w:val="nil"/>
              <w:bottom w:val="single" w:sz="4" w:space="0" w:color="auto"/>
              <w:right w:val="single" w:sz="4" w:space="0" w:color="auto"/>
            </w:tcBorders>
            <w:noWrap/>
            <w:vAlign w:val="center"/>
            <w:hideMark/>
          </w:tcPr>
          <w:p w14:paraId="2F842A9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C61975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B8C504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8A2BCC3" w14:textId="77777777" w:rsidR="00E052F3" w:rsidRDefault="00E052F3" w:rsidP="00614887">
            <w:pPr>
              <w:jc w:val="center"/>
              <w:rPr>
                <w:color w:val="000000"/>
                <w:sz w:val="18"/>
                <w:szCs w:val="18"/>
                <w:lang w:eastAsia="bg-BG"/>
              </w:rPr>
            </w:pPr>
            <w:r>
              <w:rPr>
                <w:color w:val="000000"/>
                <w:sz w:val="18"/>
                <w:szCs w:val="18"/>
                <w:lang w:eastAsia="bg-BG"/>
              </w:rPr>
              <w:t>22</w:t>
            </w:r>
          </w:p>
        </w:tc>
        <w:tc>
          <w:tcPr>
            <w:tcW w:w="3174" w:type="pct"/>
            <w:tcBorders>
              <w:top w:val="nil"/>
              <w:left w:val="nil"/>
              <w:bottom w:val="single" w:sz="4" w:space="0" w:color="auto"/>
              <w:right w:val="single" w:sz="4" w:space="0" w:color="auto"/>
            </w:tcBorders>
            <w:vAlign w:val="bottom"/>
            <w:hideMark/>
          </w:tcPr>
          <w:p w14:paraId="5630511E" w14:textId="77777777" w:rsidR="00E052F3" w:rsidRDefault="00E052F3" w:rsidP="00614887">
            <w:pPr>
              <w:rPr>
                <w:color w:val="000000"/>
                <w:sz w:val="18"/>
                <w:szCs w:val="18"/>
                <w:lang w:eastAsia="bg-BG"/>
              </w:rPr>
            </w:pPr>
            <w:r>
              <w:rPr>
                <w:color w:val="000000"/>
                <w:sz w:val="18"/>
                <w:szCs w:val="18"/>
                <w:lang w:eastAsia="bg-BG"/>
              </w:rPr>
              <w:t>Тройник за кабелен канал 60x 40 мм</w:t>
            </w:r>
          </w:p>
        </w:tc>
        <w:tc>
          <w:tcPr>
            <w:tcW w:w="665" w:type="pct"/>
            <w:tcBorders>
              <w:top w:val="nil"/>
              <w:left w:val="nil"/>
              <w:bottom w:val="single" w:sz="4" w:space="0" w:color="auto"/>
              <w:right w:val="single" w:sz="4" w:space="0" w:color="auto"/>
            </w:tcBorders>
            <w:noWrap/>
            <w:vAlign w:val="center"/>
            <w:hideMark/>
          </w:tcPr>
          <w:p w14:paraId="16A4C24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9BE7B4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528A67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0F156F7" w14:textId="77777777" w:rsidR="00E052F3" w:rsidRDefault="00E052F3" w:rsidP="00614887">
            <w:pPr>
              <w:jc w:val="center"/>
              <w:rPr>
                <w:color w:val="000000"/>
                <w:sz w:val="18"/>
                <w:szCs w:val="18"/>
                <w:lang w:eastAsia="bg-BG"/>
              </w:rPr>
            </w:pPr>
            <w:r>
              <w:rPr>
                <w:color w:val="000000"/>
                <w:sz w:val="18"/>
                <w:szCs w:val="18"/>
                <w:lang w:eastAsia="bg-BG"/>
              </w:rPr>
              <w:t>23</w:t>
            </w:r>
          </w:p>
        </w:tc>
        <w:tc>
          <w:tcPr>
            <w:tcW w:w="3174" w:type="pct"/>
            <w:tcBorders>
              <w:top w:val="nil"/>
              <w:left w:val="nil"/>
              <w:bottom w:val="single" w:sz="4" w:space="0" w:color="auto"/>
              <w:right w:val="single" w:sz="4" w:space="0" w:color="auto"/>
            </w:tcBorders>
            <w:vAlign w:val="bottom"/>
            <w:hideMark/>
          </w:tcPr>
          <w:p w14:paraId="05A21607" w14:textId="77777777" w:rsidR="00E052F3" w:rsidRDefault="00E052F3" w:rsidP="00614887">
            <w:pPr>
              <w:rPr>
                <w:color w:val="000000"/>
                <w:sz w:val="18"/>
                <w:szCs w:val="18"/>
                <w:lang w:eastAsia="bg-BG"/>
              </w:rPr>
            </w:pPr>
            <w:r>
              <w:rPr>
                <w:color w:val="000000"/>
                <w:sz w:val="18"/>
                <w:szCs w:val="18"/>
                <w:lang w:eastAsia="bg-BG"/>
              </w:rPr>
              <w:t>Тройник за кабелен канал 140x 70 мм</w:t>
            </w:r>
          </w:p>
        </w:tc>
        <w:tc>
          <w:tcPr>
            <w:tcW w:w="665" w:type="pct"/>
            <w:tcBorders>
              <w:top w:val="nil"/>
              <w:left w:val="nil"/>
              <w:bottom w:val="single" w:sz="4" w:space="0" w:color="auto"/>
              <w:right w:val="single" w:sz="4" w:space="0" w:color="auto"/>
            </w:tcBorders>
            <w:noWrap/>
            <w:vAlign w:val="center"/>
            <w:hideMark/>
          </w:tcPr>
          <w:p w14:paraId="3633CB4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C0A609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2F777B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3864DBC" w14:textId="77777777" w:rsidR="00E052F3" w:rsidRDefault="00E052F3" w:rsidP="00614887">
            <w:pPr>
              <w:jc w:val="center"/>
              <w:rPr>
                <w:color w:val="000000"/>
                <w:sz w:val="18"/>
                <w:szCs w:val="18"/>
                <w:lang w:eastAsia="bg-BG"/>
              </w:rPr>
            </w:pPr>
            <w:r>
              <w:rPr>
                <w:color w:val="000000"/>
                <w:sz w:val="18"/>
                <w:szCs w:val="18"/>
                <w:lang w:eastAsia="bg-BG"/>
              </w:rPr>
              <w:t>24</w:t>
            </w:r>
          </w:p>
        </w:tc>
        <w:tc>
          <w:tcPr>
            <w:tcW w:w="3174" w:type="pct"/>
            <w:tcBorders>
              <w:top w:val="nil"/>
              <w:left w:val="nil"/>
              <w:bottom w:val="single" w:sz="4" w:space="0" w:color="auto"/>
              <w:right w:val="single" w:sz="4" w:space="0" w:color="auto"/>
            </w:tcBorders>
            <w:vAlign w:val="bottom"/>
            <w:hideMark/>
          </w:tcPr>
          <w:p w14:paraId="02611BD6"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20x 20 мм</w:t>
            </w:r>
          </w:p>
        </w:tc>
        <w:tc>
          <w:tcPr>
            <w:tcW w:w="665" w:type="pct"/>
            <w:tcBorders>
              <w:top w:val="nil"/>
              <w:left w:val="nil"/>
              <w:bottom w:val="single" w:sz="4" w:space="0" w:color="auto"/>
              <w:right w:val="single" w:sz="4" w:space="0" w:color="auto"/>
            </w:tcBorders>
            <w:noWrap/>
            <w:vAlign w:val="center"/>
            <w:hideMark/>
          </w:tcPr>
          <w:p w14:paraId="6275A20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5D4E23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039242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AB8FE4D" w14:textId="77777777" w:rsidR="00E052F3" w:rsidRDefault="00E052F3" w:rsidP="00614887">
            <w:pPr>
              <w:jc w:val="center"/>
              <w:rPr>
                <w:color w:val="000000"/>
                <w:sz w:val="18"/>
                <w:szCs w:val="18"/>
                <w:lang w:eastAsia="bg-BG"/>
              </w:rPr>
            </w:pPr>
            <w:r>
              <w:rPr>
                <w:color w:val="000000"/>
                <w:sz w:val="18"/>
                <w:szCs w:val="18"/>
                <w:lang w:eastAsia="bg-BG"/>
              </w:rPr>
              <w:t>25</w:t>
            </w:r>
          </w:p>
        </w:tc>
        <w:tc>
          <w:tcPr>
            <w:tcW w:w="3174" w:type="pct"/>
            <w:tcBorders>
              <w:top w:val="nil"/>
              <w:left w:val="nil"/>
              <w:bottom w:val="single" w:sz="4" w:space="0" w:color="auto"/>
              <w:right w:val="single" w:sz="4" w:space="0" w:color="auto"/>
            </w:tcBorders>
            <w:vAlign w:val="bottom"/>
            <w:hideMark/>
          </w:tcPr>
          <w:p w14:paraId="3600A0BF"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25x 20 мм</w:t>
            </w:r>
          </w:p>
        </w:tc>
        <w:tc>
          <w:tcPr>
            <w:tcW w:w="665" w:type="pct"/>
            <w:tcBorders>
              <w:top w:val="nil"/>
              <w:left w:val="nil"/>
              <w:bottom w:val="single" w:sz="4" w:space="0" w:color="auto"/>
              <w:right w:val="single" w:sz="4" w:space="0" w:color="auto"/>
            </w:tcBorders>
            <w:noWrap/>
            <w:vAlign w:val="center"/>
            <w:hideMark/>
          </w:tcPr>
          <w:p w14:paraId="512391E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CA0646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76ADC9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B2BD5DC" w14:textId="77777777" w:rsidR="00E052F3" w:rsidRDefault="00E052F3" w:rsidP="00614887">
            <w:pPr>
              <w:jc w:val="center"/>
              <w:rPr>
                <w:color w:val="000000"/>
                <w:sz w:val="18"/>
                <w:szCs w:val="18"/>
                <w:lang w:eastAsia="bg-BG"/>
              </w:rPr>
            </w:pPr>
            <w:r>
              <w:rPr>
                <w:color w:val="000000"/>
                <w:sz w:val="18"/>
                <w:szCs w:val="18"/>
                <w:lang w:eastAsia="bg-BG"/>
              </w:rPr>
              <w:t>26</w:t>
            </w:r>
          </w:p>
        </w:tc>
        <w:tc>
          <w:tcPr>
            <w:tcW w:w="3174" w:type="pct"/>
            <w:tcBorders>
              <w:top w:val="nil"/>
              <w:left w:val="nil"/>
              <w:bottom w:val="single" w:sz="4" w:space="0" w:color="auto"/>
              <w:right w:val="single" w:sz="4" w:space="0" w:color="auto"/>
            </w:tcBorders>
            <w:vAlign w:val="bottom"/>
            <w:hideMark/>
          </w:tcPr>
          <w:p w14:paraId="5BB84AE3"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40x 20 мм</w:t>
            </w:r>
          </w:p>
        </w:tc>
        <w:tc>
          <w:tcPr>
            <w:tcW w:w="665" w:type="pct"/>
            <w:tcBorders>
              <w:top w:val="nil"/>
              <w:left w:val="nil"/>
              <w:bottom w:val="single" w:sz="4" w:space="0" w:color="auto"/>
              <w:right w:val="single" w:sz="4" w:space="0" w:color="auto"/>
            </w:tcBorders>
            <w:noWrap/>
            <w:vAlign w:val="center"/>
            <w:hideMark/>
          </w:tcPr>
          <w:p w14:paraId="481DCAF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9FF6FA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8B15AC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99D69EA" w14:textId="77777777" w:rsidR="00E052F3" w:rsidRDefault="00E052F3" w:rsidP="00614887">
            <w:pPr>
              <w:jc w:val="center"/>
              <w:rPr>
                <w:color w:val="000000"/>
                <w:sz w:val="18"/>
                <w:szCs w:val="18"/>
                <w:lang w:eastAsia="bg-BG"/>
              </w:rPr>
            </w:pPr>
            <w:r>
              <w:rPr>
                <w:color w:val="000000"/>
                <w:sz w:val="18"/>
                <w:szCs w:val="18"/>
                <w:lang w:eastAsia="bg-BG"/>
              </w:rPr>
              <w:t>27</w:t>
            </w:r>
          </w:p>
        </w:tc>
        <w:tc>
          <w:tcPr>
            <w:tcW w:w="3174" w:type="pct"/>
            <w:tcBorders>
              <w:top w:val="nil"/>
              <w:left w:val="nil"/>
              <w:bottom w:val="single" w:sz="4" w:space="0" w:color="auto"/>
              <w:right w:val="single" w:sz="4" w:space="0" w:color="auto"/>
            </w:tcBorders>
            <w:vAlign w:val="bottom"/>
            <w:hideMark/>
          </w:tcPr>
          <w:p w14:paraId="26F526C7"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40x 40 мм</w:t>
            </w:r>
          </w:p>
        </w:tc>
        <w:tc>
          <w:tcPr>
            <w:tcW w:w="665" w:type="pct"/>
            <w:tcBorders>
              <w:top w:val="nil"/>
              <w:left w:val="nil"/>
              <w:bottom w:val="single" w:sz="4" w:space="0" w:color="auto"/>
              <w:right w:val="single" w:sz="4" w:space="0" w:color="auto"/>
            </w:tcBorders>
            <w:noWrap/>
            <w:vAlign w:val="center"/>
            <w:hideMark/>
          </w:tcPr>
          <w:p w14:paraId="25DD620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905A5A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7142EF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6F44CF9" w14:textId="77777777" w:rsidR="00E052F3" w:rsidRDefault="00E052F3" w:rsidP="00614887">
            <w:pPr>
              <w:jc w:val="center"/>
              <w:rPr>
                <w:color w:val="000000"/>
                <w:sz w:val="18"/>
                <w:szCs w:val="18"/>
                <w:lang w:eastAsia="bg-BG"/>
              </w:rPr>
            </w:pPr>
            <w:r>
              <w:rPr>
                <w:color w:val="000000"/>
                <w:sz w:val="18"/>
                <w:szCs w:val="18"/>
                <w:lang w:eastAsia="bg-BG"/>
              </w:rPr>
              <w:t>28</w:t>
            </w:r>
          </w:p>
        </w:tc>
        <w:tc>
          <w:tcPr>
            <w:tcW w:w="3174" w:type="pct"/>
            <w:tcBorders>
              <w:top w:val="nil"/>
              <w:left w:val="nil"/>
              <w:bottom w:val="single" w:sz="4" w:space="0" w:color="auto"/>
              <w:right w:val="single" w:sz="4" w:space="0" w:color="auto"/>
            </w:tcBorders>
            <w:vAlign w:val="bottom"/>
            <w:hideMark/>
          </w:tcPr>
          <w:p w14:paraId="5539CDA3"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60x 40 мм</w:t>
            </w:r>
          </w:p>
        </w:tc>
        <w:tc>
          <w:tcPr>
            <w:tcW w:w="665" w:type="pct"/>
            <w:tcBorders>
              <w:top w:val="nil"/>
              <w:left w:val="nil"/>
              <w:bottom w:val="single" w:sz="4" w:space="0" w:color="auto"/>
              <w:right w:val="single" w:sz="4" w:space="0" w:color="auto"/>
            </w:tcBorders>
            <w:noWrap/>
            <w:vAlign w:val="center"/>
            <w:hideMark/>
          </w:tcPr>
          <w:p w14:paraId="2592D69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D3FE3D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EAF724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C5A38E9" w14:textId="77777777" w:rsidR="00E052F3" w:rsidRDefault="00E052F3" w:rsidP="00614887">
            <w:pPr>
              <w:jc w:val="center"/>
              <w:rPr>
                <w:color w:val="000000"/>
                <w:sz w:val="18"/>
                <w:szCs w:val="18"/>
                <w:lang w:eastAsia="bg-BG"/>
              </w:rPr>
            </w:pPr>
            <w:r>
              <w:rPr>
                <w:color w:val="000000"/>
                <w:sz w:val="18"/>
                <w:szCs w:val="18"/>
                <w:lang w:eastAsia="bg-BG"/>
              </w:rPr>
              <w:t>29</w:t>
            </w:r>
          </w:p>
        </w:tc>
        <w:tc>
          <w:tcPr>
            <w:tcW w:w="3174" w:type="pct"/>
            <w:tcBorders>
              <w:top w:val="nil"/>
              <w:left w:val="nil"/>
              <w:bottom w:val="single" w:sz="4" w:space="0" w:color="auto"/>
              <w:right w:val="single" w:sz="4" w:space="0" w:color="auto"/>
            </w:tcBorders>
            <w:vAlign w:val="bottom"/>
            <w:hideMark/>
          </w:tcPr>
          <w:p w14:paraId="7C45F631"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60x 60 мм</w:t>
            </w:r>
          </w:p>
        </w:tc>
        <w:tc>
          <w:tcPr>
            <w:tcW w:w="665" w:type="pct"/>
            <w:tcBorders>
              <w:top w:val="nil"/>
              <w:left w:val="nil"/>
              <w:bottom w:val="single" w:sz="4" w:space="0" w:color="auto"/>
              <w:right w:val="single" w:sz="4" w:space="0" w:color="auto"/>
            </w:tcBorders>
            <w:noWrap/>
            <w:vAlign w:val="center"/>
            <w:hideMark/>
          </w:tcPr>
          <w:p w14:paraId="2302B4C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9DF182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2ED5BE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BBFF844" w14:textId="77777777" w:rsidR="00E052F3" w:rsidRDefault="00E052F3" w:rsidP="00614887">
            <w:pPr>
              <w:jc w:val="center"/>
              <w:rPr>
                <w:color w:val="000000"/>
                <w:sz w:val="18"/>
                <w:szCs w:val="18"/>
                <w:lang w:eastAsia="bg-BG"/>
              </w:rPr>
            </w:pPr>
            <w:r>
              <w:rPr>
                <w:color w:val="000000"/>
                <w:sz w:val="18"/>
                <w:szCs w:val="18"/>
                <w:lang w:eastAsia="bg-BG"/>
              </w:rPr>
              <w:t>30</w:t>
            </w:r>
          </w:p>
        </w:tc>
        <w:tc>
          <w:tcPr>
            <w:tcW w:w="3174" w:type="pct"/>
            <w:tcBorders>
              <w:top w:val="nil"/>
              <w:left w:val="nil"/>
              <w:bottom w:val="single" w:sz="4" w:space="0" w:color="auto"/>
              <w:right w:val="single" w:sz="4" w:space="0" w:color="auto"/>
            </w:tcBorders>
            <w:vAlign w:val="bottom"/>
            <w:hideMark/>
          </w:tcPr>
          <w:p w14:paraId="3EA426D0"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60x 40 мм</w:t>
            </w:r>
          </w:p>
        </w:tc>
        <w:tc>
          <w:tcPr>
            <w:tcW w:w="665" w:type="pct"/>
            <w:tcBorders>
              <w:top w:val="nil"/>
              <w:left w:val="nil"/>
              <w:bottom w:val="single" w:sz="4" w:space="0" w:color="auto"/>
              <w:right w:val="single" w:sz="4" w:space="0" w:color="auto"/>
            </w:tcBorders>
            <w:noWrap/>
            <w:vAlign w:val="center"/>
            <w:hideMark/>
          </w:tcPr>
          <w:p w14:paraId="3A71D8C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C96DEC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2DCECC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6EA6336" w14:textId="77777777" w:rsidR="00E052F3" w:rsidRDefault="00E052F3" w:rsidP="00614887">
            <w:pPr>
              <w:jc w:val="center"/>
              <w:rPr>
                <w:color w:val="000000"/>
                <w:sz w:val="18"/>
                <w:szCs w:val="18"/>
                <w:lang w:eastAsia="bg-BG"/>
              </w:rPr>
            </w:pPr>
            <w:r>
              <w:rPr>
                <w:color w:val="000000"/>
                <w:sz w:val="18"/>
                <w:szCs w:val="18"/>
                <w:lang w:eastAsia="bg-BG"/>
              </w:rPr>
              <w:t>31</w:t>
            </w:r>
          </w:p>
        </w:tc>
        <w:tc>
          <w:tcPr>
            <w:tcW w:w="3174" w:type="pct"/>
            <w:tcBorders>
              <w:top w:val="nil"/>
              <w:left w:val="nil"/>
              <w:bottom w:val="single" w:sz="4" w:space="0" w:color="auto"/>
              <w:right w:val="single" w:sz="4" w:space="0" w:color="auto"/>
            </w:tcBorders>
            <w:vAlign w:val="bottom"/>
            <w:hideMark/>
          </w:tcPr>
          <w:p w14:paraId="48ECE95C"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120x 40 мм</w:t>
            </w:r>
          </w:p>
        </w:tc>
        <w:tc>
          <w:tcPr>
            <w:tcW w:w="665" w:type="pct"/>
            <w:tcBorders>
              <w:top w:val="nil"/>
              <w:left w:val="nil"/>
              <w:bottom w:val="single" w:sz="4" w:space="0" w:color="auto"/>
              <w:right w:val="single" w:sz="4" w:space="0" w:color="auto"/>
            </w:tcBorders>
            <w:noWrap/>
            <w:vAlign w:val="center"/>
            <w:hideMark/>
          </w:tcPr>
          <w:p w14:paraId="43C137A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67FE0B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4B79F2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0736FE6" w14:textId="77777777" w:rsidR="00E052F3" w:rsidRDefault="00E052F3" w:rsidP="00614887">
            <w:pPr>
              <w:jc w:val="center"/>
              <w:rPr>
                <w:color w:val="000000"/>
                <w:sz w:val="18"/>
                <w:szCs w:val="18"/>
                <w:lang w:eastAsia="bg-BG"/>
              </w:rPr>
            </w:pPr>
            <w:r>
              <w:rPr>
                <w:color w:val="000000"/>
                <w:sz w:val="18"/>
                <w:szCs w:val="18"/>
                <w:lang w:eastAsia="bg-BG"/>
              </w:rPr>
              <w:t>32</w:t>
            </w:r>
          </w:p>
        </w:tc>
        <w:tc>
          <w:tcPr>
            <w:tcW w:w="3174" w:type="pct"/>
            <w:tcBorders>
              <w:top w:val="nil"/>
              <w:left w:val="nil"/>
              <w:bottom w:val="single" w:sz="4" w:space="0" w:color="auto"/>
              <w:right w:val="single" w:sz="4" w:space="0" w:color="auto"/>
            </w:tcBorders>
            <w:vAlign w:val="bottom"/>
            <w:hideMark/>
          </w:tcPr>
          <w:p w14:paraId="67987E7A" w14:textId="77777777" w:rsidR="00E052F3" w:rsidRDefault="00E052F3" w:rsidP="00614887">
            <w:pPr>
              <w:rPr>
                <w:color w:val="000000"/>
                <w:sz w:val="18"/>
                <w:szCs w:val="18"/>
                <w:lang w:eastAsia="bg-BG"/>
              </w:rPr>
            </w:pPr>
            <w:r>
              <w:rPr>
                <w:color w:val="000000"/>
                <w:sz w:val="18"/>
                <w:szCs w:val="18"/>
                <w:lang w:eastAsia="bg-BG"/>
              </w:rPr>
              <w:t>Ъгъл за кабелен канал, равнинен 140x 70 мм</w:t>
            </w:r>
          </w:p>
        </w:tc>
        <w:tc>
          <w:tcPr>
            <w:tcW w:w="665" w:type="pct"/>
            <w:tcBorders>
              <w:top w:val="nil"/>
              <w:left w:val="nil"/>
              <w:bottom w:val="single" w:sz="4" w:space="0" w:color="auto"/>
              <w:right w:val="single" w:sz="4" w:space="0" w:color="auto"/>
            </w:tcBorders>
            <w:noWrap/>
            <w:vAlign w:val="center"/>
            <w:hideMark/>
          </w:tcPr>
          <w:p w14:paraId="603909C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739EFF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E8802E0"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2362C0B7" w14:textId="77777777" w:rsidR="00E052F3" w:rsidRDefault="00E052F3" w:rsidP="00614887">
            <w:pPr>
              <w:jc w:val="center"/>
              <w:rPr>
                <w:b/>
                <w:bCs/>
                <w:color w:val="000000"/>
                <w:sz w:val="18"/>
                <w:szCs w:val="18"/>
                <w:lang w:eastAsia="bg-BG"/>
              </w:rPr>
            </w:pPr>
            <w:r>
              <w:rPr>
                <w:b/>
                <w:bCs/>
                <w:color w:val="000000"/>
                <w:sz w:val="18"/>
                <w:szCs w:val="18"/>
                <w:lang w:eastAsia="bg-BG"/>
              </w:rPr>
              <w:t>PVC канали за вграждане на контакти и ключове и метални скари</w:t>
            </w:r>
          </w:p>
        </w:tc>
      </w:tr>
      <w:tr w:rsidR="00E052F3" w14:paraId="214A013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2E30F68" w14:textId="77777777" w:rsidR="00E052F3" w:rsidRDefault="00E052F3" w:rsidP="00614887">
            <w:pPr>
              <w:jc w:val="center"/>
              <w:rPr>
                <w:color w:val="000000"/>
                <w:sz w:val="18"/>
                <w:szCs w:val="18"/>
                <w:lang w:eastAsia="bg-BG"/>
              </w:rPr>
            </w:pPr>
            <w:r>
              <w:rPr>
                <w:color w:val="000000"/>
                <w:sz w:val="18"/>
                <w:szCs w:val="18"/>
                <w:lang w:eastAsia="bg-BG"/>
              </w:rPr>
              <w:t>33</w:t>
            </w:r>
          </w:p>
        </w:tc>
        <w:tc>
          <w:tcPr>
            <w:tcW w:w="3174" w:type="pct"/>
            <w:tcBorders>
              <w:top w:val="nil"/>
              <w:left w:val="nil"/>
              <w:bottom w:val="single" w:sz="4" w:space="0" w:color="auto"/>
              <w:right w:val="single" w:sz="4" w:space="0" w:color="auto"/>
            </w:tcBorders>
            <w:vAlign w:val="bottom"/>
            <w:hideMark/>
          </w:tcPr>
          <w:p w14:paraId="3BD30649" w14:textId="77777777" w:rsidR="00E052F3" w:rsidRDefault="00E052F3" w:rsidP="00614887">
            <w:pPr>
              <w:rPr>
                <w:color w:val="000000"/>
                <w:sz w:val="18"/>
                <w:szCs w:val="18"/>
                <w:lang w:eastAsia="bg-BG"/>
              </w:rPr>
            </w:pPr>
            <w:r>
              <w:rPr>
                <w:color w:val="000000"/>
                <w:sz w:val="18"/>
                <w:szCs w:val="18"/>
                <w:lang w:eastAsia="bg-BG"/>
              </w:rPr>
              <w:t>Пластмасов канал за вграждане на контакти</w:t>
            </w:r>
          </w:p>
        </w:tc>
        <w:tc>
          <w:tcPr>
            <w:tcW w:w="665" w:type="pct"/>
            <w:tcBorders>
              <w:top w:val="nil"/>
              <w:left w:val="nil"/>
              <w:bottom w:val="single" w:sz="4" w:space="0" w:color="auto"/>
              <w:right w:val="single" w:sz="4" w:space="0" w:color="auto"/>
            </w:tcBorders>
            <w:noWrap/>
            <w:vAlign w:val="center"/>
            <w:hideMark/>
          </w:tcPr>
          <w:p w14:paraId="29A501E0"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A45C2A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3E3BA3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F1DBF26" w14:textId="77777777" w:rsidR="00E052F3" w:rsidRDefault="00E052F3" w:rsidP="00614887">
            <w:pPr>
              <w:jc w:val="center"/>
              <w:rPr>
                <w:color w:val="000000"/>
                <w:sz w:val="18"/>
                <w:szCs w:val="18"/>
                <w:lang w:eastAsia="bg-BG"/>
              </w:rPr>
            </w:pPr>
            <w:r>
              <w:rPr>
                <w:color w:val="000000"/>
                <w:sz w:val="18"/>
                <w:szCs w:val="18"/>
                <w:lang w:eastAsia="bg-BG"/>
              </w:rPr>
              <w:t>34</w:t>
            </w:r>
          </w:p>
        </w:tc>
        <w:tc>
          <w:tcPr>
            <w:tcW w:w="3174" w:type="pct"/>
            <w:tcBorders>
              <w:top w:val="nil"/>
              <w:left w:val="nil"/>
              <w:bottom w:val="single" w:sz="4" w:space="0" w:color="auto"/>
              <w:right w:val="single" w:sz="4" w:space="0" w:color="auto"/>
            </w:tcBorders>
            <w:vAlign w:val="bottom"/>
            <w:hideMark/>
          </w:tcPr>
          <w:p w14:paraId="233AEDAC" w14:textId="77777777" w:rsidR="00E052F3" w:rsidRDefault="00E052F3" w:rsidP="00614887">
            <w:pPr>
              <w:rPr>
                <w:color w:val="000000"/>
                <w:sz w:val="18"/>
                <w:szCs w:val="18"/>
                <w:lang w:eastAsia="bg-BG"/>
              </w:rPr>
            </w:pPr>
            <w:r>
              <w:rPr>
                <w:color w:val="000000"/>
                <w:sz w:val="18"/>
                <w:szCs w:val="18"/>
                <w:lang w:eastAsia="bg-BG"/>
              </w:rPr>
              <w:t>Краен елемент-ляв, за пластмасов канал за вграждане на контакти</w:t>
            </w:r>
          </w:p>
        </w:tc>
        <w:tc>
          <w:tcPr>
            <w:tcW w:w="665" w:type="pct"/>
            <w:tcBorders>
              <w:top w:val="nil"/>
              <w:left w:val="nil"/>
              <w:bottom w:val="single" w:sz="4" w:space="0" w:color="auto"/>
              <w:right w:val="single" w:sz="4" w:space="0" w:color="auto"/>
            </w:tcBorders>
            <w:noWrap/>
            <w:vAlign w:val="center"/>
            <w:hideMark/>
          </w:tcPr>
          <w:p w14:paraId="26BCA34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DD15CD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51B66D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26A969B" w14:textId="77777777" w:rsidR="00E052F3" w:rsidRDefault="00E052F3" w:rsidP="00614887">
            <w:pPr>
              <w:jc w:val="center"/>
              <w:rPr>
                <w:color w:val="000000"/>
                <w:sz w:val="18"/>
                <w:szCs w:val="18"/>
                <w:lang w:eastAsia="bg-BG"/>
              </w:rPr>
            </w:pPr>
            <w:r>
              <w:rPr>
                <w:color w:val="000000"/>
                <w:sz w:val="18"/>
                <w:szCs w:val="18"/>
                <w:lang w:eastAsia="bg-BG"/>
              </w:rPr>
              <w:t>35</w:t>
            </w:r>
          </w:p>
        </w:tc>
        <w:tc>
          <w:tcPr>
            <w:tcW w:w="3174" w:type="pct"/>
            <w:tcBorders>
              <w:top w:val="nil"/>
              <w:left w:val="nil"/>
              <w:bottom w:val="single" w:sz="4" w:space="0" w:color="auto"/>
              <w:right w:val="single" w:sz="4" w:space="0" w:color="auto"/>
            </w:tcBorders>
            <w:vAlign w:val="bottom"/>
            <w:hideMark/>
          </w:tcPr>
          <w:p w14:paraId="2E20A9FA" w14:textId="77777777" w:rsidR="00E052F3" w:rsidRDefault="00E052F3" w:rsidP="00614887">
            <w:pPr>
              <w:rPr>
                <w:color w:val="000000"/>
                <w:sz w:val="18"/>
                <w:szCs w:val="18"/>
                <w:lang w:eastAsia="bg-BG"/>
              </w:rPr>
            </w:pPr>
            <w:r>
              <w:rPr>
                <w:color w:val="000000"/>
                <w:sz w:val="18"/>
                <w:szCs w:val="18"/>
                <w:lang w:eastAsia="bg-BG"/>
              </w:rPr>
              <w:t>Краен елемент-десен, за пластмасов канал за вграждане на контакти</w:t>
            </w:r>
          </w:p>
        </w:tc>
        <w:tc>
          <w:tcPr>
            <w:tcW w:w="665" w:type="pct"/>
            <w:tcBorders>
              <w:top w:val="nil"/>
              <w:left w:val="nil"/>
              <w:bottom w:val="single" w:sz="4" w:space="0" w:color="auto"/>
              <w:right w:val="single" w:sz="4" w:space="0" w:color="auto"/>
            </w:tcBorders>
            <w:noWrap/>
            <w:vAlign w:val="center"/>
            <w:hideMark/>
          </w:tcPr>
          <w:p w14:paraId="3625A45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D1EE3F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872320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7447111" w14:textId="77777777" w:rsidR="00E052F3" w:rsidRDefault="00E052F3" w:rsidP="00614887">
            <w:pPr>
              <w:jc w:val="center"/>
              <w:rPr>
                <w:color w:val="000000"/>
                <w:sz w:val="18"/>
                <w:szCs w:val="18"/>
                <w:lang w:eastAsia="bg-BG"/>
              </w:rPr>
            </w:pPr>
            <w:r>
              <w:rPr>
                <w:color w:val="000000"/>
                <w:sz w:val="18"/>
                <w:szCs w:val="18"/>
                <w:lang w:eastAsia="bg-BG"/>
              </w:rPr>
              <w:t>36</w:t>
            </w:r>
          </w:p>
        </w:tc>
        <w:tc>
          <w:tcPr>
            <w:tcW w:w="3174" w:type="pct"/>
            <w:tcBorders>
              <w:top w:val="nil"/>
              <w:left w:val="nil"/>
              <w:bottom w:val="single" w:sz="4" w:space="0" w:color="auto"/>
              <w:right w:val="single" w:sz="4" w:space="0" w:color="auto"/>
            </w:tcBorders>
            <w:vAlign w:val="bottom"/>
            <w:hideMark/>
          </w:tcPr>
          <w:p w14:paraId="67B2466E" w14:textId="77777777" w:rsidR="00E052F3" w:rsidRDefault="00E052F3" w:rsidP="00614887">
            <w:pPr>
              <w:rPr>
                <w:color w:val="000000"/>
                <w:sz w:val="18"/>
                <w:szCs w:val="18"/>
                <w:lang w:eastAsia="bg-BG"/>
              </w:rPr>
            </w:pPr>
            <w:r>
              <w:rPr>
                <w:color w:val="000000"/>
                <w:sz w:val="18"/>
                <w:szCs w:val="18"/>
                <w:lang w:eastAsia="bg-BG"/>
              </w:rPr>
              <w:t>Контактна кутия за вграждане тип „Шуко”, единичен</w:t>
            </w:r>
          </w:p>
        </w:tc>
        <w:tc>
          <w:tcPr>
            <w:tcW w:w="665" w:type="pct"/>
            <w:tcBorders>
              <w:top w:val="nil"/>
              <w:left w:val="nil"/>
              <w:bottom w:val="single" w:sz="4" w:space="0" w:color="auto"/>
              <w:right w:val="single" w:sz="4" w:space="0" w:color="auto"/>
            </w:tcBorders>
            <w:noWrap/>
            <w:vAlign w:val="center"/>
            <w:hideMark/>
          </w:tcPr>
          <w:p w14:paraId="3D44DF1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62EB21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D10CA1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FF64069" w14:textId="77777777" w:rsidR="00E052F3" w:rsidRDefault="00E052F3" w:rsidP="00614887">
            <w:pPr>
              <w:jc w:val="center"/>
              <w:rPr>
                <w:color w:val="000000"/>
                <w:sz w:val="18"/>
                <w:szCs w:val="18"/>
                <w:lang w:eastAsia="bg-BG"/>
              </w:rPr>
            </w:pPr>
            <w:r>
              <w:rPr>
                <w:color w:val="000000"/>
                <w:sz w:val="18"/>
                <w:szCs w:val="18"/>
                <w:lang w:eastAsia="bg-BG"/>
              </w:rPr>
              <w:t>37</w:t>
            </w:r>
          </w:p>
        </w:tc>
        <w:tc>
          <w:tcPr>
            <w:tcW w:w="3174" w:type="pct"/>
            <w:tcBorders>
              <w:top w:val="nil"/>
              <w:left w:val="nil"/>
              <w:bottom w:val="single" w:sz="4" w:space="0" w:color="auto"/>
              <w:right w:val="single" w:sz="4" w:space="0" w:color="auto"/>
            </w:tcBorders>
            <w:vAlign w:val="bottom"/>
            <w:hideMark/>
          </w:tcPr>
          <w:p w14:paraId="5511DE60" w14:textId="77777777" w:rsidR="00E052F3" w:rsidRDefault="00E052F3" w:rsidP="00614887">
            <w:pPr>
              <w:rPr>
                <w:color w:val="000000"/>
                <w:sz w:val="18"/>
                <w:szCs w:val="18"/>
                <w:lang w:eastAsia="bg-BG"/>
              </w:rPr>
            </w:pPr>
            <w:r>
              <w:rPr>
                <w:color w:val="000000"/>
                <w:sz w:val="18"/>
                <w:szCs w:val="18"/>
                <w:lang w:eastAsia="bg-BG"/>
              </w:rPr>
              <w:t>Контактна кутия за вграждане тип „Шуко”, двоен</w:t>
            </w:r>
          </w:p>
        </w:tc>
        <w:tc>
          <w:tcPr>
            <w:tcW w:w="665" w:type="pct"/>
            <w:tcBorders>
              <w:top w:val="nil"/>
              <w:left w:val="nil"/>
              <w:bottom w:val="single" w:sz="4" w:space="0" w:color="auto"/>
              <w:right w:val="single" w:sz="4" w:space="0" w:color="auto"/>
            </w:tcBorders>
            <w:noWrap/>
            <w:vAlign w:val="center"/>
            <w:hideMark/>
          </w:tcPr>
          <w:p w14:paraId="298CE7D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DA5CF5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71F2E3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826EEF7" w14:textId="77777777" w:rsidR="00E052F3" w:rsidRDefault="00E052F3" w:rsidP="00614887">
            <w:pPr>
              <w:jc w:val="center"/>
              <w:rPr>
                <w:color w:val="000000"/>
                <w:sz w:val="18"/>
                <w:szCs w:val="18"/>
                <w:lang w:eastAsia="bg-BG"/>
              </w:rPr>
            </w:pPr>
            <w:r>
              <w:rPr>
                <w:color w:val="000000"/>
                <w:sz w:val="18"/>
                <w:szCs w:val="18"/>
                <w:lang w:eastAsia="bg-BG"/>
              </w:rPr>
              <w:t>38</w:t>
            </w:r>
          </w:p>
        </w:tc>
        <w:tc>
          <w:tcPr>
            <w:tcW w:w="3174" w:type="pct"/>
            <w:tcBorders>
              <w:top w:val="nil"/>
              <w:left w:val="nil"/>
              <w:bottom w:val="single" w:sz="4" w:space="0" w:color="auto"/>
              <w:right w:val="single" w:sz="4" w:space="0" w:color="auto"/>
            </w:tcBorders>
            <w:vAlign w:val="bottom"/>
            <w:hideMark/>
          </w:tcPr>
          <w:p w14:paraId="58AA3C31" w14:textId="77777777" w:rsidR="00E052F3" w:rsidRDefault="00E052F3" w:rsidP="00614887">
            <w:pPr>
              <w:rPr>
                <w:color w:val="000000"/>
                <w:sz w:val="18"/>
                <w:szCs w:val="18"/>
                <w:lang w:eastAsia="bg-BG"/>
              </w:rPr>
            </w:pPr>
            <w:r>
              <w:rPr>
                <w:color w:val="000000"/>
                <w:sz w:val="18"/>
                <w:szCs w:val="18"/>
                <w:lang w:eastAsia="bg-BG"/>
              </w:rPr>
              <w:t>Свързване на контакт за вграждане в пластмасов канал</w:t>
            </w:r>
          </w:p>
        </w:tc>
        <w:tc>
          <w:tcPr>
            <w:tcW w:w="665" w:type="pct"/>
            <w:tcBorders>
              <w:top w:val="nil"/>
              <w:left w:val="nil"/>
              <w:bottom w:val="single" w:sz="4" w:space="0" w:color="auto"/>
              <w:right w:val="single" w:sz="4" w:space="0" w:color="auto"/>
            </w:tcBorders>
            <w:noWrap/>
            <w:vAlign w:val="center"/>
            <w:hideMark/>
          </w:tcPr>
          <w:p w14:paraId="15D4021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15FE6A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AD2616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23BCBC4" w14:textId="77777777" w:rsidR="00E052F3" w:rsidRDefault="00E052F3" w:rsidP="00614887">
            <w:pPr>
              <w:jc w:val="center"/>
              <w:rPr>
                <w:color w:val="000000"/>
                <w:sz w:val="18"/>
                <w:szCs w:val="18"/>
                <w:lang w:eastAsia="bg-BG"/>
              </w:rPr>
            </w:pPr>
            <w:r>
              <w:rPr>
                <w:color w:val="000000"/>
                <w:sz w:val="18"/>
                <w:szCs w:val="18"/>
                <w:lang w:eastAsia="bg-BG"/>
              </w:rPr>
              <w:t>39</w:t>
            </w:r>
          </w:p>
        </w:tc>
        <w:tc>
          <w:tcPr>
            <w:tcW w:w="3174" w:type="pct"/>
            <w:tcBorders>
              <w:top w:val="nil"/>
              <w:left w:val="nil"/>
              <w:bottom w:val="single" w:sz="4" w:space="0" w:color="auto"/>
              <w:right w:val="single" w:sz="4" w:space="0" w:color="auto"/>
            </w:tcBorders>
            <w:vAlign w:val="bottom"/>
            <w:hideMark/>
          </w:tcPr>
          <w:p w14:paraId="2B050BD3" w14:textId="77777777" w:rsidR="00E052F3" w:rsidRDefault="00E052F3" w:rsidP="00614887">
            <w:pPr>
              <w:rPr>
                <w:color w:val="000000"/>
                <w:sz w:val="18"/>
                <w:szCs w:val="18"/>
                <w:lang w:eastAsia="bg-BG"/>
              </w:rPr>
            </w:pPr>
            <w:r>
              <w:rPr>
                <w:color w:val="000000"/>
                <w:sz w:val="18"/>
                <w:szCs w:val="18"/>
                <w:lang w:eastAsia="bg-BG"/>
              </w:rPr>
              <w:t>Ключ за вграждане еднополюсен, 16А, за каблен канал</w:t>
            </w:r>
          </w:p>
        </w:tc>
        <w:tc>
          <w:tcPr>
            <w:tcW w:w="665" w:type="pct"/>
            <w:tcBorders>
              <w:top w:val="nil"/>
              <w:left w:val="nil"/>
              <w:bottom w:val="single" w:sz="4" w:space="0" w:color="auto"/>
              <w:right w:val="single" w:sz="4" w:space="0" w:color="auto"/>
            </w:tcBorders>
            <w:noWrap/>
            <w:vAlign w:val="center"/>
            <w:hideMark/>
          </w:tcPr>
          <w:p w14:paraId="7BA36D8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7AD9FA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67A48F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3F035F7" w14:textId="77777777" w:rsidR="00E052F3" w:rsidRDefault="00E052F3" w:rsidP="00614887">
            <w:pPr>
              <w:jc w:val="center"/>
              <w:rPr>
                <w:color w:val="000000"/>
                <w:sz w:val="18"/>
                <w:szCs w:val="18"/>
                <w:lang w:eastAsia="bg-BG"/>
              </w:rPr>
            </w:pPr>
            <w:r>
              <w:rPr>
                <w:color w:val="000000"/>
                <w:sz w:val="18"/>
                <w:szCs w:val="18"/>
                <w:lang w:eastAsia="bg-BG"/>
              </w:rPr>
              <w:t>40</w:t>
            </w:r>
          </w:p>
        </w:tc>
        <w:tc>
          <w:tcPr>
            <w:tcW w:w="3174" w:type="pct"/>
            <w:tcBorders>
              <w:top w:val="nil"/>
              <w:left w:val="nil"/>
              <w:bottom w:val="single" w:sz="4" w:space="0" w:color="auto"/>
              <w:right w:val="single" w:sz="4" w:space="0" w:color="auto"/>
            </w:tcBorders>
            <w:vAlign w:val="bottom"/>
            <w:hideMark/>
          </w:tcPr>
          <w:p w14:paraId="51531461" w14:textId="77777777" w:rsidR="00E052F3" w:rsidRDefault="00E052F3" w:rsidP="00614887">
            <w:pPr>
              <w:rPr>
                <w:color w:val="000000"/>
                <w:sz w:val="18"/>
                <w:szCs w:val="18"/>
                <w:lang w:eastAsia="bg-BG"/>
              </w:rPr>
            </w:pPr>
            <w:r>
              <w:rPr>
                <w:color w:val="000000"/>
                <w:sz w:val="18"/>
                <w:szCs w:val="18"/>
                <w:lang w:eastAsia="bg-BG"/>
              </w:rPr>
              <w:t>Свързване на ключ за вграждане в пластмасов канал</w:t>
            </w:r>
          </w:p>
        </w:tc>
        <w:tc>
          <w:tcPr>
            <w:tcW w:w="665" w:type="pct"/>
            <w:tcBorders>
              <w:top w:val="nil"/>
              <w:left w:val="nil"/>
              <w:bottom w:val="single" w:sz="4" w:space="0" w:color="auto"/>
              <w:right w:val="single" w:sz="4" w:space="0" w:color="auto"/>
            </w:tcBorders>
            <w:noWrap/>
            <w:vAlign w:val="center"/>
            <w:hideMark/>
          </w:tcPr>
          <w:p w14:paraId="7B41AA4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12F166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AEA73A6" w14:textId="77777777" w:rsidTr="00614887">
        <w:trPr>
          <w:trHeight w:val="551"/>
        </w:trPr>
        <w:tc>
          <w:tcPr>
            <w:tcW w:w="329" w:type="pct"/>
            <w:tcBorders>
              <w:top w:val="nil"/>
              <w:left w:val="single" w:sz="8" w:space="0" w:color="auto"/>
              <w:bottom w:val="single" w:sz="4" w:space="0" w:color="auto"/>
              <w:right w:val="single" w:sz="4" w:space="0" w:color="auto"/>
            </w:tcBorders>
            <w:noWrap/>
            <w:vAlign w:val="center"/>
            <w:hideMark/>
          </w:tcPr>
          <w:p w14:paraId="3C4D7795" w14:textId="77777777" w:rsidR="00E052F3" w:rsidRDefault="00E052F3" w:rsidP="00614887">
            <w:pPr>
              <w:jc w:val="center"/>
              <w:rPr>
                <w:color w:val="000000"/>
                <w:sz w:val="18"/>
                <w:szCs w:val="18"/>
                <w:lang w:eastAsia="bg-BG"/>
              </w:rPr>
            </w:pPr>
            <w:r>
              <w:rPr>
                <w:color w:val="000000"/>
                <w:sz w:val="18"/>
                <w:szCs w:val="18"/>
                <w:lang w:eastAsia="bg-BG"/>
              </w:rPr>
              <w:t>41</w:t>
            </w:r>
          </w:p>
        </w:tc>
        <w:tc>
          <w:tcPr>
            <w:tcW w:w="3174" w:type="pct"/>
            <w:tcBorders>
              <w:top w:val="nil"/>
              <w:left w:val="nil"/>
              <w:bottom w:val="single" w:sz="4" w:space="0" w:color="auto"/>
              <w:right w:val="single" w:sz="4" w:space="0" w:color="auto"/>
            </w:tcBorders>
            <w:vAlign w:val="center"/>
            <w:hideMark/>
          </w:tcPr>
          <w:p w14:paraId="02F158CA" w14:textId="77777777" w:rsidR="00E052F3" w:rsidRDefault="00E052F3" w:rsidP="00614887">
            <w:pPr>
              <w:rPr>
                <w:color w:val="000000"/>
                <w:sz w:val="18"/>
                <w:szCs w:val="18"/>
                <w:lang w:eastAsia="bg-BG"/>
              </w:rPr>
            </w:pPr>
            <w:r>
              <w:rPr>
                <w:color w:val="000000"/>
                <w:sz w:val="18"/>
                <w:szCs w:val="18"/>
                <w:lang w:eastAsia="bg-BG"/>
              </w:rPr>
              <w:t>Доставка и монтаж на перфорирана метална скара, 75/40/7, комплект с капак</w:t>
            </w:r>
          </w:p>
        </w:tc>
        <w:tc>
          <w:tcPr>
            <w:tcW w:w="665" w:type="pct"/>
            <w:tcBorders>
              <w:top w:val="nil"/>
              <w:left w:val="nil"/>
              <w:bottom w:val="single" w:sz="4" w:space="0" w:color="auto"/>
              <w:right w:val="single" w:sz="4" w:space="0" w:color="auto"/>
            </w:tcBorders>
            <w:noWrap/>
            <w:vAlign w:val="center"/>
            <w:hideMark/>
          </w:tcPr>
          <w:p w14:paraId="7FE7DFB2"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7D7DB73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6150B7E" w14:textId="77777777" w:rsidTr="00614887">
        <w:trPr>
          <w:trHeight w:val="638"/>
        </w:trPr>
        <w:tc>
          <w:tcPr>
            <w:tcW w:w="329" w:type="pct"/>
            <w:tcBorders>
              <w:top w:val="nil"/>
              <w:left w:val="single" w:sz="8" w:space="0" w:color="auto"/>
              <w:bottom w:val="single" w:sz="4" w:space="0" w:color="auto"/>
              <w:right w:val="single" w:sz="4" w:space="0" w:color="auto"/>
            </w:tcBorders>
            <w:noWrap/>
            <w:vAlign w:val="center"/>
            <w:hideMark/>
          </w:tcPr>
          <w:p w14:paraId="6F6389D5" w14:textId="77777777" w:rsidR="00E052F3" w:rsidRDefault="00E052F3" w:rsidP="00614887">
            <w:pPr>
              <w:jc w:val="center"/>
              <w:rPr>
                <w:color w:val="000000"/>
                <w:sz w:val="18"/>
                <w:szCs w:val="18"/>
                <w:lang w:eastAsia="bg-BG"/>
              </w:rPr>
            </w:pPr>
            <w:r>
              <w:rPr>
                <w:color w:val="000000"/>
                <w:sz w:val="18"/>
                <w:szCs w:val="18"/>
                <w:lang w:eastAsia="bg-BG"/>
              </w:rPr>
              <w:t>42</w:t>
            </w:r>
          </w:p>
        </w:tc>
        <w:tc>
          <w:tcPr>
            <w:tcW w:w="3174" w:type="pct"/>
            <w:tcBorders>
              <w:top w:val="nil"/>
              <w:left w:val="nil"/>
              <w:bottom w:val="single" w:sz="4" w:space="0" w:color="auto"/>
              <w:right w:val="single" w:sz="4" w:space="0" w:color="auto"/>
            </w:tcBorders>
            <w:vAlign w:val="center"/>
            <w:hideMark/>
          </w:tcPr>
          <w:p w14:paraId="58ABAB1C" w14:textId="77777777" w:rsidR="00E052F3" w:rsidRDefault="00E052F3" w:rsidP="00614887">
            <w:pPr>
              <w:rPr>
                <w:color w:val="000000"/>
                <w:sz w:val="18"/>
                <w:szCs w:val="18"/>
                <w:lang w:eastAsia="bg-BG"/>
              </w:rPr>
            </w:pPr>
            <w:r>
              <w:rPr>
                <w:color w:val="000000"/>
                <w:sz w:val="18"/>
                <w:szCs w:val="18"/>
                <w:lang w:eastAsia="bg-BG"/>
              </w:rPr>
              <w:t>Доставка и монтаж на перфорирана метална скара, 100/40/7, комплект с капак</w:t>
            </w:r>
          </w:p>
        </w:tc>
        <w:tc>
          <w:tcPr>
            <w:tcW w:w="665" w:type="pct"/>
            <w:tcBorders>
              <w:top w:val="nil"/>
              <w:left w:val="nil"/>
              <w:bottom w:val="single" w:sz="4" w:space="0" w:color="auto"/>
              <w:right w:val="single" w:sz="4" w:space="0" w:color="auto"/>
            </w:tcBorders>
            <w:noWrap/>
            <w:vAlign w:val="center"/>
            <w:hideMark/>
          </w:tcPr>
          <w:p w14:paraId="4CD03F64"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6C1CC09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812341B" w14:textId="77777777" w:rsidTr="00614887">
        <w:trPr>
          <w:trHeight w:val="716"/>
        </w:trPr>
        <w:tc>
          <w:tcPr>
            <w:tcW w:w="329" w:type="pct"/>
            <w:tcBorders>
              <w:top w:val="nil"/>
              <w:left w:val="single" w:sz="8" w:space="0" w:color="auto"/>
              <w:bottom w:val="single" w:sz="4" w:space="0" w:color="auto"/>
              <w:right w:val="single" w:sz="4" w:space="0" w:color="auto"/>
            </w:tcBorders>
            <w:noWrap/>
            <w:vAlign w:val="center"/>
            <w:hideMark/>
          </w:tcPr>
          <w:p w14:paraId="1066A1E4" w14:textId="77777777" w:rsidR="00E052F3" w:rsidRDefault="00E052F3" w:rsidP="00614887">
            <w:pPr>
              <w:jc w:val="center"/>
              <w:rPr>
                <w:color w:val="000000"/>
                <w:sz w:val="18"/>
                <w:szCs w:val="18"/>
                <w:lang w:eastAsia="bg-BG"/>
              </w:rPr>
            </w:pPr>
            <w:r>
              <w:rPr>
                <w:color w:val="000000"/>
                <w:sz w:val="18"/>
                <w:szCs w:val="18"/>
                <w:lang w:eastAsia="bg-BG"/>
              </w:rPr>
              <w:t>43</w:t>
            </w:r>
          </w:p>
        </w:tc>
        <w:tc>
          <w:tcPr>
            <w:tcW w:w="3174" w:type="pct"/>
            <w:tcBorders>
              <w:top w:val="nil"/>
              <w:left w:val="nil"/>
              <w:bottom w:val="single" w:sz="4" w:space="0" w:color="auto"/>
              <w:right w:val="single" w:sz="4" w:space="0" w:color="auto"/>
            </w:tcBorders>
            <w:vAlign w:val="center"/>
            <w:hideMark/>
          </w:tcPr>
          <w:p w14:paraId="4C5D5562" w14:textId="77777777" w:rsidR="00E052F3" w:rsidRDefault="00E052F3" w:rsidP="00614887">
            <w:pPr>
              <w:rPr>
                <w:color w:val="000000"/>
                <w:sz w:val="18"/>
                <w:szCs w:val="18"/>
                <w:lang w:eastAsia="bg-BG"/>
              </w:rPr>
            </w:pPr>
            <w:r>
              <w:rPr>
                <w:color w:val="000000"/>
                <w:sz w:val="18"/>
                <w:szCs w:val="18"/>
                <w:lang w:eastAsia="bg-BG"/>
              </w:rPr>
              <w:t>Доставка и монтаж на перфорирана метална скара, 160/40/7, комплект с капак</w:t>
            </w:r>
          </w:p>
        </w:tc>
        <w:tc>
          <w:tcPr>
            <w:tcW w:w="665" w:type="pct"/>
            <w:tcBorders>
              <w:top w:val="nil"/>
              <w:left w:val="nil"/>
              <w:bottom w:val="single" w:sz="4" w:space="0" w:color="auto"/>
              <w:right w:val="single" w:sz="4" w:space="0" w:color="auto"/>
            </w:tcBorders>
            <w:noWrap/>
            <w:vAlign w:val="center"/>
            <w:hideMark/>
          </w:tcPr>
          <w:p w14:paraId="33A17B3A"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50125C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53E167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D65C53A" w14:textId="77777777" w:rsidR="00E052F3" w:rsidRDefault="00E052F3" w:rsidP="00614887">
            <w:pPr>
              <w:jc w:val="center"/>
              <w:rPr>
                <w:color w:val="000000"/>
                <w:sz w:val="18"/>
                <w:szCs w:val="18"/>
                <w:lang w:eastAsia="bg-BG"/>
              </w:rPr>
            </w:pPr>
            <w:r>
              <w:rPr>
                <w:color w:val="000000"/>
                <w:sz w:val="18"/>
                <w:szCs w:val="18"/>
                <w:lang w:eastAsia="bg-BG"/>
              </w:rPr>
              <w:t>44</w:t>
            </w:r>
          </w:p>
        </w:tc>
        <w:tc>
          <w:tcPr>
            <w:tcW w:w="3174" w:type="pct"/>
            <w:tcBorders>
              <w:top w:val="nil"/>
              <w:left w:val="nil"/>
              <w:bottom w:val="single" w:sz="4" w:space="0" w:color="auto"/>
              <w:right w:val="single" w:sz="4" w:space="0" w:color="auto"/>
            </w:tcBorders>
            <w:vAlign w:val="center"/>
            <w:hideMark/>
          </w:tcPr>
          <w:p w14:paraId="244C1E9C" w14:textId="77777777" w:rsidR="00E052F3" w:rsidRDefault="00E052F3" w:rsidP="00614887">
            <w:pPr>
              <w:rPr>
                <w:color w:val="000000"/>
                <w:sz w:val="18"/>
                <w:szCs w:val="18"/>
                <w:lang w:eastAsia="bg-BG"/>
              </w:rPr>
            </w:pPr>
            <w:r>
              <w:rPr>
                <w:color w:val="000000"/>
                <w:sz w:val="18"/>
                <w:szCs w:val="18"/>
                <w:lang w:eastAsia="bg-BG"/>
              </w:rPr>
              <w:t>Доставка и монтаж на стена на конзола за монтаж на скара 75</w:t>
            </w:r>
          </w:p>
        </w:tc>
        <w:tc>
          <w:tcPr>
            <w:tcW w:w="665" w:type="pct"/>
            <w:tcBorders>
              <w:top w:val="nil"/>
              <w:left w:val="nil"/>
              <w:bottom w:val="single" w:sz="4" w:space="0" w:color="auto"/>
              <w:right w:val="single" w:sz="4" w:space="0" w:color="auto"/>
            </w:tcBorders>
            <w:noWrap/>
            <w:vAlign w:val="center"/>
            <w:hideMark/>
          </w:tcPr>
          <w:p w14:paraId="173F06A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7EF5FE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1863AA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9F02035" w14:textId="77777777" w:rsidR="00E052F3" w:rsidRDefault="00E052F3" w:rsidP="00614887">
            <w:pPr>
              <w:jc w:val="center"/>
              <w:rPr>
                <w:color w:val="000000"/>
                <w:sz w:val="18"/>
                <w:szCs w:val="18"/>
                <w:lang w:eastAsia="bg-BG"/>
              </w:rPr>
            </w:pPr>
            <w:r>
              <w:rPr>
                <w:color w:val="000000"/>
                <w:sz w:val="18"/>
                <w:szCs w:val="18"/>
                <w:lang w:eastAsia="bg-BG"/>
              </w:rPr>
              <w:t>45</w:t>
            </w:r>
          </w:p>
        </w:tc>
        <w:tc>
          <w:tcPr>
            <w:tcW w:w="3174" w:type="pct"/>
            <w:tcBorders>
              <w:top w:val="nil"/>
              <w:left w:val="nil"/>
              <w:bottom w:val="single" w:sz="4" w:space="0" w:color="auto"/>
              <w:right w:val="single" w:sz="4" w:space="0" w:color="auto"/>
            </w:tcBorders>
            <w:vAlign w:val="center"/>
            <w:hideMark/>
          </w:tcPr>
          <w:p w14:paraId="2C105058" w14:textId="77777777" w:rsidR="00E052F3" w:rsidRDefault="00E052F3" w:rsidP="00614887">
            <w:pPr>
              <w:rPr>
                <w:color w:val="000000"/>
                <w:sz w:val="18"/>
                <w:szCs w:val="18"/>
                <w:lang w:eastAsia="bg-BG"/>
              </w:rPr>
            </w:pPr>
            <w:r>
              <w:rPr>
                <w:color w:val="000000"/>
                <w:sz w:val="18"/>
                <w:szCs w:val="18"/>
                <w:lang w:eastAsia="bg-BG"/>
              </w:rPr>
              <w:t>Доставка и монтаж на стена на конзола за монтаж на скара 100</w:t>
            </w:r>
          </w:p>
        </w:tc>
        <w:tc>
          <w:tcPr>
            <w:tcW w:w="665" w:type="pct"/>
            <w:tcBorders>
              <w:top w:val="nil"/>
              <w:left w:val="nil"/>
              <w:bottom w:val="single" w:sz="4" w:space="0" w:color="auto"/>
              <w:right w:val="single" w:sz="4" w:space="0" w:color="auto"/>
            </w:tcBorders>
            <w:noWrap/>
            <w:vAlign w:val="center"/>
            <w:hideMark/>
          </w:tcPr>
          <w:p w14:paraId="08E7179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47FAFC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885E8C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5860E90" w14:textId="77777777" w:rsidR="00E052F3" w:rsidRDefault="00E052F3" w:rsidP="00614887">
            <w:pPr>
              <w:jc w:val="center"/>
              <w:rPr>
                <w:color w:val="000000"/>
                <w:sz w:val="18"/>
                <w:szCs w:val="18"/>
                <w:lang w:eastAsia="bg-BG"/>
              </w:rPr>
            </w:pPr>
            <w:r>
              <w:rPr>
                <w:color w:val="000000"/>
                <w:sz w:val="18"/>
                <w:szCs w:val="18"/>
                <w:lang w:eastAsia="bg-BG"/>
              </w:rPr>
              <w:t>46</w:t>
            </w:r>
          </w:p>
        </w:tc>
        <w:tc>
          <w:tcPr>
            <w:tcW w:w="3174" w:type="pct"/>
            <w:tcBorders>
              <w:top w:val="nil"/>
              <w:left w:val="nil"/>
              <w:bottom w:val="single" w:sz="4" w:space="0" w:color="auto"/>
              <w:right w:val="single" w:sz="4" w:space="0" w:color="auto"/>
            </w:tcBorders>
            <w:vAlign w:val="center"/>
            <w:hideMark/>
          </w:tcPr>
          <w:p w14:paraId="22E96CA0" w14:textId="77777777" w:rsidR="00E052F3" w:rsidRDefault="00E052F3" w:rsidP="00614887">
            <w:pPr>
              <w:rPr>
                <w:color w:val="000000"/>
                <w:sz w:val="18"/>
                <w:szCs w:val="18"/>
                <w:lang w:eastAsia="bg-BG"/>
              </w:rPr>
            </w:pPr>
            <w:r>
              <w:rPr>
                <w:color w:val="000000"/>
                <w:sz w:val="18"/>
                <w:szCs w:val="18"/>
                <w:lang w:eastAsia="bg-BG"/>
              </w:rPr>
              <w:t>Доставка и монтаж на стена на конзола за монтаж на скара 160</w:t>
            </w:r>
          </w:p>
        </w:tc>
        <w:tc>
          <w:tcPr>
            <w:tcW w:w="665" w:type="pct"/>
            <w:tcBorders>
              <w:top w:val="nil"/>
              <w:left w:val="nil"/>
              <w:bottom w:val="single" w:sz="4" w:space="0" w:color="auto"/>
              <w:right w:val="single" w:sz="4" w:space="0" w:color="auto"/>
            </w:tcBorders>
            <w:noWrap/>
            <w:vAlign w:val="center"/>
            <w:hideMark/>
          </w:tcPr>
          <w:p w14:paraId="6FF9067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F7938D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6F24A62"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343F998B" w14:textId="77777777" w:rsidR="00E052F3" w:rsidRDefault="00E052F3" w:rsidP="00614887">
            <w:pPr>
              <w:jc w:val="center"/>
              <w:rPr>
                <w:b/>
                <w:bCs/>
                <w:color w:val="000000"/>
                <w:sz w:val="18"/>
                <w:szCs w:val="18"/>
                <w:lang w:eastAsia="bg-BG"/>
              </w:rPr>
            </w:pPr>
            <w:r>
              <w:rPr>
                <w:b/>
                <w:bCs/>
                <w:color w:val="000000"/>
                <w:sz w:val="18"/>
                <w:szCs w:val="18"/>
                <w:lang w:eastAsia="bg-BG"/>
              </w:rPr>
              <w:t>Подготовка на стени и др. монтажни работи</w:t>
            </w:r>
          </w:p>
        </w:tc>
      </w:tr>
      <w:tr w:rsidR="00E052F3" w14:paraId="651804E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81C3FC3" w14:textId="77777777" w:rsidR="00E052F3" w:rsidRDefault="00E052F3" w:rsidP="00614887">
            <w:pPr>
              <w:jc w:val="center"/>
              <w:rPr>
                <w:color w:val="000000"/>
                <w:sz w:val="18"/>
                <w:szCs w:val="18"/>
                <w:lang w:eastAsia="bg-BG"/>
              </w:rPr>
            </w:pPr>
            <w:r>
              <w:rPr>
                <w:color w:val="000000"/>
                <w:sz w:val="18"/>
                <w:szCs w:val="18"/>
                <w:lang w:eastAsia="bg-BG"/>
              </w:rPr>
              <w:t>47</w:t>
            </w:r>
          </w:p>
        </w:tc>
        <w:tc>
          <w:tcPr>
            <w:tcW w:w="3174" w:type="pct"/>
            <w:tcBorders>
              <w:top w:val="nil"/>
              <w:left w:val="nil"/>
              <w:bottom w:val="single" w:sz="4" w:space="0" w:color="auto"/>
              <w:right w:val="single" w:sz="4" w:space="0" w:color="auto"/>
            </w:tcBorders>
            <w:vAlign w:val="bottom"/>
            <w:hideMark/>
          </w:tcPr>
          <w:p w14:paraId="0EC6CB1F" w14:textId="77777777" w:rsidR="00E052F3" w:rsidRDefault="00E052F3" w:rsidP="00614887">
            <w:pPr>
              <w:rPr>
                <w:color w:val="000000"/>
                <w:sz w:val="18"/>
                <w:szCs w:val="18"/>
                <w:lang w:eastAsia="bg-BG"/>
              </w:rPr>
            </w:pPr>
            <w:r>
              <w:rPr>
                <w:color w:val="000000"/>
                <w:sz w:val="18"/>
                <w:szCs w:val="18"/>
                <w:lang w:eastAsia="bg-BG"/>
              </w:rPr>
              <w:t>Изкопаване на кабелен канал в тухла и шпакловка</w:t>
            </w:r>
          </w:p>
        </w:tc>
        <w:tc>
          <w:tcPr>
            <w:tcW w:w="665" w:type="pct"/>
            <w:tcBorders>
              <w:top w:val="nil"/>
              <w:left w:val="nil"/>
              <w:bottom w:val="single" w:sz="4" w:space="0" w:color="auto"/>
              <w:right w:val="single" w:sz="4" w:space="0" w:color="auto"/>
            </w:tcBorders>
            <w:noWrap/>
            <w:vAlign w:val="center"/>
            <w:hideMark/>
          </w:tcPr>
          <w:p w14:paraId="7B6B2F56"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A03F69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E3C7CA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580EA08" w14:textId="77777777" w:rsidR="00E052F3" w:rsidRDefault="00E052F3" w:rsidP="00614887">
            <w:pPr>
              <w:jc w:val="center"/>
              <w:rPr>
                <w:color w:val="000000"/>
                <w:sz w:val="18"/>
                <w:szCs w:val="18"/>
                <w:lang w:eastAsia="bg-BG"/>
              </w:rPr>
            </w:pPr>
            <w:r>
              <w:rPr>
                <w:color w:val="000000"/>
                <w:sz w:val="18"/>
                <w:szCs w:val="18"/>
                <w:lang w:eastAsia="bg-BG"/>
              </w:rPr>
              <w:t>48</w:t>
            </w:r>
          </w:p>
        </w:tc>
        <w:tc>
          <w:tcPr>
            <w:tcW w:w="3174" w:type="pct"/>
            <w:tcBorders>
              <w:top w:val="nil"/>
              <w:left w:val="nil"/>
              <w:bottom w:val="single" w:sz="4" w:space="0" w:color="auto"/>
              <w:right w:val="single" w:sz="4" w:space="0" w:color="auto"/>
            </w:tcBorders>
            <w:vAlign w:val="bottom"/>
            <w:hideMark/>
          </w:tcPr>
          <w:p w14:paraId="1D9F2620" w14:textId="77777777" w:rsidR="00E052F3" w:rsidRDefault="00E052F3" w:rsidP="00614887">
            <w:pPr>
              <w:rPr>
                <w:color w:val="000000"/>
                <w:sz w:val="18"/>
                <w:szCs w:val="18"/>
                <w:lang w:eastAsia="bg-BG"/>
              </w:rPr>
            </w:pPr>
            <w:r>
              <w:rPr>
                <w:color w:val="000000"/>
                <w:sz w:val="18"/>
                <w:szCs w:val="18"/>
                <w:lang w:eastAsia="bg-BG"/>
              </w:rPr>
              <w:t>Изкопаване на кабелен канал в бетон и шпакловка</w:t>
            </w:r>
          </w:p>
        </w:tc>
        <w:tc>
          <w:tcPr>
            <w:tcW w:w="665" w:type="pct"/>
            <w:tcBorders>
              <w:top w:val="nil"/>
              <w:left w:val="nil"/>
              <w:bottom w:val="single" w:sz="4" w:space="0" w:color="auto"/>
              <w:right w:val="single" w:sz="4" w:space="0" w:color="auto"/>
            </w:tcBorders>
            <w:noWrap/>
            <w:vAlign w:val="center"/>
            <w:hideMark/>
          </w:tcPr>
          <w:p w14:paraId="7D865EB5"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26EC31B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041529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1878CA2" w14:textId="77777777" w:rsidR="00E052F3" w:rsidRDefault="00E052F3" w:rsidP="00614887">
            <w:pPr>
              <w:jc w:val="center"/>
              <w:rPr>
                <w:color w:val="000000"/>
                <w:sz w:val="18"/>
                <w:szCs w:val="18"/>
                <w:lang w:eastAsia="bg-BG"/>
              </w:rPr>
            </w:pPr>
            <w:r>
              <w:rPr>
                <w:color w:val="000000"/>
                <w:sz w:val="18"/>
                <w:szCs w:val="18"/>
                <w:lang w:eastAsia="bg-BG"/>
              </w:rPr>
              <w:t>49</w:t>
            </w:r>
          </w:p>
        </w:tc>
        <w:tc>
          <w:tcPr>
            <w:tcW w:w="3174" w:type="pct"/>
            <w:tcBorders>
              <w:top w:val="nil"/>
              <w:left w:val="nil"/>
              <w:bottom w:val="single" w:sz="4" w:space="0" w:color="auto"/>
              <w:right w:val="single" w:sz="4" w:space="0" w:color="auto"/>
            </w:tcBorders>
            <w:vAlign w:val="bottom"/>
            <w:hideMark/>
          </w:tcPr>
          <w:p w14:paraId="482AD487" w14:textId="77777777" w:rsidR="00E052F3" w:rsidRDefault="00E052F3" w:rsidP="00614887">
            <w:pPr>
              <w:rPr>
                <w:color w:val="000000"/>
                <w:sz w:val="18"/>
                <w:szCs w:val="18"/>
                <w:lang w:eastAsia="bg-BG"/>
              </w:rPr>
            </w:pPr>
            <w:r>
              <w:rPr>
                <w:color w:val="000000"/>
                <w:sz w:val="18"/>
                <w:szCs w:val="18"/>
                <w:lang w:eastAsia="bg-BG"/>
              </w:rPr>
              <w:t>доставка и полагане на гофрирана тръба ф13.5мм</w:t>
            </w:r>
          </w:p>
        </w:tc>
        <w:tc>
          <w:tcPr>
            <w:tcW w:w="665" w:type="pct"/>
            <w:tcBorders>
              <w:top w:val="nil"/>
              <w:left w:val="nil"/>
              <w:bottom w:val="single" w:sz="4" w:space="0" w:color="auto"/>
              <w:right w:val="single" w:sz="4" w:space="0" w:color="auto"/>
            </w:tcBorders>
            <w:noWrap/>
            <w:vAlign w:val="center"/>
            <w:hideMark/>
          </w:tcPr>
          <w:p w14:paraId="2E28294B"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5C4F6E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08726B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50A2DB1" w14:textId="77777777" w:rsidR="00E052F3" w:rsidRDefault="00E052F3" w:rsidP="00614887">
            <w:pPr>
              <w:jc w:val="center"/>
              <w:rPr>
                <w:color w:val="000000"/>
                <w:sz w:val="18"/>
                <w:szCs w:val="18"/>
                <w:lang w:eastAsia="bg-BG"/>
              </w:rPr>
            </w:pPr>
            <w:r>
              <w:rPr>
                <w:color w:val="000000"/>
                <w:sz w:val="18"/>
                <w:szCs w:val="18"/>
                <w:lang w:eastAsia="bg-BG"/>
              </w:rPr>
              <w:t>50</w:t>
            </w:r>
          </w:p>
        </w:tc>
        <w:tc>
          <w:tcPr>
            <w:tcW w:w="3174" w:type="pct"/>
            <w:tcBorders>
              <w:top w:val="nil"/>
              <w:left w:val="nil"/>
              <w:bottom w:val="single" w:sz="4" w:space="0" w:color="auto"/>
              <w:right w:val="single" w:sz="4" w:space="0" w:color="auto"/>
            </w:tcBorders>
            <w:vAlign w:val="bottom"/>
            <w:hideMark/>
          </w:tcPr>
          <w:p w14:paraId="5287BA0A" w14:textId="77777777" w:rsidR="00E052F3" w:rsidRDefault="00E052F3" w:rsidP="00614887">
            <w:pPr>
              <w:rPr>
                <w:color w:val="000000"/>
                <w:sz w:val="18"/>
                <w:szCs w:val="18"/>
                <w:lang w:eastAsia="bg-BG"/>
              </w:rPr>
            </w:pPr>
            <w:r>
              <w:rPr>
                <w:color w:val="000000"/>
                <w:sz w:val="18"/>
                <w:szCs w:val="18"/>
                <w:lang w:eastAsia="bg-BG"/>
              </w:rPr>
              <w:t>доставка и полагане на гофрирана тръба ф23мм</w:t>
            </w:r>
          </w:p>
        </w:tc>
        <w:tc>
          <w:tcPr>
            <w:tcW w:w="665" w:type="pct"/>
            <w:tcBorders>
              <w:top w:val="nil"/>
              <w:left w:val="nil"/>
              <w:bottom w:val="single" w:sz="4" w:space="0" w:color="auto"/>
              <w:right w:val="single" w:sz="4" w:space="0" w:color="auto"/>
            </w:tcBorders>
            <w:noWrap/>
            <w:vAlign w:val="center"/>
            <w:hideMark/>
          </w:tcPr>
          <w:p w14:paraId="3BF8F896"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9655BF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FC9DEC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BE63072" w14:textId="77777777" w:rsidR="00E052F3" w:rsidRDefault="00E052F3" w:rsidP="00614887">
            <w:pPr>
              <w:jc w:val="center"/>
              <w:rPr>
                <w:color w:val="000000"/>
                <w:sz w:val="18"/>
                <w:szCs w:val="18"/>
                <w:lang w:eastAsia="bg-BG"/>
              </w:rPr>
            </w:pPr>
            <w:r>
              <w:rPr>
                <w:color w:val="000000"/>
                <w:sz w:val="18"/>
                <w:szCs w:val="18"/>
                <w:lang w:eastAsia="bg-BG"/>
              </w:rPr>
              <w:t>51</w:t>
            </w:r>
          </w:p>
        </w:tc>
        <w:tc>
          <w:tcPr>
            <w:tcW w:w="3174" w:type="pct"/>
            <w:tcBorders>
              <w:top w:val="nil"/>
              <w:left w:val="nil"/>
              <w:bottom w:val="single" w:sz="4" w:space="0" w:color="auto"/>
              <w:right w:val="single" w:sz="4" w:space="0" w:color="auto"/>
            </w:tcBorders>
            <w:vAlign w:val="bottom"/>
            <w:hideMark/>
          </w:tcPr>
          <w:p w14:paraId="48DD750F" w14:textId="77777777" w:rsidR="00E052F3" w:rsidRDefault="00E052F3" w:rsidP="00614887">
            <w:pPr>
              <w:rPr>
                <w:color w:val="000000"/>
                <w:sz w:val="18"/>
                <w:szCs w:val="18"/>
                <w:lang w:eastAsia="bg-BG"/>
              </w:rPr>
            </w:pPr>
            <w:r>
              <w:rPr>
                <w:color w:val="000000"/>
                <w:sz w:val="18"/>
                <w:szCs w:val="18"/>
                <w:lang w:eastAsia="bg-BG"/>
              </w:rPr>
              <w:t>доставка и полагане на гофрирана тръба ф40мм</w:t>
            </w:r>
          </w:p>
        </w:tc>
        <w:tc>
          <w:tcPr>
            <w:tcW w:w="665" w:type="pct"/>
            <w:tcBorders>
              <w:top w:val="nil"/>
              <w:left w:val="nil"/>
              <w:bottom w:val="single" w:sz="4" w:space="0" w:color="auto"/>
              <w:right w:val="single" w:sz="4" w:space="0" w:color="auto"/>
            </w:tcBorders>
            <w:noWrap/>
            <w:vAlign w:val="center"/>
            <w:hideMark/>
          </w:tcPr>
          <w:p w14:paraId="72E08CCC"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2B8671D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EC09B3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E756A4A" w14:textId="77777777" w:rsidR="00E052F3" w:rsidRDefault="00E052F3" w:rsidP="00614887">
            <w:pPr>
              <w:jc w:val="center"/>
              <w:rPr>
                <w:color w:val="000000"/>
                <w:sz w:val="18"/>
                <w:szCs w:val="18"/>
                <w:lang w:eastAsia="bg-BG"/>
              </w:rPr>
            </w:pPr>
            <w:r>
              <w:rPr>
                <w:color w:val="000000"/>
                <w:sz w:val="18"/>
                <w:szCs w:val="18"/>
                <w:lang w:eastAsia="bg-BG"/>
              </w:rPr>
              <w:t>52</w:t>
            </w:r>
          </w:p>
        </w:tc>
        <w:tc>
          <w:tcPr>
            <w:tcW w:w="3174" w:type="pct"/>
            <w:tcBorders>
              <w:top w:val="nil"/>
              <w:left w:val="nil"/>
              <w:bottom w:val="single" w:sz="4" w:space="0" w:color="auto"/>
              <w:right w:val="single" w:sz="4" w:space="0" w:color="auto"/>
            </w:tcBorders>
            <w:vAlign w:val="bottom"/>
            <w:hideMark/>
          </w:tcPr>
          <w:p w14:paraId="597B7079" w14:textId="77777777" w:rsidR="00E052F3" w:rsidRDefault="00E052F3" w:rsidP="00614887">
            <w:pPr>
              <w:rPr>
                <w:color w:val="000000"/>
                <w:sz w:val="18"/>
                <w:szCs w:val="18"/>
                <w:lang w:eastAsia="bg-BG"/>
              </w:rPr>
            </w:pPr>
            <w:r>
              <w:rPr>
                <w:color w:val="000000"/>
                <w:sz w:val="18"/>
                <w:szCs w:val="18"/>
                <w:lang w:eastAsia="bg-BG"/>
              </w:rPr>
              <w:t>Направа на отвор за конзола в бетон и монтаж на конзола</w:t>
            </w:r>
          </w:p>
        </w:tc>
        <w:tc>
          <w:tcPr>
            <w:tcW w:w="665" w:type="pct"/>
            <w:tcBorders>
              <w:top w:val="nil"/>
              <w:left w:val="nil"/>
              <w:bottom w:val="single" w:sz="4" w:space="0" w:color="auto"/>
              <w:right w:val="single" w:sz="4" w:space="0" w:color="auto"/>
            </w:tcBorders>
            <w:noWrap/>
            <w:vAlign w:val="center"/>
            <w:hideMark/>
          </w:tcPr>
          <w:p w14:paraId="6F96B8C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43ACC6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44E57B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E0F0989" w14:textId="77777777" w:rsidR="00E052F3" w:rsidRDefault="00E052F3" w:rsidP="00614887">
            <w:pPr>
              <w:jc w:val="center"/>
              <w:rPr>
                <w:color w:val="000000"/>
                <w:sz w:val="18"/>
                <w:szCs w:val="18"/>
                <w:lang w:eastAsia="bg-BG"/>
              </w:rPr>
            </w:pPr>
            <w:r>
              <w:rPr>
                <w:color w:val="000000"/>
                <w:sz w:val="18"/>
                <w:szCs w:val="18"/>
                <w:lang w:eastAsia="bg-BG"/>
              </w:rPr>
              <w:t>53</w:t>
            </w:r>
          </w:p>
        </w:tc>
        <w:tc>
          <w:tcPr>
            <w:tcW w:w="3174" w:type="pct"/>
            <w:tcBorders>
              <w:top w:val="nil"/>
              <w:left w:val="nil"/>
              <w:bottom w:val="single" w:sz="4" w:space="0" w:color="auto"/>
              <w:right w:val="single" w:sz="4" w:space="0" w:color="auto"/>
            </w:tcBorders>
            <w:vAlign w:val="bottom"/>
            <w:hideMark/>
          </w:tcPr>
          <w:p w14:paraId="41ED98F9" w14:textId="77777777" w:rsidR="00E052F3" w:rsidRDefault="00E052F3" w:rsidP="00614887">
            <w:pPr>
              <w:rPr>
                <w:color w:val="000000"/>
                <w:sz w:val="18"/>
                <w:szCs w:val="18"/>
                <w:lang w:eastAsia="bg-BG"/>
              </w:rPr>
            </w:pPr>
            <w:r>
              <w:rPr>
                <w:color w:val="000000"/>
                <w:sz w:val="18"/>
                <w:szCs w:val="18"/>
                <w:lang w:eastAsia="bg-BG"/>
              </w:rPr>
              <w:t>Направа на отвор за конзола в тухла и монтаж на конзола</w:t>
            </w:r>
          </w:p>
        </w:tc>
        <w:tc>
          <w:tcPr>
            <w:tcW w:w="665" w:type="pct"/>
            <w:tcBorders>
              <w:top w:val="nil"/>
              <w:left w:val="nil"/>
              <w:bottom w:val="single" w:sz="4" w:space="0" w:color="auto"/>
              <w:right w:val="single" w:sz="4" w:space="0" w:color="auto"/>
            </w:tcBorders>
            <w:noWrap/>
            <w:vAlign w:val="center"/>
            <w:hideMark/>
          </w:tcPr>
          <w:p w14:paraId="531257E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1C2414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BC8FB9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C88FAE8" w14:textId="77777777" w:rsidR="00E052F3" w:rsidRDefault="00E052F3" w:rsidP="00614887">
            <w:pPr>
              <w:jc w:val="center"/>
              <w:rPr>
                <w:color w:val="000000"/>
                <w:sz w:val="18"/>
                <w:szCs w:val="18"/>
                <w:lang w:eastAsia="bg-BG"/>
              </w:rPr>
            </w:pPr>
            <w:r>
              <w:rPr>
                <w:color w:val="000000"/>
                <w:sz w:val="18"/>
                <w:szCs w:val="18"/>
                <w:lang w:eastAsia="bg-BG"/>
              </w:rPr>
              <w:t>54</w:t>
            </w:r>
          </w:p>
        </w:tc>
        <w:tc>
          <w:tcPr>
            <w:tcW w:w="3174" w:type="pct"/>
            <w:tcBorders>
              <w:top w:val="nil"/>
              <w:left w:val="nil"/>
              <w:bottom w:val="single" w:sz="4" w:space="0" w:color="auto"/>
              <w:right w:val="single" w:sz="4" w:space="0" w:color="auto"/>
            </w:tcBorders>
            <w:vAlign w:val="bottom"/>
            <w:hideMark/>
          </w:tcPr>
          <w:p w14:paraId="4E0E4975" w14:textId="77777777" w:rsidR="00E052F3" w:rsidRDefault="00E052F3" w:rsidP="00614887">
            <w:pPr>
              <w:rPr>
                <w:color w:val="000000"/>
                <w:sz w:val="18"/>
                <w:szCs w:val="18"/>
                <w:lang w:eastAsia="bg-BG"/>
              </w:rPr>
            </w:pPr>
            <w:r>
              <w:rPr>
                <w:color w:val="000000"/>
                <w:sz w:val="18"/>
                <w:szCs w:val="18"/>
                <w:lang w:eastAsia="bg-BG"/>
              </w:rPr>
              <w:t>Направа на отвор за разклонителна кутия в бетон и монтаж</w:t>
            </w:r>
          </w:p>
        </w:tc>
        <w:tc>
          <w:tcPr>
            <w:tcW w:w="665" w:type="pct"/>
            <w:tcBorders>
              <w:top w:val="nil"/>
              <w:left w:val="nil"/>
              <w:bottom w:val="single" w:sz="4" w:space="0" w:color="auto"/>
              <w:right w:val="single" w:sz="4" w:space="0" w:color="auto"/>
            </w:tcBorders>
            <w:noWrap/>
            <w:vAlign w:val="center"/>
            <w:hideMark/>
          </w:tcPr>
          <w:p w14:paraId="1524E9A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42508A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441403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868369B" w14:textId="77777777" w:rsidR="00E052F3" w:rsidRDefault="00E052F3" w:rsidP="00614887">
            <w:pPr>
              <w:jc w:val="center"/>
              <w:rPr>
                <w:color w:val="000000"/>
                <w:sz w:val="18"/>
                <w:szCs w:val="18"/>
                <w:lang w:eastAsia="bg-BG"/>
              </w:rPr>
            </w:pPr>
            <w:r>
              <w:rPr>
                <w:color w:val="000000"/>
                <w:sz w:val="18"/>
                <w:szCs w:val="18"/>
                <w:lang w:eastAsia="bg-BG"/>
              </w:rPr>
              <w:t>55</w:t>
            </w:r>
          </w:p>
        </w:tc>
        <w:tc>
          <w:tcPr>
            <w:tcW w:w="3174" w:type="pct"/>
            <w:tcBorders>
              <w:top w:val="nil"/>
              <w:left w:val="nil"/>
              <w:bottom w:val="single" w:sz="4" w:space="0" w:color="auto"/>
              <w:right w:val="single" w:sz="4" w:space="0" w:color="auto"/>
            </w:tcBorders>
            <w:vAlign w:val="bottom"/>
            <w:hideMark/>
          </w:tcPr>
          <w:p w14:paraId="6103A9FB" w14:textId="77777777" w:rsidR="00E052F3" w:rsidRDefault="00E052F3" w:rsidP="00614887">
            <w:pPr>
              <w:rPr>
                <w:color w:val="000000"/>
                <w:sz w:val="18"/>
                <w:szCs w:val="18"/>
                <w:lang w:eastAsia="bg-BG"/>
              </w:rPr>
            </w:pPr>
            <w:r>
              <w:rPr>
                <w:color w:val="000000"/>
                <w:sz w:val="18"/>
                <w:szCs w:val="18"/>
                <w:lang w:eastAsia="bg-BG"/>
              </w:rPr>
              <w:t>Направа на отвор за разклонителна кутия в тухла и монтаж</w:t>
            </w:r>
          </w:p>
        </w:tc>
        <w:tc>
          <w:tcPr>
            <w:tcW w:w="665" w:type="pct"/>
            <w:tcBorders>
              <w:top w:val="nil"/>
              <w:left w:val="nil"/>
              <w:bottom w:val="single" w:sz="4" w:space="0" w:color="auto"/>
              <w:right w:val="single" w:sz="4" w:space="0" w:color="auto"/>
            </w:tcBorders>
            <w:noWrap/>
            <w:vAlign w:val="center"/>
            <w:hideMark/>
          </w:tcPr>
          <w:p w14:paraId="649CDB9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0A064A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FF6DDB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64A5693" w14:textId="77777777" w:rsidR="00E052F3" w:rsidRDefault="00E052F3" w:rsidP="00614887">
            <w:pPr>
              <w:jc w:val="center"/>
              <w:rPr>
                <w:color w:val="000000"/>
                <w:sz w:val="18"/>
                <w:szCs w:val="18"/>
                <w:lang w:eastAsia="bg-BG"/>
              </w:rPr>
            </w:pPr>
            <w:r>
              <w:rPr>
                <w:color w:val="000000"/>
                <w:sz w:val="18"/>
                <w:szCs w:val="18"/>
                <w:lang w:eastAsia="bg-BG"/>
              </w:rPr>
              <w:t>56</w:t>
            </w:r>
          </w:p>
        </w:tc>
        <w:tc>
          <w:tcPr>
            <w:tcW w:w="3174" w:type="pct"/>
            <w:tcBorders>
              <w:top w:val="nil"/>
              <w:left w:val="nil"/>
              <w:bottom w:val="single" w:sz="4" w:space="0" w:color="auto"/>
              <w:right w:val="single" w:sz="4" w:space="0" w:color="auto"/>
            </w:tcBorders>
            <w:vAlign w:val="bottom"/>
            <w:hideMark/>
          </w:tcPr>
          <w:p w14:paraId="4CE82D41" w14:textId="77777777" w:rsidR="00E052F3" w:rsidRDefault="00E052F3" w:rsidP="00614887">
            <w:pPr>
              <w:rPr>
                <w:color w:val="000000"/>
                <w:sz w:val="18"/>
                <w:szCs w:val="18"/>
                <w:lang w:eastAsia="bg-BG"/>
              </w:rPr>
            </w:pPr>
            <w:r>
              <w:rPr>
                <w:color w:val="000000"/>
                <w:sz w:val="18"/>
                <w:szCs w:val="18"/>
                <w:lang w:eastAsia="bg-BG"/>
              </w:rPr>
              <w:t>Ел. връзки в разклонителна кутия</w:t>
            </w:r>
          </w:p>
        </w:tc>
        <w:tc>
          <w:tcPr>
            <w:tcW w:w="665" w:type="pct"/>
            <w:tcBorders>
              <w:top w:val="nil"/>
              <w:left w:val="nil"/>
              <w:bottom w:val="single" w:sz="4" w:space="0" w:color="auto"/>
              <w:right w:val="single" w:sz="4" w:space="0" w:color="auto"/>
            </w:tcBorders>
            <w:noWrap/>
            <w:vAlign w:val="center"/>
            <w:hideMark/>
          </w:tcPr>
          <w:p w14:paraId="021CE70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9D7341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3AEDCE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CA52B51" w14:textId="77777777" w:rsidR="00E052F3" w:rsidRDefault="00E052F3" w:rsidP="00614887">
            <w:pPr>
              <w:jc w:val="center"/>
              <w:rPr>
                <w:color w:val="000000"/>
                <w:sz w:val="18"/>
                <w:szCs w:val="18"/>
                <w:lang w:eastAsia="bg-BG"/>
              </w:rPr>
            </w:pPr>
            <w:r>
              <w:rPr>
                <w:color w:val="000000"/>
                <w:sz w:val="18"/>
                <w:szCs w:val="18"/>
                <w:lang w:eastAsia="bg-BG"/>
              </w:rPr>
              <w:t>57</w:t>
            </w:r>
          </w:p>
        </w:tc>
        <w:tc>
          <w:tcPr>
            <w:tcW w:w="3174" w:type="pct"/>
            <w:tcBorders>
              <w:top w:val="nil"/>
              <w:left w:val="nil"/>
              <w:bottom w:val="single" w:sz="4" w:space="0" w:color="auto"/>
              <w:right w:val="single" w:sz="4" w:space="0" w:color="auto"/>
            </w:tcBorders>
            <w:vAlign w:val="bottom"/>
            <w:hideMark/>
          </w:tcPr>
          <w:p w14:paraId="677BC134" w14:textId="77777777" w:rsidR="00E052F3" w:rsidRDefault="00E052F3" w:rsidP="00614887">
            <w:pPr>
              <w:rPr>
                <w:color w:val="000000"/>
                <w:sz w:val="18"/>
                <w:szCs w:val="18"/>
                <w:lang w:eastAsia="bg-BG"/>
              </w:rPr>
            </w:pPr>
            <w:r>
              <w:rPr>
                <w:color w:val="000000"/>
                <w:sz w:val="18"/>
                <w:szCs w:val="18"/>
                <w:lang w:eastAsia="bg-BG"/>
              </w:rPr>
              <w:t>Къртене на отвор за ел. табло в бетон</w:t>
            </w:r>
          </w:p>
        </w:tc>
        <w:tc>
          <w:tcPr>
            <w:tcW w:w="665" w:type="pct"/>
            <w:tcBorders>
              <w:top w:val="nil"/>
              <w:left w:val="nil"/>
              <w:bottom w:val="single" w:sz="4" w:space="0" w:color="auto"/>
              <w:right w:val="single" w:sz="4" w:space="0" w:color="auto"/>
            </w:tcBorders>
            <w:noWrap/>
            <w:vAlign w:val="center"/>
            <w:hideMark/>
          </w:tcPr>
          <w:p w14:paraId="11AFCE9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0965E5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92BF58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65CFF21" w14:textId="77777777" w:rsidR="00E052F3" w:rsidRDefault="00E052F3" w:rsidP="00614887">
            <w:pPr>
              <w:jc w:val="center"/>
              <w:rPr>
                <w:color w:val="000000"/>
                <w:sz w:val="18"/>
                <w:szCs w:val="18"/>
                <w:lang w:eastAsia="bg-BG"/>
              </w:rPr>
            </w:pPr>
            <w:r>
              <w:rPr>
                <w:color w:val="000000"/>
                <w:sz w:val="18"/>
                <w:szCs w:val="18"/>
                <w:lang w:eastAsia="bg-BG"/>
              </w:rPr>
              <w:t>58</w:t>
            </w:r>
          </w:p>
        </w:tc>
        <w:tc>
          <w:tcPr>
            <w:tcW w:w="3174" w:type="pct"/>
            <w:tcBorders>
              <w:top w:val="nil"/>
              <w:left w:val="nil"/>
              <w:bottom w:val="single" w:sz="4" w:space="0" w:color="auto"/>
              <w:right w:val="single" w:sz="4" w:space="0" w:color="auto"/>
            </w:tcBorders>
            <w:vAlign w:val="bottom"/>
            <w:hideMark/>
          </w:tcPr>
          <w:p w14:paraId="58B468D5" w14:textId="77777777" w:rsidR="00E052F3" w:rsidRDefault="00E052F3" w:rsidP="00614887">
            <w:pPr>
              <w:rPr>
                <w:color w:val="000000"/>
                <w:sz w:val="18"/>
                <w:szCs w:val="18"/>
                <w:lang w:eastAsia="bg-BG"/>
              </w:rPr>
            </w:pPr>
            <w:r>
              <w:rPr>
                <w:color w:val="000000"/>
                <w:sz w:val="18"/>
                <w:szCs w:val="18"/>
                <w:lang w:eastAsia="bg-BG"/>
              </w:rPr>
              <w:t>Къртене на отвор за ел. табло в тухла</w:t>
            </w:r>
          </w:p>
        </w:tc>
        <w:tc>
          <w:tcPr>
            <w:tcW w:w="665" w:type="pct"/>
            <w:tcBorders>
              <w:top w:val="nil"/>
              <w:left w:val="nil"/>
              <w:bottom w:val="single" w:sz="4" w:space="0" w:color="auto"/>
              <w:right w:val="single" w:sz="4" w:space="0" w:color="auto"/>
            </w:tcBorders>
            <w:noWrap/>
            <w:vAlign w:val="center"/>
            <w:hideMark/>
          </w:tcPr>
          <w:p w14:paraId="1C26970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F7CFE1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BB387E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676C842" w14:textId="77777777" w:rsidR="00E052F3" w:rsidRDefault="00E052F3" w:rsidP="00614887">
            <w:pPr>
              <w:jc w:val="center"/>
              <w:rPr>
                <w:color w:val="000000"/>
                <w:sz w:val="18"/>
                <w:szCs w:val="18"/>
                <w:lang w:eastAsia="bg-BG"/>
              </w:rPr>
            </w:pPr>
            <w:r>
              <w:rPr>
                <w:color w:val="000000"/>
                <w:sz w:val="18"/>
                <w:szCs w:val="18"/>
                <w:lang w:eastAsia="bg-BG"/>
              </w:rPr>
              <w:t>59</w:t>
            </w:r>
          </w:p>
        </w:tc>
        <w:tc>
          <w:tcPr>
            <w:tcW w:w="3174" w:type="pct"/>
            <w:tcBorders>
              <w:top w:val="nil"/>
              <w:left w:val="nil"/>
              <w:bottom w:val="single" w:sz="4" w:space="0" w:color="auto"/>
              <w:right w:val="single" w:sz="4" w:space="0" w:color="auto"/>
            </w:tcBorders>
            <w:vAlign w:val="bottom"/>
            <w:hideMark/>
          </w:tcPr>
          <w:p w14:paraId="05ED56C2" w14:textId="77777777" w:rsidR="00E052F3" w:rsidRDefault="00E052F3" w:rsidP="00614887">
            <w:pPr>
              <w:rPr>
                <w:color w:val="000000"/>
                <w:sz w:val="18"/>
                <w:szCs w:val="18"/>
                <w:lang w:eastAsia="bg-BG"/>
              </w:rPr>
            </w:pPr>
            <w:r>
              <w:rPr>
                <w:color w:val="000000"/>
                <w:sz w:val="18"/>
                <w:szCs w:val="18"/>
                <w:lang w:eastAsia="bg-BG"/>
              </w:rPr>
              <w:t>Замазване на отвори от демонтирани ключове и контакти</w:t>
            </w:r>
          </w:p>
        </w:tc>
        <w:tc>
          <w:tcPr>
            <w:tcW w:w="665" w:type="pct"/>
            <w:tcBorders>
              <w:top w:val="nil"/>
              <w:left w:val="nil"/>
              <w:bottom w:val="single" w:sz="4" w:space="0" w:color="auto"/>
              <w:right w:val="single" w:sz="4" w:space="0" w:color="auto"/>
            </w:tcBorders>
            <w:noWrap/>
            <w:vAlign w:val="center"/>
            <w:hideMark/>
          </w:tcPr>
          <w:p w14:paraId="7D260E9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80AA6F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BB1F3C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1726C2A" w14:textId="77777777" w:rsidR="00E052F3" w:rsidRDefault="00E052F3" w:rsidP="00614887">
            <w:pPr>
              <w:jc w:val="center"/>
              <w:rPr>
                <w:color w:val="000000"/>
                <w:sz w:val="18"/>
                <w:szCs w:val="18"/>
                <w:lang w:eastAsia="bg-BG"/>
              </w:rPr>
            </w:pPr>
            <w:r>
              <w:rPr>
                <w:color w:val="000000"/>
                <w:sz w:val="18"/>
                <w:szCs w:val="18"/>
                <w:lang w:eastAsia="bg-BG"/>
              </w:rPr>
              <w:t>60</w:t>
            </w:r>
          </w:p>
        </w:tc>
        <w:tc>
          <w:tcPr>
            <w:tcW w:w="3174" w:type="pct"/>
            <w:tcBorders>
              <w:top w:val="nil"/>
              <w:left w:val="nil"/>
              <w:bottom w:val="single" w:sz="4" w:space="0" w:color="auto"/>
              <w:right w:val="single" w:sz="4" w:space="0" w:color="auto"/>
            </w:tcBorders>
            <w:vAlign w:val="bottom"/>
            <w:hideMark/>
          </w:tcPr>
          <w:p w14:paraId="1DAC2B4D" w14:textId="77777777" w:rsidR="00E052F3" w:rsidRDefault="00E052F3" w:rsidP="00614887">
            <w:pPr>
              <w:rPr>
                <w:color w:val="000000"/>
                <w:sz w:val="18"/>
                <w:szCs w:val="18"/>
                <w:lang w:eastAsia="bg-BG"/>
              </w:rPr>
            </w:pPr>
            <w:r>
              <w:rPr>
                <w:color w:val="000000"/>
                <w:sz w:val="18"/>
                <w:szCs w:val="18"/>
                <w:lang w:eastAsia="bg-BG"/>
              </w:rPr>
              <w:t>Почистване и изхвърляне на битови отпадъци</w:t>
            </w:r>
          </w:p>
        </w:tc>
        <w:tc>
          <w:tcPr>
            <w:tcW w:w="665" w:type="pct"/>
            <w:tcBorders>
              <w:top w:val="nil"/>
              <w:left w:val="nil"/>
              <w:bottom w:val="single" w:sz="4" w:space="0" w:color="auto"/>
              <w:right w:val="single" w:sz="4" w:space="0" w:color="auto"/>
            </w:tcBorders>
            <w:noWrap/>
            <w:vAlign w:val="center"/>
            <w:hideMark/>
          </w:tcPr>
          <w:p w14:paraId="7105EA9C" w14:textId="77777777" w:rsidR="00E052F3" w:rsidRDefault="00E052F3" w:rsidP="00614887">
            <w:pPr>
              <w:jc w:val="center"/>
              <w:rPr>
                <w:color w:val="000000"/>
                <w:sz w:val="18"/>
                <w:szCs w:val="18"/>
                <w:lang w:eastAsia="bg-BG"/>
              </w:rPr>
            </w:pPr>
            <w:r>
              <w:rPr>
                <w:color w:val="000000"/>
                <w:sz w:val="18"/>
                <w:szCs w:val="18"/>
                <w:lang w:eastAsia="bg-BG"/>
              </w:rPr>
              <w:t>м³</w:t>
            </w:r>
          </w:p>
        </w:tc>
        <w:tc>
          <w:tcPr>
            <w:tcW w:w="832" w:type="pct"/>
            <w:tcBorders>
              <w:top w:val="nil"/>
              <w:left w:val="nil"/>
              <w:bottom w:val="single" w:sz="4" w:space="0" w:color="auto"/>
              <w:right w:val="single" w:sz="8" w:space="0" w:color="auto"/>
            </w:tcBorders>
            <w:noWrap/>
            <w:vAlign w:val="center"/>
            <w:hideMark/>
          </w:tcPr>
          <w:p w14:paraId="0B064C8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61A444A"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44E16631" w14:textId="77777777" w:rsidR="00E052F3" w:rsidRDefault="00E052F3" w:rsidP="00614887">
            <w:pPr>
              <w:jc w:val="center"/>
              <w:rPr>
                <w:b/>
                <w:bCs/>
                <w:color w:val="000000"/>
                <w:sz w:val="18"/>
                <w:szCs w:val="18"/>
                <w:lang w:eastAsia="bg-BG"/>
              </w:rPr>
            </w:pPr>
            <w:r>
              <w:rPr>
                <w:b/>
                <w:bCs/>
                <w:color w:val="000000"/>
                <w:sz w:val="18"/>
                <w:szCs w:val="18"/>
                <w:lang w:eastAsia="bg-BG"/>
              </w:rPr>
              <w:t>Апартаментни табла и автоматични прекъсвачи</w:t>
            </w:r>
          </w:p>
        </w:tc>
      </w:tr>
      <w:tr w:rsidR="00E052F3" w14:paraId="08A743C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8BA803C" w14:textId="77777777" w:rsidR="00E052F3" w:rsidRDefault="00E052F3" w:rsidP="00614887">
            <w:pPr>
              <w:jc w:val="center"/>
              <w:rPr>
                <w:color w:val="000000"/>
                <w:sz w:val="18"/>
                <w:szCs w:val="18"/>
                <w:lang w:eastAsia="bg-BG"/>
              </w:rPr>
            </w:pPr>
            <w:r>
              <w:rPr>
                <w:color w:val="000000"/>
                <w:sz w:val="18"/>
                <w:szCs w:val="18"/>
                <w:lang w:eastAsia="bg-BG"/>
              </w:rPr>
              <w:t>61</w:t>
            </w:r>
          </w:p>
        </w:tc>
        <w:tc>
          <w:tcPr>
            <w:tcW w:w="3174" w:type="pct"/>
            <w:tcBorders>
              <w:top w:val="nil"/>
              <w:left w:val="nil"/>
              <w:bottom w:val="single" w:sz="4" w:space="0" w:color="auto"/>
              <w:right w:val="single" w:sz="4" w:space="0" w:color="auto"/>
            </w:tcBorders>
            <w:vAlign w:val="bottom"/>
            <w:hideMark/>
          </w:tcPr>
          <w:p w14:paraId="75D63DDC" w14:textId="77777777" w:rsidR="00E052F3" w:rsidRDefault="00E052F3" w:rsidP="00614887">
            <w:pPr>
              <w:rPr>
                <w:color w:val="000000"/>
                <w:sz w:val="18"/>
                <w:szCs w:val="18"/>
                <w:lang w:eastAsia="bg-BG"/>
              </w:rPr>
            </w:pPr>
            <w:r>
              <w:rPr>
                <w:color w:val="000000"/>
                <w:sz w:val="18"/>
                <w:szCs w:val="18"/>
                <w:lang w:eastAsia="bg-BG"/>
              </w:rPr>
              <w:t>Табло 600х 400х 200 мм с монтажна плоча</w:t>
            </w:r>
          </w:p>
        </w:tc>
        <w:tc>
          <w:tcPr>
            <w:tcW w:w="665" w:type="pct"/>
            <w:tcBorders>
              <w:top w:val="nil"/>
              <w:left w:val="nil"/>
              <w:bottom w:val="single" w:sz="4" w:space="0" w:color="auto"/>
              <w:right w:val="single" w:sz="4" w:space="0" w:color="auto"/>
            </w:tcBorders>
            <w:noWrap/>
            <w:vAlign w:val="center"/>
            <w:hideMark/>
          </w:tcPr>
          <w:p w14:paraId="3710066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CD1689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F0ACE8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3DFDCC6" w14:textId="77777777" w:rsidR="00E052F3" w:rsidRDefault="00E052F3" w:rsidP="00614887">
            <w:pPr>
              <w:jc w:val="center"/>
              <w:rPr>
                <w:color w:val="000000"/>
                <w:sz w:val="18"/>
                <w:szCs w:val="18"/>
                <w:lang w:eastAsia="bg-BG"/>
              </w:rPr>
            </w:pPr>
            <w:r>
              <w:rPr>
                <w:color w:val="000000"/>
                <w:sz w:val="18"/>
                <w:szCs w:val="18"/>
                <w:lang w:eastAsia="bg-BG"/>
              </w:rPr>
              <w:t>62</w:t>
            </w:r>
          </w:p>
        </w:tc>
        <w:tc>
          <w:tcPr>
            <w:tcW w:w="3174" w:type="pct"/>
            <w:tcBorders>
              <w:top w:val="nil"/>
              <w:left w:val="nil"/>
              <w:bottom w:val="single" w:sz="4" w:space="0" w:color="auto"/>
              <w:right w:val="single" w:sz="4" w:space="0" w:color="auto"/>
            </w:tcBorders>
            <w:vAlign w:val="bottom"/>
            <w:hideMark/>
          </w:tcPr>
          <w:p w14:paraId="0E25433E" w14:textId="77777777" w:rsidR="00E052F3" w:rsidRDefault="00E052F3" w:rsidP="00614887">
            <w:pPr>
              <w:rPr>
                <w:color w:val="000000"/>
                <w:sz w:val="18"/>
                <w:szCs w:val="18"/>
                <w:lang w:eastAsia="bg-BG"/>
              </w:rPr>
            </w:pPr>
            <w:r>
              <w:rPr>
                <w:color w:val="000000"/>
                <w:sz w:val="18"/>
                <w:szCs w:val="18"/>
                <w:lang w:eastAsia="bg-BG"/>
              </w:rPr>
              <w:t>Табло  400х 300х 200 мм с монтажна плоча</w:t>
            </w:r>
          </w:p>
        </w:tc>
        <w:tc>
          <w:tcPr>
            <w:tcW w:w="665" w:type="pct"/>
            <w:tcBorders>
              <w:top w:val="nil"/>
              <w:left w:val="nil"/>
              <w:bottom w:val="single" w:sz="4" w:space="0" w:color="auto"/>
              <w:right w:val="single" w:sz="4" w:space="0" w:color="auto"/>
            </w:tcBorders>
            <w:noWrap/>
            <w:vAlign w:val="center"/>
            <w:hideMark/>
          </w:tcPr>
          <w:p w14:paraId="4691548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065737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AB918F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CA20362" w14:textId="77777777" w:rsidR="00E052F3" w:rsidRDefault="00E052F3" w:rsidP="00614887">
            <w:pPr>
              <w:jc w:val="center"/>
              <w:rPr>
                <w:color w:val="000000"/>
                <w:sz w:val="18"/>
                <w:szCs w:val="18"/>
                <w:lang w:eastAsia="bg-BG"/>
              </w:rPr>
            </w:pPr>
            <w:r>
              <w:rPr>
                <w:color w:val="000000"/>
                <w:sz w:val="18"/>
                <w:szCs w:val="18"/>
                <w:lang w:eastAsia="bg-BG"/>
              </w:rPr>
              <w:t>63</w:t>
            </w:r>
          </w:p>
        </w:tc>
        <w:tc>
          <w:tcPr>
            <w:tcW w:w="3174" w:type="pct"/>
            <w:tcBorders>
              <w:top w:val="nil"/>
              <w:left w:val="nil"/>
              <w:bottom w:val="single" w:sz="4" w:space="0" w:color="auto"/>
              <w:right w:val="single" w:sz="4" w:space="0" w:color="auto"/>
            </w:tcBorders>
            <w:vAlign w:val="bottom"/>
            <w:hideMark/>
          </w:tcPr>
          <w:p w14:paraId="2E68A77C" w14:textId="77777777" w:rsidR="00E052F3" w:rsidRDefault="00E052F3" w:rsidP="00614887">
            <w:pPr>
              <w:rPr>
                <w:color w:val="000000"/>
                <w:sz w:val="18"/>
                <w:szCs w:val="18"/>
                <w:lang w:eastAsia="bg-BG"/>
              </w:rPr>
            </w:pPr>
            <w:r>
              <w:rPr>
                <w:color w:val="000000"/>
                <w:sz w:val="18"/>
                <w:szCs w:val="18"/>
                <w:lang w:eastAsia="bg-BG"/>
              </w:rPr>
              <w:t>Доставка и монтаж на кутия за ел. табло (до 8 прекъсвача)</w:t>
            </w:r>
          </w:p>
        </w:tc>
        <w:tc>
          <w:tcPr>
            <w:tcW w:w="665" w:type="pct"/>
            <w:tcBorders>
              <w:top w:val="nil"/>
              <w:left w:val="nil"/>
              <w:bottom w:val="single" w:sz="4" w:space="0" w:color="auto"/>
              <w:right w:val="single" w:sz="4" w:space="0" w:color="auto"/>
            </w:tcBorders>
            <w:noWrap/>
            <w:vAlign w:val="center"/>
            <w:hideMark/>
          </w:tcPr>
          <w:p w14:paraId="7FEE149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B97D45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CA65EA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9FEB695" w14:textId="77777777" w:rsidR="00E052F3" w:rsidRDefault="00E052F3" w:rsidP="00614887">
            <w:pPr>
              <w:jc w:val="center"/>
              <w:rPr>
                <w:color w:val="000000"/>
                <w:sz w:val="18"/>
                <w:szCs w:val="18"/>
                <w:lang w:eastAsia="bg-BG"/>
              </w:rPr>
            </w:pPr>
            <w:r>
              <w:rPr>
                <w:color w:val="000000"/>
                <w:sz w:val="18"/>
                <w:szCs w:val="18"/>
                <w:lang w:eastAsia="bg-BG"/>
              </w:rPr>
              <w:t>64</w:t>
            </w:r>
          </w:p>
        </w:tc>
        <w:tc>
          <w:tcPr>
            <w:tcW w:w="3174" w:type="pct"/>
            <w:tcBorders>
              <w:top w:val="nil"/>
              <w:left w:val="nil"/>
              <w:bottom w:val="single" w:sz="4" w:space="0" w:color="auto"/>
              <w:right w:val="single" w:sz="4" w:space="0" w:color="auto"/>
            </w:tcBorders>
            <w:vAlign w:val="bottom"/>
            <w:hideMark/>
          </w:tcPr>
          <w:p w14:paraId="6BAF5495" w14:textId="77777777" w:rsidR="00E052F3" w:rsidRDefault="00E052F3" w:rsidP="00614887">
            <w:pPr>
              <w:rPr>
                <w:color w:val="000000"/>
                <w:sz w:val="18"/>
                <w:szCs w:val="18"/>
                <w:lang w:eastAsia="bg-BG"/>
              </w:rPr>
            </w:pPr>
            <w:r>
              <w:rPr>
                <w:color w:val="000000"/>
                <w:sz w:val="18"/>
                <w:szCs w:val="18"/>
                <w:lang w:eastAsia="bg-BG"/>
              </w:rPr>
              <w:t>Доставка и монтаж на кутия за ел. табло (до 12 прекъсвача)</w:t>
            </w:r>
          </w:p>
        </w:tc>
        <w:tc>
          <w:tcPr>
            <w:tcW w:w="665" w:type="pct"/>
            <w:tcBorders>
              <w:top w:val="nil"/>
              <w:left w:val="nil"/>
              <w:bottom w:val="single" w:sz="4" w:space="0" w:color="auto"/>
              <w:right w:val="single" w:sz="4" w:space="0" w:color="auto"/>
            </w:tcBorders>
            <w:noWrap/>
            <w:vAlign w:val="center"/>
            <w:hideMark/>
          </w:tcPr>
          <w:p w14:paraId="404CCBE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D36DC1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D6DA62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589457E" w14:textId="77777777" w:rsidR="00E052F3" w:rsidRDefault="00E052F3" w:rsidP="00614887">
            <w:pPr>
              <w:jc w:val="center"/>
              <w:rPr>
                <w:color w:val="000000"/>
                <w:sz w:val="18"/>
                <w:szCs w:val="18"/>
                <w:lang w:eastAsia="bg-BG"/>
              </w:rPr>
            </w:pPr>
            <w:r>
              <w:rPr>
                <w:color w:val="000000"/>
                <w:sz w:val="18"/>
                <w:szCs w:val="18"/>
                <w:lang w:eastAsia="bg-BG"/>
              </w:rPr>
              <w:t>65</w:t>
            </w:r>
          </w:p>
        </w:tc>
        <w:tc>
          <w:tcPr>
            <w:tcW w:w="3174" w:type="pct"/>
            <w:tcBorders>
              <w:top w:val="nil"/>
              <w:left w:val="nil"/>
              <w:bottom w:val="single" w:sz="4" w:space="0" w:color="auto"/>
              <w:right w:val="single" w:sz="4" w:space="0" w:color="auto"/>
            </w:tcBorders>
            <w:vAlign w:val="bottom"/>
            <w:hideMark/>
          </w:tcPr>
          <w:p w14:paraId="6E3BC80A" w14:textId="77777777" w:rsidR="00E052F3" w:rsidRDefault="00E052F3" w:rsidP="00614887">
            <w:pPr>
              <w:rPr>
                <w:color w:val="000000"/>
                <w:sz w:val="18"/>
                <w:szCs w:val="18"/>
                <w:lang w:eastAsia="bg-BG"/>
              </w:rPr>
            </w:pPr>
            <w:r>
              <w:rPr>
                <w:color w:val="000000"/>
                <w:sz w:val="18"/>
                <w:szCs w:val="18"/>
                <w:lang w:eastAsia="bg-BG"/>
              </w:rPr>
              <w:t>Доставка и монтаж на кутия за ел. табло (до 24 прекъсвача)</w:t>
            </w:r>
          </w:p>
        </w:tc>
        <w:tc>
          <w:tcPr>
            <w:tcW w:w="665" w:type="pct"/>
            <w:tcBorders>
              <w:top w:val="nil"/>
              <w:left w:val="nil"/>
              <w:bottom w:val="single" w:sz="4" w:space="0" w:color="auto"/>
              <w:right w:val="single" w:sz="4" w:space="0" w:color="auto"/>
            </w:tcBorders>
            <w:noWrap/>
            <w:vAlign w:val="center"/>
            <w:hideMark/>
          </w:tcPr>
          <w:p w14:paraId="06761C9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C33E1E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C1E39D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28C9E42" w14:textId="77777777" w:rsidR="00E052F3" w:rsidRDefault="00E052F3" w:rsidP="00614887">
            <w:pPr>
              <w:jc w:val="center"/>
              <w:rPr>
                <w:color w:val="000000"/>
                <w:sz w:val="18"/>
                <w:szCs w:val="18"/>
                <w:lang w:eastAsia="bg-BG"/>
              </w:rPr>
            </w:pPr>
            <w:r>
              <w:rPr>
                <w:color w:val="000000"/>
                <w:sz w:val="18"/>
                <w:szCs w:val="18"/>
                <w:lang w:eastAsia="bg-BG"/>
              </w:rPr>
              <w:t>66</w:t>
            </w:r>
          </w:p>
        </w:tc>
        <w:tc>
          <w:tcPr>
            <w:tcW w:w="3174" w:type="pct"/>
            <w:tcBorders>
              <w:top w:val="nil"/>
              <w:left w:val="nil"/>
              <w:bottom w:val="single" w:sz="4" w:space="0" w:color="auto"/>
              <w:right w:val="single" w:sz="4" w:space="0" w:color="auto"/>
            </w:tcBorders>
            <w:vAlign w:val="bottom"/>
            <w:hideMark/>
          </w:tcPr>
          <w:p w14:paraId="07A00D57"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1P-6A</w:t>
            </w:r>
          </w:p>
        </w:tc>
        <w:tc>
          <w:tcPr>
            <w:tcW w:w="665" w:type="pct"/>
            <w:tcBorders>
              <w:top w:val="nil"/>
              <w:left w:val="nil"/>
              <w:bottom w:val="single" w:sz="4" w:space="0" w:color="auto"/>
              <w:right w:val="single" w:sz="4" w:space="0" w:color="auto"/>
            </w:tcBorders>
            <w:noWrap/>
            <w:vAlign w:val="center"/>
            <w:hideMark/>
          </w:tcPr>
          <w:p w14:paraId="222C816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06CE1C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A522B7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E9E40A0" w14:textId="77777777" w:rsidR="00E052F3" w:rsidRDefault="00E052F3" w:rsidP="00614887">
            <w:pPr>
              <w:jc w:val="center"/>
              <w:rPr>
                <w:color w:val="000000"/>
                <w:sz w:val="18"/>
                <w:szCs w:val="18"/>
                <w:lang w:eastAsia="bg-BG"/>
              </w:rPr>
            </w:pPr>
            <w:r>
              <w:rPr>
                <w:color w:val="000000"/>
                <w:sz w:val="18"/>
                <w:szCs w:val="18"/>
                <w:lang w:eastAsia="bg-BG"/>
              </w:rPr>
              <w:t>67</w:t>
            </w:r>
          </w:p>
        </w:tc>
        <w:tc>
          <w:tcPr>
            <w:tcW w:w="3174" w:type="pct"/>
            <w:tcBorders>
              <w:top w:val="nil"/>
              <w:left w:val="nil"/>
              <w:bottom w:val="single" w:sz="4" w:space="0" w:color="auto"/>
              <w:right w:val="single" w:sz="4" w:space="0" w:color="auto"/>
            </w:tcBorders>
            <w:vAlign w:val="bottom"/>
            <w:hideMark/>
          </w:tcPr>
          <w:p w14:paraId="18223190"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1P-10A</w:t>
            </w:r>
          </w:p>
        </w:tc>
        <w:tc>
          <w:tcPr>
            <w:tcW w:w="665" w:type="pct"/>
            <w:tcBorders>
              <w:top w:val="nil"/>
              <w:left w:val="nil"/>
              <w:bottom w:val="single" w:sz="4" w:space="0" w:color="auto"/>
              <w:right w:val="single" w:sz="4" w:space="0" w:color="auto"/>
            </w:tcBorders>
            <w:noWrap/>
            <w:vAlign w:val="center"/>
            <w:hideMark/>
          </w:tcPr>
          <w:p w14:paraId="72D4297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047B75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2B9967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D59AB3F" w14:textId="77777777" w:rsidR="00E052F3" w:rsidRDefault="00E052F3" w:rsidP="00614887">
            <w:pPr>
              <w:jc w:val="center"/>
              <w:rPr>
                <w:color w:val="000000"/>
                <w:sz w:val="18"/>
                <w:szCs w:val="18"/>
                <w:lang w:eastAsia="bg-BG"/>
              </w:rPr>
            </w:pPr>
            <w:r>
              <w:rPr>
                <w:color w:val="000000"/>
                <w:sz w:val="18"/>
                <w:szCs w:val="18"/>
                <w:lang w:eastAsia="bg-BG"/>
              </w:rPr>
              <w:t>68</w:t>
            </w:r>
          </w:p>
        </w:tc>
        <w:tc>
          <w:tcPr>
            <w:tcW w:w="3174" w:type="pct"/>
            <w:tcBorders>
              <w:top w:val="nil"/>
              <w:left w:val="nil"/>
              <w:bottom w:val="single" w:sz="4" w:space="0" w:color="auto"/>
              <w:right w:val="single" w:sz="4" w:space="0" w:color="auto"/>
            </w:tcBorders>
            <w:vAlign w:val="bottom"/>
            <w:hideMark/>
          </w:tcPr>
          <w:p w14:paraId="240B933D"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1P-16A</w:t>
            </w:r>
          </w:p>
        </w:tc>
        <w:tc>
          <w:tcPr>
            <w:tcW w:w="665" w:type="pct"/>
            <w:tcBorders>
              <w:top w:val="nil"/>
              <w:left w:val="nil"/>
              <w:bottom w:val="single" w:sz="4" w:space="0" w:color="auto"/>
              <w:right w:val="single" w:sz="4" w:space="0" w:color="auto"/>
            </w:tcBorders>
            <w:noWrap/>
            <w:vAlign w:val="center"/>
            <w:hideMark/>
          </w:tcPr>
          <w:p w14:paraId="6B1C4EA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802E93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6302B5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4CDD82E" w14:textId="77777777" w:rsidR="00E052F3" w:rsidRDefault="00E052F3" w:rsidP="00614887">
            <w:pPr>
              <w:jc w:val="center"/>
              <w:rPr>
                <w:color w:val="000000"/>
                <w:sz w:val="18"/>
                <w:szCs w:val="18"/>
                <w:lang w:eastAsia="bg-BG"/>
              </w:rPr>
            </w:pPr>
            <w:r>
              <w:rPr>
                <w:color w:val="000000"/>
                <w:sz w:val="18"/>
                <w:szCs w:val="18"/>
                <w:lang w:eastAsia="bg-BG"/>
              </w:rPr>
              <w:t>69</w:t>
            </w:r>
          </w:p>
        </w:tc>
        <w:tc>
          <w:tcPr>
            <w:tcW w:w="3174" w:type="pct"/>
            <w:tcBorders>
              <w:top w:val="nil"/>
              <w:left w:val="nil"/>
              <w:bottom w:val="single" w:sz="4" w:space="0" w:color="auto"/>
              <w:right w:val="single" w:sz="4" w:space="0" w:color="auto"/>
            </w:tcBorders>
            <w:vAlign w:val="bottom"/>
            <w:hideMark/>
          </w:tcPr>
          <w:p w14:paraId="67EB0FBC"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1P-25A</w:t>
            </w:r>
          </w:p>
        </w:tc>
        <w:tc>
          <w:tcPr>
            <w:tcW w:w="665" w:type="pct"/>
            <w:tcBorders>
              <w:top w:val="nil"/>
              <w:left w:val="nil"/>
              <w:bottom w:val="single" w:sz="4" w:space="0" w:color="auto"/>
              <w:right w:val="single" w:sz="4" w:space="0" w:color="auto"/>
            </w:tcBorders>
            <w:noWrap/>
            <w:vAlign w:val="center"/>
            <w:hideMark/>
          </w:tcPr>
          <w:p w14:paraId="3FC793E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681373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EC44BF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0FAC9AD" w14:textId="77777777" w:rsidR="00E052F3" w:rsidRDefault="00E052F3" w:rsidP="00614887">
            <w:pPr>
              <w:jc w:val="center"/>
              <w:rPr>
                <w:color w:val="000000"/>
                <w:sz w:val="18"/>
                <w:szCs w:val="18"/>
                <w:lang w:eastAsia="bg-BG"/>
              </w:rPr>
            </w:pPr>
            <w:r>
              <w:rPr>
                <w:color w:val="000000"/>
                <w:sz w:val="18"/>
                <w:szCs w:val="18"/>
                <w:lang w:eastAsia="bg-BG"/>
              </w:rPr>
              <w:t>70</w:t>
            </w:r>
          </w:p>
        </w:tc>
        <w:tc>
          <w:tcPr>
            <w:tcW w:w="3174" w:type="pct"/>
            <w:tcBorders>
              <w:top w:val="nil"/>
              <w:left w:val="nil"/>
              <w:bottom w:val="single" w:sz="4" w:space="0" w:color="auto"/>
              <w:right w:val="single" w:sz="4" w:space="0" w:color="auto"/>
            </w:tcBorders>
            <w:vAlign w:val="bottom"/>
            <w:hideMark/>
          </w:tcPr>
          <w:p w14:paraId="3017A001"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1P-32A</w:t>
            </w:r>
          </w:p>
        </w:tc>
        <w:tc>
          <w:tcPr>
            <w:tcW w:w="665" w:type="pct"/>
            <w:tcBorders>
              <w:top w:val="nil"/>
              <w:left w:val="nil"/>
              <w:bottom w:val="single" w:sz="4" w:space="0" w:color="auto"/>
              <w:right w:val="single" w:sz="4" w:space="0" w:color="auto"/>
            </w:tcBorders>
            <w:noWrap/>
            <w:vAlign w:val="center"/>
            <w:hideMark/>
          </w:tcPr>
          <w:p w14:paraId="15621C0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FD94F4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FADD4F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BA36F97" w14:textId="77777777" w:rsidR="00E052F3" w:rsidRDefault="00E052F3" w:rsidP="00614887">
            <w:pPr>
              <w:jc w:val="center"/>
              <w:rPr>
                <w:color w:val="000000"/>
                <w:sz w:val="18"/>
                <w:szCs w:val="18"/>
                <w:lang w:eastAsia="bg-BG"/>
              </w:rPr>
            </w:pPr>
            <w:r>
              <w:rPr>
                <w:color w:val="000000"/>
                <w:sz w:val="18"/>
                <w:szCs w:val="18"/>
                <w:lang w:eastAsia="bg-BG"/>
              </w:rPr>
              <w:t>71</w:t>
            </w:r>
          </w:p>
        </w:tc>
        <w:tc>
          <w:tcPr>
            <w:tcW w:w="3174" w:type="pct"/>
            <w:tcBorders>
              <w:top w:val="nil"/>
              <w:left w:val="nil"/>
              <w:bottom w:val="single" w:sz="4" w:space="0" w:color="auto"/>
              <w:right w:val="single" w:sz="4" w:space="0" w:color="auto"/>
            </w:tcBorders>
            <w:vAlign w:val="bottom"/>
            <w:hideMark/>
          </w:tcPr>
          <w:p w14:paraId="57FCCF7E"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1P-40A</w:t>
            </w:r>
          </w:p>
        </w:tc>
        <w:tc>
          <w:tcPr>
            <w:tcW w:w="665" w:type="pct"/>
            <w:tcBorders>
              <w:top w:val="nil"/>
              <w:left w:val="nil"/>
              <w:bottom w:val="single" w:sz="4" w:space="0" w:color="auto"/>
              <w:right w:val="single" w:sz="4" w:space="0" w:color="auto"/>
            </w:tcBorders>
            <w:noWrap/>
            <w:vAlign w:val="center"/>
            <w:hideMark/>
          </w:tcPr>
          <w:p w14:paraId="18B0F43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796650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B2DDC8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ACF0BE1" w14:textId="77777777" w:rsidR="00E052F3" w:rsidRDefault="00E052F3" w:rsidP="00614887">
            <w:pPr>
              <w:jc w:val="center"/>
              <w:rPr>
                <w:color w:val="000000"/>
                <w:sz w:val="18"/>
                <w:szCs w:val="18"/>
                <w:lang w:eastAsia="bg-BG"/>
              </w:rPr>
            </w:pPr>
            <w:r>
              <w:rPr>
                <w:color w:val="000000"/>
                <w:sz w:val="18"/>
                <w:szCs w:val="18"/>
                <w:lang w:eastAsia="bg-BG"/>
              </w:rPr>
              <w:t>72</w:t>
            </w:r>
          </w:p>
        </w:tc>
        <w:tc>
          <w:tcPr>
            <w:tcW w:w="3174" w:type="pct"/>
            <w:tcBorders>
              <w:top w:val="nil"/>
              <w:left w:val="nil"/>
              <w:bottom w:val="single" w:sz="4" w:space="0" w:color="auto"/>
              <w:right w:val="single" w:sz="4" w:space="0" w:color="auto"/>
            </w:tcBorders>
            <w:vAlign w:val="bottom"/>
            <w:hideMark/>
          </w:tcPr>
          <w:p w14:paraId="4407608C"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1P-63A</w:t>
            </w:r>
          </w:p>
        </w:tc>
        <w:tc>
          <w:tcPr>
            <w:tcW w:w="665" w:type="pct"/>
            <w:tcBorders>
              <w:top w:val="nil"/>
              <w:left w:val="nil"/>
              <w:bottom w:val="single" w:sz="4" w:space="0" w:color="auto"/>
              <w:right w:val="single" w:sz="4" w:space="0" w:color="auto"/>
            </w:tcBorders>
            <w:noWrap/>
            <w:vAlign w:val="center"/>
            <w:hideMark/>
          </w:tcPr>
          <w:p w14:paraId="6A0FC25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99F312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195146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971A013" w14:textId="77777777" w:rsidR="00E052F3" w:rsidRDefault="00E052F3" w:rsidP="00614887">
            <w:pPr>
              <w:jc w:val="center"/>
              <w:rPr>
                <w:color w:val="000000"/>
                <w:sz w:val="18"/>
                <w:szCs w:val="18"/>
                <w:lang w:eastAsia="bg-BG"/>
              </w:rPr>
            </w:pPr>
            <w:r>
              <w:rPr>
                <w:color w:val="000000"/>
                <w:sz w:val="18"/>
                <w:szCs w:val="18"/>
                <w:lang w:eastAsia="bg-BG"/>
              </w:rPr>
              <w:t>73</w:t>
            </w:r>
          </w:p>
        </w:tc>
        <w:tc>
          <w:tcPr>
            <w:tcW w:w="3174" w:type="pct"/>
            <w:tcBorders>
              <w:top w:val="nil"/>
              <w:left w:val="nil"/>
              <w:bottom w:val="single" w:sz="4" w:space="0" w:color="auto"/>
              <w:right w:val="single" w:sz="4" w:space="0" w:color="auto"/>
            </w:tcBorders>
            <w:vAlign w:val="bottom"/>
            <w:hideMark/>
          </w:tcPr>
          <w:p w14:paraId="7716D6EF"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3P-6A</w:t>
            </w:r>
          </w:p>
        </w:tc>
        <w:tc>
          <w:tcPr>
            <w:tcW w:w="665" w:type="pct"/>
            <w:tcBorders>
              <w:top w:val="nil"/>
              <w:left w:val="nil"/>
              <w:bottom w:val="single" w:sz="4" w:space="0" w:color="auto"/>
              <w:right w:val="single" w:sz="4" w:space="0" w:color="auto"/>
            </w:tcBorders>
            <w:noWrap/>
            <w:vAlign w:val="center"/>
            <w:hideMark/>
          </w:tcPr>
          <w:p w14:paraId="42408D7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17F741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5BF62E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F3CBE42" w14:textId="77777777" w:rsidR="00E052F3" w:rsidRDefault="00E052F3" w:rsidP="00614887">
            <w:pPr>
              <w:jc w:val="center"/>
              <w:rPr>
                <w:color w:val="000000"/>
                <w:sz w:val="18"/>
                <w:szCs w:val="18"/>
                <w:lang w:eastAsia="bg-BG"/>
              </w:rPr>
            </w:pPr>
            <w:r>
              <w:rPr>
                <w:color w:val="000000"/>
                <w:sz w:val="18"/>
                <w:szCs w:val="18"/>
                <w:lang w:eastAsia="bg-BG"/>
              </w:rPr>
              <w:t>74</w:t>
            </w:r>
          </w:p>
        </w:tc>
        <w:tc>
          <w:tcPr>
            <w:tcW w:w="3174" w:type="pct"/>
            <w:tcBorders>
              <w:top w:val="nil"/>
              <w:left w:val="nil"/>
              <w:bottom w:val="single" w:sz="4" w:space="0" w:color="auto"/>
              <w:right w:val="single" w:sz="4" w:space="0" w:color="auto"/>
            </w:tcBorders>
            <w:vAlign w:val="bottom"/>
            <w:hideMark/>
          </w:tcPr>
          <w:p w14:paraId="385BDA12"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3P-10A</w:t>
            </w:r>
          </w:p>
        </w:tc>
        <w:tc>
          <w:tcPr>
            <w:tcW w:w="665" w:type="pct"/>
            <w:tcBorders>
              <w:top w:val="nil"/>
              <w:left w:val="nil"/>
              <w:bottom w:val="single" w:sz="4" w:space="0" w:color="auto"/>
              <w:right w:val="single" w:sz="4" w:space="0" w:color="auto"/>
            </w:tcBorders>
            <w:noWrap/>
            <w:vAlign w:val="center"/>
            <w:hideMark/>
          </w:tcPr>
          <w:p w14:paraId="36C9B43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312727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A09B43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A421FFE" w14:textId="77777777" w:rsidR="00E052F3" w:rsidRDefault="00E052F3" w:rsidP="00614887">
            <w:pPr>
              <w:jc w:val="center"/>
              <w:rPr>
                <w:color w:val="000000"/>
                <w:sz w:val="18"/>
                <w:szCs w:val="18"/>
                <w:lang w:eastAsia="bg-BG"/>
              </w:rPr>
            </w:pPr>
            <w:r>
              <w:rPr>
                <w:color w:val="000000"/>
                <w:sz w:val="18"/>
                <w:szCs w:val="18"/>
                <w:lang w:eastAsia="bg-BG"/>
              </w:rPr>
              <w:t>75</w:t>
            </w:r>
          </w:p>
        </w:tc>
        <w:tc>
          <w:tcPr>
            <w:tcW w:w="3174" w:type="pct"/>
            <w:tcBorders>
              <w:top w:val="nil"/>
              <w:left w:val="nil"/>
              <w:bottom w:val="single" w:sz="4" w:space="0" w:color="auto"/>
              <w:right w:val="single" w:sz="4" w:space="0" w:color="auto"/>
            </w:tcBorders>
            <w:vAlign w:val="bottom"/>
            <w:hideMark/>
          </w:tcPr>
          <w:p w14:paraId="15D23894"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3P-16A</w:t>
            </w:r>
          </w:p>
        </w:tc>
        <w:tc>
          <w:tcPr>
            <w:tcW w:w="665" w:type="pct"/>
            <w:tcBorders>
              <w:top w:val="nil"/>
              <w:left w:val="nil"/>
              <w:bottom w:val="single" w:sz="4" w:space="0" w:color="auto"/>
              <w:right w:val="single" w:sz="4" w:space="0" w:color="auto"/>
            </w:tcBorders>
            <w:noWrap/>
            <w:vAlign w:val="center"/>
            <w:hideMark/>
          </w:tcPr>
          <w:p w14:paraId="3CD14F6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4E0AAE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EE3F2B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15285D4" w14:textId="77777777" w:rsidR="00E052F3" w:rsidRDefault="00E052F3" w:rsidP="00614887">
            <w:pPr>
              <w:jc w:val="center"/>
              <w:rPr>
                <w:color w:val="000000"/>
                <w:sz w:val="18"/>
                <w:szCs w:val="18"/>
                <w:lang w:eastAsia="bg-BG"/>
              </w:rPr>
            </w:pPr>
            <w:r>
              <w:rPr>
                <w:color w:val="000000"/>
                <w:sz w:val="18"/>
                <w:szCs w:val="18"/>
                <w:lang w:eastAsia="bg-BG"/>
              </w:rPr>
              <w:t>76</w:t>
            </w:r>
          </w:p>
        </w:tc>
        <w:tc>
          <w:tcPr>
            <w:tcW w:w="3174" w:type="pct"/>
            <w:tcBorders>
              <w:top w:val="nil"/>
              <w:left w:val="nil"/>
              <w:bottom w:val="single" w:sz="4" w:space="0" w:color="auto"/>
              <w:right w:val="single" w:sz="4" w:space="0" w:color="auto"/>
            </w:tcBorders>
            <w:vAlign w:val="bottom"/>
            <w:hideMark/>
          </w:tcPr>
          <w:p w14:paraId="35E5018A"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3P-25A</w:t>
            </w:r>
          </w:p>
        </w:tc>
        <w:tc>
          <w:tcPr>
            <w:tcW w:w="665" w:type="pct"/>
            <w:tcBorders>
              <w:top w:val="nil"/>
              <w:left w:val="nil"/>
              <w:bottom w:val="single" w:sz="4" w:space="0" w:color="auto"/>
              <w:right w:val="single" w:sz="4" w:space="0" w:color="auto"/>
            </w:tcBorders>
            <w:noWrap/>
            <w:vAlign w:val="center"/>
            <w:hideMark/>
          </w:tcPr>
          <w:p w14:paraId="2D78D7B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FF82D0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B2D3D7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9E3C893" w14:textId="77777777" w:rsidR="00E052F3" w:rsidRDefault="00E052F3" w:rsidP="00614887">
            <w:pPr>
              <w:jc w:val="center"/>
              <w:rPr>
                <w:color w:val="000000"/>
                <w:sz w:val="18"/>
                <w:szCs w:val="18"/>
                <w:lang w:eastAsia="bg-BG"/>
              </w:rPr>
            </w:pPr>
            <w:r>
              <w:rPr>
                <w:color w:val="000000"/>
                <w:sz w:val="18"/>
                <w:szCs w:val="18"/>
                <w:lang w:eastAsia="bg-BG"/>
              </w:rPr>
              <w:t>77</w:t>
            </w:r>
          </w:p>
        </w:tc>
        <w:tc>
          <w:tcPr>
            <w:tcW w:w="3174" w:type="pct"/>
            <w:tcBorders>
              <w:top w:val="nil"/>
              <w:left w:val="nil"/>
              <w:bottom w:val="single" w:sz="4" w:space="0" w:color="auto"/>
              <w:right w:val="single" w:sz="4" w:space="0" w:color="auto"/>
            </w:tcBorders>
            <w:vAlign w:val="bottom"/>
            <w:hideMark/>
          </w:tcPr>
          <w:p w14:paraId="429284AC"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3P-32A</w:t>
            </w:r>
          </w:p>
        </w:tc>
        <w:tc>
          <w:tcPr>
            <w:tcW w:w="665" w:type="pct"/>
            <w:tcBorders>
              <w:top w:val="nil"/>
              <w:left w:val="nil"/>
              <w:bottom w:val="single" w:sz="4" w:space="0" w:color="auto"/>
              <w:right w:val="single" w:sz="4" w:space="0" w:color="auto"/>
            </w:tcBorders>
            <w:noWrap/>
            <w:vAlign w:val="center"/>
            <w:hideMark/>
          </w:tcPr>
          <w:p w14:paraId="09F8891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EAFD93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8B10CA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19AFACE" w14:textId="77777777" w:rsidR="00E052F3" w:rsidRDefault="00E052F3" w:rsidP="00614887">
            <w:pPr>
              <w:jc w:val="center"/>
              <w:rPr>
                <w:color w:val="000000"/>
                <w:sz w:val="18"/>
                <w:szCs w:val="18"/>
                <w:lang w:eastAsia="bg-BG"/>
              </w:rPr>
            </w:pPr>
            <w:r>
              <w:rPr>
                <w:color w:val="000000"/>
                <w:sz w:val="18"/>
                <w:szCs w:val="18"/>
                <w:lang w:eastAsia="bg-BG"/>
              </w:rPr>
              <w:t>78</w:t>
            </w:r>
          </w:p>
        </w:tc>
        <w:tc>
          <w:tcPr>
            <w:tcW w:w="3174" w:type="pct"/>
            <w:tcBorders>
              <w:top w:val="nil"/>
              <w:left w:val="nil"/>
              <w:bottom w:val="single" w:sz="4" w:space="0" w:color="auto"/>
              <w:right w:val="single" w:sz="4" w:space="0" w:color="auto"/>
            </w:tcBorders>
            <w:vAlign w:val="bottom"/>
            <w:hideMark/>
          </w:tcPr>
          <w:p w14:paraId="61949A1C"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3P-40A</w:t>
            </w:r>
          </w:p>
        </w:tc>
        <w:tc>
          <w:tcPr>
            <w:tcW w:w="665" w:type="pct"/>
            <w:tcBorders>
              <w:top w:val="nil"/>
              <w:left w:val="nil"/>
              <w:bottom w:val="single" w:sz="4" w:space="0" w:color="auto"/>
              <w:right w:val="single" w:sz="4" w:space="0" w:color="auto"/>
            </w:tcBorders>
            <w:noWrap/>
            <w:vAlign w:val="center"/>
            <w:hideMark/>
          </w:tcPr>
          <w:p w14:paraId="1CE905F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2963D0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06D8A8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B3EBF27" w14:textId="77777777" w:rsidR="00E052F3" w:rsidRDefault="00E052F3" w:rsidP="00614887">
            <w:pPr>
              <w:jc w:val="center"/>
              <w:rPr>
                <w:color w:val="000000"/>
                <w:sz w:val="18"/>
                <w:szCs w:val="18"/>
                <w:lang w:eastAsia="bg-BG"/>
              </w:rPr>
            </w:pPr>
            <w:r>
              <w:rPr>
                <w:color w:val="000000"/>
                <w:sz w:val="18"/>
                <w:szCs w:val="18"/>
                <w:lang w:eastAsia="bg-BG"/>
              </w:rPr>
              <w:t>79</w:t>
            </w:r>
          </w:p>
        </w:tc>
        <w:tc>
          <w:tcPr>
            <w:tcW w:w="3174" w:type="pct"/>
            <w:tcBorders>
              <w:top w:val="nil"/>
              <w:left w:val="nil"/>
              <w:bottom w:val="single" w:sz="4" w:space="0" w:color="auto"/>
              <w:right w:val="single" w:sz="4" w:space="0" w:color="auto"/>
            </w:tcBorders>
            <w:vAlign w:val="bottom"/>
            <w:hideMark/>
          </w:tcPr>
          <w:p w14:paraId="41381143"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3P-63A</w:t>
            </w:r>
          </w:p>
        </w:tc>
        <w:tc>
          <w:tcPr>
            <w:tcW w:w="665" w:type="pct"/>
            <w:tcBorders>
              <w:top w:val="nil"/>
              <w:left w:val="nil"/>
              <w:bottom w:val="single" w:sz="4" w:space="0" w:color="auto"/>
              <w:right w:val="single" w:sz="4" w:space="0" w:color="auto"/>
            </w:tcBorders>
            <w:noWrap/>
            <w:vAlign w:val="center"/>
            <w:hideMark/>
          </w:tcPr>
          <w:p w14:paraId="1EFB05D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F1CD6E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D96C8C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56732E1" w14:textId="77777777" w:rsidR="00E052F3" w:rsidRDefault="00E052F3" w:rsidP="00614887">
            <w:pPr>
              <w:jc w:val="center"/>
              <w:rPr>
                <w:color w:val="000000"/>
                <w:sz w:val="18"/>
                <w:szCs w:val="18"/>
                <w:lang w:eastAsia="bg-BG"/>
              </w:rPr>
            </w:pPr>
            <w:r>
              <w:rPr>
                <w:color w:val="000000"/>
                <w:sz w:val="18"/>
                <w:szCs w:val="18"/>
                <w:lang w:eastAsia="bg-BG"/>
              </w:rPr>
              <w:t>80</w:t>
            </w:r>
          </w:p>
        </w:tc>
        <w:tc>
          <w:tcPr>
            <w:tcW w:w="3174" w:type="pct"/>
            <w:tcBorders>
              <w:top w:val="nil"/>
              <w:left w:val="nil"/>
              <w:bottom w:val="single" w:sz="4" w:space="0" w:color="auto"/>
              <w:right w:val="single" w:sz="4" w:space="0" w:color="auto"/>
            </w:tcBorders>
            <w:vAlign w:val="bottom"/>
            <w:hideMark/>
          </w:tcPr>
          <w:p w14:paraId="1317CE8A" w14:textId="77777777" w:rsidR="00E052F3" w:rsidRDefault="00E052F3" w:rsidP="00614887">
            <w:pPr>
              <w:rPr>
                <w:color w:val="000000"/>
                <w:sz w:val="18"/>
                <w:szCs w:val="18"/>
                <w:lang w:eastAsia="bg-BG"/>
              </w:rPr>
            </w:pPr>
            <w:r>
              <w:rPr>
                <w:color w:val="000000"/>
                <w:sz w:val="18"/>
                <w:szCs w:val="18"/>
                <w:lang w:eastAsia="bg-BG"/>
              </w:rPr>
              <w:t>Свързване  на монофазен предпазител в табло</w:t>
            </w:r>
          </w:p>
        </w:tc>
        <w:tc>
          <w:tcPr>
            <w:tcW w:w="665" w:type="pct"/>
            <w:tcBorders>
              <w:top w:val="nil"/>
              <w:left w:val="nil"/>
              <w:bottom w:val="single" w:sz="4" w:space="0" w:color="auto"/>
              <w:right w:val="single" w:sz="4" w:space="0" w:color="auto"/>
            </w:tcBorders>
            <w:noWrap/>
            <w:vAlign w:val="center"/>
            <w:hideMark/>
          </w:tcPr>
          <w:p w14:paraId="135B2DB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BF5BE6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AC6213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CA1D6E1" w14:textId="77777777" w:rsidR="00E052F3" w:rsidRDefault="00E052F3" w:rsidP="00614887">
            <w:pPr>
              <w:jc w:val="center"/>
              <w:rPr>
                <w:color w:val="000000"/>
                <w:sz w:val="18"/>
                <w:szCs w:val="18"/>
                <w:lang w:eastAsia="bg-BG"/>
              </w:rPr>
            </w:pPr>
            <w:r>
              <w:rPr>
                <w:color w:val="000000"/>
                <w:sz w:val="18"/>
                <w:szCs w:val="18"/>
                <w:lang w:eastAsia="bg-BG"/>
              </w:rPr>
              <w:t>81</w:t>
            </w:r>
          </w:p>
        </w:tc>
        <w:tc>
          <w:tcPr>
            <w:tcW w:w="3174" w:type="pct"/>
            <w:tcBorders>
              <w:top w:val="nil"/>
              <w:left w:val="nil"/>
              <w:bottom w:val="single" w:sz="4" w:space="0" w:color="auto"/>
              <w:right w:val="single" w:sz="4" w:space="0" w:color="auto"/>
            </w:tcBorders>
            <w:vAlign w:val="bottom"/>
            <w:hideMark/>
          </w:tcPr>
          <w:p w14:paraId="17BD6C5A" w14:textId="77777777" w:rsidR="00E052F3" w:rsidRDefault="00E052F3" w:rsidP="00614887">
            <w:pPr>
              <w:rPr>
                <w:color w:val="000000"/>
                <w:sz w:val="18"/>
                <w:szCs w:val="18"/>
                <w:lang w:eastAsia="bg-BG"/>
              </w:rPr>
            </w:pPr>
            <w:r>
              <w:rPr>
                <w:color w:val="000000"/>
                <w:sz w:val="18"/>
                <w:szCs w:val="18"/>
                <w:lang w:eastAsia="bg-BG"/>
              </w:rPr>
              <w:t>Свързване  на трифазен предпазител в табло</w:t>
            </w:r>
          </w:p>
        </w:tc>
        <w:tc>
          <w:tcPr>
            <w:tcW w:w="665" w:type="pct"/>
            <w:tcBorders>
              <w:top w:val="nil"/>
              <w:left w:val="nil"/>
              <w:bottom w:val="single" w:sz="4" w:space="0" w:color="auto"/>
              <w:right w:val="single" w:sz="4" w:space="0" w:color="auto"/>
            </w:tcBorders>
            <w:noWrap/>
            <w:vAlign w:val="center"/>
            <w:hideMark/>
          </w:tcPr>
          <w:p w14:paraId="58F280D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A4601F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41B0FD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DF6306C" w14:textId="77777777" w:rsidR="00E052F3" w:rsidRDefault="00E052F3" w:rsidP="00614887">
            <w:pPr>
              <w:jc w:val="center"/>
              <w:rPr>
                <w:color w:val="000000"/>
                <w:sz w:val="18"/>
                <w:szCs w:val="18"/>
                <w:lang w:eastAsia="bg-BG"/>
              </w:rPr>
            </w:pPr>
            <w:r>
              <w:rPr>
                <w:color w:val="000000"/>
                <w:sz w:val="18"/>
                <w:szCs w:val="18"/>
                <w:lang w:eastAsia="bg-BG"/>
              </w:rPr>
              <w:t>82</w:t>
            </w:r>
          </w:p>
        </w:tc>
        <w:tc>
          <w:tcPr>
            <w:tcW w:w="3174" w:type="pct"/>
            <w:tcBorders>
              <w:top w:val="nil"/>
              <w:left w:val="nil"/>
              <w:bottom w:val="single" w:sz="4" w:space="0" w:color="auto"/>
              <w:right w:val="single" w:sz="4" w:space="0" w:color="auto"/>
            </w:tcBorders>
            <w:vAlign w:val="bottom"/>
            <w:hideMark/>
          </w:tcPr>
          <w:p w14:paraId="28AC8477"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1Р-6А</w:t>
            </w:r>
          </w:p>
        </w:tc>
        <w:tc>
          <w:tcPr>
            <w:tcW w:w="665" w:type="pct"/>
            <w:tcBorders>
              <w:top w:val="nil"/>
              <w:left w:val="nil"/>
              <w:bottom w:val="single" w:sz="4" w:space="0" w:color="auto"/>
              <w:right w:val="single" w:sz="4" w:space="0" w:color="auto"/>
            </w:tcBorders>
            <w:noWrap/>
            <w:vAlign w:val="center"/>
            <w:hideMark/>
          </w:tcPr>
          <w:p w14:paraId="7D628BE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89E832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CD4A58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D3C8C2C" w14:textId="77777777" w:rsidR="00E052F3" w:rsidRDefault="00E052F3" w:rsidP="00614887">
            <w:pPr>
              <w:jc w:val="center"/>
              <w:rPr>
                <w:color w:val="000000"/>
                <w:sz w:val="18"/>
                <w:szCs w:val="18"/>
                <w:lang w:eastAsia="bg-BG"/>
              </w:rPr>
            </w:pPr>
            <w:r>
              <w:rPr>
                <w:color w:val="000000"/>
                <w:sz w:val="18"/>
                <w:szCs w:val="18"/>
                <w:lang w:eastAsia="bg-BG"/>
              </w:rPr>
              <w:t>83</w:t>
            </w:r>
          </w:p>
        </w:tc>
        <w:tc>
          <w:tcPr>
            <w:tcW w:w="3174" w:type="pct"/>
            <w:tcBorders>
              <w:top w:val="nil"/>
              <w:left w:val="nil"/>
              <w:bottom w:val="single" w:sz="4" w:space="0" w:color="auto"/>
              <w:right w:val="single" w:sz="4" w:space="0" w:color="auto"/>
            </w:tcBorders>
            <w:vAlign w:val="bottom"/>
            <w:hideMark/>
          </w:tcPr>
          <w:p w14:paraId="36DA2344"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1Р-10А</w:t>
            </w:r>
          </w:p>
        </w:tc>
        <w:tc>
          <w:tcPr>
            <w:tcW w:w="665" w:type="pct"/>
            <w:tcBorders>
              <w:top w:val="nil"/>
              <w:left w:val="nil"/>
              <w:bottom w:val="single" w:sz="4" w:space="0" w:color="auto"/>
              <w:right w:val="single" w:sz="4" w:space="0" w:color="auto"/>
            </w:tcBorders>
            <w:noWrap/>
            <w:vAlign w:val="center"/>
            <w:hideMark/>
          </w:tcPr>
          <w:p w14:paraId="6987B2C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5E27CA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8C9B4B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4DFE35E" w14:textId="77777777" w:rsidR="00E052F3" w:rsidRDefault="00E052F3" w:rsidP="00614887">
            <w:pPr>
              <w:jc w:val="center"/>
              <w:rPr>
                <w:color w:val="000000"/>
                <w:sz w:val="18"/>
                <w:szCs w:val="18"/>
                <w:lang w:eastAsia="bg-BG"/>
              </w:rPr>
            </w:pPr>
            <w:r>
              <w:rPr>
                <w:color w:val="000000"/>
                <w:sz w:val="18"/>
                <w:szCs w:val="18"/>
                <w:lang w:eastAsia="bg-BG"/>
              </w:rPr>
              <w:t>84</w:t>
            </w:r>
          </w:p>
        </w:tc>
        <w:tc>
          <w:tcPr>
            <w:tcW w:w="3174" w:type="pct"/>
            <w:tcBorders>
              <w:top w:val="nil"/>
              <w:left w:val="nil"/>
              <w:bottom w:val="single" w:sz="4" w:space="0" w:color="auto"/>
              <w:right w:val="single" w:sz="4" w:space="0" w:color="auto"/>
            </w:tcBorders>
            <w:vAlign w:val="bottom"/>
            <w:hideMark/>
          </w:tcPr>
          <w:p w14:paraId="4C22827C"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1Р-16А</w:t>
            </w:r>
          </w:p>
        </w:tc>
        <w:tc>
          <w:tcPr>
            <w:tcW w:w="665" w:type="pct"/>
            <w:tcBorders>
              <w:top w:val="nil"/>
              <w:left w:val="nil"/>
              <w:bottom w:val="single" w:sz="4" w:space="0" w:color="auto"/>
              <w:right w:val="single" w:sz="4" w:space="0" w:color="auto"/>
            </w:tcBorders>
            <w:noWrap/>
            <w:vAlign w:val="center"/>
            <w:hideMark/>
          </w:tcPr>
          <w:p w14:paraId="62F4BA4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19AC02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AD4CB3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D278F13" w14:textId="77777777" w:rsidR="00E052F3" w:rsidRDefault="00E052F3" w:rsidP="00614887">
            <w:pPr>
              <w:jc w:val="center"/>
              <w:rPr>
                <w:color w:val="000000"/>
                <w:sz w:val="18"/>
                <w:szCs w:val="18"/>
                <w:lang w:eastAsia="bg-BG"/>
              </w:rPr>
            </w:pPr>
            <w:r>
              <w:rPr>
                <w:color w:val="000000"/>
                <w:sz w:val="18"/>
                <w:szCs w:val="18"/>
                <w:lang w:eastAsia="bg-BG"/>
              </w:rPr>
              <w:t>85</w:t>
            </w:r>
          </w:p>
        </w:tc>
        <w:tc>
          <w:tcPr>
            <w:tcW w:w="3174" w:type="pct"/>
            <w:tcBorders>
              <w:top w:val="nil"/>
              <w:left w:val="nil"/>
              <w:bottom w:val="single" w:sz="4" w:space="0" w:color="auto"/>
              <w:right w:val="single" w:sz="4" w:space="0" w:color="auto"/>
            </w:tcBorders>
            <w:vAlign w:val="bottom"/>
            <w:hideMark/>
          </w:tcPr>
          <w:p w14:paraId="31A8B2A1"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1Р-25А</w:t>
            </w:r>
          </w:p>
        </w:tc>
        <w:tc>
          <w:tcPr>
            <w:tcW w:w="665" w:type="pct"/>
            <w:tcBorders>
              <w:top w:val="nil"/>
              <w:left w:val="nil"/>
              <w:bottom w:val="single" w:sz="4" w:space="0" w:color="auto"/>
              <w:right w:val="single" w:sz="4" w:space="0" w:color="auto"/>
            </w:tcBorders>
            <w:noWrap/>
            <w:vAlign w:val="center"/>
            <w:hideMark/>
          </w:tcPr>
          <w:p w14:paraId="2FD9A57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BAD1A3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46BB62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083C448" w14:textId="77777777" w:rsidR="00E052F3" w:rsidRDefault="00E052F3" w:rsidP="00614887">
            <w:pPr>
              <w:jc w:val="center"/>
              <w:rPr>
                <w:color w:val="000000"/>
                <w:sz w:val="18"/>
                <w:szCs w:val="18"/>
                <w:lang w:eastAsia="bg-BG"/>
              </w:rPr>
            </w:pPr>
            <w:r>
              <w:rPr>
                <w:color w:val="000000"/>
                <w:sz w:val="18"/>
                <w:szCs w:val="18"/>
                <w:lang w:eastAsia="bg-BG"/>
              </w:rPr>
              <w:t>86</w:t>
            </w:r>
          </w:p>
        </w:tc>
        <w:tc>
          <w:tcPr>
            <w:tcW w:w="3174" w:type="pct"/>
            <w:tcBorders>
              <w:top w:val="nil"/>
              <w:left w:val="nil"/>
              <w:bottom w:val="single" w:sz="4" w:space="0" w:color="auto"/>
              <w:right w:val="single" w:sz="4" w:space="0" w:color="auto"/>
            </w:tcBorders>
            <w:vAlign w:val="bottom"/>
            <w:hideMark/>
          </w:tcPr>
          <w:p w14:paraId="3A0DE1D0"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1Р-40А</w:t>
            </w:r>
          </w:p>
        </w:tc>
        <w:tc>
          <w:tcPr>
            <w:tcW w:w="665" w:type="pct"/>
            <w:tcBorders>
              <w:top w:val="nil"/>
              <w:left w:val="nil"/>
              <w:bottom w:val="single" w:sz="4" w:space="0" w:color="auto"/>
              <w:right w:val="single" w:sz="4" w:space="0" w:color="auto"/>
            </w:tcBorders>
            <w:noWrap/>
            <w:vAlign w:val="center"/>
            <w:hideMark/>
          </w:tcPr>
          <w:p w14:paraId="419CB25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37396C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5C7FBC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3377438" w14:textId="77777777" w:rsidR="00E052F3" w:rsidRDefault="00E052F3" w:rsidP="00614887">
            <w:pPr>
              <w:jc w:val="center"/>
              <w:rPr>
                <w:color w:val="000000"/>
                <w:sz w:val="18"/>
                <w:szCs w:val="18"/>
                <w:lang w:eastAsia="bg-BG"/>
              </w:rPr>
            </w:pPr>
            <w:r>
              <w:rPr>
                <w:color w:val="000000"/>
                <w:sz w:val="18"/>
                <w:szCs w:val="18"/>
                <w:lang w:eastAsia="bg-BG"/>
              </w:rPr>
              <w:t>87</w:t>
            </w:r>
          </w:p>
        </w:tc>
        <w:tc>
          <w:tcPr>
            <w:tcW w:w="3174" w:type="pct"/>
            <w:tcBorders>
              <w:top w:val="nil"/>
              <w:left w:val="nil"/>
              <w:bottom w:val="single" w:sz="4" w:space="0" w:color="auto"/>
              <w:right w:val="single" w:sz="4" w:space="0" w:color="auto"/>
            </w:tcBorders>
            <w:vAlign w:val="bottom"/>
            <w:hideMark/>
          </w:tcPr>
          <w:p w14:paraId="61726CF9"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1Р-63А</w:t>
            </w:r>
          </w:p>
        </w:tc>
        <w:tc>
          <w:tcPr>
            <w:tcW w:w="665" w:type="pct"/>
            <w:tcBorders>
              <w:top w:val="nil"/>
              <w:left w:val="nil"/>
              <w:bottom w:val="single" w:sz="4" w:space="0" w:color="auto"/>
              <w:right w:val="single" w:sz="4" w:space="0" w:color="auto"/>
            </w:tcBorders>
            <w:noWrap/>
            <w:vAlign w:val="center"/>
            <w:hideMark/>
          </w:tcPr>
          <w:p w14:paraId="7DCB641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ECCE70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071892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4136527" w14:textId="77777777" w:rsidR="00E052F3" w:rsidRDefault="00E052F3" w:rsidP="00614887">
            <w:pPr>
              <w:jc w:val="center"/>
              <w:rPr>
                <w:color w:val="000000"/>
                <w:sz w:val="18"/>
                <w:szCs w:val="18"/>
                <w:lang w:eastAsia="bg-BG"/>
              </w:rPr>
            </w:pPr>
            <w:r>
              <w:rPr>
                <w:color w:val="000000"/>
                <w:sz w:val="18"/>
                <w:szCs w:val="18"/>
                <w:lang w:eastAsia="bg-BG"/>
              </w:rPr>
              <w:t>88</w:t>
            </w:r>
          </w:p>
        </w:tc>
        <w:tc>
          <w:tcPr>
            <w:tcW w:w="3174" w:type="pct"/>
            <w:tcBorders>
              <w:top w:val="nil"/>
              <w:left w:val="nil"/>
              <w:bottom w:val="single" w:sz="4" w:space="0" w:color="auto"/>
              <w:right w:val="single" w:sz="4" w:space="0" w:color="auto"/>
            </w:tcBorders>
            <w:vAlign w:val="bottom"/>
            <w:hideMark/>
          </w:tcPr>
          <w:p w14:paraId="671C4ACE"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3Р-6А</w:t>
            </w:r>
          </w:p>
        </w:tc>
        <w:tc>
          <w:tcPr>
            <w:tcW w:w="665" w:type="pct"/>
            <w:tcBorders>
              <w:top w:val="nil"/>
              <w:left w:val="nil"/>
              <w:bottom w:val="single" w:sz="4" w:space="0" w:color="auto"/>
              <w:right w:val="single" w:sz="4" w:space="0" w:color="auto"/>
            </w:tcBorders>
            <w:noWrap/>
            <w:vAlign w:val="center"/>
            <w:hideMark/>
          </w:tcPr>
          <w:p w14:paraId="436E9F2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5DD28C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53131E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EA73524" w14:textId="77777777" w:rsidR="00E052F3" w:rsidRDefault="00E052F3" w:rsidP="00614887">
            <w:pPr>
              <w:jc w:val="center"/>
              <w:rPr>
                <w:color w:val="000000"/>
                <w:sz w:val="18"/>
                <w:szCs w:val="18"/>
                <w:lang w:eastAsia="bg-BG"/>
              </w:rPr>
            </w:pPr>
            <w:r>
              <w:rPr>
                <w:color w:val="000000"/>
                <w:sz w:val="18"/>
                <w:szCs w:val="18"/>
                <w:lang w:eastAsia="bg-BG"/>
              </w:rPr>
              <w:t>89</w:t>
            </w:r>
          </w:p>
        </w:tc>
        <w:tc>
          <w:tcPr>
            <w:tcW w:w="3174" w:type="pct"/>
            <w:tcBorders>
              <w:top w:val="nil"/>
              <w:left w:val="nil"/>
              <w:bottom w:val="single" w:sz="4" w:space="0" w:color="auto"/>
              <w:right w:val="single" w:sz="4" w:space="0" w:color="auto"/>
            </w:tcBorders>
            <w:vAlign w:val="bottom"/>
            <w:hideMark/>
          </w:tcPr>
          <w:p w14:paraId="1FAEAB14"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3Р-10А</w:t>
            </w:r>
          </w:p>
        </w:tc>
        <w:tc>
          <w:tcPr>
            <w:tcW w:w="665" w:type="pct"/>
            <w:tcBorders>
              <w:top w:val="nil"/>
              <w:left w:val="nil"/>
              <w:bottom w:val="single" w:sz="4" w:space="0" w:color="auto"/>
              <w:right w:val="single" w:sz="4" w:space="0" w:color="auto"/>
            </w:tcBorders>
            <w:noWrap/>
            <w:vAlign w:val="center"/>
            <w:hideMark/>
          </w:tcPr>
          <w:p w14:paraId="0AE5E1A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00D9C4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07F37C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B532F4D" w14:textId="77777777" w:rsidR="00E052F3" w:rsidRDefault="00E052F3" w:rsidP="00614887">
            <w:pPr>
              <w:jc w:val="center"/>
              <w:rPr>
                <w:color w:val="000000"/>
                <w:sz w:val="18"/>
                <w:szCs w:val="18"/>
                <w:lang w:eastAsia="bg-BG"/>
              </w:rPr>
            </w:pPr>
            <w:r>
              <w:rPr>
                <w:color w:val="000000"/>
                <w:sz w:val="18"/>
                <w:szCs w:val="18"/>
                <w:lang w:eastAsia="bg-BG"/>
              </w:rPr>
              <w:t>90</w:t>
            </w:r>
          </w:p>
        </w:tc>
        <w:tc>
          <w:tcPr>
            <w:tcW w:w="3174" w:type="pct"/>
            <w:tcBorders>
              <w:top w:val="nil"/>
              <w:left w:val="nil"/>
              <w:bottom w:val="single" w:sz="4" w:space="0" w:color="auto"/>
              <w:right w:val="single" w:sz="4" w:space="0" w:color="auto"/>
            </w:tcBorders>
            <w:vAlign w:val="bottom"/>
            <w:hideMark/>
          </w:tcPr>
          <w:p w14:paraId="614A570A"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3Р-16А</w:t>
            </w:r>
          </w:p>
        </w:tc>
        <w:tc>
          <w:tcPr>
            <w:tcW w:w="665" w:type="pct"/>
            <w:tcBorders>
              <w:top w:val="nil"/>
              <w:left w:val="nil"/>
              <w:bottom w:val="single" w:sz="4" w:space="0" w:color="auto"/>
              <w:right w:val="single" w:sz="4" w:space="0" w:color="auto"/>
            </w:tcBorders>
            <w:noWrap/>
            <w:vAlign w:val="center"/>
            <w:hideMark/>
          </w:tcPr>
          <w:p w14:paraId="7BFA121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394048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EF8A5D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B8B29ED" w14:textId="77777777" w:rsidR="00E052F3" w:rsidRDefault="00E052F3" w:rsidP="00614887">
            <w:pPr>
              <w:jc w:val="center"/>
              <w:rPr>
                <w:color w:val="000000"/>
                <w:sz w:val="18"/>
                <w:szCs w:val="18"/>
                <w:lang w:eastAsia="bg-BG"/>
              </w:rPr>
            </w:pPr>
            <w:r>
              <w:rPr>
                <w:color w:val="000000"/>
                <w:sz w:val="18"/>
                <w:szCs w:val="18"/>
                <w:lang w:eastAsia="bg-BG"/>
              </w:rPr>
              <w:t>91</w:t>
            </w:r>
          </w:p>
        </w:tc>
        <w:tc>
          <w:tcPr>
            <w:tcW w:w="3174" w:type="pct"/>
            <w:tcBorders>
              <w:top w:val="nil"/>
              <w:left w:val="nil"/>
              <w:bottom w:val="single" w:sz="4" w:space="0" w:color="auto"/>
              <w:right w:val="single" w:sz="4" w:space="0" w:color="auto"/>
            </w:tcBorders>
            <w:vAlign w:val="bottom"/>
            <w:hideMark/>
          </w:tcPr>
          <w:p w14:paraId="34D44D21"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3Р-25А</w:t>
            </w:r>
          </w:p>
        </w:tc>
        <w:tc>
          <w:tcPr>
            <w:tcW w:w="665" w:type="pct"/>
            <w:tcBorders>
              <w:top w:val="nil"/>
              <w:left w:val="nil"/>
              <w:bottom w:val="single" w:sz="4" w:space="0" w:color="auto"/>
              <w:right w:val="single" w:sz="4" w:space="0" w:color="auto"/>
            </w:tcBorders>
            <w:noWrap/>
            <w:vAlign w:val="center"/>
            <w:hideMark/>
          </w:tcPr>
          <w:p w14:paraId="4F9FB14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C608C7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6CD71D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3FFEED3" w14:textId="77777777" w:rsidR="00E052F3" w:rsidRDefault="00E052F3" w:rsidP="00614887">
            <w:pPr>
              <w:jc w:val="center"/>
              <w:rPr>
                <w:color w:val="000000"/>
                <w:sz w:val="18"/>
                <w:szCs w:val="18"/>
                <w:lang w:eastAsia="bg-BG"/>
              </w:rPr>
            </w:pPr>
            <w:r>
              <w:rPr>
                <w:color w:val="000000"/>
                <w:sz w:val="18"/>
                <w:szCs w:val="18"/>
                <w:lang w:eastAsia="bg-BG"/>
              </w:rPr>
              <w:t>92</w:t>
            </w:r>
          </w:p>
        </w:tc>
        <w:tc>
          <w:tcPr>
            <w:tcW w:w="3174" w:type="pct"/>
            <w:tcBorders>
              <w:top w:val="nil"/>
              <w:left w:val="nil"/>
              <w:bottom w:val="single" w:sz="4" w:space="0" w:color="auto"/>
              <w:right w:val="single" w:sz="4" w:space="0" w:color="auto"/>
            </w:tcBorders>
            <w:vAlign w:val="bottom"/>
            <w:hideMark/>
          </w:tcPr>
          <w:p w14:paraId="0C79B879"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3Р-40А</w:t>
            </w:r>
          </w:p>
        </w:tc>
        <w:tc>
          <w:tcPr>
            <w:tcW w:w="665" w:type="pct"/>
            <w:tcBorders>
              <w:top w:val="nil"/>
              <w:left w:val="nil"/>
              <w:bottom w:val="single" w:sz="4" w:space="0" w:color="auto"/>
              <w:right w:val="single" w:sz="4" w:space="0" w:color="auto"/>
            </w:tcBorders>
            <w:noWrap/>
            <w:vAlign w:val="center"/>
            <w:hideMark/>
          </w:tcPr>
          <w:p w14:paraId="34A6A6B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85598A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CBFB4C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2962499" w14:textId="77777777" w:rsidR="00E052F3" w:rsidRDefault="00E052F3" w:rsidP="00614887">
            <w:pPr>
              <w:jc w:val="center"/>
              <w:rPr>
                <w:color w:val="000000"/>
                <w:sz w:val="18"/>
                <w:szCs w:val="18"/>
                <w:lang w:eastAsia="bg-BG"/>
              </w:rPr>
            </w:pPr>
            <w:r>
              <w:rPr>
                <w:color w:val="000000"/>
                <w:sz w:val="18"/>
                <w:szCs w:val="18"/>
                <w:lang w:eastAsia="bg-BG"/>
              </w:rPr>
              <w:t>93</w:t>
            </w:r>
          </w:p>
        </w:tc>
        <w:tc>
          <w:tcPr>
            <w:tcW w:w="3174" w:type="pct"/>
            <w:tcBorders>
              <w:top w:val="nil"/>
              <w:left w:val="nil"/>
              <w:bottom w:val="single" w:sz="4" w:space="0" w:color="auto"/>
              <w:right w:val="single" w:sz="4" w:space="0" w:color="auto"/>
            </w:tcBorders>
            <w:vAlign w:val="bottom"/>
            <w:hideMark/>
          </w:tcPr>
          <w:p w14:paraId="2506B7FB" w14:textId="77777777" w:rsidR="00E052F3" w:rsidRDefault="00E052F3" w:rsidP="00614887">
            <w:pPr>
              <w:rPr>
                <w:color w:val="000000"/>
                <w:sz w:val="18"/>
                <w:szCs w:val="18"/>
                <w:lang w:eastAsia="bg-BG"/>
              </w:rPr>
            </w:pPr>
            <w:r>
              <w:rPr>
                <w:color w:val="000000"/>
                <w:sz w:val="18"/>
                <w:szCs w:val="18"/>
                <w:lang w:eastAsia="bg-BG"/>
              </w:rPr>
              <w:t>Доставка и монтаж на автоматичен прекъсвач с дефектнотокова защита 3Р-63А</w:t>
            </w:r>
          </w:p>
        </w:tc>
        <w:tc>
          <w:tcPr>
            <w:tcW w:w="665" w:type="pct"/>
            <w:tcBorders>
              <w:top w:val="nil"/>
              <w:left w:val="nil"/>
              <w:bottom w:val="single" w:sz="4" w:space="0" w:color="auto"/>
              <w:right w:val="single" w:sz="4" w:space="0" w:color="auto"/>
            </w:tcBorders>
            <w:noWrap/>
            <w:vAlign w:val="center"/>
            <w:hideMark/>
          </w:tcPr>
          <w:p w14:paraId="0DCCED1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9AFEA6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9654CF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187F856" w14:textId="77777777" w:rsidR="00E052F3" w:rsidRDefault="00E052F3" w:rsidP="00614887">
            <w:pPr>
              <w:jc w:val="center"/>
              <w:rPr>
                <w:color w:val="000000"/>
                <w:sz w:val="18"/>
                <w:szCs w:val="18"/>
                <w:lang w:eastAsia="bg-BG"/>
              </w:rPr>
            </w:pPr>
            <w:r>
              <w:rPr>
                <w:color w:val="000000"/>
                <w:sz w:val="18"/>
                <w:szCs w:val="18"/>
                <w:lang w:eastAsia="bg-BG"/>
              </w:rPr>
              <w:t>94</w:t>
            </w:r>
          </w:p>
        </w:tc>
        <w:tc>
          <w:tcPr>
            <w:tcW w:w="3174" w:type="pct"/>
            <w:tcBorders>
              <w:top w:val="nil"/>
              <w:left w:val="nil"/>
              <w:bottom w:val="single" w:sz="4" w:space="0" w:color="auto"/>
              <w:right w:val="single" w:sz="4" w:space="0" w:color="auto"/>
            </w:tcBorders>
            <w:vAlign w:val="bottom"/>
            <w:hideMark/>
          </w:tcPr>
          <w:p w14:paraId="784EC93D" w14:textId="77777777" w:rsidR="00E052F3" w:rsidRDefault="00E052F3" w:rsidP="00614887">
            <w:pPr>
              <w:rPr>
                <w:color w:val="000000"/>
                <w:sz w:val="18"/>
                <w:szCs w:val="18"/>
                <w:lang w:eastAsia="bg-BG"/>
              </w:rPr>
            </w:pPr>
            <w:r>
              <w:rPr>
                <w:color w:val="000000"/>
                <w:sz w:val="18"/>
                <w:szCs w:val="18"/>
                <w:lang w:eastAsia="bg-BG"/>
              </w:rPr>
              <w:t>Свързване на монофазна дефектнотокова защита в табло</w:t>
            </w:r>
          </w:p>
        </w:tc>
        <w:tc>
          <w:tcPr>
            <w:tcW w:w="665" w:type="pct"/>
            <w:tcBorders>
              <w:top w:val="nil"/>
              <w:left w:val="nil"/>
              <w:bottom w:val="single" w:sz="4" w:space="0" w:color="auto"/>
              <w:right w:val="single" w:sz="4" w:space="0" w:color="auto"/>
            </w:tcBorders>
            <w:noWrap/>
            <w:vAlign w:val="center"/>
            <w:hideMark/>
          </w:tcPr>
          <w:p w14:paraId="018B2CB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34000A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780620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E46D702" w14:textId="77777777" w:rsidR="00E052F3" w:rsidRDefault="00E052F3" w:rsidP="00614887">
            <w:pPr>
              <w:jc w:val="center"/>
              <w:rPr>
                <w:color w:val="000000"/>
                <w:sz w:val="18"/>
                <w:szCs w:val="18"/>
                <w:lang w:eastAsia="bg-BG"/>
              </w:rPr>
            </w:pPr>
            <w:r>
              <w:rPr>
                <w:color w:val="000000"/>
                <w:sz w:val="18"/>
                <w:szCs w:val="18"/>
                <w:lang w:eastAsia="bg-BG"/>
              </w:rPr>
              <w:t>95</w:t>
            </w:r>
          </w:p>
        </w:tc>
        <w:tc>
          <w:tcPr>
            <w:tcW w:w="3174" w:type="pct"/>
            <w:tcBorders>
              <w:top w:val="nil"/>
              <w:left w:val="nil"/>
              <w:bottom w:val="single" w:sz="4" w:space="0" w:color="auto"/>
              <w:right w:val="single" w:sz="4" w:space="0" w:color="auto"/>
            </w:tcBorders>
            <w:vAlign w:val="bottom"/>
            <w:hideMark/>
          </w:tcPr>
          <w:p w14:paraId="1EB32672" w14:textId="77777777" w:rsidR="00E052F3" w:rsidRDefault="00E052F3" w:rsidP="00614887">
            <w:pPr>
              <w:rPr>
                <w:color w:val="000000"/>
                <w:sz w:val="18"/>
                <w:szCs w:val="18"/>
                <w:lang w:eastAsia="bg-BG"/>
              </w:rPr>
            </w:pPr>
            <w:r>
              <w:rPr>
                <w:color w:val="000000"/>
                <w:sz w:val="18"/>
                <w:szCs w:val="18"/>
                <w:lang w:eastAsia="bg-BG"/>
              </w:rPr>
              <w:t>Свързване на трифазна дефектнотокова защта в табло</w:t>
            </w:r>
          </w:p>
        </w:tc>
        <w:tc>
          <w:tcPr>
            <w:tcW w:w="665" w:type="pct"/>
            <w:tcBorders>
              <w:top w:val="nil"/>
              <w:left w:val="nil"/>
              <w:bottom w:val="single" w:sz="4" w:space="0" w:color="auto"/>
              <w:right w:val="single" w:sz="4" w:space="0" w:color="auto"/>
            </w:tcBorders>
            <w:noWrap/>
            <w:vAlign w:val="center"/>
            <w:hideMark/>
          </w:tcPr>
          <w:p w14:paraId="59D6982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898584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697DE1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33DA181" w14:textId="77777777" w:rsidR="00E052F3" w:rsidRDefault="00E052F3" w:rsidP="00614887">
            <w:pPr>
              <w:jc w:val="center"/>
              <w:rPr>
                <w:color w:val="000000"/>
                <w:sz w:val="18"/>
                <w:szCs w:val="18"/>
                <w:lang w:eastAsia="bg-BG"/>
              </w:rPr>
            </w:pPr>
            <w:r>
              <w:rPr>
                <w:color w:val="000000"/>
                <w:sz w:val="18"/>
                <w:szCs w:val="18"/>
                <w:lang w:eastAsia="bg-BG"/>
              </w:rPr>
              <w:t>96</w:t>
            </w:r>
          </w:p>
        </w:tc>
        <w:tc>
          <w:tcPr>
            <w:tcW w:w="3174" w:type="pct"/>
            <w:tcBorders>
              <w:top w:val="nil"/>
              <w:left w:val="nil"/>
              <w:bottom w:val="single" w:sz="4" w:space="0" w:color="auto"/>
              <w:right w:val="single" w:sz="4" w:space="0" w:color="auto"/>
            </w:tcBorders>
            <w:vAlign w:val="center"/>
            <w:hideMark/>
          </w:tcPr>
          <w:p w14:paraId="6E69881C" w14:textId="77777777" w:rsidR="00E052F3" w:rsidRDefault="00E052F3" w:rsidP="00614887">
            <w:pPr>
              <w:rPr>
                <w:color w:val="000000"/>
                <w:sz w:val="18"/>
                <w:szCs w:val="18"/>
                <w:lang w:eastAsia="bg-BG"/>
              </w:rPr>
            </w:pPr>
            <w:r>
              <w:rPr>
                <w:color w:val="000000"/>
                <w:sz w:val="18"/>
                <w:szCs w:val="18"/>
                <w:lang w:eastAsia="bg-BG"/>
              </w:rPr>
              <w:t>Доставка и монтаж на катоден отводител 65kA 1P </w:t>
            </w:r>
          </w:p>
        </w:tc>
        <w:tc>
          <w:tcPr>
            <w:tcW w:w="665" w:type="pct"/>
            <w:tcBorders>
              <w:top w:val="nil"/>
              <w:left w:val="nil"/>
              <w:bottom w:val="single" w:sz="4" w:space="0" w:color="auto"/>
              <w:right w:val="single" w:sz="4" w:space="0" w:color="auto"/>
            </w:tcBorders>
            <w:noWrap/>
            <w:vAlign w:val="center"/>
            <w:hideMark/>
          </w:tcPr>
          <w:p w14:paraId="6197877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D35DE2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70481D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B3048CF" w14:textId="77777777" w:rsidR="00E052F3" w:rsidRDefault="00E052F3" w:rsidP="00614887">
            <w:pPr>
              <w:jc w:val="center"/>
              <w:rPr>
                <w:color w:val="000000"/>
                <w:sz w:val="18"/>
                <w:szCs w:val="18"/>
                <w:lang w:eastAsia="bg-BG"/>
              </w:rPr>
            </w:pPr>
            <w:r>
              <w:rPr>
                <w:color w:val="000000"/>
                <w:sz w:val="18"/>
                <w:szCs w:val="18"/>
                <w:lang w:eastAsia="bg-BG"/>
              </w:rPr>
              <w:t>97</w:t>
            </w:r>
          </w:p>
        </w:tc>
        <w:tc>
          <w:tcPr>
            <w:tcW w:w="3174" w:type="pct"/>
            <w:tcBorders>
              <w:top w:val="nil"/>
              <w:left w:val="nil"/>
              <w:bottom w:val="single" w:sz="4" w:space="0" w:color="auto"/>
              <w:right w:val="single" w:sz="4" w:space="0" w:color="auto"/>
            </w:tcBorders>
            <w:vAlign w:val="center"/>
            <w:hideMark/>
          </w:tcPr>
          <w:p w14:paraId="36662456" w14:textId="77777777" w:rsidR="00E052F3" w:rsidRDefault="00E052F3" w:rsidP="00614887">
            <w:pPr>
              <w:rPr>
                <w:color w:val="000000"/>
                <w:sz w:val="18"/>
                <w:szCs w:val="18"/>
                <w:lang w:eastAsia="bg-BG"/>
              </w:rPr>
            </w:pPr>
            <w:r>
              <w:rPr>
                <w:color w:val="000000"/>
                <w:sz w:val="18"/>
                <w:szCs w:val="18"/>
                <w:lang w:eastAsia="bg-BG"/>
              </w:rPr>
              <w:t>Доставка и монтаж на катоден отводител 65kA 1P+N</w:t>
            </w:r>
          </w:p>
        </w:tc>
        <w:tc>
          <w:tcPr>
            <w:tcW w:w="665" w:type="pct"/>
            <w:tcBorders>
              <w:top w:val="nil"/>
              <w:left w:val="nil"/>
              <w:bottom w:val="single" w:sz="4" w:space="0" w:color="auto"/>
              <w:right w:val="single" w:sz="4" w:space="0" w:color="auto"/>
            </w:tcBorders>
            <w:noWrap/>
            <w:vAlign w:val="center"/>
            <w:hideMark/>
          </w:tcPr>
          <w:p w14:paraId="078CC9E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F29F0B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EA1F68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2F6A58C" w14:textId="77777777" w:rsidR="00E052F3" w:rsidRDefault="00E052F3" w:rsidP="00614887">
            <w:pPr>
              <w:jc w:val="center"/>
              <w:rPr>
                <w:color w:val="000000"/>
                <w:sz w:val="18"/>
                <w:szCs w:val="18"/>
                <w:lang w:eastAsia="bg-BG"/>
              </w:rPr>
            </w:pPr>
            <w:r>
              <w:rPr>
                <w:color w:val="000000"/>
                <w:sz w:val="18"/>
                <w:szCs w:val="18"/>
                <w:lang w:eastAsia="bg-BG"/>
              </w:rPr>
              <w:t>98</w:t>
            </w:r>
          </w:p>
        </w:tc>
        <w:tc>
          <w:tcPr>
            <w:tcW w:w="3174" w:type="pct"/>
            <w:tcBorders>
              <w:top w:val="nil"/>
              <w:left w:val="nil"/>
              <w:bottom w:val="single" w:sz="4" w:space="0" w:color="auto"/>
              <w:right w:val="single" w:sz="4" w:space="0" w:color="auto"/>
            </w:tcBorders>
            <w:vAlign w:val="center"/>
            <w:hideMark/>
          </w:tcPr>
          <w:p w14:paraId="1B39B06C" w14:textId="77777777" w:rsidR="00E052F3" w:rsidRDefault="00E052F3" w:rsidP="00614887">
            <w:pPr>
              <w:rPr>
                <w:color w:val="000000"/>
                <w:sz w:val="18"/>
                <w:szCs w:val="18"/>
                <w:lang w:eastAsia="bg-BG"/>
              </w:rPr>
            </w:pPr>
            <w:r>
              <w:rPr>
                <w:color w:val="000000"/>
                <w:sz w:val="18"/>
                <w:szCs w:val="18"/>
                <w:lang w:eastAsia="bg-BG"/>
              </w:rPr>
              <w:t>Доставка и монтаж на катоден отводител 65kA 3P </w:t>
            </w:r>
          </w:p>
        </w:tc>
        <w:tc>
          <w:tcPr>
            <w:tcW w:w="665" w:type="pct"/>
            <w:tcBorders>
              <w:top w:val="nil"/>
              <w:left w:val="nil"/>
              <w:bottom w:val="single" w:sz="4" w:space="0" w:color="auto"/>
              <w:right w:val="single" w:sz="4" w:space="0" w:color="auto"/>
            </w:tcBorders>
            <w:noWrap/>
            <w:vAlign w:val="center"/>
            <w:hideMark/>
          </w:tcPr>
          <w:p w14:paraId="0F31DA6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695747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D5B41C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67ACE0B" w14:textId="77777777" w:rsidR="00E052F3" w:rsidRDefault="00E052F3" w:rsidP="00614887">
            <w:pPr>
              <w:jc w:val="center"/>
              <w:rPr>
                <w:color w:val="000000"/>
                <w:sz w:val="18"/>
                <w:szCs w:val="18"/>
                <w:lang w:eastAsia="bg-BG"/>
              </w:rPr>
            </w:pPr>
            <w:r>
              <w:rPr>
                <w:color w:val="000000"/>
                <w:sz w:val="18"/>
                <w:szCs w:val="18"/>
                <w:lang w:eastAsia="bg-BG"/>
              </w:rPr>
              <w:t>99</w:t>
            </w:r>
          </w:p>
        </w:tc>
        <w:tc>
          <w:tcPr>
            <w:tcW w:w="3174" w:type="pct"/>
            <w:tcBorders>
              <w:top w:val="nil"/>
              <w:left w:val="nil"/>
              <w:bottom w:val="single" w:sz="4" w:space="0" w:color="auto"/>
              <w:right w:val="single" w:sz="4" w:space="0" w:color="auto"/>
            </w:tcBorders>
            <w:vAlign w:val="center"/>
            <w:hideMark/>
          </w:tcPr>
          <w:p w14:paraId="003F364B" w14:textId="77777777" w:rsidR="00E052F3" w:rsidRDefault="00E052F3" w:rsidP="00614887">
            <w:pPr>
              <w:rPr>
                <w:color w:val="000000"/>
                <w:sz w:val="18"/>
                <w:szCs w:val="18"/>
                <w:lang w:eastAsia="bg-BG"/>
              </w:rPr>
            </w:pPr>
            <w:r>
              <w:rPr>
                <w:color w:val="000000"/>
                <w:sz w:val="18"/>
                <w:szCs w:val="18"/>
                <w:lang w:eastAsia="bg-BG"/>
              </w:rPr>
              <w:t>Доставка и монтаж на катоден отводител 65kA 3P+N</w:t>
            </w:r>
          </w:p>
        </w:tc>
        <w:tc>
          <w:tcPr>
            <w:tcW w:w="665" w:type="pct"/>
            <w:tcBorders>
              <w:top w:val="nil"/>
              <w:left w:val="nil"/>
              <w:bottom w:val="single" w:sz="4" w:space="0" w:color="auto"/>
              <w:right w:val="single" w:sz="4" w:space="0" w:color="auto"/>
            </w:tcBorders>
            <w:noWrap/>
            <w:vAlign w:val="center"/>
            <w:hideMark/>
          </w:tcPr>
          <w:p w14:paraId="14129AD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8CBCBE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32D3A4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0F77D49" w14:textId="77777777" w:rsidR="00E052F3" w:rsidRDefault="00E052F3" w:rsidP="00614887">
            <w:pPr>
              <w:jc w:val="center"/>
              <w:rPr>
                <w:color w:val="000000"/>
                <w:sz w:val="18"/>
                <w:szCs w:val="18"/>
                <w:lang w:eastAsia="bg-BG"/>
              </w:rPr>
            </w:pPr>
            <w:r>
              <w:rPr>
                <w:color w:val="000000"/>
                <w:sz w:val="18"/>
                <w:szCs w:val="18"/>
                <w:lang w:eastAsia="bg-BG"/>
              </w:rPr>
              <w:t>100</w:t>
            </w:r>
          </w:p>
        </w:tc>
        <w:tc>
          <w:tcPr>
            <w:tcW w:w="3174" w:type="pct"/>
            <w:tcBorders>
              <w:top w:val="nil"/>
              <w:left w:val="nil"/>
              <w:bottom w:val="single" w:sz="4" w:space="0" w:color="auto"/>
              <w:right w:val="single" w:sz="4" w:space="0" w:color="auto"/>
            </w:tcBorders>
            <w:vAlign w:val="center"/>
            <w:hideMark/>
          </w:tcPr>
          <w:p w14:paraId="518E1503" w14:textId="77777777" w:rsidR="00E052F3" w:rsidRDefault="00E052F3" w:rsidP="00614887">
            <w:pPr>
              <w:rPr>
                <w:color w:val="000000"/>
                <w:sz w:val="18"/>
                <w:szCs w:val="18"/>
                <w:lang w:eastAsia="bg-BG"/>
              </w:rPr>
            </w:pPr>
            <w:r>
              <w:rPr>
                <w:color w:val="000000"/>
                <w:sz w:val="18"/>
                <w:szCs w:val="18"/>
                <w:lang w:eastAsia="bg-BG"/>
              </w:rPr>
              <w:t>Свързване на катоден отводител в табло</w:t>
            </w:r>
          </w:p>
        </w:tc>
        <w:tc>
          <w:tcPr>
            <w:tcW w:w="665" w:type="pct"/>
            <w:tcBorders>
              <w:top w:val="nil"/>
              <w:left w:val="nil"/>
              <w:bottom w:val="single" w:sz="4" w:space="0" w:color="auto"/>
              <w:right w:val="single" w:sz="4" w:space="0" w:color="auto"/>
            </w:tcBorders>
            <w:noWrap/>
            <w:vAlign w:val="center"/>
            <w:hideMark/>
          </w:tcPr>
          <w:p w14:paraId="52C8F67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2A4466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6794F26"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2921885E" w14:textId="77777777" w:rsidR="00E052F3" w:rsidRDefault="00E052F3" w:rsidP="00614887">
            <w:pPr>
              <w:jc w:val="center"/>
              <w:rPr>
                <w:b/>
                <w:bCs/>
                <w:color w:val="000000"/>
                <w:sz w:val="18"/>
                <w:szCs w:val="18"/>
                <w:lang w:eastAsia="bg-BG"/>
              </w:rPr>
            </w:pPr>
            <w:r>
              <w:rPr>
                <w:b/>
                <w:bCs/>
                <w:color w:val="000000"/>
                <w:sz w:val="18"/>
                <w:szCs w:val="18"/>
                <w:lang w:eastAsia="bg-BG"/>
              </w:rPr>
              <w:t>Контакти и ключове</w:t>
            </w:r>
          </w:p>
        </w:tc>
      </w:tr>
      <w:tr w:rsidR="00E052F3" w14:paraId="1269C92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6DE25D7" w14:textId="77777777" w:rsidR="00E052F3" w:rsidRDefault="00E052F3" w:rsidP="00614887">
            <w:pPr>
              <w:jc w:val="center"/>
              <w:rPr>
                <w:color w:val="000000"/>
                <w:sz w:val="18"/>
                <w:szCs w:val="18"/>
                <w:lang w:eastAsia="bg-BG"/>
              </w:rPr>
            </w:pPr>
            <w:r>
              <w:rPr>
                <w:color w:val="000000"/>
                <w:sz w:val="18"/>
                <w:szCs w:val="18"/>
                <w:lang w:eastAsia="bg-BG"/>
              </w:rPr>
              <w:t>101</w:t>
            </w:r>
          </w:p>
        </w:tc>
        <w:tc>
          <w:tcPr>
            <w:tcW w:w="3174" w:type="pct"/>
            <w:tcBorders>
              <w:top w:val="nil"/>
              <w:left w:val="nil"/>
              <w:bottom w:val="single" w:sz="4" w:space="0" w:color="auto"/>
              <w:right w:val="single" w:sz="4" w:space="0" w:color="auto"/>
            </w:tcBorders>
            <w:vAlign w:val="bottom"/>
            <w:hideMark/>
          </w:tcPr>
          <w:p w14:paraId="435E9C6C" w14:textId="77777777" w:rsidR="00E052F3" w:rsidRDefault="00E052F3" w:rsidP="00614887">
            <w:pPr>
              <w:rPr>
                <w:sz w:val="18"/>
                <w:szCs w:val="18"/>
                <w:lang w:eastAsia="bg-BG"/>
              </w:rPr>
            </w:pPr>
            <w:r>
              <w:rPr>
                <w:sz w:val="18"/>
                <w:szCs w:val="18"/>
                <w:lang w:eastAsia="bg-BG"/>
              </w:rPr>
              <w:t>Доставка и монтаж на контакт  „Шуко” за скрита инсталация</w:t>
            </w:r>
          </w:p>
        </w:tc>
        <w:tc>
          <w:tcPr>
            <w:tcW w:w="665" w:type="pct"/>
            <w:tcBorders>
              <w:top w:val="nil"/>
              <w:left w:val="nil"/>
              <w:bottom w:val="single" w:sz="4" w:space="0" w:color="auto"/>
              <w:right w:val="single" w:sz="4" w:space="0" w:color="auto"/>
            </w:tcBorders>
            <w:noWrap/>
            <w:vAlign w:val="center"/>
            <w:hideMark/>
          </w:tcPr>
          <w:p w14:paraId="1FA3A3B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3CB899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3D098B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F56EDED" w14:textId="77777777" w:rsidR="00E052F3" w:rsidRDefault="00E052F3" w:rsidP="00614887">
            <w:pPr>
              <w:jc w:val="center"/>
              <w:rPr>
                <w:color w:val="000000"/>
                <w:sz w:val="18"/>
                <w:szCs w:val="18"/>
                <w:lang w:eastAsia="bg-BG"/>
              </w:rPr>
            </w:pPr>
            <w:r>
              <w:rPr>
                <w:color w:val="000000"/>
                <w:sz w:val="18"/>
                <w:szCs w:val="18"/>
                <w:lang w:eastAsia="bg-BG"/>
              </w:rPr>
              <w:t>102</w:t>
            </w:r>
          </w:p>
        </w:tc>
        <w:tc>
          <w:tcPr>
            <w:tcW w:w="3174" w:type="pct"/>
            <w:tcBorders>
              <w:top w:val="nil"/>
              <w:left w:val="nil"/>
              <w:bottom w:val="single" w:sz="4" w:space="0" w:color="auto"/>
              <w:right w:val="single" w:sz="4" w:space="0" w:color="auto"/>
            </w:tcBorders>
            <w:vAlign w:val="bottom"/>
            <w:hideMark/>
          </w:tcPr>
          <w:p w14:paraId="44F29A9A" w14:textId="77777777" w:rsidR="00E052F3" w:rsidRDefault="00E052F3" w:rsidP="00614887">
            <w:pPr>
              <w:rPr>
                <w:sz w:val="18"/>
                <w:szCs w:val="18"/>
                <w:lang w:eastAsia="bg-BG"/>
              </w:rPr>
            </w:pPr>
            <w:r>
              <w:rPr>
                <w:sz w:val="18"/>
                <w:szCs w:val="18"/>
                <w:lang w:eastAsia="bg-BG"/>
              </w:rPr>
              <w:t>Доставка и монтаж на контакт  „Шуко” за открита инсталация</w:t>
            </w:r>
          </w:p>
        </w:tc>
        <w:tc>
          <w:tcPr>
            <w:tcW w:w="665" w:type="pct"/>
            <w:tcBorders>
              <w:top w:val="nil"/>
              <w:left w:val="nil"/>
              <w:bottom w:val="single" w:sz="4" w:space="0" w:color="auto"/>
              <w:right w:val="single" w:sz="4" w:space="0" w:color="auto"/>
            </w:tcBorders>
            <w:noWrap/>
            <w:vAlign w:val="center"/>
            <w:hideMark/>
          </w:tcPr>
          <w:p w14:paraId="2A21E96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202E32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A0A2D9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47EBC8F" w14:textId="77777777" w:rsidR="00E052F3" w:rsidRDefault="00E052F3" w:rsidP="00614887">
            <w:pPr>
              <w:jc w:val="center"/>
              <w:rPr>
                <w:color w:val="000000"/>
                <w:sz w:val="18"/>
                <w:szCs w:val="18"/>
                <w:lang w:eastAsia="bg-BG"/>
              </w:rPr>
            </w:pPr>
            <w:r>
              <w:rPr>
                <w:color w:val="000000"/>
                <w:sz w:val="18"/>
                <w:szCs w:val="18"/>
                <w:lang w:eastAsia="bg-BG"/>
              </w:rPr>
              <w:t>103</w:t>
            </w:r>
          </w:p>
        </w:tc>
        <w:tc>
          <w:tcPr>
            <w:tcW w:w="3174" w:type="pct"/>
            <w:tcBorders>
              <w:top w:val="nil"/>
              <w:left w:val="nil"/>
              <w:bottom w:val="single" w:sz="4" w:space="0" w:color="auto"/>
              <w:right w:val="single" w:sz="4" w:space="0" w:color="auto"/>
            </w:tcBorders>
            <w:vAlign w:val="bottom"/>
            <w:hideMark/>
          </w:tcPr>
          <w:p w14:paraId="2D146FF9" w14:textId="77777777" w:rsidR="00E052F3" w:rsidRDefault="00E052F3" w:rsidP="00614887">
            <w:pPr>
              <w:rPr>
                <w:sz w:val="18"/>
                <w:szCs w:val="18"/>
                <w:lang w:eastAsia="bg-BG"/>
              </w:rPr>
            </w:pPr>
            <w:r>
              <w:rPr>
                <w:sz w:val="18"/>
                <w:szCs w:val="18"/>
                <w:lang w:eastAsia="bg-BG"/>
              </w:rPr>
              <w:t>Свързване на контакт  „Шуко” за открита или скрита инсталация</w:t>
            </w:r>
          </w:p>
        </w:tc>
        <w:tc>
          <w:tcPr>
            <w:tcW w:w="665" w:type="pct"/>
            <w:tcBorders>
              <w:top w:val="nil"/>
              <w:left w:val="nil"/>
              <w:bottom w:val="single" w:sz="4" w:space="0" w:color="auto"/>
              <w:right w:val="single" w:sz="4" w:space="0" w:color="auto"/>
            </w:tcBorders>
            <w:noWrap/>
            <w:vAlign w:val="center"/>
            <w:hideMark/>
          </w:tcPr>
          <w:p w14:paraId="04187BE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A5500B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E73131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3851A3C" w14:textId="77777777" w:rsidR="00E052F3" w:rsidRDefault="00E052F3" w:rsidP="00614887">
            <w:pPr>
              <w:jc w:val="center"/>
              <w:rPr>
                <w:color w:val="000000"/>
                <w:sz w:val="18"/>
                <w:szCs w:val="18"/>
                <w:lang w:eastAsia="bg-BG"/>
              </w:rPr>
            </w:pPr>
            <w:r>
              <w:rPr>
                <w:color w:val="000000"/>
                <w:sz w:val="18"/>
                <w:szCs w:val="18"/>
                <w:lang w:eastAsia="bg-BG"/>
              </w:rPr>
              <w:t>104</w:t>
            </w:r>
          </w:p>
        </w:tc>
        <w:tc>
          <w:tcPr>
            <w:tcW w:w="3174" w:type="pct"/>
            <w:tcBorders>
              <w:top w:val="nil"/>
              <w:left w:val="nil"/>
              <w:bottom w:val="single" w:sz="4" w:space="0" w:color="auto"/>
              <w:right w:val="single" w:sz="4" w:space="0" w:color="auto"/>
            </w:tcBorders>
            <w:vAlign w:val="bottom"/>
            <w:hideMark/>
          </w:tcPr>
          <w:p w14:paraId="444C31BC" w14:textId="77777777" w:rsidR="00E052F3" w:rsidRDefault="00E052F3" w:rsidP="00614887">
            <w:pPr>
              <w:rPr>
                <w:color w:val="000000"/>
                <w:sz w:val="18"/>
                <w:szCs w:val="18"/>
                <w:lang w:eastAsia="bg-BG"/>
              </w:rPr>
            </w:pPr>
            <w:r>
              <w:rPr>
                <w:color w:val="000000"/>
                <w:sz w:val="18"/>
                <w:szCs w:val="18"/>
                <w:lang w:eastAsia="bg-BG"/>
              </w:rPr>
              <w:t>Доставка и монтаж на ключ обикновен, открит монтаж</w:t>
            </w:r>
          </w:p>
        </w:tc>
        <w:tc>
          <w:tcPr>
            <w:tcW w:w="665" w:type="pct"/>
            <w:tcBorders>
              <w:top w:val="nil"/>
              <w:left w:val="nil"/>
              <w:bottom w:val="single" w:sz="4" w:space="0" w:color="auto"/>
              <w:right w:val="single" w:sz="4" w:space="0" w:color="auto"/>
            </w:tcBorders>
            <w:noWrap/>
            <w:vAlign w:val="center"/>
            <w:hideMark/>
          </w:tcPr>
          <w:p w14:paraId="3A1CCD2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DF6C1B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4FC6A0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FB0A324" w14:textId="77777777" w:rsidR="00E052F3" w:rsidRDefault="00E052F3" w:rsidP="00614887">
            <w:pPr>
              <w:jc w:val="center"/>
              <w:rPr>
                <w:color w:val="000000"/>
                <w:sz w:val="18"/>
                <w:szCs w:val="18"/>
                <w:lang w:eastAsia="bg-BG"/>
              </w:rPr>
            </w:pPr>
            <w:r>
              <w:rPr>
                <w:color w:val="000000"/>
                <w:sz w:val="18"/>
                <w:szCs w:val="18"/>
                <w:lang w:eastAsia="bg-BG"/>
              </w:rPr>
              <w:t>105</w:t>
            </w:r>
          </w:p>
        </w:tc>
        <w:tc>
          <w:tcPr>
            <w:tcW w:w="3174" w:type="pct"/>
            <w:tcBorders>
              <w:top w:val="nil"/>
              <w:left w:val="nil"/>
              <w:bottom w:val="single" w:sz="4" w:space="0" w:color="auto"/>
              <w:right w:val="single" w:sz="4" w:space="0" w:color="auto"/>
            </w:tcBorders>
            <w:vAlign w:val="bottom"/>
            <w:hideMark/>
          </w:tcPr>
          <w:p w14:paraId="566F55B2" w14:textId="77777777" w:rsidR="00E052F3" w:rsidRDefault="00E052F3" w:rsidP="00614887">
            <w:pPr>
              <w:rPr>
                <w:color w:val="000000"/>
                <w:sz w:val="18"/>
                <w:szCs w:val="18"/>
                <w:lang w:eastAsia="bg-BG"/>
              </w:rPr>
            </w:pPr>
            <w:r>
              <w:rPr>
                <w:color w:val="000000"/>
                <w:sz w:val="18"/>
                <w:szCs w:val="18"/>
                <w:lang w:eastAsia="bg-BG"/>
              </w:rPr>
              <w:t>Доставка и монтаж на ключ обикновен, скрит монтаж</w:t>
            </w:r>
          </w:p>
        </w:tc>
        <w:tc>
          <w:tcPr>
            <w:tcW w:w="665" w:type="pct"/>
            <w:tcBorders>
              <w:top w:val="nil"/>
              <w:left w:val="nil"/>
              <w:bottom w:val="single" w:sz="4" w:space="0" w:color="auto"/>
              <w:right w:val="single" w:sz="4" w:space="0" w:color="auto"/>
            </w:tcBorders>
            <w:noWrap/>
            <w:vAlign w:val="center"/>
            <w:hideMark/>
          </w:tcPr>
          <w:p w14:paraId="083781A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475C46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D4E181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27B5FE3" w14:textId="77777777" w:rsidR="00E052F3" w:rsidRDefault="00E052F3" w:rsidP="00614887">
            <w:pPr>
              <w:jc w:val="center"/>
              <w:rPr>
                <w:color w:val="000000"/>
                <w:sz w:val="18"/>
                <w:szCs w:val="18"/>
                <w:lang w:eastAsia="bg-BG"/>
              </w:rPr>
            </w:pPr>
            <w:r>
              <w:rPr>
                <w:color w:val="000000"/>
                <w:sz w:val="18"/>
                <w:szCs w:val="18"/>
                <w:lang w:eastAsia="bg-BG"/>
              </w:rPr>
              <w:t>106</w:t>
            </w:r>
          </w:p>
        </w:tc>
        <w:tc>
          <w:tcPr>
            <w:tcW w:w="3174" w:type="pct"/>
            <w:tcBorders>
              <w:top w:val="nil"/>
              <w:left w:val="nil"/>
              <w:bottom w:val="single" w:sz="4" w:space="0" w:color="auto"/>
              <w:right w:val="single" w:sz="4" w:space="0" w:color="auto"/>
            </w:tcBorders>
            <w:vAlign w:val="bottom"/>
            <w:hideMark/>
          </w:tcPr>
          <w:p w14:paraId="721A51CA" w14:textId="77777777" w:rsidR="00E052F3" w:rsidRDefault="00E052F3" w:rsidP="00614887">
            <w:pPr>
              <w:rPr>
                <w:color w:val="000000"/>
                <w:sz w:val="18"/>
                <w:szCs w:val="18"/>
                <w:lang w:eastAsia="bg-BG"/>
              </w:rPr>
            </w:pPr>
            <w:r>
              <w:rPr>
                <w:color w:val="000000"/>
                <w:sz w:val="18"/>
                <w:szCs w:val="18"/>
                <w:lang w:eastAsia="bg-BG"/>
              </w:rPr>
              <w:t>Доставка и монтаж на ключ сериен, открит монтаж</w:t>
            </w:r>
          </w:p>
        </w:tc>
        <w:tc>
          <w:tcPr>
            <w:tcW w:w="665" w:type="pct"/>
            <w:tcBorders>
              <w:top w:val="nil"/>
              <w:left w:val="nil"/>
              <w:bottom w:val="single" w:sz="4" w:space="0" w:color="auto"/>
              <w:right w:val="single" w:sz="4" w:space="0" w:color="auto"/>
            </w:tcBorders>
            <w:noWrap/>
            <w:vAlign w:val="center"/>
            <w:hideMark/>
          </w:tcPr>
          <w:p w14:paraId="76C0B9C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AA3E9D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936F97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7FF45C2" w14:textId="77777777" w:rsidR="00E052F3" w:rsidRDefault="00E052F3" w:rsidP="00614887">
            <w:pPr>
              <w:jc w:val="center"/>
              <w:rPr>
                <w:color w:val="000000"/>
                <w:sz w:val="18"/>
                <w:szCs w:val="18"/>
                <w:lang w:eastAsia="bg-BG"/>
              </w:rPr>
            </w:pPr>
            <w:r>
              <w:rPr>
                <w:color w:val="000000"/>
                <w:sz w:val="18"/>
                <w:szCs w:val="18"/>
                <w:lang w:eastAsia="bg-BG"/>
              </w:rPr>
              <w:t>107</w:t>
            </w:r>
          </w:p>
        </w:tc>
        <w:tc>
          <w:tcPr>
            <w:tcW w:w="3174" w:type="pct"/>
            <w:tcBorders>
              <w:top w:val="nil"/>
              <w:left w:val="nil"/>
              <w:bottom w:val="single" w:sz="4" w:space="0" w:color="auto"/>
              <w:right w:val="single" w:sz="4" w:space="0" w:color="auto"/>
            </w:tcBorders>
            <w:vAlign w:val="bottom"/>
            <w:hideMark/>
          </w:tcPr>
          <w:p w14:paraId="3723F2AD" w14:textId="77777777" w:rsidR="00E052F3" w:rsidRDefault="00E052F3" w:rsidP="00614887">
            <w:pPr>
              <w:rPr>
                <w:color w:val="000000"/>
                <w:sz w:val="18"/>
                <w:szCs w:val="18"/>
                <w:lang w:eastAsia="bg-BG"/>
              </w:rPr>
            </w:pPr>
            <w:r>
              <w:rPr>
                <w:color w:val="000000"/>
                <w:sz w:val="18"/>
                <w:szCs w:val="18"/>
                <w:lang w:eastAsia="bg-BG"/>
              </w:rPr>
              <w:t>Доставка и монтаж на ключ сериен, скрит монтаж</w:t>
            </w:r>
          </w:p>
        </w:tc>
        <w:tc>
          <w:tcPr>
            <w:tcW w:w="665" w:type="pct"/>
            <w:tcBorders>
              <w:top w:val="nil"/>
              <w:left w:val="nil"/>
              <w:bottom w:val="single" w:sz="4" w:space="0" w:color="auto"/>
              <w:right w:val="single" w:sz="4" w:space="0" w:color="auto"/>
            </w:tcBorders>
            <w:noWrap/>
            <w:vAlign w:val="center"/>
            <w:hideMark/>
          </w:tcPr>
          <w:p w14:paraId="7921B07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C7B820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E7137F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D0D1E4C" w14:textId="77777777" w:rsidR="00E052F3" w:rsidRDefault="00E052F3" w:rsidP="00614887">
            <w:pPr>
              <w:jc w:val="center"/>
              <w:rPr>
                <w:color w:val="000000"/>
                <w:sz w:val="18"/>
                <w:szCs w:val="18"/>
                <w:lang w:eastAsia="bg-BG"/>
              </w:rPr>
            </w:pPr>
            <w:r>
              <w:rPr>
                <w:color w:val="000000"/>
                <w:sz w:val="18"/>
                <w:szCs w:val="18"/>
                <w:lang w:eastAsia="bg-BG"/>
              </w:rPr>
              <w:t>108</w:t>
            </w:r>
          </w:p>
        </w:tc>
        <w:tc>
          <w:tcPr>
            <w:tcW w:w="3174" w:type="pct"/>
            <w:tcBorders>
              <w:top w:val="nil"/>
              <w:left w:val="nil"/>
              <w:bottom w:val="single" w:sz="4" w:space="0" w:color="auto"/>
              <w:right w:val="single" w:sz="4" w:space="0" w:color="auto"/>
            </w:tcBorders>
            <w:vAlign w:val="bottom"/>
            <w:hideMark/>
          </w:tcPr>
          <w:p w14:paraId="5B50422B" w14:textId="77777777" w:rsidR="00E052F3" w:rsidRDefault="00E052F3" w:rsidP="00614887">
            <w:pPr>
              <w:rPr>
                <w:color w:val="000000"/>
                <w:sz w:val="18"/>
                <w:szCs w:val="18"/>
                <w:lang w:eastAsia="bg-BG"/>
              </w:rPr>
            </w:pPr>
            <w:r>
              <w:rPr>
                <w:color w:val="000000"/>
                <w:sz w:val="18"/>
                <w:szCs w:val="18"/>
                <w:lang w:eastAsia="bg-BG"/>
              </w:rPr>
              <w:t>Доставка и монтаж на девиаторен ключ, открит монтаж</w:t>
            </w:r>
          </w:p>
        </w:tc>
        <w:tc>
          <w:tcPr>
            <w:tcW w:w="665" w:type="pct"/>
            <w:tcBorders>
              <w:top w:val="nil"/>
              <w:left w:val="nil"/>
              <w:bottom w:val="single" w:sz="4" w:space="0" w:color="auto"/>
              <w:right w:val="single" w:sz="4" w:space="0" w:color="auto"/>
            </w:tcBorders>
            <w:noWrap/>
            <w:vAlign w:val="center"/>
            <w:hideMark/>
          </w:tcPr>
          <w:p w14:paraId="31074F6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07EE05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F854CC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87D71DF" w14:textId="77777777" w:rsidR="00E052F3" w:rsidRDefault="00E052F3" w:rsidP="00614887">
            <w:pPr>
              <w:jc w:val="center"/>
              <w:rPr>
                <w:color w:val="000000"/>
                <w:sz w:val="18"/>
                <w:szCs w:val="18"/>
                <w:lang w:eastAsia="bg-BG"/>
              </w:rPr>
            </w:pPr>
            <w:r>
              <w:rPr>
                <w:color w:val="000000"/>
                <w:sz w:val="18"/>
                <w:szCs w:val="18"/>
                <w:lang w:eastAsia="bg-BG"/>
              </w:rPr>
              <w:t>109</w:t>
            </w:r>
          </w:p>
        </w:tc>
        <w:tc>
          <w:tcPr>
            <w:tcW w:w="3174" w:type="pct"/>
            <w:tcBorders>
              <w:top w:val="nil"/>
              <w:left w:val="nil"/>
              <w:bottom w:val="single" w:sz="4" w:space="0" w:color="auto"/>
              <w:right w:val="single" w:sz="4" w:space="0" w:color="auto"/>
            </w:tcBorders>
            <w:vAlign w:val="bottom"/>
            <w:hideMark/>
          </w:tcPr>
          <w:p w14:paraId="7F866D9C" w14:textId="77777777" w:rsidR="00E052F3" w:rsidRDefault="00E052F3" w:rsidP="00614887">
            <w:pPr>
              <w:rPr>
                <w:color w:val="000000"/>
                <w:sz w:val="18"/>
                <w:szCs w:val="18"/>
                <w:lang w:eastAsia="bg-BG"/>
              </w:rPr>
            </w:pPr>
            <w:r>
              <w:rPr>
                <w:color w:val="000000"/>
                <w:sz w:val="18"/>
                <w:szCs w:val="18"/>
                <w:lang w:eastAsia="bg-BG"/>
              </w:rPr>
              <w:t>Доставка и монтаж на девиаторен ключ, скрит монтаж</w:t>
            </w:r>
          </w:p>
        </w:tc>
        <w:tc>
          <w:tcPr>
            <w:tcW w:w="665" w:type="pct"/>
            <w:tcBorders>
              <w:top w:val="nil"/>
              <w:left w:val="nil"/>
              <w:bottom w:val="single" w:sz="4" w:space="0" w:color="auto"/>
              <w:right w:val="single" w:sz="4" w:space="0" w:color="auto"/>
            </w:tcBorders>
            <w:noWrap/>
            <w:vAlign w:val="center"/>
            <w:hideMark/>
          </w:tcPr>
          <w:p w14:paraId="6327E9F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D48738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46D593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7E01BE2" w14:textId="77777777" w:rsidR="00E052F3" w:rsidRDefault="00E052F3" w:rsidP="00614887">
            <w:pPr>
              <w:jc w:val="center"/>
              <w:rPr>
                <w:color w:val="000000"/>
                <w:sz w:val="18"/>
                <w:szCs w:val="18"/>
                <w:lang w:eastAsia="bg-BG"/>
              </w:rPr>
            </w:pPr>
            <w:r>
              <w:rPr>
                <w:color w:val="000000"/>
                <w:sz w:val="18"/>
                <w:szCs w:val="18"/>
                <w:lang w:eastAsia="bg-BG"/>
              </w:rPr>
              <w:t>110</w:t>
            </w:r>
          </w:p>
        </w:tc>
        <w:tc>
          <w:tcPr>
            <w:tcW w:w="3174" w:type="pct"/>
            <w:tcBorders>
              <w:top w:val="nil"/>
              <w:left w:val="nil"/>
              <w:bottom w:val="single" w:sz="4" w:space="0" w:color="auto"/>
              <w:right w:val="single" w:sz="4" w:space="0" w:color="auto"/>
            </w:tcBorders>
            <w:vAlign w:val="bottom"/>
            <w:hideMark/>
          </w:tcPr>
          <w:p w14:paraId="5B9A648C" w14:textId="77777777" w:rsidR="00E052F3" w:rsidRDefault="00E052F3" w:rsidP="00614887">
            <w:pPr>
              <w:rPr>
                <w:color w:val="000000"/>
                <w:sz w:val="18"/>
                <w:szCs w:val="18"/>
                <w:lang w:eastAsia="bg-BG"/>
              </w:rPr>
            </w:pPr>
            <w:r>
              <w:rPr>
                <w:color w:val="000000"/>
                <w:sz w:val="18"/>
                <w:szCs w:val="18"/>
                <w:lang w:eastAsia="bg-BG"/>
              </w:rPr>
              <w:t>Доставка и монтаж на импулсен ключ, открит монтаж</w:t>
            </w:r>
          </w:p>
        </w:tc>
        <w:tc>
          <w:tcPr>
            <w:tcW w:w="665" w:type="pct"/>
            <w:tcBorders>
              <w:top w:val="nil"/>
              <w:left w:val="nil"/>
              <w:bottom w:val="single" w:sz="4" w:space="0" w:color="auto"/>
              <w:right w:val="single" w:sz="4" w:space="0" w:color="auto"/>
            </w:tcBorders>
            <w:noWrap/>
            <w:vAlign w:val="center"/>
            <w:hideMark/>
          </w:tcPr>
          <w:p w14:paraId="4D10389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257914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E1E733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2054A16" w14:textId="77777777" w:rsidR="00E052F3" w:rsidRDefault="00E052F3" w:rsidP="00614887">
            <w:pPr>
              <w:jc w:val="center"/>
              <w:rPr>
                <w:color w:val="000000"/>
                <w:sz w:val="18"/>
                <w:szCs w:val="18"/>
                <w:lang w:eastAsia="bg-BG"/>
              </w:rPr>
            </w:pPr>
            <w:r>
              <w:rPr>
                <w:color w:val="000000"/>
                <w:sz w:val="18"/>
                <w:szCs w:val="18"/>
                <w:lang w:eastAsia="bg-BG"/>
              </w:rPr>
              <w:t>111</w:t>
            </w:r>
          </w:p>
        </w:tc>
        <w:tc>
          <w:tcPr>
            <w:tcW w:w="3174" w:type="pct"/>
            <w:tcBorders>
              <w:top w:val="nil"/>
              <w:left w:val="nil"/>
              <w:bottom w:val="single" w:sz="4" w:space="0" w:color="auto"/>
              <w:right w:val="single" w:sz="4" w:space="0" w:color="auto"/>
            </w:tcBorders>
            <w:vAlign w:val="bottom"/>
            <w:hideMark/>
          </w:tcPr>
          <w:p w14:paraId="3FF7FF24" w14:textId="77777777" w:rsidR="00E052F3" w:rsidRDefault="00E052F3" w:rsidP="00614887">
            <w:pPr>
              <w:rPr>
                <w:color w:val="000000"/>
                <w:sz w:val="18"/>
                <w:szCs w:val="18"/>
                <w:lang w:eastAsia="bg-BG"/>
              </w:rPr>
            </w:pPr>
            <w:r>
              <w:rPr>
                <w:color w:val="000000"/>
                <w:sz w:val="18"/>
                <w:szCs w:val="18"/>
                <w:lang w:eastAsia="bg-BG"/>
              </w:rPr>
              <w:t>Доставка и монтаж на импулсен ключ, скрит монтаж</w:t>
            </w:r>
          </w:p>
        </w:tc>
        <w:tc>
          <w:tcPr>
            <w:tcW w:w="665" w:type="pct"/>
            <w:tcBorders>
              <w:top w:val="nil"/>
              <w:left w:val="nil"/>
              <w:bottom w:val="single" w:sz="4" w:space="0" w:color="auto"/>
              <w:right w:val="single" w:sz="4" w:space="0" w:color="auto"/>
            </w:tcBorders>
            <w:noWrap/>
            <w:vAlign w:val="center"/>
            <w:hideMark/>
          </w:tcPr>
          <w:p w14:paraId="2803D70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65DF8C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B50151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137CFCB" w14:textId="77777777" w:rsidR="00E052F3" w:rsidRDefault="00E052F3" w:rsidP="00614887">
            <w:pPr>
              <w:jc w:val="center"/>
              <w:rPr>
                <w:color w:val="000000"/>
                <w:sz w:val="18"/>
                <w:szCs w:val="18"/>
                <w:lang w:eastAsia="bg-BG"/>
              </w:rPr>
            </w:pPr>
            <w:r>
              <w:rPr>
                <w:color w:val="000000"/>
                <w:sz w:val="18"/>
                <w:szCs w:val="18"/>
                <w:lang w:eastAsia="bg-BG"/>
              </w:rPr>
              <w:t>112</w:t>
            </w:r>
          </w:p>
        </w:tc>
        <w:tc>
          <w:tcPr>
            <w:tcW w:w="3174" w:type="pct"/>
            <w:tcBorders>
              <w:top w:val="nil"/>
              <w:left w:val="nil"/>
              <w:bottom w:val="single" w:sz="4" w:space="0" w:color="auto"/>
              <w:right w:val="single" w:sz="4" w:space="0" w:color="auto"/>
            </w:tcBorders>
            <w:vAlign w:val="bottom"/>
            <w:hideMark/>
          </w:tcPr>
          <w:p w14:paraId="552B500C" w14:textId="77777777" w:rsidR="00E052F3" w:rsidRDefault="00E052F3" w:rsidP="00614887">
            <w:pPr>
              <w:rPr>
                <w:color w:val="000000"/>
                <w:sz w:val="18"/>
                <w:szCs w:val="18"/>
                <w:lang w:eastAsia="bg-BG"/>
              </w:rPr>
            </w:pPr>
            <w:r>
              <w:rPr>
                <w:color w:val="000000"/>
                <w:sz w:val="18"/>
                <w:szCs w:val="18"/>
                <w:lang w:eastAsia="bg-BG"/>
              </w:rPr>
              <w:t>Свързване на обикновен ключ (открит или закрит монтаж )</w:t>
            </w:r>
          </w:p>
        </w:tc>
        <w:tc>
          <w:tcPr>
            <w:tcW w:w="665" w:type="pct"/>
            <w:tcBorders>
              <w:top w:val="nil"/>
              <w:left w:val="nil"/>
              <w:bottom w:val="single" w:sz="4" w:space="0" w:color="auto"/>
              <w:right w:val="single" w:sz="4" w:space="0" w:color="auto"/>
            </w:tcBorders>
            <w:noWrap/>
            <w:vAlign w:val="center"/>
            <w:hideMark/>
          </w:tcPr>
          <w:p w14:paraId="79AACA2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8193D4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C080E9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A4721AC" w14:textId="77777777" w:rsidR="00E052F3" w:rsidRDefault="00E052F3" w:rsidP="00614887">
            <w:pPr>
              <w:jc w:val="center"/>
              <w:rPr>
                <w:color w:val="000000"/>
                <w:sz w:val="18"/>
                <w:szCs w:val="18"/>
                <w:lang w:eastAsia="bg-BG"/>
              </w:rPr>
            </w:pPr>
            <w:r>
              <w:rPr>
                <w:color w:val="000000"/>
                <w:sz w:val="18"/>
                <w:szCs w:val="18"/>
                <w:lang w:eastAsia="bg-BG"/>
              </w:rPr>
              <w:t>113</w:t>
            </w:r>
          </w:p>
        </w:tc>
        <w:tc>
          <w:tcPr>
            <w:tcW w:w="3174" w:type="pct"/>
            <w:tcBorders>
              <w:top w:val="nil"/>
              <w:left w:val="nil"/>
              <w:bottom w:val="single" w:sz="4" w:space="0" w:color="auto"/>
              <w:right w:val="single" w:sz="4" w:space="0" w:color="auto"/>
            </w:tcBorders>
            <w:vAlign w:val="bottom"/>
            <w:hideMark/>
          </w:tcPr>
          <w:p w14:paraId="15E3B467" w14:textId="77777777" w:rsidR="00E052F3" w:rsidRDefault="00E052F3" w:rsidP="00614887">
            <w:pPr>
              <w:rPr>
                <w:color w:val="000000"/>
                <w:sz w:val="18"/>
                <w:szCs w:val="18"/>
                <w:lang w:eastAsia="bg-BG"/>
              </w:rPr>
            </w:pPr>
            <w:r>
              <w:rPr>
                <w:color w:val="000000"/>
                <w:sz w:val="18"/>
                <w:szCs w:val="18"/>
                <w:lang w:eastAsia="bg-BG"/>
              </w:rPr>
              <w:t>Свързване на сериен ключ (открит или закрит монтаж )</w:t>
            </w:r>
          </w:p>
        </w:tc>
        <w:tc>
          <w:tcPr>
            <w:tcW w:w="665" w:type="pct"/>
            <w:tcBorders>
              <w:top w:val="nil"/>
              <w:left w:val="nil"/>
              <w:bottom w:val="single" w:sz="4" w:space="0" w:color="auto"/>
              <w:right w:val="single" w:sz="4" w:space="0" w:color="auto"/>
            </w:tcBorders>
            <w:noWrap/>
            <w:vAlign w:val="center"/>
            <w:hideMark/>
          </w:tcPr>
          <w:p w14:paraId="5B8CA31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D58A03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8A3A41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C239251" w14:textId="77777777" w:rsidR="00E052F3" w:rsidRDefault="00E052F3" w:rsidP="00614887">
            <w:pPr>
              <w:jc w:val="center"/>
              <w:rPr>
                <w:color w:val="000000"/>
                <w:sz w:val="18"/>
                <w:szCs w:val="18"/>
                <w:lang w:eastAsia="bg-BG"/>
              </w:rPr>
            </w:pPr>
            <w:r>
              <w:rPr>
                <w:color w:val="000000"/>
                <w:sz w:val="18"/>
                <w:szCs w:val="18"/>
                <w:lang w:eastAsia="bg-BG"/>
              </w:rPr>
              <w:t>114</w:t>
            </w:r>
          </w:p>
        </w:tc>
        <w:tc>
          <w:tcPr>
            <w:tcW w:w="3174" w:type="pct"/>
            <w:tcBorders>
              <w:top w:val="nil"/>
              <w:left w:val="nil"/>
              <w:bottom w:val="single" w:sz="4" w:space="0" w:color="auto"/>
              <w:right w:val="single" w:sz="4" w:space="0" w:color="auto"/>
            </w:tcBorders>
            <w:vAlign w:val="bottom"/>
            <w:hideMark/>
          </w:tcPr>
          <w:p w14:paraId="6BB0E565" w14:textId="77777777" w:rsidR="00E052F3" w:rsidRDefault="00E052F3" w:rsidP="00614887">
            <w:pPr>
              <w:rPr>
                <w:color w:val="000000"/>
                <w:sz w:val="18"/>
                <w:szCs w:val="18"/>
                <w:lang w:eastAsia="bg-BG"/>
              </w:rPr>
            </w:pPr>
            <w:r>
              <w:rPr>
                <w:color w:val="000000"/>
                <w:sz w:val="18"/>
                <w:szCs w:val="18"/>
                <w:lang w:eastAsia="bg-BG"/>
              </w:rPr>
              <w:t>Свързване на девиаторен ключ (открит или закрит монтаж )</w:t>
            </w:r>
          </w:p>
        </w:tc>
        <w:tc>
          <w:tcPr>
            <w:tcW w:w="665" w:type="pct"/>
            <w:tcBorders>
              <w:top w:val="nil"/>
              <w:left w:val="nil"/>
              <w:bottom w:val="single" w:sz="4" w:space="0" w:color="auto"/>
              <w:right w:val="single" w:sz="4" w:space="0" w:color="auto"/>
            </w:tcBorders>
            <w:noWrap/>
            <w:vAlign w:val="center"/>
            <w:hideMark/>
          </w:tcPr>
          <w:p w14:paraId="7C5D47D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1997ED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3AFBCC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8DB0A14" w14:textId="77777777" w:rsidR="00E052F3" w:rsidRDefault="00E052F3" w:rsidP="00614887">
            <w:pPr>
              <w:jc w:val="center"/>
              <w:rPr>
                <w:color w:val="000000"/>
                <w:sz w:val="18"/>
                <w:szCs w:val="18"/>
                <w:lang w:eastAsia="bg-BG"/>
              </w:rPr>
            </w:pPr>
            <w:r>
              <w:rPr>
                <w:color w:val="000000"/>
                <w:sz w:val="18"/>
                <w:szCs w:val="18"/>
                <w:lang w:eastAsia="bg-BG"/>
              </w:rPr>
              <w:t>115</w:t>
            </w:r>
          </w:p>
        </w:tc>
        <w:tc>
          <w:tcPr>
            <w:tcW w:w="3174" w:type="pct"/>
            <w:tcBorders>
              <w:top w:val="nil"/>
              <w:left w:val="nil"/>
              <w:bottom w:val="single" w:sz="4" w:space="0" w:color="auto"/>
              <w:right w:val="single" w:sz="4" w:space="0" w:color="auto"/>
            </w:tcBorders>
            <w:vAlign w:val="bottom"/>
            <w:hideMark/>
          </w:tcPr>
          <w:p w14:paraId="661E878A" w14:textId="77777777" w:rsidR="00E052F3" w:rsidRDefault="00E052F3" w:rsidP="00614887">
            <w:pPr>
              <w:rPr>
                <w:color w:val="000000"/>
                <w:sz w:val="18"/>
                <w:szCs w:val="18"/>
                <w:lang w:eastAsia="bg-BG"/>
              </w:rPr>
            </w:pPr>
            <w:r>
              <w:rPr>
                <w:color w:val="000000"/>
                <w:sz w:val="18"/>
                <w:szCs w:val="18"/>
                <w:lang w:eastAsia="bg-BG"/>
              </w:rPr>
              <w:t>Свързване на импулсен ключ (открит или закрит монтаж )</w:t>
            </w:r>
          </w:p>
        </w:tc>
        <w:tc>
          <w:tcPr>
            <w:tcW w:w="665" w:type="pct"/>
            <w:tcBorders>
              <w:top w:val="nil"/>
              <w:left w:val="nil"/>
              <w:bottom w:val="single" w:sz="4" w:space="0" w:color="auto"/>
              <w:right w:val="single" w:sz="4" w:space="0" w:color="auto"/>
            </w:tcBorders>
            <w:noWrap/>
            <w:vAlign w:val="center"/>
            <w:hideMark/>
          </w:tcPr>
          <w:p w14:paraId="3C42B70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673CDE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3A52378"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07EA53FF" w14:textId="77777777" w:rsidR="00E052F3" w:rsidRDefault="00E052F3" w:rsidP="00614887">
            <w:pPr>
              <w:jc w:val="center"/>
              <w:rPr>
                <w:b/>
                <w:bCs/>
                <w:color w:val="000000"/>
                <w:sz w:val="18"/>
                <w:szCs w:val="18"/>
                <w:lang w:eastAsia="bg-BG"/>
              </w:rPr>
            </w:pPr>
            <w:r>
              <w:rPr>
                <w:b/>
                <w:bCs/>
                <w:color w:val="000000"/>
                <w:sz w:val="18"/>
                <w:szCs w:val="18"/>
                <w:lang w:eastAsia="bg-BG"/>
              </w:rPr>
              <w:t>Кабели</w:t>
            </w:r>
          </w:p>
        </w:tc>
      </w:tr>
      <w:tr w:rsidR="00E052F3" w14:paraId="7E5220E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14E9786" w14:textId="77777777" w:rsidR="00E052F3" w:rsidRDefault="00E052F3" w:rsidP="00614887">
            <w:pPr>
              <w:jc w:val="center"/>
              <w:rPr>
                <w:color w:val="000000"/>
                <w:sz w:val="18"/>
                <w:szCs w:val="18"/>
                <w:lang w:eastAsia="bg-BG"/>
              </w:rPr>
            </w:pPr>
            <w:r>
              <w:rPr>
                <w:color w:val="000000"/>
                <w:sz w:val="18"/>
                <w:szCs w:val="18"/>
                <w:lang w:eastAsia="bg-BG"/>
              </w:rPr>
              <w:t>116</w:t>
            </w:r>
          </w:p>
        </w:tc>
        <w:tc>
          <w:tcPr>
            <w:tcW w:w="3174" w:type="pct"/>
            <w:tcBorders>
              <w:top w:val="nil"/>
              <w:left w:val="nil"/>
              <w:bottom w:val="single" w:sz="4" w:space="0" w:color="auto"/>
              <w:right w:val="single" w:sz="4" w:space="0" w:color="auto"/>
            </w:tcBorders>
            <w:vAlign w:val="bottom"/>
            <w:hideMark/>
          </w:tcPr>
          <w:p w14:paraId="2F17BCDB"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3х1.5 мм2</w:t>
            </w:r>
          </w:p>
        </w:tc>
        <w:tc>
          <w:tcPr>
            <w:tcW w:w="665" w:type="pct"/>
            <w:tcBorders>
              <w:top w:val="nil"/>
              <w:left w:val="nil"/>
              <w:bottom w:val="single" w:sz="4" w:space="0" w:color="auto"/>
              <w:right w:val="single" w:sz="4" w:space="0" w:color="auto"/>
            </w:tcBorders>
            <w:noWrap/>
            <w:vAlign w:val="center"/>
            <w:hideMark/>
          </w:tcPr>
          <w:p w14:paraId="3CB4FAD8"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06080FC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98AA5A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FC629EC" w14:textId="77777777" w:rsidR="00E052F3" w:rsidRDefault="00E052F3" w:rsidP="00614887">
            <w:pPr>
              <w:jc w:val="center"/>
              <w:rPr>
                <w:color w:val="000000"/>
                <w:sz w:val="18"/>
                <w:szCs w:val="18"/>
                <w:lang w:eastAsia="bg-BG"/>
              </w:rPr>
            </w:pPr>
            <w:r>
              <w:rPr>
                <w:color w:val="000000"/>
                <w:sz w:val="18"/>
                <w:szCs w:val="18"/>
                <w:lang w:eastAsia="bg-BG"/>
              </w:rPr>
              <w:t>117</w:t>
            </w:r>
          </w:p>
        </w:tc>
        <w:tc>
          <w:tcPr>
            <w:tcW w:w="3174" w:type="pct"/>
            <w:tcBorders>
              <w:top w:val="nil"/>
              <w:left w:val="nil"/>
              <w:bottom w:val="single" w:sz="4" w:space="0" w:color="auto"/>
              <w:right w:val="single" w:sz="4" w:space="0" w:color="auto"/>
            </w:tcBorders>
            <w:vAlign w:val="bottom"/>
            <w:hideMark/>
          </w:tcPr>
          <w:p w14:paraId="60430618"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3х2.5 мм2</w:t>
            </w:r>
          </w:p>
        </w:tc>
        <w:tc>
          <w:tcPr>
            <w:tcW w:w="665" w:type="pct"/>
            <w:tcBorders>
              <w:top w:val="nil"/>
              <w:left w:val="nil"/>
              <w:bottom w:val="single" w:sz="4" w:space="0" w:color="auto"/>
              <w:right w:val="single" w:sz="4" w:space="0" w:color="auto"/>
            </w:tcBorders>
            <w:noWrap/>
            <w:vAlign w:val="center"/>
            <w:hideMark/>
          </w:tcPr>
          <w:p w14:paraId="064DABE0"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6CC76C1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799798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7016503" w14:textId="77777777" w:rsidR="00E052F3" w:rsidRDefault="00E052F3" w:rsidP="00614887">
            <w:pPr>
              <w:jc w:val="center"/>
              <w:rPr>
                <w:color w:val="000000"/>
                <w:sz w:val="18"/>
                <w:szCs w:val="18"/>
                <w:lang w:eastAsia="bg-BG"/>
              </w:rPr>
            </w:pPr>
            <w:r>
              <w:rPr>
                <w:color w:val="000000"/>
                <w:sz w:val="18"/>
                <w:szCs w:val="18"/>
                <w:lang w:eastAsia="bg-BG"/>
              </w:rPr>
              <w:t>118</w:t>
            </w:r>
          </w:p>
        </w:tc>
        <w:tc>
          <w:tcPr>
            <w:tcW w:w="3174" w:type="pct"/>
            <w:tcBorders>
              <w:top w:val="nil"/>
              <w:left w:val="nil"/>
              <w:bottom w:val="single" w:sz="4" w:space="0" w:color="auto"/>
              <w:right w:val="single" w:sz="4" w:space="0" w:color="auto"/>
            </w:tcBorders>
            <w:vAlign w:val="bottom"/>
            <w:hideMark/>
          </w:tcPr>
          <w:p w14:paraId="2B8CF52A"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3х4 мм2</w:t>
            </w:r>
          </w:p>
        </w:tc>
        <w:tc>
          <w:tcPr>
            <w:tcW w:w="665" w:type="pct"/>
            <w:tcBorders>
              <w:top w:val="nil"/>
              <w:left w:val="nil"/>
              <w:bottom w:val="single" w:sz="4" w:space="0" w:color="auto"/>
              <w:right w:val="single" w:sz="4" w:space="0" w:color="auto"/>
            </w:tcBorders>
            <w:noWrap/>
            <w:vAlign w:val="center"/>
            <w:hideMark/>
          </w:tcPr>
          <w:p w14:paraId="59A61443"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3643D8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F4040C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5D7F1D4" w14:textId="77777777" w:rsidR="00E052F3" w:rsidRDefault="00E052F3" w:rsidP="00614887">
            <w:pPr>
              <w:jc w:val="center"/>
              <w:rPr>
                <w:color w:val="000000"/>
                <w:sz w:val="18"/>
                <w:szCs w:val="18"/>
                <w:lang w:eastAsia="bg-BG"/>
              </w:rPr>
            </w:pPr>
            <w:r>
              <w:rPr>
                <w:color w:val="000000"/>
                <w:sz w:val="18"/>
                <w:szCs w:val="18"/>
                <w:lang w:eastAsia="bg-BG"/>
              </w:rPr>
              <w:t>119</w:t>
            </w:r>
          </w:p>
        </w:tc>
        <w:tc>
          <w:tcPr>
            <w:tcW w:w="3174" w:type="pct"/>
            <w:tcBorders>
              <w:top w:val="nil"/>
              <w:left w:val="nil"/>
              <w:bottom w:val="single" w:sz="4" w:space="0" w:color="auto"/>
              <w:right w:val="single" w:sz="4" w:space="0" w:color="auto"/>
            </w:tcBorders>
            <w:vAlign w:val="bottom"/>
            <w:hideMark/>
          </w:tcPr>
          <w:p w14:paraId="28653E4A"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4х4 мм2</w:t>
            </w:r>
          </w:p>
        </w:tc>
        <w:tc>
          <w:tcPr>
            <w:tcW w:w="665" w:type="pct"/>
            <w:tcBorders>
              <w:top w:val="nil"/>
              <w:left w:val="nil"/>
              <w:bottom w:val="single" w:sz="4" w:space="0" w:color="auto"/>
              <w:right w:val="single" w:sz="4" w:space="0" w:color="auto"/>
            </w:tcBorders>
            <w:noWrap/>
            <w:vAlign w:val="center"/>
            <w:hideMark/>
          </w:tcPr>
          <w:p w14:paraId="4F13626A"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5B36BE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013F36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F012E44" w14:textId="77777777" w:rsidR="00E052F3" w:rsidRDefault="00E052F3" w:rsidP="00614887">
            <w:pPr>
              <w:jc w:val="center"/>
              <w:rPr>
                <w:color w:val="000000"/>
                <w:sz w:val="18"/>
                <w:szCs w:val="18"/>
                <w:lang w:eastAsia="bg-BG"/>
              </w:rPr>
            </w:pPr>
            <w:r>
              <w:rPr>
                <w:color w:val="000000"/>
                <w:sz w:val="18"/>
                <w:szCs w:val="18"/>
                <w:lang w:eastAsia="bg-BG"/>
              </w:rPr>
              <w:t>120</w:t>
            </w:r>
          </w:p>
        </w:tc>
        <w:tc>
          <w:tcPr>
            <w:tcW w:w="3174" w:type="pct"/>
            <w:tcBorders>
              <w:top w:val="nil"/>
              <w:left w:val="nil"/>
              <w:bottom w:val="single" w:sz="4" w:space="0" w:color="auto"/>
              <w:right w:val="single" w:sz="4" w:space="0" w:color="auto"/>
            </w:tcBorders>
            <w:vAlign w:val="bottom"/>
            <w:hideMark/>
          </w:tcPr>
          <w:p w14:paraId="0B58ADBD"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3х6 мм2</w:t>
            </w:r>
          </w:p>
        </w:tc>
        <w:tc>
          <w:tcPr>
            <w:tcW w:w="665" w:type="pct"/>
            <w:tcBorders>
              <w:top w:val="nil"/>
              <w:left w:val="nil"/>
              <w:bottom w:val="single" w:sz="4" w:space="0" w:color="auto"/>
              <w:right w:val="single" w:sz="4" w:space="0" w:color="auto"/>
            </w:tcBorders>
            <w:noWrap/>
            <w:vAlign w:val="center"/>
            <w:hideMark/>
          </w:tcPr>
          <w:p w14:paraId="640DE6A0"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0455867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3D53E7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86E438F" w14:textId="77777777" w:rsidR="00E052F3" w:rsidRDefault="00E052F3" w:rsidP="00614887">
            <w:pPr>
              <w:jc w:val="center"/>
              <w:rPr>
                <w:color w:val="000000"/>
                <w:sz w:val="18"/>
                <w:szCs w:val="18"/>
                <w:lang w:eastAsia="bg-BG"/>
              </w:rPr>
            </w:pPr>
            <w:r>
              <w:rPr>
                <w:color w:val="000000"/>
                <w:sz w:val="18"/>
                <w:szCs w:val="18"/>
                <w:lang w:eastAsia="bg-BG"/>
              </w:rPr>
              <w:t>121</w:t>
            </w:r>
          </w:p>
        </w:tc>
        <w:tc>
          <w:tcPr>
            <w:tcW w:w="3174" w:type="pct"/>
            <w:tcBorders>
              <w:top w:val="nil"/>
              <w:left w:val="nil"/>
              <w:bottom w:val="single" w:sz="4" w:space="0" w:color="auto"/>
              <w:right w:val="single" w:sz="4" w:space="0" w:color="auto"/>
            </w:tcBorders>
            <w:vAlign w:val="bottom"/>
            <w:hideMark/>
          </w:tcPr>
          <w:p w14:paraId="3922B02C"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4х6 мм2</w:t>
            </w:r>
          </w:p>
        </w:tc>
        <w:tc>
          <w:tcPr>
            <w:tcW w:w="665" w:type="pct"/>
            <w:tcBorders>
              <w:top w:val="nil"/>
              <w:left w:val="nil"/>
              <w:bottom w:val="single" w:sz="4" w:space="0" w:color="auto"/>
              <w:right w:val="single" w:sz="4" w:space="0" w:color="auto"/>
            </w:tcBorders>
            <w:noWrap/>
            <w:vAlign w:val="center"/>
            <w:hideMark/>
          </w:tcPr>
          <w:p w14:paraId="02CD5F21"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1BC731F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F2745C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6CACC6C" w14:textId="77777777" w:rsidR="00E052F3" w:rsidRDefault="00E052F3" w:rsidP="00614887">
            <w:pPr>
              <w:jc w:val="center"/>
              <w:rPr>
                <w:color w:val="000000"/>
                <w:sz w:val="18"/>
                <w:szCs w:val="18"/>
                <w:lang w:eastAsia="bg-BG"/>
              </w:rPr>
            </w:pPr>
            <w:r>
              <w:rPr>
                <w:color w:val="000000"/>
                <w:sz w:val="18"/>
                <w:szCs w:val="18"/>
                <w:lang w:eastAsia="bg-BG"/>
              </w:rPr>
              <w:t>122</w:t>
            </w:r>
          </w:p>
        </w:tc>
        <w:tc>
          <w:tcPr>
            <w:tcW w:w="3174" w:type="pct"/>
            <w:tcBorders>
              <w:top w:val="nil"/>
              <w:left w:val="nil"/>
              <w:bottom w:val="single" w:sz="4" w:space="0" w:color="auto"/>
              <w:right w:val="single" w:sz="4" w:space="0" w:color="auto"/>
            </w:tcBorders>
            <w:vAlign w:val="bottom"/>
            <w:hideMark/>
          </w:tcPr>
          <w:p w14:paraId="0D113FFA"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5 х 2.5 мм2</w:t>
            </w:r>
          </w:p>
        </w:tc>
        <w:tc>
          <w:tcPr>
            <w:tcW w:w="665" w:type="pct"/>
            <w:tcBorders>
              <w:top w:val="nil"/>
              <w:left w:val="nil"/>
              <w:bottom w:val="single" w:sz="4" w:space="0" w:color="auto"/>
              <w:right w:val="single" w:sz="4" w:space="0" w:color="auto"/>
            </w:tcBorders>
            <w:noWrap/>
            <w:vAlign w:val="center"/>
            <w:hideMark/>
          </w:tcPr>
          <w:p w14:paraId="69D00D25"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6D952E8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B2A09F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0AC3DC0" w14:textId="77777777" w:rsidR="00E052F3" w:rsidRDefault="00E052F3" w:rsidP="00614887">
            <w:pPr>
              <w:jc w:val="center"/>
              <w:rPr>
                <w:color w:val="000000"/>
                <w:sz w:val="18"/>
                <w:szCs w:val="18"/>
                <w:lang w:eastAsia="bg-BG"/>
              </w:rPr>
            </w:pPr>
            <w:r>
              <w:rPr>
                <w:color w:val="000000"/>
                <w:sz w:val="18"/>
                <w:szCs w:val="18"/>
                <w:lang w:eastAsia="bg-BG"/>
              </w:rPr>
              <w:t>123</w:t>
            </w:r>
          </w:p>
        </w:tc>
        <w:tc>
          <w:tcPr>
            <w:tcW w:w="3174" w:type="pct"/>
            <w:tcBorders>
              <w:top w:val="nil"/>
              <w:left w:val="nil"/>
              <w:bottom w:val="single" w:sz="4" w:space="0" w:color="auto"/>
              <w:right w:val="single" w:sz="4" w:space="0" w:color="auto"/>
            </w:tcBorders>
            <w:vAlign w:val="bottom"/>
            <w:hideMark/>
          </w:tcPr>
          <w:p w14:paraId="1AC9EEE1"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5 х 4 мм2</w:t>
            </w:r>
          </w:p>
        </w:tc>
        <w:tc>
          <w:tcPr>
            <w:tcW w:w="665" w:type="pct"/>
            <w:tcBorders>
              <w:top w:val="nil"/>
              <w:left w:val="nil"/>
              <w:bottom w:val="single" w:sz="4" w:space="0" w:color="auto"/>
              <w:right w:val="single" w:sz="4" w:space="0" w:color="auto"/>
            </w:tcBorders>
            <w:noWrap/>
            <w:vAlign w:val="center"/>
            <w:hideMark/>
          </w:tcPr>
          <w:p w14:paraId="4FDDF897"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1196A44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384C9D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6CC58EF" w14:textId="77777777" w:rsidR="00E052F3" w:rsidRDefault="00E052F3" w:rsidP="00614887">
            <w:pPr>
              <w:jc w:val="center"/>
              <w:rPr>
                <w:color w:val="000000"/>
                <w:sz w:val="18"/>
                <w:szCs w:val="18"/>
                <w:lang w:eastAsia="bg-BG"/>
              </w:rPr>
            </w:pPr>
            <w:r>
              <w:rPr>
                <w:color w:val="000000"/>
                <w:sz w:val="18"/>
                <w:szCs w:val="18"/>
                <w:lang w:eastAsia="bg-BG"/>
              </w:rPr>
              <w:t>124</w:t>
            </w:r>
          </w:p>
        </w:tc>
        <w:tc>
          <w:tcPr>
            <w:tcW w:w="3174" w:type="pct"/>
            <w:tcBorders>
              <w:top w:val="nil"/>
              <w:left w:val="nil"/>
              <w:bottom w:val="single" w:sz="4" w:space="0" w:color="auto"/>
              <w:right w:val="single" w:sz="4" w:space="0" w:color="auto"/>
            </w:tcBorders>
            <w:vAlign w:val="bottom"/>
            <w:hideMark/>
          </w:tcPr>
          <w:p w14:paraId="187CC8BB"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5 х 6 мм2</w:t>
            </w:r>
          </w:p>
        </w:tc>
        <w:tc>
          <w:tcPr>
            <w:tcW w:w="665" w:type="pct"/>
            <w:tcBorders>
              <w:top w:val="nil"/>
              <w:left w:val="nil"/>
              <w:bottom w:val="single" w:sz="4" w:space="0" w:color="auto"/>
              <w:right w:val="single" w:sz="4" w:space="0" w:color="auto"/>
            </w:tcBorders>
            <w:noWrap/>
            <w:vAlign w:val="center"/>
            <w:hideMark/>
          </w:tcPr>
          <w:p w14:paraId="062D63D0"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165AC6A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433EF4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83F3125" w14:textId="77777777" w:rsidR="00E052F3" w:rsidRDefault="00E052F3" w:rsidP="00614887">
            <w:pPr>
              <w:jc w:val="center"/>
              <w:rPr>
                <w:color w:val="000000"/>
                <w:sz w:val="18"/>
                <w:szCs w:val="18"/>
                <w:lang w:eastAsia="bg-BG"/>
              </w:rPr>
            </w:pPr>
            <w:r>
              <w:rPr>
                <w:color w:val="000000"/>
                <w:sz w:val="18"/>
                <w:szCs w:val="18"/>
                <w:lang w:eastAsia="bg-BG"/>
              </w:rPr>
              <w:t>125</w:t>
            </w:r>
          </w:p>
        </w:tc>
        <w:tc>
          <w:tcPr>
            <w:tcW w:w="3174" w:type="pct"/>
            <w:tcBorders>
              <w:top w:val="nil"/>
              <w:left w:val="nil"/>
              <w:bottom w:val="single" w:sz="4" w:space="0" w:color="auto"/>
              <w:right w:val="single" w:sz="4" w:space="0" w:color="auto"/>
            </w:tcBorders>
            <w:vAlign w:val="bottom"/>
            <w:hideMark/>
          </w:tcPr>
          <w:p w14:paraId="7B4D003A"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5 х 10 мм2</w:t>
            </w:r>
          </w:p>
        </w:tc>
        <w:tc>
          <w:tcPr>
            <w:tcW w:w="665" w:type="pct"/>
            <w:tcBorders>
              <w:top w:val="nil"/>
              <w:left w:val="nil"/>
              <w:bottom w:val="single" w:sz="4" w:space="0" w:color="auto"/>
              <w:right w:val="single" w:sz="4" w:space="0" w:color="auto"/>
            </w:tcBorders>
            <w:noWrap/>
            <w:vAlign w:val="center"/>
            <w:hideMark/>
          </w:tcPr>
          <w:p w14:paraId="540E9C38"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4F8BE09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2CE031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7702CC6" w14:textId="77777777" w:rsidR="00E052F3" w:rsidRDefault="00E052F3" w:rsidP="00614887">
            <w:pPr>
              <w:jc w:val="center"/>
              <w:rPr>
                <w:color w:val="000000"/>
                <w:sz w:val="18"/>
                <w:szCs w:val="18"/>
                <w:lang w:eastAsia="bg-BG"/>
              </w:rPr>
            </w:pPr>
            <w:r>
              <w:rPr>
                <w:color w:val="000000"/>
                <w:sz w:val="18"/>
                <w:szCs w:val="18"/>
                <w:lang w:eastAsia="bg-BG"/>
              </w:rPr>
              <w:t>126</w:t>
            </w:r>
          </w:p>
        </w:tc>
        <w:tc>
          <w:tcPr>
            <w:tcW w:w="3174" w:type="pct"/>
            <w:tcBorders>
              <w:top w:val="nil"/>
              <w:left w:val="nil"/>
              <w:bottom w:val="single" w:sz="4" w:space="0" w:color="auto"/>
              <w:right w:val="single" w:sz="4" w:space="0" w:color="auto"/>
            </w:tcBorders>
            <w:vAlign w:val="bottom"/>
            <w:hideMark/>
          </w:tcPr>
          <w:p w14:paraId="45726C90"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СВТ 5 х 16 мм2</w:t>
            </w:r>
          </w:p>
        </w:tc>
        <w:tc>
          <w:tcPr>
            <w:tcW w:w="665" w:type="pct"/>
            <w:tcBorders>
              <w:top w:val="nil"/>
              <w:left w:val="nil"/>
              <w:bottom w:val="single" w:sz="4" w:space="0" w:color="auto"/>
              <w:right w:val="single" w:sz="4" w:space="0" w:color="auto"/>
            </w:tcBorders>
            <w:noWrap/>
            <w:vAlign w:val="center"/>
            <w:hideMark/>
          </w:tcPr>
          <w:p w14:paraId="51BBB8D6"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29AED27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25D504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4586E1B" w14:textId="77777777" w:rsidR="00E052F3" w:rsidRDefault="00E052F3" w:rsidP="00614887">
            <w:pPr>
              <w:jc w:val="center"/>
              <w:rPr>
                <w:color w:val="000000"/>
                <w:sz w:val="18"/>
                <w:szCs w:val="18"/>
                <w:lang w:eastAsia="bg-BG"/>
              </w:rPr>
            </w:pPr>
            <w:r>
              <w:rPr>
                <w:color w:val="000000"/>
                <w:sz w:val="18"/>
                <w:szCs w:val="18"/>
                <w:lang w:eastAsia="bg-BG"/>
              </w:rPr>
              <w:t>127</w:t>
            </w:r>
          </w:p>
        </w:tc>
        <w:tc>
          <w:tcPr>
            <w:tcW w:w="3174" w:type="pct"/>
            <w:tcBorders>
              <w:top w:val="nil"/>
              <w:left w:val="nil"/>
              <w:bottom w:val="single" w:sz="4" w:space="0" w:color="auto"/>
              <w:right w:val="single" w:sz="4" w:space="0" w:color="auto"/>
            </w:tcBorders>
            <w:vAlign w:val="bottom"/>
            <w:hideMark/>
          </w:tcPr>
          <w:p w14:paraId="6F84CDDC"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ПВА2-2,5 мм2</w:t>
            </w:r>
          </w:p>
        </w:tc>
        <w:tc>
          <w:tcPr>
            <w:tcW w:w="665" w:type="pct"/>
            <w:tcBorders>
              <w:top w:val="nil"/>
              <w:left w:val="nil"/>
              <w:bottom w:val="single" w:sz="4" w:space="0" w:color="auto"/>
              <w:right w:val="single" w:sz="4" w:space="0" w:color="auto"/>
            </w:tcBorders>
            <w:noWrap/>
            <w:vAlign w:val="center"/>
            <w:hideMark/>
          </w:tcPr>
          <w:p w14:paraId="54DA58C6"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78C747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4074D7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0DD731C" w14:textId="77777777" w:rsidR="00E052F3" w:rsidRDefault="00E052F3" w:rsidP="00614887">
            <w:pPr>
              <w:jc w:val="center"/>
              <w:rPr>
                <w:color w:val="000000"/>
                <w:sz w:val="18"/>
                <w:szCs w:val="18"/>
                <w:lang w:eastAsia="bg-BG"/>
              </w:rPr>
            </w:pPr>
            <w:r>
              <w:rPr>
                <w:color w:val="000000"/>
                <w:sz w:val="18"/>
                <w:szCs w:val="18"/>
                <w:lang w:eastAsia="bg-BG"/>
              </w:rPr>
              <w:t>128</w:t>
            </w:r>
          </w:p>
        </w:tc>
        <w:tc>
          <w:tcPr>
            <w:tcW w:w="3174" w:type="pct"/>
            <w:tcBorders>
              <w:top w:val="nil"/>
              <w:left w:val="nil"/>
              <w:bottom w:val="single" w:sz="4" w:space="0" w:color="auto"/>
              <w:right w:val="single" w:sz="4" w:space="0" w:color="auto"/>
            </w:tcBorders>
            <w:vAlign w:val="bottom"/>
            <w:hideMark/>
          </w:tcPr>
          <w:p w14:paraId="1A95BF4F"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ПВА2-4 мм2</w:t>
            </w:r>
          </w:p>
        </w:tc>
        <w:tc>
          <w:tcPr>
            <w:tcW w:w="665" w:type="pct"/>
            <w:tcBorders>
              <w:top w:val="nil"/>
              <w:left w:val="nil"/>
              <w:bottom w:val="single" w:sz="4" w:space="0" w:color="auto"/>
              <w:right w:val="single" w:sz="4" w:space="0" w:color="auto"/>
            </w:tcBorders>
            <w:noWrap/>
            <w:vAlign w:val="center"/>
            <w:hideMark/>
          </w:tcPr>
          <w:p w14:paraId="7DD8EDC5"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0626A7F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0FCDC3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73446D7" w14:textId="77777777" w:rsidR="00E052F3" w:rsidRDefault="00E052F3" w:rsidP="00614887">
            <w:pPr>
              <w:jc w:val="center"/>
              <w:rPr>
                <w:color w:val="000000"/>
                <w:sz w:val="18"/>
                <w:szCs w:val="18"/>
                <w:lang w:eastAsia="bg-BG"/>
              </w:rPr>
            </w:pPr>
            <w:r>
              <w:rPr>
                <w:color w:val="000000"/>
                <w:sz w:val="18"/>
                <w:szCs w:val="18"/>
                <w:lang w:eastAsia="bg-BG"/>
              </w:rPr>
              <w:t>129</w:t>
            </w:r>
          </w:p>
        </w:tc>
        <w:tc>
          <w:tcPr>
            <w:tcW w:w="3174" w:type="pct"/>
            <w:tcBorders>
              <w:top w:val="nil"/>
              <w:left w:val="nil"/>
              <w:bottom w:val="single" w:sz="4" w:space="0" w:color="auto"/>
              <w:right w:val="single" w:sz="4" w:space="0" w:color="auto"/>
            </w:tcBorders>
            <w:vAlign w:val="bottom"/>
            <w:hideMark/>
          </w:tcPr>
          <w:p w14:paraId="2B8E9A2C"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ПВА2-6 мм2</w:t>
            </w:r>
          </w:p>
        </w:tc>
        <w:tc>
          <w:tcPr>
            <w:tcW w:w="665" w:type="pct"/>
            <w:tcBorders>
              <w:top w:val="nil"/>
              <w:left w:val="nil"/>
              <w:bottom w:val="single" w:sz="4" w:space="0" w:color="auto"/>
              <w:right w:val="single" w:sz="4" w:space="0" w:color="auto"/>
            </w:tcBorders>
            <w:noWrap/>
            <w:vAlign w:val="center"/>
            <w:hideMark/>
          </w:tcPr>
          <w:p w14:paraId="18BD4B66"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102517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1D145C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F97E49F" w14:textId="77777777" w:rsidR="00E052F3" w:rsidRDefault="00E052F3" w:rsidP="00614887">
            <w:pPr>
              <w:jc w:val="center"/>
              <w:rPr>
                <w:color w:val="000000"/>
                <w:sz w:val="18"/>
                <w:szCs w:val="18"/>
                <w:lang w:eastAsia="bg-BG"/>
              </w:rPr>
            </w:pPr>
            <w:r>
              <w:rPr>
                <w:color w:val="000000"/>
                <w:sz w:val="18"/>
                <w:szCs w:val="18"/>
                <w:lang w:eastAsia="bg-BG"/>
              </w:rPr>
              <w:t>130</w:t>
            </w:r>
          </w:p>
        </w:tc>
        <w:tc>
          <w:tcPr>
            <w:tcW w:w="3174" w:type="pct"/>
            <w:tcBorders>
              <w:top w:val="nil"/>
              <w:left w:val="nil"/>
              <w:bottom w:val="single" w:sz="4" w:space="0" w:color="auto"/>
              <w:right w:val="single" w:sz="4" w:space="0" w:color="auto"/>
            </w:tcBorders>
            <w:vAlign w:val="bottom"/>
            <w:hideMark/>
          </w:tcPr>
          <w:p w14:paraId="412A70AB"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ПВА2-10 мм2</w:t>
            </w:r>
          </w:p>
        </w:tc>
        <w:tc>
          <w:tcPr>
            <w:tcW w:w="665" w:type="pct"/>
            <w:tcBorders>
              <w:top w:val="nil"/>
              <w:left w:val="nil"/>
              <w:bottom w:val="single" w:sz="4" w:space="0" w:color="auto"/>
              <w:right w:val="single" w:sz="4" w:space="0" w:color="auto"/>
            </w:tcBorders>
            <w:noWrap/>
            <w:vAlign w:val="center"/>
            <w:hideMark/>
          </w:tcPr>
          <w:p w14:paraId="14311FD9"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3B9F858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CF3A83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46EF209" w14:textId="77777777" w:rsidR="00E052F3" w:rsidRDefault="00E052F3" w:rsidP="00614887">
            <w:pPr>
              <w:jc w:val="center"/>
              <w:rPr>
                <w:color w:val="000000"/>
                <w:sz w:val="18"/>
                <w:szCs w:val="18"/>
                <w:lang w:eastAsia="bg-BG"/>
              </w:rPr>
            </w:pPr>
            <w:r>
              <w:rPr>
                <w:color w:val="000000"/>
                <w:sz w:val="18"/>
                <w:szCs w:val="18"/>
                <w:lang w:eastAsia="bg-BG"/>
              </w:rPr>
              <w:t>131</w:t>
            </w:r>
          </w:p>
        </w:tc>
        <w:tc>
          <w:tcPr>
            <w:tcW w:w="3174" w:type="pct"/>
            <w:tcBorders>
              <w:top w:val="nil"/>
              <w:left w:val="nil"/>
              <w:bottom w:val="single" w:sz="4" w:space="0" w:color="auto"/>
              <w:right w:val="single" w:sz="4" w:space="0" w:color="auto"/>
            </w:tcBorders>
            <w:vAlign w:val="bottom"/>
            <w:hideMark/>
          </w:tcPr>
          <w:p w14:paraId="2F47F7CC"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ПВА2-16 мм2</w:t>
            </w:r>
          </w:p>
        </w:tc>
        <w:tc>
          <w:tcPr>
            <w:tcW w:w="665" w:type="pct"/>
            <w:tcBorders>
              <w:top w:val="nil"/>
              <w:left w:val="nil"/>
              <w:bottom w:val="single" w:sz="4" w:space="0" w:color="auto"/>
              <w:right w:val="single" w:sz="4" w:space="0" w:color="auto"/>
            </w:tcBorders>
            <w:noWrap/>
            <w:vAlign w:val="center"/>
            <w:hideMark/>
          </w:tcPr>
          <w:p w14:paraId="76FA0D3F"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71DB164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34D163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A8A40BF" w14:textId="77777777" w:rsidR="00E052F3" w:rsidRDefault="00E052F3" w:rsidP="00614887">
            <w:pPr>
              <w:jc w:val="center"/>
              <w:rPr>
                <w:color w:val="000000"/>
                <w:sz w:val="18"/>
                <w:szCs w:val="18"/>
                <w:lang w:eastAsia="bg-BG"/>
              </w:rPr>
            </w:pPr>
            <w:r>
              <w:rPr>
                <w:color w:val="000000"/>
                <w:sz w:val="18"/>
                <w:szCs w:val="18"/>
                <w:lang w:eastAsia="bg-BG"/>
              </w:rPr>
              <w:t>132</w:t>
            </w:r>
          </w:p>
        </w:tc>
        <w:tc>
          <w:tcPr>
            <w:tcW w:w="3174" w:type="pct"/>
            <w:tcBorders>
              <w:top w:val="nil"/>
              <w:left w:val="nil"/>
              <w:bottom w:val="single" w:sz="4" w:space="0" w:color="auto"/>
              <w:right w:val="single" w:sz="4" w:space="0" w:color="auto"/>
            </w:tcBorders>
            <w:vAlign w:val="bottom"/>
            <w:hideMark/>
          </w:tcPr>
          <w:p w14:paraId="14E29A5C"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ПВА2-25 мм2</w:t>
            </w:r>
          </w:p>
        </w:tc>
        <w:tc>
          <w:tcPr>
            <w:tcW w:w="665" w:type="pct"/>
            <w:tcBorders>
              <w:top w:val="nil"/>
              <w:left w:val="nil"/>
              <w:bottom w:val="single" w:sz="4" w:space="0" w:color="auto"/>
              <w:right w:val="single" w:sz="4" w:space="0" w:color="auto"/>
            </w:tcBorders>
            <w:noWrap/>
            <w:vAlign w:val="center"/>
            <w:hideMark/>
          </w:tcPr>
          <w:p w14:paraId="54486D06"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798B627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425174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F594105" w14:textId="77777777" w:rsidR="00E052F3" w:rsidRDefault="00E052F3" w:rsidP="00614887">
            <w:pPr>
              <w:jc w:val="center"/>
              <w:rPr>
                <w:color w:val="000000"/>
                <w:sz w:val="18"/>
                <w:szCs w:val="18"/>
                <w:lang w:eastAsia="bg-BG"/>
              </w:rPr>
            </w:pPr>
            <w:r>
              <w:rPr>
                <w:color w:val="000000"/>
                <w:sz w:val="18"/>
                <w:szCs w:val="18"/>
                <w:lang w:eastAsia="bg-BG"/>
              </w:rPr>
              <w:t>133</w:t>
            </w:r>
          </w:p>
        </w:tc>
        <w:tc>
          <w:tcPr>
            <w:tcW w:w="3174" w:type="pct"/>
            <w:tcBorders>
              <w:top w:val="nil"/>
              <w:left w:val="nil"/>
              <w:bottom w:val="single" w:sz="4" w:space="0" w:color="auto"/>
              <w:right w:val="single" w:sz="4" w:space="0" w:color="auto"/>
            </w:tcBorders>
            <w:vAlign w:val="bottom"/>
            <w:hideMark/>
          </w:tcPr>
          <w:p w14:paraId="4E205A52"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ПВВ-МБ1 кабел 2х1 mm2, мостов с медни жила</w:t>
            </w:r>
          </w:p>
        </w:tc>
        <w:tc>
          <w:tcPr>
            <w:tcW w:w="665" w:type="pct"/>
            <w:tcBorders>
              <w:top w:val="nil"/>
              <w:left w:val="nil"/>
              <w:bottom w:val="single" w:sz="4" w:space="0" w:color="auto"/>
              <w:right w:val="single" w:sz="4" w:space="0" w:color="auto"/>
            </w:tcBorders>
            <w:noWrap/>
            <w:vAlign w:val="center"/>
            <w:hideMark/>
          </w:tcPr>
          <w:p w14:paraId="4A35DF38"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0FC1429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E9DD8C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DFB49B4" w14:textId="77777777" w:rsidR="00E052F3" w:rsidRDefault="00E052F3" w:rsidP="00614887">
            <w:pPr>
              <w:jc w:val="center"/>
              <w:rPr>
                <w:color w:val="000000"/>
                <w:sz w:val="18"/>
                <w:szCs w:val="18"/>
                <w:lang w:eastAsia="bg-BG"/>
              </w:rPr>
            </w:pPr>
            <w:r>
              <w:rPr>
                <w:color w:val="000000"/>
                <w:sz w:val="18"/>
                <w:szCs w:val="18"/>
                <w:lang w:eastAsia="bg-BG"/>
              </w:rPr>
              <w:t>134</w:t>
            </w:r>
          </w:p>
        </w:tc>
        <w:tc>
          <w:tcPr>
            <w:tcW w:w="3174" w:type="pct"/>
            <w:tcBorders>
              <w:top w:val="nil"/>
              <w:left w:val="nil"/>
              <w:bottom w:val="single" w:sz="4" w:space="0" w:color="auto"/>
              <w:right w:val="single" w:sz="4" w:space="0" w:color="auto"/>
            </w:tcBorders>
            <w:vAlign w:val="bottom"/>
            <w:hideMark/>
          </w:tcPr>
          <w:p w14:paraId="4C472D5F"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ПВВ-МБ1 мостов кабел 2 х 1.5 mm2, с медни жила</w:t>
            </w:r>
          </w:p>
        </w:tc>
        <w:tc>
          <w:tcPr>
            <w:tcW w:w="665" w:type="pct"/>
            <w:tcBorders>
              <w:top w:val="nil"/>
              <w:left w:val="nil"/>
              <w:bottom w:val="single" w:sz="4" w:space="0" w:color="auto"/>
              <w:right w:val="single" w:sz="4" w:space="0" w:color="auto"/>
            </w:tcBorders>
            <w:noWrap/>
            <w:vAlign w:val="center"/>
            <w:hideMark/>
          </w:tcPr>
          <w:p w14:paraId="61A46B14"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7BACC8B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7D9691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891DCCC" w14:textId="77777777" w:rsidR="00E052F3" w:rsidRDefault="00E052F3" w:rsidP="00614887">
            <w:pPr>
              <w:jc w:val="center"/>
              <w:rPr>
                <w:color w:val="000000"/>
                <w:sz w:val="18"/>
                <w:szCs w:val="18"/>
                <w:lang w:eastAsia="bg-BG"/>
              </w:rPr>
            </w:pPr>
            <w:r>
              <w:rPr>
                <w:color w:val="000000"/>
                <w:sz w:val="18"/>
                <w:szCs w:val="18"/>
                <w:lang w:eastAsia="bg-BG"/>
              </w:rPr>
              <w:t>135</w:t>
            </w:r>
          </w:p>
        </w:tc>
        <w:tc>
          <w:tcPr>
            <w:tcW w:w="3174" w:type="pct"/>
            <w:tcBorders>
              <w:top w:val="nil"/>
              <w:left w:val="nil"/>
              <w:bottom w:val="single" w:sz="4" w:space="0" w:color="auto"/>
              <w:right w:val="single" w:sz="4" w:space="0" w:color="auto"/>
            </w:tcBorders>
            <w:vAlign w:val="bottom"/>
            <w:hideMark/>
          </w:tcPr>
          <w:p w14:paraId="0ED07925"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ПВВ-МБ1 кабел 2 х 2.5 mm2 с медни жила</w:t>
            </w:r>
          </w:p>
        </w:tc>
        <w:tc>
          <w:tcPr>
            <w:tcW w:w="665" w:type="pct"/>
            <w:tcBorders>
              <w:top w:val="nil"/>
              <w:left w:val="nil"/>
              <w:bottom w:val="single" w:sz="4" w:space="0" w:color="auto"/>
              <w:right w:val="single" w:sz="4" w:space="0" w:color="auto"/>
            </w:tcBorders>
            <w:noWrap/>
            <w:vAlign w:val="center"/>
            <w:hideMark/>
          </w:tcPr>
          <w:p w14:paraId="6EC43DCE"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7983FEF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0107BB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AA1F1C5" w14:textId="77777777" w:rsidR="00E052F3" w:rsidRDefault="00E052F3" w:rsidP="00614887">
            <w:pPr>
              <w:jc w:val="center"/>
              <w:rPr>
                <w:color w:val="000000"/>
                <w:sz w:val="18"/>
                <w:szCs w:val="18"/>
                <w:lang w:eastAsia="bg-BG"/>
              </w:rPr>
            </w:pPr>
            <w:r>
              <w:rPr>
                <w:color w:val="000000"/>
                <w:sz w:val="18"/>
                <w:szCs w:val="18"/>
                <w:lang w:eastAsia="bg-BG"/>
              </w:rPr>
              <w:t>136</w:t>
            </w:r>
          </w:p>
        </w:tc>
        <w:tc>
          <w:tcPr>
            <w:tcW w:w="3174" w:type="pct"/>
            <w:tcBorders>
              <w:top w:val="nil"/>
              <w:left w:val="nil"/>
              <w:bottom w:val="single" w:sz="4" w:space="0" w:color="auto"/>
              <w:right w:val="single" w:sz="4" w:space="0" w:color="auto"/>
            </w:tcBorders>
            <w:vAlign w:val="bottom"/>
            <w:hideMark/>
          </w:tcPr>
          <w:p w14:paraId="41C4FEEA"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ПВВ-МБ1 кабел 3 х 1.5 mm2, мостов, медни жила</w:t>
            </w:r>
          </w:p>
        </w:tc>
        <w:tc>
          <w:tcPr>
            <w:tcW w:w="665" w:type="pct"/>
            <w:tcBorders>
              <w:top w:val="nil"/>
              <w:left w:val="nil"/>
              <w:bottom w:val="single" w:sz="4" w:space="0" w:color="auto"/>
              <w:right w:val="single" w:sz="4" w:space="0" w:color="auto"/>
            </w:tcBorders>
            <w:noWrap/>
            <w:vAlign w:val="center"/>
            <w:hideMark/>
          </w:tcPr>
          <w:p w14:paraId="3D742383"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2B831D8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A6B53C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366F3BE" w14:textId="77777777" w:rsidR="00E052F3" w:rsidRDefault="00E052F3" w:rsidP="00614887">
            <w:pPr>
              <w:jc w:val="center"/>
              <w:rPr>
                <w:color w:val="000000"/>
                <w:sz w:val="18"/>
                <w:szCs w:val="18"/>
                <w:lang w:eastAsia="bg-BG"/>
              </w:rPr>
            </w:pPr>
            <w:r>
              <w:rPr>
                <w:color w:val="000000"/>
                <w:sz w:val="18"/>
                <w:szCs w:val="18"/>
                <w:lang w:eastAsia="bg-BG"/>
              </w:rPr>
              <w:t>137</w:t>
            </w:r>
          </w:p>
        </w:tc>
        <w:tc>
          <w:tcPr>
            <w:tcW w:w="3174" w:type="pct"/>
            <w:tcBorders>
              <w:top w:val="nil"/>
              <w:left w:val="nil"/>
              <w:bottom w:val="single" w:sz="4" w:space="0" w:color="auto"/>
              <w:right w:val="single" w:sz="4" w:space="0" w:color="auto"/>
            </w:tcBorders>
            <w:vAlign w:val="bottom"/>
            <w:hideMark/>
          </w:tcPr>
          <w:p w14:paraId="4FA1BF2D" w14:textId="77777777" w:rsidR="00E052F3" w:rsidRDefault="00E052F3" w:rsidP="00614887">
            <w:pPr>
              <w:rPr>
                <w:color w:val="000000"/>
                <w:sz w:val="18"/>
                <w:szCs w:val="18"/>
                <w:lang w:eastAsia="bg-BG"/>
              </w:rPr>
            </w:pPr>
            <w:r>
              <w:rPr>
                <w:color w:val="000000"/>
                <w:sz w:val="18"/>
                <w:szCs w:val="18"/>
                <w:lang w:eastAsia="bg-BG"/>
              </w:rPr>
              <w:t xml:space="preserve">Доставка и изтегляне на кабел ПВВ-МБ1 кабел 3 х 2.5 mm2, мостов, медни жила </w:t>
            </w:r>
          </w:p>
        </w:tc>
        <w:tc>
          <w:tcPr>
            <w:tcW w:w="665" w:type="pct"/>
            <w:tcBorders>
              <w:top w:val="nil"/>
              <w:left w:val="nil"/>
              <w:bottom w:val="single" w:sz="4" w:space="0" w:color="auto"/>
              <w:right w:val="single" w:sz="4" w:space="0" w:color="auto"/>
            </w:tcBorders>
            <w:noWrap/>
            <w:vAlign w:val="center"/>
            <w:hideMark/>
          </w:tcPr>
          <w:p w14:paraId="0B3004A2"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4C2E61D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B611E8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27A1D15" w14:textId="77777777" w:rsidR="00E052F3" w:rsidRDefault="00E052F3" w:rsidP="00614887">
            <w:pPr>
              <w:jc w:val="center"/>
              <w:rPr>
                <w:color w:val="000000"/>
                <w:sz w:val="18"/>
                <w:szCs w:val="18"/>
                <w:lang w:eastAsia="bg-BG"/>
              </w:rPr>
            </w:pPr>
            <w:r>
              <w:rPr>
                <w:color w:val="000000"/>
                <w:sz w:val="18"/>
                <w:szCs w:val="18"/>
                <w:lang w:eastAsia="bg-BG"/>
              </w:rPr>
              <w:t>138</w:t>
            </w:r>
          </w:p>
        </w:tc>
        <w:tc>
          <w:tcPr>
            <w:tcW w:w="3174" w:type="pct"/>
            <w:tcBorders>
              <w:top w:val="nil"/>
              <w:left w:val="nil"/>
              <w:bottom w:val="single" w:sz="4" w:space="0" w:color="auto"/>
              <w:right w:val="single" w:sz="4" w:space="0" w:color="auto"/>
            </w:tcBorders>
            <w:vAlign w:val="bottom"/>
            <w:hideMark/>
          </w:tcPr>
          <w:p w14:paraId="51BAB161" w14:textId="77777777" w:rsidR="00E052F3" w:rsidRDefault="00E052F3" w:rsidP="00614887">
            <w:pPr>
              <w:rPr>
                <w:color w:val="000000"/>
                <w:sz w:val="18"/>
                <w:szCs w:val="18"/>
                <w:lang w:eastAsia="bg-BG"/>
              </w:rPr>
            </w:pPr>
            <w:r>
              <w:rPr>
                <w:color w:val="000000"/>
                <w:sz w:val="18"/>
                <w:szCs w:val="18"/>
                <w:lang w:eastAsia="bg-BG"/>
              </w:rPr>
              <w:t>Доставка и изтегляне на кабел ПВВ-МБ1 кабел 3 х 4 mm2, мостов, три медни жила</w:t>
            </w:r>
          </w:p>
        </w:tc>
        <w:tc>
          <w:tcPr>
            <w:tcW w:w="665" w:type="pct"/>
            <w:tcBorders>
              <w:top w:val="nil"/>
              <w:left w:val="nil"/>
              <w:bottom w:val="single" w:sz="4" w:space="0" w:color="auto"/>
              <w:right w:val="single" w:sz="4" w:space="0" w:color="auto"/>
            </w:tcBorders>
            <w:noWrap/>
            <w:vAlign w:val="center"/>
            <w:hideMark/>
          </w:tcPr>
          <w:p w14:paraId="0233AEBC"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13C3034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54BE8B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7DDBF59" w14:textId="77777777" w:rsidR="00E052F3" w:rsidRDefault="00E052F3" w:rsidP="00614887">
            <w:pPr>
              <w:jc w:val="center"/>
              <w:rPr>
                <w:color w:val="000000"/>
                <w:sz w:val="18"/>
                <w:szCs w:val="18"/>
                <w:lang w:eastAsia="bg-BG"/>
              </w:rPr>
            </w:pPr>
            <w:r>
              <w:rPr>
                <w:color w:val="000000"/>
                <w:sz w:val="18"/>
                <w:szCs w:val="18"/>
                <w:lang w:eastAsia="bg-BG"/>
              </w:rPr>
              <w:t>139</w:t>
            </w:r>
          </w:p>
        </w:tc>
        <w:tc>
          <w:tcPr>
            <w:tcW w:w="3174" w:type="pct"/>
            <w:tcBorders>
              <w:top w:val="nil"/>
              <w:left w:val="nil"/>
              <w:bottom w:val="single" w:sz="4" w:space="0" w:color="auto"/>
              <w:right w:val="single" w:sz="4" w:space="0" w:color="auto"/>
            </w:tcBorders>
            <w:vAlign w:val="bottom"/>
            <w:hideMark/>
          </w:tcPr>
          <w:p w14:paraId="31026EAF" w14:textId="77777777" w:rsidR="00E052F3" w:rsidRDefault="00E052F3" w:rsidP="00614887">
            <w:pPr>
              <w:rPr>
                <w:color w:val="000000"/>
                <w:sz w:val="18"/>
                <w:szCs w:val="18"/>
                <w:lang w:eastAsia="bg-BG"/>
              </w:rPr>
            </w:pPr>
            <w:r>
              <w:rPr>
                <w:color w:val="000000"/>
                <w:sz w:val="18"/>
                <w:szCs w:val="18"/>
                <w:lang w:eastAsia="bg-BG"/>
              </w:rPr>
              <w:t>Доставка и полагане на AL/R - проводник за въздушно окачване 2х16мм²</w:t>
            </w:r>
          </w:p>
        </w:tc>
        <w:tc>
          <w:tcPr>
            <w:tcW w:w="665" w:type="pct"/>
            <w:tcBorders>
              <w:top w:val="nil"/>
              <w:left w:val="nil"/>
              <w:bottom w:val="single" w:sz="4" w:space="0" w:color="auto"/>
              <w:right w:val="single" w:sz="4" w:space="0" w:color="auto"/>
            </w:tcBorders>
            <w:noWrap/>
            <w:vAlign w:val="center"/>
            <w:hideMark/>
          </w:tcPr>
          <w:p w14:paraId="455CEFA3"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196225A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2694BA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C2B74EC" w14:textId="77777777" w:rsidR="00E052F3" w:rsidRDefault="00E052F3" w:rsidP="00614887">
            <w:pPr>
              <w:jc w:val="center"/>
              <w:rPr>
                <w:color w:val="000000"/>
                <w:sz w:val="18"/>
                <w:szCs w:val="18"/>
                <w:lang w:eastAsia="bg-BG"/>
              </w:rPr>
            </w:pPr>
            <w:r>
              <w:rPr>
                <w:color w:val="000000"/>
                <w:sz w:val="18"/>
                <w:szCs w:val="18"/>
                <w:lang w:eastAsia="bg-BG"/>
              </w:rPr>
              <w:t>140</w:t>
            </w:r>
          </w:p>
        </w:tc>
        <w:tc>
          <w:tcPr>
            <w:tcW w:w="3174" w:type="pct"/>
            <w:tcBorders>
              <w:top w:val="nil"/>
              <w:left w:val="nil"/>
              <w:bottom w:val="single" w:sz="4" w:space="0" w:color="auto"/>
              <w:right w:val="single" w:sz="4" w:space="0" w:color="auto"/>
            </w:tcBorders>
            <w:vAlign w:val="bottom"/>
            <w:hideMark/>
          </w:tcPr>
          <w:p w14:paraId="1A313D4E" w14:textId="77777777" w:rsidR="00E052F3" w:rsidRDefault="00E052F3" w:rsidP="00614887">
            <w:pPr>
              <w:rPr>
                <w:color w:val="000000"/>
                <w:sz w:val="18"/>
                <w:szCs w:val="18"/>
                <w:lang w:eastAsia="bg-BG"/>
              </w:rPr>
            </w:pPr>
            <w:r>
              <w:rPr>
                <w:color w:val="000000"/>
                <w:sz w:val="18"/>
                <w:szCs w:val="18"/>
                <w:lang w:eastAsia="bg-BG"/>
              </w:rPr>
              <w:t>Доставка и полагане на AL/R - проводник за въздушно окачване 4х16мм²</w:t>
            </w:r>
          </w:p>
        </w:tc>
        <w:tc>
          <w:tcPr>
            <w:tcW w:w="665" w:type="pct"/>
            <w:tcBorders>
              <w:top w:val="nil"/>
              <w:left w:val="nil"/>
              <w:bottom w:val="single" w:sz="4" w:space="0" w:color="auto"/>
              <w:right w:val="single" w:sz="4" w:space="0" w:color="auto"/>
            </w:tcBorders>
            <w:noWrap/>
            <w:vAlign w:val="center"/>
            <w:hideMark/>
          </w:tcPr>
          <w:p w14:paraId="6E099C52"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01BEDE7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651027D"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6C873582" w14:textId="77777777" w:rsidR="00E052F3" w:rsidRDefault="00E052F3" w:rsidP="00614887">
            <w:pPr>
              <w:jc w:val="center"/>
              <w:rPr>
                <w:color w:val="000000"/>
                <w:sz w:val="18"/>
                <w:szCs w:val="18"/>
                <w:lang w:eastAsia="bg-BG"/>
              </w:rPr>
            </w:pPr>
            <w:r>
              <w:rPr>
                <w:color w:val="000000"/>
                <w:sz w:val="18"/>
                <w:szCs w:val="18"/>
                <w:lang w:eastAsia="bg-BG"/>
              </w:rPr>
              <w:t>141</w:t>
            </w:r>
          </w:p>
        </w:tc>
        <w:tc>
          <w:tcPr>
            <w:tcW w:w="3174" w:type="pct"/>
            <w:tcBorders>
              <w:top w:val="nil"/>
              <w:left w:val="nil"/>
              <w:bottom w:val="single" w:sz="4" w:space="0" w:color="auto"/>
              <w:right w:val="single" w:sz="4" w:space="0" w:color="auto"/>
            </w:tcBorders>
            <w:vAlign w:val="center"/>
            <w:hideMark/>
          </w:tcPr>
          <w:p w14:paraId="1A1C9ACA" w14:textId="77777777" w:rsidR="00E052F3" w:rsidRDefault="00E052F3" w:rsidP="00614887">
            <w:pPr>
              <w:rPr>
                <w:color w:val="000000"/>
                <w:sz w:val="18"/>
                <w:szCs w:val="18"/>
                <w:lang w:eastAsia="bg-BG"/>
              </w:rPr>
            </w:pPr>
            <w:r>
              <w:rPr>
                <w:color w:val="000000"/>
                <w:sz w:val="18"/>
                <w:szCs w:val="18"/>
                <w:lang w:eastAsia="bg-BG"/>
              </w:rPr>
              <w:t>Доставка на опъвач за усукани изолирани проводници от самомносещ тип от 2х6 мм2 до 4х16мм2</w:t>
            </w:r>
          </w:p>
        </w:tc>
        <w:tc>
          <w:tcPr>
            <w:tcW w:w="665" w:type="pct"/>
            <w:tcBorders>
              <w:top w:val="nil"/>
              <w:left w:val="nil"/>
              <w:bottom w:val="single" w:sz="4" w:space="0" w:color="auto"/>
              <w:right w:val="single" w:sz="4" w:space="0" w:color="auto"/>
            </w:tcBorders>
            <w:noWrap/>
            <w:vAlign w:val="center"/>
            <w:hideMark/>
          </w:tcPr>
          <w:p w14:paraId="566AF3D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019BC1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6CECE1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CD94A3A" w14:textId="77777777" w:rsidR="00E052F3" w:rsidRDefault="00E052F3" w:rsidP="00614887">
            <w:pPr>
              <w:jc w:val="center"/>
              <w:rPr>
                <w:color w:val="000000"/>
                <w:sz w:val="18"/>
                <w:szCs w:val="18"/>
                <w:lang w:eastAsia="bg-BG"/>
              </w:rPr>
            </w:pPr>
            <w:r>
              <w:rPr>
                <w:color w:val="000000"/>
                <w:sz w:val="18"/>
                <w:szCs w:val="18"/>
                <w:lang w:eastAsia="bg-BG"/>
              </w:rPr>
              <w:t>142</w:t>
            </w:r>
          </w:p>
        </w:tc>
        <w:tc>
          <w:tcPr>
            <w:tcW w:w="3174" w:type="pct"/>
            <w:tcBorders>
              <w:top w:val="nil"/>
              <w:left w:val="nil"/>
              <w:bottom w:val="single" w:sz="4" w:space="0" w:color="auto"/>
              <w:right w:val="single" w:sz="4" w:space="0" w:color="auto"/>
            </w:tcBorders>
            <w:vAlign w:val="bottom"/>
            <w:hideMark/>
          </w:tcPr>
          <w:p w14:paraId="37018496" w14:textId="77777777" w:rsidR="00E052F3" w:rsidRDefault="00E052F3" w:rsidP="00614887">
            <w:pPr>
              <w:rPr>
                <w:color w:val="000000"/>
                <w:sz w:val="18"/>
                <w:szCs w:val="18"/>
                <w:lang w:eastAsia="bg-BG"/>
              </w:rPr>
            </w:pPr>
            <w:r>
              <w:rPr>
                <w:color w:val="000000"/>
                <w:sz w:val="18"/>
                <w:szCs w:val="18"/>
                <w:lang w:eastAsia="bg-BG"/>
              </w:rPr>
              <w:t>Доставка на опъвач за кабел с носеща неутрала 54,6мм2</w:t>
            </w:r>
          </w:p>
        </w:tc>
        <w:tc>
          <w:tcPr>
            <w:tcW w:w="665" w:type="pct"/>
            <w:tcBorders>
              <w:top w:val="nil"/>
              <w:left w:val="nil"/>
              <w:bottom w:val="single" w:sz="4" w:space="0" w:color="auto"/>
              <w:right w:val="single" w:sz="4" w:space="0" w:color="auto"/>
            </w:tcBorders>
            <w:noWrap/>
            <w:vAlign w:val="center"/>
            <w:hideMark/>
          </w:tcPr>
          <w:p w14:paraId="50484F8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11FAA2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42D1F06"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36C620BA" w14:textId="77777777" w:rsidR="00E052F3" w:rsidRDefault="00E052F3" w:rsidP="00614887">
            <w:pPr>
              <w:jc w:val="center"/>
              <w:rPr>
                <w:color w:val="000000"/>
                <w:sz w:val="18"/>
                <w:szCs w:val="18"/>
                <w:lang w:eastAsia="bg-BG"/>
              </w:rPr>
            </w:pPr>
            <w:r>
              <w:rPr>
                <w:color w:val="000000"/>
                <w:sz w:val="18"/>
                <w:szCs w:val="18"/>
                <w:lang w:eastAsia="bg-BG"/>
              </w:rPr>
              <w:t>143</w:t>
            </w:r>
          </w:p>
        </w:tc>
        <w:tc>
          <w:tcPr>
            <w:tcW w:w="3174" w:type="pct"/>
            <w:tcBorders>
              <w:top w:val="nil"/>
              <w:left w:val="nil"/>
              <w:bottom w:val="single" w:sz="4" w:space="0" w:color="auto"/>
              <w:right w:val="single" w:sz="4" w:space="0" w:color="auto"/>
            </w:tcBorders>
            <w:vAlign w:val="center"/>
            <w:hideMark/>
          </w:tcPr>
          <w:p w14:paraId="69E25DFA" w14:textId="77777777" w:rsidR="00E052F3" w:rsidRDefault="00E052F3" w:rsidP="00614887">
            <w:pPr>
              <w:rPr>
                <w:color w:val="000000"/>
                <w:sz w:val="18"/>
                <w:szCs w:val="18"/>
                <w:lang w:eastAsia="bg-BG"/>
              </w:rPr>
            </w:pPr>
            <w:r>
              <w:rPr>
                <w:color w:val="000000"/>
                <w:sz w:val="18"/>
                <w:szCs w:val="18"/>
                <w:lang w:eastAsia="bg-BG"/>
              </w:rPr>
              <w:t>Доставка на клема за отклонение на изолиран единичен проводник от въздушна линия НН</w:t>
            </w:r>
          </w:p>
        </w:tc>
        <w:tc>
          <w:tcPr>
            <w:tcW w:w="665" w:type="pct"/>
            <w:tcBorders>
              <w:top w:val="nil"/>
              <w:left w:val="nil"/>
              <w:bottom w:val="single" w:sz="4" w:space="0" w:color="auto"/>
              <w:right w:val="single" w:sz="4" w:space="0" w:color="auto"/>
            </w:tcBorders>
            <w:noWrap/>
            <w:vAlign w:val="center"/>
            <w:hideMark/>
          </w:tcPr>
          <w:p w14:paraId="2C3C3AE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DAD80A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C4DC881"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720BDDED" w14:textId="77777777" w:rsidR="00E052F3" w:rsidRDefault="00E052F3" w:rsidP="00614887">
            <w:pPr>
              <w:jc w:val="center"/>
              <w:rPr>
                <w:b/>
                <w:bCs/>
                <w:color w:val="000000"/>
                <w:sz w:val="18"/>
                <w:szCs w:val="18"/>
                <w:lang w:eastAsia="bg-BG"/>
              </w:rPr>
            </w:pPr>
            <w:r>
              <w:rPr>
                <w:b/>
                <w:bCs/>
                <w:color w:val="000000"/>
                <w:sz w:val="18"/>
                <w:szCs w:val="18"/>
                <w:lang w:eastAsia="bg-BG"/>
              </w:rPr>
              <w:t>Осветителни тела</w:t>
            </w:r>
          </w:p>
        </w:tc>
      </w:tr>
      <w:tr w:rsidR="00E052F3" w14:paraId="288DAEA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F11DCFF" w14:textId="77777777" w:rsidR="00E052F3" w:rsidRDefault="00E052F3" w:rsidP="00614887">
            <w:pPr>
              <w:jc w:val="center"/>
              <w:rPr>
                <w:color w:val="000000"/>
                <w:sz w:val="18"/>
                <w:szCs w:val="18"/>
                <w:lang w:eastAsia="bg-BG"/>
              </w:rPr>
            </w:pPr>
            <w:r>
              <w:rPr>
                <w:color w:val="000000"/>
                <w:sz w:val="18"/>
                <w:szCs w:val="18"/>
                <w:lang w:eastAsia="bg-BG"/>
              </w:rPr>
              <w:t>144</w:t>
            </w:r>
          </w:p>
        </w:tc>
        <w:tc>
          <w:tcPr>
            <w:tcW w:w="3174" w:type="pct"/>
            <w:tcBorders>
              <w:top w:val="nil"/>
              <w:left w:val="nil"/>
              <w:bottom w:val="single" w:sz="4" w:space="0" w:color="auto"/>
              <w:right w:val="single" w:sz="4" w:space="0" w:color="auto"/>
            </w:tcBorders>
            <w:vAlign w:val="bottom"/>
            <w:hideMark/>
          </w:tcPr>
          <w:p w14:paraId="4B57FE33" w14:textId="77777777" w:rsidR="00E052F3" w:rsidRDefault="00E052F3" w:rsidP="00614887">
            <w:pPr>
              <w:rPr>
                <w:color w:val="000000"/>
                <w:sz w:val="18"/>
                <w:szCs w:val="18"/>
                <w:lang w:eastAsia="bg-BG"/>
              </w:rPr>
            </w:pPr>
            <w:r>
              <w:rPr>
                <w:color w:val="000000"/>
                <w:sz w:val="18"/>
                <w:szCs w:val="18"/>
                <w:lang w:eastAsia="bg-BG"/>
              </w:rPr>
              <w:t>Доставка и монтаж на осветително тяло влагозащтено 60W</w:t>
            </w:r>
          </w:p>
        </w:tc>
        <w:tc>
          <w:tcPr>
            <w:tcW w:w="665" w:type="pct"/>
            <w:tcBorders>
              <w:top w:val="nil"/>
              <w:left w:val="nil"/>
              <w:bottom w:val="single" w:sz="4" w:space="0" w:color="auto"/>
              <w:right w:val="single" w:sz="4" w:space="0" w:color="auto"/>
            </w:tcBorders>
            <w:noWrap/>
            <w:vAlign w:val="center"/>
            <w:hideMark/>
          </w:tcPr>
          <w:p w14:paraId="09BFC30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CA95E2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A2A229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E71DDC9" w14:textId="77777777" w:rsidR="00E052F3" w:rsidRDefault="00E052F3" w:rsidP="00614887">
            <w:pPr>
              <w:jc w:val="center"/>
              <w:rPr>
                <w:color w:val="000000"/>
                <w:sz w:val="18"/>
                <w:szCs w:val="18"/>
                <w:lang w:eastAsia="bg-BG"/>
              </w:rPr>
            </w:pPr>
            <w:r>
              <w:rPr>
                <w:color w:val="000000"/>
                <w:sz w:val="18"/>
                <w:szCs w:val="18"/>
                <w:lang w:eastAsia="bg-BG"/>
              </w:rPr>
              <w:t>145</w:t>
            </w:r>
          </w:p>
        </w:tc>
        <w:tc>
          <w:tcPr>
            <w:tcW w:w="3174" w:type="pct"/>
            <w:tcBorders>
              <w:top w:val="nil"/>
              <w:left w:val="nil"/>
              <w:bottom w:val="single" w:sz="4" w:space="0" w:color="auto"/>
              <w:right w:val="single" w:sz="4" w:space="0" w:color="auto"/>
            </w:tcBorders>
            <w:vAlign w:val="bottom"/>
            <w:hideMark/>
          </w:tcPr>
          <w:p w14:paraId="51564CCC" w14:textId="77777777" w:rsidR="00E052F3" w:rsidRDefault="00E052F3" w:rsidP="00614887">
            <w:pPr>
              <w:rPr>
                <w:color w:val="000000"/>
                <w:sz w:val="18"/>
                <w:szCs w:val="18"/>
                <w:lang w:eastAsia="bg-BG"/>
              </w:rPr>
            </w:pPr>
            <w:r>
              <w:rPr>
                <w:color w:val="000000"/>
                <w:sz w:val="18"/>
                <w:szCs w:val="18"/>
                <w:lang w:eastAsia="bg-BG"/>
              </w:rPr>
              <w:t>Свързване на осветително тяло влагозащиено 60W</w:t>
            </w:r>
          </w:p>
        </w:tc>
        <w:tc>
          <w:tcPr>
            <w:tcW w:w="665" w:type="pct"/>
            <w:tcBorders>
              <w:top w:val="nil"/>
              <w:left w:val="nil"/>
              <w:bottom w:val="single" w:sz="4" w:space="0" w:color="auto"/>
              <w:right w:val="single" w:sz="4" w:space="0" w:color="auto"/>
            </w:tcBorders>
            <w:noWrap/>
            <w:vAlign w:val="center"/>
            <w:hideMark/>
          </w:tcPr>
          <w:p w14:paraId="76CD13B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47A12A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3B9214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D7D4B0D" w14:textId="77777777" w:rsidR="00E052F3" w:rsidRDefault="00E052F3" w:rsidP="00614887">
            <w:pPr>
              <w:jc w:val="center"/>
              <w:rPr>
                <w:color w:val="000000"/>
                <w:sz w:val="18"/>
                <w:szCs w:val="18"/>
                <w:lang w:eastAsia="bg-BG"/>
              </w:rPr>
            </w:pPr>
            <w:r>
              <w:rPr>
                <w:color w:val="000000"/>
                <w:sz w:val="18"/>
                <w:szCs w:val="18"/>
                <w:lang w:eastAsia="bg-BG"/>
              </w:rPr>
              <w:t>146</w:t>
            </w:r>
          </w:p>
        </w:tc>
        <w:tc>
          <w:tcPr>
            <w:tcW w:w="3174" w:type="pct"/>
            <w:tcBorders>
              <w:top w:val="nil"/>
              <w:left w:val="nil"/>
              <w:bottom w:val="single" w:sz="4" w:space="0" w:color="auto"/>
              <w:right w:val="single" w:sz="4" w:space="0" w:color="auto"/>
            </w:tcBorders>
            <w:vAlign w:val="bottom"/>
            <w:hideMark/>
          </w:tcPr>
          <w:p w14:paraId="5AB50FE8" w14:textId="77777777" w:rsidR="00E052F3" w:rsidRDefault="00E052F3" w:rsidP="00614887">
            <w:pPr>
              <w:rPr>
                <w:color w:val="000000"/>
                <w:sz w:val="18"/>
                <w:szCs w:val="18"/>
                <w:lang w:eastAsia="bg-BG"/>
              </w:rPr>
            </w:pPr>
            <w:r>
              <w:rPr>
                <w:color w:val="000000"/>
                <w:sz w:val="18"/>
                <w:szCs w:val="18"/>
                <w:lang w:eastAsia="bg-BG"/>
              </w:rPr>
              <w:t>Доставка и монтаж на луминисцентно осветително тяло 18W-открит монтаж</w:t>
            </w:r>
          </w:p>
        </w:tc>
        <w:tc>
          <w:tcPr>
            <w:tcW w:w="665" w:type="pct"/>
            <w:tcBorders>
              <w:top w:val="nil"/>
              <w:left w:val="nil"/>
              <w:bottom w:val="single" w:sz="4" w:space="0" w:color="auto"/>
              <w:right w:val="single" w:sz="4" w:space="0" w:color="auto"/>
            </w:tcBorders>
            <w:noWrap/>
            <w:vAlign w:val="center"/>
            <w:hideMark/>
          </w:tcPr>
          <w:p w14:paraId="6F301D7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3E7EE9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E2ADD2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03D5A88" w14:textId="77777777" w:rsidR="00E052F3" w:rsidRDefault="00E052F3" w:rsidP="00614887">
            <w:pPr>
              <w:jc w:val="center"/>
              <w:rPr>
                <w:color w:val="000000"/>
                <w:sz w:val="18"/>
                <w:szCs w:val="18"/>
                <w:lang w:eastAsia="bg-BG"/>
              </w:rPr>
            </w:pPr>
            <w:r>
              <w:rPr>
                <w:color w:val="000000"/>
                <w:sz w:val="18"/>
                <w:szCs w:val="18"/>
                <w:lang w:eastAsia="bg-BG"/>
              </w:rPr>
              <w:t>147</w:t>
            </w:r>
          </w:p>
        </w:tc>
        <w:tc>
          <w:tcPr>
            <w:tcW w:w="3174" w:type="pct"/>
            <w:tcBorders>
              <w:top w:val="nil"/>
              <w:left w:val="nil"/>
              <w:bottom w:val="single" w:sz="4" w:space="0" w:color="auto"/>
              <w:right w:val="single" w:sz="4" w:space="0" w:color="auto"/>
            </w:tcBorders>
            <w:vAlign w:val="bottom"/>
            <w:hideMark/>
          </w:tcPr>
          <w:p w14:paraId="0CC6FBC9" w14:textId="77777777" w:rsidR="00E052F3" w:rsidRDefault="00E052F3" w:rsidP="00614887">
            <w:pPr>
              <w:rPr>
                <w:color w:val="000000"/>
                <w:sz w:val="18"/>
                <w:szCs w:val="18"/>
                <w:lang w:eastAsia="bg-BG"/>
              </w:rPr>
            </w:pPr>
            <w:r>
              <w:rPr>
                <w:color w:val="000000"/>
                <w:sz w:val="18"/>
                <w:szCs w:val="18"/>
                <w:lang w:eastAsia="bg-BG"/>
              </w:rPr>
              <w:t>Доставка и монтаж на луминисцентно осветително тяло 2х18W-открит монтаж</w:t>
            </w:r>
          </w:p>
        </w:tc>
        <w:tc>
          <w:tcPr>
            <w:tcW w:w="665" w:type="pct"/>
            <w:tcBorders>
              <w:top w:val="nil"/>
              <w:left w:val="nil"/>
              <w:bottom w:val="single" w:sz="4" w:space="0" w:color="auto"/>
              <w:right w:val="single" w:sz="4" w:space="0" w:color="auto"/>
            </w:tcBorders>
            <w:noWrap/>
            <w:vAlign w:val="center"/>
            <w:hideMark/>
          </w:tcPr>
          <w:p w14:paraId="48B6027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989952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4EC960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D738DB7" w14:textId="77777777" w:rsidR="00E052F3" w:rsidRDefault="00E052F3" w:rsidP="00614887">
            <w:pPr>
              <w:jc w:val="center"/>
              <w:rPr>
                <w:color w:val="000000"/>
                <w:sz w:val="18"/>
                <w:szCs w:val="18"/>
                <w:lang w:eastAsia="bg-BG"/>
              </w:rPr>
            </w:pPr>
            <w:r>
              <w:rPr>
                <w:color w:val="000000"/>
                <w:sz w:val="18"/>
                <w:szCs w:val="18"/>
                <w:lang w:eastAsia="bg-BG"/>
              </w:rPr>
              <w:t>148</w:t>
            </w:r>
          </w:p>
        </w:tc>
        <w:tc>
          <w:tcPr>
            <w:tcW w:w="3174" w:type="pct"/>
            <w:tcBorders>
              <w:top w:val="nil"/>
              <w:left w:val="nil"/>
              <w:bottom w:val="single" w:sz="4" w:space="0" w:color="auto"/>
              <w:right w:val="single" w:sz="4" w:space="0" w:color="auto"/>
            </w:tcBorders>
            <w:vAlign w:val="bottom"/>
            <w:hideMark/>
          </w:tcPr>
          <w:p w14:paraId="65109040" w14:textId="77777777" w:rsidR="00E052F3" w:rsidRDefault="00E052F3" w:rsidP="00614887">
            <w:pPr>
              <w:rPr>
                <w:color w:val="000000"/>
                <w:sz w:val="18"/>
                <w:szCs w:val="18"/>
                <w:lang w:eastAsia="bg-BG"/>
              </w:rPr>
            </w:pPr>
            <w:r>
              <w:rPr>
                <w:color w:val="000000"/>
                <w:sz w:val="18"/>
                <w:szCs w:val="18"/>
                <w:lang w:eastAsia="bg-BG"/>
              </w:rPr>
              <w:t>Доставка и монтаж на луминисцентно осветително тяло 4х18W-открит монтаж</w:t>
            </w:r>
          </w:p>
        </w:tc>
        <w:tc>
          <w:tcPr>
            <w:tcW w:w="665" w:type="pct"/>
            <w:tcBorders>
              <w:top w:val="nil"/>
              <w:left w:val="nil"/>
              <w:bottom w:val="single" w:sz="4" w:space="0" w:color="auto"/>
              <w:right w:val="single" w:sz="4" w:space="0" w:color="auto"/>
            </w:tcBorders>
            <w:noWrap/>
            <w:vAlign w:val="center"/>
            <w:hideMark/>
          </w:tcPr>
          <w:p w14:paraId="477AE13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01F898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C5CE54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3446009" w14:textId="77777777" w:rsidR="00E052F3" w:rsidRDefault="00E052F3" w:rsidP="00614887">
            <w:pPr>
              <w:jc w:val="center"/>
              <w:rPr>
                <w:color w:val="000000"/>
                <w:sz w:val="18"/>
                <w:szCs w:val="18"/>
                <w:lang w:eastAsia="bg-BG"/>
              </w:rPr>
            </w:pPr>
            <w:r>
              <w:rPr>
                <w:color w:val="000000"/>
                <w:sz w:val="18"/>
                <w:szCs w:val="18"/>
                <w:lang w:eastAsia="bg-BG"/>
              </w:rPr>
              <w:t>149</w:t>
            </w:r>
          </w:p>
        </w:tc>
        <w:tc>
          <w:tcPr>
            <w:tcW w:w="3174" w:type="pct"/>
            <w:tcBorders>
              <w:top w:val="nil"/>
              <w:left w:val="nil"/>
              <w:bottom w:val="single" w:sz="4" w:space="0" w:color="auto"/>
              <w:right w:val="single" w:sz="4" w:space="0" w:color="auto"/>
            </w:tcBorders>
            <w:vAlign w:val="bottom"/>
            <w:hideMark/>
          </w:tcPr>
          <w:p w14:paraId="51251CC6" w14:textId="77777777" w:rsidR="00E052F3" w:rsidRDefault="00E052F3" w:rsidP="00614887">
            <w:pPr>
              <w:rPr>
                <w:color w:val="000000"/>
                <w:sz w:val="18"/>
                <w:szCs w:val="18"/>
                <w:lang w:eastAsia="bg-BG"/>
              </w:rPr>
            </w:pPr>
            <w:r>
              <w:rPr>
                <w:color w:val="000000"/>
                <w:sz w:val="18"/>
                <w:szCs w:val="18"/>
                <w:lang w:eastAsia="bg-BG"/>
              </w:rPr>
              <w:t>Доставка и монтаж на луминисцентно осветително тяло 36W-открит монтаж</w:t>
            </w:r>
          </w:p>
        </w:tc>
        <w:tc>
          <w:tcPr>
            <w:tcW w:w="665" w:type="pct"/>
            <w:tcBorders>
              <w:top w:val="nil"/>
              <w:left w:val="nil"/>
              <w:bottom w:val="single" w:sz="4" w:space="0" w:color="auto"/>
              <w:right w:val="single" w:sz="4" w:space="0" w:color="auto"/>
            </w:tcBorders>
            <w:noWrap/>
            <w:vAlign w:val="center"/>
            <w:hideMark/>
          </w:tcPr>
          <w:p w14:paraId="17CDBA2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A6B95C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E07350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2D5B329" w14:textId="77777777" w:rsidR="00E052F3" w:rsidRDefault="00E052F3" w:rsidP="00614887">
            <w:pPr>
              <w:jc w:val="center"/>
              <w:rPr>
                <w:color w:val="000000"/>
                <w:sz w:val="18"/>
                <w:szCs w:val="18"/>
                <w:lang w:eastAsia="bg-BG"/>
              </w:rPr>
            </w:pPr>
            <w:r>
              <w:rPr>
                <w:color w:val="000000"/>
                <w:sz w:val="18"/>
                <w:szCs w:val="18"/>
                <w:lang w:eastAsia="bg-BG"/>
              </w:rPr>
              <w:t>150</w:t>
            </w:r>
          </w:p>
        </w:tc>
        <w:tc>
          <w:tcPr>
            <w:tcW w:w="3174" w:type="pct"/>
            <w:tcBorders>
              <w:top w:val="nil"/>
              <w:left w:val="nil"/>
              <w:bottom w:val="single" w:sz="4" w:space="0" w:color="auto"/>
              <w:right w:val="single" w:sz="4" w:space="0" w:color="auto"/>
            </w:tcBorders>
            <w:vAlign w:val="bottom"/>
            <w:hideMark/>
          </w:tcPr>
          <w:p w14:paraId="4B46ECDB" w14:textId="77777777" w:rsidR="00E052F3" w:rsidRDefault="00E052F3" w:rsidP="00614887">
            <w:pPr>
              <w:rPr>
                <w:color w:val="000000"/>
                <w:sz w:val="18"/>
                <w:szCs w:val="18"/>
                <w:lang w:eastAsia="bg-BG"/>
              </w:rPr>
            </w:pPr>
            <w:r>
              <w:rPr>
                <w:color w:val="000000"/>
                <w:sz w:val="18"/>
                <w:szCs w:val="18"/>
                <w:lang w:eastAsia="bg-BG"/>
              </w:rPr>
              <w:t>Доставка и монтаж на луминисцентно осветително тяло 2х36W-открит монтаж</w:t>
            </w:r>
          </w:p>
        </w:tc>
        <w:tc>
          <w:tcPr>
            <w:tcW w:w="665" w:type="pct"/>
            <w:tcBorders>
              <w:top w:val="nil"/>
              <w:left w:val="nil"/>
              <w:bottom w:val="single" w:sz="4" w:space="0" w:color="auto"/>
              <w:right w:val="single" w:sz="4" w:space="0" w:color="auto"/>
            </w:tcBorders>
            <w:noWrap/>
            <w:vAlign w:val="center"/>
            <w:hideMark/>
          </w:tcPr>
          <w:p w14:paraId="7AF979E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FC685C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4D43DB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58A328C" w14:textId="77777777" w:rsidR="00E052F3" w:rsidRDefault="00E052F3" w:rsidP="00614887">
            <w:pPr>
              <w:jc w:val="center"/>
              <w:rPr>
                <w:color w:val="000000"/>
                <w:sz w:val="18"/>
                <w:szCs w:val="18"/>
                <w:lang w:eastAsia="bg-BG"/>
              </w:rPr>
            </w:pPr>
            <w:r>
              <w:rPr>
                <w:color w:val="000000"/>
                <w:sz w:val="18"/>
                <w:szCs w:val="18"/>
                <w:lang w:eastAsia="bg-BG"/>
              </w:rPr>
              <w:t>151</w:t>
            </w:r>
          </w:p>
        </w:tc>
        <w:tc>
          <w:tcPr>
            <w:tcW w:w="3174" w:type="pct"/>
            <w:tcBorders>
              <w:top w:val="nil"/>
              <w:left w:val="nil"/>
              <w:bottom w:val="single" w:sz="4" w:space="0" w:color="auto"/>
              <w:right w:val="single" w:sz="4" w:space="0" w:color="auto"/>
            </w:tcBorders>
            <w:vAlign w:val="bottom"/>
            <w:hideMark/>
          </w:tcPr>
          <w:p w14:paraId="61C1F901" w14:textId="77777777" w:rsidR="00E052F3" w:rsidRDefault="00E052F3" w:rsidP="00614887">
            <w:pPr>
              <w:rPr>
                <w:color w:val="000000"/>
                <w:sz w:val="18"/>
                <w:szCs w:val="18"/>
                <w:lang w:eastAsia="bg-BG"/>
              </w:rPr>
            </w:pPr>
            <w:r>
              <w:rPr>
                <w:color w:val="000000"/>
                <w:sz w:val="18"/>
                <w:szCs w:val="18"/>
                <w:lang w:eastAsia="bg-BG"/>
              </w:rPr>
              <w:t>Доставка на лампа луминесцентна 14W</w:t>
            </w:r>
          </w:p>
        </w:tc>
        <w:tc>
          <w:tcPr>
            <w:tcW w:w="665" w:type="pct"/>
            <w:tcBorders>
              <w:top w:val="nil"/>
              <w:left w:val="nil"/>
              <w:bottom w:val="single" w:sz="4" w:space="0" w:color="auto"/>
              <w:right w:val="single" w:sz="4" w:space="0" w:color="auto"/>
            </w:tcBorders>
            <w:noWrap/>
            <w:vAlign w:val="center"/>
            <w:hideMark/>
          </w:tcPr>
          <w:p w14:paraId="697A748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9D53EB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226962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D4F53CA" w14:textId="77777777" w:rsidR="00E052F3" w:rsidRDefault="00E052F3" w:rsidP="00614887">
            <w:pPr>
              <w:jc w:val="center"/>
              <w:rPr>
                <w:color w:val="000000"/>
                <w:sz w:val="18"/>
                <w:szCs w:val="18"/>
                <w:lang w:eastAsia="bg-BG"/>
              </w:rPr>
            </w:pPr>
            <w:r>
              <w:rPr>
                <w:color w:val="000000"/>
                <w:sz w:val="18"/>
                <w:szCs w:val="18"/>
                <w:lang w:eastAsia="bg-BG"/>
              </w:rPr>
              <w:t>152</w:t>
            </w:r>
          </w:p>
        </w:tc>
        <w:tc>
          <w:tcPr>
            <w:tcW w:w="3174" w:type="pct"/>
            <w:tcBorders>
              <w:top w:val="nil"/>
              <w:left w:val="nil"/>
              <w:bottom w:val="single" w:sz="4" w:space="0" w:color="auto"/>
              <w:right w:val="single" w:sz="4" w:space="0" w:color="auto"/>
            </w:tcBorders>
            <w:vAlign w:val="bottom"/>
            <w:hideMark/>
          </w:tcPr>
          <w:p w14:paraId="674E57D4" w14:textId="77777777" w:rsidR="00E052F3" w:rsidRDefault="00E052F3" w:rsidP="00614887">
            <w:pPr>
              <w:rPr>
                <w:color w:val="000000"/>
                <w:sz w:val="18"/>
                <w:szCs w:val="18"/>
                <w:lang w:eastAsia="bg-BG"/>
              </w:rPr>
            </w:pPr>
            <w:r>
              <w:rPr>
                <w:color w:val="000000"/>
                <w:sz w:val="18"/>
                <w:szCs w:val="18"/>
                <w:lang w:eastAsia="bg-BG"/>
              </w:rPr>
              <w:t>Доставка на лампа луминесцентна 18W</w:t>
            </w:r>
          </w:p>
        </w:tc>
        <w:tc>
          <w:tcPr>
            <w:tcW w:w="665" w:type="pct"/>
            <w:tcBorders>
              <w:top w:val="nil"/>
              <w:left w:val="nil"/>
              <w:bottom w:val="single" w:sz="4" w:space="0" w:color="auto"/>
              <w:right w:val="single" w:sz="4" w:space="0" w:color="auto"/>
            </w:tcBorders>
            <w:noWrap/>
            <w:vAlign w:val="center"/>
            <w:hideMark/>
          </w:tcPr>
          <w:p w14:paraId="438C4C2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851B8A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FA97A2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D5AE66D" w14:textId="77777777" w:rsidR="00E052F3" w:rsidRDefault="00E052F3" w:rsidP="00614887">
            <w:pPr>
              <w:jc w:val="center"/>
              <w:rPr>
                <w:color w:val="000000"/>
                <w:sz w:val="18"/>
                <w:szCs w:val="18"/>
                <w:lang w:eastAsia="bg-BG"/>
              </w:rPr>
            </w:pPr>
            <w:r>
              <w:rPr>
                <w:color w:val="000000"/>
                <w:sz w:val="18"/>
                <w:szCs w:val="18"/>
                <w:lang w:eastAsia="bg-BG"/>
              </w:rPr>
              <w:t>153</w:t>
            </w:r>
          </w:p>
        </w:tc>
        <w:tc>
          <w:tcPr>
            <w:tcW w:w="3174" w:type="pct"/>
            <w:tcBorders>
              <w:top w:val="nil"/>
              <w:left w:val="nil"/>
              <w:bottom w:val="single" w:sz="4" w:space="0" w:color="auto"/>
              <w:right w:val="single" w:sz="4" w:space="0" w:color="auto"/>
            </w:tcBorders>
            <w:vAlign w:val="bottom"/>
            <w:hideMark/>
          </w:tcPr>
          <w:p w14:paraId="3346CD79" w14:textId="77777777" w:rsidR="00E052F3" w:rsidRDefault="00E052F3" w:rsidP="00614887">
            <w:pPr>
              <w:rPr>
                <w:color w:val="000000"/>
                <w:sz w:val="18"/>
                <w:szCs w:val="18"/>
                <w:lang w:eastAsia="bg-BG"/>
              </w:rPr>
            </w:pPr>
            <w:r>
              <w:rPr>
                <w:color w:val="000000"/>
                <w:sz w:val="18"/>
                <w:szCs w:val="18"/>
                <w:lang w:eastAsia="bg-BG"/>
              </w:rPr>
              <w:t>Доставка на лампа луминесцентна 36W</w:t>
            </w:r>
          </w:p>
        </w:tc>
        <w:tc>
          <w:tcPr>
            <w:tcW w:w="665" w:type="pct"/>
            <w:tcBorders>
              <w:top w:val="nil"/>
              <w:left w:val="nil"/>
              <w:bottom w:val="single" w:sz="4" w:space="0" w:color="auto"/>
              <w:right w:val="single" w:sz="4" w:space="0" w:color="auto"/>
            </w:tcBorders>
            <w:noWrap/>
            <w:vAlign w:val="center"/>
            <w:hideMark/>
          </w:tcPr>
          <w:p w14:paraId="3E4567A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7A77E6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6F68C1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3C11019" w14:textId="77777777" w:rsidR="00E052F3" w:rsidRDefault="00E052F3" w:rsidP="00614887">
            <w:pPr>
              <w:jc w:val="center"/>
              <w:rPr>
                <w:color w:val="000000"/>
                <w:sz w:val="18"/>
                <w:szCs w:val="18"/>
                <w:lang w:eastAsia="bg-BG"/>
              </w:rPr>
            </w:pPr>
            <w:r>
              <w:rPr>
                <w:color w:val="000000"/>
                <w:sz w:val="18"/>
                <w:szCs w:val="18"/>
                <w:lang w:eastAsia="bg-BG"/>
              </w:rPr>
              <w:t>154</w:t>
            </w:r>
          </w:p>
        </w:tc>
        <w:tc>
          <w:tcPr>
            <w:tcW w:w="3174" w:type="pct"/>
            <w:tcBorders>
              <w:top w:val="nil"/>
              <w:left w:val="nil"/>
              <w:bottom w:val="single" w:sz="4" w:space="0" w:color="auto"/>
              <w:right w:val="single" w:sz="4" w:space="0" w:color="auto"/>
            </w:tcBorders>
            <w:vAlign w:val="bottom"/>
            <w:hideMark/>
          </w:tcPr>
          <w:p w14:paraId="009383AD" w14:textId="77777777" w:rsidR="00E052F3" w:rsidRDefault="00E052F3" w:rsidP="00614887">
            <w:pPr>
              <w:rPr>
                <w:color w:val="000000"/>
                <w:sz w:val="18"/>
                <w:szCs w:val="18"/>
                <w:lang w:eastAsia="bg-BG"/>
              </w:rPr>
            </w:pPr>
            <w:r>
              <w:rPr>
                <w:color w:val="000000"/>
                <w:sz w:val="18"/>
                <w:szCs w:val="18"/>
                <w:lang w:eastAsia="bg-BG"/>
              </w:rPr>
              <w:t xml:space="preserve">Свързване на луминисцентно осветително тяло </w:t>
            </w:r>
          </w:p>
        </w:tc>
        <w:tc>
          <w:tcPr>
            <w:tcW w:w="665" w:type="pct"/>
            <w:tcBorders>
              <w:top w:val="nil"/>
              <w:left w:val="nil"/>
              <w:bottom w:val="single" w:sz="4" w:space="0" w:color="auto"/>
              <w:right w:val="single" w:sz="4" w:space="0" w:color="auto"/>
            </w:tcBorders>
            <w:noWrap/>
            <w:vAlign w:val="center"/>
            <w:hideMark/>
          </w:tcPr>
          <w:p w14:paraId="362F293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A4DD52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7FD535A" w14:textId="77777777" w:rsidTr="00614887">
        <w:trPr>
          <w:trHeight w:val="619"/>
        </w:trPr>
        <w:tc>
          <w:tcPr>
            <w:tcW w:w="329" w:type="pct"/>
            <w:tcBorders>
              <w:top w:val="nil"/>
              <w:left w:val="single" w:sz="8" w:space="0" w:color="auto"/>
              <w:bottom w:val="single" w:sz="4" w:space="0" w:color="auto"/>
              <w:right w:val="single" w:sz="4" w:space="0" w:color="auto"/>
            </w:tcBorders>
            <w:noWrap/>
            <w:vAlign w:val="center"/>
            <w:hideMark/>
          </w:tcPr>
          <w:p w14:paraId="5B680E50" w14:textId="77777777" w:rsidR="00E052F3" w:rsidRDefault="00E052F3" w:rsidP="00614887">
            <w:pPr>
              <w:jc w:val="center"/>
              <w:rPr>
                <w:color w:val="000000"/>
                <w:sz w:val="18"/>
                <w:szCs w:val="18"/>
                <w:lang w:eastAsia="bg-BG"/>
              </w:rPr>
            </w:pPr>
            <w:r>
              <w:rPr>
                <w:color w:val="000000"/>
                <w:sz w:val="18"/>
                <w:szCs w:val="18"/>
                <w:lang w:eastAsia="bg-BG"/>
              </w:rPr>
              <w:t>155</w:t>
            </w:r>
          </w:p>
        </w:tc>
        <w:tc>
          <w:tcPr>
            <w:tcW w:w="3174" w:type="pct"/>
            <w:tcBorders>
              <w:top w:val="nil"/>
              <w:left w:val="nil"/>
              <w:bottom w:val="single" w:sz="4" w:space="0" w:color="auto"/>
              <w:right w:val="single" w:sz="4" w:space="0" w:color="auto"/>
            </w:tcBorders>
            <w:vAlign w:val="center"/>
            <w:hideMark/>
          </w:tcPr>
          <w:p w14:paraId="41F9FE5C" w14:textId="77777777" w:rsidR="00E052F3" w:rsidRDefault="00E052F3" w:rsidP="00614887">
            <w:pPr>
              <w:rPr>
                <w:color w:val="000000"/>
                <w:sz w:val="18"/>
                <w:szCs w:val="18"/>
                <w:lang w:eastAsia="bg-BG"/>
              </w:rPr>
            </w:pPr>
            <w:r>
              <w:rPr>
                <w:color w:val="000000"/>
                <w:sz w:val="18"/>
                <w:szCs w:val="18"/>
                <w:lang w:eastAsia="bg-BG"/>
              </w:rPr>
              <w:t>Доставка и монтаж на осветително тяло със сензор за движение подходящ за монтаж на стена и таван. Цокъл Е27, макс 2х60W</w:t>
            </w:r>
          </w:p>
        </w:tc>
        <w:tc>
          <w:tcPr>
            <w:tcW w:w="665" w:type="pct"/>
            <w:tcBorders>
              <w:top w:val="nil"/>
              <w:left w:val="nil"/>
              <w:bottom w:val="single" w:sz="4" w:space="0" w:color="auto"/>
              <w:right w:val="single" w:sz="4" w:space="0" w:color="auto"/>
            </w:tcBorders>
            <w:vAlign w:val="center"/>
            <w:hideMark/>
          </w:tcPr>
          <w:p w14:paraId="2E9FED7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86579C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DF7D098" w14:textId="77777777" w:rsidTr="00614887">
        <w:trPr>
          <w:trHeight w:val="590"/>
        </w:trPr>
        <w:tc>
          <w:tcPr>
            <w:tcW w:w="329" w:type="pct"/>
            <w:tcBorders>
              <w:top w:val="nil"/>
              <w:left w:val="single" w:sz="8" w:space="0" w:color="auto"/>
              <w:bottom w:val="single" w:sz="4" w:space="0" w:color="auto"/>
              <w:right w:val="single" w:sz="4" w:space="0" w:color="auto"/>
            </w:tcBorders>
            <w:noWrap/>
            <w:vAlign w:val="center"/>
            <w:hideMark/>
          </w:tcPr>
          <w:p w14:paraId="4C73AD43" w14:textId="77777777" w:rsidR="00E052F3" w:rsidRDefault="00E052F3" w:rsidP="00614887">
            <w:pPr>
              <w:jc w:val="center"/>
              <w:rPr>
                <w:color w:val="000000"/>
                <w:sz w:val="18"/>
                <w:szCs w:val="18"/>
                <w:lang w:eastAsia="bg-BG"/>
              </w:rPr>
            </w:pPr>
            <w:r>
              <w:rPr>
                <w:color w:val="000000"/>
                <w:sz w:val="18"/>
                <w:szCs w:val="18"/>
                <w:lang w:eastAsia="bg-BG"/>
              </w:rPr>
              <w:t>156</w:t>
            </w:r>
          </w:p>
        </w:tc>
        <w:tc>
          <w:tcPr>
            <w:tcW w:w="3174" w:type="pct"/>
            <w:tcBorders>
              <w:top w:val="nil"/>
              <w:left w:val="nil"/>
              <w:bottom w:val="single" w:sz="4" w:space="0" w:color="auto"/>
              <w:right w:val="single" w:sz="4" w:space="0" w:color="auto"/>
            </w:tcBorders>
            <w:vAlign w:val="center"/>
            <w:hideMark/>
          </w:tcPr>
          <w:p w14:paraId="0CCAD010" w14:textId="77777777" w:rsidR="00E052F3" w:rsidRDefault="00E052F3" w:rsidP="00614887">
            <w:pPr>
              <w:rPr>
                <w:color w:val="000000"/>
                <w:sz w:val="18"/>
                <w:szCs w:val="18"/>
                <w:lang w:eastAsia="bg-BG"/>
              </w:rPr>
            </w:pPr>
            <w:r>
              <w:rPr>
                <w:color w:val="000000"/>
                <w:sz w:val="18"/>
                <w:szCs w:val="18"/>
                <w:lang w:eastAsia="bg-BG"/>
              </w:rPr>
              <w:t>Доставка и монтаж на осветително тялo, подходящ за монтаж на стена и таван. Цокъл Е27, макс 2х60W</w:t>
            </w:r>
          </w:p>
        </w:tc>
        <w:tc>
          <w:tcPr>
            <w:tcW w:w="665" w:type="pct"/>
            <w:tcBorders>
              <w:top w:val="nil"/>
              <w:left w:val="nil"/>
              <w:bottom w:val="single" w:sz="4" w:space="0" w:color="auto"/>
              <w:right w:val="single" w:sz="4" w:space="0" w:color="auto"/>
            </w:tcBorders>
            <w:vAlign w:val="center"/>
            <w:hideMark/>
          </w:tcPr>
          <w:p w14:paraId="5B9CBEC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750487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B9AC36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70A443E" w14:textId="77777777" w:rsidR="00E052F3" w:rsidRDefault="00E052F3" w:rsidP="00614887">
            <w:pPr>
              <w:jc w:val="center"/>
              <w:rPr>
                <w:color w:val="000000"/>
                <w:sz w:val="18"/>
                <w:szCs w:val="18"/>
                <w:lang w:eastAsia="bg-BG"/>
              </w:rPr>
            </w:pPr>
            <w:r>
              <w:rPr>
                <w:color w:val="000000"/>
                <w:sz w:val="18"/>
                <w:szCs w:val="18"/>
                <w:lang w:eastAsia="bg-BG"/>
              </w:rPr>
              <w:t>157</w:t>
            </w:r>
          </w:p>
        </w:tc>
        <w:tc>
          <w:tcPr>
            <w:tcW w:w="3174" w:type="pct"/>
            <w:tcBorders>
              <w:top w:val="nil"/>
              <w:left w:val="nil"/>
              <w:bottom w:val="single" w:sz="4" w:space="0" w:color="auto"/>
              <w:right w:val="single" w:sz="4" w:space="0" w:color="auto"/>
            </w:tcBorders>
            <w:vAlign w:val="bottom"/>
            <w:hideMark/>
          </w:tcPr>
          <w:p w14:paraId="1FE8BD04" w14:textId="77777777" w:rsidR="00E052F3" w:rsidRDefault="00E052F3" w:rsidP="00614887">
            <w:pPr>
              <w:rPr>
                <w:color w:val="000000"/>
                <w:sz w:val="18"/>
                <w:szCs w:val="18"/>
                <w:lang w:eastAsia="bg-BG"/>
              </w:rPr>
            </w:pPr>
            <w:r>
              <w:rPr>
                <w:color w:val="000000"/>
                <w:sz w:val="18"/>
                <w:szCs w:val="18"/>
                <w:lang w:eastAsia="bg-BG"/>
              </w:rPr>
              <w:t>Свързване на осветително тяло макс 2х60W</w:t>
            </w:r>
          </w:p>
        </w:tc>
        <w:tc>
          <w:tcPr>
            <w:tcW w:w="665" w:type="pct"/>
            <w:tcBorders>
              <w:top w:val="nil"/>
              <w:left w:val="nil"/>
              <w:bottom w:val="single" w:sz="4" w:space="0" w:color="auto"/>
              <w:right w:val="single" w:sz="4" w:space="0" w:color="auto"/>
            </w:tcBorders>
            <w:vAlign w:val="center"/>
            <w:hideMark/>
          </w:tcPr>
          <w:p w14:paraId="3EA808A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F611CC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4EAAAB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B474BF0" w14:textId="77777777" w:rsidR="00E052F3" w:rsidRDefault="00E052F3" w:rsidP="00614887">
            <w:pPr>
              <w:jc w:val="center"/>
              <w:rPr>
                <w:color w:val="000000"/>
                <w:sz w:val="18"/>
                <w:szCs w:val="18"/>
                <w:lang w:eastAsia="bg-BG"/>
              </w:rPr>
            </w:pPr>
            <w:r>
              <w:rPr>
                <w:color w:val="000000"/>
                <w:sz w:val="18"/>
                <w:szCs w:val="18"/>
                <w:lang w:eastAsia="bg-BG"/>
              </w:rPr>
              <w:t>158</w:t>
            </w:r>
          </w:p>
        </w:tc>
        <w:tc>
          <w:tcPr>
            <w:tcW w:w="3174" w:type="pct"/>
            <w:tcBorders>
              <w:top w:val="nil"/>
              <w:left w:val="nil"/>
              <w:bottom w:val="single" w:sz="4" w:space="0" w:color="auto"/>
              <w:right w:val="single" w:sz="4" w:space="0" w:color="auto"/>
            </w:tcBorders>
            <w:vAlign w:val="center"/>
            <w:hideMark/>
          </w:tcPr>
          <w:p w14:paraId="59392A40" w14:textId="77777777" w:rsidR="00E052F3" w:rsidRDefault="00E052F3" w:rsidP="00614887">
            <w:pPr>
              <w:rPr>
                <w:color w:val="000000"/>
                <w:sz w:val="18"/>
                <w:szCs w:val="18"/>
                <w:lang w:eastAsia="bg-BG"/>
              </w:rPr>
            </w:pPr>
            <w:r>
              <w:rPr>
                <w:color w:val="000000"/>
                <w:sz w:val="18"/>
                <w:szCs w:val="18"/>
                <w:lang w:eastAsia="bg-BG"/>
              </w:rPr>
              <w:t xml:space="preserve">Доставка и монтаж на светодиодна луна(200- 800) lm, 10W, цв. Температура 4000К, </w:t>
            </w:r>
          </w:p>
        </w:tc>
        <w:tc>
          <w:tcPr>
            <w:tcW w:w="665" w:type="pct"/>
            <w:tcBorders>
              <w:top w:val="nil"/>
              <w:left w:val="nil"/>
              <w:bottom w:val="single" w:sz="4" w:space="0" w:color="auto"/>
              <w:right w:val="single" w:sz="4" w:space="0" w:color="auto"/>
            </w:tcBorders>
            <w:vAlign w:val="center"/>
            <w:hideMark/>
          </w:tcPr>
          <w:p w14:paraId="0116C0F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0F5131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105A585" w14:textId="77777777" w:rsidTr="00614887">
        <w:trPr>
          <w:trHeight w:val="300"/>
        </w:trPr>
        <w:tc>
          <w:tcPr>
            <w:tcW w:w="329" w:type="pct"/>
            <w:tcBorders>
              <w:top w:val="nil"/>
              <w:left w:val="single" w:sz="8" w:space="0" w:color="auto"/>
              <w:bottom w:val="single" w:sz="4" w:space="0" w:color="auto"/>
              <w:right w:val="single" w:sz="4" w:space="0" w:color="auto"/>
            </w:tcBorders>
            <w:noWrap/>
            <w:vAlign w:val="center"/>
            <w:hideMark/>
          </w:tcPr>
          <w:p w14:paraId="29A3B407" w14:textId="77777777" w:rsidR="00E052F3" w:rsidRDefault="00E052F3" w:rsidP="00614887">
            <w:pPr>
              <w:jc w:val="center"/>
              <w:rPr>
                <w:color w:val="000000"/>
                <w:sz w:val="18"/>
                <w:szCs w:val="18"/>
                <w:lang w:eastAsia="bg-BG"/>
              </w:rPr>
            </w:pPr>
            <w:r>
              <w:rPr>
                <w:color w:val="000000"/>
                <w:sz w:val="18"/>
                <w:szCs w:val="18"/>
                <w:lang w:eastAsia="bg-BG"/>
              </w:rPr>
              <w:t>159</w:t>
            </w:r>
          </w:p>
        </w:tc>
        <w:tc>
          <w:tcPr>
            <w:tcW w:w="3174" w:type="pct"/>
            <w:tcBorders>
              <w:top w:val="nil"/>
              <w:left w:val="nil"/>
              <w:bottom w:val="single" w:sz="4" w:space="0" w:color="auto"/>
              <w:right w:val="single" w:sz="4" w:space="0" w:color="auto"/>
            </w:tcBorders>
            <w:vAlign w:val="center"/>
            <w:hideMark/>
          </w:tcPr>
          <w:p w14:paraId="083E34F5" w14:textId="77777777" w:rsidR="00E052F3" w:rsidRDefault="00E052F3" w:rsidP="00614887">
            <w:pPr>
              <w:rPr>
                <w:color w:val="000000"/>
                <w:sz w:val="18"/>
                <w:szCs w:val="18"/>
                <w:lang w:eastAsia="bg-BG"/>
              </w:rPr>
            </w:pPr>
            <w:r>
              <w:rPr>
                <w:color w:val="000000"/>
                <w:sz w:val="18"/>
                <w:szCs w:val="18"/>
                <w:lang w:eastAsia="bg-BG"/>
              </w:rPr>
              <w:t xml:space="preserve">Доставка и монтаж на светодиодна луна ( 200-800) lm, 5W, цв. Температура 4000К, </w:t>
            </w:r>
          </w:p>
        </w:tc>
        <w:tc>
          <w:tcPr>
            <w:tcW w:w="665" w:type="pct"/>
            <w:tcBorders>
              <w:top w:val="nil"/>
              <w:left w:val="nil"/>
              <w:bottom w:val="single" w:sz="4" w:space="0" w:color="auto"/>
              <w:right w:val="single" w:sz="4" w:space="0" w:color="auto"/>
            </w:tcBorders>
            <w:vAlign w:val="center"/>
            <w:hideMark/>
          </w:tcPr>
          <w:p w14:paraId="5582484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21B011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2C7B02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0ABDB2D" w14:textId="77777777" w:rsidR="00E052F3" w:rsidRDefault="00E052F3" w:rsidP="00614887">
            <w:pPr>
              <w:jc w:val="center"/>
              <w:rPr>
                <w:color w:val="000000"/>
                <w:sz w:val="18"/>
                <w:szCs w:val="18"/>
                <w:lang w:eastAsia="bg-BG"/>
              </w:rPr>
            </w:pPr>
            <w:r>
              <w:rPr>
                <w:color w:val="000000"/>
                <w:sz w:val="18"/>
                <w:szCs w:val="18"/>
                <w:lang w:eastAsia="bg-BG"/>
              </w:rPr>
              <w:t>160</w:t>
            </w:r>
          </w:p>
        </w:tc>
        <w:tc>
          <w:tcPr>
            <w:tcW w:w="3174" w:type="pct"/>
            <w:tcBorders>
              <w:top w:val="nil"/>
              <w:left w:val="nil"/>
              <w:bottom w:val="single" w:sz="4" w:space="0" w:color="auto"/>
              <w:right w:val="single" w:sz="4" w:space="0" w:color="auto"/>
            </w:tcBorders>
            <w:vAlign w:val="bottom"/>
            <w:hideMark/>
          </w:tcPr>
          <w:p w14:paraId="4C04217E" w14:textId="77777777" w:rsidR="00E052F3" w:rsidRDefault="00E052F3" w:rsidP="00614887">
            <w:pPr>
              <w:rPr>
                <w:color w:val="000000"/>
                <w:sz w:val="18"/>
                <w:szCs w:val="18"/>
                <w:lang w:eastAsia="bg-BG"/>
              </w:rPr>
            </w:pPr>
            <w:r>
              <w:rPr>
                <w:color w:val="000000"/>
                <w:sz w:val="18"/>
                <w:szCs w:val="18"/>
                <w:lang w:eastAsia="bg-BG"/>
              </w:rPr>
              <w:t>Свързване на светодиодни луни</w:t>
            </w:r>
          </w:p>
        </w:tc>
        <w:tc>
          <w:tcPr>
            <w:tcW w:w="665" w:type="pct"/>
            <w:tcBorders>
              <w:top w:val="nil"/>
              <w:left w:val="nil"/>
              <w:bottom w:val="single" w:sz="4" w:space="0" w:color="auto"/>
              <w:right w:val="single" w:sz="4" w:space="0" w:color="auto"/>
            </w:tcBorders>
            <w:vAlign w:val="center"/>
            <w:hideMark/>
          </w:tcPr>
          <w:p w14:paraId="5585B7F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5EE51E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1D3B0F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1BCACD7" w14:textId="77777777" w:rsidR="00E052F3" w:rsidRDefault="00E052F3" w:rsidP="00614887">
            <w:pPr>
              <w:jc w:val="center"/>
              <w:rPr>
                <w:color w:val="000000"/>
                <w:sz w:val="18"/>
                <w:szCs w:val="18"/>
                <w:lang w:eastAsia="bg-BG"/>
              </w:rPr>
            </w:pPr>
            <w:r>
              <w:rPr>
                <w:color w:val="000000"/>
                <w:sz w:val="18"/>
                <w:szCs w:val="18"/>
                <w:lang w:eastAsia="bg-BG"/>
              </w:rPr>
              <w:t>161</w:t>
            </w:r>
          </w:p>
        </w:tc>
        <w:tc>
          <w:tcPr>
            <w:tcW w:w="3174" w:type="pct"/>
            <w:tcBorders>
              <w:top w:val="nil"/>
              <w:left w:val="nil"/>
              <w:bottom w:val="single" w:sz="4" w:space="0" w:color="auto"/>
              <w:right w:val="single" w:sz="4" w:space="0" w:color="auto"/>
            </w:tcBorders>
            <w:vAlign w:val="bottom"/>
            <w:hideMark/>
          </w:tcPr>
          <w:p w14:paraId="1E3F9F8E" w14:textId="77777777" w:rsidR="00E052F3" w:rsidRDefault="00E052F3" w:rsidP="00614887">
            <w:pPr>
              <w:rPr>
                <w:color w:val="000000"/>
                <w:sz w:val="18"/>
                <w:szCs w:val="18"/>
                <w:lang w:eastAsia="bg-BG"/>
              </w:rPr>
            </w:pPr>
            <w:r>
              <w:rPr>
                <w:color w:val="000000"/>
                <w:sz w:val="18"/>
                <w:szCs w:val="18"/>
                <w:lang w:eastAsia="bg-BG"/>
              </w:rPr>
              <w:t>Доставка имонтаж на плафониера влагозащитена с LED 10 W, IP - 54, за  бани</w:t>
            </w:r>
          </w:p>
        </w:tc>
        <w:tc>
          <w:tcPr>
            <w:tcW w:w="665" w:type="pct"/>
            <w:tcBorders>
              <w:top w:val="nil"/>
              <w:left w:val="nil"/>
              <w:bottom w:val="single" w:sz="4" w:space="0" w:color="auto"/>
              <w:right w:val="single" w:sz="4" w:space="0" w:color="auto"/>
            </w:tcBorders>
            <w:vAlign w:val="center"/>
            <w:hideMark/>
          </w:tcPr>
          <w:p w14:paraId="09D8D03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DB7DE3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ECE8C4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13942FB" w14:textId="77777777" w:rsidR="00E052F3" w:rsidRDefault="00E052F3" w:rsidP="00614887">
            <w:pPr>
              <w:jc w:val="center"/>
              <w:rPr>
                <w:color w:val="000000"/>
                <w:sz w:val="18"/>
                <w:szCs w:val="18"/>
                <w:lang w:eastAsia="bg-BG"/>
              </w:rPr>
            </w:pPr>
            <w:r>
              <w:rPr>
                <w:color w:val="000000"/>
                <w:sz w:val="18"/>
                <w:szCs w:val="18"/>
                <w:lang w:eastAsia="bg-BG"/>
              </w:rPr>
              <w:t>162</w:t>
            </w:r>
          </w:p>
        </w:tc>
        <w:tc>
          <w:tcPr>
            <w:tcW w:w="3174" w:type="pct"/>
            <w:tcBorders>
              <w:top w:val="nil"/>
              <w:left w:val="nil"/>
              <w:bottom w:val="single" w:sz="4" w:space="0" w:color="auto"/>
              <w:right w:val="single" w:sz="4" w:space="0" w:color="auto"/>
            </w:tcBorders>
            <w:vAlign w:val="bottom"/>
            <w:hideMark/>
          </w:tcPr>
          <w:p w14:paraId="6CCB8134" w14:textId="77777777" w:rsidR="00E052F3" w:rsidRDefault="00E052F3" w:rsidP="00614887">
            <w:pPr>
              <w:rPr>
                <w:color w:val="000000"/>
                <w:sz w:val="18"/>
                <w:szCs w:val="18"/>
                <w:lang w:eastAsia="bg-BG"/>
              </w:rPr>
            </w:pPr>
            <w:r>
              <w:rPr>
                <w:color w:val="000000"/>
                <w:sz w:val="18"/>
                <w:szCs w:val="18"/>
                <w:lang w:eastAsia="bg-BG"/>
              </w:rPr>
              <w:t>Свързване на плафониери</w:t>
            </w:r>
          </w:p>
        </w:tc>
        <w:tc>
          <w:tcPr>
            <w:tcW w:w="665" w:type="pct"/>
            <w:tcBorders>
              <w:top w:val="nil"/>
              <w:left w:val="nil"/>
              <w:bottom w:val="single" w:sz="4" w:space="0" w:color="auto"/>
              <w:right w:val="single" w:sz="4" w:space="0" w:color="auto"/>
            </w:tcBorders>
            <w:vAlign w:val="center"/>
            <w:hideMark/>
          </w:tcPr>
          <w:p w14:paraId="5628A8E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0E5111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4CCB03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4E78A3A" w14:textId="77777777" w:rsidR="00E052F3" w:rsidRDefault="00E052F3" w:rsidP="00614887">
            <w:pPr>
              <w:jc w:val="center"/>
              <w:rPr>
                <w:color w:val="000000"/>
                <w:sz w:val="18"/>
                <w:szCs w:val="18"/>
                <w:lang w:eastAsia="bg-BG"/>
              </w:rPr>
            </w:pPr>
            <w:r>
              <w:rPr>
                <w:color w:val="000000"/>
                <w:sz w:val="18"/>
                <w:szCs w:val="18"/>
                <w:lang w:eastAsia="bg-BG"/>
              </w:rPr>
              <w:t>163</w:t>
            </w:r>
          </w:p>
        </w:tc>
        <w:tc>
          <w:tcPr>
            <w:tcW w:w="3174" w:type="pct"/>
            <w:tcBorders>
              <w:top w:val="nil"/>
              <w:left w:val="nil"/>
              <w:bottom w:val="single" w:sz="4" w:space="0" w:color="auto"/>
              <w:right w:val="single" w:sz="4" w:space="0" w:color="auto"/>
            </w:tcBorders>
            <w:vAlign w:val="bottom"/>
            <w:hideMark/>
          </w:tcPr>
          <w:p w14:paraId="71AED37F" w14:textId="77777777" w:rsidR="00E052F3" w:rsidRDefault="00E052F3" w:rsidP="00614887">
            <w:pPr>
              <w:rPr>
                <w:color w:val="000000"/>
                <w:sz w:val="18"/>
                <w:szCs w:val="18"/>
                <w:lang w:eastAsia="bg-BG"/>
              </w:rPr>
            </w:pPr>
            <w:r>
              <w:rPr>
                <w:color w:val="000000"/>
                <w:sz w:val="18"/>
                <w:szCs w:val="18"/>
                <w:lang w:eastAsia="bg-BG"/>
              </w:rPr>
              <w:t>Доставка и монтаж на  лум. осв. тяло  1х 14 W, за над мивки</w:t>
            </w:r>
          </w:p>
        </w:tc>
        <w:tc>
          <w:tcPr>
            <w:tcW w:w="665" w:type="pct"/>
            <w:tcBorders>
              <w:top w:val="nil"/>
              <w:left w:val="nil"/>
              <w:bottom w:val="single" w:sz="4" w:space="0" w:color="auto"/>
              <w:right w:val="single" w:sz="4" w:space="0" w:color="auto"/>
            </w:tcBorders>
            <w:vAlign w:val="center"/>
            <w:hideMark/>
          </w:tcPr>
          <w:p w14:paraId="5AF495D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4261A5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5B5E7A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B918566" w14:textId="77777777" w:rsidR="00E052F3" w:rsidRDefault="00E052F3" w:rsidP="00614887">
            <w:pPr>
              <w:jc w:val="center"/>
              <w:rPr>
                <w:color w:val="000000"/>
                <w:sz w:val="18"/>
                <w:szCs w:val="18"/>
                <w:lang w:eastAsia="bg-BG"/>
              </w:rPr>
            </w:pPr>
            <w:r>
              <w:rPr>
                <w:color w:val="000000"/>
                <w:sz w:val="18"/>
                <w:szCs w:val="18"/>
                <w:lang w:eastAsia="bg-BG"/>
              </w:rPr>
              <w:t>164</w:t>
            </w:r>
          </w:p>
        </w:tc>
        <w:tc>
          <w:tcPr>
            <w:tcW w:w="3174" w:type="pct"/>
            <w:tcBorders>
              <w:top w:val="nil"/>
              <w:left w:val="nil"/>
              <w:bottom w:val="single" w:sz="4" w:space="0" w:color="auto"/>
              <w:right w:val="single" w:sz="4" w:space="0" w:color="auto"/>
            </w:tcBorders>
            <w:vAlign w:val="bottom"/>
            <w:hideMark/>
          </w:tcPr>
          <w:p w14:paraId="48B77C49" w14:textId="77777777" w:rsidR="00E052F3" w:rsidRDefault="00E052F3" w:rsidP="00614887">
            <w:pPr>
              <w:rPr>
                <w:color w:val="000000"/>
                <w:sz w:val="18"/>
                <w:szCs w:val="18"/>
                <w:lang w:eastAsia="bg-BG"/>
              </w:rPr>
            </w:pPr>
            <w:r>
              <w:rPr>
                <w:color w:val="000000"/>
                <w:sz w:val="18"/>
                <w:szCs w:val="18"/>
                <w:lang w:eastAsia="bg-BG"/>
              </w:rPr>
              <w:t>Свързване на лум. осв. тяло  1х 14 W</w:t>
            </w:r>
          </w:p>
        </w:tc>
        <w:tc>
          <w:tcPr>
            <w:tcW w:w="665" w:type="pct"/>
            <w:tcBorders>
              <w:top w:val="nil"/>
              <w:left w:val="nil"/>
              <w:bottom w:val="single" w:sz="4" w:space="0" w:color="auto"/>
              <w:right w:val="single" w:sz="4" w:space="0" w:color="auto"/>
            </w:tcBorders>
            <w:vAlign w:val="center"/>
            <w:hideMark/>
          </w:tcPr>
          <w:p w14:paraId="4227DB7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E1AD04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C8515B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E859930" w14:textId="77777777" w:rsidR="00E052F3" w:rsidRDefault="00E052F3" w:rsidP="00614887">
            <w:pPr>
              <w:jc w:val="center"/>
              <w:rPr>
                <w:color w:val="000000"/>
                <w:sz w:val="18"/>
                <w:szCs w:val="18"/>
                <w:lang w:eastAsia="bg-BG"/>
              </w:rPr>
            </w:pPr>
            <w:r>
              <w:rPr>
                <w:color w:val="000000"/>
                <w:sz w:val="18"/>
                <w:szCs w:val="18"/>
                <w:lang w:eastAsia="bg-BG"/>
              </w:rPr>
              <w:t>165</w:t>
            </w:r>
          </w:p>
        </w:tc>
        <w:tc>
          <w:tcPr>
            <w:tcW w:w="3174" w:type="pct"/>
            <w:tcBorders>
              <w:top w:val="nil"/>
              <w:left w:val="nil"/>
              <w:bottom w:val="single" w:sz="4" w:space="0" w:color="auto"/>
              <w:right w:val="single" w:sz="4" w:space="0" w:color="auto"/>
            </w:tcBorders>
            <w:vAlign w:val="bottom"/>
            <w:hideMark/>
          </w:tcPr>
          <w:p w14:paraId="065288E7" w14:textId="77777777" w:rsidR="00E052F3" w:rsidRDefault="00E052F3" w:rsidP="00614887">
            <w:pPr>
              <w:rPr>
                <w:color w:val="000000"/>
                <w:sz w:val="18"/>
                <w:szCs w:val="18"/>
                <w:lang w:eastAsia="bg-BG"/>
              </w:rPr>
            </w:pPr>
            <w:r>
              <w:rPr>
                <w:color w:val="000000"/>
                <w:sz w:val="18"/>
                <w:szCs w:val="18"/>
                <w:lang w:eastAsia="bg-BG"/>
              </w:rPr>
              <w:t xml:space="preserve">Доставка и монтаж на LED осв. Тяло  20 W,   L=1200 mm  ,   </w:t>
            </w:r>
          </w:p>
        </w:tc>
        <w:tc>
          <w:tcPr>
            <w:tcW w:w="665" w:type="pct"/>
            <w:tcBorders>
              <w:top w:val="nil"/>
              <w:left w:val="nil"/>
              <w:bottom w:val="single" w:sz="4" w:space="0" w:color="auto"/>
              <w:right w:val="single" w:sz="4" w:space="0" w:color="auto"/>
            </w:tcBorders>
            <w:vAlign w:val="center"/>
            <w:hideMark/>
          </w:tcPr>
          <w:p w14:paraId="275ABDD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F30C1B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300B85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89F3E89" w14:textId="77777777" w:rsidR="00E052F3" w:rsidRDefault="00E052F3" w:rsidP="00614887">
            <w:pPr>
              <w:jc w:val="center"/>
              <w:rPr>
                <w:color w:val="000000"/>
                <w:sz w:val="18"/>
                <w:szCs w:val="18"/>
                <w:lang w:eastAsia="bg-BG"/>
              </w:rPr>
            </w:pPr>
            <w:r>
              <w:rPr>
                <w:color w:val="000000"/>
                <w:sz w:val="18"/>
                <w:szCs w:val="18"/>
                <w:lang w:eastAsia="bg-BG"/>
              </w:rPr>
              <w:t>166</w:t>
            </w:r>
          </w:p>
        </w:tc>
        <w:tc>
          <w:tcPr>
            <w:tcW w:w="3174" w:type="pct"/>
            <w:tcBorders>
              <w:top w:val="nil"/>
              <w:left w:val="nil"/>
              <w:bottom w:val="single" w:sz="4" w:space="0" w:color="auto"/>
              <w:right w:val="single" w:sz="4" w:space="0" w:color="auto"/>
            </w:tcBorders>
            <w:vAlign w:val="bottom"/>
            <w:hideMark/>
          </w:tcPr>
          <w:p w14:paraId="202EF001" w14:textId="77777777" w:rsidR="00E052F3" w:rsidRDefault="00E052F3" w:rsidP="00614887">
            <w:pPr>
              <w:rPr>
                <w:color w:val="000000"/>
                <w:sz w:val="18"/>
                <w:szCs w:val="18"/>
                <w:lang w:eastAsia="bg-BG"/>
              </w:rPr>
            </w:pPr>
            <w:r>
              <w:rPr>
                <w:color w:val="000000"/>
                <w:sz w:val="18"/>
                <w:szCs w:val="18"/>
                <w:lang w:eastAsia="bg-BG"/>
              </w:rPr>
              <w:t xml:space="preserve">Свързване на LED осв. Тяло  20 W,   L=1200 mm </w:t>
            </w:r>
          </w:p>
        </w:tc>
        <w:tc>
          <w:tcPr>
            <w:tcW w:w="665" w:type="pct"/>
            <w:tcBorders>
              <w:top w:val="nil"/>
              <w:left w:val="nil"/>
              <w:bottom w:val="single" w:sz="4" w:space="0" w:color="auto"/>
              <w:right w:val="single" w:sz="4" w:space="0" w:color="auto"/>
            </w:tcBorders>
            <w:vAlign w:val="center"/>
            <w:hideMark/>
          </w:tcPr>
          <w:p w14:paraId="43BA0ED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3D8E61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0D696E4" w14:textId="77777777" w:rsidTr="00614887">
        <w:trPr>
          <w:trHeight w:val="300"/>
        </w:trPr>
        <w:tc>
          <w:tcPr>
            <w:tcW w:w="329" w:type="pct"/>
            <w:tcBorders>
              <w:top w:val="nil"/>
              <w:left w:val="single" w:sz="8" w:space="0" w:color="auto"/>
              <w:bottom w:val="single" w:sz="4" w:space="0" w:color="auto"/>
              <w:right w:val="single" w:sz="4" w:space="0" w:color="auto"/>
            </w:tcBorders>
            <w:noWrap/>
            <w:vAlign w:val="center"/>
            <w:hideMark/>
          </w:tcPr>
          <w:p w14:paraId="0DAD6263" w14:textId="77777777" w:rsidR="00E052F3" w:rsidRDefault="00E052F3" w:rsidP="00614887">
            <w:pPr>
              <w:jc w:val="center"/>
              <w:rPr>
                <w:color w:val="000000"/>
                <w:sz w:val="18"/>
                <w:szCs w:val="18"/>
                <w:lang w:eastAsia="bg-BG"/>
              </w:rPr>
            </w:pPr>
            <w:r>
              <w:rPr>
                <w:color w:val="000000"/>
                <w:sz w:val="18"/>
                <w:szCs w:val="18"/>
                <w:lang w:eastAsia="bg-BG"/>
              </w:rPr>
              <w:t>167</w:t>
            </w:r>
          </w:p>
        </w:tc>
        <w:tc>
          <w:tcPr>
            <w:tcW w:w="3174" w:type="pct"/>
            <w:tcBorders>
              <w:top w:val="nil"/>
              <w:left w:val="nil"/>
              <w:bottom w:val="single" w:sz="4" w:space="0" w:color="auto"/>
              <w:right w:val="single" w:sz="4" w:space="0" w:color="auto"/>
            </w:tcBorders>
            <w:vAlign w:val="bottom"/>
            <w:hideMark/>
          </w:tcPr>
          <w:p w14:paraId="4FA435F2" w14:textId="77777777" w:rsidR="00E052F3" w:rsidRDefault="00E052F3" w:rsidP="00614887">
            <w:pPr>
              <w:rPr>
                <w:color w:val="000000"/>
                <w:sz w:val="18"/>
                <w:szCs w:val="18"/>
                <w:lang w:eastAsia="bg-BG"/>
              </w:rPr>
            </w:pPr>
            <w:r>
              <w:rPr>
                <w:color w:val="000000"/>
                <w:sz w:val="18"/>
                <w:szCs w:val="18"/>
                <w:lang w:eastAsia="bg-BG"/>
              </w:rPr>
              <w:t>Доставка и монтаж на Парков осветител "сфера" ф400мм, НЛВН 70W</w:t>
            </w:r>
          </w:p>
        </w:tc>
        <w:tc>
          <w:tcPr>
            <w:tcW w:w="665" w:type="pct"/>
            <w:tcBorders>
              <w:top w:val="nil"/>
              <w:left w:val="nil"/>
              <w:bottom w:val="single" w:sz="4" w:space="0" w:color="auto"/>
              <w:right w:val="single" w:sz="4" w:space="0" w:color="auto"/>
            </w:tcBorders>
            <w:vAlign w:val="center"/>
            <w:hideMark/>
          </w:tcPr>
          <w:p w14:paraId="69B677C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81DF89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5171E8F" w14:textId="77777777" w:rsidTr="00614887">
        <w:trPr>
          <w:trHeight w:val="890"/>
        </w:trPr>
        <w:tc>
          <w:tcPr>
            <w:tcW w:w="329" w:type="pct"/>
            <w:tcBorders>
              <w:top w:val="nil"/>
              <w:left w:val="single" w:sz="8" w:space="0" w:color="auto"/>
              <w:bottom w:val="single" w:sz="4" w:space="0" w:color="auto"/>
              <w:right w:val="single" w:sz="4" w:space="0" w:color="auto"/>
            </w:tcBorders>
            <w:noWrap/>
            <w:vAlign w:val="center"/>
            <w:hideMark/>
          </w:tcPr>
          <w:p w14:paraId="53678118" w14:textId="77777777" w:rsidR="00E052F3" w:rsidRDefault="00E052F3" w:rsidP="00614887">
            <w:pPr>
              <w:jc w:val="center"/>
              <w:rPr>
                <w:color w:val="000000"/>
                <w:sz w:val="18"/>
                <w:szCs w:val="18"/>
                <w:lang w:eastAsia="bg-BG"/>
              </w:rPr>
            </w:pPr>
            <w:r>
              <w:rPr>
                <w:color w:val="000000"/>
                <w:sz w:val="18"/>
                <w:szCs w:val="18"/>
                <w:lang w:eastAsia="bg-BG"/>
              </w:rPr>
              <w:t>168</w:t>
            </w:r>
          </w:p>
        </w:tc>
        <w:tc>
          <w:tcPr>
            <w:tcW w:w="3174" w:type="pct"/>
            <w:tcBorders>
              <w:top w:val="nil"/>
              <w:left w:val="nil"/>
              <w:bottom w:val="single" w:sz="4" w:space="0" w:color="auto"/>
              <w:right w:val="single" w:sz="4" w:space="0" w:color="auto"/>
            </w:tcBorders>
            <w:vAlign w:val="center"/>
            <w:hideMark/>
          </w:tcPr>
          <w:p w14:paraId="44D04E82" w14:textId="77777777" w:rsidR="00E052F3" w:rsidRDefault="00E052F3" w:rsidP="00614887">
            <w:pPr>
              <w:rPr>
                <w:color w:val="000000"/>
                <w:sz w:val="18"/>
                <w:szCs w:val="18"/>
                <w:lang w:eastAsia="bg-BG"/>
              </w:rPr>
            </w:pPr>
            <w:r>
              <w:rPr>
                <w:color w:val="000000"/>
                <w:sz w:val="18"/>
                <w:szCs w:val="18"/>
                <w:lang w:eastAsia="bg-BG"/>
              </w:rPr>
              <w:t>Доставка и монтаж на Уличен осветител, корпус алуминиева отливка, разсейвател стъкло темперирано, НЛВН 70W,  оптична система чист алуминий</w:t>
            </w:r>
          </w:p>
        </w:tc>
        <w:tc>
          <w:tcPr>
            <w:tcW w:w="665" w:type="pct"/>
            <w:tcBorders>
              <w:top w:val="nil"/>
              <w:left w:val="nil"/>
              <w:bottom w:val="single" w:sz="4" w:space="0" w:color="auto"/>
              <w:right w:val="single" w:sz="4" w:space="0" w:color="auto"/>
            </w:tcBorders>
            <w:vAlign w:val="center"/>
            <w:hideMark/>
          </w:tcPr>
          <w:p w14:paraId="0660B46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6F6CCA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CD2C410"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62FC0447" w14:textId="77777777" w:rsidR="00E052F3" w:rsidRDefault="00E052F3" w:rsidP="00614887">
            <w:pPr>
              <w:jc w:val="center"/>
              <w:rPr>
                <w:color w:val="000000"/>
                <w:sz w:val="18"/>
                <w:szCs w:val="18"/>
                <w:lang w:eastAsia="bg-BG"/>
              </w:rPr>
            </w:pPr>
            <w:r>
              <w:rPr>
                <w:color w:val="000000"/>
                <w:sz w:val="18"/>
                <w:szCs w:val="18"/>
                <w:lang w:eastAsia="bg-BG"/>
              </w:rPr>
              <w:t>169</w:t>
            </w:r>
          </w:p>
        </w:tc>
        <w:tc>
          <w:tcPr>
            <w:tcW w:w="3174" w:type="pct"/>
            <w:tcBorders>
              <w:top w:val="nil"/>
              <w:left w:val="nil"/>
              <w:bottom w:val="single" w:sz="4" w:space="0" w:color="auto"/>
              <w:right w:val="single" w:sz="4" w:space="0" w:color="auto"/>
            </w:tcBorders>
            <w:vAlign w:val="center"/>
            <w:hideMark/>
          </w:tcPr>
          <w:p w14:paraId="793CF7B3" w14:textId="77777777" w:rsidR="00E052F3" w:rsidRDefault="00E052F3" w:rsidP="00614887">
            <w:pPr>
              <w:rPr>
                <w:color w:val="000000"/>
                <w:sz w:val="18"/>
                <w:szCs w:val="18"/>
                <w:lang w:eastAsia="bg-BG"/>
              </w:rPr>
            </w:pPr>
            <w:r>
              <w:rPr>
                <w:color w:val="000000"/>
                <w:sz w:val="18"/>
                <w:szCs w:val="18"/>
                <w:lang w:eastAsia="bg-BG"/>
              </w:rPr>
              <w:t>Доставка и монтаж на Прожектор, корпус алуминий лят, разсейвател стъкло темперирано, оптична система чист алуминий, МХЛ 70W, 2700К</w:t>
            </w:r>
          </w:p>
        </w:tc>
        <w:tc>
          <w:tcPr>
            <w:tcW w:w="665" w:type="pct"/>
            <w:tcBorders>
              <w:top w:val="nil"/>
              <w:left w:val="nil"/>
              <w:bottom w:val="single" w:sz="4" w:space="0" w:color="auto"/>
              <w:right w:val="single" w:sz="4" w:space="0" w:color="auto"/>
            </w:tcBorders>
            <w:vAlign w:val="center"/>
            <w:hideMark/>
          </w:tcPr>
          <w:p w14:paraId="32F77B0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B38604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90AE115"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5CB850BC" w14:textId="77777777" w:rsidR="00E052F3" w:rsidRDefault="00E052F3" w:rsidP="00614887">
            <w:pPr>
              <w:jc w:val="center"/>
              <w:rPr>
                <w:color w:val="000000"/>
                <w:sz w:val="18"/>
                <w:szCs w:val="18"/>
                <w:lang w:eastAsia="bg-BG"/>
              </w:rPr>
            </w:pPr>
            <w:r>
              <w:rPr>
                <w:color w:val="000000"/>
                <w:sz w:val="18"/>
                <w:szCs w:val="18"/>
                <w:lang w:eastAsia="bg-BG"/>
              </w:rPr>
              <w:t>170</w:t>
            </w:r>
          </w:p>
        </w:tc>
        <w:tc>
          <w:tcPr>
            <w:tcW w:w="3174" w:type="pct"/>
            <w:tcBorders>
              <w:top w:val="nil"/>
              <w:left w:val="nil"/>
              <w:bottom w:val="single" w:sz="4" w:space="0" w:color="auto"/>
              <w:right w:val="single" w:sz="4" w:space="0" w:color="auto"/>
            </w:tcBorders>
            <w:vAlign w:val="center"/>
            <w:hideMark/>
          </w:tcPr>
          <w:p w14:paraId="25FE1B9C" w14:textId="77777777" w:rsidR="00E052F3" w:rsidRDefault="00E052F3" w:rsidP="00614887">
            <w:pPr>
              <w:rPr>
                <w:color w:val="000000"/>
                <w:sz w:val="18"/>
                <w:szCs w:val="18"/>
                <w:lang w:eastAsia="bg-BG"/>
              </w:rPr>
            </w:pPr>
            <w:r>
              <w:rPr>
                <w:color w:val="000000"/>
                <w:sz w:val="18"/>
                <w:szCs w:val="18"/>
                <w:lang w:eastAsia="bg-BG"/>
              </w:rPr>
              <w:t>Доставка и монтаж на  линейно луминисцентно осветително тяло 3х36W  . Работна височина до 3м.</w:t>
            </w:r>
          </w:p>
        </w:tc>
        <w:tc>
          <w:tcPr>
            <w:tcW w:w="665" w:type="pct"/>
            <w:tcBorders>
              <w:top w:val="nil"/>
              <w:left w:val="nil"/>
              <w:bottom w:val="single" w:sz="4" w:space="0" w:color="auto"/>
              <w:right w:val="single" w:sz="4" w:space="0" w:color="auto"/>
            </w:tcBorders>
            <w:vAlign w:val="center"/>
            <w:hideMark/>
          </w:tcPr>
          <w:p w14:paraId="2075E4F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5DCF75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72CBFAE"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169E035" w14:textId="77777777" w:rsidR="00E052F3" w:rsidRDefault="00E052F3" w:rsidP="00614887">
            <w:pPr>
              <w:jc w:val="center"/>
              <w:rPr>
                <w:color w:val="000000"/>
                <w:sz w:val="18"/>
                <w:szCs w:val="18"/>
                <w:lang w:eastAsia="bg-BG"/>
              </w:rPr>
            </w:pPr>
            <w:r>
              <w:rPr>
                <w:color w:val="000000"/>
                <w:sz w:val="18"/>
                <w:szCs w:val="18"/>
                <w:lang w:eastAsia="bg-BG"/>
              </w:rPr>
              <w:t>171</w:t>
            </w:r>
          </w:p>
        </w:tc>
        <w:tc>
          <w:tcPr>
            <w:tcW w:w="3174" w:type="pct"/>
            <w:tcBorders>
              <w:top w:val="nil"/>
              <w:left w:val="nil"/>
              <w:bottom w:val="single" w:sz="4" w:space="0" w:color="auto"/>
              <w:right w:val="single" w:sz="4" w:space="0" w:color="auto"/>
            </w:tcBorders>
            <w:vAlign w:val="center"/>
            <w:hideMark/>
          </w:tcPr>
          <w:p w14:paraId="35CB3B94" w14:textId="77777777" w:rsidR="00E052F3" w:rsidRDefault="00E052F3" w:rsidP="00614887">
            <w:pPr>
              <w:rPr>
                <w:color w:val="000000"/>
                <w:sz w:val="18"/>
                <w:szCs w:val="18"/>
                <w:lang w:eastAsia="bg-BG"/>
              </w:rPr>
            </w:pPr>
            <w:r>
              <w:rPr>
                <w:color w:val="000000"/>
                <w:sz w:val="18"/>
                <w:szCs w:val="18"/>
                <w:lang w:eastAsia="bg-BG"/>
              </w:rPr>
              <w:t>Свързване на линейно луминисцентно осветително тяло 3х36W.</w:t>
            </w:r>
          </w:p>
        </w:tc>
        <w:tc>
          <w:tcPr>
            <w:tcW w:w="665" w:type="pct"/>
            <w:tcBorders>
              <w:top w:val="nil"/>
              <w:left w:val="nil"/>
              <w:bottom w:val="single" w:sz="4" w:space="0" w:color="auto"/>
              <w:right w:val="single" w:sz="4" w:space="0" w:color="auto"/>
            </w:tcBorders>
            <w:vAlign w:val="center"/>
            <w:hideMark/>
          </w:tcPr>
          <w:p w14:paraId="50B96CF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4951AA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25D79EA"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2AC23A79" w14:textId="77777777" w:rsidR="00E052F3" w:rsidRDefault="00E052F3" w:rsidP="00614887">
            <w:pPr>
              <w:jc w:val="center"/>
              <w:rPr>
                <w:color w:val="000000"/>
                <w:sz w:val="18"/>
                <w:szCs w:val="18"/>
                <w:lang w:eastAsia="bg-BG"/>
              </w:rPr>
            </w:pPr>
            <w:r>
              <w:rPr>
                <w:color w:val="000000"/>
                <w:sz w:val="18"/>
                <w:szCs w:val="18"/>
                <w:lang w:eastAsia="bg-BG"/>
              </w:rPr>
              <w:t>172</w:t>
            </w:r>
          </w:p>
        </w:tc>
        <w:tc>
          <w:tcPr>
            <w:tcW w:w="3174" w:type="pct"/>
            <w:tcBorders>
              <w:top w:val="nil"/>
              <w:left w:val="nil"/>
              <w:bottom w:val="single" w:sz="4" w:space="0" w:color="auto"/>
              <w:right w:val="single" w:sz="4" w:space="0" w:color="auto"/>
            </w:tcBorders>
            <w:vAlign w:val="center"/>
            <w:hideMark/>
          </w:tcPr>
          <w:p w14:paraId="7849F9A3" w14:textId="77777777" w:rsidR="00E052F3" w:rsidRDefault="00E052F3" w:rsidP="00614887">
            <w:pPr>
              <w:rPr>
                <w:color w:val="000000"/>
                <w:sz w:val="18"/>
                <w:szCs w:val="18"/>
                <w:lang w:eastAsia="bg-BG"/>
              </w:rPr>
            </w:pPr>
            <w:r>
              <w:rPr>
                <w:color w:val="000000"/>
                <w:sz w:val="18"/>
                <w:szCs w:val="18"/>
                <w:lang w:eastAsia="bg-BG"/>
              </w:rPr>
              <w:t>Доставка и монтаж на влагозащитени клемни кутии за външен монтаж с плътни стени и капак.</w:t>
            </w:r>
          </w:p>
        </w:tc>
        <w:tc>
          <w:tcPr>
            <w:tcW w:w="665" w:type="pct"/>
            <w:tcBorders>
              <w:top w:val="nil"/>
              <w:left w:val="nil"/>
              <w:bottom w:val="single" w:sz="4" w:space="0" w:color="auto"/>
              <w:right w:val="single" w:sz="4" w:space="0" w:color="auto"/>
            </w:tcBorders>
            <w:vAlign w:val="center"/>
            <w:hideMark/>
          </w:tcPr>
          <w:p w14:paraId="48FADF9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B5FB98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015D6B2"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571AC1E0" w14:textId="77777777" w:rsidR="00E052F3" w:rsidRDefault="00E052F3" w:rsidP="00614887">
            <w:pPr>
              <w:jc w:val="center"/>
              <w:rPr>
                <w:color w:val="000000"/>
                <w:sz w:val="18"/>
                <w:szCs w:val="18"/>
                <w:lang w:eastAsia="bg-BG"/>
              </w:rPr>
            </w:pPr>
            <w:r>
              <w:rPr>
                <w:color w:val="000000"/>
                <w:sz w:val="18"/>
                <w:szCs w:val="18"/>
                <w:lang w:eastAsia="bg-BG"/>
              </w:rPr>
              <w:t>173</w:t>
            </w:r>
          </w:p>
        </w:tc>
        <w:tc>
          <w:tcPr>
            <w:tcW w:w="3174" w:type="pct"/>
            <w:tcBorders>
              <w:top w:val="nil"/>
              <w:left w:val="nil"/>
              <w:bottom w:val="single" w:sz="4" w:space="0" w:color="auto"/>
              <w:right w:val="single" w:sz="4" w:space="0" w:color="auto"/>
            </w:tcBorders>
            <w:vAlign w:val="center"/>
            <w:hideMark/>
          </w:tcPr>
          <w:p w14:paraId="388C8D3D" w14:textId="77777777" w:rsidR="00E052F3" w:rsidRDefault="00E052F3" w:rsidP="00614887">
            <w:pPr>
              <w:rPr>
                <w:color w:val="000000"/>
                <w:sz w:val="18"/>
                <w:szCs w:val="18"/>
                <w:lang w:eastAsia="bg-BG"/>
              </w:rPr>
            </w:pPr>
            <w:r>
              <w:rPr>
                <w:color w:val="000000"/>
                <w:sz w:val="18"/>
                <w:szCs w:val="18"/>
                <w:lang w:eastAsia="bg-BG"/>
              </w:rPr>
              <w:t>Доставка и монтаж на индустриално осветително тяло мощност 150W, НЛВН. Работна височина до 10м</w:t>
            </w:r>
          </w:p>
        </w:tc>
        <w:tc>
          <w:tcPr>
            <w:tcW w:w="665" w:type="pct"/>
            <w:tcBorders>
              <w:top w:val="nil"/>
              <w:left w:val="nil"/>
              <w:bottom w:val="single" w:sz="4" w:space="0" w:color="auto"/>
              <w:right w:val="single" w:sz="4" w:space="0" w:color="auto"/>
            </w:tcBorders>
            <w:vAlign w:val="center"/>
            <w:hideMark/>
          </w:tcPr>
          <w:p w14:paraId="031325F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0A54A0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C78A124"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50DA4793" w14:textId="77777777" w:rsidR="00E052F3" w:rsidRDefault="00E052F3" w:rsidP="00614887">
            <w:pPr>
              <w:jc w:val="center"/>
              <w:rPr>
                <w:color w:val="000000"/>
                <w:sz w:val="18"/>
                <w:szCs w:val="18"/>
                <w:lang w:eastAsia="bg-BG"/>
              </w:rPr>
            </w:pPr>
            <w:r>
              <w:rPr>
                <w:color w:val="000000"/>
                <w:sz w:val="18"/>
                <w:szCs w:val="18"/>
                <w:lang w:eastAsia="bg-BG"/>
              </w:rPr>
              <w:t>174</w:t>
            </w:r>
          </w:p>
        </w:tc>
        <w:tc>
          <w:tcPr>
            <w:tcW w:w="3174" w:type="pct"/>
            <w:tcBorders>
              <w:top w:val="nil"/>
              <w:left w:val="nil"/>
              <w:bottom w:val="single" w:sz="4" w:space="0" w:color="auto"/>
              <w:right w:val="single" w:sz="4" w:space="0" w:color="auto"/>
            </w:tcBorders>
            <w:vAlign w:val="center"/>
            <w:hideMark/>
          </w:tcPr>
          <w:p w14:paraId="60F8B53B" w14:textId="77777777" w:rsidR="00E052F3" w:rsidRDefault="00E052F3" w:rsidP="00614887">
            <w:pPr>
              <w:rPr>
                <w:sz w:val="18"/>
                <w:szCs w:val="18"/>
                <w:lang w:eastAsia="bg-BG"/>
              </w:rPr>
            </w:pPr>
            <w:r>
              <w:rPr>
                <w:sz w:val="18"/>
                <w:szCs w:val="18"/>
                <w:lang w:eastAsia="bg-BG"/>
              </w:rPr>
              <w:t xml:space="preserve">Доставка и монтаж на прожектор, взривозащитен, Ex II 3GD, Ex nA tD A II T3 T 166°C, FTZU  06 ATEX 0058, 250V, 50Hz, 1x400W/HIT, IP65, ta 40°C </w:t>
            </w:r>
          </w:p>
        </w:tc>
        <w:tc>
          <w:tcPr>
            <w:tcW w:w="665" w:type="pct"/>
            <w:tcBorders>
              <w:top w:val="nil"/>
              <w:left w:val="nil"/>
              <w:bottom w:val="single" w:sz="4" w:space="0" w:color="auto"/>
              <w:right w:val="single" w:sz="4" w:space="0" w:color="auto"/>
            </w:tcBorders>
            <w:vAlign w:val="center"/>
            <w:hideMark/>
          </w:tcPr>
          <w:p w14:paraId="404D88A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981326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C6FF04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ACAD398" w14:textId="77777777" w:rsidR="00E052F3" w:rsidRDefault="00E052F3" w:rsidP="00614887">
            <w:pPr>
              <w:jc w:val="center"/>
              <w:rPr>
                <w:color w:val="000000"/>
                <w:sz w:val="18"/>
                <w:szCs w:val="18"/>
                <w:lang w:eastAsia="bg-BG"/>
              </w:rPr>
            </w:pPr>
            <w:r>
              <w:rPr>
                <w:color w:val="000000"/>
                <w:sz w:val="18"/>
                <w:szCs w:val="18"/>
                <w:lang w:eastAsia="bg-BG"/>
              </w:rPr>
              <w:t>175</w:t>
            </w:r>
          </w:p>
        </w:tc>
        <w:tc>
          <w:tcPr>
            <w:tcW w:w="3174" w:type="pct"/>
            <w:tcBorders>
              <w:top w:val="nil"/>
              <w:left w:val="nil"/>
              <w:bottom w:val="single" w:sz="4" w:space="0" w:color="auto"/>
              <w:right w:val="single" w:sz="4" w:space="0" w:color="auto"/>
            </w:tcBorders>
            <w:vAlign w:val="center"/>
            <w:hideMark/>
          </w:tcPr>
          <w:p w14:paraId="02244F41" w14:textId="77777777" w:rsidR="00E052F3" w:rsidRDefault="00E052F3" w:rsidP="00614887">
            <w:pPr>
              <w:rPr>
                <w:color w:val="000000"/>
                <w:sz w:val="18"/>
                <w:szCs w:val="18"/>
                <w:lang w:eastAsia="bg-BG"/>
              </w:rPr>
            </w:pPr>
            <w:r>
              <w:rPr>
                <w:color w:val="000000"/>
                <w:sz w:val="18"/>
                <w:szCs w:val="18"/>
                <w:lang w:eastAsia="bg-BG"/>
              </w:rPr>
              <w:t>Свързване на прожектор, взривозащитен</w:t>
            </w:r>
          </w:p>
        </w:tc>
        <w:tc>
          <w:tcPr>
            <w:tcW w:w="665" w:type="pct"/>
            <w:tcBorders>
              <w:top w:val="nil"/>
              <w:left w:val="nil"/>
              <w:bottom w:val="single" w:sz="4" w:space="0" w:color="auto"/>
              <w:right w:val="single" w:sz="4" w:space="0" w:color="auto"/>
            </w:tcBorders>
            <w:vAlign w:val="center"/>
            <w:hideMark/>
          </w:tcPr>
          <w:p w14:paraId="46012CC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61FC90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3FA8DBE"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6D60B7DD" w14:textId="77777777" w:rsidR="00E052F3" w:rsidRDefault="00E052F3" w:rsidP="00614887">
            <w:pPr>
              <w:jc w:val="center"/>
              <w:rPr>
                <w:color w:val="000000"/>
                <w:sz w:val="18"/>
                <w:szCs w:val="18"/>
                <w:lang w:eastAsia="bg-BG"/>
              </w:rPr>
            </w:pPr>
            <w:r>
              <w:rPr>
                <w:color w:val="000000"/>
                <w:sz w:val="18"/>
                <w:szCs w:val="18"/>
                <w:lang w:eastAsia="bg-BG"/>
              </w:rPr>
              <w:t>176</w:t>
            </w:r>
          </w:p>
        </w:tc>
        <w:tc>
          <w:tcPr>
            <w:tcW w:w="3174" w:type="pct"/>
            <w:tcBorders>
              <w:top w:val="nil"/>
              <w:left w:val="nil"/>
              <w:bottom w:val="single" w:sz="4" w:space="0" w:color="auto"/>
              <w:right w:val="single" w:sz="4" w:space="0" w:color="auto"/>
            </w:tcBorders>
            <w:vAlign w:val="center"/>
            <w:hideMark/>
          </w:tcPr>
          <w:p w14:paraId="327A99CA" w14:textId="77777777" w:rsidR="00E052F3" w:rsidRDefault="00E052F3" w:rsidP="00614887">
            <w:pPr>
              <w:rPr>
                <w:color w:val="000000"/>
                <w:sz w:val="18"/>
                <w:szCs w:val="18"/>
                <w:lang w:eastAsia="bg-BG"/>
              </w:rPr>
            </w:pPr>
            <w:r>
              <w:rPr>
                <w:color w:val="000000"/>
                <w:sz w:val="18"/>
                <w:szCs w:val="18"/>
                <w:lang w:eastAsia="bg-BG"/>
              </w:rPr>
              <w:t>Доставка и монтаж на осветително тяло за външен монтаж, IP65, тип прожектор, за индукционна разрядна лампа 250W, 230V, 50Hz</w:t>
            </w:r>
          </w:p>
        </w:tc>
        <w:tc>
          <w:tcPr>
            <w:tcW w:w="665" w:type="pct"/>
            <w:tcBorders>
              <w:top w:val="nil"/>
              <w:left w:val="nil"/>
              <w:bottom w:val="single" w:sz="4" w:space="0" w:color="auto"/>
              <w:right w:val="single" w:sz="4" w:space="0" w:color="auto"/>
            </w:tcBorders>
            <w:vAlign w:val="center"/>
            <w:hideMark/>
          </w:tcPr>
          <w:p w14:paraId="246AA1A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9C7E07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8E5720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E1C966D" w14:textId="77777777" w:rsidR="00E052F3" w:rsidRDefault="00E052F3" w:rsidP="00614887">
            <w:pPr>
              <w:jc w:val="center"/>
              <w:rPr>
                <w:color w:val="000000"/>
                <w:sz w:val="18"/>
                <w:szCs w:val="18"/>
                <w:lang w:eastAsia="bg-BG"/>
              </w:rPr>
            </w:pPr>
            <w:r>
              <w:rPr>
                <w:color w:val="000000"/>
                <w:sz w:val="18"/>
                <w:szCs w:val="18"/>
                <w:lang w:eastAsia="bg-BG"/>
              </w:rPr>
              <w:t>177</w:t>
            </w:r>
          </w:p>
        </w:tc>
        <w:tc>
          <w:tcPr>
            <w:tcW w:w="3174" w:type="pct"/>
            <w:tcBorders>
              <w:top w:val="nil"/>
              <w:left w:val="nil"/>
              <w:bottom w:val="single" w:sz="4" w:space="0" w:color="auto"/>
              <w:right w:val="single" w:sz="4" w:space="0" w:color="auto"/>
            </w:tcBorders>
            <w:vAlign w:val="center"/>
            <w:hideMark/>
          </w:tcPr>
          <w:p w14:paraId="59C3BCB9" w14:textId="77777777" w:rsidR="00E052F3" w:rsidRDefault="00E052F3" w:rsidP="00614887">
            <w:pPr>
              <w:rPr>
                <w:color w:val="000000"/>
                <w:sz w:val="18"/>
                <w:szCs w:val="18"/>
                <w:lang w:eastAsia="bg-BG"/>
              </w:rPr>
            </w:pPr>
            <w:r>
              <w:rPr>
                <w:color w:val="000000"/>
                <w:sz w:val="18"/>
                <w:szCs w:val="18"/>
                <w:lang w:eastAsia="bg-BG"/>
              </w:rPr>
              <w:t>Свързване на индукционна разрядна лампа</w:t>
            </w:r>
          </w:p>
        </w:tc>
        <w:tc>
          <w:tcPr>
            <w:tcW w:w="665" w:type="pct"/>
            <w:tcBorders>
              <w:top w:val="nil"/>
              <w:left w:val="nil"/>
              <w:bottom w:val="single" w:sz="4" w:space="0" w:color="auto"/>
              <w:right w:val="single" w:sz="4" w:space="0" w:color="auto"/>
            </w:tcBorders>
            <w:vAlign w:val="center"/>
            <w:hideMark/>
          </w:tcPr>
          <w:p w14:paraId="452BD90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E32AB6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D78238C"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5554E69D" w14:textId="77777777" w:rsidR="00E052F3" w:rsidRDefault="00E052F3" w:rsidP="00614887">
            <w:pPr>
              <w:jc w:val="center"/>
              <w:rPr>
                <w:color w:val="000000"/>
                <w:sz w:val="18"/>
                <w:szCs w:val="18"/>
                <w:lang w:eastAsia="bg-BG"/>
              </w:rPr>
            </w:pPr>
            <w:r>
              <w:rPr>
                <w:color w:val="000000"/>
                <w:sz w:val="18"/>
                <w:szCs w:val="18"/>
                <w:lang w:eastAsia="bg-BG"/>
              </w:rPr>
              <w:t>178</w:t>
            </w:r>
          </w:p>
        </w:tc>
        <w:tc>
          <w:tcPr>
            <w:tcW w:w="3174" w:type="pct"/>
            <w:tcBorders>
              <w:top w:val="nil"/>
              <w:left w:val="nil"/>
              <w:bottom w:val="single" w:sz="4" w:space="0" w:color="auto"/>
              <w:right w:val="single" w:sz="4" w:space="0" w:color="auto"/>
            </w:tcBorders>
            <w:vAlign w:val="center"/>
            <w:hideMark/>
          </w:tcPr>
          <w:p w14:paraId="351FEDFA" w14:textId="77777777" w:rsidR="00E052F3" w:rsidRDefault="00E052F3" w:rsidP="00614887">
            <w:pPr>
              <w:rPr>
                <w:color w:val="000000"/>
                <w:sz w:val="18"/>
                <w:szCs w:val="18"/>
                <w:lang w:eastAsia="bg-BG"/>
              </w:rPr>
            </w:pPr>
            <w:r>
              <w:rPr>
                <w:color w:val="000000"/>
                <w:sz w:val="18"/>
                <w:szCs w:val="18"/>
                <w:lang w:eastAsia="bg-BG"/>
              </w:rPr>
              <w:t xml:space="preserve">Доставка и монтаж на блок за управление, електронен баласт, за индукционна разрядна лампа 250W, 230V, 50Hz </w:t>
            </w:r>
          </w:p>
        </w:tc>
        <w:tc>
          <w:tcPr>
            <w:tcW w:w="665" w:type="pct"/>
            <w:tcBorders>
              <w:top w:val="nil"/>
              <w:left w:val="nil"/>
              <w:bottom w:val="single" w:sz="4" w:space="0" w:color="auto"/>
              <w:right w:val="single" w:sz="4" w:space="0" w:color="auto"/>
            </w:tcBorders>
            <w:vAlign w:val="center"/>
            <w:hideMark/>
          </w:tcPr>
          <w:p w14:paraId="24F95A9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D15841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03239B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4F85B25" w14:textId="77777777" w:rsidR="00E052F3" w:rsidRDefault="00E052F3" w:rsidP="00614887">
            <w:pPr>
              <w:jc w:val="center"/>
              <w:rPr>
                <w:color w:val="000000"/>
                <w:sz w:val="18"/>
                <w:szCs w:val="18"/>
                <w:lang w:eastAsia="bg-BG"/>
              </w:rPr>
            </w:pPr>
            <w:r>
              <w:rPr>
                <w:color w:val="000000"/>
                <w:sz w:val="18"/>
                <w:szCs w:val="18"/>
                <w:lang w:eastAsia="bg-BG"/>
              </w:rPr>
              <w:t>179</w:t>
            </w:r>
          </w:p>
        </w:tc>
        <w:tc>
          <w:tcPr>
            <w:tcW w:w="3174" w:type="pct"/>
            <w:tcBorders>
              <w:top w:val="nil"/>
              <w:left w:val="nil"/>
              <w:bottom w:val="single" w:sz="4" w:space="0" w:color="auto"/>
              <w:right w:val="single" w:sz="4" w:space="0" w:color="auto"/>
            </w:tcBorders>
            <w:vAlign w:val="center"/>
            <w:hideMark/>
          </w:tcPr>
          <w:p w14:paraId="56CD7780" w14:textId="77777777" w:rsidR="00E052F3" w:rsidRDefault="00E052F3" w:rsidP="00614887">
            <w:pPr>
              <w:rPr>
                <w:color w:val="000000"/>
                <w:sz w:val="18"/>
                <w:szCs w:val="18"/>
                <w:lang w:eastAsia="bg-BG"/>
              </w:rPr>
            </w:pPr>
            <w:r>
              <w:rPr>
                <w:color w:val="000000"/>
                <w:sz w:val="18"/>
                <w:szCs w:val="18"/>
                <w:lang w:eastAsia="bg-BG"/>
              </w:rPr>
              <w:t>Свързване на електронен баласт, за индукционна разрядна лампа 250W</w:t>
            </w:r>
          </w:p>
        </w:tc>
        <w:tc>
          <w:tcPr>
            <w:tcW w:w="665" w:type="pct"/>
            <w:tcBorders>
              <w:top w:val="nil"/>
              <w:left w:val="nil"/>
              <w:bottom w:val="single" w:sz="4" w:space="0" w:color="auto"/>
              <w:right w:val="single" w:sz="4" w:space="0" w:color="auto"/>
            </w:tcBorders>
            <w:vAlign w:val="center"/>
            <w:hideMark/>
          </w:tcPr>
          <w:p w14:paraId="236E5A4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B89CAB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C003F0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1DD6259" w14:textId="77777777" w:rsidR="00E052F3" w:rsidRDefault="00E052F3" w:rsidP="00614887">
            <w:pPr>
              <w:jc w:val="center"/>
              <w:rPr>
                <w:color w:val="000000"/>
                <w:sz w:val="18"/>
                <w:szCs w:val="18"/>
                <w:lang w:eastAsia="bg-BG"/>
              </w:rPr>
            </w:pPr>
            <w:r>
              <w:rPr>
                <w:color w:val="000000"/>
                <w:sz w:val="18"/>
                <w:szCs w:val="18"/>
                <w:lang w:eastAsia="bg-BG"/>
              </w:rPr>
              <w:t>180</w:t>
            </w:r>
          </w:p>
        </w:tc>
        <w:tc>
          <w:tcPr>
            <w:tcW w:w="3174" w:type="pct"/>
            <w:tcBorders>
              <w:top w:val="nil"/>
              <w:left w:val="nil"/>
              <w:bottom w:val="single" w:sz="4" w:space="0" w:color="auto"/>
              <w:right w:val="single" w:sz="4" w:space="0" w:color="auto"/>
            </w:tcBorders>
            <w:vAlign w:val="center"/>
            <w:hideMark/>
          </w:tcPr>
          <w:p w14:paraId="1512B8A4" w14:textId="77777777" w:rsidR="00E052F3" w:rsidRDefault="00E052F3" w:rsidP="00614887">
            <w:pPr>
              <w:rPr>
                <w:sz w:val="18"/>
                <w:szCs w:val="18"/>
                <w:lang w:eastAsia="bg-BG"/>
              </w:rPr>
            </w:pPr>
            <w:r>
              <w:rPr>
                <w:sz w:val="18"/>
                <w:szCs w:val="18"/>
                <w:lang w:eastAsia="bg-BG"/>
              </w:rPr>
              <w:t xml:space="preserve">Доставка и монтаж на индукционна разрядна лампа 250W, 230V, 50Hz, 5000K </w:t>
            </w:r>
          </w:p>
        </w:tc>
        <w:tc>
          <w:tcPr>
            <w:tcW w:w="665" w:type="pct"/>
            <w:tcBorders>
              <w:top w:val="nil"/>
              <w:left w:val="nil"/>
              <w:bottom w:val="single" w:sz="4" w:space="0" w:color="auto"/>
              <w:right w:val="single" w:sz="4" w:space="0" w:color="auto"/>
            </w:tcBorders>
            <w:vAlign w:val="center"/>
            <w:hideMark/>
          </w:tcPr>
          <w:p w14:paraId="0A4229E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74EFB0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1D2FD6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07E3446" w14:textId="77777777" w:rsidR="00E052F3" w:rsidRDefault="00E052F3" w:rsidP="00614887">
            <w:pPr>
              <w:jc w:val="center"/>
              <w:rPr>
                <w:color w:val="000000"/>
                <w:sz w:val="18"/>
                <w:szCs w:val="18"/>
                <w:lang w:eastAsia="bg-BG"/>
              </w:rPr>
            </w:pPr>
            <w:r>
              <w:rPr>
                <w:color w:val="000000"/>
                <w:sz w:val="18"/>
                <w:szCs w:val="18"/>
                <w:lang w:eastAsia="bg-BG"/>
              </w:rPr>
              <w:t>181</w:t>
            </w:r>
          </w:p>
        </w:tc>
        <w:tc>
          <w:tcPr>
            <w:tcW w:w="3174" w:type="pct"/>
            <w:tcBorders>
              <w:top w:val="nil"/>
              <w:left w:val="nil"/>
              <w:bottom w:val="single" w:sz="4" w:space="0" w:color="auto"/>
              <w:right w:val="single" w:sz="4" w:space="0" w:color="auto"/>
            </w:tcBorders>
            <w:vAlign w:val="center"/>
            <w:hideMark/>
          </w:tcPr>
          <w:p w14:paraId="14A847A3" w14:textId="77777777" w:rsidR="00E052F3" w:rsidRDefault="00E052F3" w:rsidP="00614887">
            <w:pPr>
              <w:rPr>
                <w:color w:val="000000"/>
                <w:sz w:val="18"/>
                <w:szCs w:val="18"/>
                <w:lang w:eastAsia="bg-BG"/>
              </w:rPr>
            </w:pPr>
            <w:r>
              <w:rPr>
                <w:color w:val="000000"/>
                <w:sz w:val="18"/>
                <w:szCs w:val="18"/>
                <w:lang w:eastAsia="bg-BG"/>
              </w:rPr>
              <w:t>Свързване на индукционна разрядна лампа 250W</w:t>
            </w:r>
          </w:p>
        </w:tc>
        <w:tc>
          <w:tcPr>
            <w:tcW w:w="665" w:type="pct"/>
            <w:tcBorders>
              <w:top w:val="nil"/>
              <w:left w:val="nil"/>
              <w:bottom w:val="single" w:sz="4" w:space="0" w:color="auto"/>
              <w:right w:val="single" w:sz="4" w:space="0" w:color="auto"/>
            </w:tcBorders>
            <w:vAlign w:val="center"/>
            <w:hideMark/>
          </w:tcPr>
          <w:p w14:paraId="16D0E26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68A470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5FDD4E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65044E9" w14:textId="77777777" w:rsidR="00E052F3" w:rsidRDefault="00E052F3" w:rsidP="00614887">
            <w:pPr>
              <w:jc w:val="center"/>
              <w:rPr>
                <w:color w:val="000000"/>
                <w:sz w:val="18"/>
                <w:szCs w:val="18"/>
                <w:lang w:eastAsia="bg-BG"/>
              </w:rPr>
            </w:pPr>
            <w:r>
              <w:rPr>
                <w:color w:val="000000"/>
                <w:sz w:val="18"/>
                <w:szCs w:val="18"/>
                <w:lang w:eastAsia="bg-BG"/>
              </w:rPr>
              <w:t>182</w:t>
            </w:r>
          </w:p>
        </w:tc>
        <w:tc>
          <w:tcPr>
            <w:tcW w:w="3174" w:type="pct"/>
            <w:tcBorders>
              <w:top w:val="nil"/>
              <w:left w:val="nil"/>
              <w:bottom w:val="single" w:sz="4" w:space="0" w:color="auto"/>
              <w:right w:val="single" w:sz="4" w:space="0" w:color="auto"/>
            </w:tcBorders>
            <w:vAlign w:val="bottom"/>
            <w:hideMark/>
          </w:tcPr>
          <w:p w14:paraId="00709F73" w14:textId="77777777" w:rsidR="00E052F3" w:rsidRDefault="00E052F3" w:rsidP="00614887">
            <w:pPr>
              <w:rPr>
                <w:color w:val="000000"/>
                <w:sz w:val="18"/>
                <w:szCs w:val="18"/>
                <w:lang w:eastAsia="bg-BG"/>
              </w:rPr>
            </w:pPr>
            <w:r>
              <w:rPr>
                <w:color w:val="000000"/>
                <w:sz w:val="18"/>
                <w:szCs w:val="18"/>
                <w:lang w:eastAsia="bg-BG"/>
              </w:rPr>
              <w:t>Доставка и монтаж на рогатка за стена</w:t>
            </w:r>
          </w:p>
        </w:tc>
        <w:tc>
          <w:tcPr>
            <w:tcW w:w="665" w:type="pct"/>
            <w:tcBorders>
              <w:top w:val="nil"/>
              <w:left w:val="nil"/>
              <w:bottom w:val="single" w:sz="4" w:space="0" w:color="auto"/>
              <w:right w:val="single" w:sz="4" w:space="0" w:color="auto"/>
            </w:tcBorders>
            <w:noWrap/>
            <w:vAlign w:val="center"/>
            <w:hideMark/>
          </w:tcPr>
          <w:p w14:paraId="7BA1BB8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6A4A94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D6A7E3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5DD0419" w14:textId="77777777" w:rsidR="00E052F3" w:rsidRDefault="00E052F3" w:rsidP="00614887">
            <w:pPr>
              <w:jc w:val="center"/>
              <w:rPr>
                <w:color w:val="000000"/>
                <w:sz w:val="18"/>
                <w:szCs w:val="18"/>
                <w:lang w:eastAsia="bg-BG"/>
              </w:rPr>
            </w:pPr>
            <w:r>
              <w:rPr>
                <w:color w:val="000000"/>
                <w:sz w:val="18"/>
                <w:szCs w:val="18"/>
                <w:lang w:eastAsia="bg-BG"/>
              </w:rPr>
              <w:t>183</w:t>
            </w:r>
          </w:p>
        </w:tc>
        <w:tc>
          <w:tcPr>
            <w:tcW w:w="3174" w:type="pct"/>
            <w:tcBorders>
              <w:top w:val="nil"/>
              <w:left w:val="nil"/>
              <w:bottom w:val="single" w:sz="4" w:space="0" w:color="auto"/>
              <w:right w:val="single" w:sz="4" w:space="0" w:color="auto"/>
            </w:tcBorders>
            <w:vAlign w:val="bottom"/>
            <w:hideMark/>
          </w:tcPr>
          <w:p w14:paraId="2AF301D5" w14:textId="77777777" w:rsidR="00E052F3" w:rsidRDefault="00E052F3" w:rsidP="00614887">
            <w:pPr>
              <w:rPr>
                <w:color w:val="000000"/>
                <w:sz w:val="18"/>
                <w:szCs w:val="18"/>
                <w:lang w:eastAsia="bg-BG"/>
              </w:rPr>
            </w:pPr>
            <w:r>
              <w:rPr>
                <w:color w:val="000000"/>
                <w:sz w:val="18"/>
                <w:szCs w:val="18"/>
                <w:lang w:eastAsia="bg-BG"/>
              </w:rPr>
              <w:t>Доставка и монтаж на рогатка за стълб</w:t>
            </w:r>
          </w:p>
        </w:tc>
        <w:tc>
          <w:tcPr>
            <w:tcW w:w="665" w:type="pct"/>
            <w:tcBorders>
              <w:top w:val="nil"/>
              <w:left w:val="nil"/>
              <w:bottom w:val="single" w:sz="4" w:space="0" w:color="auto"/>
              <w:right w:val="single" w:sz="4" w:space="0" w:color="auto"/>
            </w:tcBorders>
            <w:noWrap/>
            <w:vAlign w:val="center"/>
            <w:hideMark/>
          </w:tcPr>
          <w:p w14:paraId="479A1E8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E92B65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0270AB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9784CC2" w14:textId="77777777" w:rsidR="00E052F3" w:rsidRDefault="00E052F3" w:rsidP="00614887">
            <w:pPr>
              <w:jc w:val="center"/>
              <w:rPr>
                <w:color w:val="000000"/>
                <w:sz w:val="18"/>
                <w:szCs w:val="18"/>
                <w:lang w:eastAsia="bg-BG"/>
              </w:rPr>
            </w:pPr>
            <w:r>
              <w:rPr>
                <w:color w:val="000000"/>
                <w:sz w:val="18"/>
                <w:szCs w:val="18"/>
                <w:lang w:eastAsia="bg-BG"/>
              </w:rPr>
              <w:t>184</w:t>
            </w:r>
          </w:p>
        </w:tc>
        <w:tc>
          <w:tcPr>
            <w:tcW w:w="3174" w:type="pct"/>
            <w:tcBorders>
              <w:top w:val="nil"/>
              <w:left w:val="nil"/>
              <w:bottom w:val="single" w:sz="4" w:space="0" w:color="auto"/>
              <w:right w:val="single" w:sz="4" w:space="0" w:color="auto"/>
            </w:tcBorders>
            <w:vAlign w:val="bottom"/>
            <w:hideMark/>
          </w:tcPr>
          <w:p w14:paraId="77258D55" w14:textId="77777777" w:rsidR="00E052F3" w:rsidRDefault="00E052F3" w:rsidP="00614887">
            <w:pPr>
              <w:rPr>
                <w:color w:val="000000"/>
                <w:sz w:val="18"/>
                <w:szCs w:val="18"/>
                <w:lang w:eastAsia="bg-BG"/>
              </w:rPr>
            </w:pPr>
            <w:r>
              <w:rPr>
                <w:color w:val="000000"/>
                <w:sz w:val="18"/>
                <w:szCs w:val="18"/>
                <w:lang w:eastAsia="bg-BG"/>
              </w:rPr>
              <w:t>Доставка на стълб за осветление, 4метра</w:t>
            </w:r>
          </w:p>
        </w:tc>
        <w:tc>
          <w:tcPr>
            <w:tcW w:w="665" w:type="pct"/>
            <w:tcBorders>
              <w:top w:val="nil"/>
              <w:left w:val="nil"/>
              <w:bottom w:val="single" w:sz="4" w:space="0" w:color="auto"/>
              <w:right w:val="single" w:sz="4" w:space="0" w:color="auto"/>
            </w:tcBorders>
            <w:noWrap/>
            <w:vAlign w:val="center"/>
            <w:hideMark/>
          </w:tcPr>
          <w:p w14:paraId="76ABF46E"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DCD183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1B3D3EF"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74D2D74F" w14:textId="77777777" w:rsidR="00E052F3" w:rsidRDefault="00E052F3" w:rsidP="00614887">
            <w:pPr>
              <w:jc w:val="center"/>
              <w:rPr>
                <w:color w:val="000000"/>
                <w:sz w:val="18"/>
                <w:szCs w:val="18"/>
                <w:lang w:eastAsia="bg-BG"/>
              </w:rPr>
            </w:pPr>
            <w:r>
              <w:rPr>
                <w:color w:val="000000"/>
                <w:sz w:val="18"/>
                <w:szCs w:val="18"/>
                <w:lang w:eastAsia="bg-BG"/>
              </w:rPr>
              <w:t>185</w:t>
            </w:r>
          </w:p>
        </w:tc>
        <w:tc>
          <w:tcPr>
            <w:tcW w:w="3174" w:type="pct"/>
            <w:tcBorders>
              <w:top w:val="nil"/>
              <w:left w:val="nil"/>
              <w:bottom w:val="single" w:sz="4" w:space="0" w:color="auto"/>
              <w:right w:val="single" w:sz="4" w:space="0" w:color="auto"/>
            </w:tcBorders>
            <w:vAlign w:val="center"/>
            <w:hideMark/>
          </w:tcPr>
          <w:p w14:paraId="579AE0D1" w14:textId="77777777" w:rsidR="00E052F3" w:rsidRDefault="00E052F3" w:rsidP="00614887">
            <w:pPr>
              <w:rPr>
                <w:color w:val="000000"/>
                <w:sz w:val="18"/>
                <w:szCs w:val="18"/>
                <w:lang w:eastAsia="bg-BG"/>
              </w:rPr>
            </w:pPr>
            <w:r>
              <w:rPr>
                <w:color w:val="000000"/>
                <w:sz w:val="18"/>
                <w:szCs w:val="18"/>
                <w:lang w:eastAsia="bg-BG"/>
              </w:rPr>
              <w:t>Направа на изкоп за монтаж на стълб за осветление, монтав на стълб и обратно насипване</w:t>
            </w:r>
          </w:p>
        </w:tc>
        <w:tc>
          <w:tcPr>
            <w:tcW w:w="665" w:type="pct"/>
            <w:tcBorders>
              <w:top w:val="nil"/>
              <w:left w:val="nil"/>
              <w:bottom w:val="single" w:sz="4" w:space="0" w:color="auto"/>
              <w:right w:val="single" w:sz="4" w:space="0" w:color="auto"/>
            </w:tcBorders>
            <w:noWrap/>
            <w:vAlign w:val="center"/>
            <w:hideMark/>
          </w:tcPr>
          <w:p w14:paraId="6BAFA88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CE17E3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8390535"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6AD62408" w14:textId="77777777" w:rsidR="00E052F3" w:rsidRDefault="00E052F3" w:rsidP="00614887">
            <w:pPr>
              <w:jc w:val="center"/>
              <w:rPr>
                <w:color w:val="000000"/>
                <w:sz w:val="18"/>
                <w:szCs w:val="18"/>
                <w:lang w:eastAsia="bg-BG"/>
              </w:rPr>
            </w:pPr>
            <w:r>
              <w:rPr>
                <w:color w:val="000000"/>
                <w:sz w:val="18"/>
                <w:szCs w:val="18"/>
                <w:lang w:eastAsia="bg-BG"/>
              </w:rPr>
              <w:t>186</w:t>
            </w:r>
          </w:p>
        </w:tc>
        <w:tc>
          <w:tcPr>
            <w:tcW w:w="3174" w:type="pct"/>
            <w:tcBorders>
              <w:top w:val="nil"/>
              <w:left w:val="nil"/>
              <w:bottom w:val="single" w:sz="4" w:space="0" w:color="auto"/>
              <w:right w:val="single" w:sz="4" w:space="0" w:color="auto"/>
            </w:tcBorders>
            <w:vAlign w:val="center"/>
            <w:hideMark/>
          </w:tcPr>
          <w:p w14:paraId="34312731" w14:textId="77777777" w:rsidR="00E052F3" w:rsidRDefault="00E052F3" w:rsidP="00614887">
            <w:pPr>
              <w:rPr>
                <w:color w:val="000000"/>
                <w:sz w:val="18"/>
                <w:szCs w:val="18"/>
                <w:lang w:eastAsia="bg-BG"/>
              </w:rPr>
            </w:pPr>
            <w:r>
              <w:rPr>
                <w:color w:val="000000"/>
                <w:sz w:val="18"/>
                <w:szCs w:val="18"/>
                <w:lang w:eastAsia="bg-BG"/>
              </w:rPr>
              <w:t>Доставка и монтаж на стена на датчик за движение за открит монтаж. Напрежение: 220-240V. Обхват: 360 градуса</w:t>
            </w:r>
          </w:p>
        </w:tc>
        <w:tc>
          <w:tcPr>
            <w:tcW w:w="665" w:type="pct"/>
            <w:tcBorders>
              <w:top w:val="nil"/>
              <w:left w:val="nil"/>
              <w:bottom w:val="single" w:sz="4" w:space="0" w:color="auto"/>
              <w:right w:val="single" w:sz="4" w:space="0" w:color="auto"/>
            </w:tcBorders>
            <w:noWrap/>
            <w:vAlign w:val="center"/>
            <w:hideMark/>
          </w:tcPr>
          <w:p w14:paraId="5CB95CF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E2F50B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AFA168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E896B9E" w14:textId="77777777" w:rsidR="00E052F3" w:rsidRDefault="00E052F3" w:rsidP="00614887">
            <w:pPr>
              <w:jc w:val="center"/>
              <w:rPr>
                <w:color w:val="000000"/>
                <w:sz w:val="18"/>
                <w:szCs w:val="18"/>
                <w:lang w:eastAsia="bg-BG"/>
              </w:rPr>
            </w:pPr>
            <w:r>
              <w:rPr>
                <w:color w:val="000000"/>
                <w:sz w:val="18"/>
                <w:szCs w:val="18"/>
                <w:lang w:eastAsia="bg-BG"/>
              </w:rPr>
              <w:t>187</w:t>
            </w:r>
          </w:p>
        </w:tc>
        <w:tc>
          <w:tcPr>
            <w:tcW w:w="3174" w:type="pct"/>
            <w:tcBorders>
              <w:top w:val="nil"/>
              <w:left w:val="nil"/>
              <w:bottom w:val="single" w:sz="4" w:space="0" w:color="auto"/>
              <w:right w:val="single" w:sz="4" w:space="0" w:color="auto"/>
            </w:tcBorders>
            <w:vAlign w:val="bottom"/>
            <w:hideMark/>
          </w:tcPr>
          <w:p w14:paraId="48F24A10" w14:textId="77777777" w:rsidR="00E052F3" w:rsidRDefault="00E052F3" w:rsidP="00614887">
            <w:pPr>
              <w:rPr>
                <w:color w:val="000000"/>
                <w:sz w:val="18"/>
                <w:szCs w:val="18"/>
                <w:lang w:eastAsia="bg-BG"/>
              </w:rPr>
            </w:pPr>
            <w:r>
              <w:rPr>
                <w:color w:val="000000"/>
                <w:sz w:val="18"/>
                <w:szCs w:val="18"/>
                <w:lang w:eastAsia="bg-BG"/>
              </w:rPr>
              <w:t>Фотоелектрически превключвател, комплект с фотоелемент</w:t>
            </w:r>
          </w:p>
        </w:tc>
        <w:tc>
          <w:tcPr>
            <w:tcW w:w="665" w:type="pct"/>
            <w:tcBorders>
              <w:top w:val="nil"/>
              <w:left w:val="nil"/>
              <w:bottom w:val="single" w:sz="4" w:space="0" w:color="auto"/>
              <w:right w:val="single" w:sz="4" w:space="0" w:color="auto"/>
            </w:tcBorders>
            <w:noWrap/>
            <w:vAlign w:val="center"/>
            <w:hideMark/>
          </w:tcPr>
          <w:p w14:paraId="1210347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2B954E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DD0550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73FFEC2" w14:textId="77777777" w:rsidR="00E052F3" w:rsidRDefault="00E052F3" w:rsidP="00614887">
            <w:pPr>
              <w:jc w:val="center"/>
              <w:rPr>
                <w:color w:val="000000"/>
                <w:sz w:val="18"/>
                <w:szCs w:val="18"/>
                <w:lang w:eastAsia="bg-BG"/>
              </w:rPr>
            </w:pPr>
            <w:r>
              <w:rPr>
                <w:color w:val="000000"/>
                <w:sz w:val="18"/>
                <w:szCs w:val="18"/>
                <w:lang w:eastAsia="bg-BG"/>
              </w:rPr>
              <w:t>188</w:t>
            </w:r>
          </w:p>
        </w:tc>
        <w:tc>
          <w:tcPr>
            <w:tcW w:w="3174" w:type="pct"/>
            <w:tcBorders>
              <w:top w:val="nil"/>
              <w:left w:val="nil"/>
              <w:bottom w:val="single" w:sz="4" w:space="0" w:color="auto"/>
              <w:right w:val="single" w:sz="4" w:space="0" w:color="auto"/>
            </w:tcBorders>
            <w:vAlign w:val="bottom"/>
            <w:hideMark/>
          </w:tcPr>
          <w:p w14:paraId="0D1D22BC" w14:textId="77777777" w:rsidR="00E052F3" w:rsidRDefault="00E052F3" w:rsidP="00614887">
            <w:pPr>
              <w:rPr>
                <w:color w:val="000000"/>
                <w:sz w:val="18"/>
                <w:szCs w:val="18"/>
                <w:lang w:eastAsia="bg-BG"/>
              </w:rPr>
            </w:pPr>
            <w:r>
              <w:rPr>
                <w:color w:val="000000"/>
                <w:sz w:val="18"/>
                <w:szCs w:val="18"/>
                <w:lang w:eastAsia="bg-BG"/>
              </w:rPr>
              <w:t>Доставка и монтаж на димер за монтаж на DIN шина, 1000W</w:t>
            </w:r>
          </w:p>
        </w:tc>
        <w:tc>
          <w:tcPr>
            <w:tcW w:w="665" w:type="pct"/>
            <w:tcBorders>
              <w:top w:val="nil"/>
              <w:left w:val="nil"/>
              <w:bottom w:val="single" w:sz="4" w:space="0" w:color="auto"/>
              <w:right w:val="single" w:sz="4" w:space="0" w:color="auto"/>
            </w:tcBorders>
            <w:noWrap/>
            <w:vAlign w:val="center"/>
            <w:hideMark/>
          </w:tcPr>
          <w:p w14:paraId="31CA3A0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61FD23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4D65B9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C59FD14" w14:textId="77777777" w:rsidR="00E052F3" w:rsidRDefault="00E052F3" w:rsidP="00614887">
            <w:pPr>
              <w:jc w:val="center"/>
              <w:rPr>
                <w:color w:val="000000"/>
                <w:sz w:val="18"/>
                <w:szCs w:val="18"/>
                <w:lang w:eastAsia="bg-BG"/>
              </w:rPr>
            </w:pPr>
            <w:r>
              <w:rPr>
                <w:color w:val="000000"/>
                <w:sz w:val="18"/>
                <w:szCs w:val="18"/>
                <w:lang w:eastAsia="bg-BG"/>
              </w:rPr>
              <w:t>189</w:t>
            </w:r>
          </w:p>
        </w:tc>
        <w:tc>
          <w:tcPr>
            <w:tcW w:w="3174" w:type="pct"/>
            <w:tcBorders>
              <w:top w:val="nil"/>
              <w:left w:val="nil"/>
              <w:bottom w:val="single" w:sz="4" w:space="0" w:color="auto"/>
              <w:right w:val="single" w:sz="4" w:space="0" w:color="auto"/>
            </w:tcBorders>
            <w:vAlign w:val="bottom"/>
            <w:hideMark/>
          </w:tcPr>
          <w:p w14:paraId="634EA987" w14:textId="77777777" w:rsidR="00E052F3" w:rsidRDefault="00E052F3" w:rsidP="00614887">
            <w:pPr>
              <w:rPr>
                <w:color w:val="000000"/>
                <w:sz w:val="18"/>
                <w:szCs w:val="18"/>
                <w:lang w:eastAsia="bg-BG"/>
              </w:rPr>
            </w:pPr>
            <w:r>
              <w:rPr>
                <w:color w:val="000000"/>
                <w:sz w:val="18"/>
                <w:szCs w:val="18"/>
                <w:lang w:eastAsia="bg-BG"/>
              </w:rPr>
              <w:t>Доставка и монтаж на димер за монтаж в конзола, 1000W</w:t>
            </w:r>
          </w:p>
        </w:tc>
        <w:tc>
          <w:tcPr>
            <w:tcW w:w="665" w:type="pct"/>
            <w:tcBorders>
              <w:top w:val="nil"/>
              <w:left w:val="nil"/>
              <w:bottom w:val="single" w:sz="4" w:space="0" w:color="auto"/>
              <w:right w:val="single" w:sz="4" w:space="0" w:color="auto"/>
            </w:tcBorders>
            <w:noWrap/>
            <w:vAlign w:val="center"/>
            <w:hideMark/>
          </w:tcPr>
          <w:p w14:paraId="5BCA81E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2E636F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43A5FF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E85B2B7" w14:textId="77777777" w:rsidR="00E052F3" w:rsidRDefault="00E052F3" w:rsidP="00614887">
            <w:pPr>
              <w:jc w:val="center"/>
              <w:rPr>
                <w:color w:val="000000"/>
                <w:sz w:val="18"/>
                <w:szCs w:val="18"/>
                <w:lang w:eastAsia="bg-BG"/>
              </w:rPr>
            </w:pPr>
            <w:r>
              <w:rPr>
                <w:color w:val="000000"/>
                <w:sz w:val="18"/>
                <w:szCs w:val="18"/>
                <w:lang w:eastAsia="bg-BG"/>
              </w:rPr>
              <w:t>190</w:t>
            </w:r>
          </w:p>
        </w:tc>
        <w:tc>
          <w:tcPr>
            <w:tcW w:w="3174" w:type="pct"/>
            <w:tcBorders>
              <w:top w:val="nil"/>
              <w:left w:val="nil"/>
              <w:bottom w:val="single" w:sz="4" w:space="0" w:color="auto"/>
              <w:right w:val="single" w:sz="4" w:space="0" w:color="auto"/>
            </w:tcBorders>
            <w:vAlign w:val="bottom"/>
            <w:hideMark/>
          </w:tcPr>
          <w:p w14:paraId="2A25D9B1" w14:textId="77777777" w:rsidR="00E052F3" w:rsidRDefault="00E052F3" w:rsidP="00614887">
            <w:pPr>
              <w:rPr>
                <w:color w:val="000000"/>
                <w:sz w:val="18"/>
                <w:szCs w:val="18"/>
                <w:lang w:eastAsia="bg-BG"/>
              </w:rPr>
            </w:pPr>
            <w:r>
              <w:rPr>
                <w:color w:val="000000"/>
                <w:sz w:val="18"/>
                <w:szCs w:val="18"/>
                <w:lang w:eastAsia="bg-BG"/>
              </w:rPr>
              <w:t>Свързване на фотоелектрически преобразувател или димер</w:t>
            </w:r>
          </w:p>
        </w:tc>
        <w:tc>
          <w:tcPr>
            <w:tcW w:w="665" w:type="pct"/>
            <w:tcBorders>
              <w:top w:val="nil"/>
              <w:left w:val="nil"/>
              <w:bottom w:val="single" w:sz="4" w:space="0" w:color="auto"/>
              <w:right w:val="single" w:sz="4" w:space="0" w:color="auto"/>
            </w:tcBorders>
            <w:noWrap/>
            <w:vAlign w:val="center"/>
            <w:hideMark/>
          </w:tcPr>
          <w:p w14:paraId="091D328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027DC4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F970EB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E806E34" w14:textId="77777777" w:rsidR="00E052F3" w:rsidRDefault="00E052F3" w:rsidP="00614887">
            <w:pPr>
              <w:jc w:val="center"/>
              <w:rPr>
                <w:color w:val="000000"/>
                <w:sz w:val="18"/>
                <w:szCs w:val="18"/>
                <w:lang w:eastAsia="bg-BG"/>
              </w:rPr>
            </w:pPr>
            <w:r>
              <w:rPr>
                <w:color w:val="000000"/>
                <w:sz w:val="18"/>
                <w:szCs w:val="18"/>
                <w:lang w:eastAsia="bg-BG"/>
              </w:rPr>
              <w:t>191</w:t>
            </w:r>
          </w:p>
        </w:tc>
        <w:tc>
          <w:tcPr>
            <w:tcW w:w="3174" w:type="pct"/>
            <w:tcBorders>
              <w:top w:val="nil"/>
              <w:left w:val="nil"/>
              <w:bottom w:val="single" w:sz="4" w:space="0" w:color="auto"/>
              <w:right w:val="single" w:sz="4" w:space="0" w:color="auto"/>
            </w:tcBorders>
            <w:vAlign w:val="bottom"/>
            <w:hideMark/>
          </w:tcPr>
          <w:p w14:paraId="0010BB2E" w14:textId="77777777" w:rsidR="00E052F3" w:rsidRDefault="00E052F3" w:rsidP="00614887">
            <w:pPr>
              <w:rPr>
                <w:color w:val="000000"/>
                <w:sz w:val="18"/>
                <w:szCs w:val="18"/>
                <w:lang w:eastAsia="bg-BG"/>
              </w:rPr>
            </w:pPr>
            <w:r>
              <w:rPr>
                <w:color w:val="000000"/>
                <w:sz w:val="18"/>
                <w:szCs w:val="18"/>
                <w:lang w:eastAsia="bg-BG"/>
              </w:rPr>
              <w:t>Свързване на парков осветител</w:t>
            </w:r>
          </w:p>
        </w:tc>
        <w:tc>
          <w:tcPr>
            <w:tcW w:w="665" w:type="pct"/>
            <w:tcBorders>
              <w:top w:val="nil"/>
              <w:left w:val="nil"/>
              <w:bottom w:val="single" w:sz="4" w:space="0" w:color="auto"/>
              <w:right w:val="single" w:sz="4" w:space="0" w:color="auto"/>
            </w:tcBorders>
            <w:noWrap/>
            <w:vAlign w:val="center"/>
            <w:hideMark/>
          </w:tcPr>
          <w:p w14:paraId="1CE9719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2B8335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8E11B7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11B4D9A" w14:textId="77777777" w:rsidR="00E052F3" w:rsidRDefault="00E052F3" w:rsidP="00614887">
            <w:pPr>
              <w:jc w:val="center"/>
              <w:rPr>
                <w:color w:val="000000"/>
                <w:sz w:val="18"/>
                <w:szCs w:val="18"/>
                <w:lang w:eastAsia="bg-BG"/>
              </w:rPr>
            </w:pPr>
            <w:r>
              <w:rPr>
                <w:color w:val="000000"/>
                <w:sz w:val="18"/>
                <w:szCs w:val="18"/>
                <w:lang w:eastAsia="bg-BG"/>
              </w:rPr>
              <w:t>192</w:t>
            </w:r>
          </w:p>
        </w:tc>
        <w:tc>
          <w:tcPr>
            <w:tcW w:w="3174" w:type="pct"/>
            <w:tcBorders>
              <w:top w:val="nil"/>
              <w:left w:val="nil"/>
              <w:bottom w:val="single" w:sz="4" w:space="0" w:color="auto"/>
              <w:right w:val="single" w:sz="4" w:space="0" w:color="auto"/>
            </w:tcBorders>
            <w:vAlign w:val="bottom"/>
            <w:hideMark/>
          </w:tcPr>
          <w:p w14:paraId="1F7CFAB8" w14:textId="77777777" w:rsidR="00E052F3" w:rsidRDefault="00E052F3" w:rsidP="00614887">
            <w:pPr>
              <w:rPr>
                <w:color w:val="000000"/>
                <w:sz w:val="18"/>
                <w:szCs w:val="18"/>
                <w:lang w:eastAsia="bg-BG"/>
              </w:rPr>
            </w:pPr>
            <w:r>
              <w:rPr>
                <w:color w:val="000000"/>
                <w:sz w:val="18"/>
                <w:szCs w:val="18"/>
                <w:lang w:eastAsia="bg-BG"/>
              </w:rPr>
              <w:t>Свързване на уличен осветител</w:t>
            </w:r>
          </w:p>
        </w:tc>
        <w:tc>
          <w:tcPr>
            <w:tcW w:w="665" w:type="pct"/>
            <w:tcBorders>
              <w:top w:val="nil"/>
              <w:left w:val="nil"/>
              <w:bottom w:val="single" w:sz="4" w:space="0" w:color="auto"/>
              <w:right w:val="single" w:sz="4" w:space="0" w:color="auto"/>
            </w:tcBorders>
            <w:noWrap/>
            <w:vAlign w:val="center"/>
            <w:hideMark/>
          </w:tcPr>
          <w:p w14:paraId="18AB1C4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7692C9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EFAF5C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EE7601A" w14:textId="77777777" w:rsidR="00E052F3" w:rsidRDefault="00E052F3" w:rsidP="00614887">
            <w:pPr>
              <w:jc w:val="center"/>
              <w:rPr>
                <w:color w:val="000000"/>
                <w:sz w:val="18"/>
                <w:szCs w:val="18"/>
                <w:lang w:eastAsia="bg-BG"/>
              </w:rPr>
            </w:pPr>
            <w:r>
              <w:rPr>
                <w:color w:val="000000"/>
                <w:sz w:val="18"/>
                <w:szCs w:val="18"/>
                <w:lang w:eastAsia="bg-BG"/>
              </w:rPr>
              <w:t>193</w:t>
            </w:r>
          </w:p>
        </w:tc>
        <w:tc>
          <w:tcPr>
            <w:tcW w:w="3174" w:type="pct"/>
            <w:tcBorders>
              <w:top w:val="nil"/>
              <w:left w:val="nil"/>
              <w:bottom w:val="single" w:sz="4" w:space="0" w:color="auto"/>
              <w:right w:val="single" w:sz="4" w:space="0" w:color="auto"/>
            </w:tcBorders>
            <w:vAlign w:val="bottom"/>
            <w:hideMark/>
          </w:tcPr>
          <w:p w14:paraId="5D5E7DF1" w14:textId="77777777" w:rsidR="00E052F3" w:rsidRDefault="00E052F3" w:rsidP="00614887">
            <w:pPr>
              <w:rPr>
                <w:color w:val="000000"/>
                <w:sz w:val="18"/>
                <w:szCs w:val="18"/>
                <w:lang w:eastAsia="bg-BG"/>
              </w:rPr>
            </w:pPr>
            <w:r>
              <w:rPr>
                <w:color w:val="000000"/>
                <w:sz w:val="18"/>
                <w:szCs w:val="18"/>
                <w:lang w:eastAsia="bg-BG"/>
              </w:rPr>
              <w:t>Свързване на прожектор</w:t>
            </w:r>
          </w:p>
        </w:tc>
        <w:tc>
          <w:tcPr>
            <w:tcW w:w="665" w:type="pct"/>
            <w:tcBorders>
              <w:top w:val="nil"/>
              <w:left w:val="nil"/>
              <w:bottom w:val="single" w:sz="4" w:space="0" w:color="auto"/>
              <w:right w:val="single" w:sz="4" w:space="0" w:color="auto"/>
            </w:tcBorders>
            <w:noWrap/>
            <w:vAlign w:val="center"/>
            <w:hideMark/>
          </w:tcPr>
          <w:p w14:paraId="0D125EB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4C970D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AD8154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CB45918" w14:textId="77777777" w:rsidR="00E052F3" w:rsidRDefault="00E052F3" w:rsidP="00614887">
            <w:pPr>
              <w:jc w:val="center"/>
              <w:rPr>
                <w:color w:val="000000"/>
                <w:sz w:val="18"/>
                <w:szCs w:val="18"/>
                <w:lang w:eastAsia="bg-BG"/>
              </w:rPr>
            </w:pPr>
            <w:r>
              <w:rPr>
                <w:color w:val="000000"/>
                <w:sz w:val="18"/>
                <w:szCs w:val="18"/>
                <w:lang w:eastAsia="bg-BG"/>
              </w:rPr>
              <w:t>194</w:t>
            </w:r>
          </w:p>
        </w:tc>
        <w:tc>
          <w:tcPr>
            <w:tcW w:w="3174" w:type="pct"/>
            <w:tcBorders>
              <w:top w:val="nil"/>
              <w:left w:val="nil"/>
              <w:bottom w:val="single" w:sz="4" w:space="0" w:color="auto"/>
              <w:right w:val="single" w:sz="4" w:space="0" w:color="auto"/>
            </w:tcBorders>
            <w:vAlign w:val="center"/>
            <w:hideMark/>
          </w:tcPr>
          <w:p w14:paraId="3DCABA39" w14:textId="77777777" w:rsidR="00E052F3" w:rsidRDefault="00E052F3" w:rsidP="00614887">
            <w:pPr>
              <w:rPr>
                <w:color w:val="000000"/>
                <w:sz w:val="18"/>
                <w:szCs w:val="18"/>
                <w:lang w:eastAsia="bg-BG"/>
              </w:rPr>
            </w:pPr>
            <w:r>
              <w:rPr>
                <w:color w:val="000000"/>
                <w:sz w:val="18"/>
                <w:szCs w:val="18"/>
                <w:lang w:eastAsia="bg-BG"/>
              </w:rPr>
              <w:t>Доставка и монтаж на тяло осветително аварийно,230V, комплект с лампа и батерия</w:t>
            </w:r>
          </w:p>
        </w:tc>
        <w:tc>
          <w:tcPr>
            <w:tcW w:w="665" w:type="pct"/>
            <w:tcBorders>
              <w:top w:val="nil"/>
              <w:left w:val="nil"/>
              <w:bottom w:val="single" w:sz="4" w:space="0" w:color="auto"/>
              <w:right w:val="single" w:sz="4" w:space="0" w:color="auto"/>
            </w:tcBorders>
            <w:noWrap/>
            <w:vAlign w:val="center"/>
            <w:hideMark/>
          </w:tcPr>
          <w:p w14:paraId="2556E1A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11B2E9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412255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EB603C4" w14:textId="77777777" w:rsidR="00E052F3" w:rsidRDefault="00E052F3" w:rsidP="00614887">
            <w:pPr>
              <w:jc w:val="center"/>
              <w:rPr>
                <w:color w:val="000000"/>
                <w:sz w:val="18"/>
                <w:szCs w:val="18"/>
                <w:lang w:eastAsia="bg-BG"/>
              </w:rPr>
            </w:pPr>
            <w:r>
              <w:rPr>
                <w:color w:val="000000"/>
                <w:sz w:val="18"/>
                <w:szCs w:val="18"/>
                <w:lang w:eastAsia="bg-BG"/>
              </w:rPr>
              <w:t>195</w:t>
            </w:r>
          </w:p>
        </w:tc>
        <w:tc>
          <w:tcPr>
            <w:tcW w:w="3174" w:type="pct"/>
            <w:tcBorders>
              <w:top w:val="nil"/>
              <w:left w:val="nil"/>
              <w:bottom w:val="single" w:sz="4" w:space="0" w:color="auto"/>
              <w:right w:val="single" w:sz="4" w:space="0" w:color="auto"/>
            </w:tcBorders>
            <w:vAlign w:val="bottom"/>
            <w:hideMark/>
          </w:tcPr>
          <w:p w14:paraId="17BB330C" w14:textId="77777777" w:rsidR="00E052F3" w:rsidRDefault="00E052F3" w:rsidP="00614887">
            <w:pPr>
              <w:rPr>
                <w:color w:val="000000"/>
                <w:sz w:val="18"/>
                <w:szCs w:val="18"/>
                <w:lang w:eastAsia="bg-BG"/>
              </w:rPr>
            </w:pPr>
            <w:r>
              <w:rPr>
                <w:color w:val="000000"/>
                <w:sz w:val="18"/>
                <w:szCs w:val="18"/>
                <w:lang w:eastAsia="bg-BG"/>
              </w:rPr>
              <w:t>Свързване на аварийно осветително тяло</w:t>
            </w:r>
          </w:p>
        </w:tc>
        <w:tc>
          <w:tcPr>
            <w:tcW w:w="665" w:type="pct"/>
            <w:tcBorders>
              <w:top w:val="nil"/>
              <w:left w:val="nil"/>
              <w:bottom w:val="single" w:sz="4" w:space="0" w:color="auto"/>
              <w:right w:val="single" w:sz="4" w:space="0" w:color="auto"/>
            </w:tcBorders>
            <w:noWrap/>
            <w:vAlign w:val="center"/>
            <w:hideMark/>
          </w:tcPr>
          <w:p w14:paraId="03A219B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CC170D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165D6F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72F80F3" w14:textId="77777777" w:rsidR="00E052F3" w:rsidRDefault="00E052F3" w:rsidP="00614887">
            <w:pPr>
              <w:jc w:val="center"/>
              <w:rPr>
                <w:color w:val="000000"/>
                <w:sz w:val="18"/>
                <w:szCs w:val="18"/>
                <w:lang w:eastAsia="bg-BG"/>
              </w:rPr>
            </w:pPr>
            <w:r>
              <w:rPr>
                <w:color w:val="000000"/>
                <w:sz w:val="18"/>
                <w:szCs w:val="18"/>
                <w:lang w:eastAsia="bg-BG"/>
              </w:rPr>
              <w:t>196</w:t>
            </w:r>
          </w:p>
        </w:tc>
        <w:tc>
          <w:tcPr>
            <w:tcW w:w="3174" w:type="pct"/>
            <w:tcBorders>
              <w:top w:val="nil"/>
              <w:left w:val="nil"/>
              <w:bottom w:val="single" w:sz="4" w:space="0" w:color="auto"/>
              <w:right w:val="single" w:sz="4" w:space="0" w:color="auto"/>
            </w:tcBorders>
            <w:vAlign w:val="bottom"/>
            <w:hideMark/>
          </w:tcPr>
          <w:p w14:paraId="2472DE45" w14:textId="77777777" w:rsidR="00E052F3" w:rsidRDefault="00E052F3" w:rsidP="00614887">
            <w:pPr>
              <w:rPr>
                <w:color w:val="000000"/>
                <w:sz w:val="18"/>
                <w:szCs w:val="18"/>
                <w:lang w:eastAsia="bg-BG"/>
              </w:rPr>
            </w:pPr>
            <w:r>
              <w:rPr>
                <w:color w:val="000000"/>
                <w:sz w:val="18"/>
                <w:szCs w:val="18"/>
                <w:lang w:eastAsia="bg-BG"/>
              </w:rPr>
              <w:t>Монтаж на осветително тяло на мачта на височина 25м</w:t>
            </w:r>
          </w:p>
        </w:tc>
        <w:tc>
          <w:tcPr>
            <w:tcW w:w="665" w:type="pct"/>
            <w:tcBorders>
              <w:top w:val="nil"/>
              <w:left w:val="nil"/>
              <w:bottom w:val="single" w:sz="4" w:space="0" w:color="auto"/>
              <w:right w:val="single" w:sz="4" w:space="0" w:color="auto"/>
            </w:tcBorders>
            <w:noWrap/>
            <w:vAlign w:val="center"/>
            <w:hideMark/>
          </w:tcPr>
          <w:p w14:paraId="65C5B76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D1B0A44"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D6595A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AF4190B" w14:textId="77777777" w:rsidR="00E052F3" w:rsidRDefault="00E052F3" w:rsidP="00614887">
            <w:pPr>
              <w:jc w:val="center"/>
              <w:rPr>
                <w:color w:val="000000"/>
                <w:sz w:val="18"/>
                <w:szCs w:val="18"/>
                <w:lang w:eastAsia="bg-BG"/>
              </w:rPr>
            </w:pPr>
            <w:r>
              <w:rPr>
                <w:color w:val="000000"/>
                <w:sz w:val="18"/>
                <w:szCs w:val="18"/>
                <w:lang w:eastAsia="bg-BG"/>
              </w:rPr>
              <w:t>197</w:t>
            </w:r>
          </w:p>
        </w:tc>
        <w:tc>
          <w:tcPr>
            <w:tcW w:w="3174" w:type="pct"/>
            <w:tcBorders>
              <w:top w:val="nil"/>
              <w:left w:val="nil"/>
              <w:bottom w:val="single" w:sz="4" w:space="0" w:color="auto"/>
              <w:right w:val="single" w:sz="4" w:space="0" w:color="auto"/>
            </w:tcBorders>
            <w:vAlign w:val="bottom"/>
            <w:hideMark/>
          </w:tcPr>
          <w:p w14:paraId="0171A300" w14:textId="77777777" w:rsidR="00E052F3" w:rsidRDefault="00E052F3" w:rsidP="00614887">
            <w:pPr>
              <w:rPr>
                <w:color w:val="000000"/>
                <w:sz w:val="18"/>
                <w:szCs w:val="18"/>
                <w:lang w:eastAsia="bg-BG"/>
              </w:rPr>
            </w:pPr>
            <w:r>
              <w:rPr>
                <w:color w:val="000000"/>
                <w:sz w:val="18"/>
                <w:szCs w:val="18"/>
                <w:lang w:eastAsia="bg-BG"/>
              </w:rPr>
              <w:t>Електрически проби на  осветителни тела.</w:t>
            </w:r>
          </w:p>
        </w:tc>
        <w:tc>
          <w:tcPr>
            <w:tcW w:w="665" w:type="pct"/>
            <w:tcBorders>
              <w:top w:val="nil"/>
              <w:left w:val="nil"/>
              <w:bottom w:val="single" w:sz="4" w:space="0" w:color="auto"/>
              <w:right w:val="single" w:sz="4" w:space="0" w:color="auto"/>
            </w:tcBorders>
            <w:noWrap/>
            <w:vAlign w:val="center"/>
            <w:hideMark/>
          </w:tcPr>
          <w:p w14:paraId="7F86EEF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68A943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621DF78"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7D2A984E" w14:textId="77777777" w:rsidR="00E052F3" w:rsidRDefault="00E052F3" w:rsidP="00614887">
            <w:pPr>
              <w:jc w:val="center"/>
              <w:rPr>
                <w:b/>
                <w:bCs/>
                <w:color w:val="000000"/>
                <w:sz w:val="18"/>
                <w:szCs w:val="18"/>
                <w:lang w:eastAsia="bg-BG"/>
              </w:rPr>
            </w:pPr>
            <w:r>
              <w:rPr>
                <w:b/>
                <w:bCs/>
                <w:color w:val="000000"/>
                <w:sz w:val="18"/>
                <w:szCs w:val="18"/>
                <w:lang w:eastAsia="bg-BG"/>
              </w:rPr>
              <w:t>Релета, контактори, бутони, ключове, индикаторни лампи</w:t>
            </w:r>
          </w:p>
        </w:tc>
      </w:tr>
      <w:tr w:rsidR="00E052F3" w14:paraId="3E3DA3D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C86F79A" w14:textId="77777777" w:rsidR="00E052F3" w:rsidRDefault="00E052F3" w:rsidP="00614887">
            <w:pPr>
              <w:jc w:val="center"/>
              <w:rPr>
                <w:color w:val="000000"/>
                <w:sz w:val="18"/>
                <w:szCs w:val="18"/>
                <w:lang w:eastAsia="bg-BG"/>
              </w:rPr>
            </w:pPr>
            <w:r>
              <w:rPr>
                <w:color w:val="000000"/>
                <w:sz w:val="18"/>
                <w:szCs w:val="18"/>
                <w:lang w:eastAsia="bg-BG"/>
              </w:rPr>
              <w:t>198</w:t>
            </w:r>
          </w:p>
        </w:tc>
        <w:tc>
          <w:tcPr>
            <w:tcW w:w="3174" w:type="pct"/>
            <w:tcBorders>
              <w:top w:val="nil"/>
              <w:left w:val="nil"/>
              <w:bottom w:val="single" w:sz="4" w:space="0" w:color="auto"/>
              <w:right w:val="single" w:sz="4" w:space="0" w:color="auto"/>
            </w:tcBorders>
            <w:vAlign w:val="bottom"/>
            <w:hideMark/>
          </w:tcPr>
          <w:p w14:paraId="20D5B633" w14:textId="77777777" w:rsidR="00E052F3" w:rsidRDefault="00E052F3" w:rsidP="00614887">
            <w:pPr>
              <w:rPr>
                <w:color w:val="000000"/>
                <w:sz w:val="18"/>
                <w:szCs w:val="18"/>
                <w:lang w:eastAsia="bg-BG"/>
              </w:rPr>
            </w:pPr>
            <w:r>
              <w:rPr>
                <w:color w:val="000000"/>
                <w:sz w:val="18"/>
                <w:szCs w:val="18"/>
                <w:lang w:eastAsia="bg-BG"/>
              </w:rPr>
              <w:t>Доставка и монтаж на реле за време 16A,230V,24 h, механичен, DIN монтаж</w:t>
            </w:r>
          </w:p>
        </w:tc>
        <w:tc>
          <w:tcPr>
            <w:tcW w:w="665" w:type="pct"/>
            <w:tcBorders>
              <w:top w:val="nil"/>
              <w:left w:val="nil"/>
              <w:bottom w:val="single" w:sz="4" w:space="0" w:color="auto"/>
              <w:right w:val="single" w:sz="4" w:space="0" w:color="auto"/>
            </w:tcBorders>
            <w:noWrap/>
            <w:vAlign w:val="center"/>
            <w:hideMark/>
          </w:tcPr>
          <w:p w14:paraId="41BB818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165821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8A930A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DC290D8" w14:textId="77777777" w:rsidR="00E052F3" w:rsidRDefault="00E052F3" w:rsidP="00614887">
            <w:pPr>
              <w:jc w:val="center"/>
              <w:rPr>
                <w:color w:val="000000"/>
                <w:sz w:val="18"/>
                <w:szCs w:val="18"/>
                <w:lang w:eastAsia="bg-BG"/>
              </w:rPr>
            </w:pPr>
            <w:r>
              <w:rPr>
                <w:color w:val="000000"/>
                <w:sz w:val="18"/>
                <w:szCs w:val="18"/>
                <w:lang w:eastAsia="bg-BG"/>
              </w:rPr>
              <w:t>199</w:t>
            </w:r>
          </w:p>
        </w:tc>
        <w:tc>
          <w:tcPr>
            <w:tcW w:w="3174" w:type="pct"/>
            <w:tcBorders>
              <w:top w:val="nil"/>
              <w:left w:val="nil"/>
              <w:bottom w:val="single" w:sz="4" w:space="0" w:color="auto"/>
              <w:right w:val="single" w:sz="4" w:space="0" w:color="auto"/>
            </w:tcBorders>
            <w:vAlign w:val="bottom"/>
            <w:hideMark/>
          </w:tcPr>
          <w:p w14:paraId="0C3B9B58" w14:textId="77777777" w:rsidR="00E052F3" w:rsidRDefault="00E052F3" w:rsidP="00614887">
            <w:pPr>
              <w:rPr>
                <w:color w:val="000000"/>
                <w:sz w:val="18"/>
                <w:szCs w:val="18"/>
                <w:lang w:eastAsia="bg-BG"/>
              </w:rPr>
            </w:pPr>
            <w:r>
              <w:rPr>
                <w:color w:val="000000"/>
                <w:sz w:val="18"/>
                <w:szCs w:val="18"/>
                <w:lang w:eastAsia="bg-BG"/>
              </w:rPr>
              <w:t>Свързване на реле за време 16A,230V,24 h, механичен</w:t>
            </w:r>
          </w:p>
        </w:tc>
        <w:tc>
          <w:tcPr>
            <w:tcW w:w="665" w:type="pct"/>
            <w:tcBorders>
              <w:top w:val="nil"/>
              <w:left w:val="nil"/>
              <w:bottom w:val="single" w:sz="4" w:space="0" w:color="auto"/>
              <w:right w:val="single" w:sz="4" w:space="0" w:color="auto"/>
            </w:tcBorders>
            <w:noWrap/>
            <w:vAlign w:val="center"/>
            <w:hideMark/>
          </w:tcPr>
          <w:p w14:paraId="65C32F8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C02F62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B2406A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DBC0FEB" w14:textId="77777777" w:rsidR="00E052F3" w:rsidRDefault="00E052F3" w:rsidP="00614887">
            <w:pPr>
              <w:jc w:val="center"/>
              <w:rPr>
                <w:color w:val="000000"/>
                <w:sz w:val="18"/>
                <w:szCs w:val="18"/>
                <w:lang w:eastAsia="bg-BG"/>
              </w:rPr>
            </w:pPr>
            <w:r>
              <w:rPr>
                <w:color w:val="000000"/>
                <w:sz w:val="18"/>
                <w:szCs w:val="18"/>
                <w:lang w:eastAsia="bg-BG"/>
              </w:rPr>
              <w:t>200</w:t>
            </w:r>
          </w:p>
        </w:tc>
        <w:tc>
          <w:tcPr>
            <w:tcW w:w="3174" w:type="pct"/>
            <w:tcBorders>
              <w:top w:val="nil"/>
              <w:left w:val="nil"/>
              <w:bottom w:val="single" w:sz="4" w:space="0" w:color="auto"/>
              <w:right w:val="single" w:sz="4" w:space="0" w:color="auto"/>
            </w:tcBorders>
            <w:vAlign w:val="bottom"/>
            <w:hideMark/>
          </w:tcPr>
          <w:p w14:paraId="72BB8C60" w14:textId="77777777" w:rsidR="00E052F3" w:rsidRDefault="00E052F3" w:rsidP="00614887">
            <w:pPr>
              <w:rPr>
                <w:color w:val="000000"/>
                <w:sz w:val="18"/>
                <w:szCs w:val="18"/>
                <w:lang w:eastAsia="bg-BG"/>
              </w:rPr>
            </w:pPr>
            <w:r>
              <w:rPr>
                <w:color w:val="000000"/>
                <w:sz w:val="18"/>
                <w:szCs w:val="18"/>
                <w:lang w:eastAsia="bg-BG"/>
              </w:rPr>
              <w:t>Доставка и монтаж на реле за време - стълбищен автомат, DIN монтаж</w:t>
            </w:r>
          </w:p>
        </w:tc>
        <w:tc>
          <w:tcPr>
            <w:tcW w:w="665" w:type="pct"/>
            <w:tcBorders>
              <w:top w:val="nil"/>
              <w:left w:val="nil"/>
              <w:bottom w:val="single" w:sz="4" w:space="0" w:color="auto"/>
              <w:right w:val="single" w:sz="4" w:space="0" w:color="auto"/>
            </w:tcBorders>
            <w:noWrap/>
            <w:vAlign w:val="center"/>
            <w:hideMark/>
          </w:tcPr>
          <w:p w14:paraId="20052F3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1F04F6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D7340C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01F15E6" w14:textId="77777777" w:rsidR="00E052F3" w:rsidRDefault="00E052F3" w:rsidP="00614887">
            <w:pPr>
              <w:jc w:val="center"/>
              <w:rPr>
                <w:color w:val="000000"/>
                <w:sz w:val="18"/>
                <w:szCs w:val="18"/>
                <w:lang w:eastAsia="bg-BG"/>
              </w:rPr>
            </w:pPr>
            <w:r>
              <w:rPr>
                <w:color w:val="000000"/>
                <w:sz w:val="18"/>
                <w:szCs w:val="18"/>
                <w:lang w:eastAsia="bg-BG"/>
              </w:rPr>
              <w:t>201</w:t>
            </w:r>
          </w:p>
        </w:tc>
        <w:tc>
          <w:tcPr>
            <w:tcW w:w="3174" w:type="pct"/>
            <w:tcBorders>
              <w:top w:val="nil"/>
              <w:left w:val="nil"/>
              <w:bottom w:val="single" w:sz="4" w:space="0" w:color="auto"/>
              <w:right w:val="single" w:sz="4" w:space="0" w:color="auto"/>
            </w:tcBorders>
            <w:vAlign w:val="bottom"/>
            <w:hideMark/>
          </w:tcPr>
          <w:p w14:paraId="3397E701" w14:textId="77777777" w:rsidR="00E052F3" w:rsidRDefault="00E052F3" w:rsidP="00614887">
            <w:pPr>
              <w:rPr>
                <w:color w:val="000000"/>
                <w:sz w:val="18"/>
                <w:szCs w:val="18"/>
                <w:lang w:eastAsia="bg-BG"/>
              </w:rPr>
            </w:pPr>
            <w:r>
              <w:rPr>
                <w:color w:val="000000"/>
                <w:sz w:val="18"/>
                <w:szCs w:val="18"/>
                <w:lang w:eastAsia="bg-BG"/>
              </w:rPr>
              <w:t>Свързване на реле за време - стълбищен автомат</w:t>
            </w:r>
          </w:p>
        </w:tc>
        <w:tc>
          <w:tcPr>
            <w:tcW w:w="665" w:type="pct"/>
            <w:tcBorders>
              <w:top w:val="nil"/>
              <w:left w:val="nil"/>
              <w:bottom w:val="single" w:sz="4" w:space="0" w:color="auto"/>
              <w:right w:val="single" w:sz="4" w:space="0" w:color="auto"/>
            </w:tcBorders>
            <w:noWrap/>
            <w:vAlign w:val="center"/>
            <w:hideMark/>
          </w:tcPr>
          <w:p w14:paraId="6585F20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EA28FC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E13FCAD"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6987F611" w14:textId="77777777" w:rsidR="00E052F3" w:rsidRDefault="00E052F3" w:rsidP="00614887">
            <w:pPr>
              <w:jc w:val="center"/>
              <w:rPr>
                <w:color w:val="000000"/>
                <w:sz w:val="18"/>
                <w:szCs w:val="18"/>
                <w:lang w:eastAsia="bg-BG"/>
              </w:rPr>
            </w:pPr>
            <w:r>
              <w:rPr>
                <w:color w:val="000000"/>
                <w:sz w:val="18"/>
                <w:szCs w:val="18"/>
                <w:lang w:eastAsia="bg-BG"/>
              </w:rPr>
              <w:t>202</w:t>
            </w:r>
          </w:p>
        </w:tc>
        <w:tc>
          <w:tcPr>
            <w:tcW w:w="3174" w:type="pct"/>
            <w:tcBorders>
              <w:top w:val="nil"/>
              <w:left w:val="nil"/>
              <w:bottom w:val="single" w:sz="4" w:space="0" w:color="auto"/>
              <w:right w:val="single" w:sz="4" w:space="0" w:color="auto"/>
            </w:tcBorders>
            <w:vAlign w:val="center"/>
            <w:hideMark/>
          </w:tcPr>
          <w:p w14:paraId="1FF7CEBB" w14:textId="77777777" w:rsidR="00E052F3" w:rsidRDefault="00E052F3" w:rsidP="00614887">
            <w:pPr>
              <w:rPr>
                <w:color w:val="000000"/>
                <w:sz w:val="18"/>
                <w:szCs w:val="18"/>
                <w:lang w:eastAsia="bg-BG"/>
              </w:rPr>
            </w:pPr>
            <w:r>
              <w:rPr>
                <w:color w:val="000000"/>
                <w:sz w:val="18"/>
                <w:szCs w:val="18"/>
                <w:lang w:eastAsia="bg-BG"/>
              </w:rPr>
              <w:t>Доставка и монтаж на реле, импулсно, еднофазно 220 VAC, NO, 250 VAC, 16 A, DIN монтаж</w:t>
            </w:r>
          </w:p>
        </w:tc>
        <w:tc>
          <w:tcPr>
            <w:tcW w:w="665" w:type="pct"/>
            <w:tcBorders>
              <w:top w:val="nil"/>
              <w:left w:val="nil"/>
              <w:bottom w:val="single" w:sz="4" w:space="0" w:color="auto"/>
              <w:right w:val="single" w:sz="4" w:space="0" w:color="auto"/>
            </w:tcBorders>
            <w:noWrap/>
            <w:vAlign w:val="center"/>
            <w:hideMark/>
          </w:tcPr>
          <w:p w14:paraId="00C2ACA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7658E6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636534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FD14B31" w14:textId="77777777" w:rsidR="00E052F3" w:rsidRDefault="00E052F3" w:rsidP="00614887">
            <w:pPr>
              <w:jc w:val="center"/>
              <w:rPr>
                <w:color w:val="000000"/>
                <w:sz w:val="18"/>
                <w:szCs w:val="18"/>
                <w:lang w:eastAsia="bg-BG"/>
              </w:rPr>
            </w:pPr>
            <w:r>
              <w:rPr>
                <w:color w:val="000000"/>
                <w:sz w:val="18"/>
                <w:szCs w:val="18"/>
                <w:lang w:eastAsia="bg-BG"/>
              </w:rPr>
              <w:t>203</w:t>
            </w:r>
          </w:p>
        </w:tc>
        <w:tc>
          <w:tcPr>
            <w:tcW w:w="3174" w:type="pct"/>
            <w:tcBorders>
              <w:top w:val="nil"/>
              <w:left w:val="nil"/>
              <w:bottom w:val="single" w:sz="4" w:space="0" w:color="auto"/>
              <w:right w:val="single" w:sz="4" w:space="0" w:color="auto"/>
            </w:tcBorders>
            <w:vAlign w:val="bottom"/>
            <w:hideMark/>
          </w:tcPr>
          <w:p w14:paraId="1B3E888B" w14:textId="77777777" w:rsidR="00E052F3" w:rsidRDefault="00E052F3" w:rsidP="00614887">
            <w:pPr>
              <w:rPr>
                <w:color w:val="000000"/>
                <w:sz w:val="18"/>
                <w:szCs w:val="18"/>
                <w:lang w:eastAsia="bg-BG"/>
              </w:rPr>
            </w:pPr>
            <w:r>
              <w:rPr>
                <w:color w:val="000000"/>
                <w:sz w:val="18"/>
                <w:szCs w:val="18"/>
                <w:lang w:eastAsia="bg-BG"/>
              </w:rPr>
              <w:t>Свързване на реле, импулсно, еднофазно 220 VAC, NO, 250 VAC, 16 A</w:t>
            </w:r>
          </w:p>
        </w:tc>
        <w:tc>
          <w:tcPr>
            <w:tcW w:w="665" w:type="pct"/>
            <w:tcBorders>
              <w:top w:val="nil"/>
              <w:left w:val="nil"/>
              <w:bottom w:val="single" w:sz="4" w:space="0" w:color="auto"/>
              <w:right w:val="single" w:sz="4" w:space="0" w:color="auto"/>
            </w:tcBorders>
            <w:noWrap/>
            <w:vAlign w:val="center"/>
            <w:hideMark/>
          </w:tcPr>
          <w:p w14:paraId="49090C2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B23C48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CE0864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D253FC8" w14:textId="77777777" w:rsidR="00E052F3" w:rsidRDefault="00E052F3" w:rsidP="00614887">
            <w:pPr>
              <w:jc w:val="center"/>
              <w:rPr>
                <w:color w:val="000000"/>
                <w:sz w:val="18"/>
                <w:szCs w:val="18"/>
                <w:lang w:eastAsia="bg-BG"/>
              </w:rPr>
            </w:pPr>
            <w:r>
              <w:rPr>
                <w:color w:val="000000"/>
                <w:sz w:val="18"/>
                <w:szCs w:val="18"/>
                <w:lang w:eastAsia="bg-BG"/>
              </w:rPr>
              <w:t>204</w:t>
            </w:r>
          </w:p>
        </w:tc>
        <w:tc>
          <w:tcPr>
            <w:tcW w:w="3174" w:type="pct"/>
            <w:tcBorders>
              <w:top w:val="nil"/>
              <w:left w:val="nil"/>
              <w:bottom w:val="single" w:sz="4" w:space="0" w:color="auto"/>
              <w:right w:val="single" w:sz="4" w:space="0" w:color="auto"/>
            </w:tcBorders>
            <w:vAlign w:val="bottom"/>
            <w:hideMark/>
          </w:tcPr>
          <w:p w14:paraId="690C9A98" w14:textId="77777777" w:rsidR="00E052F3" w:rsidRDefault="00E052F3" w:rsidP="00614887">
            <w:pPr>
              <w:rPr>
                <w:color w:val="000000"/>
                <w:sz w:val="18"/>
                <w:szCs w:val="18"/>
                <w:lang w:eastAsia="bg-BG"/>
              </w:rPr>
            </w:pPr>
            <w:r>
              <w:rPr>
                <w:color w:val="000000"/>
                <w:sz w:val="18"/>
                <w:szCs w:val="18"/>
                <w:lang w:eastAsia="bg-BG"/>
              </w:rPr>
              <w:t>Доставка и монтаж на контактор за монтаж на DIN шина, 240 VAC, 4 NO, 10 A</w:t>
            </w:r>
          </w:p>
        </w:tc>
        <w:tc>
          <w:tcPr>
            <w:tcW w:w="665" w:type="pct"/>
            <w:tcBorders>
              <w:top w:val="nil"/>
              <w:left w:val="nil"/>
              <w:bottom w:val="single" w:sz="4" w:space="0" w:color="auto"/>
              <w:right w:val="single" w:sz="4" w:space="0" w:color="auto"/>
            </w:tcBorders>
            <w:noWrap/>
            <w:vAlign w:val="center"/>
            <w:hideMark/>
          </w:tcPr>
          <w:p w14:paraId="2393A93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2D051D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EADA73F"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C8C8EFE" w14:textId="77777777" w:rsidR="00E052F3" w:rsidRDefault="00E052F3" w:rsidP="00614887">
            <w:pPr>
              <w:jc w:val="center"/>
              <w:rPr>
                <w:color w:val="000000"/>
                <w:sz w:val="18"/>
                <w:szCs w:val="18"/>
                <w:lang w:eastAsia="bg-BG"/>
              </w:rPr>
            </w:pPr>
            <w:r>
              <w:rPr>
                <w:color w:val="000000"/>
                <w:sz w:val="18"/>
                <w:szCs w:val="18"/>
                <w:lang w:eastAsia="bg-BG"/>
              </w:rPr>
              <w:t>205</w:t>
            </w:r>
          </w:p>
        </w:tc>
        <w:tc>
          <w:tcPr>
            <w:tcW w:w="3174" w:type="pct"/>
            <w:tcBorders>
              <w:top w:val="nil"/>
              <w:left w:val="nil"/>
              <w:bottom w:val="single" w:sz="4" w:space="0" w:color="auto"/>
              <w:right w:val="single" w:sz="4" w:space="0" w:color="auto"/>
            </w:tcBorders>
            <w:vAlign w:val="bottom"/>
            <w:hideMark/>
          </w:tcPr>
          <w:p w14:paraId="07564C0B" w14:textId="77777777" w:rsidR="00E052F3" w:rsidRDefault="00E052F3" w:rsidP="00614887">
            <w:pPr>
              <w:rPr>
                <w:color w:val="000000"/>
                <w:sz w:val="18"/>
                <w:szCs w:val="18"/>
                <w:lang w:eastAsia="bg-BG"/>
              </w:rPr>
            </w:pPr>
            <w:r>
              <w:rPr>
                <w:color w:val="000000"/>
                <w:sz w:val="18"/>
                <w:szCs w:val="18"/>
                <w:lang w:eastAsia="bg-BG"/>
              </w:rPr>
              <w:t>Доставка и монтаж на контактор за монтаж на DIN шина, 240 VAC, 4 NO, 16 A</w:t>
            </w:r>
          </w:p>
        </w:tc>
        <w:tc>
          <w:tcPr>
            <w:tcW w:w="665" w:type="pct"/>
            <w:tcBorders>
              <w:top w:val="nil"/>
              <w:left w:val="nil"/>
              <w:bottom w:val="single" w:sz="4" w:space="0" w:color="auto"/>
              <w:right w:val="single" w:sz="4" w:space="0" w:color="auto"/>
            </w:tcBorders>
            <w:noWrap/>
            <w:vAlign w:val="center"/>
            <w:hideMark/>
          </w:tcPr>
          <w:p w14:paraId="14AFE41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ACE12A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06AF12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6F5DFEC" w14:textId="77777777" w:rsidR="00E052F3" w:rsidRDefault="00E052F3" w:rsidP="00614887">
            <w:pPr>
              <w:jc w:val="center"/>
              <w:rPr>
                <w:color w:val="000000"/>
                <w:sz w:val="18"/>
                <w:szCs w:val="18"/>
                <w:lang w:eastAsia="bg-BG"/>
              </w:rPr>
            </w:pPr>
            <w:r>
              <w:rPr>
                <w:color w:val="000000"/>
                <w:sz w:val="18"/>
                <w:szCs w:val="18"/>
                <w:lang w:eastAsia="bg-BG"/>
              </w:rPr>
              <w:t>206</w:t>
            </w:r>
          </w:p>
        </w:tc>
        <w:tc>
          <w:tcPr>
            <w:tcW w:w="3174" w:type="pct"/>
            <w:tcBorders>
              <w:top w:val="nil"/>
              <w:left w:val="nil"/>
              <w:bottom w:val="single" w:sz="4" w:space="0" w:color="auto"/>
              <w:right w:val="single" w:sz="4" w:space="0" w:color="auto"/>
            </w:tcBorders>
            <w:vAlign w:val="bottom"/>
            <w:hideMark/>
          </w:tcPr>
          <w:p w14:paraId="119C37E1" w14:textId="77777777" w:rsidR="00E052F3" w:rsidRDefault="00E052F3" w:rsidP="00614887">
            <w:pPr>
              <w:rPr>
                <w:color w:val="000000"/>
                <w:sz w:val="18"/>
                <w:szCs w:val="18"/>
                <w:lang w:eastAsia="bg-BG"/>
              </w:rPr>
            </w:pPr>
            <w:r>
              <w:rPr>
                <w:color w:val="000000"/>
                <w:sz w:val="18"/>
                <w:szCs w:val="18"/>
                <w:lang w:eastAsia="bg-BG"/>
              </w:rPr>
              <w:t>Доставка и монтаж на контактор за монтаж на DIN шина, 240 VAC, 4 NO, 25 A</w:t>
            </w:r>
          </w:p>
        </w:tc>
        <w:tc>
          <w:tcPr>
            <w:tcW w:w="665" w:type="pct"/>
            <w:tcBorders>
              <w:top w:val="nil"/>
              <w:left w:val="nil"/>
              <w:bottom w:val="single" w:sz="4" w:space="0" w:color="auto"/>
              <w:right w:val="single" w:sz="4" w:space="0" w:color="auto"/>
            </w:tcBorders>
            <w:noWrap/>
            <w:vAlign w:val="center"/>
            <w:hideMark/>
          </w:tcPr>
          <w:p w14:paraId="31186FB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1832D3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30EA25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1B2FC6D" w14:textId="77777777" w:rsidR="00E052F3" w:rsidRDefault="00E052F3" w:rsidP="00614887">
            <w:pPr>
              <w:jc w:val="center"/>
              <w:rPr>
                <w:color w:val="000000"/>
                <w:sz w:val="18"/>
                <w:szCs w:val="18"/>
                <w:lang w:eastAsia="bg-BG"/>
              </w:rPr>
            </w:pPr>
            <w:r>
              <w:rPr>
                <w:color w:val="000000"/>
                <w:sz w:val="18"/>
                <w:szCs w:val="18"/>
                <w:lang w:eastAsia="bg-BG"/>
              </w:rPr>
              <w:t>207</w:t>
            </w:r>
          </w:p>
        </w:tc>
        <w:tc>
          <w:tcPr>
            <w:tcW w:w="3174" w:type="pct"/>
            <w:tcBorders>
              <w:top w:val="nil"/>
              <w:left w:val="nil"/>
              <w:bottom w:val="single" w:sz="4" w:space="0" w:color="auto"/>
              <w:right w:val="single" w:sz="4" w:space="0" w:color="auto"/>
            </w:tcBorders>
            <w:vAlign w:val="bottom"/>
            <w:hideMark/>
          </w:tcPr>
          <w:p w14:paraId="5A8ABA89" w14:textId="77777777" w:rsidR="00E052F3" w:rsidRDefault="00E052F3" w:rsidP="00614887">
            <w:pPr>
              <w:rPr>
                <w:color w:val="000000"/>
                <w:sz w:val="18"/>
                <w:szCs w:val="18"/>
                <w:lang w:eastAsia="bg-BG"/>
              </w:rPr>
            </w:pPr>
            <w:r>
              <w:rPr>
                <w:color w:val="000000"/>
                <w:sz w:val="18"/>
                <w:szCs w:val="18"/>
                <w:lang w:eastAsia="bg-BG"/>
              </w:rPr>
              <w:t>Доставка и монтаж на контактор за монтаж на DIN шина, 240 VAC, 4 NO, 40 A</w:t>
            </w:r>
          </w:p>
        </w:tc>
        <w:tc>
          <w:tcPr>
            <w:tcW w:w="665" w:type="pct"/>
            <w:tcBorders>
              <w:top w:val="nil"/>
              <w:left w:val="nil"/>
              <w:bottom w:val="single" w:sz="4" w:space="0" w:color="auto"/>
              <w:right w:val="single" w:sz="4" w:space="0" w:color="auto"/>
            </w:tcBorders>
            <w:noWrap/>
            <w:vAlign w:val="center"/>
            <w:hideMark/>
          </w:tcPr>
          <w:p w14:paraId="17230AE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666712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306774B"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3774CB5" w14:textId="77777777" w:rsidR="00E052F3" w:rsidRDefault="00E052F3" w:rsidP="00614887">
            <w:pPr>
              <w:jc w:val="center"/>
              <w:rPr>
                <w:color w:val="000000"/>
                <w:sz w:val="18"/>
                <w:szCs w:val="18"/>
                <w:lang w:eastAsia="bg-BG"/>
              </w:rPr>
            </w:pPr>
            <w:r>
              <w:rPr>
                <w:color w:val="000000"/>
                <w:sz w:val="18"/>
                <w:szCs w:val="18"/>
                <w:lang w:eastAsia="bg-BG"/>
              </w:rPr>
              <w:t>208</w:t>
            </w:r>
          </w:p>
        </w:tc>
        <w:tc>
          <w:tcPr>
            <w:tcW w:w="3174" w:type="pct"/>
            <w:tcBorders>
              <w:top w:val="nil"/>
              <w:left w:val="nil"/>
              <w:bottom w:val="single" w:sz="4" w:space="0" w:color="auto"/>
              <w:right w:val="single" w:sz="4" w:space="0" w:color="auto"/>
            </w:tcBorders>
            <w:vAlign w:val="bottom"/>
            <w:hideMark/>
          </w:tcPr>
          <w:p w14:paraId="02C698D2" w14:textId="77777777" w:rsidR="00E052F3" w:rsidRDefault="00E052F3" w:rsidP="00614887">
            <w:pPr>
              <w:rPr>
                <w:color w:val="000000"/>
                <w:sz w:val="18"/>
                <w:szCs w:val="18"/>
                <w:lang w:eastAsia="bg-BG"/>
              </w:rPr>
            </w:pPr>
            <w:r>
              <w:rPr>
                <w:color w:val="000000"/>
                <w:sz w:val="18"/>
                <w:szCs w:val="18"/>
                <w:lang w:eastAsia="bg-BG"/>
              </w:rPr>
              <w:t>Свързване на контактор в табло</w:t>
            </w:r>
          </w:p>
        </w:tc>
        <w:tc>
          <w:tcPr>
            <w:tcW w:w="665" w:type="pct"/>
            <w:tcBorders>
              <w:top w:val="nil"/>
              <w:left w:val="nil"/>
              <w:bottom w:val="single" w:sz="4" w:space="0" w:color="auto"/>
              <w:right w:val="single" w:sz="4" w:space="0" w:color="auto"/>
            </w:tcBorders>
            <w:noWrap/>
            <w:vAlign w:val="center"/>
            <w:hideMark/>
          </w:tcPr>
          <w:p w14:paraId="17E1545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A6D028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DB2AAC7"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2A1B3CF5" w14:textId="77777777" w:rsidR="00E052F3" w:rsidRDefault="00E052F3" w:rsidP="00614887">
            <w:pPr>
              <w:jc w:val="center"/>
              <w:rPr>
                <w:color w:val="000000"/>
                <w:sz w:val="18"/>
                <w:szCs w:val="18"/>
                <w:lang w:eastAsia="bg-BG"/>
              </w:rPr>
            </w:pPr>
            <w:r>
              <w:rPr>
                <w:color w:val="000000"/>
                <w:sz w:val="18"/>
                <w:szCs w:val="18"/>
                <w:lang w:eastAsia="bg-BG"/>
              </w:rPr>
              <w:t>209</w:t>
            </w:r>
          </w:p>
        </w:tc>
        <w:tc>
          <w:tcPr>
            <w:tcW w:w="3174" w:type="pct"/>
            <w:tcBorders>
              <w:top w:val="nil"/>
              <w:left w:val="nil"/>
              <w:bottom w:val="single" w:sz="4" w:space="0" w:color="auto"/>
              <w:right w:val="single" w:sz="4" w:space="0" w:color="auto"/>
            </w:tcBorders>
            <w:vAlign w:val="center"/>
            <w:hideMark/>
          </w:tcPr>
          <w:p w14:paraId="71FE4C22" w14:textId="77777777" w:rsidR="00E052F3" w:rsidRDefault="00E052F3" w:rsidP="00614887">
            <w:pPr>
              <w:rPr>
                <w:color w:val="000000"/>
                <w:sz w:val="18"/>
                <w:szCs w:val="18"/>
                <w:lang w:eastAsia="bg-BG"/>
              </w:rPr>
            </w:pPr>
            <w:r>
              <w:rPr>
                <w:color w:val="000000"/>
                <w:sz w:val="18"/>
                <w:szCs w:val="18"/>
                <w:lang w:eastAsia="bg-BG"/>
              </w:rPr>
              <w:t>Доставка и монтаж на зелена индикаторна лампа 230V AC 20mA. Подходяща за монтаж на панел</w:t>
            </w:r>
          </w:p>
        </w:tc>
        <w:tc>
          <w:tcPr>
            <w:tcW w:w="665" w:type="pct"/>
            <w:tcBorders>
              <w:top w:val="nil"/>
              <w:left w:val="nil"/>
              <w:bottom w:val="single" w:sz="4" w:space="0" w:color="auto"/>
              <w:right w:val="single" w:sz="4" w:space="0" w:color="auto"/>
            </w:tcBorders>
            <w:noWrap/>
            <w:vAlign w:val="center"/>
            <w:hideMark/>
          </w:tcPr>
          <w:p w14:paraId="43BBAFF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25B254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D7B1B34"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5A4E69C9" w14:textId="77777777" w:rsidR="00E052F3" w:rsidRDefault="00E052F3" w:rsidP="00614887">
            <w:pPr>
              <w:jc w:val="center"/>
              <w:rPr>
                <w:color w:val="000000"/>
                <w:sz w:val="18"/>
                <w:szCs w:val="18"/>
                <w:lang w:eastAsia="bg-BG"/>
              </w:rPr>
            </w:pPr>
            <w:r>
              <w:rPr>
                <w:color w:val="000000"/>
                <w:sz w:val="18"/>
                <w:szCs w:val="18"/>
                <w:lang w:eastAsia="bg-BG"/>
              </w:rPr>
              <w:t>210</w:t>
            </w:r>
          </w:p>
        </w:tc>
        <w:tc>
          <w:tcPr>
            <w:tcW w:w="3174" w:type="pct"/>
            <w:tcBorders>
              <w:top w:val="nil"/>
              <w:left w:val="nil"/>
              <w:bottom w:val="single" w:sz="4" w:space="0" w:color="auto"/>
              <w:right w:val="single" w:sz="4" w:space="0" w:color="auto"/>
            </w:tcBorders>
            <w:vAlign w:val="center"/>
            <w:hideMark/>
          </w:tcPr>
          <w:p w14:paraId="0D3D2787" w14:textId="77777777" w:rsidR="00E052F3" w:rsidRDefault="00E052F3" w:rsidP="00614887">
            <w:pPr>
              <w:rPr>
                <w:color w:val="000000"/>
                <w:sz w:val="18"/>
                <w:szCs w:val="18"/>
                <w:lang w:eastAsia="bg-BG"/>
              </w:rPr>
            </w:pPr>
            <w:r>
              <w:rPr>
                <w:color w:val="000000"/>
                <w:sz w:val="18"/>
                <w:szCs w:val="18"/>
                <w:lang w:eastAsia="bg-BG"/>
              </w:rPr>
              <w:t>Доставка и монтаж на жълта индикаторна лампа 230V AC 20mA. Подходяща за монтаж на панел</w:t>
            </w:r>
          </w:p>
        </w:tc>
        <w:tc>
          <w:tcPr>
            <w:tcW w:w="665" w:type="pct"/>
            <w:tcBorders>
              <w:top w:val="nil"/>
              <w:left w:val="nil"/>
              <w:bottom w:val="single" w:sz="4" w:space="0" w:color="auto"/>
              <w:right w:val="single" w:sz="4" w:space="0" w:color="auto"/>
            </w:tcBorders>
            <w:noWrap/>
            <w:vAlign w:val="center"/>
            <w:hideMark/>
          </w:tcPr>
          <w:p w14:paraId="7E2221E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E7BC68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9B1B0B4"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26CF79BA" w14:textId="77777777" w:rsidR="00E052F3" w:rsidRDefault="00E052F3" w:rsidP="00614887">
            <w:pPr>
              <w:jc w:val="center"/>
              <w:rPr>
                <w:color w:val="000000"/>
                <w:sz w:val="18"/>
                <w:szCs w:val="18"/>
                <w:lang w:eastAsia="bg-BG"/>
              </w:rPr>
            </w:pPr>
            <w:r>
              <w:rPr>
                <w:color w:val="000000"/>
                <w:sz w:val="18"/>
                <w:szCs w:val="18"/>
                <w:lang w:eastAsia="bg-BG"/>
              </w:rPr>
              <w:t>211</w:t>
            </w:r>
          </w:p>
        </w:tc>
        <w:tc>
          <w:tcPr>
            <w:tcW w:w="3174" w:type="pct"/>
            <w:tcBorders>
              <w:top w:val="nil"/>
              <w:left w:val="nil"/>
              <w:bottom w:val="single" w:sz="4" w:space="0" w:color="auto"/>
              <w:right w:val="single" w:sz="4" w:space="0" w:color="auto"/>
            </w:tcBorders>
            <w:vAlign w:val="center"/>
            <w:hideMark/>
          </w:tcPr>
          <w:p w14:paraId="007D9457" w14:textId="77777777" w:rsidR="00E052F3" w:rsidRDefault="00E052F3" w:rsidP="00614887">
            <w:pPr>
              <w:rPr>
                <w:color w:val="000000"/>
                <w:sz w:val="18"/>
                <w:szCs w:val="18"/>
                <w:lang w:eastAsia="bg-BG"/>
              </w:rPr>
            </w:pPr>
            <w:r>
              <w:rPr>
                <w:color w:val="000000"/>
                <w:sz w:val="18"/>
                <w:szCs w:val="18"/>
                <w:lang w:eastAsia="bg-BG"/>
              </w:rPr>
              <w:t>Доставка и монтаж на червена индикаторна лампа 230V AC 20mA. Подходяща за монтаж на панел</w:t>
            </w:r>
          </w:p>
        </w:tc>
        <w:tc>
          <w:tcPr>
            <w:tcW w:w="665" w:type="pct"/>
            <w:tcBorders>
              <w:top w:val="nil"/>
              <w:left w:val="nil"/>
              <w:bottom w:val="single" w:sz="4" w:space="0" w:color="auto"/>
              <w:right w:val="single" w:sz="4" w:space="0" w:color="auto"/>
            </w:tcBorders>
            <w:noWrap/>
            <w:vAlign w:val="center"/>
            <w:hideMark/>
          </w:tcPr>
          <w:p w14:paraId="6CB070D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7E5105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7A7973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0D4B8F6" w14:textId="77777777" w:rsidR="00E052F3" w:rsidRDefault="00E052F3" w:rsidP="00614887">
            <w:pPr>
              <w:jc w:val="center"/>
              <w:rPr>
                <w:color w:val="000000"/>
                <w:sz w:val="18"/>
                <w:szCs w:val="18"/>
                <w:lang w:eastAsia="bg-BG"/>
              </w:rPr>
            </w:pPr>
            <w:r>
              <w:rPr>
                <w:color w:val="000000"/>
                <w:sz w:val="18"/>
                <w:szCs w:val="18"/>
                <w:lang w:eastAsia="bg-BG"/>
              </w:rPr>
              <w:t>212</w:t>
            </w:r>
          </w:p>
        </w:tc>
        <w:tc>
          <w:tcPr>
            <w:tcW w:w="3174" w:type="pct"/>
            <w:tcBorders>
              <w:top w:val="nil"/>
              <w:left w:val="nil"/>
              <w:bottom w:val="single" w:sz="4" w:space="0" w:color="auto"/>
              <w:right w:val="single" w:sz="4" w:space="0" w:color="auto"/>
            </w:tcBorders>
            <w:vAlign w:val="bottom"/>
            <w:hideMark/>
          </w:tcPr>
          <w:p w14:paraId="2BC8B1D3" w14:textId="77777777" w:rsidR="00E052F3" w:rsidRDefault="00E052F3" w:rsidP="00614887">
            <w:pPr>
              <w:rPr>
                <w:color w:val="000000"/>
                <w:sz w:val="18"/>
                <w:szCs w:val="18"/>
                <w:lang w:eastAsia="bg-BG"/>
              </w:rPr>
            </w:pPr>
            <w:r>
              <w:rPr>
                <w:color w:val="000000"/>
                <w:sz w:val="18"/>
                <w:szCs w:val="18"/>
                <w:lang w:eastAsia="bg-BG"/>
              </w:rPr>
              <w:t>Свързване на индикаторна лампа</w:t>
            </w:r>
          </w:p>
        </w:tc>
        <w:tc>
          <w:tcPr>
            <w:tcW w:w="665" w:type="pct"/>
            <w:tcBorders>
              <w:top w:val="nil"/>
              <w:left w:val="nil"/>
              <w:bottom w:val="single" w:sz="4" w:space="0" w:color="auto"/>
              <w:right w:val="single" w:sz="4" w:space="0" w:color="auto"/>
            </w:tcBorders>
            <w:noWrap/>
            <w:vAlign w:val="center"/>
            <w:hideMark/>
          </w:tcPr>
          <w:p w14:paraId="4D5ABA4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CA817D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724F05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36088A6" w14:textId="77777777" w:rsidR="00E052F3" w:rsidRDefault="00E052F3" w:rsidP="00614887">
            <w:pPr>
              <w:jc w:val="center"/>
              <w:rPr>
                <w:color w:val="000000"/>
                <w:sz w:val="18"/>
                <w:szCs w:val="18"/>
                <w:lang w:eastAsia="bg-BG"/>
              </w:rPr>
            </w:pPr>
            <w:r>
              <w:rPr>
                <w:color w:val="000000"/>
                <w:sz w:val="18"/>
                <w:szCs w:val="18"/>
                <w:lang w:eastAsia="bg-BG"/>
              </w:rPr>
              <w:t>213</w:t>
            </w:r>
          </w:p>
        </w:tc>
        <w:tc>
          <w:tcPr>
            <w:tcW w:w="3174" w:type="pct"/>
            <w:tcBorders>
              <w:top w:val="nil"/>
              <w:left w:val="nil"/>
              <w:bottom w:val="single" w:sz="4" w:space="0" w:color="auto"/>
              <w:right w:val="single" w:sz="4" w:space="0" w:color="auto"/>
            </w:tcBorders>
            <w:vAlign w:val="bottom"/>
            <w:hideMark/>
          </w:tcPr>
          <w:p w14:paraId="29670B38" w14:textId="77777777" w:rsidR="00E052F3" w:rsidRDefault="00E052F3" w:rsidP="00614887">
            <w:pPr>
              <w:rPr>
                <w:color w:val="000000"/>
                <w:sz w:val="18"/>
                <w:szCs w:val="18"/>
                <w:lang w:eastAsia="bg-BG"/>
              </w:rPr>
            </w:pPr>
            <w:r>
              <w:rPr>
                <w:color w:val="000000"/>
                <w:sz w:val="18"/>
                <w:szCs w:val="18"/>
                <w:lang w:eastAsia="bg-BG"/>
              </w:rPr>
              <w:t>Доставка и монтав на аналогов волтметър за монтаж на фасада, 400V AC</w:t>
            </w:r>
          </w:p>
        </w:tc>
        <w:tc>
          <w:tcPr>
            <w:tcW w:w="665" w:type="pct"/>
            <w:tcBorders>
              <w:top w:val="nil"/>
              <w:left w:val="nil"/>
              <w:bottom w:val="single" w:sz="4" w:space="0" w:color="auto"/>
              <w:right w:val="single" w:sz="4" w:space="0" w:color="auto"/>
            </w:tcBorders>
            <w:noWrap/>
            <w:vAlign w:val="center"/>
            <w:hideMark/>
          </w:tcPr>
          <w:p w14:paraId="71261EA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E741A6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FEF0A7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F2582DD" w14:textId="77777777" w:rsidR="00E052F3" w:rsidRDefault="00E052F3" w:rsidP="00614887">
            <w:pPr>
              <w:jc w:val="center"/>
              <w:rPr>
                <w:color w:val="000000"/>
                <w:sz w:val="18"/>
                <w:szCs w:val="18"/>
                <w:lang w:eastAsia="bg-BG"/>
              </w:rPr>
            </w:pPr>
            <w:r>
              <w:rPr>
                <w:color w:val="000000"/>
                <w:sz w:val="18"/>
                <w:szCs w:val="18"/>
                <w:lang w:eastAsia="bg-BG"/>
              </w:rPr>
              <w:t>214</w:t>
            </w:r>
          </w:p>
        </w:tc>
        <w:tc>
          <w:tcPr>
            <w:tcW w:w="3174" w:type="pct"/>
            <w:tcBorders>
              <w:top w:val="nil"/>
              <w:left w:val="nil"/>
              <w:bottom w:val="single" w:sz="4" w:space="0" w:color="auto"/>
              <w:right w:val="single" w:sz="4" w:space="0" w:color="auto"/>
            </w:tcBorders>
            <w:vAlign w:val="bottom"/>
            <w:hideMark/>
          </w:tcPr>
          <w:p w14:paraId="6D1A2DC7" w14:textId="77777777" w:rsidR="00E052F3" w:rsidRDefault="00E052F3" w:rsidP="00614887">
            <w:pPr>
              <w:rPr>
                <w:color w:val="000000"/>
                <w:sz w:val="18"/>
                <w:szCs w:val="18"/>
                <w:lang w:eastAsia="bg-BG"/>
              </w:rPr>
            </w:pPr>
            <w:r>
              <w:rPr>
                <w:color w:val="000000"/>
                <w:sz w:val="18"/>
                <w:szCs w:val="18"/>
                <w:lang w:eastAsia="bg-BG"/>
              </w:rPr>
              <w:t>Свързване на аналогов волтметър</w:t>
            </w:r>
          </w:p>
        </w:tc>
        <w:tc>
          <w:tcPr>
            <w:tcW w:w="665" w:type="pct"/>
            <w:tcBorders>
              <w:top w:val="nil"/>
              <w:left w:val="nil"/>
              <w:bottom w:val="single" w:sz="4" w:space="0" w:color="auto"/>
              <w:right w:val="single" w:sz="4" w:space="0" w:color="auto"/>
            </w:tcBorders>
            <w:noWrap/>
            <w:vAlign w:val="center"/>
            <w:hideMark/>
          </w:tcPr>
          <w:p w14:paraId="205B0EC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0538A57"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12F8A7A"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10714F6D" w14:textId="77777777" w:rsidR="00E052F3" w:rsidRDefault="00E052F3" w:rsidP="00614887">
            <w:pPr>
              <w:jc w:val="center"/>
              <w:rPr>
                <w:color w:val="000000"/>
                <w:sz w:val="18"/>
                <w:szCs w:val="18"/>
                <w:lang w:eastAsia="bg-BG"/>
              </w:rPr>
            </w:pPr>
            <w:r>
              <w:rPr>
                <w:color w:val="000000"/>
                <w:sz w:val="18"/>
                <w:szCs w:val="18"/>
                <w:lang w:eastAsia="bg-BG"/>
              </w:rPr>
              <w:t>215</w:t>
            </w:r>
          </w:p>
        </w:tc>
        <w:tc>
          <w:tcPr>
            <w:tcW w:w="3174" w:type="pct"/>
            <w:tcBorders>
              <w:top w:val="nil"/>
              <w:left w:val="nil"/>
              <w:bottom w:val="single" w:sz="4" w:space="0" w:color="auto"/>
              <w:right w:val="single" w:sz="4" w:space="0" w:color="auto"/>
            </w:tcBorders>
            <w:vAlign w:val="center"/>
            <w:hideMark/>
          </w:tcPr>
          <w:p w14:paraId="6600B421" w14:textId="77777777" w:rsidR="00E052F3" w:rsidRDefault="00E052F3" w:rsidP="00614887">
            <w:pPr>
              <w:rPr>
                <w:color w:val="000000"/>
                <w:sz w:val="18"/>
                <w:szCs w:val="18"/>
                <w:lang w:eastAsia="bg-BG"/>
              </w:rPr>
            </w:pPr>
            <w:r>
              <w:rPr>
                <w:color w:val="000000"/>
                <w:sz w:val="18"/>
                <w:szCs w:val="18"/>
                <w:lang w:eastAsia="bg-BG"/>
              </w:rPr>
              <w:t>Доставка и монтаж на пакетен превключвател за свързване към волтметър, TR - ST - RS - 0 - RN - SN - TN. Номинално напрежение 240/380 VAC</w:t>
            </w:r>
          </w:p>
        </w:tc>
        <w:tc>
          <w:tcPr>
            <w:tcW w:w="665" w:type="pct"/>
            <w:tcBorders>
              <w:top w:val="nil"/>
              <w:left w:val="nil"/>
              <w:bottom w:val="single" w:sz="4" w:space="0" w:color="auto"/>
              <w:right w:val="single" w:sz="4" w:space="0" w:color="auto"/>
            </w:tcBorders>
            <w:noWrap/>
            <w:vAlign w:val="center"/>
            <w:hideMark/>
          </w:tcPr>
          <w:p w14:paraId="440B4448"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F47666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CE2ECD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7E0523F" w14:textId="77777777" w:rsidR="00E052F3" w:rsidRDefault="00E052F3" w:rsidP="00614887">
            <w:pPr>
              <w:jc w:val="center"/>
              <w:rPr>
                <w:color w:val="000000"/>
                <w:sz w:val="18"/>
                <w:szCs w:val="18"/>
                <w:lang w:eastAsia="bg-BG"/>
              </w:rPr>
            </w:pPr>
            <w:r>
              <w:rPr>
                <w:color w:val="000000"/>
                <w:sz w:val="18"/>
                <w:szCs w:val="18"/>
                <w:lang w:eastAsia="bg-BG"/>
              </w:rPr>
              <w:t>216</w:t>
            </w:r>
          </w:p>
        </w:tc>
        <w:tc>
          <w:tcPr>
            <w:tcW w:w="3174" w:type="pct"/>
            <w:tcBorders>
              <w:top w:val="nil"/>
              <w:left w:val="nil"/>
              <w:bottom w:val="single" w:sz="4" w:space="0" w:color="auto"/>
              <w:right w:val="single" w:sz="4" w:space="0" w:color="auto"/>
            </w:tcBorders>
            <w:vAlign w:val="center"/>
            <w:hideMark/>
          </w:tcPr>
          <w:p w14:paraId="03C01255" w14:textId="77777777" w:rsidR="00E052F3" w:rsidRDefault="00E052F3" w:rsidP="00614887">
            <w:pPr>
              <w:rPr>
                <w:color w:val="000000"/>
                <w:sz w:val="18"/>
                <w:szCs w:val="18"/>
                <w:lang w:eastAsia="bg-BG"/>
              </w:rPr>
            </w:pPr>
            <w:r>
              <w:rPr>
                <w:color w:val="000000"/>
                <w:sz w:val="18"/>
                <w:szCs w:val="18"/>
                <w:lang w:eastAsia="bg-BG"/>
              </w:rPr>
              <w:t>Свързване на пакетен превключвател</w:t>
            </w:r>
          </w:p>
        </w:tc>
        <w:tc>
          <w:tcPr>
            <w:tcW w:w="665" w:type="pct"/>
            <w:tcBorders>
              <w:top w:val="nil"/>
              <w:left w:val="nil"/>
              <w:bottom w:val="single" w:sz="4" w:space="0" w:color="auto"/>
              <w:right w:val="single" w:sz="4" w:space="0" w:color="auto"/>
            </w:tcBorders>
            <w:noWrap/>
            <w:vAlign w:val="center"/>
            <w:hideMark/>
          </w:tcPr>
          <w:p w14:paraId="7A8BF96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6EAE86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2C846C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8A4049E" w14:textId="77777777" w:rsidR="00E052F3" w:rsidRDefault="00E052F3" w:rsidP="00614887">
            <w:pPr>
              <w:jc w:val="center"/>
              <w:rPr>
                <w:color w:val="000000"/>
                <w:sz w:val="18"/>
                <w:szCs w:val="18"/>
                <w:lang w:eastAsia="bg-BG"/>
              </w:rPr>
            </w:pPr>
            <w:r>
              <w:rPr>
                <w:color w:val="000000"/>
                <w:sz w:val="18"/>
                <w:szCs w:val="18"/>
                <w:lang w:eastAsia="bg-BG"/>
              </w:rPr>
              <w:t>217</w:t>
            </w:r>
          </w:p>
        </w:tc>
        <w:tc>
          <w:tcPr>
            <w:tcW w:w="3174" w:type="pct"/>
            <w:tcBorders>
              <w:top w:val="nil"/>
              <w:left w:val="nil"/>
              <w:bottom w:val="single" w:sz="4" w:space="0" w:color="auto"/>
              <w:right w:val="single" w:sz="4" w:space="0" w:color="auto"/>
            </w:tcBorders>
            <w:vAlign w:val="center"/>
            <w:hideMark/>
          </w:tcPr>
          <w:p w14:paraId="1751CA16" w14:textId="77777777" w:rsidR="00E052F3" w:rsidRDefault="00E052F3" w:rsidP="00614887">
            <w:pPr>
              <w:rPr>
                <w:color w:val="000000"/>
                <w:sz w:val="18"/>
                <w:szCs w:val="18"/>
                <w:lang w:eastAsia="bg-BG"/>
              </w:rPr>
            </w:pPr>
            <w:r>
              <w:rPr>
                <w:color w:val="000000"/>
                <w:sz w:val="18"/>
                <w:szCs w:val="18"/>
                <w:lang w:eastAsia="bg-BG"/>
              </w:rPr>
              <w:t>Доставка и монтаж на токови трансформатори, за монтаж в табло 100/5 А</w:t>
            </w:r>
          </w:p>
        </w:tc>
        <w:tc>
          <w:tcPr>
            <w:tcW w:w="665" w:type="pct"/>
            <w:tcBorders>
              <w:top w:val="nil"/>
              <w:left w:val="nil"/>
              <w:bottom w:val="single" w:sz="4" w:space="0" w:color="auto"/>
              <w:right w:val="single" w:sz="4" w:space="0" w:color="auto"/>
            </w:tcBorders>
            <w:noWrap/>
            <w:vAlign w:val="center"/>
            <w:hideMark/>
          </w:tcPr>
          <w:p w14:paraId="37C279A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AC2807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1BD626A"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850146F" w14:textId="77777777" w:rsidR="00E052F3" w:rsidRDefault="00E052F3" w:rsidP="00614887">
            <w:pPr>
              <w:jc w:val="center"/>
              <w:rPr>
                <w:color w:val="000000"/>
                <w:sz w:val="18"/>
                <w:szCs w:val="18"/>
                <w:lang w:eastAsia="bg-BG"/>
              </w:rPr>
            </w:pPr>
            <w:r>
              <w:rPr>
                <w:color w:val="000000"/>
                <w:sz w:val="18"/>
                <w:szCs w:val="18"/>
                <w:lang w:eastAsia="bg-BG"/>
              </w:rPr>
              <w:t>218</w:t>
            </w:r>
          </w:p>
        </w:tc>
        <w:tc>
          <w:tcPr>
            <w:tcW w:w="3174" w:type="pct"/>
            <w:tcBorders>
              <w:top w:val="nil"/>
              <w:left w:val="nil"/>
              <w:bottom w:val="single" w:sz="4" w:space="0" w:color="auto"/>
              <w:right w:val="single" w:sz="4" w:space="0" w:color="auto"/>
            </w:tcBorders>
            <w:vAlign w:val="center"/>
            <w:hideMark/>
          </w:tcPr>
          <w:p w14:paraId="632CE5DA" w14:textId="77777777" w:rsidR="00E052F3" w:rsidRDefault="00E052F3" w:rsidP="00614887">
            <w:pPr>
              <w:rPr>
                <w:color w:val="000000"/>
                <w:sz w:val="18"/>
                <w:szCs w:val="18"/>
                <w:lang w:eastAsia="bg-BG"/>
              </w:rPr>
            </w:pPr>
            <w:r>
              <w:rPr>
                <w:color w:val="000000"/>
                <w:sz w:val="18"/>
                <w:szCs w:val="18"/>
                <w:lang w:eastAsia="bg-BG"/>
              </w:rPr>
              <w:t xml:space="preserve">Свързване на токов трансформатор 100/5 А </w:t>
            </w:r>
          </w:p>
        </w:tc>
        <w:tc>
          <w:tcPr>
            <w:tcW w:w="665" w:type="pct"/>
            <w:tcBorders>
              <w:top w:val="nil"/>
              <w:left w:val="nil"/>
              <w:bottom w:val="single" w:sz="4" w:space="0" w:color="auto"/>
              <w:right w:val="single" w:sz="4" w:space="0" w:color="auto"/>
            </w:tcBorders>
            <w:noWrap/>
            <w:vAlign w:val="center"/>
            <w:hideMark/>
          </w:tcPr>
          <w:p w14:paraId="4C7ABBE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B867ED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274932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9754198" w14:textId="77777777" w:rsidR="00E052F3" w:rsidRDefault="00E052F3" w:rsidP="00614887">
            <w:pPr>
              <w:jc w:val="center"/>
              <w:rPr>
                <w:color w:val="000000"/>
                <w:sz w:val="18"/>
                <w:szCs w:val="18"/>
                <w:lang w:eastAsia="bg-BG"/>
              </w:rPr>
            </w:pPr>
            <w:r>
              <w:rPr>
                <w:color w:val="000000"/>
                <w:sz w:val="18"/>
                <w:szCs w:val="18"/>
                <w:lang w:eastAsia="bg-BG"/>
              </w:rPr>
              <w:t>219</w:t>
            </w:r>
          </w:p>
        </w:tc>
        <w:tc>
          <w:tcPr>
            <w:tcW w:w="3174" w:type="pct"/>
            <w:tcBorders>
              <w:top w:val="nil"/>
              <w:left w:val="nil"/>
              <w:bottom w:val="single" w:sz="4" w:space="0" w:color="auto"/>
              <w:right w:val="single" w:sz="4" w:space="0" w:color="auto"/>
            </w:tcBorders>
            <w:vAlign w:val="bottom"/>
            <w:hideMark/>
          </w:tcPr>
          <w:p w14:paraId="126229D5" w14:textId="77777777" w:rsidR="00E052F3" w:rsidRDefault="00E052F3" w:rsidP="00614887">
            <w:pPr>
              <w:rPr>
                <w:color w:val="000000"/>
                <w:sz w:val="18"/>
                <w:szCs w:val="18"/>
                <w:lang w:eastAsia="bg-BG"/>
              </w:rPr>
            </w:pPr>
            <w:r>
              <w:rPr>
                <w:color w:val="000000"/>
                <w:sz w:val="18"/>
                <w:szCs w:val="18"/>
                <w:lang w:eastAsia="bg-BG"/>
              </w:rPr>
              <w:t>Доставка и монтав на аналогов амперметър за монтаж на фасада, 100А AC</w:t>
            </w:r>
          </w:p>
        </w:tc>
        <w:tc>
          <w:tcPr>
            <w:tcW w:w="665" w:type="pct"/>
            <w:tcBorders>
              <w:top w:val="nil"/>
              <w:left w:val="nil"/>
              <w:bottom w:val="single" w:sz="4" w:space="0" w:color="auto"/>
              <w:right w:val="single" w:sz="4" w:space="0" w:color="auto"/>
            </w:tcBorders>
            <w:noWrap/>
            <w:vAlign w:val="center"/>
            <w:hideMark/>
          </w:tcPr>
          <w:p w14:paraId="5AEB7A0A"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6B5AB2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46D167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D3DDC50" w14:textId="77777777" w:rsidR="00E052F3" w:rsidRDefault="00E052F3" w:rsidP="00614887">
            <w:pPr>
              <w:jc w:val="center"/>
              <w:rPr>
                <w:color w:val="000000"/>
                <w:sz w:val="18"/>
                <w:szCs w:val="18"/>
                <w:lang w:eastAsia="bg-BG"/>
              </w:rPr>
            </w:pPr>
            <w:r>
              <w:rPr>
                <w:color w:val="000000"/>
                <w:sz w:val="18"/>
                <w:szCs w:val="18"/>
                <w:lang w:eastAsia="bg-BG"/>
              </w:rPr>
              <w:t>220</w:t>
            </w:r>
          </w:p>
        </w:tc>
        <w:tc>
          <w:tcPr>
            <w:tcW w:w="3174" w:type="pct"/>
            <w:tcBorders>
              <w:top w:val="nil"/>
              <w:left w:val="nil"/>
              <w:bottom w:val="single" w:sz="4" w:space="0" w:color="auto"/>
              <w:right w:val="single" w:sz="4" w:space="0" w:color="auto"/>
            </w:tcBorders>
            <w:vAlign w:val="bottom"/>
            <w:hideMark/>
          </w:tcPr>
          <w:p w14:paraId="2939DC27" w14:textId="77777777" w:rsidR="00E052F3" w:rsidRDefault="00E052F3" w:rsidP="00614887">
            <w:pPr>
              <w:rPr>
                <w:color w:val="000000"/>
                <w:sz w:val="18"/>
                <w:szCs w:val="18"/>
                <w:lang w:eastAsia="bg-BG"/>
              </w:rPr>
            </w:pPr>
            <w:r>
              <w:rPr>
                <w:color w:val="000000"/>
                <w:sz w:val="18"/>
                <w:szCs w:val="18"/>
                <w:lang w:eastAsia="bg-BG"/>
              </w:rPr>
              <w:t>Свързване на аналогов амперметър</w:t>
            </w:r>
          </w:p>
        </w:tc>
        <w:tc>
          <w:tcPr>
            <w:tcW w:w="665" w:type="pct"/>
            <w:tcBorders>
              <w:top w:val="nil"/>
              <w:left w:val="nil"/>
              <w:bottom w:val="single" w:sz="4" w:space="0" w:color="auto"/>
              <w:right w:val="single" w:sz="4" w:space="0" w:color="auto"/>
            </w:tcBorders>
            <w:noWrap/>
            <w:vAlign w:val="center"/>
            <w:hideMark/>
          </w:tcPr>
          <w:p w14:paraId="2BBF9E0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11D846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199FC33"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3802E1B7" w14:textId="77777777" w:rsidR="00E052F3" w:rsidRDefault="00E052F3" w:rsidP="00614887">
            <w:pPr>
              <w:jc w:val="center"/>
              <w:rPr>
                <w:b/>
                <w:bCs/>
                <w:color w:val="000000"/>
                <w:sz w:val="18"/>
                <w:szCs w:val="18"/>
                <w:lang w:eastAsia="bg-BG"/>
              </w:rPr>
            </w:pPr>
            <w:r>
              <w:rPr>
                <w:b/>
                <w:bCs/>
                <w:color w:val="000000"/>
                <w:sz w:val="18"/>
                <w:szCs w:val="18"/>
                <w:lang w:eastAsia="bg-BG"/>
              </w:rPr>
              <w:t>Средства за мълниезащита</w:t>
            </w:r>
          </w:p>
        </w:tc>
      </w:tr>
      <w:tr w:rsidR="00E052F3" w14:paraId="65B73FBC" w14:textId="77777777" w:rsidTr="00614887">
        <w:trPr>
          <w:trHeight w:val="290"/>
        </w:trPr>
        <w:tc>
          <w:tcPr>
            <w:tcW w:w="329" w:type="pct"/>
            <w:tcBorders>
              <w:top w:val="nil"/>
              <w:left w:val="single" w:sz="4" w:space="0" w:color="auto"/>
              <w:bottom w:val="single" w:sz="4" w:space="0" w:color="auto"/>
              <w:right w:val="single" w:sz="4" w:space="0" w:color="auto"/>
            </w:tcBorders>
            <w:noWrap/>
            <w:vAlign w:val="center"/>
            <w:hideMark/>
          </w:tcPr>
          <w:p w14:paraId="6B6D1EBF" w14:textId="77777777" w:rsidR="00E052F3" w:rsidRDefault="00E052F3" w:rsidP="00614887">
            <w:pPr>
              <w:jc w:val="center"/>
              <w:rPr>
                <w:color w:val="000000"/>
                <w:sz w:val="18"/>
                <w:szCs w:val="18"/>
                <w:lang w:eastAsia="bg-BG"/>
              </w:rPr>
            </w:pPr>
            <w:r>
              <w:rPr>
                <w:color w:val="000000"/>
                <w:sz w:val="18"/>
                <w:szCs w:val="18"/>
                <w:lang w:eastAsia="bg-BG"/>
              </w:rPr>
              <w:t>221</w:t>
            </w:r>
          </w:p>
        </w:tc>
        <w:tc>
          <w:tcPr>
            <w:tcW w:w="3174" w:type="pct"/>
            <w:tcBorders>
              <w:top w:val="nil"/>
              <w:left w:val="nil"/>
              <w:bottom w:val="single" w:sz="4" w:space="0" w:color="auto"/>
              <w:right w:val="single" w:sz="4" w:space="0" w:color="auto"/>
            </w:tcBorders>
            <w:vAlign w:val="center"/>
            <w:hideMark/>
          </w:tcPr>
          <w:p w14:paraId="544166A5" w14:textId="77777777" w:rsidR="00E052F3" w:rsidRDefault="00E052F3" w:rsidP="00614887">
            <w:pPr>
              <w:rPr>
                <w:color w:val="000000"/>
                <w:sz w:val="18"/>
                <w:szCs w:val="18"/>
                <w:lang w:eastAsia="bg-BG"/>
              </w:rPr>
            </w:pPr>
            <w:r>
              <w:rPr>
                <w:color w:val="000000"/>
                <w:sz w:val="18"/>
                <w:szCs w:val="18"/>
                <w:lang w:eastAsia="bg-BG"/>
              </w:rPr>
              <w:t>Доставка и монтаж на мълниеприемник с изпреварващо действие, ΔТ = 30 µs</w:t>
            </w:r>
          </w:p>
        </w:tc>
        <w:tc>
          <w:tcPr>
            <w:tcW w:w="665" w:type="pct"/>
            <w:tcBorders>
              <w:top w:val="nil"/>
              <w:left w:val="nil"/>
              <w:bottom w:val="single" w:sz="4" w:space="0" w:color="auto"/>
              <w:right w:val="single" w:sz="4" w:space="0" w:color="auto"/>
            </w:tcBorders>
            <w:noWrap/>
            <w:vAlign w:val="center"/>
            <w:hideMark/>
          </w:tcPr>
          <w:p w14:paraId="6C0B991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3FCD65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783558B" w14:textId="77777777" w:rsidTr="00614887">
        <w:trPr>
          <w:trHeight w:val="484"/>
        </w:trPr>
        <w:tc>
          <w:tcPr>
            <w:tcW w:w="329" w:type="pct"/>
            <w:tcBorders>
              <w:top w:val="nil"/>
              <w:left w:val="single" w:sz="4" w:space="0" w:color="auto"/>
              <w:bottom w:val="single" w:sz="4" w:space="0" w:color="auto"/>
              <w:right w:val="single" w:sz="4" w:space="0" w:color="auto"/>
            </w:tcBorders>
            <w:noWrap/>
            <w:vAlign w:val="center"/>
            <w:hideMark/>
          </w:tcPr>
          <w:p w14:paraId="42150CBA" w14:textId="77777777" w:rsidR="00E052F3" w:rsidRDefault="00E052F3" w:rsidP="00614887">
            <w:pPr>
              <w:jc w:val="center"/>
              <w:rPr>
                <w:color w:val="000000"/>
                <w:sz w:val="18"/>
                <w:szCs w:val="18"/>
                <w:lang w:eastAsia="bg-BG"/>
              </w:rPr>
            </w:pPr>
            <w:r>
              <w:rPr>
                <w:color w:val="000000"/>
                <w:sz w:val="18"/>
                <w:szCs w:val="18"/>
                <w:lang w:eastAsia="bg-BG"/>
              </w:rPr>
              <w:t>222</w:t>
            </w:r>
          </w:p>
        </w:tc>
        <w:tc>
          <w:tcPr>
            <w:tcW w:w="3174" w:type="pct"/>
            <w:tcBorders>
              <w:top w:val="nil"/>
              <w:left w:val="nil"/>
              <w:bottom w:val="single" w:sz="4" w:space="0" w:color="auto"/>
              <w:right w:val="single" w:sz="4" w:space="0" w:color="auto"/>
            </w:tcBorders>
            <w:vAlign w:val="center"/>
            <w:hideMark/>
          </w:tcPr>
          <w:p w14:paraId="3C9617F5" w14:textId="77777777" w:rsidR="00E052F3" w:rsidRDefault="00E052F3" w:rsidP="00614887">
            <w:pPr>
              <w:rPr>
                <w:color w:val="000000"/>
                <w:sz w:val="18"/>
                <w:szCs w:val="18"/>
                <w:lang w:eastAsia="bg-BG"/>
              </w:rPr>
            </w:pPr>
            <w:r>
              <w:rPr>
                <w:color w:val="000000"/>
                <w:sz w:val="18"/>
                <w:szCs w:val="18"/>
                <w:lang w:eastAsia="bg-BG"/>
              </w:rPr>
              <w:t>Доставка и монтаж на мачта за мълниеприемник с изпреварващо действие - мълниеприемен прът 3 метра</w:t>
            </w:r>
          </w:p>
        </w:tc>
        <w:tc>
          <w:tcPr>
            <w:tcW w:w="665" w:type="pct"/>
            <w:tcBorders>
              <w:top w:val="nil"/>
              <w:left w:val="nil"/>
              <w:bottom w:val="single" w:sz="4" w:space="0" w:color="auto"/>
              <w:right w:val="single" w:sz="4" w:space="0" w:color="auto"/>
            </w:tcBorders>
            <w:noWrap/>
            <w:vAlign w:val="center"/>
            <w:hideMark/>
          </w:tcPr>
          <w:p w14:paraId="6521EA6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12AF19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F593876" w14:textId="77777777" w:rsidTr="00614887">
        <w:trPr>
          <w:trHeight w:val="300"/>
        </w:trPr>
        <w:tc>
          <w:tcPr>
            <w:tcW w:w="329" w:type="pct"/>
            <w:tcBorders>
              <w:top w:val="nil"/>
              <w:left w:val="single" w:sz="4" w:space="0" w:color="auto"/>
              <w:bottom w:val="single" w:sz="4" w:space="0" w:color="auto"/>
              <w:right w:val="single" w:sz="4" w:space="0" w:color="auto"/>
            </w:tcBorders>
            <w:noWrap/>
            <w:vAlign w:val="center"/>
            <w:hideMark/>
          </w:tcPr>
          <w:p w14:paraId="1475A2F8" w14:textId="77777777" w:rsidR="00E052F3" w:rsidRDefault="00E052F3" w:rsidP="00614887">
            <w:pPr>
              <w:jc w:val="center"/>
              <w:rPr>
                <w:color w:val="000000"/>
                <w:sz w:val="18"/>
                <w:szCs w:val="18"/>
                <w:lang w:eastAsia="bg-BG"/>
              </w:rPr>
            </w:pPr>
            <w:r>
              <w:rPr>
                <w:color w:val="000000"/>
                <w:sz w:val="18"/>
                <w:szCs w:val="18"/>
                <w:lang w:eastAsia="bg-BG"/>
              </w:rPr>
              <w:t>223</w:t>
            </w:r>
          </w:p>
        </w:tc>
        <w:tc>
          <w:tcPr>
            <w:tcW w:w="3174" w:type="pct"/>
            <w:tcBorders>
              <w:top w:val="nil"/>
              <w:left w:val="nil"/>
              <w:bottom w:val="single" w:sz="4" w:space="0" w:color="auto"/>
              <w:right w:val="single" w:sz="4" w:space="0" w:color="auto"/>
            </w:tcBorders>
            <w:vAlign w:val="center"/>
            <w:hideMark/>
          </w:tcPr>
          <w:p w14:paraId="7FF9C607" w14:textId="77777777" w:rsidR="00E052F3" w:rsidRDefault="00E052F3" w:rsidP="00614887">
            <w:pPr>
              <w:rPr>
                <w:color w:val="000000"/>
                <w:sz w:val="18"/>
                <w:szCs w:val="18"/>
                <w:lang w:eastAsia="bg-BG"/>
              </w:rPr>
            </w:pPr>
            <w:r>
              <w:rPr>
                <w:color w:val="000000"/>
                <w:sz w:val="18"/>
                <w:szCs w:val="18"/>
                <w:lang w:eastAsia="bg-BG"/>
              </w:rPr>
              <w:t>Доставка и монтаж на мълниеприемен прът (мълниеприемник) 3м</w:t>
            </w:r>
          </w:p>
        </w:tc>
        <w:tc>
          <w:tcPr>
            <w:tcW w:w="665" w:type="pct"/>
            <w:tcBorders>
              <w:top w:val="nil"/>
              <w:left w:val="nil"/>
              <w:bottom w:val="single" w:sz="4" w:space="0" w:color="auto"/>
              <w:right w:val="single" w:sz="4" w:space="0" w:color="auto"/>
            </w:tcBorders>
            <w:noWrap/>
            <w:vAlign w:val="center"/>
            <w:hideMark/>
          </w:tcPr>
          <w:p w14:paraId="2C2EF4C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20704D7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5DA6661" w14:textId="77777777" w:rsidTr="00614887">
        <w:trPr>
          <w:trHeight w:val="290"/>
        </w:trPr>
        <w:tc>
          <w:tcPr>
            <w:tcW w:w="329" w:type="pct"/>
            <w:tcBorders>
              <w:top w:val="nil"/>
              <w:left w:val="single" w:sz="4" w:space="0" w:color="auto"/>
              <w:bottom w:val="single" w:sz="4" w:space="0" w:color="auto"/>
              <w:right w:val="single" w:sz="4" w:space="0" w:color="auto"/>
            </w:tcBorders>
            <w:noWrap/>
            <w:vAlign w:val="center"/>
            <w:hideMark/>
          </w:tcPr>
          <w:p w14:paraId="6CD7B2FF" w14:textId="77777777" w:rsidR="00E052F3" w:rsidRDefault="00E052F3" w:rsidP="00614887">
            <w:pPr>
              <w:jc w:val="center"/>
              <w:rPr>
                <w:color w:val="000000"/>
                <w:sz w:val="18"/>
                <w:szCs w:val="18"/>
                <w:lang w:eastAsia="bg-BG"/>
              </w:rPr>
            </w:pPr>
            <w:r>
              <w:rPr>
                <w:color w:val="000000"/>
                <w:sz w:val="18"/>
                <w:szCs w:val="18"/>
                <w:lang w:eastAsia="bg-BG"/>
              </w:rPr>
              <w:t>224</w:t>
            </w:r>
          </w:p>
        </w:tc>
        <w:tc>
          <w:tcPr>
            <w:tcW w:w="3174" w:type="pct"/>
            <w:tcBorders>
              <w:top w:val="nil"/>
              <w:left w:val="nil"/>
              <w:bottom w:val="single" w:sz="4" w:space="0" w:color="auto"/>
              <w:right w:val="single" w:sz="4" w:space="0" w:color="auto"/>
            </w:tcBorders>
            <w:vAlign w:val="center"/>
            <w:hideMark/>
          </w:tcPr>
          <w:p w14:paraId="29FAE051" w14:textId="77777777" w:rsidR="00E052F3" w:rsidRDefault="00E052F3" w:rsidP="00614887">
            <w:pPr>
              <w:rPr>
                <w:color w:val="000000"/>
                <w:sz w:val="18"/>
                <w:szCs w:val="18"/>
                <w:lang w:eastAsia="bg-BG"/>
              </w:rPr>
            </w:pPr>
            <w:r>
              <w:rPr>
                <w:color w:val="000000"/>
                <w:sz w:val="18"/>
                <w:szCs w:val="18"/>
                <w:lang w:eastAsia="bg-BG"/>
              </w:rPr>
              <w:t>Доставка и монтаж на клема за връзка/универсална/шина –шина 40х4</w:t>
            </w:r>
          </w:p>
        </w:tc>
        <w:tc>
          <w:tcPr>
            <w:tcW w:w="665" w:type="pct"/>
            <w:tcBorders>
              <w:top w:val="nil"/>
              <w:left w:val="nil"/>
              <w:bottom w:val="single" w:sz="4" w:space="0" w:color="auto"/>
              <w:right w:val="single" w:sz="4" w:space="0" w:color="auto"/>
            </w:tcBorders>
            <w:noWrap/>
            <w:vAlign w:val="center"/>
            <w:hideMark/>
          </w:tcPr>
          <w:p w14:paraId="187C4AA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349EB7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5A972A1" w14:textId="77777777" w:rsidTr="00614887">
        <w:trPr>
          <w:trHeight w:val="290"/>
        </w:trPr>
        <w:tc>
          <w:tcPr>
            <w:tcW w:w="329" w:type="pct"/>
            <w:tcBorders>
              <w:top w:val="nil"/>
              <w:left w:val="single" w:sz="4" w:space="0" w:color="auto"/>
              <w:bottom w:val="single" w:sz="4" w:space="0" w:color="auto"/>
              <w:right w:val="single" w:sz="4" w:space="0" w:color="auto"/>
            </w:tcBorders>
            <w:noWrap/>
            <w:vAlign w:val="center"/>
            <w:hideMark/>
          </w:tcPr>
          <w:p w14:paraId="56967BB7" w14:textId="77777777" w:rsidR="00E052F3" w:rsidRDefault="00E052F3" w:rsidP="00614887">
            <w:pPr>
              <w:jc w:val="center"/>
              <w:rPr>
                <w:color w:val="000000"/>
                <w:sz w:val="18"/>
                <w:szCs w:val="18"/>
                <w:lang w:eastAsia="bg-BG"/>
              </w:rPr>
            </w:pPr>
            <w:r>
              <w:rPr>
                <w:color w:val="000000"/>
                <w:sz w:val="18"/>
                <w:szCs w:val="18"/>
                <w:lang w:eastAsia="bg-BG"/>
              </w:rPr>
              <w:t>225</w:t>
            </w:r>
          </w:p>
        </w:tc>
        <w:tc>
          <w:tcPr>
            <w:tcW w:w="3174" w:type="pct"/>
            <w:tcBorders>
              <w:top w:val="nil"/>
              <w:left w:val="nil"/>
              <w:bottom w:val="single" w:sz="4" w:space="0" w:color="auto"/>
              <w:right w:val="single" w:sz="4" w:space="0" w:color="auto"/>
            </w:tcBorders>
            <w:vAlign w:val="center"/>
            <w:hideMark/>
          </w:tcPr>
          <w:p w14:paraId="66150BA5" w14:textId="77777777" w:rsidR="00E052F3" w:rsidRDefault="00E052F3" w:rsidP="00614887">
            <w:pPr>
              <w:rPr>
                <w:color w:val="000000"/>
                <w:sz w:val="18"/>
                <w:szCs w:val="18"/>
                <w:lang w:eastAsia="bg-BG"/>
              </w:rPr>
            </w:pPr>
            <w:r>
              <w:rPr>
                <w:color w:val="000000"/>
                <w:sz w:val="18"/>
                <w:szCs w:val="18"/>
                <w:lang w:eastAsia="bg-BG"/>
              </w:rPr>
              <w:t>Доставка и монтаж на клема за връзка - шина / проводник Ф8/унивелсална/</w:t>
            </w:r>
          </w:p>
        </w:tc>
        <w:tc>
          <w:tcPr>
            <w:tcW w:w="665" w:type="pct"/>
            <w:tcBorders>
              <w:top w:val="nil"/>
              <w:left w:val="nil"/>
              <w:bottom w:val="single" w:sz="4" w:space="0" w:color="auto"/>
              <w:right w:val="single" w:sz="4" w:space="0" w:color="auto"/>
            </w:tcBorders>
            <w:noWrap/>
            <w:vAlign w:val="center"/>
            <w:hideMark/>
          </w:tcPr>
          <w:p w14:paraId="506CB5E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58BF7A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11D6B7C" w14:textId="77777777" w:rsidTr="00614887">
        <w:trPr>
          <w:trHeight w:val="484"/>
        </w:trPr>
        <w:tc>
          <w:tcPr>
            <w:tcW w:w="329" w:type="pct"/>
            <w:tcBorders>
              <w:top w:val="nil"/>
              <w:left w:val="single" w:sz="4" w:space="0" w:color="auto"/>
              <w:bottom w:val="single" w:sz="4" w:space="0" w:color="auto"/>
              <w:right w:val="single" w:sz="4" w:space="0" w:color="auto"/>
            </w:tcBorders>
            <w:noWrap/>
            <w:vAlign w:val="center"/>
            <w:hideMark/>
          </w:tcPr>
          <w:p w14:paraId="209F48C2" w14:textId="77777777" w:rsidR="00E052F3" w:rsidRDefault="00E052F3" w:rsidP="00614887">
            <w:pPr>
              <w:jc w:val="center"/>
              <w:rPr>
                <w:color w:val="000000"/>
                <w:sz w:val="18"/>
                <w:szCs w:val="18"/>
                <w:lang w:eastAsia="bg-BG"/>
              </w:rPr>
            </w:pPr>
            <w:r>
              <w:rPr>
                <w:color w:val="000000"/>
                <w:sz w:val="18"/>
                <w:szCs w:val="18"/>
                <w:lang w:eastAsia="bg-BG"/>
              </w:rPr>
              <w:t>226</w:t>
            </w:r>
          </w:p>
        </w:tc>
        <w:tc>
          <w:tcPr>
            <w:tcW w:w="3174" w:type="pct"/>
            <w:tcBorders>
              <w:top w:val="nil"/>
              <w:left w:val="nil"/>
              <w:bottom w:val="single" w:sz="4" w:space="0" w:color="auto"/>
              <w:right w:val="single" w:sz="4" w:space="0" w:color="auto"/>
            </w:tcBorders>
            <w:vAlign w:val="center"/>
            <w:hideMark/>
          </w:tcPr>
          <w:p w14:paraId="19B6EBC8" w14:textId="77777777" w:rsidR="00E052F3" w:rsidRDefault="00E052F3" w:rsidP="00614887">
            <w:pPr>
              <w:rPr>
                <w:color w:val="000000"/>
                <w:sz w:val="18"/>
                <w:szCs w:val="18"/>
                <w:lang w:eastAsia="bg-BG"/>
              </w:rPr>
            </w:pPr>
            <w:r>
              <w:rPr>
                <w:color w:val="000000"/>
                <w:sz w:val="18"/>
                <w:szCs w:val="18"/>
                <w:lang w:eastAsia="bg-BG"/>
              </w:rPr>
              <w:t>Доставка и монтаж на държач за алуминиев мълниеприемников прът за коминни конструкции</w:t>
            </w:r>
          </w:p>
        </w:tc>
        <w:tc>
          <w:tcPr>
            <w:tcW w:w="665" w:type="pct"/>
            <w:tcBorders>
              <w:top w:val="nil"/>
              <w:left w:val="nil"/>
              <w:bottom w:val="single" w:sz="4" w:space="0" w:color="auto"/>
              <w:right w:val="single" w:sz="4" w:space="0" w:color="auto"/>
            </w:tcBorders>
            <w:noWrap/>
            <w:vAlign w:val="center"/>
            <w:hideMark/>
          </w:tcPr>
          <w:p w14:paraId="19801F1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334869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CC8A2F5" w14:textId="77777777" w:rsidTr="00614887">
        <w:trPr>
          <w:trHeight w:val="290"/>
        </w:trPr>
        <w:tc>
          <w:tcPr>
            <w:tcW w:w="329" w:type="pct"/>
            <w:tcBorders>
              <w:top w:val="nil"/>
              <w:left w:val="single" w:sz="4" w:space="0" w:color="auto"/>
              <w:bottom w:val="single" w:sz="4" w:space="0" w:color="auto"/>
              <w:right w:val="single" w:sz="4" w:space="0" w:color="auto"/>
            </w:tcBorders>
            <w:noWrap/>
            <w:vAlign w:val="center"/>
            <w:hideMark/>
          </w:tcPr>
          <w:p w14:paraId="10B15934" w14:textId="77777777" w:rsidR="00E052F3" w:rsidRDefault="00E052F3" w:rsidP="00614887">
            <w:pPr>
              <w:jc w:val="center"/>
              <w:rPr>
                <w:color w:val="000000"/>
                <w:sz w:val="18"/>
                <w:szCs w:val="18"/>
                <w:lang w:eastAsia="bg-BG"/>
              </w:rPr>
            </w:pPr>
            <w:r>
              <w:rPr>
                <w:color w:val="000000"/>
                <w:sz w:val="18"/>
                <w:szCs w:val="18"/>
                <w:lang w:eastAsia="bg-BG"/>
              </w:rPr>
              <w:t>227</w:t>
            </w:r>
          </w:p>
        </w:tc>
        <w:tc>
          <w:tcPr>
            <w:tcW w:w="3174" w:type="pct"/>
            <w:tcBorders>
              <w:top w:val="nil"/>
              <w:left w:val="nil"/>
              <w:bottom w:val="single" w:sz="4" w:space="0" w:color="auto"/>
              <w:right w:val="single" w:sz="4" w:space="0" w:color="auto"/>
            </w:tcBorders>
            <w:vAlign w:val="center"/>
            <w:hideMark/>
          </w:tcPr>
          <w:p w14:paraId="7EB7DBC1" w14:textId="77777777" w:rsidR="00E052F3" w:rsidRDefault="00E052F3" w:rsidP="00614887">
            <w:pPr>
              <w:rPr>
                <w:color w:val="000000"/>
                <w:sz w:val="18"/>
                <w:szCs w:val="18"/>
                <w:lang w:eastAsia="bg-BG"/>
              </w:rPr>
            </w:pPr>
            <w:r>
              <w:rPr>
                <w:color w:val="000000"/>
                <w:sz w:val="18"/>
                <w:szCs w:val="18"/>
                <w:lang w:eastAsia="bg-BG"/>
              </w:rPr>
              <w:t>Доставка и монтаж на алуминиев проводник ф8мм, за мълниезащита</w:t>
            </w:r>
          </w:p>
        </w:tc>
        <w:tc>
          <w:tcPr>
            <w:tcW w:w="665" w:type="pct"/>
            <w:tcBorders>
              <w:top w:val="nil"/>
              <w:left w:val="nil"/>
              <w:bottom w:val="single" w:sz="4" w:space="0" w:color="auto"/>
              <w:right w:val="single" w:sz="4" w:space="0" w:color="auto"/>
            </w:tcBorders>
            <w:noWrap/>
            <w:vAlign w:val="center"/>
            <w:hideMark/>
          </w:tcPr>
          <w:p w14:paraId="6E768055"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53263B9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578EF86" w14:textId="77777777" w:rsidTr="00614887">
        <w:trPr>
          <w:trHeight w:val="484"/>
        </w:trPr>
        <w:tc>
          <w:tcPr>
            <w:tcW w:w="329" w:type="pct"/>
            <w:tcBorders>
              <w:top w:val="nil"/>
              <w:left w:val="single" w:sz="4" w:space="0" w:color="auto"/>
              <w:bottom w:val="single" w:sz="4" w:space="0" w:color="auto"/>
              <w:right w:val="single" w:sz="4" w:space="0" w:color="auto"/>
            </w:tcBorders>
            <w:noWrap/>
            <w:vAlign w:val="center"/>
            <w:hideMark/>
          </w:tcPr>
          <w:p w14:paraId="38209D6C" w14:textId="77777777" w:rsidR="00E052F3" w:rsidRDefault="00E052F3" w:rsidP="00614887">
            <w:pPr>
              <w:jc w:val="center"/>
              <w:rPr>
                <w:color w:val="000000"/>
                <w:sz w:val="18"/>
                <w:szCs w:val="18"/>
                <w:lang w:eastAsia="bg-BG"/>
              </w:rPr>
            </w:pPr>
            <w:r>
              <w:rPr>
                <w:color w:val="000000"/>
                <w:sz w:val="18"/>
                <w:szCs w:val="18"/>
                <w:lang w:eastAsia="bg-BG"/>
              </w:rPr>
              <w:t>228</w:t>
            </w:r>
          </w:p>
        </w:tc>
        <w:tc>
          <w:tcPr>
            <w:tcW w:w="3174" w:type="pct"/>
            <w:tcBorders>
              <w:top w:val="nil"/>
              <w:left w:val="nil"/>
              <w:bottom w:val="single" w:sz="4" w:space="0" w:color="auto"/>
              <w:right w:val="single" w:sz="4" w:space="0" w:color="auto"/>
            </w:tcBorders>
            <w:vAlign w:val="center"/>
            <w:hideMark/>
          </w:tcPr>
          <w:p w14:paraId="5643FAFF" w14:textId="77777777" w:rsidR="00E052F3" w:rsidRDefault="00E052F3" w:rsidP="00614887">
            <w:pPr>
              <w:rPr>
                <w:color w:val="000000"/>
                <w:sz w:val="18"/>
                <w:szCs w:val="18"/>
                <w:lang w:eastAsia="bg-BG"/>
              </w:rPr>
            </w:pPr>
            <w:r>
              <w:rPr>
                <w:color w:val="000000"/>
                <w:sz w:val="18"/>
                <w:szCs w:val="18"/>
                <w:lang w:eastAsia="bg-BG"/>
              </w:rPr>
              <w:t>Доставка и монтаж на Бетонова основа за алуминиев мълниеприемен прът, за монтаж на плоска покривна конструкция</w:t>
            </w:r>
          </w:p>
        </w:tc>
        <w:tc>
          <w:tcPr>
            <w:tcW w:w="665" w:type="pct"/>
            <w:tcBorders>
              <w:top w:val="nil"/>
              <w:left w:val="nil"/>
              <w:bottom w:val="single" w:sz="4" w:space="0" w:color="auto"/>
              <w:right w:val="single" w:sz="4" w:space="0" w:color="auto"/>
            </w:tcBorders>
            <w:noWrap/>
            <w:vAlign w:val="center"/>
            <w:hideMark/>
          </w:tcPr>
          <w:p w14:paraId="0900DC6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1145E7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88830E9"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0B899790" w14:textId="77777777" w:rsidR="00E052F3" w:rsidRDefault="00E052F3" w:rsidP="00614887">
            <w:pPr>
              <w:jc w:val="center"/>
              <w:rPr>
                <w:b/>
                <w:bCs/>
                <w:color w:val="000000"/>
                <w:sz w:val="18"/>
                <w:szCs w:val="18"/>
                <w:lang w:eastAsia="bg-BG"/>
              </w:rPr>
            </w:pPr>
            <w:r>
              <w:rPr>
                <w:b/>
                <w:bCs/>
                <w:color w:val="000000"/>
                <w:sz w:val="18"/>
                <w:szCs w:val="18"/>
                <w:lang w:eastAsia="bg-BG"/>
              </w:rPr>
              <w:t>Други електроуреди</w:t>
            </w:r>
          </w:p>
        </w:tc>
      </w:tr>
      <w:tr w:rsidR="00E052F3" w14:paraId="683F833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BC91AB0" w14:textId="77777777" w:rsidR="00E052F3" w:rsidRDefault="00E052F3" w:rsidP="00614887">
            <w:pPr>
              <w:jc w:val="center"/>
              <w:rPr>
                <w:color w:val="000000"/>
                <w:sz w:val="18"/>
                <w:szCs w:val="18"/>
                <w:lang w:eastAsia="bg-BG"/>
              </w:rPr>
            </w:pPr>
            <w:r>
              <w:rPr>
                <w:color w:val="000000"/>
                <w:sz w:val="18"/>
                <w:szCs w:val="18"/>
                <w:lang w:eastAsia="bg-BG"/>
              </w:rPr>
              <w:t>229</w:t>
            </w:r>
          </w:p>
        </w:tc>
        <w:tc>
          <w:tcPr>
            <w:tcW w:w="3174" w:type="pct"/>
            <w:tcBorders>
              <w:top w:val="nil"/>
              <w:left w:val="nil"/>
              <w:bottom w:val="single" w:sz="4" w:space="0" w:color="auto"/>
              <w:right w:val="single" w:sz="4" w:space="0" w:color="auto"/>
            </w:tcBorders>
            <w:vAlign w:val="bottom"/>
            <w:hideMark/>
          </w:tcPr>
          <w:p w14:paraId="4D11BF42" w14:textId="77777777" w:rsidR="00E052F3" w:rsidRDefault="00E052F3" w:rsidP="00614887">
            <w:pPr>
              <w:rPr>
                <w:color w:val="000000"/>
                <w:sz w:val="18"/>
                <w:szCs w:val="18"/>
                <w:lang w:eastAsia="bg-BG"/>
              </w:rPr>
            </w:pPr>
            <w:r>
              <w:rPr>
                <w:color w:val="000000"/>
                <w:sz w:val="18"/>
                <w:szCs w:val="18"/>
                <w:lang w:eastAsia="bg-BG"/>
              </w:rPr>
              <w:t>Доставка на вентилатор с клапа за баня</w:t>
            </w:r>
          </w:p>
        </w:tc>
        <w:tc>
          <w:tcPr>
            <w:tcW w:w="665" w:type="pct"/>
            <w:tcBorders>
              <w:top w:val="nil"/>
              <w:left w:val="nil"/>
              <w:bottom w:val="single" w:sz="4" w:space="0" w:color="auto"/>
              <w:right w:val="single" w:sz="4" w:space="0" w:color="auto"/>
            </w:tcBorders>
            <w:noWrap/>
            <w:vAlign w:val="center"/>
            <w:hideMark/>
          </w:tcPr>
          <w:p w14:paraId="3CE3215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082E2B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EA0237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7995919" w14:textId="77777777" w:rsidR="00E052F3" w:rsidRDefault="00E052F3" w:rsidP="00614887">
            <w:pPr>
              <w:jc w:val="center"/>
              <w:rPr>
                <w:color w:val="000000"/>
                <w:sz w:val="18"/>
                <w:szCs w:val="18"/>
                <w:lang w:eastAsia="bg-BG"/>
              </w:rPr>
            </w:pPr>
            <w:r>
              <w:rPr>
                <w:color w:val="000000"/>
                <w:sz w:val="18"/>
                <w:szCs w:val="18"/>
                <w:lang w:eastAsia="bg-BG"/>
              </w:rPr>
              <w:t>230</w:t>
            </w:r>
          </w:p>
        </w:tc>
        <w:tc>
          <w:tcPr>
            <w:tcW w:w="3174" w:type="pct"/>
            <w:tcBorders>
              <w:top w:val="nil"/>
              <w:left w:val="nil"/>
              <w:bottom w:val="single" w:sz="4" w:space="0" w:color="auto"/>
              <w:right w:val="single" w:sz="4" w:space="0" w:color="auto"/>
            </w:tcBorders>
            <w:vAlign w:val="bottom"/>
            <w:hideMark/>
          </w:tcPr>
          <w:p w14:paraId="00FC13EA" w14:textId="77777777" w:rsidR="00E052F3" w:rsidRDefault="00E052F3" w:rsidP="00614887">
            <w:pPr>
              <w:rPr>
                <w:color w:val="000000"/>
                <w:sz w:val="18"/>
                <w:szCs w:val="18"/>
                <w:lang w:eastAsia="bg-BG"/>
              </w:rPr>
            </w:pPr>
            <w:r>
              <w:rPr>
                <w:color w:val="000000"/>
                <w:sz w:val="18"/>
                <w:szCs w:val="18"/>
                <w:lang w:eastAsia="bg-BG"/>
              </w:rPr>
              <w:t>Свързване на вентилатор за баня</w:t>
            </w:r>
          </w:p>
        </w:tc>
        <w:tc>
          <w:tcPr>
            <w:tcW w:w="665" w:type="pct"/>
            <w:tcBorders>
              <w:top w:val="nil"/>
              <w:left w:val="nil"/>
              <w:bottom w:val="single" w:sz="4" w:space="0" w:color="auto"/>
              <w:right w:val="single" w:sz="4" w:space="0" w:color="auto"/>
            </w:tcBorders>
            <w:noWrap/>
            <w:vAlign w:val="center"/>
            <w:hideMark/>
          </w:tcPr>
          <w:p w14:paraId="6194A6D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ED14DB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D5F9E0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07DD4AA" w14:textId="77777777" w:rsidR="00E052F3" w:rsidRDefault="00E052F3" w:rsidP="00614887">
            <w:pPr>
              <w:jc w:val="center"/>
              <w:rPr>
                <w:color w:val="000000"/>
                <w:sz w:val="18"/>
                <w:szCs w:val="18"/>
                <w:lang w:eastAsia="bg-BG"/>
              </w:rPr>
            </w:pPr>
            <w:r>
              <w:rPr>
                <w:color w:val="000000"/>
                <w:sz w:val="18"/>
                <w:szCs w:val="18"/>
                <w:lang w:eastAsia="bg-BG"/>
              </w:rPr>
              <w:t>231</w:t>
            </w:r>
          </w:p>
        </w:tc>
        <w:tc>
          <w:tcPr>
            <w:tcW w:w="3174" w:type="pct"/>
            <w:tcBorders>
              <w:top w:val="nil"/>
              <w:left w:val="nil"/>
              <w:bottom w:val="single" w:sz="4" w:space="0" w:color="auto"/>
              <w:right w:val="single" w:sz="4" w:space="0" w:color="auto"/>
            </w:tcBorders>
            <w:vAlign w:val="bottom"/>
            <w:hideMark/>
          </w:tcPr>
          <w:p w14:paraId="36545354" w14:textId="77777777" w:rsidR="00E052F3" w:rsidRDefault="00E052F3" w:rsidP="00614887">
            <w:pPr>
              <w:rPr>
                <w:color w:val="000000"/>
                <w:sz w:val="18"/>
                <w:szCs w:val="18"/>
                <w:lang w:eastAsia="bg-BG"/>
              </w:rPr>
            </w:pPr>
            <w:r>
              <w:rPr>
                <w:color w:val="000000"/>
                <w:sz w:val="18"/>
                <w:szCs w:val="18"/>
                <w:lang w:eastAsia="bg-BG"/>
              </w:rPr>
              <w:t>Свързване на бойлер</w:t>
            </w:r>
          </w:p>
        </w:tc>
        <w:tc>
          <w:tcPr>
            <w:tcW w:w="665" w:type="pct"/>
            <w:tcBorders>
              <w:top w:val="nil"/>
              <w:left w:val="nil"/>
              <w:bottom w:val="single" w:sz="4" w:space="0" w:color="auto"/>
              <w:right w:val="single" w:sz="4" w:space="0" w:color="auto"/>
            </w:tcBorders>
            <w:noWrap/>
            <w:vAlign w:val="center"/>
            <w:hideMark/>
          </w:tcPr>
          <w:p w14:paraId="5C0D81A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D32B53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819699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83E6D94" w14:textId="77777777" w:rsidR="00E052F3" w:rsidRDefault="00E052F3" w:rsidP="00614887">
            <w:pPr>
              <w:jc w:val="center"/>
              <w:rPr>
                <w:color w:val="000000"/>
                <w:sz w:val="18"/>
                <w:szCs w:val="18"/>
                <w:lang w:eastAsia="bg-BG"/>
              </w:rPr>
            </w:pPr>
            <w:r>
              <w:rPr>
                <w:color w:val="000000"/>
                <w:sz w:val="18"/>
                <w:szCs w:val="18"/>
                <w:lang w:eastAsia="bg-BG"/>
              </w:rPr>
              <w:t>232</w:t>
            </w:r>
          </w:p>
        </w:tc>
        <w:tc>
          <w:tcPr>
            <w:tcW w:w="3174" w:type="pct"/>
            <w:tcBorders>
              <w:top w:val="nil"/>
              <w:left w:val="nil"/>
              <w:bottom w:val="single" w:sz="4" w:space="0" w:color="auto"/>
              <w:right w:val="single" w:sz="4" w:space="0" w:color="auto"/>
            </w:tcBorders>
            <w:vAlign w:val="bottom"/>
            <w:hideMark/>
          </w:tcPr>
          <w:p w14:paraId="5DFE8421" w14:textId="77777777" w:rsidR="00E052F3" w:rsidRDefault="00E052F3" w:rsidP="00614887">
            <w:pPr>
              <w:rPr>
                <w:color w:val="000000"/>
                <w:sz w:val="18"/>
                <w:szCs w:val="18"/>
                <w:lang w:eastAsia="bg-BG"/>
              </w:rPr>
            </w:pPr>
            <w:r>
              <w:rPr>
                <w:color w:val="000000"/>
                <w:sz w:val="18"/>
                <w:szCs w:val="18"/>
                <w:lang w:eastAsia="bg-BG"/>
              </w:rPr>
              <w:t>Доставка и монтаж на бойлерно табло</w:t>
            </w:r>
          </w:p>
        </w:tc>
        <w:tc>
          <w:tcPr>
            <w:tcW w:w="665" w:type="pct"/>
            <w:tcBorders>
              <w:top w:val="nil"/>
              <w:left w:val="nil"/>
              <w:bottom w:val="single" w:sz="4" w:space="0" w:color="auto"/>
              <w:right w:val="single" w:sz="4" w:space="0" w:color="auto"/>
            </w:tcBorders>
            <w:noWrap/>
            <w:vAlign w:val="center"/>
            <w:hideMark/>
          </w:tcPr>
          <w:p w14:paraId="081FDD21"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972E71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3B152A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1F41A05" w14:textId="77777777" w:rsidR="00E052F3" w:rsidRDefault="00E052F3" w:rsidP="00614887">
            <w:pPr>
              <w:jc w:val="center"/>
              <w:rPr>
                <w:color w:val="000000"/>
                <w:sz w:val="18"/>
                <w:szCs w:val="18"/>
                <w:lang w:eastAsia="bg-BG"/>
              </w:rPr>
            </w:pPr>
            <w:r>
              <w:rPr>
                <w:color w:val="000000"/>
                <w:sz w:val="18"/>
                <w:szCs w:val="18"/>
                <w:lang w:eastAsia="bg-BG"/>
              </w:rPr>
              <w:t>233</w:t>
            </w:r>
          </w:p>
        </w:tc>
        <w:tc>
          <w:tcPr>
            <w:tcW w:w="3174" w:type="pct"/>
            <w:tcBorders>
              <w:top w:val="nil"/>
              <w:left w:val="nil"/>
              <w:bottom w:val="single" w:sz="4" w:space="0" w:color="auto"/>
              <w:right w:val="single" w:sz="4" w:space="0" w:color="auto"/>
            </w:tcBorders>
            <w:vAlign w:val="bottom"/>
            <w:hideMark/>
          </w:tcPr>
          <w:p w14:paraId="6C97280D" w14:textId="77777777" w:rsidR="00E052F3" w:rsidRDefault="00E052F3" w:rsidP="00614887">
            <w:pPr>
              <w:rPr>
                <w:color w:val="000000"/>
                <w:sz w:val="18"/>
                <w:szCs w:val="18"/>
                <w:lang w:eastAsia="bg-BG"/>
              </w:rPr>
            </w:pPr>
            <w:r>
              <w:rPr>
                <w:color w:val="000000"/>
                <w:sz w:val="18"/>
                <w:szCs w:val="18"/>
                <w:lang w:eastAsia="bg-BG"/>
              </w:rPr>
              <w:t>Свързване на печка, абсорбатор</w:t>
            </w:r>
          </w:p>
        </w:tc>
        <w:tc>
          <w:tcPr>
            <w:tcW w:w="665" w:type="pct"/>
            <w:tcBorders>
              <w:top w:val="nil"/>
              <w:left w:val="nil"/>
              <w:bottom w:val="single" w:sz="4" w:space="0" w:color="auto"/>
              <w:right w:val="single" w:sz="4" w:space="0" w:color="auto"/>
            </w:tcBorders>
            <w:noWrap/>
            <w:vAlign w:val="center"/>
            <w:hideMark/>
          </w:tcPr>
          <w:p w14:paraId="7DE86CA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89E806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654A1184"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54BD8D77" w14:textId="77777777" w:rsidR="00E052F3" w:rsidRDefault="00E052F3" w:rsidP="00614887">
            <w:pPr>
              <w:jc w:val="center"/>
              <w:rPr>
                <w:color w:val="000000"/>
                <w:sz w:val="18"/>
                <w:szCs w:val="18"/>
                <w:lang w:eastAsia="bg-BG"/>
              </w:rPr>
            </w:pPr>
            <w:r>
              <w:rPr>
                <w:color w:val="000000"/>
                <w:sz w:val="18"/>
                <w:szCs w:val="18"/>
                <w:lang w:eastAsia="bg-BG"/>
              </w:rPr>
              <w:t>234</w:t>
            </w:r>
          </w:p>
        </w:tc>
        <w:tc>
          <w:tcPr>
            <w:tcW w:w="3174" w:type="pct"/>
            <w:tcBorders>
              <w:top w:val="nil"/>
              <w:left w:val="nil"/>
              <w:bottom w:val="single" w:sz="4" w:space="0" w:color="auto"/>
              <w:right w:val="single" w:sz="4" w:space="0" w:color="auto"/>
            </w:tcBorders>
            <w:vAlign w:val="center"/>
            <w:hideMark/>
          </w:tcPr>
          <w:p w14:paraId="06E8E72D" w14:textId="77777777" w:rsidR="00E052F3" w:rsidRDefault="00E052F3" w:rsidP="00614887">
            <w:pPr>
              <w:rPr>
                <w:color w:val="000000"/>
                <w:sz w:val="18"/>
                <w:szCs w:val="18"/>
                <w:lang w:eastAsia="bg-BG"/>
              </w:rPr>
            </w:pPr>
            <w:r>
              <w:rPr>
                <w:color w:val="000000"/>
                <w:sz w:val="18"/>
                <w:szCs w:val="18"/>
                <w:lang w:eastAsia="bg-BG"/>
              </w:rPr>
              <w:t>Доставка и монтаж на термостат. Напрежение: 250V AC. Ампераж: 10А. Управление на температурата: 5-30C.</w:t>
            </w:r>
          </w:p>
        </w:tc>
        <w:tc>
          <w:tcPr>
            <w:tcW w:w="665" w:type="pct"/>
            <w:tcBorders>
              <w:top w:val="nil"/>
              <w:left w:val="nil"/>
              <w:bottom w:val="single" w:sz="4" w:space="0" w:color="auto"/>
              <w:right w:val="single" w:sz="4" w:space="0" w:color="auto"/>
            </w:tcBorders>
            <w:noWrap/>
            <w:vAlign w:val="center"/>
            <w:hideMark/>
          </w:tcPr>
          <w:p w14:paraId="2FF94DC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A29165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23B222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58EEAF7" w14:textId="77777777" w:rsidR="00E052F3" w:rsidRDefault="00E052F3" w:rsidP="00614887">
            <w:pPr>
              <w:jc w:val="center"/>
              <w:rPr>
                <w:color w:val="000000"/>
                <w:sz w:val="18"/>
                <w:szCs w:val="18"/>
                <w:lang w:eastAsia="bg-BG"/>
              </w:rPr>
            </w:pPr>
            <w:r>
              <w:rPr>
                <w:color w:val="000000"/>
                <w:sz w:val="18"/>
                <w:szCs w:val="18"/>
                <w:lang w:eastAsia="bg-BG"/>
              </w:rPr>
              <w:t>235</w:t>
            </w:r>
          </w:p>
        </w:tc>
        <w:tc>
          <w:tcPr>
            <w:tcW w:w="3174" w:type="pct"/>
            <w:tcBorders>
              <w:top w:val="nil"/>
              <w:left w:val="nil"/>
              <w:bottom w:val="single" w:sz="4" w:space="0" w:color="auto"/>
              <w:right w:val="single" w:sz="4" w:space="0" w:color="auto"/>
            </w:tcBorders>
            <w:vAlign w:val="bottom"/>
            <w:hideMark/>
          </w:tcPr>
          <w:p w14:paraId="36D8E2CB" w14:textId="77777777" w:rsidR="00E052F3" w:rsidRDefault="00E052F3" w:rsidP="00614887">
            <w:pPr>
              <w:rPr>
                <w:color w:val="000000"/>
                <w:sz w:val="18"/>
                <w:szCs w:val="18"/>
                <w:lang w:eastAsia="bg-BG"/>
              </w:rPr>
            </w:pPr>
            <w:r>
              <w:rPr>
                <w:color w:val="000000"/>
                <w:sz w:val="18"/>
                <w:szCs w:val="18"/>
                <w:lang w:eastAsia="bg-BG"/>
              </w:rPr>
              <w:t>Доставка и набиване на земен кол</w:t>
            </w:r>
          </w:p>
        </w:tc>
        <w:tc>
          <w:tcPr>
            <w:tcW w:w="665" w:type="pct"/>
            <w:tcBorders>
              <w:top w:val="nil"/>
              <w:left w:val="nil"/>
              <w:bottom w:val="single" w:sz="4" w:space="0" w:color="auto"/>
              <w:right w:val="single" w:sz="4" w:space="0" w:color="auto"/>
            </w:tcBorders>
            <w:noWrap/>
            <w:vAlign w:val="center"/>
            <w:hideMark/>
          </w:tcPr>
          <w:p w14:paraId="3981502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0ECA9C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6E024F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19ABFC3" w14:textId="77777777" w:rsidR="00E052F3" w:rsidRDefault="00E052F3" w:rsidP="00614887">
            <w:pPr>
              <w:jc w:val="center"/>
              <w:rPr>
                <w:color w:val="000000"/>
                <w:sz w:val="18"/>
                <w:szCs w:val="18"/>
                <w:lang w:eastAsia="bg-BG"/>
              </w:rPr>
            </w:pPr>
            <w:r>
              <w:rPr>
                <w:color w:val="000000"/>
                <w:sz w:val="18"/>
                <w:szCs w:val="18"/>
                <w:lang w:eastAsia="bg-BG"/>
              </w:rPr>
              <w:t>236</w:t>
            </w:r>
          </w:p>
        </w:tc>
        <w:tc>
          <w:tcPr>
            <w:tcW w:w="3174" w:type="pct"/>
            <w:tcBorders>
              <w:top w:val="nil"/>
              <w:left w:val="nil"/>
              <w:bottom w:val="single" w:sz="4" w:space="0" w:color="auto"/>
              <w:right w:val="single" w:sz="4" w:space="0" w:color="auto"/>
            </w:tcBorders>
            <w:vAlign w:val="bottom"/>
            <w:hideMark/>
          </w:tcPr>
          <w:p w14:paraId="18BB6427" w14:textId="77777777" w:rsidR="00E052F3" w:rsidRDefault="00E052F3" w:rsidP="00614887">
            <w:pPr>
              <w:rPr>
                <w:color w:val="000000"/>
                <w:sz w:val="18"/>
                <w:szCs w:val="18"/>
                <w:lang w:eastAsia="bg-BG"/>
              </w:rPr>
            </w:pPr>
            <w:r>
              <w:rPr>
                <w:color w:val="000000"/>
                <w:sz w:val="18"/>
                <w:szCs w:val="18"/>
                <w:lang w:eastAsia="bg-BG"/>
              </w:rPr>
              <w:t>Клема за свръзка на заземителен кол </w:t>
            </w:r>
          </w:p>
        </w:tc>
        <w:tc>
          <w:tcPr>
            <w:tcW w:w="665" w:type="pct"/>
            <w:tcBorders>
              <w:top w:val="nil"/>
              <w:left w:val="nil"/>
              <w:bottom w:val="single" w:sz="4" w:space="0" w:color="auto"/>
              <w:right w:val="single" w:sz="4" w:space="0" w:color="auto"/>
            </w:tcBorders>
            <w:noWrap/>
            <w:vAlign w:val="center"/>
            <w:hideMark/>
          </w:tcPr>
          <w:p w14:paraId="67FDDB2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0CD166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FE1537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FF7B5A7" w14:textId="77777777" w:rsidR="00E052F3" w:rsidRDefault="00E052F3" w:rsidP="00614887">
            <w:pPr>
              <w:jc w:val="center"/>
              <w:rPr>
                <w:color w:val="000000"/>
                <w:sz w:val="18"/>
                <w:szCs w:val="18"/>
                <w:lang w:eastAsia="bg-BG"/>
              </w:rPr>
            </w:pPr>
            <w:r>
              <w:rPr>
                <w:color w:val="000000"/>
                <w:sz w:val="18"/>
                <w:szCs w:val="18"/>
                <w:lang w:eastAsia="bg-BG"/>
              </w:rPr>
              <w:t>237</w:t>
            </w:r>
          </w:p>
        </w:tc>
        <w:tc>
          <w:tcPr>
            <w:tcW w:w="3174" w:type="pct"/>
            <w:tcBorders>
              <w:top w:val="nil"/>
              <w:left w:val="nil"/>
              <w:bottom w:val="single" w:sz="4" w:space="0" w:color="auto"/>
              <w:right w:val="single" w:sz="4" w:space="0" w:color="auto"/>
            </w:tcBorders>
            <w:vAlign w:val="bottom"/>
            <w:hideMark/>
          </w:tcPr>
          <w:p w14:paraId="5D00CD43" w14:textId="77777777" w:rsidR="00E052F3" w:rsidRDefault="00E052F3" w:rsidP="00614887">
            <w:pPr>
              <w:rPr>
                <w:color w:val="000000"/>
                <w:sz w:val="18"/>
                <w:szCs w:val="18"/>
                <w:lang w:eastAsia="bg-BG"/>
              </w:rPr>
            </w:pPr>
            <w:r>
              <w:rPr>
                <w:color w:val="000000"/>
                <w:sz w:val="18"/>
                <w:szCs w:val="18"/>
                <w:lang w:eastAsia="bg-BG"/>
              </w:rPr>
              <w:t>Направа на заземителна инсталация със заземителна поцинкована шина 40/4 mm</w:t>
            </w:r>
          </w:p>
        </w:tc>
        <w:tc>
          <w:tcPr>
            <w:tcW w:w="665" w:type="pct"/>
            <w:tcBorders>
              <w:top w:val="nil"/>
              <w:left w:val="nil"/>
              <w:bottom w:val="single" w:sz="4" w:space="0" w:color="auto"/>
              <w:right w:val="single" w:sz="4" w:space="0" w:color="auto"/>
            </w:tcBorders>
            <w:noWrap/>
            <w:vAlign w:val="center"/>
            <w:hideMark/>
          </w:tcPr>
          <w:p w14:paraId="02CF7E7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D32C5F6"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9C6345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24B2E88" w14:textId="77777777" w:rsidR="00E052F3" w:rsidRDefault="00E052F3" w:rsidP="00614887">
            <w:pPr>
              <w:jc w:val="center"/>
              <w:rPr>
                <w:color w:val="000000"/>
                <w:sz w:val="18"/>
                <w:szCs w:val="18"/>
                <w:lang w:eastAsia="bg-BG"/>
              </w:rPr>
            </w:pPr>
            <w:r>
              <w:rPr>
                <w:color w:val="000000"/>
                <w:sz w:val="18"/>
                <w:szCs w:val="18"/>
                <w:lang w:eastAsia="bg-BG"/>
              </w:rPr>
              <w:t>238</w:t>
            </w:r>
          </w:p>
        </w:tc>
        <w:tc>
          <w:tcPr>
            <w:tcW w:w="3174" w:type="pct"/>
            <w:tcBorders>
              <w:top w:val="nil"/>
              <w:left w:val="nil"/>
              <w:bottom w:val="single" w:sz="4" w:space="0" w:color="auto"/>
              <w:right w:val="single" w:sz="4" w:space="0" w:color="auto"/>
            </w:tcBorders>
            <w:vAlign w:val="bottom"/>
            <w:hideMark/>
          </w:tcPr>
          <w:p w14:paraId="6944E362" w14:textId="77777777" w:rsidR="00E052F3" w:rsidRDefault="00E052F3" w:rsidP="00614887">
            <w:pPr>
              <w:rPr>
                <w:color w:val="000000"/>
                <w:sz w:val="18"/>
                <w:szCs w:val="18"/>
                <w:lang w:eastAsia="bg-BG"/>
              </w:rPr>
            </w:pPr>
            <w:r>
              <w:rPr>
                <w:color w:val="000000"/>
                <w:sz w:val="18"/>
                <w:szCs w:val="18"/>
                <w:lang w:eastAsia="bg-BG"/>
              </w:rPr>
              <w:t>Свързване на земен кол към заземителна инсталация</w:t>
            </w:r>
          </w:p>
        </w:tc>
        <w:tc>
          <w:tcPr>
            <w:tcW w:w="665" w:type="pct"/>
            <w:tcBorders>
              <w:top w:val="nil"/>
              <w:left w:val="nil"/>
              <w:bottom w:val="single" w:sz="4" w:space="0" w:color="auto"/>
              <w:right w:val="single" w:sz="4" w:space="0" w:color="auto"/>
            </w:tcBorders>
            <w:noWrap/>
            <w:vAlign w:val="center"/>
            <w:hideMark/>
          </w:tcPr>
          <w:p w14:paraId="12D4077D"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B2FF49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9596BD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3D1F8F1" w14:textId="77777777" w:rsidR="00E052F3" w:rsidRDefault="00E052F3" w:rsidP="00614887">
            <w:pPr>
              <w:jc w:val="center"/>
              <w:rPr>
                <w:color w:val="000000"/>
                <w:sz w:val="18"/>
                <w:szCs w:val="18"/>
                <w:lang w:eastAsia="bg-BG"/>
              </w:rPr>
            </w:pPr>
            <w:r>
              <w:rPr>
                <w:color w:val="000000"/>
                <w:sz w:val="18"/>
                <w:szCs w:val="18"/>
                <w:lang w:eastAsia="bg-BG"/>
              </w:rPr>
              <w:t>239</w:t>
            </w:r>
          </w:p>
        </w:tc>
        <w:tc>
          <w:tcPr>
            <w:tcW w:w="3174" w:type="pct"/>
            <w:tcBorders>
              <w:top w:val="nil"/>
              <w:left w:val="nil"/>
              <w:bottom w:val="single" w:sz="4" w:space="0" w:color="auto"/>
              <w:right w:val="single" w:sz="4" w:space="0" w:color="auto"/>
            </w:tcBorders>
            <w:vAlign w:val="bottom"/>
            <w:hideMark/>
          </w:tcPr>
          <w:p w14:paraId="19481683" w14:textId="77777777" w:rsidR="00E052F3" w:rsidRDefault="00E052F3" w:rsidP="00614887">
            <w:pPr>
              <w:rPr>
                <w:color w:val="000000"/>
                <w:sz w:val="18"/>
                <w:szCs w:val="18"/>
                <w:lang w:eastAsia="bg-BG"/>
              </w:rPr>
            </w:pPr>
            <w:r>
              <w:rPr>
                <w:color w:val="000000"/>
                <w:sz w:val="18"/>
                <w:szCs w:val="18"/>
                <w:lang w:eastAsia="bg-BG"/>
              </w:rPr>
              <w:t>Изготвяне на електро проект(за обект около 60м²) по задание на възложителя</w:t>
            </w:r>
          </w:p>
        </w:tc>
        <w:tc>
          <w:tcPr>
            <w:tcW w:w="665" w:type="pct"/>
            <w:tcBorders>
              <w:top w:val="nil"/>
              <w:left w:val="nil"/>
              <w:bottom w:val="single" w:sz="4" w:space="0" w:color="auto"/>
              <w:right w:val="single" w:sz="4" w:space="0" w:color="auto"/>
            </w:tcBorders>
            <w:noWrap/>
            <w:vAlign w:val="center"/>
            <w:hideMark/>
          </w:tcPr>
          <w:p w14:paraId="7D9454B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E82C20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196191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68A0765" w14:textId="77777777" w:rsidR="00E052F3" w:rsidRDefault="00E052F3" w:rsidP="00614887">
            <w:pPr>
              <w:jc w:val="center"/>
              <w:rPr>
                <w:color w:val="000000"/>
                <w:sz w:val="18"/>
                <w:szCs w:val="18"/>
                <w:lang w:eastAsia="bg-BG"/>
              </w:rPr>
            </w:pPr>
            <w:r>
              <w:rPr>
                <w:color w:val="000000"/>
                <w:sz w:val="18"/>
                <w:szCs w:val="18"/>
                <w:lang w:eastAsia="bg-BG"/>
              </w:rPr>
              <w:t>240</w:t>
            </w:r>
          </w:p>
        </w:tc>
        <w:tc>
          <w:tcPr>
            <w:tcW w:w="3174" w:type="pct"/>
            <w:tcBorders>
              <w:top w:val="nil"/>
              <w:left w:val="nil"/>
              <w:bottom w:val="single" w:sz="4" w:space="0" w:color="auto"/>
              <w:right w:val="single" w:sz="4" w:space="0" w:color="auto"/>
            </w:tcBorders>
            <w:vAlign w:val="bottom"/>
            <w:hideMark/>
          </w:tcPr>
          <w:p w14:paraId="684A78B1" w14:textId="77777777" w:rsidR="00E052F3" w:rsidRDefault="00E052F3" w:rsidP="00614887">
            <w:pPr>
              <w:rPr>
                <w:color w:val="000000"/>
                <w:sz w:val="18"/>
                <w:szCs w:val="18"/>
                <w:lang w:eastAsia="bg-BG"/>
              </w:rPr>
            </w:pPr>
            <w:r>
              <w:rPr>
                <w:color w:val="000000"/>
                <w:sz w:val="18"/>
                <w:szCs w:val="18"/>
                <w:lang w:eastAsia="bg-BG"/>
              </w:rPr>
              <w:t>Доставка и монтаж на звънец алармен 220 V</w:t>
            </w:r>
          </w:p>
        </w:tc>
        <w:tc>
          <w:tcPr>
            <w:tcW w:w="665" w:type="pct"/>
            <w:tcBorders>
              <w:top w:val="nil"/>
              <w:left w:val="nil"/>
              <w:bottom w:val="single" w:sz="4" w:space="0" w:color="auto"/>
              <w:right w:val="single" w:sz="4" w:space="0" w:color="auto"/>
            </w:tcBorders>
            <w:noWrap/>
            <w:vAlign w:val="center"/>
            <w:hideMark/>
          </w:tcPr>
          <w:p w14:paraId="0C0517B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3A6A784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5B304FD"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64E19AC" w14:textId="77777777" w:rsidR="00E052F3" w:rsidRDefault="00E052F3" w:rsidP="00614887">
            <w:pPr>
              <w:jc w:val="center"/>
              <w:rPr>
                <w:color w:val="000000"/>
                <w:sz w:val="18"/>
                <w:szCs w:val="18"/>
                <w:lang w:eastAsia="bg-BG"/>
              </w:rPr>
            </w:pPr>
            <w:r>
              <w:rPr>
                <w:color w:val="000000"/>
                <w:sz w:val="18"/>
                <w:szCs w:val="18"/>
                <w:lang w:eastAsia="bg-BG"/>
              </w:rPr>
              <w:t>241</w:t>
            </w:r>
          </w:p>
        </w:tc>
        <w:tc>
          <w:tcPr>
            <w:tcW w:w="3174" w:type="pct"/>
            <w:tcBorders>
              <w:top w:val="nil"/>
              <w:left w:val="nil"/>
              <w:bottom w:val="single" w:sz="4" w:space="0" w:color="auto"/>
              <w:right w:val="single" w:sz="4" w:space="0" w:color="auto"/>
            </w:tcBorders>
            <w:vAlign w:val="bottom"/>
            <w:hideMark/>
          </w:tcPr>
          <w:p w14:paraId="4D3B8E6F" w14:textId="77777777" w:rsidR="00E052F3" w:rsidRDefault="00E052F3" w:rsidP="00614887">
            <w:pPr>
              <w:rPr>
                <w:color w:val="000000"/>
                <w:sz w:val="18"/>
                <w:szCs w:val="18"/>
                <w:lang w:eastAsia="bg-BG"/>
              </w:rPr>
            </w:pPr>
            <w:r>
              <w:rPr>
                <w:color w:val="000000"/>
                <w:sz w:val="18"/>
                <w:szCs w:val="18"/>
                <w:lang w:eastAsia="bg-BG"/>
              </w:rPr>
              <w:t>Свързване на алармен звънец 220V</w:t>
            </w:r>
          </w:p>
        </w:tc>
        <w:tc>
          <w:tcPr>
            <w:tcW w:w="665" w:type="pct"/>
            <w:tcBorders>
              <w:top w:val="nil"/>
              <w:left w:val="nil"/>
              <w:bottom w:val="single" w:sz="4" w:space="0" w:color="auto"/>
              <w:right w:val="single" w:sz="4" w:space="0" w:color="auto"/>
            </w:tcBorders>
            <w:noWrap/>
            <w:vAlign w:val="center"/>
            <w:hideMark/>
          </w:tcPr>
          <w:p w14:paraId="00D425F3"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5C084C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A3BAC2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FD3276A" w14:textId="77777777" w:rsidR="00E052F3" w:rsidRDefault="00E052F3" w:rsidP="00614887">
            <w:pPr>
              <w:jc w:val="center"/>
              <w:rPr>
                <w:color w:val="000000"/>
                <w:sz w:val="18"/>
                <w:szCs w:val="18"/>
                <w:lang w:eastAsia="bg-BG"/>
              </w:rPr>
            </w:pPr>
            <w:r>
              <w:rPr>
                <w:color w:val="000000"/>
                <w:sz w:val="18"/>
                <w:szCs w:val="18"/>
                <w:lang w:eastAsia="bg-BG"/>
              </w:rPr>
              <w:t>242</w:t>
            </w:r>
          </w:p>
        </w:tc>
        <w:tc>
          <w:tcPr>
            <w:tcW w:w="3174" w:type="pct"/>
            <w:tcBorders>
              <w:top w:val="nil"/>
              <w:left w:val="nil"/>
              <w:bottom w:val="single" w:sz="4" w:space="0" w:color="auto"/>
              <w:right w:val="single" w:sz="4" w:space="0" w:color="auto"/>
            </w:tcBorders>
            <w:vAlign w:val="bottom"/>
            <w:hideMark/>
          </w:tcPr>
          <w:p w14:paraId="429BEE9D" w14:textId="77777777" w:rsidR="00E052F3" w:rsidRDefault="00E052F3" w:rsidP="00614887">
            <w:pPr>
              <w:rPr>
                <w:color w:val="000000"/>
                <w:sz w:val="18"/>
                <w:szCs w:val="18"/>
                <w:lang w:eastAsia="bg-BG"/>
              </w:rPr>
            </w:pPr>
            <w:r>
              <w:rPr>
                <w:color w:val="000000"/>
                <w:sz w:val="18"/>
                <w:szCs w:val="18"/>
                <w:lang w:eastAsia="bg-BG"/>
              </w:rPr>
              <w:t>Доставка и монтаж на звънец безжичен, 150 м.обхват,220 V</w:t>
            </w:r>
          </w:p>
        </w:tc>
        <w:tc>
          <w:tcPr>
            <w:tcW w:w="665" w:type="pct"/>
            <w:tcBorders>
              <w:top w:val="nil"/>
              <w:left w:val="nil"/>
              <w:bottom w:val="single" w:sz="4" w:space="0" w:color="auto"/>
              <w:right w:val="single" w:sz="4" w:space="0" w:color="auto"/>
            </w:tcBorders>
            <w:noWrap/>
            <w:vAlign w:val="center"/>
            <w:hideMark/>
          </w:tcPr>
          <w:p w14:paraId="731DE67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D1F062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E3AF39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E4857E5" w14:textId="77777777" w:rsidR="00E052F3" w:rsidRDefault="00E052F3" w:rsidP="00614887">
            <w:pPr>
              <w:jc w:val="center"/>
              <w:rPr>
                <w:color w:val="000000"/>
                <w:sz w:val="18"/>
                <w:szCs w:val="18"/>
                <w:lang w:eastAsia="bg-BG"/>
              </w:rPr>
            </w:pPr>
            <w:r>
              <w:rPr>
                <w:color w:val="000000"/>
                <w:sz w:val="18"/>
                <w:szCs w:val="18"/>
                <w:lang w:eastAsia="bg-BG"/>
              </w:rPr>
              <w:t>243</w:t>
            </w:r>
          </w:p>
        </w:tc>
        <w:tc>
          <w:tcPr>
            <w:tcW w:w="3174" w:type="pct"/>
            <w:tcBorders>
              <w:top w:val="nil"/>
              <w:left w:val="nil"/>
              <w:bottom w:val="single" w:sz="4" w:space="0" w:color="auto"/>
              <w:right w:val="single" w:sz="4" w:space="0" w:color="auto"/>
            </w:tcBorders>
            <w:vAlign w:val="bottom"/>
            <w:hideMark/>
          </w:tcPr>
          <w:p w14:paraId="2860AC1B" w14:textId="77777777" w:rsidR="00E052F3" w:rsidRDefault="00E052F3" w:rsidP="00614887">
            <w:pPr>
              <w:rPr>
                <w:color w:val="000000"/>
                <w:sz w:val="18"/>
                <w:szCs w:val="18"/>
                <w:lang w:eastAsia="bg-BG"/>
              </w:rPr>
            </w:pPr>
            <w:r>
              <w:rPr>
                <w:color w:val="000000"/>
                <w:sz w:val="18"/>
                <w:szCs w:val="18"/>
                <w:lang w:eastAsia="bg-BG"/>
              </w:rPr>
              <w:t>Свързване на безжичен звънец</w:t>
            </w:r>
          </w:p>
        </w:tc>
        <w:tc>
          <w:tcPr>
            <w:tcW w:w="665" w:type="pct"/>
            <w:tcBorders>
              <w:top w:val="nil"/>
              <w:left w:val="nil"/>
              <w:bottom w:val="single" w:sz="4" w:space="0" w:color="auto"/>
              <w:right w:val="single" w:sz="4" w:space="0" w:color="auto"/>
            </w:tcBorders>
            <w:noWrap/>
            <w:vAlign w:val="center"/>
            <w:hideMark/>
          </w:tcPr>
          <w:p w14:paraId="1FB75F54"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8D0D2F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D377968"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16A01D8F" w14:textId="77777777" w:rsidR="00E052F3" w:rsidRDefault="00E052F3" w:rsidP="00614887">
            <w:pPr>
              <w:jc w:val="center"/>
              <w:rPr>
                <w:color w:val="000000"/>
                <w:sz w:val="18"/>
                <w:szCs w:val="18"/>
                <w:lang w:eastAsia="bg-BG"/>
              </w:rPr>
            </w:pPr>
            <w:r>
              <w:rPr>
                <w:color w:val="000000"/>
                <w:sz w:val="18"/>
                <w:szCs w:val="18"/>
                <w:lang w:eastAsia="bg-BG"/>
              </w:rPr>
              <w:t>244</w:t>
            </w:r>
          </w:p>
        </w:tc>
        <w:tc>
          <w:tcPr>
            <w:tcW w:w="3174" w:type="pct"/>
            <w:tcBorders>
              <w:top w:val="nil"/>
              <w:left w:val="nil"/>
              <w:bottom w:val="single" w:sz="4" w:space="0" w:color="auto"/>
              <w:right w:val="single" w:sz="4" w:space="0" w:color="auto"/>
            </w:tcBorders>
            <w:vAlign w:val="center"/>
            <w:hideMark/>
          </w:tcPr>
          <w:p w14:paraId="179ABCC9" w14:textId="77777777" w:rsidR="00E052F3" w:rsidRDefault="00E052F3" w:rsidP="00614887">
            <w:pPr>
              <w:rPr>
                <w:color w:val="000000"/>
                <w:sz w:val="18"/>
                <w:szCs w:val="18"/>
                <w:lang w:eastAsia="bg-BG"/>
              </w:rPr>
            </w:pPr>
            <w:r>
              <w:rPr>
                <w:color w:val="000000"/>
                <w:sz w:val="18"/>
                <w:szCs w:val="18"/>
                <w:lang w:eastAsia="bg-BG"/>
              </w:rPr>
              <w:t>Доставка и монтаж на контролен монофазен електромер с възможност за свързване към Scada, RS-485 интерфейс</w:t>
            </w:r>
          </w:p>
        </w:tc>
        <w:tc>
          <w:tcPr>
            <w:tcW w:w="665" w:type="pct"/>
            <w:tcBorders>
              <w:top w:val="nil"/>
              <w:left w:val="nil"/>
              <w:bottom w:val="single" w:sz="4" w:space="0" w:color="auto"/>
              <w:right w:val="single" w:sz="4" w:space="0" w:color="auto"/>
            </w:tcBorders>
            <w:noWrap/>
            <w:vAlign w:val="center"/>
            <w:hideMark/>
          </w:tcPr>
          <w:p w14:paraId="2649299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FCD2CAB"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9E8D77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34396A17" w14:textId="77777777" w:rsidR="00E052F3" w:rsidRDefault="00E052F3" w:rsidP="00614887">
            <w:pPr>
              <w:jc w:val="center"/>
              <w:rPr>
                <w:color w:val="000000"/>
                <w:sz w:val="18"/>
                <w:szCs w:val="18"/>
                <w:lang w:eastAsia="bg-BG"/>
              </w:rPr>
            </w:pPr>
            <w:r>
              <w:rPr>
                <w:color w:val="000000"/>
                <w:sz w:val="18"/>
                <w:szCs w:val="18"/>
                <w:lang w:eastAsia="bg-BG"/>
              </w:rPr>
              <w:t>245</w:t>
            </w:r>
          </w:p>
        </w:tc>
        <w:tc>
          <w:tcPr>
            <w:tcW w:w="3174" w:type="pct"/>
            <w:tcBorders>
              <w:top w:val="nil"/>
              <w:left w:val="nil"/>
              <w:bottom w:val="single" w:sz="4" w:space="0" w:color="auto"/>
              <w:right w:val="single" w:sz="4" w:space="0" w:color="auto"/>
            </w:tcBorders>
            <w:vAlign w:val="center"/>
            <w:hideMark/>
          </w:tcPr>
          <w:p w14:paraId="19A7CFFF" w14:textId="77777777" w:rsidR="00E052F3" w:rsidRDefault="00E052F3" w:rsidP="00614887">
            <w:pPr>
              <w:rPr>
                <w:color w:val="000000"/>
                <w:sz w:val="18"/>
                <w:szCs w:val="18"/>
                <w:lang w:eastAsia="bg-BG"/>
              </w:rPr>
            </w:pPr>
            <w:r>
              <w:rPr>
                <w:color w:val="000000"/>
                <w:sz w:val="18"/>
                <w:szCs w:val="18"/>
                <w:lang w:eastAsia="bg-BG"/>
              </w:rPr>
              <w:t>Свързване на монофазен контролен електромер</w:t>
            </w:r>
          </w:p>
        </w:tc>
        <w:tc>
          <w:tcPr>
            <w:tcW w:w="665" w:type="pct"/>
            <w:tcBorders>
              <w:top w:val="nil"/>
              <w:left w:val="nil"/>
              <w:bottom w:val="single" w:sz="4" w:space="0" w:color="auto"/>
              <w:right w:val="single" w:sz="4" w:space="0" w:color="auto"/>
            </w:tcBorders>
            <w:noWrap/>
            <w:vAlign w:val="center"/>
            <w:hideMark/>
          </w:tcPr>
          <w:p w14:paraId="55E322B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5B8498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CA80CE4" w14:textId="77777777" w:rsidTr="00614887">
        <w:trPr>
          <w:trHeight w:val="484"/>
        </w:trPr>
        <w:tc>
          <w:tcPr>
            <w:tcW w:w="329" w:type="pct"/>
            <w:tcBorders>
              <w:top w:val="nil"/>
              <w:left w:val="single" w:sz="8" w:space="0" w:color="auto"/>
              <w:bottom w:val="single" w:sz="4" w:space="0" w:color="auto"/>
              <w:right w:val="single" w:sz="4" w:space="0" w:color="auto"/>
            </w:tcBorders>
            <w:noWrap/>
            <w:vAlign w:val="center"/>
            <w:hideMark/>
          </w:tcPr>
          <w:p w14:paraId="449DF460" w14:textId="77777777" w:rsidR="00E052F3" w:rsidRDefault="00E052F3" w:rsidP="00614887">
            <w:pPr>
              <w:jc w:val="center"/>
              <w:rPr>
                <w:color w:val="000000"/>
                <w:sz w:val="18"/>
                <w:szCs w:val="18"/>
                <w:lang w:eastAsia="bg-BG"/>
              </w:rPr>
            </w:pPr>
            <w:r>
              <w:rPr>
                <w:color w:val="000000"/>
                <w:sz w:val="18"/>
                <w:szCs w:val="18"/>
                <w:lang w:eastAsia="bg-BG"/>
              </w:rPr>
              <w:t>246</w:t>
            </w:r>
          </w:p>
        </w:tc>
        <w:tc>
          <w:tcPr>
            <w:tcW w:w="3174" w:type="pct"/>
            <w:tcBorders>
              <w:top w:val="nil"/>
              <w:left w:val="nil"/>
              <w:bottom w:val="single" w:sz="4" w:space="0" w:color="auto"/>
              <w:right w:val="single" w:sz="4" w:space="0" w:color="auto"/>
            </w:tcBorders>
            <w:vAlign w:val="center"/>
            <w:hideMark/>
          </w:tcPr>
          <w:p w14:paraId="7AB4D70C" w14:textId="77777777" w:rsidR="00E052F3" w:rsidRDefault="00E052F3" w:rsidP="00614887">
            <w:pPr>
              <w:rPr>
                <w:color w:val="000000"/>
                <w:sz w:val="18"/>
                <w:szCs w:val="18"/>
                <w:lang w:eastAsia="bg-BG"/>
              </w:rPr>
            </w:pPr>
            <w:r>
              <w:rPr>
                <w:color w:val="000000"/>
                <w:sz w:val="18"/>
                <w:szCs w:val="18"/>
                <w:lang w:eastAsia="bg-BG"/>
              </w:rPr>
              <w:t>Доставка и монтаж на контролен трифазен електромер с възможност за свързване към Scada, RS-485 интерфейс</w:t>
            </w:r>
          </w:p>
        </w:tc>
        <w:tc>
          <w:tcPr>
            <w:tcW w:w="665" w:type="pct"/>
            <w:tcBorders>
              <w:top w:val="nil"/>
              <w:left w:val="nil"/>
              <w:bottom w:val="single" w:sz="4" w:space="0" w:color="auto"/>
              <w:right w:val="single" w:sz="4" w:space="0" w:color="auto"/>
            </w:tcBorders>
            <w:noWrap/>
            <w:vAlign w:val="center"/>
            <w:hideMark/>
          </w:tcPr>
          <w:p w14:paraId="06AACED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61CDBBB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44A73C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46034864" w14:textId="77777777" w:rsidR="00E052F3" w:rsidRDefault="00E052F3" w:rsidP="00614887">
            <w:pPr>
              <w:jc w:val="center"/>
              <w:rPr>
                <w:color w:val="000000"/>
                <w:sz w:val="18"/>
                <w:szCs w:val="18"/>
                <w:lang w:eastAsia="bg-BG"/>
              </w:rPr>
            </w:pPr>
            <w:r>
              <w:rPr>
                <w:color w:val="000000"/>
                <w:sz w:val="18"/>
                <w:szCs w:val="18"/>
                <w:lang w:eastAsia="bg-BG"/>
              </w:rPr>
              <w:t>247</w:t>
            </w:r>
          </w:p>
        </w:tc>
        <w:tc>
          <w:tcPr>
            <w:tcW w:w="3174" w:type="pct"/>
            <w:tcBorders>
              <w:top w:val="nil"/>
              <w:left w:val="nil"/>
              <w:bottom w:val="single" w:sz="4" w:space="0" w:color="auto"/>
              <w:right w:val="single" w:sz="4" w:space="0" w:color="auto"/>
            </w:tcBorders>
            <w:vAlign w:val="center"/>
            <w:hideMark/>
          </w:tcPr>
          <w:p w14:paraId="06FCFBB3" w14:textId="77777777" w:rsidR="00E052F3" w:rsidRDefault="00E052F3" w:rsidP="00614887">
            <w:pPr>
              <w:rPr>
                <w:color w:val="000000"/>
                <w:sz w:val="18"/>
                <w:szCs w:val="18"/>
                <w:lang w:eastAsia="bg-BG"/>
              </w:rPr>
            </w:pPr>
            <w:r>
              <w:rPr>
                <w:color w:val="000000"/>
                <w:sz w:val="18"/>
                <w:szCs w:val="18"/>
                <w:lang w:eastAsia="bg-BG"/>
              </w:rPr>
              <w:t>Свързване на трифазен контролен електромер</w:t>
            </w:r>
          </w:p>
        </w:tc>
        <w:tc>
          <w:tcPr>
            <w:tcW w:w="665" w:type="pct"/>
            <w:tcBorders>
              <w:top w:val="nil"/>
              <w:left w:val="nil"/>
              <w:bottom w:val="single" w:sz="4" w:space="0" w:color="auto"/>
              <w:right w:val="single" w:sz="4" w:space="0" w:color="auto"/>
            </w:tcBorders>
            <w:noWrap/>
            <w:vAlign w:val="center"/>
            <w:hideMark/>
          </w:tcPr>
          <w:p w14:paraId="3250AD90"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C1F353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794462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74759A1" w14:textId="77777777" w:rsidR="00E052F3" w:rsidRDefault="00E052F3" w:rsidP="00614887">
            <w:pPr>
              <w:jc w:val="center"/>
              <w:rPr>
                <w:color w:val="000000"/>
                <w:sz w:val="18"/>
                <w:szCs w:val="18"/>
                <w:lang w:eastAsia="bg-BG"/>
              </w:rPr>
            </w:pPr>
            <w:r>
              <w:rPr>
                <w:color w:val="000000"/>
                <w:sz w:val="18"/>
                <w:szCs w:val="18"/>
                <w:lang w:eastAsia="bg-BG"/>
              </w:rPr>
              <w:t>248</w:t>
            </w:r>
          </w:p>
        </w:tc>
        <w:tc>
          <w:tcPr>
            <w:tcW w:w="3174" w:type="pct"/>
            <w:tcBorders>
              <w:top w:val="nil"/>
              <w:left w:val="nil"/>
              <w:bottom w:val="single" w:sz="4" w:space="0" w:color="auto"/>
              <w:right w:val="single" w:sz="4" w:space="0" w:color="auto"/>
            </w:tcBorders>
            <w:vAlign w:val="center"/>
            <w:hideMark/>
          </w:tcPr>
          <w:p w14:paraId="774636E6" w14:textId="77777777" w:rsidR="00E052F3" w:rsidRDefault="00E052F3" w:rsidP="00614887">
            <w:pPr>
              <w:rPr>
                <w:color w:val="000000"/>
                <w:sz w:val="18"/>
                <w:szCs w:val="18"/>
                <w:lang w:eastAsia="bg-BG"/>
              </w:rPr>
            </w:pPr>
            <w:r>
              <w:rPr>
                <w:color w:val="000000"/>
                <w:sz w:val="18"/>
                <w:szCs w:val="18"/>
                <w:lang w:eastAsia="bg-BG"/>
              </w:rPr>
              <w:t xml:space="preserve">Доставка и монтаж на нови ПУСК СТОП бутониери  </w:t>
            </w:r>
          </w:p>
        </w:tc>
        <w:tc>
          <w:tcPr>
            <w:tcW w:w="665" w:type="pct"/>
            <w:tcBorders>
              <w:top w:val="nil"/>
              <w:left w:val="nil"/>
              <w:bottom w:val="single" w:sz="4" w:space="0" w:color="auto"/>
              <w:right w:val="single" w:sz="4" w:space="0" w:color="auto"/>
            </w:tcBorders>
            <w:noWrap/>
            <w:vAlign w:val="center"/>
            <w:hideMark/>
          </w:tcPr>
          <w:p w14:paraId="5BB5055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A9B0178"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893E244"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4E539BFC" w14:textId="77777777" w:rsidR="00E052F3" w:rsidRDefault="00E052F3" w:rsidP="00614887">
            <w:pPr>
              <w:jc w:val="center"/>
              <w:rPr>
                <w:b/>
                <w:bCs/>
                <w:color w:val="000000"/>
                <w:sz w:val="18"/>
                <w:szCs w:val="18"/>
                <w:lang w:eastAsia="bg-BG"/>
              </w:rPr>
            </w:pPr>
            <w:r>
              <w:rPr>
                <w:b/>
                <w:bCs/>
                <w:color w:val="000000"/>
                <w:sz w:val="18"/>
                <w:szCs w:val="18"/>
                <w:lang w:eastAsia="bg-BG"/>
              </w:rPr>
              <w:t>Демонтажни работи</w:t>
            </w:r>
          </w:p>
        </w:tc>
      </w:tr>
      <w:tr w:rsidR="00E052F3" w14:paraId="438F889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5C5C5518" w14:textId="77777777" w:rsidR="00E052F3" w:rsidRDefault="00E052F3" w:rsidP="00614887">
            <w:pPr>
              <w:jc w:val="center"/>
              <w:rPr>
                <w:color w:val="000000"/>
                <w:sz w:val="18"/>
                <w:szCs w:val="18"/>
                <w:lang w:eastAsia="bg-BG"/>
              </w:rPr>
            </w:pPr>
            <w:r>
              <w:rPr>
                <w:color w:val="000000"/>
                <w:sz w:val="18"/>
                <w:szCs w:val="18"/>
                <w:lang w:eastAsia="bg-BG"/>
              </w:rPr>
              <w:t>249</w:t>
            </w:r>
          </w:p>
        </w:tc>
        <w:tc>
          <w:tcPr>
            <w:tcW w:w="3174" w:type="pct"/>
            <w:tcBorders>
              <w:top w:val="nil"/>
              <w:left w:val="nil"/>
              <w:bottom w:val="single" w:sz="4" w:space="0" w:color="auto"/>
              <w:right w:val="single" w:sz="4" w:space="0" w:color="auto"/>
            </w:tcBorders>
            <w:vAlign w:val="bottom"/>
            <w:hideMark/>
          </w:tcPr>
          <w:p w14:paraId="5D396670" w14:textId="77777777" w:rsidR="00E052F3" w:rsidRDefault="00E052F3" w:rsidP="00614887">
            <w:pPr>
              <w:rPr>
                <w:color w:val="000000"/>
                <w:sz w:val="18"/>
                <w:szCs w:val="18"/>
                <w:lang w:eastAsia="bg-BG"/>
              </w:rPr>
            </w:pPr>
            <w:r>
              <w:rPr>
                <w:color w:val="000000"/>
                <w:sz w:val="18"/>
                <w:szCs w:val="18"/>
                <w:lang w:eastAsia="bg-BG"/>
              </w:rPr>
              <w:t>Демонтаж на контакт</w:t>
            </w:r>
          </w:p>
        </w:tc>
        <w:tc>
          <w:tcPr>
            <w:tcW w:w="665" w:type="pct"/>
            <w:tcBorders>
              <w:top w:val="nil"/>
              <w:left w:val="nil"/>
              <w:bottom w:val="single" w:sz="4" w:space="0" w:color="auto"/>
              <w:right w:val="single" w:sz="4" w:space="0" w:color="auto"/>
            </w:tcBorders>
            <w:noWrap/>
            <w:vAlign w:val="center"/>
            <w:hideMark/>
          </w:tcPr>
          <w:p w14:paraId="7E1BC60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A88F79A"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D6EDB34"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476F04C" w14:textId="77777777" w:rsidR="00E052F3" w:rsidRDefault="00E052F3" w:rsidP="00614887">
            <w:pPr>
              <w:jc w:val="center"/>
              <w:rPr>
                <w:color w:val="000000"/>
                <w:sz w:val="18"/>
                <w:szCs w:val="18"/>
                <w:lang w:eastAsia="bg-BG"/>
              </w:rPr>
            </w:pPr>
            <w:r>
              <w:rPr>
                <w:color w:val="000000"/>
                <w:sz w:val="18"/>
                <w:szCs w:val="18"/>
                <w:lang w:eastAsia="bg-BG"/>
              </w:rPr>
              <w:t>250</w:t>
            </w:r>
          </w:p>
        </w:tc>
        <w:tc>
          <w:tcPr>
            <w:tcW w:w="3174" w:type="pct"/>
            <w:tcBorders>
              <w:top w:val="nil"/>
              <w:left w:val="nil"/>
              <w:bottom w:val="single" w:sz="4" w:space="0" w:color="auto"/>
              <w:right w:val="single" w:sz="4" w:space="0" w:color="auto"/>
            </w:tcBorders>
            <w:vAlign w:val="bottom"/>
            <w:hideMark/>
          </w:tcPr>
          <w:p w14:paraId="11ED9AB5" w14:textId="77777777" w:rsidR="00E052F3" w:rsidRDefault="00E052F3" w:rsidP="00614887">
            <w:pPr>
              <w:rPr>
                <w:color w:val="000000"/>
                <w:sz w:val="18"/>
                <w:szCs w:val="18"/>
                <w:lang w:eastAsia="bg-BG"/>
              </w:rPr>
            </w:pPr>
            <w:r>
              <w:rPr>
                <w:color w:val="000000"/>
                <w:sz w:val="18"/>
                <w:szCs w:val="18"/>
                <w:lang w:eastAsia="bg-BG"/>
              </w:rPr>
              <w:t>Демонтаж на ключ за осветление</w:t>
            </w:r>
          </w:p>
        </w:tc>
        <w:tc>
          <w:tcPr>
            <w:tcW w:w="665" w:type="pct"/>
            <w:tcBorders>
              <w:top w:val="nil"/>
              <w:left w:val="nil"/>
              <w:bottom w:val="single" w:sz="4" w:space="0" w:color="auto"/>
              <w:right w:val="single" w:sz="4" w:space="0" w:color="auto"/>
            </w:tcBorders>
            <w:noWrap/>
            <w:vAlign w:val="center"/>
            <w:hideMark/>
          </w:tcPr>
          <w:p w14:paraId="6354D869"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8FF18F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8EE7C90"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0DC61AA" w14:textId="77777777" w:rsidR="00E052F3" w:rsidRDefault="00E052F3" w:rsidP="00614887">
            <w:pPr>
              <w:jc w:val="center"/>
              <w:rPr>
                <w:color w:val="000000"/>
                <w:sz w:val="18"/>
                <w:szCs w:val="18"/>
                <w:lang w:eastAsia="bg-BG"/>
              </w:rPr>
            </w:pPr>
            <w:r>
              <w:rPr>
                <w:color w:val="000000"/>
                <w:sz w:val="18"/>
                <w:szCs w:val="18"/>
                <w:lang w:eastAsia="bg-BG"/>
              </w:rPr>
              <w:t>251</w:t>
            </w:r>
          </w:p>
        </w:tc>
        <w:tc>
          <w:tcPr>
            <w:tcW w:w="3174" w:type="pct"/>
            <w:tcBorders>
              <w:top w:val="nil"/>
              <w:left w:val="nil"/>
              <w:bottom w:val="single" w:sz="4" w:space="0" w:color="auto"/>
              <w:right w:val="single" w:sz="4" w:space="0" w:color="auto"/>
            </w:tcBorders>
            <w:vAlign w:val="bottom"/>
            <w:hideMark/>
          </w:tcPr>
          <w:p w14:paraId="419B6F54" w14:textId="77777777" w:rsidR="00E052F3" w:rsidRDefault="00E052F3" w:rsidP="00614887">
            <w:pPr>
              <w:rPr>
                <w:color w:val="000000"/>
                <w:sz w:val="18"/>
                <w:szCs w:val="18"/>
                <w:lang w:eastAsia="bg-BG"/>
              </w:rPr>
            </w:pPr>
            <w:r>
              <w:rPr>
                <w:color w:val="000000"/>
                <w:sz w:val="18"/>
                <w:szCs w:val="18"/>
                <w:lang w:eastAsia="bg-BG"/>
              </w:rPr>
              <w:t>Демонтаж на кабелен канал</w:t>
            </w:r>
          </w:p>
        </w:tc>
        <w:tc>
          <w:tcPr>
            <w:tcW w:w="665" w:type="pct"/>
            <w:tcBorders>
              <w:top w:val="nil"/>
              <w:left w:val="nil"/>
              <w:bottom w:val="single" w:sz="4" w:space="0" w:color="auto"/>
              <w:right w:val="single" w:sz="4" w:space="0" w:color="auto"/>
            </w:tcBorders>
            <w:noWrap/>
            <w:vAlign w:val="center"/>
            <w:hideMark/>
          </w:tcPr>
          <w:p w14:paraId="030AC8AE" w14:textId="77777777" w:rsidR="00E052F3" w:rsidRDefault="00E052F3" w:rsidP="00614887">
            <w:pPr>
              <w:jc w:val="center"/>
              <w:rPr>
                <w:color w:val="000000"/>
                <w:sz w:val="18"/>
                <w:szCs w:val="18"/>
                <w:lang w:eastAsia="bg-BG"/>
              </w:rPr>
            </w:pPr>
            <w:r>
              <w:rPr>
                <w:color w:val="000000"/>
                <w:sz w:val="18"/>
                <w:szCs w:val="18"/>
                <w:lang w:eastAsia="bg-BG"/>
              </w:rPr>
              <w:t>м</w:t>
            </w:r>
          </w:p>
        </w:tc>
        <w:tc>
          <w:tcPr>
            <w:tcW w:w="832" w:type="pct"/>
            <w:tcBorders>
              <w:top w:val="nil"/>
              <w:left w:val="nil"/>
              <w:bottom w:val="single" w:sz="4" w:space="0" w:color="auto"/>
              <w:right w:val="single" w:sz="8" w:space="0" w:color="auto"/>
            </w:tcBorders>
            <w:noWrap/>
            <w:vAlign w:val="center"/>
            <w:hideMark/>
          </w:tcPr>
          <w:p w14:paraId="4FC1628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2FE6BD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002D79C8" w14:textId="77777777" w:rsidR="00E052F3" w:rsidRDefault="00E052F3" w:rsidP="00614887">
            <w:pPr>
              <w:jc w:val="center"/>
              <w:rPr>
                <w:color w:val="000000"/>
                <w:sz w:val="18"/>
                <w:szCs w:val="18"/>
                <w:lang w:eastAsia="bg-BG"/>
              </w:rPr>
            </w:pPr>
            <w:r>
              <w:rPr>
                <w:color w:val="000000"/>
                <w:sz w:val="18"/>
                <w:szCs w:val="18"/>
                <w:lang w:eastAsia="bg-BG"/>
              </w:rPr>
              <w:t>252</w:t>
            </w:r>
          </w:p>
        </w:tc>
        <w:tc>
          <w:tcPr>
            <w:tcW w:w="3174" w:type="pct"/>
            <w:tcBorders>
              <w:top w:val="nil"/>
              <w:left w:val="nil"/>
              <w:bottom w:val="single" w:sz="4" w:space="0" w:color="auto"/>
              <w:right w:val="single" w:sz="4" w:space="0" w:color="auto"/>
            </w:tcBorders>
            <w:vAlign w:val="bottom"/>
            <w:hideMark/>
          </w:tcPr>
          <w:p w14:paraId="6BA59C7C" w14:textId="77777777" w:rsidR="00E052F3" w:rsidRDefault="00E052F3" w:rsidP="00614887">
            <w:pPr>
              <w:rPr>
                <w:color w:val="000000"/>
                <w:sz w:val="18"/>
                <w:szCs w:val="18"/>
                <w:lang w:eastAsia="bg-BG"/>
              </w:rPr>
            </w:pPr>
            <w:r>
              <w:rPr>
                <w:color w:val="000000"/>
                <w:sz w:val="18"/>
                <w:szCs w:val="18"/>
                <w:lang w:eastAsia="bg-BG"/>
              </w:rPr>
              <w:t>Демонтаж на осветително тяло</w:t>
            </w:r>
          </w:p>
        </w:tc>
        <w:tc>
          <w:tcPr>
            <w:tcW w:w="665" w:type="pct"/>
            <w:tcBorders>
              <w:top w:val="nil"/>
              <w:left w:val="nil"/>
              <w:bottom w:val="single" w:sz="4" w:space="0" w:color="auto"/>
              <w:right w:val="single" w:sz="4" w:space="0" w:color="auto"/>
            </w:tcBorders>
            <w:noWrap/>
            <w:vAlign w:val="center"/>
            <w:hideMark/>
          </w:tcPr>
          <w:p w14:paraId="4B712F0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02693BC"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70589133"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257CCB96" w14:textId="77777777" w:rsidR="00E052F3" w:rsidRDefault="00E052F3" w:rsidP="00614887">
            <w:pPr>
              <w:jc w:val="center"/>
              <w:rPr>
                <w:color w:val="000000"/>
                <w:sz w:val="18"/>
                <w:szCs w:val="18"/>
                <w:lang w:eastAsia="bg-BG"/>
              </w:rPr>
            </w:pPr>
            <w:r>
              <w:rPr>
                <w:color w:val="000000"/>
                <w:sz w:val="18"/>
                <w:szCs w:val="18"/>
                <w:lang w:eastAsia="bg-BG"/>
              </w:rPr>
              <w:t>253</w:t>
            </w:r>
          </w:p>
        </w:tc>
        <w:tc>
          <w:tcPr>
            <w:tcW w:w="3174" w:type="pct"/>
            <w:tcBorders>
              <w:top w:val="nil"/>
              <w:left w:val="nil"/>
              <w:bottom w:val="single" w:sz="4" w:space="0" w:color="auto"/>
              <w:right w:val="single" w:sz="4" w:space="0" w:color="auto"/>
            </w:tcBorders>
            <w:vAlign w:val="bottom"/>
            <w:hideMark/>
          </w:tcPr>
          <w:p w14:paraId="3F9B0C4A" w14:textId="77777777" w:rsidR="00E052F3" w:rsidRDefault="00E052F3" w:rsidP="00614887">
            <w:pPr>
              <w:rPr>
                <w:color w:val="000000"/>
                <w:sz w:val="18"/>
                <w:szCs w:val="18"/>
                <w:lang w:eastAsia="bg-BG"/>
              </w:rPr>
            </w:pPr>
            <w:r>
              <w:rPr>
                <w:color w:val="000000"/>
                <w:sz w:val="18"/>
                <w:szCs w:val="18"/>
                <w:lang w:eastAsia="bg-BG"/>
              </w:rPr>
              <w:t>Демонтаж на кабел под мазилка и възстановяване на мазилката</w:t>
            </w:r>
          </w:p>
        </w:tc>
        <w:tc>
          <w:tcPr>
            <w:tcW w:w="665" w:type="pct"/>
            <w:tcBorders>
              <w:top w:val="nil"/>
              <w:left w:val="nil"/>
              <w:bottom w:val="single" w:sz="4" w:space="0" w:color="auto"/>
              <w:right w:val="single" w:sz="4" w:space="0" w:color="auto"/>
            </w:tcBorders>
            <w:noWrap/>
            <w:vAlign w:val="center"/>
            <w:hideMark/>
          </w:tcPr>
          <w:p w14:paraId="3A3341B5" w14:textId="77777777" w:rsidR="00E052F3" w:rsidRDefault="00E052F3" w:rsidP="00614887">
            <w:pPr>
              <w:jc w:val="center"/>
              <w:rPr>
                <w:color w:val="000000"/>
                <w:sz w:val="18"/>
                <w:szCs w:val="18"/>
                <w:lang w:eastAsia="bg-BG"/>
              </w:rPr>
            </w:pPr>
            <w:r>
              <w:rPr>
                <w:color w:val="000000"/>
                <w:sz w:val="18"/>
                <w:szCs w:val="18"/>
                <w:lang w:eastAsia="bg-BG"/>
              </w:rPr>
              <w:t>м²</w:t>
            </w:r>
          </w:p>
        </w:tc>
        <w:tc>
          <w:tcPr>
            <w:tcW w:w="832" w:type="pct"/>
            <w:tcBorders>
              <w:top w:val="nil"/>
              <w:left w:val="nil"/>
              <w:bottom w:val="single" w:sz="4" w:space="0" w:color="auto"/>
              <w:right w:val="single" w:sz="8" w:space="0" w:color="auto"/>
            </w:tcBorders>
            <w:noWrap/>
            <w:vAlign w:val="center"/>
            <w:hideMark/>
          </w:tcPr>
          <w:p w14:paraId="5B6C99E3"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B9E9429"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0C73569" w14:textId="77777777" w:rsidR="00E052F3" w:rsidRDefault="00E052F3" w:rsidP="00614887">
            <w:pPr>
              <w:jc w:val="center"/>
              <w:rPr>
                <w:color w:val="000000"/>
                <w:sz w:val="18"/>
                <w:szCs w:val="18"/>
                <w:lang w:eastAsia="bg-BG"/>
              </w:rPr>
            </w:pPr>
            <w:r>
              <w:rPr>
                <w:color w:val="000000"/>
                <w:sz w:val="18"/>
                <w:szCs w:val="18"/>
                <w:lang w:eastAsia="bg-BG"/>
              </w:rPr>
              <w:t>254</w:t>
            </w:r>
          </w:p>
        </w:tc>
        <w:tc>
          <w:tcPr>
            <w:tcW w:w="3174" w:type="pct"/>
            <w:tcBorders>
              <w:top w:val="nil"/>
              <w:left w:val="nil"/>
              <w:bottom w:val="single" w:sz="4" w:space="0" w:color="auto"/>
              <w:right w:val="single" w:sz="4" w:space="0" w:color="auto"/>
            </w:tcBorders>
            <w:vAlign w:val="bottom"/>
            <w:hideMark/>
          </w:tcPr>
          <w:p w14:paraId="4558B591" w14:textId="77777777" w:rsidR="00E052F3" w:rsidRDefault="00E052F3" w:rsidP="00614887">
            <w:pPr>
              <w:rPr>
                <w:color w:val="000000"/>
                <w:sz w:val="18"/>
                <w:szCs w:val="18"/>
                <w:lang w:eastAsia="bg-BG"/>
              </w:rPr>
            </w:pPr>
            <w:r>
              <w:rPr>
                <w:color w:val="000000"/>
                <w:sz w:val="18"/>
                <w:szCs w:val="18"/>
                <w:lang w:eastAsia="bg-BG"/>
              </w:rPr>
              <w:t>Демонтаж на съществуващо  линейно осветително тяло. Работна височина до 3м.</w:t>
            </w:r>
          </w:p>
        </w:tc>
        <w:tc>
          <w:tcPr>
            <w:tcW w:w="665" w:type="pct"/>
            <w:tcBorders>
              <w:top w:val="nil"/>
              <w:left w:val="nil"/>
              <w:bottom w:val="single" w:sz="4" w:space="0" w:color="auto"/>
              <w:right w:val="single" w:sz="4" w:space="0" w:color="auto"/>
            </w:tcBorders>
            <w:noWrap/>
            <w:vAlign w:val="center"/>
            <w:hideMark/>
          </w:tcPr>
          <w:p w14:paraId="773A4CE5"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12A4E98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6BEEBE1"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DA6DFBA" w14:textId="77777777" w:rsidR="00E052F3" w:rsidRDefault="00E052F3" w:rsidP="00614887">
            <w:pPr>
              <w:jc w:val="center"/>
              <w:rPr>
                <w:color w:val="000000"/>
                <w:sz w:val="18"/>
                <w:szCs w:val="18"/>
                <w:lang w:eastAsia="bg-BG"/>
              </w:rPr>
            </w:pPr>
            <w:r>
              <w:rPr>
                <w:color w:val="000000"/>
                <w:sz w:val="18"/>
                <w:szCs w:val="18"/>
                <w:lang w:eastAsia="bg-BG"/>
              </w:rPr>
              <w:t>255</w:t>
            </w:r>
          </w:p>
        </w:tc>
        <w:tc>
          <w:tcPr>
            <w:tcW w:w="3174" w:type="pct"/>
            <w:tcBorders>
              <w:top w:val="nil"/>
              <w:left w:val="nil"/>
              <w:bottom w:val="single" w:sz="4" w:space="0" w:color="auto"/>
              <w:right w:val="single" w:sz="4" w:space="0" w:color="auto"/>
            </w:tcBorders>
            <w:vAlign w:val="bottom"/>
            <w:hideMark/>
          </w:tcPr>
          <w:p w14:paraId="35E1E5EC" w14:textId="77777777" w:rsidR="00E052F3" w:rsidRDefault="00E052F3" w:rsidP="00614887">
            <w:pPr>
              <w:rPr>
                <w:color w:val="000000"/>
                <w:sz w:val="18"/>
                <w:szCs w:val="18"/>
                <w:lang w:eastAsia="bg-BG"/>
              </w:rPr>
            </w:pPr>
            <w:r>
              <w:rPr>
                <w:color w:val="000000"/>
                <w:sz w:val="18"/>
                <w:szCs w:val="18"/>
                <w:lang w:eastAsia="bg-BG"/>
              </w:rPr>
              <w:t>Демонтаж на съществуващ прожектор. Работна височина до10 м.</w:t>
            </w:r>
          </w:p>
        </w:tc>
        <w:tc>
          <w:tcPr>
            <w:tcW w:w="665" w:type="pct"/>
            <w:tcBorders>
              <w:top w:val="nil"/>
              <w:left w:val="nil"/>
              <w:bottom w:val="single" w:sz="4" w:space="0" w:color="auto"/>
              <w:right w:val="single" w:sz="4" w:space="0" w:color="auto"/>
            </w:tcBorders>
            <w:noWrap/>
            <w:vAlign w:val="center"/>
            <w:hideMark/>
          </w:tcPr>
          <w:p w14:paraId="363E523F"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0FE6079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394D362"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656BC20B" w14:textId="77777777" w:rsidR="00E052F3" w:rsidRDefault="00E052F3" w:rsidP="00614887">
            <w:pPr>
              <w:jc w:val="center"/>
              <w:rPr>
                <w:color w:val="000000"/>
                <w:sz w:val="18"/>
                <w:szCs w:val="18"/>
                <w:lang w:eastAsia="bg-BG"/>
              </w:rPr>
            </w:pPr>
            <w:r>
              <w:rPr>
                <w:color w:val="000000"/>
                <w:sz w:val="18"/>
                <w:szCs w:val="18"/>
                <w:lang w:eastAsia="bg-BG"/>
              </w:rPr>
              <w:t>256</w:t>
            </w:r>
          </w:p>
        </w:tc>
        <w:tc>
          <w:tcPr>
            <w:tcW w:w="3174" w:type="pct"/>
            <w:tcBorders>
              <w:top w:val="nil"/>
              <w:left w:val="nil"/>
              <w:bottom w:val="single" w:sz="4" w:space="0" w:color="auto"/>
              <w:right w:val="single" w:sz="4" w:space="0" w:color="auto"/>
            </w:tcBorders>
            <w:vAlign w:val="bottom"/>
            <w:hideMark/>
          </w:tcPr>
          <w:p w14:paraId="72001FBF" w14:textId="77777777" w:rsidR="00E052F3" w:rsidRDefault="00E052F3" w:rsidP="00614887">
            <w:pPr>
              <w:rPr>
                <w:color w:val="000000"/>
                <w:sz w:val="18"/>
                <w:szCs w:val="18"/>
                <w:lang w:eastAsia="bg-BG"/>
              </w:rPr>
            </w:pPr>
            <w:r>
              <w:rPr>
                <w:color w:val="000000"/>
                <w:sz w:val="18"/>
                <w:szCs w:val="18"/>
                <w:lang w:eastAsia="bg-BG"/>
              </w:rPr>
              <w:t>Демонтаж на стари клемни кутии.</w:t>
            </w:r>
          </w:p>
        </w:tc>
        <w:tc>
          <w:tcPr>
            <w:tcW w:w="665" w:type="pct"/>
            <w:tcBorders>
              <w:top w:val="nil"/>
              <w:left w:val="nil"/>
              <w:bottom w:val="single" w:sz="4" w:space="0" w:color="auto"/>
              <w:right w:val="single" w:sz="4" w:space="0" w:color="auto"/>
            </w:tcBorders>
            <w:noWrap/>
            <w:vAlign w:val="center"/>
            <w:hideMark/>
          </w:tcPr>
          <w:p w14:paraId="09CED6FB"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F1A0092"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7D7A9B7"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F7E111E" w14:textId="77777777" w:rsidR="00E052F3" w:rsidRDefault="00E052F3" w:rsidP="00614887">
            <w:pPr>
              <w:jc w:val="center"/>
              <w:rPr>
                <w:color w:val="000000"/>
                <w:sz w:val="18"/>
                <w:szCs w:val="18"/>
                <w:lang w:eastAsia="bg-BG"/>
              </w:rPr>
            </w:pPr>
            <w:r>
              <w:rPr>
                <w:color w:val="000000"/>
                <w:sz w:val="18"/>
                <w:szCs w:val="18"/>
                <w:lang w:eastAsia="bg-BG"/>
              </w:rPr>
              <w:t>257</w:t>
            </w:r>
          </w:p>
        </w:tc>
        <w:tc>
          <w:tcPr>
            <w:tcW w:w="3174" w:type="pct"/>
            <w:tcBorders>
              <w:top w:val="nil"/>
              <w:left w:val="nil"/>
              <w:bottom w:val="single" w:sz="4" w:space="0" w:color="auto"/>
              <w:right w:val="single" w:sz="4" w:space="0" w:color="auto"/>
            </w:tcBorders>
            <w:vAlign w:val="center"/>
            <w:hideMark/>
          </w:tcPr>
          <w:p w14:paraId="2263A6C8" w14:textId="77777777" w:rsidR="00E052F3" w:rsidRDefault="00E052F3" w:rsidP="00614887">
            <w:pPr>
              <w:rPr>
                <w:color w:val="000000"/>
                <w:sz w:val="18"/>
                <w:szCs w:val="18"/>
                <w:lang w:eastAsia="bg-BG"/>
              </w:rPr>
            </w:pPr>
            <w:r>
              <w:rPr>
                <w:color w:val="000000"/>
                <w:sz w:val="18"/>
                <w:szCs w:val="18"/>
                <w:lang w:eastAsia="bg-BG"/>
              </w:rPr>
              <w:t>Демонтаж на съществуващо индустриално осветително тяло. Работна височина до 10м</w:t>
            </w:r>
          </w:p>
        </w:tc>
        <w:tc>
          <w:tcPr>
            <w:tcW w:w="665" w:type="pct"/>
            <w:tcBorders>
              <w:top w:val="nil"/>
              <w:left w:val="nil"/>
              <w:bottom w:val="single" w:sz="4" w:space="0" w:color="auto"/>
              <w:right w:val="single" w:sz="4" w:space="0" w:color="auto"/>
            </w:tcBorders>
            <w:noWrap/>
            <w:vAlign w:val="center"/>
            <w:hideMark/>
          </w:tcPr>
          <w:p w14:paraId="64021C4C"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004810D"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F7C9F06"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7968AB9" w14:textId="77777777" w:rsidR="00E052F3" w:rsidRDefault="00E052F3" w:rsidP="00614887">
            <w:pPr>
              <w:jc w:val="center"/>
              <w:rPr>
                <w:color w:val="000000"/>
                <w:sz w:val="18"/>
                <w:szCs w:val="18"/>
                <w:lang w:eastAsia="bg-BG"/>
              </w:rPr>
            </w:pPr>
            <w:r>
              <w:rPr>
                <w:color w:val="000000"/>
                <w:sz w:val="18"/>
                <w:szCs w:val="18"/>
                <w:lang w:eastAsia="bg-BG"/>
              </w:rPr>
              <w:t>258</w:t>
            </w:r>
          </w:p>
        </w:tc>
        <w:tc>
          <w:tcPr>
            <w:tcW w:w="3174" w:type="pct"/>
            <w:tcBorders>
              <w:top w:val="nil"/>
              <w:left w:val="nil"/>
              <w:bottom w:val="single" w:sz="4" w:space="0" w:color="auto"/>
              <w:right w:val="single" w:sz="4" w:space="0" w:color="auto"/>
            </w:tcBorders>
            <w:vAlign w:val="bottom"/>
            <w:hideMark/>
          </w:tcPr>
          <w:p w14:paraId="6554D2B7" w14:textId="77777777" w:rsidR="00E052F3" w:rsidRDefault="00E052F3" w:rsidP="00614887">
            <w:pPr>
              <w:rPr>
                <w:color w:val="000000"/>
                <w:sz w:val="18"/>
                <w:szCs w:val="18"/>
                <w:lang w:eastAsia="bg-BG"/>
              </w:rPr>
            </w:pPr>
            <w:r>
              <w:rPr>
                <w:color w:val="000000"/>
                <w:sz w:val="18"/>
                <w:szCs w:val="18"/>
                <w:lang w:eastAsia="bg-BG"/>
              </w:rPr>
              <w:t>Демонтаж на осветително тяло на мачта на височина 25м</w:t>
            </w:r>
          </w:p>
        </w:tc>
        <w:tc>
          <w:tcPr>
            <w:tcW w:w="665" w:type="pct"/>
            <w:tcBorders>
              <w:top w:val="nil"/>
              <w:left w:val="nil"/>
              <w:bottom w:val="single" w:sz="4" w:space="0" w:color="auto"/>
              <w:right w:val="single" w:sz="4" w:space="0" w:color="auto"/>
            </w:tcBorders>
            <w:noWrap/>
            <w:vAlign w:val="center"/>
            <w:hideMark/>
          </w:tcPr>
          <w:p w14:paraId="0224ABE6"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53E33BDE"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5071000C"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7AED7ED2" w14:textId="77777777" w:rsidR="00E052F3" w:rsidRDefault="00E052F3" w:rsidP="00614887">
            <w:pPr>
              <w:jc w:val="center"/>
              <w:rPr>
                <w:color w:val="000000"/>
                <w:sz w:val="18"/>
                <w:szCs w:val="18"/>
                <w:lang w:eastAsia="bg-BG"/>
              </w:rPr>
            </w:pPr>
            <w:r>
              <w:rPr>
                <w:color w:val="000000"/>
                <w:sz w:val="18"/>
                <w:szCs w:val="18"/>
                <w:lang w:eastAsia="bg-BG"/>
              </w:rPr>
              <w:t>259</w:t>
            </w:r>
          </w:p>
        </w:tc>
        <w:tc>
          <w:tcPr>
            <w:tcW w:w="3174" w:type="pct"/>
            <w:tcBorders>
              <w:top w:val="nil"/>
              <w:left w:val="nil"/>
              <w:bottom w:val="single" w:sz="4" w:space="0" w:color="auto"/>
              <w:right w:val="single" w:sz="4" w:space="0" w:color="auto"/>
            </w:tcBorders>
            <w:vAlign w:val="bottom"/>
            <w:hideMark/>
          </w:tcPr>
          <w:p w14:paraId="04272FBC" w14:textId="77777777" w:rsidR="00E052F3" w:rsidRDefault="00E052F3" w:rsidP="00614887">
            <w:pPr>
              <w:rPr>
                <w:color w:val="000000"/>
                <w:sz w:val="18"/>
                <w:szCs w:val="18"/>
                <w:lang w:eastAsia="bg-BG"/>
              </w:rPr>
            </w:pPr>
            <w:r>
              <w:rPr>
                <w:color w:val="000000"/>
                <w:sz w:val="18"/>
                <w:szCs w:val="18"/>
                <w:lang w:eastAsia="bg-BG"/>
              </w:rPr>
              <w:t xml:space="preserve">Демонтаж на съществуващи ПУСК СТОП бутониери </w:t>
            </w:r>
          </w:p>
        </w:tc>
        <w:tc>
          <w:tcPr>
            <w:tcW w:w="665" w:type="pct"/>
            <w:tcBorders>
              <w:top w:val="nil"/>
              <w:left w:val="nil"/>
              <w:bottom w:val="single" w:sz="4" w:space="0" w:color="auto"/>
              <w:right w:val="single" w:sz="4" w:space="0" w:color="auto"/>
            </w:tcBorders>
            <w:noWrap/>
            <w:vAlign w:val="center"/>
            <w:hideMark/>
          </w:tcPr>
          <w:p w14:paraId="6E5EF312"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4B9FE715"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0AB06B28"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A1BAA06" w14:textId="77777777" w:rsidR="00E052F3" w:rsidRDefault="00E052F3" w:rsidP="00614887">
            <w:pPr>
              <w:jc w:val="center"/>
              <w:rPr>
                <w:color w:val="000000"/>
                <w:sz w:val="18"/>
                <w:szCs w:val="18"/>
                <w:lang w:eastAsia="bg-BG"/>
              </w:rPr>
            </w:pPr>
            <w:r>
              <w:rPr>
                <w:color w:val="000000"/>
                <w:sz w:val="18"/>
                <w:szCs w:val="18"/>
                <w:lang w:eastAsia="bg-BG"/>
              </w:rPr>
              <w:t>254</w:t>
            </w:r>
          </w:p>
        </w:tc>
        <w:tc>
          <w:tcPr>
            <w:tcW w:w="3174" w:type="pct"/>
            <w:tcBorders>
              <w:top w:val="nil"/>
              <w:left w:val="nil"/>
              <w:bottom w:val="single" w:sz="4" w:space="0" w:color="auto"/>
              <w:right w:val="single" w:sz="4" w:space="0" w:color="auto"/>
            </w:tcBorders>
            <w:vAlign w:val="bottom"/>
            <w:hideMark/>
          </w:tcPr>
          <w:p w14:paraId="32565D9B" w14:textId="77777777" w:rsidR="00E052F3" w:rsidRDefault="00E052F3" w:rsidP="00614887">
            <w:pPr>
              <w:rPr>
                <w:color w:val="000000"/>
                <w:sz w:val="18"/>
                <w:szCs w:val="18"/>
                <w:lang w:eastAsia="bg-BG"/>
              </w:rPr>
            </w:pPr>
            <w:r>
              <w:rPr>
                <w:color w:val="000000"/>
                <w:sz w:val="18"/>
                <w:szCs w:val="18"/>
                <w:lang w:eastAsia="bg-BG"/>
              </w:rPr>
              <w:t>Демонтаж на табло</w:t>
            </w:r>
          </w:p>
        </w:tc>
        <w:tc>
          <w:tcPr>
            <w:tcW w:w="665" w:type="pct"/>
            <w:tcBorders>
              <w:top w:val="nil"/>
              <w:left w:val="nil"/>
              <w:bottom w:val="single" w:sz="4" w:space="0" w:color="auto"/>
              <w:right w:val="single" w:sz="4" w:space="0" w:color="auto"/>
            </w:tcBorders>
            <w:noWrap/>
            <w:vAlign w:val="center"/>
            <w:hideMark/>
          </w:tcPr>
          <w:p w14:paraId="3651CA57" w14:textId="77777777" w:rsidR="00E052F3" w:rsidRDefault="00E052F3" w:rsidP="00614887">
            <w:pPr>
              <w:jc w:val="center"/>
              <w:rPr>
                <w:color w:val="000000"/>
                <w:sz w:val="18"/>
                <w:szCs w:val="18"/>
                <w:lang w:eastAsia="bg-BG"/>
              </w:rPr>
            </w:pPr>
            <w:r>
              <w:rPr>
                <w:color w:val="000000"/>
                <w:sz w:val="18"/>
                <w:szCs w:val="18"/>
                <w:lang w:eastAsia="bg-BG"/>
              </w:rPr>
              <w:t>бр.</w:t>
            </w:r>
          </w:p>
        </w:tc>
        <w:tc>
          <w:tcPr>
            <w:tcW w:w="832" w:type="pct"/>
            <w:tcBorders>
              <w:top w:val="nil"/>
              <w:left w:val="nil"/>
              <w:bottom w:val="single" w:sz="4" w:space="0" w:color="auto"/>
              <w:right w:val="single" w:sz="8" w:space="0" w:color="auto"/>
            </w:tcBorders>
            <w:noWrap/>
            <w:vAlign w:val="center"/>
            <w:hideMark/>
          </w:tcPr>
          <w:p w14:paraId="7ACC4CEF"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3136BAD9" w14:textId="77777777" w:rsidTr="00614887">
        <w:trPr>
          <w:trHeight w:val="290"/>
        </w:trPr>
        <w:tc>
          <w:tcPr>
            <w:tcW w:w="5000" w:type="pct"/>
            <w:gridSpan w:val="4"/>
            <w:tcBorders>
              <w:top w:val="single" w:sz="4" w:space="0" w:color="auto"/>
              <w:left w:val="single" w:sz="8" w:space="0" w:color="auto"/>
              <w:bottom w:val="single" w:sz="4" w:space="0" w:color="auto"/>
              <w:right w:val="single" w:sz="8" w:space="0" w:color="000000"/>
            </w:tcBorders>
            <w:noWrap/>
            <w:vAlign w:val="center"/>
            <w:hideMark/>
          </w:tcPr>
          <w:p w14:paraId="2D0B9A99" w14:textId="77777777" w:rsidR="00E052F3" w:rsidRDefault="00E052F3" w:rsidP="00614887">
            <w:pPr>
              <w:jc w:val="center"/>
              <w:rPr>
                <w:b/>
                <w:bCs/>
                <w:color w:val="000000"/>
                <w:sz w:val="18"/>
                <w:szCs w:val="18"/>
                <w:lang w:eastAsia="bg-BG"/>
              </w:rPr>
            </w:pPr>
            <w:r>
              <w:rPr>
                <w:b/>
                <w:bCs/>
                <w:color w:val="000000"/>
                <w:sz w:val="18"/>
                <w:szCs w:val="18"/>
                <w:lang w:eastAsia="bg-BG"/>
              </w:rPr>
              <w:t>Контролни измервания</w:t>
            </w:r>
          </w:p>
        </w:tc>
      </w:tr>
      <w:tr w:rsidR="00E052F3" w14:paraId="702FE535" w14:textId="77777777" w:rsidTr="00614887">
        <w:trPr>
          <w:trHeight w:val="290"/>
        </w:trPr>
        <w:tc>
          <w:tcPr>
            <w:tcW w:w="329" w:type="pct"/>
            <w:tcBorders>
              <w:top w:val="nil"/>
              <w:left w:val="single" w:sz="8" w:space="0" w:color="auto"/>
              <w:bottom w:val="single" w:sz="4" w:space="0" w:color="auto"/>
              <w:right w:val="single" w:sz="4" w:space="0" w:color="auto"/>
            </w:tcBorders>
            <w:noWrap/>
            <w:vAlign w:val="center"/>
            <w:hideMark/>
          </w:tcPr>
          <w:p w14:paraId="1BAAD374" w14:textId="77777777" w:rsidR="00E052F3" w:rsidRDefault="00E052F3" w:rsidP="00614887">
            <w:pPr>
              <w:jc w:val="center"/>
              <w:rPr>
                <w:color w:val="000000"/>
                <w:sz w:val="18"/>
                <w:szCs w:val="18"/>
                <w:lang w:eastAsia="bg-BG"/>
              </w:rPr>
            </w:pPr>
            <w:r>
              <w:rPr>
                <w:color w:val="000000"/>
                <w:sz w:val="18"/>
                <w:szCs w:val="18"/>
                <w:lang w:eastAsia="bg-BG"/>
              </w:rPr>
              <w:t>255</w:t>
            </w:r>
          </w:p>
        </w:tc>
        <w:tc>
          <w:tcPr>
            <w:tcW w:w="3174" w:type="pct"/>
            <w:tcBorders>
              <w:top w:val="nil"/>
              <w:left w:val="nil"/>
              <w:bottom w:val="single" w:sz="4" w:space="0" w:color="auto"/>
              <w:right w:val="single" w:sz="4" w:space="0" w:color="auto"/>
            </w:tcBorders>
            <w:vAlign w:val="bottom"/>
            <w:hideMark/>
          </w:tcPr>
          <w:p w14:paraId="037EBA99" w14:textId="77777777" w:rsidR="00E052F3" w:rsidRDefault="00E052F3" w:rsidP="00614887">
            <w:pPr>
              <w:rPr>
                <w:color w:val="000000"/>
                <w:sz w:val="18"/>
                <w:szCs w:val="18"/>
                <w:lang w:eastAsia="bg-BG"/>
              </w:rPr>
            </w:pPr>
            <w:r>
              <w:rPr>
                <w:color w:val="000000"/>
                <w:sz w:val="18"/>
                <w:szCs w:val="18"/>
                <w:lang w:eastAsia="bg-BG"/>
              </w:rPr>
              <w:t>Контрол на импеданс на контур „фаза-защитен“ проводник</w:t>
            </w:r>
          </w:p>
        </w:tc>
        <w:tc>
          <w:tcPr>
            <w:tcW w:w="665" w:type="pct"/>
            <w:tcBorders>
              <w:top w:val="nil"/>
              <w:left w:val="nil"/>
              <w:bottom w:val="single" w:sz="4" w:space="0" w:color="auto"/>
              <w:right w:val="single" w:sz="4" w:space="0" w:color="auto"/>
            </w:tcBorders>
            <w:noWrap/>
            <w:vAlign w:val="center"/>
            <w:hideMark/>
          </w:tcPr>
          <w:p w14:paraId="2FC92E90" w14:textId="77777777" w:rsidR="00E052F3" w:rsidRDefault="00E052F3" w:rsidP="00614887">
            <w:pPr>
              <w:jc w:val="center"/>
              <w:rPr>
                <w:color w:val="000000"/>
                <w:sz w:val="18"/>
                <w:szCs w:val="18"/>
                <w:lang w:eastAsia="bg-BG"/>
              </w:rPr>
            </w:pPr>
            <w:r>
              <w:rPr>
                <w:color w:val="000000"/>
                <w:sz w:val="18"/>
                <w:szCs w:val="18"/>
                <w:lang w:eastAsia="bg-BG"/>
              </w:rPr>
              <w:t>лв./точка</w:t>
            </w:r>
          </w:p>
        </w:tc>
        <w:tc>
          <w:tcPr>
            <w:tcW w:w="832" w:type="pct"/>
            <w:tcBorders>
              <w:top w:val="nil"/>
              <w:left w:val="nil"/>
              <w:bottom w:val="single" w:sz="4" w:space="0" w:color="auto"/>
              <w:right w:val="single" w:sz="8" w:space="0" w:color="auto"/>
            </w:tcBorders>
            <w:noWrap/>
            <w:vAlign w:val="center"/>
            <w:hideMark/>
          </w:tcPr>
          <w:p w14:paraId="540C1FE1"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214CE125" w14:textId="77777777" w:rsidTr="00614887">
        <w:trPr>
          <w:trHeight w:val="290"/>
        </w:trPr>
        <w:tc>
          <w:tcPr>
            <w:tcW w:w="329" w:type="pct"/>
            <w:tcBorders>
              <w:top w:val="nil"/>
              <w:left w:val="single" w:sz="4" w:space="0" w:color="auto"/>
              <w:bottom w:val="single" w:sz="4" w:space="0" w:color="auto"/>
              <w:right w:val="single" w:sz="4" w:space="0" w:color="auto"/>
            </w:tcBorders>
            <w:noWrap/>
            <w:vAlign w:val="center"/>
            <w:hideMark/>
          </w:tcPr>
          <w:p w14:paraId="787926B9" w14:textId="77777777" w:rsidR="00E052F3" w:rsidRDefault="00E052F3" w:rsidP="00614887">
            <w:pPr>
              <w:jc w:val="center"/>
              <w:rPr>
                <w:color w:val="000000"/>
                <w:sz w:val="18"/>
                <w:szCs w:val="18"/>
                <w:lang w:eastAsia="bg-BG"/>
              </w:rPr>
            </w:pPr>
            <w:r>
              <w:rPr>
                <w:color w:val="000000"/>
                <w:sz w:val="18"/>
                <w:szCs w:val="18"/>
                <w:lang w:eastAsia="bg-BG"/>
              </w:rPr>
              <w:t>256</w:t>
            </w:r>
          </w:p>
        </w:tc>
        <w:tc>
          <w:tcPr>
            <w:tcW w:w="3174" w:type="pct"/>
            <w:tcBorders>
              <w:top w:val="nil"/>
              <w:left w:val="nil"/>
              <w:bottom w:val="single" w:sz="4" w:space="0" w:color="auto"/>
              <w:right w:val="single" w:sz="4" w:space="0" w:color="auto"/>
            </w:tcBorders>
            <w:vAlign w:val="bottom"/>
            <w:hideMark/>
          </w:tcPr>
          <w:p w14:paraId="5ACF8CCE" w14:textId="77777777" w:rsidR="00E052F3" w:rsidRDefault="00E052F3" w:rsidP="00614887">
            <w:pPr>
              <w:rPr>
                <w:color w:val="000000"/>
                <w:sz w:val="18"/>
                <w:szCs w:val="18"/>
                <w:lang w:eastAsia="bg-BG"/>
              </w:rPr>
            </w:pPr>
            <w:r>
              <w:rPr>
                <w:color w:val="000000"/>
                <w:sz w:val="18"/>
                <w:szCs w:val="18"/>
                <w:lang w:eastAsia="bg-BG"/>
              </w:rPr>
              <w:t>Контрол на съпротивлението на защитни заземителни уредби и мълниезащити</w:t>
            </w:r>
          </w:p>
        </w:tc>
        <w:tc>
          <w:tcPr>
            <w:tcW w:w="665" w:type="pct"/>
            <w:tcBorders>
              <w:top w:val="nil"/>
              <w:left w:val="nil"/>
              <w:bottom w:val="single" w:sz="4" w:space="0" w:color="auto"/>
              <w:right w:val="single" w:sz="4" w:space="0" w:color="auto"/>
            </w:tcBorders>
            <w:noWrap/>
            <w:vAlign w:val="center"/>
            <w:hideMark/>
          </w:tcPr>
          <w:p w14:paraId="67598F94" w14:textId="77777777" w:rsidR="00E052F3" w:rsidRDefault="00E052F3" w:rsidP="00614887">
            <w:pPr>
              <w:jc w:val="center"/>
              <w:rPr>
                <w:color w:val="000000"/>
                <w:sz w:val="18"/>
                <w:szCs w:val="18"/>
                <w:lang w:eastAsia="bg-BG"/>
              </w:rPr>
            </w:pPr>
            <w:r>
              <w:rPr>
                <w:color w:val="000000"/>
                <w:sz w:val="18"/>
                <w:szCs w:val="18"/>
                <w:lang w:eastAsia="bg-BG"/>
              </w:rPr>
              <w:t>лв./точка</w:t>
            </w:r>
          </w:p>
        </w:tc>
        <w:tc>
          <w:tcPr>
            <w:tcW w:w="832" w:type="pct"/>
            <w:tcBorders>
              <w:top w:val="nil"/>
              <w:left w:val="nil"/>
              <w:bottom w:val="single" w:sz="4" w:space="0" w:color="auto"/>
              <w:right w:val="single" w:sz="8" w:space="0" w:color="auto"/>
            </w:tcBorders>
            <w:noWrap/>
            <w:vAlign w:val="center"/>
            <w:hideMark/>
          </w:tcPr>
          <w:p w14:paraId="71E60B50"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1B248B12" w14:textId="77777777" w:rsidTr="00614887">
        <w:trPr>
          <w:trHeight w:val="300"/>
        </w:trPr>
        <w:tc>
          <w:tcPr>
            <w:tcW w:w="329" w:type="pct"/>
            <w:tcBorders>
              <w:top w:val="nil"/>
              <w:left w:val="single" w:sz="8" w:space="0" w:color="auto"/>
              <w:bottom w:val="single" w:sz="8" w:space="0" w:color="auto"/>
              <w:right w:val="single" w:sz="4" w:space="0" w:color="auto"/>
            </w:tcBorders>
            <w:noWrap/>
            <w:vAlign w:val="center"/>
            <w:hideMark/>
          </w:tcPr>
          <w:p w14:paraId="1D65FD45" w14:textId="77777777" w:rsidR="00E052F3" w:rsidRDefault="00E052F3" w:rsidP="00614887">
            <w:pPr>
              <w:jc w:val="center"/>
              <w:rPr>
                <w:color w:val="000000"/>
                <w:sz w:val="18"/>
                <w:szCs w:val="18"/>
                <w:lang w:eastAsia="bg-BG"/>
              </w:rPr>
            </w:pPr>
            <w:r>
              <w:rPr>
                <w:color w:val="000000"/>
                <w:sz w:val="18"/>
                <w:szCs w:val="18"/>
                <w:lang w:eastAsia="bg-BG"/>
              </w:rPr>
              <w:t>257</w:t>
            </w:r>
          </w:p>
        </w:tc>
        <w:tc>
          <w:tcPr>
            <w:tcW w:w="3174" w:type="pct"/>
            <w:tcBorders>
              <w:top w:val="nil"/>
              <w:left w:val="nil"/>
              <w:bottom w:val="single" w:sz="8" w:space="0" w:color="auto"/>
              <w:right w:val="single" w:sz="4" w:space="0" w:color="auto"/>
            </w:tcBorders>
            <w:vAlign w:val="bottom"/>
            <w:hideMark/>
          </w:tcPr>
          <w:p w14:paraId="6CB1F5B6" w14:textId="77777777" w:rsidR="00E052F3" w:rsidRDefault="00E052F3" w:rsidP="00614887">
            <w:pPr>
              <w:rPr>
                <w:color w:val="000000"/>
                <w:sz w:val="18"/>
                <w:szCs w:val="18"/>
                <w:lang w:eastAsia="bg-BG"/>
              </w:rPr>
            </w:pPr>
            <w:r>
              <w:rPr>
                <w:color w:val="000000"/>
                <w:sz w:val="18"/>
                <w:szCs w:val="18"/>
                <w:lang w:eastAsia="bg-BG"/>
              </w:rPr>
              <w:t>Контрол на съпротивление на изолация на кабели</w:t>
            </w:r>
          </w:p>
        </w:tc>
        <w:tc>
          <w:tcPr>
            <w:tcW w:w="665" w:type="pct"/>
            <w:tcBorders>
              <w:top w:val="nil"/>
              <w:left w:val="nil"/>
              <w:bottom w:val="single" w:sz="8" w:space="0" w:color="auto"/>
              <w:right w:val="single" w:sz="4" w:space="0" w:color="auto"/>
            </w:tcBorders>
            <w:noWrap/>
            <w:vAlign w:val="center"/>
            <w:hideMark/>
          </w:tcPr>
          <w:p w14:paraId="022C496C" w14:textId="77777777" w:rsidR="00E052F3" w:rsidRDefault="00E052F3" w:rsidP="00614887">
            <w:pPr>
              <w:jc w:val="center"/>
              <w:rPr>
                <w:color w:val="000000"/>
                <w:sz w:val="18"/>
                <w:szCs w:val="18"/>
                <w:lang w:eastAsia="bg-BG"/>
              </w:rPr>
            </w:pPr>
            <w:r>
              <w:rPr>
                <w:color w:val="000000"/>
                <w:sz w:val="18"/>
                <w:szCs w:val="18"/>
                <w:lang w:eastAsia="bg-BG"/>
              </w:rPr>
              <w:t>лв./точка</w:t>
            </w:r>
          </w:p>
        </w:tc>
        <w:tc>
          <w:tcPr>
            <w:tcW w:w="832" w:type="pct"/>
            <w:tcBorders>
              <w:top w:val="nil"/>
              <w:left w:val="nil"/>
              <w:bottom w:val="single" w:sz="8" w:space="0" w:color="auto"/>
              <w:right w:val="single" w:sz="8" w:space="0" w:color="auto"/>
            </w:tcBorders>
            <w:noWrap/>
            <w:vAlign w:val="center"/>
            <w:hideMark/>
          </w:tcPr>
          <w:p w14:paraId="780962E9" w14:textId="77777777" w:rsidR="00E052F3" w:rsidRDefault="00E052F3" w:rsidP="00614887">
            <w:pPr>
              <w:jc w:val="center"/>
              <w:rPr>
                <w:color w:val="000000"/>
                <w:sz w:val="18"/>
                <w:szCs w:val="18"/>
                <w:lang w:eastAsia="bg-BG"/>
              </w:rPr>
            </w:pPr>
            <w:r>
              <w:rPr>
                <w:color w:val="000000"/>
                <w:sz w:val="18"/>
                <w:szCs w:val="18"/>
                <w:lang w:eastAsia="bg-BG"/>
              </w:rPr>
              <w:t> </w:t>
            </w:r>
          </w:p>
        </w:tc>
      </w:tr>
      <w:tr w:rsidR="00E052F3" w14:paraId="4EFDC2FE" w14:textId="77777777" w:rsidTr="00614887">
        <w:trPr>
          <w:trHeight w:val="300"/>
        </w:trPr>
        <w:tc>
          <w:tcPr>
            <w:tcW w:w="4168" w:type="pct"/>
            <w:gridSpan w:val="3"/>
            <w:tcBorders>
              <w:top w:val="single" w:sz="8" w:space="0" w:color="auto"/>
              <w:left w:val="single" w:sz="8" w:space="0" w:color="auto"/>
              <w:bottom w:val="single" w:sz="8" w:space="0" w:color="auto"/>
              <w:right w:val="single" w:sz="8" w:space="0" w:color="000000"/>
            </w:tcBorders>
            <w:noWrap/>
            <w:vAlign w:val="center"/>
            <w:hideMark/>
          </w:tcPr>
          <w:p w14:paraId="63F7F6D9" w14:textId="77777777" w:rsidR="00E052F3" w:rsidRDefault="00E052F3" w:rsidP="00614887">
            <w:pPr>
              <w:jc w:val="right"/>
              <w:rPr>
                <w:b/>
                <w:bCs/>
                <w:color w:val="000000"/>
                <w:sz w:val="18"/>
                <w:szCs w:val="18"/>
                <w:lang w:eastAsia="bg-BG"/>
              </w:rPr>
            </w:pPr>
            <w:r>
              <w:rPr>
                <w:b/>
                <w:bCs/>
                <w:color w:val="000000"/>
                <w:sz w:val="18"/>
                <w:szCs w:val="18"/>
                <w:lang w:eastAsia="bg-BG"/>
              </w:rPr>
              <w:t>Общо:</w:t>
            </w:r>
          </w:p>
        </w:tc>
        <w:tc>
          <w:tcPr>
            <w:tcW w:w="832" w:type="pct"/>
            <w:tcBorders>
              <w:top w:val="nil"/>
              <w:left w:val="nil"/>
              <w:bottom w:val="single" w:sz="8" w:space="0" w:color="auto"/>
              <w:right w:val="single" w:sz="8" w:space="0" w:color="auto"/>
            </w:tcBorders>
            <w:noWrap/>
            <w:vAlign w:val="center"/>
            <w:hideMark/>
          </w:tcPr>
          <w:p w14:paraId="3AC5BD59" w14:textId="77777777" w:rsidR="00E052F3" w:rsidRDefault="00E052F3" w:rsidP="00614887">
            <w:pPr>
              <w:jc w:val="center"/>
              <w:rPr>
                <w:color w:val="000000"/>
                <w:sz w:val="18"/>
                <w:szCs w:val="18"/>
                <w:lang w:eastAsia="bg-BG"/>
              </w:rPr>
            </w:pPr>
            <w:r>
              <w:rPr>
                <w:color w:val="000000"/>
                <w:sz w:val="18"/>
                <w:szCs w:val="18"/>
                <w:lang w:eastAsia="bg-BG"/>
              </w:rPr>
              <w:t> </w:t>
            </w:r>
          </w:p>
        </w:tc>
      </w:tr>
    </w:tbl>
    <w:p w14:paraId="782E64EF" w14:textId="77777777" w:rsidR="00E052F3" w:rsidRPr="000F4F8C" w:rsidRDefault="00E052F3" w:rsidP="00E052F3">
      <w:pPr>
        <w:widowControl w:val="0"/>
        <w:autoSpaceDE w:val="0"/>
        <w:autoSpaceDN w:val="0"/>
        <w:adjustRightInd w:val="0"/>
        <w:spacing w:before="120" w:after="60" w:line="240" w:lineRule="auto"/>
        <w:jc w:val="both"/>
        <w:rPr>
          <w:rFonts w:ascii="Bookman Old Style" w:eastAsia="Times New Roman" w:hAnsi="Bookman Old Style" w:cs="Arial"/>
          <w:spacing w:val="-3"/>
        </w:rPr>
        <w:sectPr w:rsidR="00E052F3" w:rsidRPr="000F4F8C" w:rsidSect="00614887">
          <w:pgSz w:w="11906" w:h="16838" w:code="9"/>
          <w:pgMar w:top="1276" w:right="991" w:bottom="1440" w:left="1440" w:header="709" w:footer="525" w:gutter="0"/>
          <w:cols w:space="708"/>
          <w:docGrid w:linePitch="360"/>
        </w:sectPr>
      </w:pPr>
    </w:p>
    <w:p w14:paraId="26E31CC9" w14:textId="77777777" w:rsidR="00E052F3" w:rsidRPr="000F4F8C" w:rsidRDefault="00E052F3" w:rsidP="00E052F3">
      <w:pPr>
        <w:autoSpaceDE w:val="0"/>
        <w:autoSpaceDN w:val="0"/>
        <w:adjustRightInd w:val="0"/>
        <w:spacing w:before="120" w:after="0" w:line="240" w:lineRule="auto"/>
        <w:rPr>
          <w:rFonts w:ascii="Bookman Old Style" w:eastAsia="Times New Roman" w:hAnsi="Bookman Old Style"/>
        </w:rPr>
      </w:pPr>
    </w:p>
    <w:p w14:paraId="71D41D83" w14:textId="77777777" w:rsidR="00E052F3" w:rsidRPr="00ED0A18" w:rsidRDefault="00E052F3" w:rsidP="00004AC4">
      <w:pPr>
        <w:widowControl w:val="0"/>
        <w:numPr>
          <w:ilvl w:val="0"/>
          <w:numId w:val="22"/>
        </w:numPr>
        <w:autoSpaceDE w:val="0"/>
        <w:autoSpaceDN w:val="0"/>
        <w:adjustRightInd w:val="0"/>
        <w:spacing w:before="120" w:after="0" w:line="240" w:lineRule="auto"/>
        <w:jc w:val="both"/>
        <w:outlineLvl w:val="0"/>
        <w:rPr>
          <w:rFonts w:ascii="Bookman Old Style" w:eastAsia="Times New Roman" w:hAnsi="Bookman Old Style" w:cs="MS Reference Sans Serif"/>
          <w:b/>
          <w:bCs/>
          <w:sz w:val="20"/>
          <w:lang w:eastAsia="bg-BG"/>
        </w:rPr>
      </w:pPr>
      <w:r w:rsidRPr="00ED0A18">
        <w:rPr>
          <w:rFonts w:ascii="Bookman Old Style" w:eastAsia="Times New Roman" w:hAnsi="Bookman Old Style" w:cs="MS Reference Sans Serif"/>
          <w:b/>
          <w:bCs/>
          <w:sz w:val="20"/>
          <w:lang w:eastAsia="bg-BG"/>
        </w:rPr>
        <w:t>Раздел В: СПЕЦИФИЧНИ УСЛОВИЯ НА ДОГОВОРА</w:t>
      </w:r>
    </w:p>
    <w:p w14:paraId="717D2A44"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В случай че Изпълнителят не изпълнява своите задължения по договора, включително не спази срока за изпълнение, Изпълнителят се задължава да изплати на Възложителя неустойка в съответствие с посоченото в настоящия Договор.</w:t>
      </w:r>
    </w:p>
    <w:p w14:paraId="69CB6052"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При некачествена доставка на материали и/или изпълнени дейности, съгласно условията на Договора, Изпълнителят дължи неустойка в размер на 20% (двадесет процента) от цената без ДДС, за конкретното възлагане.</w:t>
      </w:r>
    </w:p>
    <w:p w14:paraId="3A3B201A"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Ако Изпълнителят забави изпълнението по възложеното с официална инструкция, съгласно уговореното в Договора, той дължи на Възложителя неустойка в размер на 3% (три процент) от общата стойност на заданието за всеки ден закъснение след установения в инструкцията срок за изпълнение. Максималният размер на неустойката по тази точка е 30% (тридесет процента) от стойността на договора.</w:t>
      </w:r>
    </w:p>
    <w:p w14:paraId="094B5805"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Ако Изпълнителят забави изпълнението на възложено с официална инструкция задание с повече от 10 (десет) дни, то ще се счита, че Изпълнителят е в съществено неизпълнение на Договора. В такъв случай, Възложителят има право:</w:t>
      </w:r>
    </w:p>
    <w:p w14:paraId="2A7C71BD" w14:textId="77777777" w:rsidR="00E052F3" w:rsidRPr="00ED0A18" w:rsidRDefault="00E052F3" w:rsidP="00004AC4">
      <w:pPr>
        <w:numPr>
          <w:ilvl w:val="1"/>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да прекрати едностранно Договора поради неизпълнение от страна на Изпълнителя и да наложи неустойка в размер на 10% (десет процента) от стойността на Договора и/или</w:t>
      </w:r>
    </w:p>
    <w:p w14:paraId="032422CD" w14:textId="4A200515" w:rsidR="00E052F3" w:rsidRPr="00ED0A18" w:rsidRDefault="00E052F3" w:rsidP="00004AC4">
      <w:pPr>
        <w:numPr>
          <w:ilvl w:val="1"/>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да възложи не</w:t>
      </w:r>
      <w:r w:rsidR="00653C15">
        <w:rPr>
          <w:rFonts w:ascii="Bookman Old Style" w:eastAsia="Times New Roman" w:hAnsi="Bookman Old Style" w:cs="Arial"/>
          <w:spacing w:val="-3"/>
          <w:sz w:val="20"/>
        </w:rPr>
        <w:t>с</w:t>
      </w:r>
      <w:r w:rsidRPr="00ED0A18">
        <w:rPr>
          <w:rFonts w:ascii="Bookman Old Style" w:eastAsia="Times New Roman" w:hAnsi="Bookman Old Style" w:cs="Arial"/>
          <w:spacing w:val="-3"/>
          <w:sz w:val="20"/>
        </w:rPr>
        <w:t>вършените работи и/или да поръча недоставеното оборудване на трета страна, като Изпълнителят не получава заплащане за тази част от договора, а допълнителните разходи и/или щети и/или пропуснати ползи, претърпени от Възложителя в следствие на неизпълнението на Изпълнителя, са за сметка на последния.</w:t>
      </w:r>
    </w:p>
    <w:p w14:paraId="1C57BC5C"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В случай, че Изпълнителят се е отклонил от възложеното или работата му е с недостатъци, Възложителят има право да откаже нейното приемане и заплащане на част или на цялото възнаграждение, докато Изпълнителят не изпълни своите задължения по договора и не отстрани допуснатите недостатъци. Задължението на Изпълнителя за отстраняване на недостатъците не отменя срока за изпълнение, съгласно условията на Договора.</w:t>
      </w:r>
    </w:p>
    <w:p w14:paraId="6CE1DD81"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Когато отклоненията от възложената работа или недостатъците на работата са съществени и не могат да бъдат отстранени от Изпълнителя в уговорения от Възложителя срок, Възложителят може да извърши намаление на възнаграждението, съразмерно с намалената цена или годност на изработеното, да възложи работите на трето лице, като всички допълнителни разходи, произтичащи от това, ще бъдат за сметка на Изпълнителя.</w:t>
      </w:r>
    </w:p>
    <w:p w14:paraId="2FFB84AB"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При пълно неизпълнение, частично и/или лошо изпълнение на възложената от Възложителя работа спрямо уговореното в Договора, с изключение на хипотезата по т.2 от този раздел, освен цитираните по-горе неустойки, Изпълнителят дължи и неустойка в размер на 10% (десет процента) от стойността на въпросните частично или лошо изпълнени работи.</w:t>
      </w:r>
    </w:p>
    <w:p w14:paraId="5F1D4FB0"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В случай че Изпълнителят достави стоки, които не съответстват на уговореното по този Договор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съответните стоки. Възложителят, без да се ограничават други негови права, може по свое усмотрение да поиска от Изпълнителя да замени тези Стоки в указан от Възложителя срок или да ги закупи от друг, като направените разходи са за сметка на Изпълнителя.</w:t>
      </w:r>
    </w:p>
    <w:p w14:paraId="0286FC4A"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В случай че Изпълнителят не спази сроковете за отстраняване на констатирани недостатъци по време на гаранционния срок, съгласно Договора, Изпълнителят дължи неустойка в размер на 0,1% (нула цяло и един процент) от общата стойност на договора без ДДС за всеки ден забава, но не повече от 3% (три процента) от общата стойност на договора. При забава с повече от 30 (тридесет) дни ще се счита, че Изпълнителят е в съществено неизпълнение на Договора като в такъв случай, Възложителят има право да наложи неустойките по т.5 от този раздел.</w:t>
      </w:r>
    </w:p>
    <w:p w14:paraId="0F896533"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Неустойките по т.9 от този раздел се прилагат и при забавяне на подмяната на дефектна стока в рамките на гаранционното обслужване в предвидените в Договора срокове и съгласно условията на Договора.</w:t>
      </w:r>
    </w:p>
    <w:p w14:paraId="24FBFF7E"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В случай че Изпълнителят откаже да заплати която и да е санкция, неустойка или глоба, Възложителят има право да приспадне дължимата сума от дължимите плащания по фактури и/или гаранцията за изпълнение, внесена от Изпълнителя за гарантиране изпълнението на договора.</w:t>
      </w:r>
    </w:p>
    <w:p w14:paraId="72854476"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 (двадесет процента) от прогнозната стойност на договора без ДДС.</w:t>
      </w:r>
    </w:p>
    <w:p w14:paraId="7DA04BD7" w14:textId="77777777" w:rsidR="00E052F3" w:rsidRPr="00ED0A18" w:rsidRDefault="00E052F3" w:rsidP="00004AC4">
      <w:pPr>
        <w:numPr>
          <w:ilvl w:val="0"/>
          <w:numId w:val="23"/>
        </w:numPr>
        <w:spacing w:beforeLines="90" w:before="216" w:afterLines="90" w:after="216" w:line="240" w:lineRule="auto"/>
        <w:ind w:left="720" w:hanging="540"/>
        <w:jc w:val="both"/>
        <w:rPr>
          <w:rFonts w:ascii="Bookman Old Style" w:eastAsia="Times New Roman" w:hAnsi="Bookman Old Style" w:cs="Arial"/>
          <w:spacing w:val="-3"/>
          <w:sz w:val="20"/>
        </w:rPr>
      </w:pPr>
      <w:r w:rsidRPr="00ED0A18">
        <w:rPr>
          <w:rFonts w:ascii="Bookman Old Style" w:eastAsia="Times New Roman" w:hAnsi="Bookman Old Style" w:cs="Arial"/>
          <w:spacing w:val="-3"/>
          <w:sz w:val="20"/>
        </w:rPr>
        <w:t xml:space="preserve">Изпълнителят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098A6361" w14:textId="77777777" w:rsidR="00E052F3" w:rsidRPr="00ED0A18" w:rsidRDefault="00E052F3" w:rsidP="00004AC4">
      <w:pPr>
        <w:keepNext/>
        <w:keepLines/>
        <w:numPr>
          <w:ilvl w:val="0"/>
          <w:numId w:val="23"/>
        </w:numPr>
        <w:spacing w:beforeLines="90" w:before="216" w:afterLines="90" w:after="216" w:line="240" w:lineRule="auto"/>
        <w:ind w:left="720" w:hanging="540"/>
        <w:jc w:val="both"/>
        <w:outlineLvl w:val="3"/>
        <w:rPr>
          <w:rFonts w:ascii="Bookman Old Style" w:eastAsia="Arial Unicode MS" w:hAnsi="Bookman Old Style"/>
          <w:b/>
          <w:bCs/>
          <w:iCs/>
          <w:sz w:val="20"/>
        </w:rPr>
      </w:pPr>
      <w:r w:rsidRPr="00ED0A18">
        <w:rPr>
          <w:rFonts w:ascii="Bookman Old Style" w:eastAsia="Arial Unicode MS" w:hAnsi="Bookman Old Style"/>
          <w:b/>
          <w:bCs/>
          <w:iCs/>
          <w:sz w:val="20"/>
        </w:rPr>
        <w:t>Санкции, налагани на "Софийска вода" АД</w:t>
      </w:r>
    </w:p>
    <w:p w14:paraId="1D1345D9" w14:textId="77777777" w:rsidR="00E052F3" w:rsidRPr="00ED0A18" w:rsidRDefault="00E052F3" w:rsidP="00E052F3">
      <w:pPr>
        <w:widowControl w:val="0"/>
        <w:autoSpaceDE w:val="0"/>
        <w:autoSpaceDN w:val="0"/>
        <w:adjustRightInd w:val="0"/>
        <w:spacing w:beforeLines="90" w:before="216" w:afterLines="90" w:after="216" w:line="240" w:lineRule="auto"/>
        <w:ind w:left="180"/>
        <w:jc w:val="both"/>
        <w:rPr>
          <w:rFonts w:ascii="Bookman Old Style" w:eastAsia="Times New Roman" w:hAnsi="Bookman Old Style" w:cs="MS Reference Sans Serif"/>
          <w:sz w:val="20"/>
          <w:lang w:eastAsia="bg-BG"/>
        </w:rPr>
      </w:pPr>
      <w:r w:rsidRPr="00ED0A18">
        <w:rPr>
          <w:rFonts w:ascii="Bookman Old Style" w:eastAsia="Times New Roman" w:hAnsi="Bookman Old Style" w:cs="Arial"/>
          <w:spacing w:val="-3"/>
          <w:sz w:val="20"/>
        </w:rPr>
        <w:t xml:space="preserve">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w:t>
      </w:r>
      <w:r w:rsidRPr="00ED0A18">
        <w:rPr>
          <w:rFonts w:ascii="Bookman Old Style" w:eastAsia="Times New Roman" w:hAnsi="Bookman Old Style" w:cs="Arial"/>
          <w:sz w:val="20"/>
        </w:rPr>
        <w:t>задължава</w:t>
      </w:r>
      <w:r w:rsidRPr="00ED0A18">
        <w:rPr>
          <w:rFonts w:ascii="Bookman Old Style" w:eastAsia="Times New Roman" w:hAnsi="Bookman Old Style" w:cs="Arial"/>
          <w:spacing w:val="-3"/>
          <w:sz w:val="20"/>
        </w:rPr>
        <w:t xml:space="preserve"> да обезщети Възложителя по всички санкции в пълния им размер.</w:t>
      </w:r>
    </w:p>
    <w:p w14:paraId="076B65DC" w14:textId="77777777" w:rsidR="00E052F3" w:rsidRPr="000F4F8C" w:rsidRDefault="00E052F3" w:rsidP="00004AC4">
      <w:pPr>
        <w:widowControl w:val="0"/>
        <w:numPr>
          <w:ilvl w:val="0"/>
          <w:numId w:val="23"/>
        </w:numPr>
        <w:autoSpaceDE w:val="0"/>
        <w:autoSpaceDN w:val="0"/>
        <w:adjustRightInd w:val="0"/>
        <w:spacing w:beforeLines="90" w:before="216" w:afterLines="90" w:after="216" w:line="240" w:lineRule="auto"/>
        <w:ind w:left="720" w:hanging="540"/>
        <w:jc w:val="both"/>
        <w:rPr>
          <w:rFonts w:ascii="Bookman Old Style" w:eastAsia="Times New Roman" w:hAnsi="Bookman Old Style"/>
          <w:b/>
          <w:bCs/>
          <w:sz w:val="20"/>
          <w:szCs w:val="20"/>
          <w:lang w:eastAsia="bg-BG"/>
        </w:rPr>
      </w:pPr>
      <w:r w:rsidRPr="000F4F8C">
        <w:rPr>
          <w:rFonts w:ascii="Bookman Old Style" w:eastAsia="Times New Roman" w:hAnsi="Bookman Old Style"/>
          <w:b/>
          <w:bCs/>
          <w:sz w:val="20"/>
          <w:szCs w:val="20"/>
          <w:lang w:eastAsia="bg-BG"/>
        </w:rPr>
        <w:t>ГАРАНЦИЯ ЗА ИЗПЪЛНЕНИЕ</w:t>
      </w:r>
    </w:p>
    <w:p w14:paraId="3E2F5C19"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b/>
          <w:bCs/>
          <w:sz w:val="20"/>
          <w:szCs w:val="20"/>
          <w:lang w:eastAsia="bg-BG"/>
        </w:rPr>
      </w:pPr>
      <w:r w:rsidRPr="000F4F8C">
        <w:rPr>
          <w:rFonts w:ascii="Bookman Old Style" w:eastAsia="Times New Roman" w:hAnsi="Bookman Old Style"/>
          <w:sz w:val="20"/>
          <w:szCs w:val="20"/>
          <w:lang w:eastAsia="bg-BG"/>
        </w:rPr>
        <w:t xml:space="preserve">Изпълнителят е представил/внесъл гаранция за изпълнение на настоящия Договор в размер на лева, която се равнява на </w:t>
      </w:r>
      <w:r w:rsidRPr="000F4F8C">
        <w:rPr>
          <w:rFonts w:ascii="Bookman Old Style" w:eastAsia="Times New Roman" w:hAnsi="Bookman Old Style"/>
          <w:sz w:val="20"/>
          <w:szCs w:val="20"/>
          <w:lang w:val="en-US" w:eastAsia="bg-BG"/>
        </w:rPr>
        <w:t>5</w:t>
      </w:r>
      <w:r w:rsidRPr="000F4F8C">
        <w:rPr>
          <w:rFonts w:ascii="Bookman Old Style" w:eastAsia="Times New Roman" w:hAnsi="Bookman Old Style"/>
          <w:sz w:val="20"/>
          <w:szCs w:val="20"/>
          <w:lang w:eastAsia="bg-BG"/>
        </w:rPr>
        <w:t>% (пет процента) от максималната стойност на договора (без непредвидените разходи). Възложителят не дължи лихви на Изпълнителя за периода, през който гаранцията е престояла при него.</w:t>
      </w:r>
    </w:p>
    <w:p w14:paraId="39ED073F"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spacing w:val="-4"/>
          <w:sz w:val="20"/>
          <w:szCs w:val="20"/>
          <w:lang w:eastAsia="bg-BG"/>
        </w:rPr>
      </w:pPr>
      <w:r w:rsidRPr="000F4F8C">
        <w:rPr>
          <w:rFonts w:ascii="Bookman Old Style" w:eastAsia="Times New Roman" w:hAnsi="Bookman Old Style"/>
          <w:spacing w:val="-4"/>
          <w:sz w:val="20"/>
          <w:szCs w:val="20"/>
          <w:lang w:eastAsia="bg-BG"/>
        </w:rPr>
        <w:t>Възложителят ще освободи гаранцията за изпълнение след изтичане срока на договора и постъпило писмено искане от Изпълнителя или след прекратяване на договора по взаимно съгласие и постъпило писмено искане от Изпълнителя, което прекратително събитие се случи първо.</w:t>
      </w:r>
    </w:p>
    <w:p w14:paraId="553BBF65"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spacing w:val="-4"/>
          <w:sz w:val="20"/>
          <w:szCs w:val="20"/>
          <w:lang w:eastAsia="bg-BG"/>
        </w:rPr>
      </w:pPr>
      <w:r w:rsidRPr="000F4F8C">
        <w:rPr>
          <w:rFonts w:ascii="Bookman Old Style" w:eastAsia="Times New Roman" w:hAnsi="Bookman Old Style"/>
          <w:spacing w:val="-4"/>
          <w:sz w:val="20"/>
          <w:szCs w:val="20"/>
          <w:lang w:eastAsia="bg-BG"/>
        </w:rPr>
        <w:t>Изпълнителят отправя исканията за освобождаване на гаранцията за изпълнение към контролиращия служител по договора.</w:t>
      </w:r>
    </w:p>
    <w:p w14:paraId="702A78C7"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sz w:val="20"/>
          <w:szCs w:val="20"/>
          <w:lang w:eastAsia="bg-BG"/>
        </w:rPr>
      </w:pPr>
      <w:r w:rsidRPr="000F4F8C">
        <w:rPr>
          <w:rFonts w:ascii="Bookman Old Style" w:eastAsia="Times New Roman" w:hAnsi="Bookman Old Style"/>
          <w:sz w:val="20"/>
          <w:szCs w:val="20"/>
          <w:lang w:eastAsia="bg-BG"/>
        </w:rPr>
        <w:t xml:space="preserve">Ангажиментът на Възложителя по освобождаването на предоставена банкова гаранция (в случай че е предоставена такава) се изчерпва с връщането на нейния оригинал на Изпълнителя, като възложителят не се ангажира </w:t>
      </w:r>
      <w:r w:rsidRPr="000F4F8C">
        <w:rPr>
          <w:rFonts w:ascii="Bookman Old Style" w:eastAsia="Times New Roman" w:hAnsi="Bookman Old Style" w:cs="Tahoma"/>
          <w:sz w:val="20"/>
          <w:szCs w:val="20"/>
          <w:lang w:eastAsia="bg-BG"/>
        </w:rPr>
        <w:t>и не дължи разходите за</w:t>
      </w:r>
      <w:r w:rsidRPr="000F4F8C">
        <w:rPr>
          <w:rFonts w:ascii="Bookman Old Style" w:eastAsia="Times New Roman" w:hAnsi="Bookman Old Style"/>
          <w:sz w:val="20"/>
          <w:szCs w:val="20"/>
          <w:lang w:eastAsia="bg-BG"/>
        </w:rPr>
        <w:t xml:space="preserve">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28686A7F"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cs="Tahoma"/>
          <w:sz w:val="20"/>
          <w:szCs w:val="20"/>
          <w:lang w:eastAsia="bg-BG"/>
        </w:rPr>
      </w:pPr>
      <w:r w:rsidRPr="000F4F8C">
        <w:rPr>
          <w:rFonts w:ascii="Bookman Old Style" w:eastAsia="Times New Roman" w:hAnsi="Bookman Old Style" w:cs="Tahoma"/>
          <w:sz w:val="20"/>
          <w:szCs w:val="20"/>
          <w:lang w:eastAsia="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48CA5BE2"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cs="Tahoma"/>
          <w:sz w:val="20"/>
          <w:szCs w:val="20"/>
          <w:lang w:eastAsia="bg-BG"/>
        </w:rPr>
      </w:pPr>
      <w:r w:rsidRPr="000F4F8C">
        <w:rPr>
          <w:rFonts w:ascii="Bookman Old Style" w:eastAsia="Times New Roman" w:hAnsi="Bookman Old Style" w:cs="Tahoma"/>
          <w:sz w:val="20"/>
          <w:szCs w:val="20"/>
          <w:lang w:eastAsia="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1633CD76" w14:textId="77777777" w:rsidR="00E052F3" w:rsidRPr="000F4F8C" w:rsidRDefault="00E052F3" w:rsidP="00004AC4">
      <w:pPr>
        <w:numPr>
          <w:ilvl w:val="2"/>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cs="Tahoma"/>
          <w:sz w:val="20"/>
          <w:szCs w:val="20"/>
          <w:lang w:eastAsia="bg-BG"/>
        </w:rPr>
      </w:pPr>
      <w:r w:rsidRPr="000F4F8C">
        <w:rPr>
          <w:rFonts w:ascii="Bookman Old Style" w:eastAsia="Times New Roman" w:hAnsi="Bookman Old Style" w:cs="Tahoma"/>
          <w:sz w:val="20"/>
          <w:szCs w:val="20"/>
          <w:lang w:eastAsia="bg-BG"/>
        </w:rPr>
        <w:t>да обезпечава изпълнението на този Договор чрез покритие на отговорността на Изпълнителя;</w:t>
      </w:r>
    </w:p>
    <w:p w14:paraId="5C5DF1F8" w14:textId="77777777" w:rsidR="00E052F3" w:rsidRPr="000F4F8C" w:rsidRDefault="00E052F3" w:rsidP="00004AC4">
      <w:pPr>
        <w:numPr>
          <w:ilvl w:val="2"/>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cs="Tahoma"/>
          <w:sz w:val="20"/>
          <w:szCs w:val="20"/>
          <w:lang w:eastAsia="bg-BG"/>
        </w:rPr>
      </w:pPr>
      <w:r w:rsidRPr="000F4F8C">
        <w:rPr>
          <w:rFonts w:ascii="Bookman Old Style" w:eastAsia="Times New Roman" w:hAnsi="Bookman Old Style" w:cs="Tahoma"/>
          <w:sz w:val="20"/>
          <w:szCs w:val="20"/>
          <w:lang w:eastAsia="bg-BG"/>
        </w:rPr>
        <w:t>да бъде за изискания в договора срок.</w:t>
      </w:r>
    </w:p>
    <w:p w14:paraId="1B18A996"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cs="Tahoma"/>
          <w:sz w:val="20"/>
          <w:szCs w:val="20"/>
          <w:lang w:eastAsia="bg-BG"/>
        </w:rPr>
      </w:pPr>
      <w:r w:rsidRPr="000F4F8C">
        <w:rPr>
          <w:rFonts w:ascii="Bookman Old Style" w:eastAsia="Times New Roman" w:hAnsi="Bookman Old Style" w:cs="Tahoma"/>
          <w:sz w:val="20"/>
          <w:szCs w:val="20"/>
          <w:lang w:eastAsia="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1C2EA7F3"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cs="Tahoma"/>
          <w:sz w:val="20"/>
          <w:szCs w:val="20"/>
          <w:lang w:eastAsia="bg-BG"/>
        </w:rPr>
      </w:pPr>
      <w:r w:rsidRPr="000F4F8C">
        <w:rPr>
          <w:rFonts w:ascii="Bookman Old Style" w:eastAsia="Times New Roman" w:hAnsi="Bookman Old Style" w:cs="Tahoma"/>
          <w:sz w:val="20"/>
          <w:szCs w:val="20"/>
          <w:lang w:eastAsia="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4EDE18E"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cs="Tahoma"/>
          <w:sz w:val="20"/>
          <w:szCs w:val="20"/>
          <w:lang w:eastAsia="bg-BG"/>
        </w:rPr>
      </w:pPr>
      <w:r w:rsidRPr="000F4F8C">
        <w:rPr>
          <w:rFonts w:ascii="Bookman Old Style" w:eastAsia="Times New Roman" w:hAnsi="Bookman Old Style" w:cs="Tahoma"/>
          <w:sz w:val="20"/>
          <w:szCs w:val="20"/>
          <w:lang w:eastAsia="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74F2DAFA"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sz w:val="20"/>
          <w:szCs w:val="20"/>
          <w:lang w:eastAsia="bg-BG"/>
        </w:rPr>
      </w:pPr>
      <w:r w:rsidRPr="000F4F8C">
        <w:rPr>
          <w:rFonts w:ascii="Bookman Old Style" w:eastAsia="Times New Roman" w:hAnsi="Bookman Old Style"/>
          <w:sz w:val="20"/>
          <w:szCs w:val="20"/>
          <w:lang w:eastAsia="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задържи плащане или да прихване сумите срещу насрещни дължими суми</w:t>
      </w:r>
      <w:r w:rsidRPr="000F4F8C">
        <w:rPr>
          <w:rFonts w:ascii="Bookman Old Style" w:eastAsia="Times New Roman" w:hAnsi="Bookman Old Style"/>
          <w:spacing w:val="-4"/>
          <w:sz w:val="20"/>
          <w:szCs w:val="20"/>
          <w:lang w:eastAsia="bg-BG"/>
        </w:rPr>
        <w:t xml:space="preserve"> или да</w:t>
      </w:r>
      <w:r w:rsidRPr="000F4F8C">
        <w:rPr>
          <w:rFonts w:ascii="Bookman Old Style" w:eastAsia="Times New Roman" w:hAnsi="Bookman Old Style"/>
          <w:sz w:val="20"/>
          <w:szCs w:val="20"/>
          <w:lang w:eastAsia="bg-BG"/>
        </w:rPr>
        <w:t xml:space="preserve"> приспадне дължимата му сума от гаранцията за изпълнение на договора, внесена/представена от Изпълнителя. Изпълнителят е длъжен да поддържа стойността на гаранцията за изпълнение за срока на договора.</w:t>
      </w:r>
    </w:p>
    <w:p w14:paraId="23C79338" w14:textId="77777777" w:rsidR="00E052F3" w:rsidRPr="000F4F8C" w:rsidRDefault="00E052F3" w:rsidP="00004AC4">
      <w:pPr>
        <w:numPr>
          <w:ilvl w:val="1"/>
          <w:numId w:val="23"/>
        </w:numPr>
        <w:tabs>
          <w:tab w:val="left" w:pos="426"/>
        </w:tabs>
        <w:suppressAutoHyphens/>
        <w:spacing w:beforeLines="90" w:before="216" w:afterLines="90" w:after="216" w:line="240" w:lineRule="auto"/>
        <w:ind w:left="720" w:hanging="540"/>
        <w:contextualSpacing/>
        <w:jc w:val="both"/>
        <w:rPr>
          <w:rFonts w:ascii="Bookman Old Style" w:eastAsia="Times New Roman" w:hAnsi="Bookman Old Style"/>
          <w:sz w:val="20"/>
          <w:szCs w:val="20"/>
          <w:lang w:eastAsia="bg-BG"/>
        </w:rPr>
      </w:pPr>
      <w:r w:rsidRPr="000F4F8C">
        <w:rPr>
          <w:rFonts w:ascii="Bookman Old Style" w:eastAsia="Times New Roman" w:hAnsi="Bookman Old Style"/>
          <w:sz w:val="20"/>
          <w:szCs w:val="20"/>
          <w:lang w:eastAsia="bg-BG"/>
        </w:rPr>
        <w:t>В случай че стойността на гаранцията за изпълнение се окаже недостатъчна, Изпълнителят се задължава в срок от 5 (пет) работни дни да доплати стойността на дължимата неустойка и да възстанови своята гаранция за изпълнение до нейния пълен размер.</w:t>
      </w:r>
    </w:p>
    <w:p w14:paraId="3A67A27C" w14:textId="77777777" w:rsidR="00E052F3" w:rsidRPr="000F4F8C" w:rsidRDefault="00E052F3" w:rsidP="00004AC4">
      <w:pPr>
        <w:widowControl w:val="0"/>
        <w:numPr>
          <w:ilvl w:val="0"/>
          <w:numId w:val="23"/>
        </w:numPr>
        <w:autoSpaceDE w:val="0"/>
        <w:autoSpaceDN w:val="0"/>
        <w:adjustRightInd w:val="0"/>
        <w:spacing w:beforeLines="90" w:before="216" w:afterLines="90" w:after="216" w:line="240" w:lineRule="auto"/>
        <w:ind w:left="720" w:hanging="540"/>
        <w:jc w:val="both"/>
        <w:rPr>
          <w:rFonts w:ascii="Bookman Old Style" w:eastAsia="Times New Roman" w:hAnsi="Bookman Old Style" w:cs="Arial"/>
          <w:spacing w:val="-3"/>
        </w:rPr>
      </w:pPr>
      <w:r w:rsidRPr="000F4F8C">
        <w:rPr>
          <w:rFonts w:ascii="Bookman Old Style" w:eastAsia="Times New Roman" w:hAnsi="Bookman Old Style"/>
          <w:sz w:val="20"/>
          <w:szCs w:val="20"/>
          <w:lang w:eastAsia="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34D15267" w14:textId="77777777" w:rsidR="00E052F3" w:rsidRPr="000F4F8C" w:rsidRDefault="00E052F3" w:rsidP="00E052F3">
      <w:pPr>
        <w:autoSpaceDE w:val="0"/>
        <w:autoSpaceDN w:val="0"/>
        <w:adjustRightInd w:val="0"/>
        <w:spacing w:before="120" w:after="0" w:line="240" w:lineRule="auto"/>
        <w:jc w:val="center"/>
        <w:rPr>
          <w:rFonts w:ascii="Bookman Old Style" w:eastAsia="Times New Roman" w:hAnsi="Bookman Old Style"/>
          <w:sz w:val="24"/>
          <w:szCs w:val="24"/>
        </w:rPr>
        <w:sectPr w:rsidR="00E052F3" w:rsidRPr="000F4F8C" w:rsidSect="00614887">
          <w:pgSz w:w="11906" w:h="16838" w:code="9"/>
          <w:pgMar w:top="1276" w:right="991" w:bottom="1440" w:left="1440" w:header="709" w:footer="525" w:gutter="0"/>
          <w:cols w:space="708"/>
          <w:docGrid w:linePitch="360"/>
        </w:sectPr>
      </w:pPr>
    </w:p>
    <w:p w14:paraId="5D530DB6" w14:textId="77777777" w:rsidR="00E052F3" w:rsidRPr="000F4F8C" w:rsidRDefault="00E052F3" w:rsidP="00E052F3">
      <w:pPr>
        <w:widowControl w:val="0"/>
        <w:autoSpaceDE w:val="0"/>
        <w:autoSpaceDN w:val="0"/>
        <w:adjustRightInd w:val="0"/>
        <w:spacing w:after="0" w:line="240" w:lineRule="auto"/>
        <w:ind w:right="431"/>
        <w:rPr>
          <w:rFonts w:ascii="Bookman Old Style" w:eastAsia="Times New Roman" w:hAnsi="Bookman Old Style"/>
          <w:b/>
          <w:bCs/>
        </w:rPr>
      </w:pPr>
      <w:bookmarkStart w:id="2" w:name="_Ref46137828"/>
      <w:r w:rsidRPr="000F4F8C">
        <w:rPr>
          <w:rFonts w:ascii="Bookman Old Style" w:eastAsia="Times New Roman" w:hAnsi="Bookman Old Style"/>
          <w:b/>
          <w:bCs/>
        </w:rPr>
        <w:t xml:space="preserve">РАЗДЕЛ Г: ОБЩИ УСЛОВИЯ НА ДОГОВОРА ЗА </w:t>
      </w:r>
      <w:bookmarkEnd w:id="2"/>
      <w:r w:rsidRPr="000F4F8C">
        <w:rPr>
          <w:rFonts w:ascii="Bookman Old Style" w:eastAsia="Times New Roman" w:hAnsi="Bookman Old Style"/>
          <w:b/>
          <w:bCs/>
        </w:rPr>
        <w:t>СТРОИТЕЛСТВО</w:t>
      </w:r>
    </w:p>
    <w:p w14:paraId="5641E638" w14:textId="77777777" w:rsidR="00E052F3" w:rsidRPr="000F4F8C" w:rsidRDefault="00E052F3" w:rsidP="00E052F3">
      <w:pPr>
        <w:widowControl w:val="0"/>
        <w:autoSpaceDE w:val="0"/>
        <w:autoSpaceDN w:val="0"/>
        <w:adjustRightInd w:val="0"/>
        <w:spacing w:before="120" w:after="360" w:line="240" w:lineRule="auto"/>
        <w:ind w:right="431"/>
        <w:rPr>
          <w:rFonts w:ascii="Bookman Old Style" w:eastAsia="Times New Roman" w:hAnsi="Bookman Old Style"/>
          <w:b/>
          <w:bCs/>
        </w:rPr>
      </w:pPr>
      <w:bookmarkStart w:id="3" w:name="_Ref46649143"/>
      <w:r w:rsidRPr="000F4F8C">
        <w:rPr>
          <w:rFonts w:ascii="Bookman Old Style" w:eastAsia="Times New Roman" w:hAnsi="Bookman Old Style"/>
          <w:b/>
          <w:bCs/>
        </w:rPr>
        <w:t>Съдържание:</w:t>
      </w:r>
      <w:bookmarkEnd w:id="3"/>
    </w:p>
    <w:p w14:paraId="3929C9C9" w14:textId="77777777" w:rsidR="00E052F3" w:rsidRPr="000F4F8C" w:rsidRDefault="00E052F3" w:rsidP="00E052F3">
      <w:pPr>
        <w:keepLines/>
        <w:widowControl w:val="0"/>
        <w:pBdr>
          <w:bottom w:val="single" w:sz="4" w:space="1" w:color="auto"/>
        </w:pBdr>
        <w:tabs>
          <w:tab w:val="left" w:pos="1080"/>
          <w:tab w:val="left" w:pos="1260"/>
          <w:tab w:val="left" w:pos="1440"/>
          <w:tab w:val="left" w:pos="2700"/>
        </w:tabs>
        <w:autoSpaceDE w:val="0"/>
        <w:autoSpaceDN w:val="0"/>
        <w:adjustRightInd w:val="0"/>
        <w:spacing w:after="120" w:line="240" w:lineRule="auto"/>
        <w:ind w:right="431"/>
        <w:jc w:val="both"/>
        <w:rPr>
          <w:rFonts w:ascii="Bookman Old Style" w:eastAsia="Times New Roman" w:hAnsi="Bookman Old Style"/>
          <w:b/>
          <w:bCs/>
        </w:rPr>
      </w:pPr>
      <w:r w:rsidRPr="000F4F8C">
        <w:rPr>
          <w:rFonts w:ascii="Bookman Old Style" w:eastAsia="Times New Roman" w:hAnsi="Bookman Old Style"/>
          <w:b/>
          <w:bCs/>
        </w:rPr>
        <w:t xml:space="preserve">Член </w:t>
      </w:r>
      <w:r w:rsidRPr="000F4F8C">
        <w:rPr>
          <w:rFonts w:ascii="Bookman Old Style" w:eastAsia="Times New Roman" w:hAnsi="Bookman Old Style"/>
          <w:b/>
          <w:bCs/>
        </w:rPr>
        <w:tab/>
        <w:t>Наименование</w:t>
      </w:r>
    </w:p>
    <w:p w14:paraId="132EFCE3"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ДЕФИНИЦИИ</w:t>
      </w:r>
    </w:p>
    <w:p w14:paraId="0CA85447"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ОБЩИ ПОЛОЖЕНИЯ</w:t>
      </w:r>
    </w:p>
    <w:p w14:paraId="30B5EA08"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b/>
        </w:rPr>
      </w:pPr>
      <w:r w:rsidRPr="000F4F8C">
        <w:rPr>
          <w:rFonts w:ascii="Bookman Old Style" w:eastAsia="Times New Roman" w:hAnsi="Bookman Old Style"/>
        </w:rPr>
        <w:t xml:space="preserve">ПРАВА И ЗАДЪЛЖЕНИЯ НА </w:t>
      </w:r>
      <w:hyperlink w:anchor="изпълнител" w:history="1">
        <w:r w:rsidRPr="000F4F8C">
          <w:rPr>
            <w:rFonts w:ascii="Bookman Old Style" w:eastAsia="Times New Roman" w:hAnsi="Bookman Old Style"/>
          </w:rPr>
          <w:t>ИЗПЪЛНИТЕЛЯ</w:t>
        </w:r>
      </w:hyperlink>
    </w:p>
    <w:p w14:paraId="4DDFFE43"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 xml:space="preserve">ПРАВА И ЗАДЪЛЖЕНИЯ НА ВЪЗЛОЖИТЕЛЯ </w:t>
      </w:r>
    </w:p>
    <w:p w14:paraId="252A2383"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НЕУСТОЙКИ</w:t>
      </w:r>
    </w:p>
    <w:p w14:paraId="5CA123E4"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ПЛАЩАНЕ, ДДС И ГАРАНЦИЯ ЗА ИЗПЪЛНЕНИЕ</w:t>
      </w:r>
    </w:p>
    <w:p w14:paraId="2CEAD0B9"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ИНТЕЛЕКТУАЛНА СОБСТВЕНОСТ</w:t>
      </w:r>
    </w:p>
    <w:p w14:paraId="47561C74"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КОНФИДЕНЦИАЛНОСТ</w:t>
      </w:r>
    </w:p>
    <w:p w14:paraId="4D8E6069"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b/>
        </w:rPr>
      </w:pPr>
      <w:r w:rsidRPr="000F4F8C">
        <w:rPr>
          <w:rFonts w:ascii="Bookman Old Style" w:eastAsia="Times New Roman" w:hAnsi="Bookman Old Style"/>
        </w:rPr>
        <w:t>ПУБЛИЧНОСТ</w:t>
      </w:r>
    </w:p>
    <w:p w14:paraId="6A1586EA"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НОРМАТИВНИ И ВЪТРЕШНИ ПРАВИЛА</w:t>
      </w:r>
    </w:p>
    <w:p w14:paraId="56E5B8FD"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ЗАПОЗНАВАНЕ С УСЛОВИЯТА НА ОБЕКТИТЕ</w:t>
      </w:r>
    </w:p>
    <w:p w14:paraId="45F6B706"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ИНСПЕКТИРАНЕ И ДОСТЪП ДО ОБЕКТИ И СЪОРЪЖЕНИЯ – ПЛАН ЗА ВРЕМЕННА ОРГАНИЗАЦИЯ НА ДВИЖЕНИЕТО</w:t>
      </w:r>
    </w:p>
    <w:p w14:paraId="24D83759"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ПРЕДОСТАВЕНИ АКТИВИ</w:t>
      </w:r>
    </w:p>
    <w:p w14:paraId="15D026D4"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 xml:space="preserve">СЛУЖИТЕЛИ НА </w:t>
      </w:r>
      <w:hyperlink w:anchor="изпълнител" w:history="1">
        <w:r w:rsidRPr="000F4F8C">
          <w:rPr>
            <w:rFonts w:ascii="Bookman Old Style" w:eastAsia="Times New Roman" w:hAnsi="Bookman Old Style"/>
          </w:rPr>
          <w:t>ИЗПЪЛНИТЕЛЯ</w:t>
        </w:r>
      </w:hyperlink>
    </w:p>
    <w:p w14:paraId="6D6E5028"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УВЕДОМЯВАНЕ ЗА ИНЦИДЕНТИ</w:t>
      </w:r>
    </w:p>
    <w:p w14:paraId="3C05F0C3"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 xml:space="preserve">ОПАСНИ МАТЕРИАЛИ </w:t>
      </w:r>
    </w:p>
    <w:p w14:paraId="4AF247C6"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 xml:space="preserve">ТЕСТВАНЕ </w:t>
      </w:r>
    </w:p>
    <w:p w14:paraId="4BB85617"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 xml:space="preserve">ГАРАНЦИИ </w:t>
      </w:r>
    </w:p>
    <w:p w14:paraId="79CB7E0E"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 xml:space="preserve">ФОРС МАЖОР </w:t>
      </w:r>
    </w:p>
    <w:p w14:paraId="0EAFC6CA"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ОТГОВОРНОСТ И ЗАСТРАХОВАНЕ</w:t>
      </w:r>
    </w:p>
    <w:p w14:paraId="0869F5D9"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ПРЕОТСТЪПВАНЕ И ПРЕХВЪРЛЯНЕ НА ЗАДЪЛЖЕНИЯ</w:t>
      </w:r>
    </w:p>
    <w:p w14:paraId="64093DBA"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ПРЕКРАТЯВАНЕ</w:t>
      </w:r>
    </w:p>
    <w:p w14:paraId="5191F5BD"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pPr>
      <w:r w:rsidRPr="000F4F8C">
        <w:rPr>
          <w:rFonts w:ascii="Bookman Old Style" w:eastAsia="Times New Roman" w:hAnsi="Bookman Old Style"/>
        </w:rPr>
        <w:t>РАЗДЕЛНОСТ</w:t>
      </w:r>
    </w:p>
    <w:p w14:paraId="678D4673" w14:textId="77777777" w:rsidR="00E052F3" w:rsidRPr="000F4F8C" w:rsidRDefault="00E052F3" w:rsidP="00004AC4">
      <w:pPr>
        <w:widowControl w:val="0"/>
        <w:numPr>
          <w:ilvl w:val="0"/>
          <w:numId w:val="8"/>
        </w:numPr>
        <w:tabs>
          <w:tab w:val="clear" w:pos="720"/>
          <w:tab w:val="num" w:pos="1080"/>
        </w:tabs>
        <w:autoSpaceDE w:val="0"/>
        <w:autoSpaceDN w:val="0"/>
        <w:adjustRightInd w:val="0"/>
        <w:spacing w:after="120" w:line="240" w:lineRule="auto"/>
        <w:ind w:left="1080" w:right="431" w:hanging="1080"/>
        <w:rPr>
          <w:rFonts w:ascii="Bookman Old Style" w:eastAsia="Times New Roman" w:hAnsi="Bookman Old Style"/>
        </w:rPr>
        <w:sectPr w:rsidR="00E052F3" w:rsidRPr="000F4F8C" w:rsidSect="00614887">
          <w:pgSz w:w="11906" w:h="16838" w:code="9"/>
          <w:pgMar w:top="1276" w:right="991" w:bottom="1440" w:left="1440" w:header="709" w:footer="525" w:gutter="0"/>
          <w:cols w:space="708"/>
          <w:docGrid w:linePitch="360"/>
        </w:sectPr>
      </w:pPr>
      <w:r w:rsidRPr="000F4F8C">
        <w:rPr>
          <w:rFonts w:ascii="Bookman Old Style" w:eastAsia="Times New Roman" w:hAnsi="Bookman Old Style"/>
        </w:rPr>
        <w:t>ПРИЛОЖИМО ПРАВО</w:t>
      </w:r>
    </w:p>
    <w:p w14:paraId="31D48E1C" w14:textId="77777777" w:rsidR="00E052F3" w:rsidRPr="00873DAA" w:rsidRDefault="00E052F3" w:rsidP="00E052F3">
      <w:pPr>
        <w:widowControl w:val="0"/>
        <w:tabs>
          <w:tab w:val="left" w:pos="1365"/>
          <w:tab w:val="center" w:pos="4104"/>
          <w:tab w:val="right" w:pos="9000"/>
        </w:tabs>
        <w:autoSpaceDE w:val="0"/>
        <w:autoSpaceDN w:val="0"/>
        <w:adjustRightInd w:val="0"/>
        <w:spacing w:after="240" w:line="360" w:lineRule="auto"/>
        <w:ind w:right="431"/>
        <w:rPr>
          <w:rFonts w:ascii="Bookman Old Style" w:eastAsia="Times New Roman" w:hAnsi="Bookman Old Style"/>
          <w:b/>
          <w:sz w:val="20"/>
        </w:rPr>
      </w:pPr>
      <w:r w:rsidRPr="00873DAA">
        <w:rPr>
          <w:rFonts w:ascii="Bookman Old Style" w:eastAsia="Times New Roman" w:hAnsi="Bookman Old Style"/>
          <w:b/>
          <w:sz w:val="20"/>
        </w:rPr>
        <w:tab/>
      </w:r>
      <w:r w:rsidRPr="00873DAA">
        <w:rPr>
          <w:rFonts w:ascii="Bookman Old Style" w:eastAsia="Times New Roman" w:hAnsi="Bookman Old Style"/>
          <w:b/>
          <w:sz w:val="20"/>
        </w:rPr>
        <w:tab/>
        <w:t>Общи условия на договора за строителство</w:t>
      </w:r>
    </w:p>
    <w:p w14:paraId="425C83F7" w14:textId="77777777" w:rsidR="00E052F3" w:rsidRPr="00873DAA" w:rsidRDefault="00E052F3" w:rsidP="00E052F3">
      <w:pPr>
        <w:widowControl w:val="0"/>
        <w:autoSpaceDE w:val="0"/>
        <w:autoSpaceDN w:val="0"/>
        <w:adjustRightInd w:val="0"/>
        <w:spacing w:after="240" w:line="240" w:lineRule="auto"/>
        <w:ind w:right="431"/>
        <w:rPr>
          <w:rFonts w:ascii="Bookman Old Style" w:eastAsia="Times New Roman" w:hAnsi="Bookman Old Style"/>
          <w:b/>
          <w:bCs/>
          <w:i/>
          <w:iCs/>
          <w:sz w:val="20"/>
        </w:rPr>
      </w:pPr>
      <w:r w:rsidRPr="00873DAA">
        <w:rPr>
          <w:rFonts w:ascii="Bookman Old Style" w:eastAsia="Times New Roman" w:hAnsi="Bookman Old Style"/>
          <w:bCs/>
          <w:iCs/>
          <w:sz w:val="20"/>
        </w:rPr>
        <w:t>Общите условия на договора за строителство, са както следва:</w:t>
      </w:r>
    </w:p>
    <w:p w14:paraId="723F729E" w14:textId="77777777" w:rsidR="00E052F3" w:rsidRPr="00873DAA" w:rsidRDefault="00E052F3" w:rsidP="00004AC4">
      <w:pPr>
        <w:widowControl w:val="0"/>
        <w:numPr>
          <w:ilvl w:val="0"/>
          <w:numId w:val="6"/>
        </w:numPr>
        <w:autoSpaceDE w:val="0"/>
        <w:autoSpaceDN w:val="0"/>
        <w:adjustRightInd w:val="0"/>
        <w:spacing w:after="240" w:line="240" w:lineRule="auto"/>
        <w:ind w:right="431"/>
        <w:jc w:val="both"/>
        <w:outlineLvl w:val="0"/>
        <w:rPr>
          <w:rFonts w:ascii="Bookman Old Style" w:eastAsia="Times New Roman" w:hAnsi="Bookman Old Style"/>
          <w:sz w:val="20"/>
        </w:rPr>
      </w:pPr>
      <w:r w:rsidRPr="00873DAA">
        <w:rPr>
          <w:rFonts w:ascii="Bookman Old Style" w:eastAsia="Times New Roman" w:hAnsi="Bookman Old Style"/>
          <w:b/>
          <w:sz w:val="20"/>
        </w:rPr>
        <w:t xml:space="preserve">ДЕФИНИЦИИ </w:t>
      </w:r>
    </w:p>
    <w:p w14:paraId="071D1A14" w14:textId="77777777" w:rsidR="00E052F3" w:rsidRPr="00873DAA" w:rsidRDefault="00E052F3" w:rsidP="00E052F3">
      <w:pPr>
        <w:keepLines/>
        <w:widowControl w:val="0"/>
        <w:tabs>
          <w:tab w:val="left" w:pos="1440"/>
        </w:tabs>
        <w:autoSpaceDE w:val="0"/>
        <w:autoSpaceDN w:val="0"/>
        <w:adjustRightInd w:val="0"/>
        <w:spacing w:after="240" w:line="240" w:lineRule="auto"/>
        <w:ind w:right="-292"/>
        <w:jc w:val="both"/>
        <w:rPr>
          <w:rFonts w:ascii="Bookman Old Style" w:eastAsia="Times New Roman" w:hAnsi="Bookman Old Style"/>
          <w:sz w:val="20"/>
          <w:lang w:val="en-US"/>
        </w:rPr>
      </w:pPr>
      <w:r w:rsidRPr="00873DAA">
        <w:rPr>
          <w:rFonts w:ascii="Bookman Old Style" w:eastAsia="Times New Roman" w:hAnsi="Bookman Old Style"/>
          <w:sz w:val="20"/>
          <w:lang w:val="en-US"/>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027E1C5A" w14:textId="77777777" w:rsidR="00E052F3" w:rsidRPr="00873DAA" w:rsidRDefault="00E052F3" w:rsidP="00E052F3">
      <w:pPr>
        <w:keepLines/>
        <w:widowControl w:val="0"/>
        <w:tabs>
          <w:tab w:val="left" w:pos="1440"/>
          <w:tab w:val="left" w:pos="8639"/>
        </w:tabs>
        <w:autoSpaceDE w:val="0"/>
        <w:autoSpaceDN w:val="0"/>
        <w:adjustRightInd w:val="0"/>
        <w:spacing w:after="240" w:line="240" w:lineRule="auto"/>
        <w:ind w:right="-292"/>
        <w:rPr>
          <w:rFonts w:ascii="Bookman Old Style" w:eastAsia="Times New Roman" w:hAnsi="Bookman Old Style"/>
          <w:sz w:val="20"/>
          <w:lang w:val="en-US"/>
        </w:rPr>
      </w:pPr>
      <w:r w:rsidRPr="00873DAA">
        <w:rPr>
          <w:rFonts w:ascii="Bookman Old Style" w:eastAsia="Times New Roman" w:hAnsi="Bookman Old Style"/>
          <w:sz w:val="20"/>
          <w:lang w:val="en-US"/>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B126D2E"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“Възложител”</w:t>
      </w:r>
      <w:r w:rsidRPr="00873DAA">
        <w:rPr>
          <w:rFonts w:ascii="Bookman Old Style" w:eastAsia="Times New Roman" w:hAnsi="Bookman Old Style"/>
          <w:sz w:val="20"/>
        </w:rPr>
        <w:t xml:space="preserve"> означава “Софийска вода” АД, което възлага изпълнението на Работите, предмет на този договор.</w:t>
      </w:r>
    </w:p>
    <w:p w14:paraId="4CF3584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Контролиращслужител</w:t>
      </w:r>
      <w:r w:rsidRPr="00873DAA">
        <w:rPr>
          <w:rFonts w:ascii="Bookman Old Style" w:eastAsia="Times New Roman" w:hAnsi="Bookman Old Style"/>
          <w:sz w:val="20"/>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2E8F639B"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w:t>
      </w:r>
      <w:bookmarkStart w:id="4" w:name="инвеститорскиконтрол"/>
      <w:r w:rsidRPr="00873DAA">
        <w:rPr>
          <w:rFonts w:ascii="Bookman Old Style" w:eastAsia="Times New Roman" w:hAnsi="Bookman Old Style"/>
          <w:b/>
          <w:bCs/>
          <w:sz w:val="20"/>
        </w:rPr>
        <w:t>Инвеститорски контрол</w:t>
      </w:r>
      <w:bookmarkEnd w:id="4"/>
      <w:r w:rsidRPr="00873DAA">
        <w:rPr>
          <w:rFonts w:ascii="Bookman Old Style" w:eastAsia="Times New Roman" w:hAnsi="Bookman Old Style"/>
          <w:b/>
          <w:bCs/>
          <w:sz w:val="20"/>
        </w:rPr>
        <w:t xml:space="preserve">” </w:t>
      </w:r>
      <w:r w:rsidRPr="00873DAA">
        <w:rPr>
          <w:rFonts w:ascii="Bookman Old Style" w:eastAsia="Times New Roman" w:hAnsi="Bookman Old Style"/>
          <w:sz w:val="20"/>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4DECFEC9"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Изпълнител</w:t>
      </w:r>
      <w:r w:rsidRPr="00873DAA">
        <w:rPr>
          <w:rFonts w:ascii="Bookman Old Style" w:eastAsia="Times New Roman" w:hAnsi="Bookman Old Style"/>
          <w:sz w:val="20"/>
        </w:rPr>
        <w:t>” означава физическото или юридическо лице, както и техни обединения, определено в договора и неговите представители и правоприемници.</w:t>
      </w:r>
    </w:p>
    <w:p w14:paraId="17F737D1"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“Отговорно лице”</w:t>
      </w:r>
      <w:r w:rsidRPr="00873DAA">
        <w:rPr>
          <w:rFonts w:ascii="Bookman Old Style" w:eastAsia="Times New Roman" w:hAnsi="Bookman Old Style"/>
          <w:sz w:val="20"/>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02251BC1"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Договор</w:t>
      </w:r>
      <w:r w:rsidRPr="00873DAA">
        <w:rPr>
          <w:rFonts w:ascii="Bookman Old Style" w:eastAsia="Times New Roman" w:hAnsi="Bookman Old Style"/>
          <w:sz w:val="20"/>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64A671E2" w14:textId="77777777" w:rsidR="00E052F3" w:rsidRPr="00873DAA" w:rsidRDefault="003E12C1" w:rsidP="00004AC4">
      <w:pPr>
        <w:widowControl w:val="0"/>
        <w:numPr>
          <w:ilvl w:val="0"/>
          <w:numId w:val="7"/>
        </w:numPr>
        <w:tabs>
          <w:tab w:val="num" w:pos="1080"/>
          <w:tab w:val="left" w:pos="8639"/>
        </w:tabs>
        <w:autoSpaceDE w:val="0"/>
        <w:autoSpaceDN w:val="0"/>
        <w:adjustRightInd w:val="0"/>
        <w:spacing w:after="0" w:line="240" w:lineRule="auto"/>
        <w:ind w:left="1080" w:right="-292"/>
        <w:jc w:val="both"/>
        <w:rPr>
          <w:rFonts w:ascii="Bookman Old Style" w:eastAsia="Times New Roman" w:hAnsi="Bookman Old Style"/>
          <w:sz w:val="20"/>
        </w:rPr>
      </w:pPr>
      <w:hyperlink w:anchor="_ПРОЕКТО-ДОГОВОР" w:tooltip="Договор" w:history="1">
        <w:r w:rsidR="00E052F3" w:rsidRPr="00873DAA">
          <w:rPr>
            <w:rFonts w:ascii="Bookman Old Style" w:eastAsia="Times New Roman" w:hAnsi="Bookman Old Style"/>
            <w:sz w:val="20"/>
          </w:rPr>
          <w:t>Договор</w:t>
        </w:r>
      </w:hyperlink>
      <w:r w:rsidR="00E052F3" w:rsidRPr="00873DAA">
        <w:rPr>
          <w:rFonts w:ascii="Bookman Old Style" w:eastAsia="Times New Roman" w:hAnsi="Bookman Old Style"/>
          <w:sz w:val="20"/>
        </w:rPr>
        <w:t>;</w:t>
      </w:r>
    </w:p>
    <w:p w14:paraId="606BE2D6" w14:textId="77777777" w:rsidR="00E052F3" w:rsidRPr="00873DAA" w:rsidRDefault="00E052F3" w:rsidP="00004AC4">
      <w:pPr>
        <w:widowControl w:val="0"/>
        <w:numPr>
          <w:ilvl w:val="0"/>
          <w:numId w:val="7"/>
        </w:numPr>
        <w:tabs>
          <w:tab w:val="num" w:pos="1080"/>
          <w:tab w:val="left" w:pos="8639"/>
        </w:tabs>
        <w:autoSpaceDE w:val="0"/>
        <w:autoSpaceDN w:val="0"/>
        <w:adjustRightInd w:val="0"/>
        <w:spacing w:after="0" w:line="240" w:lineRule="auto"/>
        <w:ind w:left="1080" w:right="-292"/>
        <w:jc w:val="both"/>
        <w:rPr>
          <w:rFonts w:ascii="Bookman Old Style" w:eastAsia="Times New Roman" w:hAnsi="Bookman Old Style"/>
          <w:sz w:val="20"/>
        </w:rPr>
      </w:pPr>
      <w:r w:rsidRPr="00873DAA">
        <w:rPr>
          <w:rFonts w:ascii="Bookman Old Style" w:eastAsia="Times New Roman" w:hAnsi="Bookman Old Style"/>
          <w:sz w:val="20"/>
        </w:rPr>
        <w:t xml:space="preserve">Раздел А: Техническо задание – предмет на договора (вкл. </w:t>
      </w:r>
      <w:hyperlink w:anchor="COVEROVER15K" w:tooltip="Работен проект" w:history="1">
        <w:r w:rsidRPr="00873DAA">
          <w:rPr>
            <w:rFonts w:ascii="Bookman Old Style" w:eastAsia="Times New Roman" w:hAnsi="Bookman Old Style"/>
            <w:sz w:val="20"/>
          </w:rPr>
          <w:t>Работен проект</w:t>
        </w:r>
      </w:hyperlink>
      <w:r w:rsidRPr="00873DAA">
        <w:rPr>
          <w:rFonts w:ascii="Bookman Old Style" w:eastAsia="Times New Roman" w:hAnsi="Bookman Old Style"/>
          <w:sz w:val="20"/>
        </w:rPr>
        <w:t xml:space="preserve"> и </w:t>
      </w:r>
      <w:hyperlink w:anchor="графикзаизпълнение" w:history="1">
        <w:r w:rsidRPr="00873DAA">
          <w:rPr>
            <w:rFonts w:ascii="Bookman Old Style" w:eastAsia="Times New Roman" w:hAnsi="Bookman Old Style"/>
            <w:sz w:val="20"/>
          </w:rPr>
          <w:t>График за изпълнение на работите</w:t>
        </w:r>
      </w:hyperlink>
      <w:r w:rsidRPr="00873DAA">
        <w:rPr>
          <w:rFonts w:ascii="Bookman Old Style" w:eastAsia="Times New Roman" w:hAnsi="Bookman Old Style"/>
          <w:sz w:val="20"/>
        </w:rPr>
        <w:t xml:space="preserve">) </w:t>
      </w:r>
    </w:p>
    <w:p w14:paraId="25EA26A0" w14:textId="77777777" w:rsidR="00E052F3" w:rsidRPr="00873DAA" w:rsidRDefault="00E052F3" w:rsidP="00004AC4">
      <w:pPr>
        <w:widowControl w:val="0"/>
        <w:numPr>
          <w:ilvl w:val="0"/>
          <w:numId w:val="7"/>
        </w:numPr>
        <w:tabs>
          <w:tab w:val="num" w:pos="1080"/>
          <w:tab w:val="left" w:pos="8639"/>
        </w:tabs>
        <w:autoSpaceDE w:val="0"/>
        <w:autoSpaceDN w:val="0"/>
        <w:adjustRightInd w:val="0"/>
        <w:spacing w:after="0" w:line="240" w:lineRule="auto"/>
        <w:ind w:left="1080" w:right="-292"/>
        <w:jc w:val="both"/>
        <w:rPr>
          <w:rFonts w:ascii="Bookman Old Style" w:eastAsia="Times New Roman" w:hAnsi="Bookman Old Style"/>
          <w:sz w:val="20"/>
        </w:rPr>
      </w:pPr>
      <w:r w:rsidRPr="00873DAA">
        <w:rPr>
          <w:rFonts w:ascii="Bookman Old Style" w:eastAsia="Times New Roman" w:hAnsi="Bookman Old Style"/>
          <w:sz w:val="20"/>
        </w:rPr>
        <w:t>Раздел Б: Цени и данни;</w:t>
      </w:r>
    </w:p>
    <w:p w14:paraId="22D89DC5" w14:textId="77777777" w:rsidR="00E052F3" w:rsidRPr="00873DAA" w:rsidRDefault="00E052F3" w:rsidP="00004AC4">
      <w:pPr>
        <w:widowControl w:val="0"/>
        <w:numPr>
          <w:ilvl w:val="0"/>
          <w:numId w:val="7"/>
        </w:numPr>
        <w:tabs>
          <w:tab w:val="num" w:pos="1080"/>
          <w:tab w:val="left" w:pos="8639"/>
        </w:tabs>
        <w:autoSpaceDE w:val="0"/>
        <w:autoSpaceDN w:val="0"/>
        <w:adjustRightInd w:val="0"/>
        <w:spacing w:after="0" w:line="240" w:lineRule="auto"/>
        <w:ind w:left="1080" w:right="-292"/>
        <w:jc w:val="both"/>
        <w:rPr>
          <w:rFonts w:ascii="Bookman Old Style" w:eastAsia="Times New Roman" w:hAnsi="Bookman Old Style"/>
          <w:sz w:val="20"/>
        </w:rPr>
      </w:pPr>
      <w:r w:rsidRPr="00873DAA">
        <w:rPr>
          <w:rFonts w:ascii="Bookman Old Style" w:eastAsia="Times New Roman" w:hAnsi="Bookman Old Style"/>
          <w:sz w:val="20"/>
        </w:rPr>
        <w:t>Раздел В: Специфични условия;</w:t>
      </w:r>
    </w:p>
    <w:p w14:paraId="6B2959A4" w14:textId="77777777" w:rsidR="00E052F3" w:rsidRPr="00873DAA" w:rsidRDefault="00E052F3" w:rsidP="00004AC4">
      <w:pPr>
        <w:widowControl w:val="0"/>
        <w:numPr>
          <w:ilvl w:val="0"/>
          <w:numId w:val="7"/>
        </w:numPr>
        <w:tabs>
          <w:tab w:val="num" w:pos="1080"/>
          <w:tab w:val="left" w:pos="8639"/>
        </w:tabs>
        <w:autoSpaceDE w:val="0"/>
        <w:autoSpaceDN w:val="0"/>
        <w:adjustRightInd w:val="0"/>
        <w:spacing w:after="0" w:line="240" w:lineRule="auto"/>
        <w:ind w:left="1080" w:right="-292"/>
        <w:jc w:val="both"/>
        <w:rPr>
          <w:rFonts w:ascii="Bookman Old Style" w:eastAsia="Times New Roman" w:hAnsi="Bookman Old Style"/>
          <w:sz w:val="20"/>
        </w:rPr>
      </w:pPr>
      <w:r w:rsidRPr="00873DAA">
        <w:rPr>
          <w:rFonts w:ascii="Bookman Old Style" w:eastAsia="Times New Roman" w:hAnsi="Bookman Old Style"/>
          <w:sz w:val="20"/>
        </w:rPr>
        <w:t>Раздел Г: Общи условия;</w:t>
      </w:r>
    </w:p>
    <w:p w14:paraId="2C60E8EF" w14:textId="77777777" w:rsidR="00E052F3" w:rsidRPr="00873DAA" w:rsidRDefault="00E052F3" w:rsidP="00E052F3">
      <w:pPr>
        <w:widowControl w:val="0"/>
        <w:tabs>
          <w:tab w:val="left" w:pos="8639"/>
        </w:tabs>
        <w:autoSpaceDE w:val="0"/>
        <w:autoSpaceDN w:val="0"/>
        <w:adjustRightInd w:val="0"/>
        <w:spacing w:after="0" w:line="240" w:lineRule="auto"/>
        <w:ind w:left="720" w:right="-292"/>
        <w:jc w:val="both"/>
        <w:rPr>
          <w:rFonts w:ascii="Bookman Old Style" w:eastAsia="Times New Roman" w:hAnsi="Bookman Old Style"/>
          <w:sz w:val="20"/>
        </w:rPr>
      </w:pPr>
    </w:p>
    <w:p w14:paraId="1CD4D226"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“Дата на влизане в сила на договора”</w:t>
      </w:r>
      <w:r w:rsidRPr="00873DAA">
        <w:rPr>
          <w:rFonts w:ascii="Bookman Old Style" w:eastAsia="Times New Roman" w:hAnsi="Bookman Old Style"/>
          <w:sz w:val="20"/>
        </w:rPr>
        <w:t xml:space="preserve"> означава датата на подписване на договора, освен ако не е уговорено друго.</w:t>
      </w:r>
    </w:p>
    <w:p w14:paraId="2B8EAD8F"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Цена</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подоговора</w:t>
      </w:r>
      <w:r w:rsidRPr="00873DAA">
        <w:rPr>
          <w:rFonts w:ascii="Bookman Old Style" w:eastAsia="Times New Roman" w:hAnsi="Bookman Old Style"/>
          <w:sz w:val="20"/>
        </w:rPr>
        <w:t xml:space="preserve">” означава цената, изчислена съгласно Раздел Б: Цени и данни. </w:t>
      </w:r>
    </w:p>
    <w:p w14:paraId="1BA511CE" w14:textId="77777777" w:rsidR="00E052F3" w:rsidRPr="00873DAA" w:rsidRDefault="00E052F3" w:rsidP="00004AC4">
      <w:pPr>
        <w:widowControl w:val="0"/>
        <w:numPr>
          <w:ilvl w:val="1"/>
          <w:numId w:val="6"/>
        </w:numPr>
        <w:tabs>
          <w:tab w:val="clear" w:pos="1440"/>
          <w:tab w:val="num" w:pos="720"/>
          <w:tab w:val="num" w:pos="16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sz w:val="20"/>
        </w:rPr>
        <w:t>Максимална стойност на договора</w:t>
      </w:r>
      <w:r w:rsidRPr="00873DAA">
        <w:rPr>
          <w:rFonts w:ascii="Bookman Old Style" w:eastAsia="Times New Roman" w:hAnsi="Bookman Old Style"/>
          <w:sz w:val="20"/>
        </w:rPr>
        <w:t>” -означава пределната сума, която не може да бъде надвишавана при възлагане и изпълнение на договора.</w:t>
      </w:r>
    </w:p>
    <w:p w14:paraId="26A8D0EC"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“Срок на договора”</w:t>
      </w:r>
      <w:r w:rsidRPr="00873DAA">
        <w:rPr>
          <w:rFonts w:ascii="Bookman Old Style" w:eastAsia="Times New Roman" w:hAnsi="Bookman Old Style"/>
          <w:sz w:val="20"/>
        </w:rPr>
        <w:t xml:space="preserve"> означава предвидената продължителност на договора.</w:t>
      </w:r>
    </w:p>
    <w:p w14:paraId="3563B358"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 xml:space="preserve">“Официална инструкция” </w:t>
      </w:r>
      <w:r w:rsidRPr="00873DAA">
        <w:rPr>
          <w:rFonts w:ascii="Bookman Old Style" w:eastAsia="Times New Roman" w:hAnsi="Bookman Old Style"/>
          <w:sz w:val="20"/>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4CE406FE"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“Работи”</w:t>
      </w:r>
      <w:r w:rsidRPr="00873DAA">
        <w:rPr>
          <w:rFonts w:ascii="Bookman Old Style" w:eastAsia="Times New Roman" w:hAnsi="Bookman Old Style"/>
          <w:sz w:val="20"/>
        </w:rPr>
        <w:t xml:space="preserve"> означава строителни и монтажни работи (СМР), описани в Раздел А: Техническо задание.</w:t>
      </w:r>
    </w:p>
    <w:p w14:paraId="62ED17D0"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Обект</w:t>
      </w:r>
      <w:r w:rsidRPr="00873DAA">
        <w:rPr>
          <w:rFonts w:ascii="Bookman Old Style" w:eastAsia="Times New Roman" w:hAnsi="Bookman Old Style"/>
          <w:sz w:val="20"/>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3CB762BA"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“Машини и съоръжения”</w:t>
      </w:r>
      <w:r w:rsidRPr="00873DAA">
        <w:rPr>
          <w:rFonts w:ascii="Bookman Old Style" w:eastAsia="Times New Roman" w:hAnsi="Bookman Old Style"/>
          <w:sz w:val="20"/>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62533D14"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Работен проект</w:t>
      </w:r>
      <w:r w:rsidRPr="00873DAA">
        <w:rPr>
          <w:rFonts w:ascii="Bookman Old Style" w:eastAsia="Times New Roman" w:hAnsi="Bookman Old Style"/>
          <w:sz w:val="20"/>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2E5B1B5B"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Графи</w:t>
      </w:r>
      <w:bookmarkStart w:id="5" w:name="графикзаизпълнение"/>
      <w:bookmarkEnd w:id="5"/>
      <w:r w:rsidRPr="00873DAA">
        <w:rPr>
          <w:rFonts w:ascii="Bookman Old Style" w:eastAsia="Times New Roman" w:hAnsi="Bookman Old Style"/>
          <w:b/>
          <w:bCs/>
          <w:sz w:val="20"/>
        </w:rPr>
        <w:t>к</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за</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изпълнение</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на</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работите</w:t>
      </w:r>
      <w:r w:rsidRPr="00873DAA">
        <w:rPr>
          <w:rFonts w:ascii="Bookman Old Style" w:eastAsia="Times New Roman" w:hAnsi="Bookman Old Style"/>
          <w:sz w:val="20"/>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78354BE5"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w:t>
      </w:r>
      <w:r w:rsidRPr="00873DAA">
        <w:rPr>
          <w:rFonts w:ascii="Bookman Old Style" w:eastAsia="Times New Roman" w:hAnsi="Bookman Old Style"/>
          <w:b/>
          <w:bCs/>
          <w:sz w:val="20"/>
        </w:rPr>
        <w:t>Системи</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за</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безопасност</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при</w:t>
      </w:r>
      <w:r w:rsidRPr="00873DAA">
        <w:rPr>
          <w:rFonts w:ascii="Bookman Old Style" w:eastAsia="Times New Roman" w:hAnsi="Bookman Old Style"/>
          <w:b/>
          <w:bCs/>
          <w:sz w:val="20"/>
          <w:lang w:val="en-US"/>
        </w:rPr>
        <w:t xml:space="preserve"> </w:t>
      </w:r>
      <w:r w:rsidRPr="00873DAA">
        <w:rPr>
          <w:rFonts w:ascii="Bookman Old Style" w:eastAsia="Times New Roman" w:hAnsi="Bookman Old Style"/>
          <w:b/>
          <w:bCs/>
          <w:sz w:val="20"/>
        </w:rPr>
        <w:t>работа</w:t>
      </w:r>
      <w:r w:rsidRPr="00873DAA">
        <w:rPr>
          <w:rFonts w:ascii="Bookman Old Style" w:eastAsia="Times New Roman" w:hAnsi="Bookman Old Style"/>
          <w:sz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2FAD883A"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“Начална дата на изпълнение на работите”</w:t>
      </w:r>
      <w:r w:rsidRPr="00873DAA">
        <w:rPr>
          <w:rFonts w:ascii="Bookman Old Style" w:eastAsia="Times New Roman" w:hAnsi="Bookman Old Style"/>
          <w:sz w:val="20"/>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2F4FF29C"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“Срок за изпълнение на Работите</w:t>
      </w:r>
      <w:r w:rsidRPr="00873DAA">
        <w:rPr>
          <w:rFonts w:ascii="Bookman Old Style" w:eastAsia="Times New Roman" w:hAnsi="Bookman Old Style"/>
          <w:sz w:val="20"/>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291B26D6"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“Цялостно прик</w:t>
      </w:r>
      <w:bookmarkStart w:id="6" w:name="цялостноприключване"/>
      <w:bookmarkEnd w:id="6"/>
      <w:r w:rsidRPr="00873DAA">
        <w:rPr>
          <w:rFonts w:ascii="Bookman Old Style" w:eastAsia="Times New Roman" w:hAnsi="Bookman Old Style"/>
          <w:b/>
          <w:bCs/>
          <w:sz w:val="20"/>
        </w:rPr>
        <w:t>лючване на Работите”</w:t>
      </w:r>
      <w:r w:rsidRPr="00873DAA">
        <w:rPr>
          <w:rFonts w:ascii="Bookman Old Style" w:eastAsia="Times New Roman" w:hAnsi="Bookman Old Style"/>
          <w:sz w:val="20"/>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11ADA341"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“Неустойки”</w:t>
      </w:r>
      <w:r w:rsidRPr="00873DAA">
        <w:rPr>
          <w:rFonts w:ascii="Bookman Old Style" w:eastAsia="Times New Roman" w:hAnsi="Bookman Old Style"/>
          <w:sz w:val="20"/>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4D5CC157"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“Строителен надзор”</w:t>
      </w:r>
      <w:r w:rsidRPr="00873DAA">
        <w:rPr>
          <w:rFonts w:ascii="Bookman Old Style" w:eastAsia="Times New Roman" w:hAnsi="Bookman Old Style"/>
          <w:sz w:val="20"/>
        </w:rPr>
        <w:t xml:space="preserve"> означава лице или фирма за строителен надзо</w:t>
      </w:r>
      <w:bookmarkStart w:id="7" w:name="строителеннадзор"/>
      <w:bookmarkEnd w:id="7"/>
      <w:r w:rsidRPr="00873DAA">
        <w:rPr>
          <w:rFonts w:ascii="Bookman Old Style" w:eastAsia="Times New Roman" w:hAnsi="Bookman Old Style"/>
          <w:sz w:val="20"/>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7A720071"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“Запо</w:t>
      </w:r>
      <w:bookmarkStart w:id="8" w:name="заповеднакнига"/>
      <w:bookmarkEnd w:id="8"/>
      <w:r w:rsidRPr="00873DAA">
        <w:rPr>
          <w:rFonts w:ascii="Bookman Old Style" w:eastAsia="Times New Roman" w:hAnsi="Bookman Old Style"/>
          <w:b/>
          <w:bCs/>
          <w:sz w:val="20"/>
        </w:rPr>
        <w:t xml:space="preserve">ведна книга на строежа” </w:t>
      </w:r>
      <w:r w:rsidRPr="00873DAA">
        <w:rPr>
          <w:rFonts w:ascii="Bookman Old Style" w:eastAsia="Times New Roman" w:hAnsi="Bookman Old Style"/>
          <w:sz w:val="20"/>
        </w:rPr>
        <w:t>съгласноПриложение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0287E717"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b/>
          <w:bCs/>
          <w:sz w:val="20"/>
        </w:rPr>
        <w:t xml:space="preserve">“Гаранция за изпълнение” </w:t>
      </w:r>
      <w:r w:rsidRPr="00873DAA">
        <w:rPr>
          <w:rFonts w:ascii="Bookman Old Style" w:eastAsia="Times New Roman" w:hAnsi="Bookman Old Style"/>
          <w:sz w:val="20"/>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32B91088" w14:textId="77777777" w:rsidR="00E052F3" w:rsidRPr="00873DAA" w:rsidRDefault="00E052F3" w:rsidP="00004AC4">
      <w:pPr>
        <w:keepNext/>
        <w:widowControl w:val="0"/>
        <w:numPr>
          <w:ilvl w:val="0"/>
          <w:numId w:val="6"/>
        </w:numPr>
        <w:tabs>
          <w:tab w:val="num" w:pos="1440"/>
          <w:tab w:val="left" w:pos="8639"/>
        </w:tabs>
        <w:autoSpaceDE w:val="0"/>
        <w:autoSpaceDN w:val="0"/>
        <w:adjustRightInd w:val="0"/>
        <w:spacing w:after="240" w:line="240" w:lineRule="auto"/>
        <w:ind w:right="-292"/>
        <w:jc w:val="both"/>
        <w:outlineLvl w:val="0"/>
        <w:rPr>
          <w:rFonts w:ascii="Bookman Old Style" w:eastAsia="Times New Roman" w:hAnsi="Bookman Old Style"/>
          <w:b/>
          <w:bCs/>
          <w:sz w:val="20"/>
        </w:rPr>
      </w:pPr>
      <w:r w:rsidRPr="00873DAA">
        <w:rPr>
          <w:rFonts w:ascii="Bookman Old Style" w:eastAsia="Times New Roman" w:hAnsi="Bookman Old Style"/>
          <w:b/>
          <w:bCs/>
          <w:sz w:val="20"/>
        </w:rPr>
        <w:t>ОБЩИ ПОЛОЖЕНИЯ</w:t>
      </w:r>
    </w:p>
    <w:p w14:paraId="00BC0D93"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При изпълнение на условията на настоящия договор,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възлага на Изпълнителя да изпълнява работите за</w:t>
      </w:r>
      <w:r w:rsidRPr="00873DAA">
        <w:rPr>
          <w:rFonts w:ascii="Bookman Old Style" w:eastAsia="Times New Roman" w:hAnsi="Bookman Old Style"/>
          <w:b/>
          <w:sz w:val="20"/>
        </w:rPr>
        <w:t xml:space="preserve"> с</w:t>
      </w:r>
      <w:r w:rsidRPr="00873DAA">
        <w:rPr>
          <w:rFonts w:ascii="Bookman Old Style" w:eastAsia="Times New Roman" w:hAnsi="Bookman Old Style"/>
          <w:sz w:val="20"/>
        </w:rPr>
        <w:t>рока на договора срещу заплащане на договорната цена.</w:t>
      </w:r>
    </w:p>
    <w:p w14:paraId="4961748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Всяка страна приема, че този договор представлява цялостното споразумение между страните</w:t>
      </w:r>
    </w:p>
    <w:p w14:paraId="3AC12F3F"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03E6A04"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Номерът и Датата на влизане в сила на договора следва да се цитират във всяка релевантна кореспонденция.</w:t>
      </w:r>
    </w:p>
    <w:p w14:paraId="1575E509"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Заглавията в този договор са само с цел препращане и не следва да се ползват като водещи при тълкуването на клаузите, до които се отнасят.</w:t>
      </w:r>
    </w:p>
    <w:p w14:paraId="66E04BFB"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5CFC17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4E3EA210"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53DC2EDB"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40FE68BE"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B050B0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Ако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изпълни Работи, които не отговарят на изискванията на договора,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възможност да повтори изпълнението на неприетите Работи преди да потърси други изпълнители.</w:t>
      </w:r>
    </w:p>
    <w:p w14:paraId="0B85DD40"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2985868A"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02872F02"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 xml:space="preserve">ПРАВА И ЗАДЪЛЖЕНИЯ НА </w:t>
      </w:r>
      <w:hyperlink w:anchor="изпълнител" w:history="1">
        <w:r w:rsidRPr="00873DAA">
          <w:rPr>
            <w:rFonts w:ascii="Bookman Old Style" w:eastAsia="Times New Roman" w:hAnsi="Bookman Old Style"/>
            <w:b/>
            <w:sz w:val="20"/>
          </w:rPr>
          <w:t>ИЗПЪЛНИТЕЛЯ</w:t>
        </w:r>
      </w:hyperlink>
    </w:p>
    <w:p w14:paraId="17230F29" w14:textId="77777777" w:rsidR="00E052F3" w:rsidRPr="00873DAA" w:rsidRDefault="00E052F3" w:rsidP="00E052F3">
      <w:pPr>
        <w:widowControl w:val="0"/>
        <w:tabs>
          <w:tab w:val="num" w:pos="720"/>
          <w:tab w:val="left" w:pos="8639"/>
        </w:tabs>
        <w:spacing w:after="240" w:line="240" w:lineRule="auto"/>
        <w:ind w:left="720" w:right="-292"/>
        <w:jc w:val="both"/>
        <w:rPr>
          <w:rFonts w:ascii="Bookman Old Style" w:eastAsia="Times New Roman" w:hAnsi="Bookman Old Style"/>
          <w:sz w:val="20"/>
          <w:lang w:eastAsia="bg-BG"/>
        </w:rPr>
      </w:pPr>
      <w:r w:rsidRPr="00873DAA">
        <w:rPr>
          <w:rFonts w:ascii="Bookman Old Style" w:eastAsia="Times New Roman" w:hAnsi="Bookman Old Style"/>
          <w:sz w:val="20"/>
          <w:lang w:eastAsia="bg-BG"/>
        </w:rPr>
        <w:t>Без да се ограничават специфичните задължения на Изпълнителя съгласно договора, общите му задължения са, както следва:</w:t>
      </w:r>
    </w:p>
    <w:p w14:paraId="37094A8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7A7DC59B"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4612C8F7"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9B476BC"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7B3BDD50"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hyperlink w:anchor="_Hlk67996901" w:history="1" w:docLocation="1,30007,30051,0,,_ HYPERLINK  \l &quot;изпълнител&quot; __И">
        <w:hyperlink w:anchor="изпълнител" w:history="1">
          <w:r w:rsidR="00E052F3" w:rsidRPr="00873DAA">
            <w:rPr>
              <w:rFonts w:ascii="Bookman Old Style" w:eastAsia="Times New Roman" w:hAnsi="Bookman Old Style"/>
              <w:sz w:val="20"/>
              <w:lang w:eastAsia="bg-BG"/>
            </w:rPr>
            <w:t>Изпълнителят</w:t>
          </w:r>
        </w:hyperlink>
      </w:hyperlink>
      <w:r w:rsidR="00E052F3" w:rsidRPr="00873DAA">
        <w:rPr>
          <w:rFonts w:ascii="Bookman Old Style" w:eastAsia="Times New Roman" w:hAnsi="Bookman Old Style"/>
          <w:sz w:val="20"/>
          <w:lang w:eastAsia="bg-BG"/>
        </w:rPr>
        <w:t xml:space="preserve"> извършва работите съгласно изискванията на договора, а когато те не са подробно описани, по начин, приемлив за Възложителя.</w:t>
      </w:r>
    </w:p>
    <w:p w14:paraId="42A65028"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015DDF62"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_Hlk67996901" w:history="1" w:docLocation="1,30007,30051,0,,_ HYPERLINK  \l &quot;изпълнител&quot; __И">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094F65B5"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_Hlk67996901" w:history="1" w:docLocation="1,30007,30051,0,,_ HYPERLINK  \l &quot;изпълнител&quot; __И">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представя фактури за плащане съгласно чл.6 ПЛАЩАНЕ, ДДС И ГАРАНЦИЯ ЗА ИЗПЪЛНЕНИЕ.</w:t>
      </w:r>
    </w:p>
    <w:p w14:paraId="45FD7F96"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b/>
          <w:sz w:val="20"/>
        </w:rPr>
      </w:pPr>
      <w:r w:rsidRPr="00873DAA">
        <w:rPr>
          <w:rFonts w:ascii="Bookman Old Style" w:eastAsia="Times New Roman" w:hAnsi="Bookman Old Style"/>
          <w:sz w:val="20"/>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291470A0"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10318517"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6CB8A76"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 xml:space="preserve">ПРАВА И ЗАДЪЛЖЕНИЯ НА </w:t>
      </w:r>
      <w:hyperlink w:anchor="възложител" w:history="1">
        <w:r w:rsidRPr="00873DAA">
          <w:rPr>
            <w:rFonts w:ascii="Bookman Old Style" w:eastAsia="Times New Roman" w:hAnsi="Bookman Old Style"/>
            <w:b/>
            <w:sz w:val="20"/>
          </w:rPr>
          <w:t>ВЪЗЛОЖИТЕЛЯ</w:t>
        </w:r>
      </w:hyperlink>
    </w:p>
    <w:p w14:paraId="598BB92B" w14:textId="77777777" w:rsidR="00E052F3" w:rsidRPr="00873DAA" w:rsidRDefault="00E052F3" w:rsidP="00E052F3">
      <w:pPr>
        <w:tabs>
          <w:tab w:val="num" w:pos="0"/>
          <w:tab w:val="left" w:pos="8639"/>
        </w:tabs>
        <w:spacing w:after="240" w:line="240" w:lineRule="auto"/>
        <w:ind w:left="720" w:right="-292"/>
        <w:jc w:val="both"/>
        <w:rPr>
          <w:rFonts w:ascii="Bookman Old Style" w:eastAsia="Times New Roman" w:hAnsi="Bookman Old Style"/>
          <w:sz w:val="20"/>
          <w:lang w:eastAsia="bg-BG"/>
        </w:rPr>
      </w:pPr>
      <w:r w:rsidRPr="00873DAA">
        <w:rPr>
          <w:rFonts w:ascii="Bookman Old Style" w:eastAsia="Times New Roman" w:hAnsi="Bookman Old Style"/>
          <w:sz w:val="20"/>
          <w:lang w:eastAsia="bg-BG"/>
        </w:rPr>
        <w:t>Без да се ограничават специфичните задължения на Възложителя съгласно договора, общите му задължения са, както следва:</w:t>
      </w:r>
    </w:p>
    <w:p w14:paraId="604B7A77"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Възложителят определя Контролиращ служител, за което своевременно уведомява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може да заменя Контролиращия служител през срока на договора по свое усмотрение. </w:t>
      </w:r>
    </w:p>
    <w:p w14:paraId="4AA60AE3"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5EFC7045"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по договора.</w:t>
      </w:r>
    </w:p>
    <w:p w14:paraId="156BDDB0"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Контролиращият служител определя Инвеститорски контрол, като писмено уведомява Изпълнителя за това. </w:t>
      </w:r>
    </w:p>
    <w:p w14:paraId="66245B83"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Инвеститорският контрол няма правомощие да:</w:t>
      </w:r>
    </w:p>
    <w:p w14:paraId="1BD7A1BC" w14:textId="77777777" w:rsidR="00E052F3" w:rsidRPr="00873DAA" w:rsidRDefault="00E052F3" w:rsidP="00004AC4">
      <w:pPr>
        <w:widowControl w:val="0"/>
        <w:numPr>
          <w:ilvl w:val="2"/>
          <w:numId w:val="6"/>
        </w:numPr>
        <w:tabs>
          <w:tab w:val="left" w:pos="8639"/>
        </w:tabs>
        <w:autoSpaceDE w:val="0"/>
        <w:autoSpaceDN w:val="0"/>
        <w:adjustRightInd w:val="0"/>
        <w:spacing w:after="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отменя, което и да е от задълженията на Изпълнителя по договора.</w:t>
      </w:r>
    </w:p>
    <w:p w14:paraId="3A64676A" w14:textId="77777777" w:rsidR="00E052F3" w:rsidRPr="00873DAA" w:rsidRDefault="00E052F3" w:rsidP="00004AC4">
      <w:pPr>
        <w:widowControl w:val="0"/>
        <w:numPr>
          <w:ilvl w:val="2"/>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поръчва изпълнението на допълнителна работа, включваща допълнително заплащане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w:t>
      </w:r>
    </w:p>
    <w:p w14:paraId="38E0173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Инвеститорският контрол осъществява срещи с Изпълнителя, за да обсъди с него изпълнението на договора. </w:t>
      </w:r>
    </w:p>
    <w:p w14:paraId="07E84ED0"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 случай, че </w:t>
      </w:r>
      <w:hyperlink w:anchor="инвеститорскиконтрол" w:history="1">
        <w:r w:rsidRPr="00873DAA">
          <w:rPr>
            <w:rFonts w:ascii="Bookman Old Style" w:eastAsia="Times New Roman" w:hAnsi="Bookman Old Style"/>
            <w:sz w:val="20"/>
          </w:rPr>
          <w:t>Инвеститорският контрол</w:t>
        </w:r>
      </w:hyperlink>
      <w:r w:rsidRPr="00873DAA">
        <w:rPr>
          <w:rFonts w:ascii="Bookman Old Style" w:eastAsia="Times New Roman" w:hAnsi="Bookman Old Style"/>
          <w:sz w:val="20"/>
        </w:rPr>
        <w:t xml:space="preserve"> констатира отклонения от Работния проект, той информира писмено </w:t>
      </w:r>
      <w:hyperlink w:anchor="строителеннадзор" w:history="1">
        <w:r w:rsidRPr="00873DAA">
          <w:rPr>
            <w:rFonts w:ascii="Bookman Old Style" w:eastAsia="Times New Roman" w:hAnsi="Bookman Old Style"/>
            <w:sz w:val="20"/>
          </w:rPr>
          <w:t>Строителния надзор</w:t>
        </w:r>
      </w:hyperlink>
      <w:r w:rsidRPr="00873DAA">
        <w:rPr>
          <w:rFonts w:ascii="Bookman Old Style" w:eastAsia="Times New Roman" w:hAnsi="Bookman Old Style"/>
          <w:sz w:val="20"/>
        </w:rPr>
        <w:t xml:space="preserve">, след което </w:t>
      </w:r>
      <w:hyperlink w:anchor="инвеститорскиконтрол" w:history="1">
        <w:r w:rsidRPr="00873DAA">
          <w:rPr>
            <w:rFonts w:ascii="Bookman Old Style" w:eastAsia="Times New Roman" w:hAnsi="Bookman Old Style"/>
            <w:sz w:val="20"/>
          </w:rPr>
          <w:t>Инвеститорският контрол</w:t>
        </w:r>
      </w:hyperlink>
      <w:r w:rsidRPr="00873DAA">
        <w:rPr>
          <w:rFonts w:ascii="Bookman Old Style" w:eastAsia="Times New Roman" w:hAnsi="Bookman Old Style"/>
          <w:sz w:val="20"/>
        </w:rPr>
        <w:t xml:space="preserve">, </w:t>
      </w:r>
      <w:hyperlink w:anchor="днск" w:history="1">
        <w:r w:rsidRPr="00873DAA">
          <w:rPr>
            <w:rFonts w:ascii="Bookman Old Style" w:eastAsia="Times New Roman" w:hAnsi="Bookman Old Style"/>
            <w:sz w:val="20"/>
          </w:rPr>
          <w:t>ДНСК</w:t>
        </w:r>
      </w:hyperlink>
      <w:r w:rsidRPr="00873DAA">
        <w:rPr>
          <w:rFonts w:ascii="Bookman Old Style" w:eastAsia="Times New Roman" w:hAnsi="Bookman Old Style"/>
          <w:sz w:val="20"/>
        </w:rPr>
        <w:t xml:space="preserve"> и </w:t>
      </w:r>
      <w:hyperlink w:anchor="строителеннадзор" w:history="1">
        <w:r w:rsidRPr="00873DAA">
          <w:rPr>
            <w:rFonts w:ascii="Bookman Old Style" w:eastAsia="Times New Roman" w:hAnsi="Bookman Old Style"/>
            <w:sz w:val="20"/>
          </w:rPr>
          <w:t>Строителният надзор</w:t>
        </w:r>
      </w:hyperlink>
      <w:r w:rsidRPr="00873DAA">
        <w:rPr>
          <w:rFonts w:ascii="Bookman Old Style" w:eastAsia="Times New Roman" w:hAnsi="Bookman Old Style"/>
          <w:sz w:val="20"/>
        </w:rPr>
        <w:t xml:space="preserve"> имат право да прекратят изпълнението на работите. Заповедта за прекратяване ще бъде записана в </w:t>
      </w:r>
      <w:hyperlink w:anchor="заповеднакнига" w:history="1">
        <w:r w:rsidRPr="00873DAA">
          <w:rPr>
            <w:rFonts w:ascii="Bookman Old Style" w:eastAsia="Times New Roman" w:hAnsi="Bookman Old Style"/>
            <w:sz w:val="20"/>
          </w:rPr>
          <w:t>Заповедната книга на строежа</w:t>
        </w:r>
      </w:hyperlink>
      <w:r w:rsidRPr="00873DAA">
        <w:rPr>
          <w:rFonts w:ascii="Bookman Old Style" w:eastAsia="Times New Roman" w:hAnsi="Bookman Old Style"/>
          <w:sz w:val="20"/>
        </w:rPr>
        <w:t>.</w:t>
      </w:r>
    </w:p>
    <w:p w14:paraId="76243842"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възложител" w:history="1">
        <w:r w:rsidR="00E052F3" w:rsidRPr="00873DAA">
          <w:rPr>
            <w:rFonts w:ascii="Bookman Old Style" w:eastAsia="Times New Roman" w:hAnsi="Bookman Old Style"/>
            <w:sz w:val="20"/>
          </w:rPr>
          <w:t>Възложителят</w:t>
        </w:r>
      </w:hyperlink>
      <w:r w:rsidR="00E052F3" w:rsidRPr="00873DAA">
        <w:rPr>
          <w:rFonts w:ascii="Bookman Old Style" w:eastAsia="Times New Roman" w:hAnsi="Bookman Old Style"/>
          <w:sz w:val="20"/>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E052F3" w:rsidRPr="00873DAA">
          <w:rPr>
            <w:rFonts w:ascii="Bookman Old Style" w:eastAsia="Times New Roman" w:hAnsi="Bookman Old Style"/>
            <w:sz w:val="20"/>
          </w:rPr>
          <w:t>Изпълнителя</w:t>
        </w:r>
      </w:hyperlink>
      <w:r w:rsidR="00E052F3" w:rsidRPr="00873DAA">
        <w:rPr>
          <w:rFonts w:ascii="Bookman Old Style" w:eastAsia="Times New Roman" w:hAnsi="Bookman Old Style"/>
          <w:sz w:val="20"/>
        </w:rPr>
        <w:t xml:space="preserve"> с всички възникнали допълнително разходи, но без да ограничава други права на </w:t>
      </w:r>
      <w:hyperlink w:anchor="възложител" w:history="1">
        <w:r w:rsidR="00E052F3" w:rsidRPr="00873DAA">
          <w:rPr>
            <w:rFonts w:ascii="Bookman Old Style" w:eastAsia="Times New Roman" w:hAnsi="Bookman Old Style"/>
            <w:sz w:val="20"/>
          </w:rPr>
          <w:t>Възложителя</w:t>
        </w:r>
      </w:hyperlink>
      <w:r w:rsidR="00E052F3" w:rsidRPr="00873DAA">
        <w:rPr>
          <w:rFonts w:ascii="Bookman Old Style" w:eastAsia="Times New Roman" w:hAnsi="Bookman Old Style"/>
          <w:sz w:val="20"/>
        </w:rPr>
        <w:t xml:space="preserve"> спрямо </w:t>
      </w:r>
      <w:hyperlink w:anchor="изпълнител" w:history="1">
        <w:r w:rsidR="00E052F3" w:rsidRPr="00873DAA">
          <w:rPr>
            <w:rFonts w:ascii="Bookman Old Style" w:eastAsia="Times New Roman" w:hAnsi="Bookman Old Style"/>
            <w:sz w:val="20"/>
          </w:rPr>
          <w:t>Изпълнителя</w:t>
        </w:r>
      </w:hyperlink>
      <w:r w:rsidR="00E052F3" w:rsidRPr="00873DAA">
        <w:rPr>
          <w:rFonts w:ascii="Bookman Old Style" w:eastAsia="Times New Roman" w:hAnsi="Bookman Old Style"/>
          <w:sz w:val="20"/>
        </w:rPr>
        <w:t>.</w:t>
      </w:r>
    </w:p>
    <w:p w14:paraId="668F2CBE"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bCs/>
          <w:sz w:val="20"/>
        </w:rPr>
      </w:pPr>
      <w:r w:rsidRPr="00873DAA">
        <w:rPr>
          <w:rFonts w:ascii="Bookman Old Style" w:eastAsia="Times New Roman" w:hAnsi="Bookman Old Style"/>
          <w:b/>
          <w:bCs/>
          <w:sz w:val="20"/>
        </w:rPr>
        <w:t xml:space="preserve">НЕУСТОЙКИ </w:t>
      </w:r>
    </w:p>
    <w:p w14:paraId="1DB45D1A"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2B646D63"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b/>
          <w:sz w:val="20"/>
        </w:rPr>
        <w:t>ПЛАЩАНЕ, ДДС И ГАРАНЦИЯ ЗА ИЗПЪЛНЕНИЕ</w:t>
      </w:r>
    </w:p>
    <w:p w14:paraId="46C5389F"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Контактите между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873DAA">
          <w:rPr>
            <w:rFonts w:ascii="Bookman Old Style" w:eastAsia="Times New Roman" w:hAnsi="Bookman Old Style"/>
            <w:sz w:val="20"/>
          </w:rPr>
          <w:t>Инвеститорския контрол</w:t>
        </w:r>
      </w:hyperlink>
      <w:r w:rsidRPr="00873DAA">
        <w:rPr>
          <w:rFonts w:ascii="Bookman Old Style" w:eastAsia="Times New Roman" w:hAnsi="Bookman Old Style"/>
          <w:sz w:val="20"/>
        </w:rPr>
        <w:t xml:space="preserve"> и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w:t>
      </w:r>
    </w:p>
    <w:p w14:paraId="1719F472"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Плащане се извършва по искане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след  приключване и приемане изпълнението на Работите, предмет на този договор. </w:t>
      </w:r>
    </w:p>
    <w:p w14:paraId="59C3743B"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Искането за плащане трябва да бъде придружено от </w:t>
      </w:r>
      <w:bookmarkStart w:id="9" w:name="Протоколзаизпълненииподлежащинаизплащане"/>
      <w:r w:rsidRPr="00873DAA">
        <w:rPr>
          <w:rFonts w:ascii="Bookman Old Style" w:eastAsia="Times New Roman" w:hAnsi="Bookman Old Style"/>
          <w:sz w:val="20"/>
        </w:rPr>
        <w:t>Протокол за изпълнени и подлежащи на изплащане видове СМР</w:t>
      </w:r>
      <w:bookmarkEnd w:id="9"/>
      <w:r w:rsidRPr="00873DAA">
        <w:rPr>
          <w:rFonts w:ascii="Bookman Old Style" w:eastAsia="Times New Roman" w:hAnsi="Bookman Old Style"/>
          <w:sz w:val="20"/>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873DAA">
          <w:rPr>
            <w:rFonts w:ascii="Bookman Old Style" w:eastAsia="Times New Roman" w:hAnsi="Bookman Old Style"/>
            <w:sz w:val="20"/>
          </w:rPr>
          <w:t>Инвеститорски контрол</w:t>
        </w:r>
      </w:hyperlink>
      <w:r w:rsidRPr="00873DAA">
        <w:rPr>
          <w:rFonts w:ascii="Bookman Old Style" w:eastAsia="Times New Roman" w:hAnsi="Bookman Old Style"/>
          <w:sz w:val="20"/>
        </w:rPr>
        <w:t xml:space="preserve"> и съответния </w:t>
      </w:r>
      <w:hyperlink w:anchor="строителеннадзор" w:history="1">
        <w:r w:rsidRPr="00873DAA">
          <w:rPr>
            <w:rFonts w:ascii="Bookman Old Style" w:eastAsia="Times New Roman" w:hAnsi="Bookman Old Style"/>
            <w:sz w:val="20"/>
          </w:rPr>
          <w:t>Строителен надзор</w:t>
        </w:r>
      </w:hyperlink>
      <w:r w:rsidRPr="00873DAA">
        <w:rPr>
          <w:rFonts w:ascii="Bookman Old Style" w:eastAsia="Times New Roman" w:hAnsi="Bookman Old Style"/>
          <w:sz w:val="20"/>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873DAA">
          <w:rPr>
            <w:rFonts w:ascii="Bookman Old Style" w:eastAsia="Times New Roman" w:hAnsi="Bookman Old Style"/>
            <w:sz w:val="20"/>
          </w:rPr>
          <w:t>Инвеститорския контрол</w:t>
        </w:r>
      </w:hyperlink>
      <w:r w:rsidRPr="00873DAA">
        <w:rPr>
          <w:rFonts w:ascii="Bookman Old Style" w:eastAsia="Times New Roman" w:hAnsi="Bookman Old Style"/>
          <w:sz w:val="20"/>
        </w:rPr>
        <w:t>.</w:t>
      </w:r>
    </w:p>
    <w:p w14:paraId="3A4EEBD4"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След получаване на Протокол за изпълнени и подлежащи на изплащане видове СМР, </w:t>
      </w:r>
      <w:hyperlink w:anchor="инвеститорскиконтрол" w:history="1">
        <w:r w:rsidRPr="00873DAA">
          <w:rPr>
            <w:rFonts w:ascii="Bookman Old Style" w:eastAsia="Times New Roman" w:hAnsi="Bookman Old Style"/>
            <w:sz w:val="20"/>
          </w:rPr>
          <w:t>Инвеститорският контрол</w:t>
        </w:r>
      </w:hyperlink>
      <w:r w:rsidRPr="00873DAA">
        <w:rPr>
          <w:rFonts w:ascii="Bookman Old Style" w:eastAsia="Times New Roman" w:hAnsi="Bookman Old Style"/>
          <w:sz w:val="20"/>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873DAA">
          <w:rPr>
            <w:rFonts w:ascii="Bookman Old Style" w:eastAsia="Times New Roman" w:hAnsi="Bookman Old Style"/>
            <w:sz w:val="20"/>
          </w:rPr>
          <w:t>Инвеститорския контрол</w:t>
        </w:r>
      </w:hyperlink>
      <w:r w:rsidRPr="00873DAA">
        <w:rPr>
          <w:rFonts w:ascii="Bookman Old Style" w:eastAsia="Times New Roman" w:hAnsi="Bookman Old Style"/>
          <w:sz w:val="20"/>
        </w:rPr>
        <w:t xml:space="preserve"> и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преди съставянето на следващия Протокол за изпълнени и подлежащи на изплащане видове СМР.</w:t>
      </w:r>
    </w:p>
    <w:p w14:paraId="00B9E92E"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След като протоколът се подпише от двете страни без възражения,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77332FEC"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представена в отдел “Финансово</w:t>
      </w:r>
      <w:r w:rsidRPr="00873DAA" w:rsidDel="003A77AF">
        <w:rPr>
          <w:rFonts w:ascii="Bookman Old Style" w:eastAsia="Times New Roman" w:hAnsi="Bookman Old Style"/>
          <w:sz w:val="20"/>
        </w:rPr>
        <w:t xml:space="preserve"> </w:t>
      </w:r>
      <w:r w:rsidRPr="00873DAA">
        <w:rPr>
          <w:rFonts w:ascii="Bookman Old Style" w:eastAsia="Times New Roman" w:hAnsi="Bookman Old Style"/>
          <w:sz w:val="20"/>
        </w:rPr>
        <w:t xml:space="preserve"> счетоводство”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w:t>
      </w:r>
    </w:p>
    <w:p w14:paraId="01C26301"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195CDC88"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1A85059C"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възложител" w:history="1">
        <w:r w:rsidR="00E052F3" w:rsidRPr="00873DAA">
          <w:rPr>
            <w:rFonts w:ascii="Bookman Old Style" w:eastAsia="Times New Roman" w:hAnsi="Bookman Old Style"/>
            <w:sz w:val="20"/>
          </w:rPr>
          <w:t>Възложителят</w:t>
        </w:r>
      </w:hyperlink>
      <w:r w:rsidR="00E052F3" w:rsidRPr="00873DAA">
        <w:rPr>
          <w:rFonts w:ascii="Bookman Old Style" w:eastAsia="Times New Roman" w:hAnsi="Bookman Old Style"/>
          <w:sz w:val="20"/>
        </w:rPr>
        <w:t xml:space="preserve"> не предоставя авансови плащания по този договор.</w:t>
      </w:r>
    </w:p>
    <w:p w14:paraId="7C34DEA0"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Гаранцията за изпълнение се освобождава съгласно уговореното в Раздел В: „Специфични условия на договора”.</w:t>
      </w:r>
    </w:p>
    <w:p w14:paraId="134D9FBB"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b/>
          <w:sz w:val="20"/>
        </w:rPr>
        <w:t>ИНТЕЛЕКТУАЛНА СОБСТВЕНОСТ</w:t>
      </w:r>
    </w:p>
    <w:p w14:paraId="23F5894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Извън права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освен ако изрично не е уговорено друго.</w:t>
      </w:r>
    </w:p>
    <w:p w14:paraId="1DA10393"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Всяко изобретение, проект, откритие, полезен модел или подобрение в процедурите, направени от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или негови служители по време на изпълнението на договора с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или отнасящи се по какъвто и да е начин към дейността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следва веднага да съобщи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4512E582"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hyperlink w:anchor="_Hlk67996901" w:history="1" w:docLocation="1,30007,30051,0,,_ HYPERLINK  \l &quot;изпълнител&quot; __И">
        <w:r w:rsidR="00E052F3" w:rsidRPr="00873DAA">
          <w:rPr>
            <w:rFonts w:ascii="Bookman Old Style" w:eastAsia="Times New Roman" w:hAnsi="Bookman Old Style"/>
            <w:sz w:val="20"/>
            <w:lang w:eastAsia="bg-BG"/>
          </w:rPr>
          <w:t>Изпълнителят</w:t>
        </w:r>
      </w:hyperlink>
      <w:r w:rsidR="00E052F3" w:rsidRPr="00873DAA">
        <w:rPr>
          <w:rFonts w:ascii="Bookman Old Style" w:eastAsia="Times New Roman" w:hAnsi="Bookman Old Style"/>
          <w:sz w:val="20"/>
          <w:lang w:eastAsia="bg-BG"/>
        </w:rPr>
        <w:t xml:space="preserve"> следва да отбелязва или да осигури отбелязването на правата на интелектуалната собственост на </w:t>
      </w:r>
      <w:hyperlink w:anchor="възложител" w:history="1">
        <w:r w:rsidR="00E052F3" w:rsidRPr="00873DAA">
          <w:rPr>
            <w:rFonts w:ascii="Bookman Old Style" w:eastAsia="Times New Roman" w:hAnsi="Bookman Old Style"/>
            <w:sz w:val="20"/>
            <w:lang w:eastAsia="bg-BG"/>
          </w:rPr>
          <w:t>Възложителя</w:t>
        </w:r>
      </w:hyperlink>
      <w:r w:rsidR="00E052F3" w:rsidRPr="00873DAA">
        <w:rPr>
          <w:rFonts w:ascii="Bookman Old Style" w:eastAsia="Times New Roman" w:hAnsi="Bookman Old Style"/>
          <w:sz w:val="20"/>
          <w:lang w:eastAsia="bg-BG"/>
        </w:rPr>
        <w:t>, както следва: “Собственост на “Софийска вода” АД ............(дата)”.</w:t>
      </w:r>
    </w:p>
    <w:p w14:paraId="00FB9488"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 предприема всичко необходимо така, че правата на интелектуална собственост да са за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В случай, че се наложи и бъде поискано от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следва да предприеме всички действия за прехвърлянето на право на интелектуална собственост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като възможността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да ползва обектите на такава собственост следва да е неограничена.</w:t>
      </w:r>
    </w:p>
    <w:p w14:paraId="4E7DD2E3"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негови служители, или подизпълнители за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по този договор, се прехвърля върху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при получаването от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на плащането по договора и от този момент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намери за добре.</w:t>
      </w:r>
    </w:p>
    <w:p w14:paraId="4C10321F"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Разходи, направени от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и предварително одобрени от Възложителя в изпълнение на чл.7.4 и чл.7.5, следва да се възстановят от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w:t>
      </w:r>
    </w:p>
    <w:p w14:paraId="245FA488"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b/>
          <w:sz w:val="20"/>
        </w:rPr>
        <w:t>КОНФИДЕНЦИАЛНОСТ</w:t>
      </w:r>
    </w:p>
    <w:p w14:paraId="0437C403" w14:textId="77777777" w:rsidR="00E052F3" w:rsidRPr="00873DAA" w:rsidRDefault="00E052F3" w:rsidP="00004AC4">
      <w:pPr>
        <w:widowControl w:val="0"/>
        <w:numPr>
          <w:ilvl w:val="1"/>
          <w:numId w:val="6"/>
        </w:numPr>
        <w:tabs>
          <w:tab w:val="clear" w:pos="1440"/>
          <w:tab w:val="num" w:pos="720"/>
          <w:tab w:val="num" w:pos="16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A6748F5" w14:textId="77777777" w:rsidR="00E052F3" w:rsidRPr="00873DAA" w:rsidRDefault="00E052F3" w:rsidP="00004AC4">
      <w:pPr>
        <w:widowControl w:val="0"/>
        <w:numPr>
          <w:ilvl w:val="1"/>
          <w:numId w:val="6"/>
        </w:numPr>
        <w:tabs>
          <w:tab w:val="clear" w:pos="1440"/>
          <w:tab w:val="num" w:pos="720"/>
          <w:tab w:val="num" w:pos="16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1766BCBE"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5B63816A"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ПУБЛИЧНОСТ</w:t>
      </w:r>
    </w:p>
    <w:p w14:paraId="1368A8C9"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преди предварителното представяне на материала пред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 получаването на неговото писмено съгласие. Такова съгласие от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важи само за конкретното публикуване, което е изрично поискано.</w:t>
      </w:r>
    </w:p>
    <w:p w14:paraId="311FE25D"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Информация до обществеността.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трябва да предоставя чрез табло с информация съгласно изискванията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w:t>
      </w:r>
    </w:p>
    <w:p w14:paraId="2F3BDE3B" w14:textId="77777777" w:rsidR="00E052F3" w:rsidRPr="00873DAA" w:rsidRDefault="00E052F3" w:rsidP="00004AC4">
      <w:pPr>
        <w:keepNext/>
        <w:widowControl w:val="0"/>
        <w:numPr>
          <w:ilvl w:val="0"/>
          <w:numId w:val="6"/>
        </w:numPr>
        <w:tabs>
          <w:tab w:val="num" w:pos="1440"/>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b/>
          <w:sz w:val="20"/>
        </w:rPr>
        <w:t>НОРМАТИВНИ И ВЪТРЕШНИ ПРАВИЛА</w:t>
      </w:r>
    </w:p>
    <w:p w14:paraId="26C94C1C" w14:textId="77777777" w:rsidR="00E052F3" w:rsidRPr="00873DAA" w:rsidRDefault="00E052F3" w:rsidP="00E052F3">
      <w:pPr>
        <w:widowControl w:val="0"/>
        <w:tabs>
          <w:tab w:val="num" w:pos="1440"/>
          <w:tab w:val="left" w:pos="8639"/>
        </w:tabs>
        <w:autoSpaceDE w:val="0"/>
        <w:autoSpaceDN w:val="0"/>
        <w:adjustRightInd w:val="0"/>
        <w:spacing w:after="240" w:line="240" w:lineRule="auto"/>
        <w:ind w:left="720" w:right="-292"/>
        <w:jc w:val="both"/>
        <w:outlineLvl w:val="0"/>
        <w:rPr>
          <w:rFonts w:ascii="Bookman Old Style" w:eastAsia="Times New Roman" w:hAnsi="Bookman Old Style"/>
          <w:b/>
          <w:sz w:val="20"/>
        </w:rPr>
      </w:pPr>
      <w:r w:rsidRPr="00873DAA">
        <w:rPr>
          <w:rFonts w:ascii="Bookman Old Style" w:eastAsia="Times New Roman" w:hAnsi="Bookman Old Style"/>
          <w:sz w:val="20"/>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 подписва декларация, че е запознат с приложимите вътрешни правила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ако има такива, и ще ги спазва в процеса на работата си.</w:t>
      </w:r>
    </w:p>
    <w:p w14:paraId="13799D60"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ЗАПОЗНАВАНЕ С УСЛОВИЯТА НА ОБЕКТИТЕ</w:t>
      </w:r>
    </w:p>
    <w:p w14:paraId="3B971F20"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Приема се, че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за осъществяване на работите на този обект.</w:t>
      </w:r>
    </w:p>
    <w:p w14:paraId="2F91F1C2"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E052F3" w:rsidRPr="00873DAA">
          <w:rPr>
            <w:rFonts w:ascii="Bookman Old Style" w:eastAsia="Times New Roman" w:hAnsi="Bookman Old Style"/>
            <w:sz w:val="20"/>
          </w:rPr>
          <w:t>Възложителя</w:t>
        </w:r>
      </w:hyperlink>
      <w:r w:rsidR="00E052F3" w:rsidRPr="00873DAA">
        <w:rPr>
          <w:rFonts w:ascii="Bookman Old Style" w:eastAsia="Times New Roman" w:hAnsi="Bookman Old Style"/>
          <w:sz w:val="20"/>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0CF45EDF"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b/>
          <w:sz w:val="20"/>
        </w:rPr>
        <w:t>ИНСПЕКТИРАНЕ И ДОСТЪП ДО ОБЕКТИ И СЪОРЪЖЕНИЯ – ПЛАН ЗА ВРЕМЕННА ОРГАНИЗАЦИЯ НА ДВИЖЕНИЕТО</w:t>
      </w:r>
    </w:p>
    <w:p w14:paraId="15E837C1"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napToGrid w:val="0"/>
          <w:sz w:val="20"/>
        </w:rPr>
      </w:pPr>
      <w:r w:rsidRPr="00873DAA">
        <w:rPr>
          <w:rFonts w:ascii="Bookman Old Style" w:eastAsia="Times New Roman" w:hAnsi="Bookman Old Style"/>
          <w:snapToGrid w:val="0"/>
          <w:sz w:val="20"/>
        </w:rPr>
        <w:t xml:space="preserve">Във всеки момент </w:t>
      </w:r>
      <w:hyperlink w:anchor="възложител" w:history="1">
        <w:r w:rsidRPr="00873DAA">
          <w:rPr>
            <w:rFonts w:ascii="Bookman Old Style" w:eastAsia="Times New Roman" w:hAnsi="Bookman Old Style"/>
            <w:snapToGrid w:val="0"/>
            <w:sz w:val="20"/>
          </w:rPr>
          <w:t>Възложителят</w:t>
        </w:r>
      </w:hyperlink>
      <w:r w:rsidRPr="00873DAA">
        <w:rPr>
          <w:rFonts w:ascii="Bookman Old Style" w:eastAsia="Times New Roman" w:hAnsi="Bookman Old Style"/>
          <w:snapToGrid w:val="0"/>
          <w:sz w:val="20"/>
        </w:rPr>
        <w:t xml:space="preserve"> има право на достъп до обекта (обектите), на които се извършват работите, за да провежда инспектиране или по други причини.</w:t>
      </w:r>
    </w:p>
    <w:p w14:paraId="08AF9712"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възложител" w:history="1">
        <w:r w:rsidR="00E052F3" w:rsidRPr="00873DAA">
          <w:rPr>
            <w:rFonts w:ascii="Bookman Old Style" w:eastAsia="Times New Roman" w:hAnsi="Bookman Old Style"/>
            <w:snapToGrid w:val="0"/>
            <w:sz w:val="20"/>
          </w:rPr>
          <w:t>Възложителят</w:t>
        </w:r>
      </w:hyperlink>
      <w:r w:rsidR="00E052F3" w:rsidRPr="00873DAA">
        <w:rPr>
          <w:rFonts w:ascii="Bookman Old Style" w:eastAsia="Times New Roman" w:hAnsi="Bookman Old Style"/>
          <w:sz w:val="20"/>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осигурява на </w:t>
      </w:r>
      <w:hyperlink w:anchor="възложител" w:history="1">
        <w:r w:rsidR="00E052F3" w:rsidRPr="00873DAA">
          <w:rPr>
            <w:rFonts w:ascii="Bookman Old Style" w:eastAsia="Times New Roman" w:hAnsi="Bookman Old Style"/>
            <w:sz w:val="20"/>
          </w:rPr>
          <w:t>Възложителя</w:t>
        </w:r>
      </w:hyperlink>
      <w:r w:rsidR="00E052F3" w:rsidRPr="00873DAA">
        <w:rPr>
          <w:rFonts w:ascii="Bookman Old Style" w:eastAsia="Times New Roman" w:hAnsi="Bookman Old Style"/>
          <w:sz w:val="20"/>
        </w:rPr>
        <w:t xml:space="preserve"> необходимия за това достъп.</w:t>
      </w:r>
    </w:p>
    <w:p w14:paraId="53434A9B"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E052F3" w:rsidRPr="00873DAA">
          <w:rPr>
            <w:rFonts w:ascii="Bookman Old Style" w:eastAsia="Times New Roman" w:hAnsi="Bookman Old Style"/>
            <w:sz w:val="20"/>
          </w:rPr>
          <w:t>Възложителя</w:t>
        </w:r>
      </w:hyperlink>
      <w:r w:rsidR="00E052F3" w:rsidRPr="00873DAA">
        <w:rPr>
          <w:rFonts w:ascii="Bookman Old Style" w:eastAsia="Times New Roman" w:hAnsi="Bookman Old Style"/>
          <w:sz w:val="20"/>
        </w:rPr>
        <w:t xml:space="preserve"> пътища, маршрути, подстъпи и др.</w:t>
      </w:r>
    </w:p>
    <w:p w14:paraId="5791F792"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Освен ако страните не се договорят друго,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отговаря за служителите си относно храна, почивки, осигуряване на лични предпазни средства и др.</w:t>
      </w:r>
    </w:p>
    <w:p w14:paraId="15D37F06"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може с предварителното съгласие на </w:t>
      </w:r>
      <w:hyperlink w:anchor="възложител" w:history="1">
        <w:r w:rsidR="00E052F3" w:rsidRPr="00873DAA">
          <w:rPr>
            <w:rFonts w:ascii="Bookman Old Style" w:eastAsia="Times New Roman" w:hAnsi="Bookman Old Style"/>
            <w:sz w:val="20"/>
          </w:rPr>
          <w:t>Възложителя</w:t>
        </w:r>
      </w:hyperlink>
      <w:r w:rsidR="00E052F3" w:rsidRPr="00873DAA">
        <w:rPr>
          <w:rFonts w:ascii="Bookman Old Style" w:eastAsia="Times New Roman" w:hAnsi="Bookman Old Style"/>
          <w:sz w:val="20"/>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E052F3" w:rsidRPr="00873DAA">
          <w:rPr>
            <w:rFonts w:ascii="Bookman Old Style" w:eastAsia="Times New Roman" w:hAnsi="Bookman Old Style"/>
            <w:sz w:val="20"/>
          </w:rPr>
          <w:t>Изпълнителя</w:t>
        </w:r>
      </w:hyperlink>
      <w:r w:rsidR="00E052F3" w:rsidRPr="00873DAA">
        <w:rPr>
          <w:rFonts w:ascii="Bookman Old Style" w:eastAsia="Times New Roman" w:hAnsi="Bookman Old Style"/>
          <w:sz w:val="20"/>
        </w:rPr>
        <w:t>.</w:t>
      </w:r>
    </w:p>
    <w:p w14:paraId="6DBCBAA1"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възложител" w:history="1">
        <w:r w:rsidR="00E052F3" w:rsidRPr="00873DAA">
          <w:rPr>
            <w:rFonts w:ascii="Bookman Old Style" w:eastAsia="Times New Roman" w:hAnsi="Bookman Old Style"/>
            <w:sz w:val="20"/>
          </w:rPr>
          <w:t>Възложителят</w:t>
        </w:r>
      </w:hyperlink>
      <w:r w:rsidR="00E052F3" w:rsidRPr="00873DAA">
        <w:rPr>
          <w:rFonts w:ascii="Bookman Old Style" w:eastAsia="Times New Roman" w:hAnsi="Bookman Old Style"/>
          <w:sz w:val="20"/>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7C50AE31"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hyperlink w:anchor="изпълнител" w:history="1">
        <w:r w:rsidR="00E052F3" w:rsidRPr="00873DAA">
          <w:rPr>
            <w:rFonts w:ascii="Bookman Old Style" w:eastAsia="Times New Roman" w:hAnsi="Bookman Old Style"/>
            <w:sz w:val="20"/>
            <w:lang w:eastAsia="bg-BG"/>
          </w:rPr>
          <w:t>Изпълнителят</w:t>
        </w:r>
      </w:hyperlink>
      <w:r w:rsidR="00E052F3" w:rsidRPr="00873DAA">
        <w:rPr>
          <w:rFonts w:ascii="Bookman Old Style" w:eastAsia="Times New Roman" w:hAnsi="Bookman Old Style"/>
          <w:sz w:val="20"/>
          <w:lang w:eastAsia="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E052F3" w:rsidRPr="00873DAA">
          <w:rPr>
            <w:rFonts w:ascii="Bookman Old Style" w:eastAsia="Times New Roman" w:hAnsi="Bookman Old Style"/>
            <w:sz w:val="20"/>
            <w:lang w:eastAsia="bg-BG"/>
          </w:rPr>
          <w:t>Изпълнителят</w:t>
        </w:r>
      </w:hyperlink>
      <w:r w:rsidR="00E052F3" w:rsidRPr="00873DAA">
        <w:rPr>
          <w:rFonts w:ascii="Bookman Old Style" w:eastAsia="Times New Roman" w:hAnsi="Bookman Old Style"/>
          <w:sz w:val="20"/>
          <w:lang w:eastAsia="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E3789CF" w14:textId="77777777" w:rsidR="00E052F3" w:rsidRPr="00873DAA" w:rsidRDefault="003E12C1" w:rsidP="00004AC4">
      <w:pPr>
        <w:widowControl w:val="0"/>
        <w:numPr>
          <w:ilvl w:val="1"/>
          <w:numId w:val="6"/>
        </w:numPr>
        <w:tabs>
          <w:tab w:val="num" w:pos="720"/>
          <w:tab w:val="num" w:pos="90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се задължава в процеса на изпълнение на работите да не се пречи или възпрепятства дейността на </w:t>
      </w:r>
      <w:hyperlink w:anchor="възложител" w:history="1">
        <w:r w:rsidR="00E052F3" w:rsidRPr="00873DAA">
          <w:rPr>
            <w:rFonts w:ascii="Bookman Old Style" w:eastAsia="Times New Roman" w:hAnsi="Bookman Old Style"/>
            <w:sz w:val="20"/>
          </w:rPr>
          <w:t>Възложителя</w:t>
        </w:r>
      </w:hyperlink>
      <w:r w:rsidR="00E052F3" w:rsidRPr="00873DAA">
        <w:rPr>
          <w:rFonts w:ascii="Bookman Old Style" w:eastAsia="Times New Roman" w:hAnsi="Bookman Old Style"/>
          <w:sz w:val="20"/>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предприема необходимото възпрепятстването да е минимално.</w:t>
      </w:r>
    </w:p>
    <w:p w14:paraId="73AE9559" w14:textId="77777777" w:rsidR="00E052F3" w:rsidRPr="00873DAA" w:rsidRDefault="00E052F3" w:rsidP="00004AC4">
      <w:pPr>
        <w:widowControl w:val="0"/>
        <w:numPr>
          <w:ilvl w:val="1"/>
          <w:numId w:val="6"/>
        </w:numPr>
        <w:tabs>
          <w:tab w:val="num" w:pos="720"/>
          <w:tab w:val="num" w:pos="90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При извършване на работите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трябва да инсталира сигнални знаци в съответствие с плана. </w:t>
      </w:r>
    </w:p>
    <w:p w14:paraId="0BA47EA8" w14:textId="77777777" w:rsidR="00E052F3" w:rsidRPr="00873DAA" w:rsidRDefault="00E052F3" w:rsidP="00004AC4">
      <w:pPr>
        <w:widowControl w:val="0"/>
        <w:numPr>
          <w:ilvl w:val="1"/>
          <w:numId w:val="6"/>
        </w:numPr>
        <w:tabs>
          <w:tab w:val="num" w:pos="720"/>
          <w:tab w:val="num" w:pos="90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409BA84E"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ПРЕДОСТАВЕНИ АКТИВИ</w:t>
      </w:r>
    </w:p>
    <w:p w14:paraId="2E9497CC"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 xml:space="preserve">В случай, че </w:t>
      </w:r>
      <w:hyperlink w:anchor="възложител" w:history="1">
        <w:r w:rsidRPr="00873DAA">
          <w:rPr>
            <w:rFonts w:ascii="Bookman Old Style" w:eastAsia="Times New Roman" w:hAnsi="Bookman Old Style"/>
            <w:sz w:val="20"/>
            <w:lang w:eastAsia="bg-BG"/>
          </w:rPr>
          <w:t>Възложителят</w:t>
        </w:r>
      </w:hyperlink>
      <w:r w:rsidRPr="00873DAA">
        <w:rPr>
          <w:rFonts w:ascii="Bookman Old Style" w:eastAsia="Times New Roman" w:hAnsi="Bookman Old Style"/>
          <w:sz w:val="20"/>
          <w:lang w:eastAsia="bg-BG"/>
        </w:rPr>
        <w:t xml:space="preserve"> предоставя Машини и съоръжения на </w:t>
      </w:r>
      <w:hyperlink w:anchor="изпълнител" w:history="1">
        <w:r w:rsidRPr="00873DAA">
          <w:rPr>
            <w:rFonts w:ascii="Bookman Old Style" w:eastAsia="Times New Roman" w:hAnsi="Bookman Old Style"/>
            <w:sz w:val="20"/>
            <w:lang w:eastAsia="bg-BG"/>
          </w:rPr>
          <w:t>Изпълнителя</w:t>
        </w:r>
      </w:hyperlink>
      <w:r w:rsidRPr="00873DAA">
        <w:rPr>
          <w:rFonts w:ascii="Bookman Old Style" w:eastAsia="Times New Roman" w:hAnsi="Bookman Old Style"/>
          <w:sz w:val="20"/>
          <w:lang w:eastAsia="bg-BG"/>
        </w:rPr>
        <w:t xml:space="preserve">, те остават собственост на </w:t>
      </w:r>
      <w:hyperlink w:anchor="възложител" w:history="1">
        <w:r w:rsidRPr="00873DAA">
          <w:rPr>
            <w:rFonts w:ascii="Bookman Old Style" w:eastAsia="Times New Roman" w:hAnsi="Bookman Old Style"/>
            <w:sz w:val="20"/>
            <w:lang w:eastAsia="bg-BG"/>
          </w:rPr>
          <w:t>Възложителя</w:t>
        </w:r>
      </w:hyperlink>
      <w:r w:rsidRPr="00873DAA">
        <w:rPr>
          <w:rFonts w:ascii="Bookman Old Style" w:eastAsia="Times New Roman" w:hAnsi="Bookman Old Style"/>
          <w:sz w:val="20"/>
          <w:lang w:eastAsia="bg-BG"/>
        </w:rPr>
        <w:t xml:space="preserve">. </w:t>
      </w:r>
      <w:hyperlink w:anchor="изпълнител" w:history="1">
        <w:r w:rsidRPr="00873DAA">
          <w:rPr>
            <w:rFonts w:ascii="Bookman Old Style" w:eastAsia="Times New Roman" w:hAnsi="Bookman Old Style"/>
            <w:sz w:val="20"/>
            <w:lang w:eastAsia="bg-BG"/>
          </w:rPr>
          <w:t>Изпълнителят</w:t>
        </w:r>
      </w:hyperlink>
      <w:r w:rsidRPr="00873DAA">
        <w:rPr>
          <w:rFonts w:ascii="Bookman Old Style" w:eastAsia="Times New Roman" w:hAnsi="Bookman Old Style"/>
          <w:sz w:val="20"/>
          <w:lang w:eastAsia="bg-BG"/>
        </w:rPr>
        <w:t xml:space="preserve"> поддържа тези Машини и съоръжения в добро състояние съгласно добрата търговска практика. </w:t>
      </w:r>
      <w:hyperlink w:anchor="изпълнител" w:history="1">
        <w:r w:rsidRPr="00873DAA">
          <w:rPr>
            <w:rFonts w:ascii="Bookman Old Style" w:eastAsia="Times New Roman" w:hAnsi="Bookman Old Style"/>
            <w:sz w:val="20"/>
            <w:lang w:eastAsia="bg-BG"/>
          </w:rPr>
          <w:t>Изпълнителят</w:t>
        </w:r>
      </w:hyperlink>
      <w:r w:rsidRPr="00873DAA">
        <w:rPr>
          <w:rFonts w:ascii="Bookman Old Style" w:eastAsia="Times New Roman" w:hAnsi="Bookman Old Style"/>
          <w:sz w:val="20"/>
          <w:lang w:eastAsia="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873DAA">
          <w:rPr>
            <w:rFonts w:ascii="Bookman Old Style" w:eastAsia="Times New Roman" w:hAnsi="Bookman Old Style"/>
            <w:sz w:val="20"/>
            <w:lang w:eastAsia="bg-BG"/>
          </w:rPr>
          <w:t>Изпълнителя</w:t>
        </w:r>
      </w:hyperlink>
      <w:r w:rsidRPr="00873DAA">
        <w:rPr>
          <w:rFonts w:ascii="Bookman Old Style" w:eastAsia="Times New Roman" w:hAnsi="Bookman Old Style"/>
          <w:sz w:val="20"/>
          <w:lang w:eastAsia="bg-BG"/>
        </w:rPr>
        <w:t xml:space="preserve">, се поправят за сметка на </w:t>
      </w:r>
      <w:hyperlink w:anchor="изпълнител" w:history="1">
        <w:r w:rsidRPr="00873DAA">
          <w:rPr>
            <w:rFonts w:ascii="Bookman Old Style" w:eastAsia="Times New Roman" w:hAnsi="Bookman Old Style"/>
            <w:sz w:val="20"/>
            <w:lang w:eastAsia="bg-BG"/>
          </w:rPr>
          <w:t>Изпълнителя</w:t>
        </w:r>
      </w:hyperlink>
      <w:r w:rsidRPr="00873DAA">
        <w:rPr>
          <w:rFonts w:ascii="Bookman Old Style" w:eastAsia="Times New Roman" w:hAnsi="Bookman Old Style"/>
          <w:sz w:val="20"/>
          <w:lang w:eastAsia="bg-BG"/>
        </w:rPr>
        <w:t>.</w:t>
      </w:r>
    </w:p>
    <w:p w14:paraId="15903053"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hyperlink w:anchor="изпълнител" w:history="1">
        <w:r w:rsidR="00E052F3" w:rsidRPr="00873DAA">
          <w:rPr>
            <w:rFonts w:ascii="Bookman Old Style" w:eastAsia="Times New Roman" w:hAnsi="Bookman Old Style"/>
            <w:sz w:val="20"/>
            <w:lang w:eastAsia="bg-BG"/>
          </w:rPr>
          <w:t>Изпълнителят</w:t>
        </w:r>
      </w:hyperlink>
      <w:r w:rsidR="00E052F3" w:rsidRPr="00873DAA">
        <w:rPr>
          <w:rFonts w:ascii="Bookman Old Style" w:eastAsia="Times New Roman" w:hAnsi="Bookman Old Style"/>
          <w:sz w:val="20"/>
          <w:lang w:eastAsia="bg-BG"/>
        </w:rPr>
        <w:t xml:space="preserve"> отговаря за всички Машини и съоръжения, предоставени му за обслужване и поддръжка от </w:t>
      </w:r>
      <w:hyperlink w:anchor="възложител" w:history="1">
        <w:r w:rsidR="00E052F3" w:rsidRPr="00873DAA">
          <w:rPr>
            <w:rFonts w:ascii="Bookman Old Style" w:eastAsia="Times New Roman" w:hAnsi="Bookman Old Style"/>
            <w:sz w:val="20"/>
            <w:lang w:eastAsia="bg-BG"/>
          </w:rPr>
          <w:t>Възложителя</w:t>
        </w:r>
      </w:hyperlink>
      <w:r w:rsidR="00E052F3" w:rsidRPr="00873DAA">
        <w:rPr>
          <w:rFonts w:ascii="Bookman Old Style" w:eastAsia="Times New Roman" w:hAnsi="Bookman Old Style"/>
          <w:sz w:val="20"/>
          <w:lang w:eastAsia="bg-BG"/>
        </w:rPr>
        <w:t xml:space="preserve">, от момента на доставка до приемането им обратно от </w:t>
      </w:r>
      <w:hyperlink w:anchor="възложител" w:history="1">
        <w:r w:rsidR="00E052F3" w:rsidRPr="00873DAA">
          <w:rPr>
            <w:rFonts w:ascii="Bookman Old Style" w:eastAsia="Times New Roman" w:hAnsi="Bookman Old Style"/>
            <w:sz w:val="20"/>
            <w:lang w:eastAsia="bg-BG"/>
          </w:rPr>
          <w:t>Възложителя</w:t>
        </w:r>
      </w:hyperlink>
      <w:r w:rsidR="00E052F3" w:rsidRPr="00873DAA">
        <w:rPr>
          <w:rFonts w:ascii="Bookman Old Style" w:eastAsia="Times New Roman" w:hAnsi="Bookman Old Style"/>
          <w:sz w:val="20"/>
          <w:lang w:eastAsia="bg-BG"/>
        </w:rPr>
        <w:t xml:space="preserve">. </w:t>
      </w:r>
      <w:hyperlink w:anchor="изпълнител" w:history="1">
        <w:r w:rsidR="00E052F3" w:rsidRPr="00873DAA">
          <w:rPr>
            <w:rFonts w:ascii="Bookman Old Style" w:eastAsia="Times New Roman" w:hAnsi="Bookman Old Style"/>
            <w:sz w:val="20"/>
            <w:lang w:eastAsia="bg-BG"/>
          </w:rPr>
          <w:t>Изпълнителят</w:t>
        </w:r>
      </w:hyperlink>
      <w:r w:rsidR="00E052F3" w:rsidRPr="00873DAA">
        <w:rPr>
          <w:rFonts w:ascii="Bookman Old Style" w:eastAsia="Times New Roman" w:hAnsi="Bookman Old Style"/>
          <w:sz w:val="20"/>
          <w:lang w:eastAsia="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579A9101"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b/>
          <w:sz w:val="20"/>
        </w:rPr>
        <w:t xml:space="preserve">СЛУЖИТЕЛИ НА </w:t>
      </w:r>
      <w:hyperlink w:anchor="изпълнител" w:history="1">
        <w:r w:rsidRPr="00873DAA">
          <w:rPr>
            <w:rFonts w:ascii="Bookman Old Style" w:eastAsia="Times New Roman" w:hAnsi="Bookman Old Style"/>
            <w:b/>
            <w:sz w:val="20"/>
          </w:rPr>
          <w:t>ИЗПЪЛНИТЕЛЯ</w:t>
        </w:r>
      </w:hyperlink>
    </w:p>
    <w:p w14:paraId="5FB9BDAF"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napToGrid w:val="0"/>
          <w:sz w:val="20"/>
        </w:rPr>
        <w:t xml:space="preserve">Изпълнителят осигурява компетентен персонал за изпълнение предмета на договора. </w:t>
      </w:r>
      <w:hyperlink w:anchor="възложител" w:history="1">
        <w:r w:rsidRPr="00873DAA">
          <w:rPr>
            <w:rFonts w:ascii="Bookman Old Style" w:eastAsia="Times New Roman" w:hAnsi="Bookman Old Style"/>
            <w:snapToGrid w:val="0"/>
            <w:sz w:val="20"/>
          </w:rPr>
          <w:t>Възложителят</w:t>
        </w:r>
      </w:hyperlink>
      <w:r w:rsidRPr="00873DAA">
        <w:rPr>
          <w:rFonts w:ascii="Bookman Old Style" w:eastAsia="Times New Roman" w:hAnsi="Bookman Old Style"/>
          <w:snapToGrid w:val="0"/>
          <w:sz w:val="20"/>
        </w:rPr>
        <w:t xml:space="preserve"> може да инструктира този персонал. Инструкции, получени от служителите на </w:t>
      </w:r>
      <w:hyperlink w:anchor="изпълнител" w:history="1">
        <w:r w:rsidRPr="00873DAA">
          <w:rPr>
            <w:rFonts w:ascii="Bookman Old Style" w:eastAsia="Times New Roman" w:hAnsi="Bookman Old Style"/>
            <w:snapToGrid w:val="0"/>
            <w:sz w:val="20"/>
          </w:rPr>
          <w:t>Изпълнителя</w:t>
        </w:r>
      </w:hyperlink>
      <w:r w:rsidRPr="00873DAA">
        <w:rPr>
          <w:rFonts w:ascii="Bookman Old Style" w:eastAsia="Times New Roman" w:hAnsi="Bookman Old Style"/>
          <w:snapToGrid w:val="0"/>
          <w:sz w:val="20"/>
        </w:rPr>
        <w:t xml:space="preserve"> във връзка с изпълнението на настоящия договор, са обвързващи за </w:t>
      </w:r>
      <w:hyperlink w:anchor="изпълнител" w:history="1">
        <w:r w:rsidRPr="00873DAA">
          <w:rPr>
            <w:rFonts w:ascii="Bookman Old Style" w:eastAsia="Times New Roman" w:hAnsi="Bookman Old Style"/>
            <w:snapToGrid w:val="0"/>
            <w:sz w:val="20"/>
          </w:rPr>
          <w:t>Изпълнителя</w:t>
        </w:r>
      </w:hyperlink>
      <w:r w:rsidRPr="00873DAA">
        <w:rPr>
          <w:rFonts w:ascii="Bookman Old Style" w:eastAsia="Times New Roman" w:hAnsi="Bookman Old Style"/>
          <w:snapToGrid w:val="0"/>
          <w:sz w:val="20"/>
        </w:rPr>
        <w:t xml:space="preserve">. </w:t>
      </w:r>
    </w:p>
    <w:p w14:paraId="73AED91C"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hyperlink w:anchor="възложител" w:history="1">
        <w:r w:rsidR="00E052F3" w:rsidRPr="00873DAA">
          <w:rPr>
            <w:rFonts w:ascii="Bookman Old Style" w:eastAsia="Times New Roman" w:hAnsi="Bookman Old Style"/>
            <w:sz w:val="20"/>
            <w:lang w:eastAsia="bg-BG"/>
          </w:rPr>
          <w:t>Възложителят</w:t>
        </w:r>
      </w:hyperlink>
      <w:r w:rsidR="00E052F3" w:rsidRPr="00873DAA">
        <w:rPr>
          <w:rFonts w:ascii="Bookman Old Style" w:eastAsia="Times New Roman" w:hAnsi="Bookman Old Style"/>
          <w:sz w:val="20"/>
          <w:lang w:eastAsia="bg-BG"/>
        </w:rPr>
        <w:t xml:space="preserve"> има право да поиска удостоверение за компетентността на лицата, наети от </w:t>
      </w:r>
      <w:hyperlink w:anchor="изпълнител" w:history="1">
        <w:r w:rsidR="00E052F3" w:rsidRPr="00873DAA">
          <w:rPr>
            <w:rFonts w:ascii="Bookman Old Style" w:eastAsia="Times New Roman" w:hAnsi="Bookman Old Style"/>
            <w:sz w:val="20"/>
            <w:lang w:eastAsia="bg-BG"/>
          </w:rPr>
          <w:t>Изпълнителя</w:t>
        </w:r>
      </w:hyperlink>
      <w:r w:rsidR="00E052F3" w:rsidRPr="00873DAA">
        <w:rPr>
          <w:rFonts w:ascii="Bookman Old Style" w:eastAsia="Times New Roman" w:hAnsi="Bookman Old Style"/>
          <w:sz w:val="20"/>
          <w:lang w:eastAsia="bg-BG"/>
        </w:rPr>
        <w:t xml:space="preserve"> за извършване на работите.</w:t>
      </w:r>
    </w:p>
    <w:p w14:paraId="15CBEEA7"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възложител" w:history="1">
        <w:r w:rsidR="00E052F3" w:rsidRPr="00873DAA">
          <w:rPr>
            <w:rFonts w:ascii="Bookman Old Style" w:eastAsia="Times New Roman" w:hAnsi="Bookman Old Style"/>
            <w:snapToGrid w:val="0"/>
            <w:sz w:val="20"/>
          </w:rPr>
          <w:t>Възложителят</w:t>
        </w:r>
      </w:hyperlink>
      <w:r w:rsidR="00E052F3" w:rsidRPr="00873DAA">
        <w:rPr>
          <w:rFonts w:ascii="Bookman Old Style" w:eastAsia="Times New Roman" w:hAnsi="Bookman Old Style"/>
          <w:snapToGrid w:val="0"/>
          <w:sz w:val="20"/>
        </w:rPr>
        <w:t xml:space="preserve"> има право да отхвърли участието на даден служител или представител на </w:t>
      </w:r>
      <w:hyperlink w:anchor="изпълнител" w:history="1">
        <w:r w:rsidR="00E052F3" w:rsidRPr="00873DAA">
          <w:rPr>
            <w:rFonts w:ascii="Bookman Old Style" w:eastAsia="Times New Roman" w:hAnsi="Bookman Old Style"/>
            <w:snapToGrid w:val="0"/>
            <w:sz w:val="20"/>
          </w:rPr>
          <w:t>Изпълнителя</w:t>
        </w:r>
      </w:hyperlink>
      <w:r w:rsidR="00E052F3" w:rsidRPr="00873DAA">
        <w:rPr>
          <w:rFonts w:ascii="Bookman Old Style" w:eastAsia="Times New Roman" w:hAnsi="Bookman Old Style"/>
          <w:snapToGrid w:val="0"/>
          <w:sz w:val="20"/>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E052F3" w:rsidRPr="00873DAA">
          <w:rPr>
            <w:rFonts w:ascii="Bookman Old Style" w:eastAsia="Times New Roman" w:hAnsi="Bookman Old Style"/>
            <w:snapToGrid w:val="0"/>
            <w:sz w:val="20"/>
          </w:rPr>
          <w:t>Изпълнителят</w:t>
        </w:r>
      </w:hyperlink>
      <w:r w:rsidR="00E052F3" w:rsidRPr="00873DAA">
        <w:rPr>
          <w:rFonts w:ascii="Bookman Old Style" w:eastAsia="Times New Roman" w:hAnsi="Bookman Old Style"/>
          <w:snapToGrid w:val="0"/>
          <w:sz w:val="20"/>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E052F3" w:rsidRPr="00873DAA">
          <w:rPr>
            <w:rFonts w:ascii="Bookman Old Style" w:eastAsia="Times New Roman" w:hAnsi="Bookman Old Style"/>
            <w:snapToGrid w:val="0"/>
            <w:sz w:val="20"/>
          </w:rPr>
          <w:t>Възложителя</w:t>
        </w:r>
      </w:hyperlink>
      <w:r w:rsidR="00E052F3" w:rsidRPr="00873DAA">
        <w:rPr>
          <w:rFonts w:ascii="Bookman Old Style" w:eastAsia="Times New Roman" w:hAnsi="Bookman Old Style"/>
          <w:snapToGrid w:val="0"/>
          <w:sz w:val="20"/>
        </w:rPr>
        <w:t>. Прилагането на този член не може да бъде причина за забава или неизпълнение на работите съгласно договора.</w:t>
      </w:r>
    </w:p>
    <w:p w14:paraId="4B8F2A4D"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napToGrid w:val="0"/>
          <w:sz w:val="20"/>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4E569733"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осигурява за своя сметка необходимият вид и количества изправни и проверени пожарогасителни средства.</w:t>
      </w:r>
    </w:p>
    <w:p w14:paraId="6AF36773"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УВЕДОМЯВАНЕ ЗА ИНЦИДЕНТИ</w:t>
      </w:r>
    </w:p>
    <w:p w14:paraId="16D4A483"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76B7E145"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Сигнали за аварийни ситуации незабавно се докладват на Контролиращия служител.</w:t>
      </w:r>
    </w:p>
    <w:p w14:paraId="074A104D"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b/>
          <w:sz w:val="20"/>
        </w:rPr>
        <w:t xml:space="preserve">ОПАСНИ МАТЕРИАЛИ </w:t>
      </w:r>
    </w:p>
    <w:p w14:paraId="3F6013BE"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Всяка информация, притежавана от или на разположение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w:t>
      </w:r>
    </w:p>
    <w:p w14:paraId="63E23B95"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873DAA">
          <w:rPr>
            <w:rFonts w:ascii="Bookman Old Style" w:eastAsia="Times New Roman" w:hAnsi="Bookman Old Style"/>
            <w:sz w:val="20"/>
            <w:lang w:eastAsia="bg-BG"/>
          </w:rPr>
          <w:t>Възложителя</w:t>
        </w:r>
      </w:hyperlink>
      <w:r w:rsidRPr="00873DAA">
        <w:rPr>
          <w:rFonts w:ascii="Bookman Old Style" w:eastAsia="Times New Roman" w:hAnsi="Bookman Old Style"/>
          <w:sz w:val="20"/>
          <w:lang w:eastAsia="bg-BG"/>
        </w:rPr>
        <w:t xml:space="preserve"> или които се ползват от </w:t>
      </w:r>
      <w:hyperlink w:anchor="възложител" w:history="1">
        <w:r w:rsidRPr="00873DAA">
          <w:rPr>
            <w:rFonts w:ascii="Bookman Old Style" w:eastAsia="Times New Roman" w:hAnsi="Bookman Old Style"/>
            <w:sz w:val="20"/>
            <w:lang w:eastAsia="bg-BG"/>
          </w:rPr>
          <w:t>Възложителя</w:t>
        </w:r>
      </w:hyperlink>
      <w:r w:rsidRPr="00873DAA">
        <w:rPr>
          <w:rFonts w:ascii="Bookman Old Style" w:eastAsia="Times New Roman" w:hAnsi="Bookman Old Style"/>
          <w:sz w:val="20"/>
          <w:lang w:eastAsia="bg-BG"/>
        </w:rPr>
        <w:t xml:space="preserve"> във връзка с изпълнението на работите.</w:t>
      </w:r>
    </w:p>
    <w:p w14:paraId="7914C1FB"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и се ползват от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или негови подизпълнители на обектите. Инструкциите включват най-малко следното:</w:t>
      </w:r>
    </w:p>
    <w:p w14:paraId="2C62A7E1" w14:textId="77777777" w:rsidR="00E052F3" w:rsidRPr="00873DAA" w:rsidRDefault="00E052F3" w:rsidP="00004AC4">
      <w:pPr>
        <w:widowControl w:val="0"/>
        <w:numPr>
          <w:ilvl w:val="2"/>
          <w:numId w:val="6"/>
        </w:numPr>
        <w:tabs>
          <w:tab w:val="left" w:pos="2127"/>
        </w:tabs>
        <w:autoSpaceDE w:val="0"/>
        <w:autoSpaceDN w:val="0"/>
        <w:adjustRightInd w:val="0"/>
        <w:spacing w:after="0" w:line="240" w:lineRule="auto"/>
        <w:ind w:right="-292"/>
        <w:outlineLvl w:val="0"/>
        <w:rPr>
          <w:rFonts w:ascii="Bookman Old Style" w:eastAsia="Times New Roman" w:hAnsi="Bookman Old Style"/>
          <w:sz w:val="20"/>
        </w:rPr>
      </w:pPr>
      <w:r w:rsidRPr="00873DAA">
        <w:rPr>
          <w:rFonts w:ascii="Bookman Old Style" w:eastAsia="Times New Roman" w:hAnsi="Bookman Old Style"/>
          <w:sz w:val="20"/>
        </w:rPr>
        <w:t>информация за опасностите от ползваните материали;</w:t>
      </w:r>
    </w:p>
    <w:p w14:paraId="5FCF3994" w14:textId="77777777" w:rsidR="00E052F3" w:rsidRPr="00873DAA" w:rsidRDefault="00E052F3" w:rsidP="00004AC4">
      <w:pPr>
        <w:widowControl w:val="0"/>
        <w:numPr>
          <w:ilvl w:val="2"/>
          <w:numId w:val="6"/>
        </w:numPr>
        <w:tabs>
          <w:tab w:val="left" w:pos="2127"/>
        </w:tabs>
        <w:autoSpaceDE w:val="0"/>
        <w:autoSpaceDN w:val="0"/>
        <w:adjustRightInd w:val="0"/>
        <w:spacing w:after="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оценка на риска при ползването им;</w:t>
      </w:r>
    </w:p>
    <w:p w14:paraId="2BE0D09D" w14:textId="77777777" w:rsidR="00E052F3" w:rsidRPr="00873DAA" w:rsidRDefault="00E052F3" w:rsidP="00004AC4">
      <w:pPr>
        <w:widowControl w:val="0"/>
        <w:numPr>
          <w:ilvl w:val="2"/>
          <w:numId w:val="6"/>
        </w:numPr>
        <w:tabs>
          <w:tab w:val="num" w:pos="2127"/>
        </w:tabs>
        <w:autoSpaceDE w:val="0"/>
        <w:autoSpaceDN w:val="0"/>
        <w:adjustRightInd w:val="0"/>
        <w:spacing w:after="0" w:line="240" w:lineRule="auto"/>
        <w:ind w:left="2127" w:right="-292" w:hanging="1407"/>
        <w:jc w:val="both"/>
        <w:outlineLvl w:val="0"/>
        <w:rPr>
          <w:rFonts w:ascii="Bookman Old Style" w:eastAsia="Times New Roman" w:hAnsi="Bookman Old Style"/>
          <w:sz w:val="20"/>
        </w:rPr>
      </w:pPr>
      <w:r w:rsidRPr="00873DAA">
        <w:rPr>
          <w:rFonts w:ascii="Bookman Old Style" w:eastAsia="Times New Roman" w:hAnsi="Bookman Old Style"/>
          <w:sz w:val="20"/>
        </w:rPr>
        <w:t>описание на контролните мерки, които следва да се вземат;</w:t>
      </w:r>
    </w:p>
    <w:p w14:paraId="6AAFD573" w14:textId="77777777" w:rsidR="00E052F3" w:rsidRPr="00873DAA" w:rsidRDefault="00E052F3" w:rsidP="00004AC4">
      <w:pPr>
        <w:widowControl w:val="0"/>
        <w:numPr>
          <w:ilvl w:val="2"/>
          <w:numId w:val="6"/>
        </w:numPr>
        <w:tabs>
          <w:tab w:val="left" w:pos="2127"/>
        </w:tabs>
        <w:autoSpaceDE w:val="0"/>
        <w:autoSpaceDN w:val="0"/>
        <w:adjustRightInd w:val="0"/>
        <w:spacing w:after="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подробности за необходимо предпазно облекло;</w:t>
      </w:r>
    </w:p>
    <w:p w14:paraId="769C8261" w14:textId="77777777" w:rsidR="00E052F3" w:rsidRPr="00873DAA" w:rsidRDefault="00E052F3" w:rsidP="00004AC4">
      <w:pPr>
        <w:widowControl w:val="0"/>
        <w:numPr>
          <w:ilvl w:val="2"/>
          <w:numId w:val="6"/>
        </w:numPr>
        <w:tabs>
          <w:tab w:val="num" w:pos="2127"/>
        </w:tabs>
        <w:autoSpaceDE w:val="0"/>
        <w:autoSpaceDN w:val="0"/>
        <w:adjustRightInd w:val="0"/>
        <w:spacing w:after="0" w:line="240" w:lineRule="auto"/>
        <w:ind w:left="2127" w:right="-292" w:hanging="1407"/>
        <w:jc w:val="both"/>
        <w:outlineLvl w:val="0"/>
        <w:rPr>
          <w:rFonts w:ascii="Bookman Old Style" w:eastAsia="Times New Roman" w:hAnsi="Bookman Old Style"/>
          <w:sz w:val="20"/>
        </w:rPr>
      </w:pPr>
      <w:r w:rsidRPr="00873DAA">
        <w:rPr>
          <w:rFonts w:ascii="Bookman Old Style" w:eastAsia="Times New Roman" w:hAnsi="Bookman Old Style"/>
          <w:sz w:val="20"/>
        </w:rPr>
        <w:t>подробности за максималните ограничения за излагане на въздействие от материалите;</w:t>
      </w:r>
    </w:p>
    <w:p w14:paraId="6D42A8C4" w14:textId="77777777" w:rsidR="00E052F3" w:rsidRPr="00873DAA" w:rsidRDefault="00E052F3" w:rsidP="00004AC4">
      <w:pPr>
        <w:widowControl w:val="0"/>
        <w:numPr>
          <w:ilvl w:val="2"/>
          <w:numId w:val="6"/>
        </w:numPr>
        <w:tabs>
          <w:tab w:val="left" w:pos="2127"/>
        </w:tabs>
        <w:autoSpaceDE w:val="0"/>
        <w:autoSpaceDN w:val="0"/>
        <w:adjustRightInd w:val="0"/>
        <w:spacing w:after="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препоръки за следене на здравето;</w:t>
      </w:r>
    </w:p>
    <w:p w14:paraId="315145D7" w14:textId="77777777" w:rsidR="00E052F3" w:rsidRPr="00873DAA" w:rsidRDefault="00E052F3" w:rsidP="00004AC4">
      <w:pPr>
        <w:widowControl w:val="0"/>
        <w:numPr>
          <w:ilvl w:val="2"/>
          <w:numId w:val="6"/>
        </w:numPr>
        <w:tabs>
          <w:tab w:val="num" w:pos="2127"/>
        </w:tabs>
        <w:autoSpaceDE w:val="0"/>
        <w:autoSpaceDN w:val="0"/>
        <w:adjustRightInd w:val="0"/>
        <w:spacing w:after="0" w:line="240" w:lineRule="auto"/>
        <w:ind w:left="2127" w:right="-292" w:hanging="1407"/>
        <w:jc w:val="both"/>
        <w:outlineLvl w:val="0"/>
        <w:rPr>
          <w:rFonts w:ascii="Bookman Old Style" w:eastAsia="Times New Roman" w:hAnsi="Bookman Old Style"/>
          <w:sz w:val="20"/>
        </w:rPr>
      </w:pPr>
      <w:r w:rsidRPr="00873DAA">
        <w:rPr>
          <w:rFonts w:ascii="Bookman Old Style" w:eastAsia="Times New Roman" w:hAnsi="Bookman Old Style"/>
          <w:sz w:val="20"/>
        </w:rPr>
        <w:t>препоръки относно типа, поддръжката, почистването, тестването на дихателните и вентилационни съоръжения;</w:t>
      </w:r>
    </w:p>
    <w:p w14:paraId="15F10C78" w14:textId="77777777" w:rsidR="00E052F3" w:rsidRPr="00873DAA" w:rsidRDefault="00E052F3" w:rsidP="00004AC4">
      <w:pPr>
        <w:widowControl w:val="0"/>
        <w:numPr>
          <w:ilvl w:val="2"/>
          <w:numId w:val="6"/>
        </w:numPr>
        <w:tabs>
          <w:tab w:val="num" w:pos="2127"/>
        </w:tabs>
        <w:autoSpaceDE w:val="0"/>
        <w:autoSpaceDN w:val="0"/>
        <w:adjustRightInd w:val="0"/>
        <w:spacing w:after="0" w:line="240" w:lineRule="auto"/>
        <w:ind w:left="2127" w:right="-292" w:hanging="1407"/>
        <w:jc w:val="both"/>
        <w:outlineLvl w:val="0"/>
        <w:rPr>
          <w:rFonts w:ascii="Bookman Old Style" w:eastAsia="Times New Roman" w:hAnsi="Bookman Old Style"/>
          <w:sz w:val="20"/>
        </w:rPr>
      </w:pPr>
      <w:r w:rsidRPr="00873DAA">
        <w:rPr>
          <w:rFonts w:ascii="Bookman Old Style" w:eastAsia="Times New Roman" w:hAnsi="Bookman Old Style"/>
          <w:sz w:val="20"/>
        </w:rPr>
        <w:t>препоръки за боравене с отпадъците, включително депонирането им.</w:t>
      </w:r>
    </w:p>
    <w:p w14:paraId="5B781662" w14:textId="77777777" w:rsidR="00E052F3" w:rsidRPr="00873DAA" w:rsidRDefault="00E052F3" w:rsidP="00004AC4">
      <w:pPr>
        <w:widowControl w:val="0"/>
        <w:numPr>
          <w:ilvl w:val="1"/>
          <w:numId w:val="6"/>
        </w:numPr>
        <w:tabs>
          <w:tab w:val="num" w:pos="720"/>
          <w:tab w:val="left" w:pos="8639"/>
        </w:tabs>
        <w:autoSpaceDE w:val="0"/>
        <w:autoSpaceDN w:val="0"/>
        <w:adjustRightInd w:val="0"/>
        <w:spacing w:before="120" w:after="12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28FF8FAF" w14:textId="77777777" w:rsidR="00E052F3" w:rsidRPr="00873DAA" w:rsidRDefault="00E052F3" w:rsidP="00004AC4">
      <w:pPr>
        <w:widowControl w:val="0"/>
        <w:numPr>
          <w:ilvl w:val="1"/>
          <w:numId w:val="6"/>
        </w:numPr>
        <w:tabs>
          <w:tab w:val="num" w:pos="720"/>
          <w:tab w:val="left" w:pos="8639"/>
        </w:tabs>
        <w:autoSpaceDE w:val="0"/>
        <w:autoSpaceDN w:val="0"/>
        <w:adjustRightInd w:val="0"/>
        <w:spacing w:before="120" w:after="12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6F37FD7F" w14:textId="77777777" w:rsidR="00E052F3" w:rsidRPr="00873DAA" w:rsidRDefault="00E052F3" w:rsidP="00004AC4">
      <w:pPr>
        <w:widowControl w:val="0"/>
        <w:numPr>
          <w:ilvl w:val="1"/>
          <w:numId w:val="6"/>
        </w:numPr>
        <w:tabs>
          <w:tab w:val="num" w:pos="720"/>
          <w:tab w:val="left" w:pos="8639"/>
        </w:tabs>
        <w:autoSpaceDE w:val="0"/>
        <w:autoSpaceDN w:val="0"/>
        <w:adjustRightInd w:val="0"/>
        <w:spacing w:before="120" w:after="12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5204D192" w14:textId="77777777" w:rsidR="00E052F3" w:rsidRPr="00873DAA" w:rsidRDefault="00E052F3" w:rsidP="00004AC4">
      <w:pPr>
        <w:widowControl w:val="0"/>
        <w:numPr>
          <w:ilvl w:val="2"/>
          <w:numId w:val="6"/>
        </w:numPr>
        <w:tabs>
          <w:tab w:val="left" w:pos="8639"/>
        </w:tabs>
        <w:autoSpaceDE w:val="0"/>
        <w:autoSpaceDN w:val="0"/>
        <w:adjustRightInd w:val="0"/>
        <w:spacing w:before="120" w:after="12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lang w:val="en-US"/>
        </w:rPr>
        <w:t xml:space="preserve"> </w:t>
      </w:r>
      <w:r w:rsidRPr="00873DAA">
        <w:rPr>
          <w:rFonts w:ascii="Bookman Old Style" w:eastAsia="Times New Roman" w:hAnsi="Bookman Old Style"/>
          <w:sz w:val="20"/>
        </w:rPr>
        <w:t>Осигуряване на подходящи дихателни и други лични предпазни средства, които трябва да се използват по предназначение;</w:t>
      </w:r>
    </w:p>
    <w:p w14:paraId="1DE89F30" w14:textId="77777777" w:rsidR="00E052F3" w:rsidRPr="00873DAA" w:rsidRDefault="00E052F3" w:rsidP="00004AC4">
      <w:pPr>
        <w:widowControl w:val="0"/>
        <w:numPr>
          <w:ilvl w:val="2"/>
          <w:numId w:val="6"/>
        </w:numPr>
        <w:tabs>
          <w:tab w:val="left" w:pos="8639"/>
        </w:tabs>
        <w:autoSpaceDE w:val="0"/>
        <w:autoSpaceDN w:val="0"/>
        <w:adjustRightInd w:val="0"/>
        <w:spacing w:before="120" w:after="12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lang w:val="en-US"/>
        </w:rPr>
        <w:t xml:space="preserve"> </w:t>
      </w:r>
      <w:r w:rsidRPr="00873DAA">
        <w:rPr>
          <w:rFonts w:ascii="Bookman Old Style" w:eastAsia="Times New Roman" w:hAnsi="Bookman Old Style"/>
          <w:sz w:val="20"/>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002FC36B" w14:textId="77777777" w:rsidR="00E052F3" w:rsidRPr="00873DAA" w:rsidRDefault="00E052F3" w:rsidP="00004AC4">
      <w:pPr>
        <w:widowControl w:val="0"/>
        <w:numPr>
          <w:ilvl w:val="2"/>
          <w:numId w:val="6"/>
        </w:numPr>
        <w:tabs>
          <w:tab w:val="left" w:pos="8639"/>
        </w:tabs>
        <w:autoSpaceDE w:val="0"/>
        <w:autoSpaceDN w:val="0"/>
        <w:adjustRightInd w:val="0"/>
        <w:spacing w:before="120" w:after="12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lang w:val="en-US"/>
        </w:rPr>
        <w:t xml:space="preserve"> </w:t>
      </w:r>
      <w:r w:rsidRPr="00873DAA">
        <w:rPr>
          <w:rFonts w:ascii="Bookman Old Style" w:eastAsia="Times New Roman" w:hAnsi="Bookman Old Style"/>
          <w:sz w:val="20"/>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43687E38" w14:textId="77777777" w:rsidR="00E052F3" w:rsidRPr="00873DAA" w:rsidRDefault="00E052F3" w:rsidP="00004AC4">
      <w:pPr>
        <w:widowControl w:val="0"/>
        <w:numPr>
          <w:ilvl w:val="1"/>
          <w:numId w:val="6"/>
        </w:numPr>
        <w:tabs>
          <w:tab w:val="num" w:pos="720"/>
          <w:tab w:val="left" w:pos="8639"/>
        </w:tabs>
        <w:autoSpaceDE w:val="0"/>
        <w:autoSpaceDN w:val="0"/>
        <w:adjustRightInd w:val="0"/>
        <w:spacing w:before="120" w:after="12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1ABEF37A" w14:textId="77777777" w:rsidR="00E052F3" w:rsidRPr="00873DAA" w:rsidRDefault="00E052F3" w:rsidP="00004AC4">
      <w:pPr>
        <w:widowControl w:val="0"/>
        <w:numPr>
          <w:ilvl w:val="1"/>
          <w:numId w:val="6"/>
        </w:numPr>
        <w:tabs>
          <w:tab w:val="num" w:pos="720"/>
          <w:tab w:val="left" w:pos="8639"/>
        </w:tabs>
        <w:autoSpaceDE w:val="0"/>
        <w:autoSpaceDN w:val="0"/>
        <w:adjustRightInd w:val="0"/>
        <w:spacing w:before="120" w:after="12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2A8F5BF9" w14:textId="77777777" w:rsidR="00E052F3" w:rsidRPr="00873DAA" w:rsidRDefault="00E052F3" w:rsidP="00E052F3">
      <w:pPr>
        <w:widowControl w:val="0"/>
        <w:tabs>
          <w:tab w:val="num" w:pos="1440"/>
          <w:tab w:val="left" w:pos="8639"/>
        </w:tabs>
        <w:autoSpaceDE w:val="0"/>
        <w:autoSpaceDN w:val="0"/>
        <w:adjustRightInd w:val="0"/>
        <w:spacing w:before="120" w:after="120" w:line="240" w:lineRule="auto"/>
        <w:ind w:left="720" w:right="-292"/>
        <w:jc w:val="both"/>
        <w:outlineLvl w:val="0"/>
        <w:rPr>
          <w:rFonts w:ascii="Bookman Old Style" w:eastAsia="Times New Roman" w:hAnsi="Bookman Old Style"/>
          <w:sz w:val="20"/>
        </w:rPr>
      </w:pPr>
    </w:p>
    <w:p w14:paraId="58C83254"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Информацията, която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предоставя във връзка с горното, се изпраща преди започване на изпълнението на работите на даден обект.</w:t>
      </w:r>
    </w:p>
    <w:p w14:paraId="133F9650"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 xml:space="preserve">ТЕСТВАНЕ </w:t>
      </w:r>
    </w:p>
    <w:p w14:paraId="09762DB8"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възложител" w:history="1">
        <w:r w:rsidR="00E052F3" w:rsidRPr="00873DAA">
          <w:rPr>
            <w:rFonts w:ascii="Bookman Old Style" w:eastAsia="Times New Roman" w:hAnsi="Bookman Old Style"/>
            <w:sz w:val="20"/>
          </w:rPr>
          <w:t>Възложителят</w:t>
        </w:r>
      </w:hyperlink>
      <w:r w:rsidR="00E052F3" w:rsidRPr="00873DAA">
        <w:rPr>
          <w:rFonts w:ascii="Bookman Old Style" w:eastAsia="Times New Roman" w:hAnsi="Bookman Old Style"/>
          <w:sz w:val="20"/>
        </w:rPr>
        <w:t xml:space="preserve"> може да поръча на </w:t>
      </w:r>
      <w:hyperlink w:anchor="изпълнител" w:history="1">
        <w:r w:rsidR="00E052F3" w:rsidRPr="00873DAA">
          <w:rPr>
            <w:rFonts w:ascii="Bookman Old Style" w:eastAsia="Times New Roman" w:hAnsi="Bookman Old Style"/>
            <w:sz w:val="20"/>
          </w:rPr>
          <w:t>Изпълнителя</w:t>
        </w:r>
      </w:hyperlink>
      <w:r w:rsidR="00E052F3" w:rsidRPr="00873DAA">
        <w:rPr>
          <w:rFonts w:ascii="Bookman Old Style" w:eastAsia="Times New Roman" w:hAnsi="Bookman Old Style"/>
          <w:sz w:val="20"/>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E052F3" w:rsidRPr="00873DAA">
          <w:rPr>
            <w:rFonts w:ascii="Bookman Old Style" w:eastAsia="Times New Roman" w:hAnsi="Bookman Old Style"/>
            <w:sz w:val="20"/>
          </w:rPr>
          <w:t>Изпълнителя</w:t>
        </w:r>
      </w:hyperlink>
      <w:r w:rsidR="00E052F3" w:rsidRPr="00873DAA">
        <w:rPr>
          <w:rFonts w:ascii="Bookman Old Style" w:eastAsia="Times New Roman" w:hAnsi="Bookman Old Style"/>
          <w:sz w:val="20"/>
        </w:rPr>
        <w:t xml:space="preserve">. </w:t>
      </w:r>
    </w:p>
    <w:p w14:paraId="15C4973B"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 случай, че тестовете бъдат неправомерно забавени от страна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може да извести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да ги направи в 7-дневен срок от получаване на писменото известие.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трябва да извърши тестването в срок от посочените 7 (седем) дни. Ако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не направи тестовете за това време,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може да ги извърши за сметка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и стойността им ще бъде удържана от възнаграждението, дължимо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w:t>
      </w:r>
    </w:p>
    <w:p w14:paraId="31EA6C6E"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от повторното извършване на теста ще бъдат удържани от възнаграждението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w:t>
      </w:r>
    </w:p>
    <w:p w14:paraId="094E8212"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 xml:space="preserve">ГАРАНЦИИ </w:t>
      </w:r>
    </w:p>
    <w:p w14:paraId="23E0924E" w14:textId="77777777" w:rsidR="00E052F3" w:rsidRPr="00873DAA" w:rsidRDefault="003E12C1"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795982CA"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 xml:space="preserve">В случай на некачествено изпълнение, за което </w:t>
      </w:r>
      <w:hyperlink w:anchor="изпълнител" w:history="1">
        <w:r w:rsidRPr="00873DAA">
          <w:rPr>
            <w:rFonts w:ascii="Bookman Old Style" w:eastAsia="Times New Roman" w:hAnsi="Bookman Old Style"/>
            <w:sz w:val="20"/>
            <w:lang w:eastAsia="bg-BG"/>
          </w:rPr>
          <w:t>Изпълнителят</w:t>
        </w:r>
      </w:hyperlink>
      <w:r w:rsidRPr="00873DAA">
        <w:rPr>
          <w:rFonts w:ascii="Bookman Old Style" w:eastAsia="Times New Roman" w:hAnsi="Bookman Old Style"/>
          <w:sz w:val="20"/>
          <w:lang w:eastAsia="bg-BG"/>
        </w:rPr>
        <w:t xml:space="preserve"> е отговорен, </w:t>
      </w:r>
      <w:hyperlink w:anchor="възложител" w:history="1">
        <w:r w:rsidRPr="00873DAA">
          <w:rPr>
            <w:rFonts w:ascii="Bookman Old Style" w:eastAsia="Times New Roman" w:hAnsi="Bookman Old Style"/>
            <w:sz w:val="20"/>
            <w:lang w:eastAsia="bg-BG"/>
          </w:rPr>
          <w:t>Възложителят</w:t>
        </w:r>
      </w:hyperlink>
      <w:r w:rsidRPr="00873DAA">
        <w:rPr>
          <w:rFonts w:ascii="Bookman Old Style" w:eastAsia="Times New Roman" w:hAnsi="Bookman Old Style"/>
          <w:sz w:val="20"/>
          <w:lang w:eastAsia="bg-BG"/>
        </w:rPr>
        <w:t xml:space="preserve"> трябва да уведоми </w:t>
      </w:r>
      <w:hyperlink w:anchor="изпълнител" w:history="1">
        <w:r w:rsidRPr="00873DAA">
          <w:rPr>
            <w:rFonts w:ascii="Bookman Old Style" w:eastAsia="Times New Roman" w:hAnsi="Bookman Old Style"/>
            <w:sz w:val="20"/>
            <w:lang w:eastAsia="bg-BG"/>
          </w:rPr>
          <w:t>Изпълнителя</w:t>
        </w:r>
      </w:hyperlink>
      <w:r w:rsidRPr="00873DAA">
        <w:rPr>
          <w:rFonts w:ascii="Bookman Old Style" w:eastAsia="Times New Roman" w:hAnsi="Bookman Old Style"/>
          <w:sz w:val="20"/>
          <w:lang w:eastAsia="bg-BG"/>
        </w:rPr>
        <w:t xml:space="preserve"> писмено. </w:t>
      </w:r>
      <w:hyperlink w:anchor="изпълнител" w:history="1">
        <w:r w:rsidRPr="00873DAA">
          <w:rPr>
            <w:rFonts w:ascii="Bookman Old Style" w:eastAsia="Times New Roman" w:hAnsi="Bookman Old Style"/>
            <w:sz w:val="20"/>
            <w:lang w:eastAsia="bg-BG"/>
          </w:rPr>
          <w:t>Изпълнителят</w:t>
        </w:r>
      </w:hyperlink>
      <w:r w:rsidRPr="00873DAA">
        <w:rPr>
          <w:rFonts w:ascii="Bookman Old Style" w:eastAsia="Times New Roman" w:hAnsi="Bookman Old Style"/>
          <w:sz w:val="20"/>
          <w:lang w:eastAsia="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79FB7205"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Ако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има право да поиска друг изпълнител да ги отстрани (или </w:t>
      </w:r>
      <w:hyperlink w:anchor="възложител" w:history="1">
        <w:r w:rsidRPr="00873DAA">
          <w:rPr>
            <w:rFonts w:ascii="Bookman Old Style" w:eastAsia="Times New Roman" w:hAnsi="Bookman Old Style"/>
            <w:sz w:val="20"/>
          </w:rPr>
          <w:t>Възложителят</w:t>
        </w:r>
      </w:hyperlink>
      <w:r w:rsidRPr="00873DAA">
        <w:rPr>
          <w:rFonts w:ascii="Bookman Old Style" w:eastAsia="Times New Roman" w:hAnsi="Bookman Old Style"/>
          <w:sz w:val="20"/>
        </w:rPr>
        <w:t xml:space="preserve"> да ги отстрани за своя сметка) и да приспадне направените разходи от гаранцията за изпълнение. </w:t>
      </w:r>
    </w:p>
    <w:p w14:paraId="3E5226B9"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 xml:space="preserve">ФОРС МАЖОР </w:t>
      </w:r>
    </w:p>
    <w:p w14:paraId="70A45940"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6C00E87B"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или неговите представители трябва да направят това уведомление до 3 (три) дни от настъпването на обстоятелствата.</w:t>
      </w:r>
    </w:p>
    <w:p w14:paraId="79E396D0"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ОТГОВОРНОСТ И ЗАСТРАХОВАНЕ</w:t>
      </w:r>
    </w:p>
    <w:p w14:paraId="2B1DAB91"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2C4B92D9" w14:textId="77777777" w:rsidR="00E052F3" w:rsidRPr="00873DAA" w:rsidRDefault="00E052F3" w:rsidP="00004AC4">
      <w:pPr>
        <w:widowControl w:val="0"/>
        <w:numPr>
          <w:ilvl w:val="2"/>
          <w:numId w:val="6"/>
        </w:numPr>
        <w:tabs>
          <w:tab w:val="left" w:pos="1701"/>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6A4D5902" w14:textId="77777777" w:rsidR="00E052F3" w:rsidRPr="00873DAA" w:rsidRDefault="00E052F3" w:rsidP="00004AC4">
      <w:pPr>
        <w:widowControl w:val="0"/>
        <w:numPr>
          <w:ilvl w:val="2"/>
          <w:numId w:val="6"/>
        </w:numPr>
        <w:tabs>
          <w:tab w:val="left" w:pos="1701"/>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Повреда или погиване имуществото на Възложителя или на трети лица, намиращи се в границите на обекта.</w:t>
      </w:r>
    </w:p>
    <w:p w14:paraId="345C9B30" w14:textId="77777777" w:rsidR="00E052F3" w:rsidRPr="00873DAA" w:rsidRDefault="00E052F3" w:rsidP="00E052F3">
      <w:pPr>
        <w:widowControl w:val="0"/>
        <w:tabs>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FBA44C5"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07ED2C96" w14:textId="77777777" w:rsidR="00E052F3" w:rsidRPr="00873DAA" w:rsidRDefault="00E052F3" w:rsidP="00004AC4">
      <w:pPr>
        <w:widowControl w:val="0"/>
        <w:numPr>
          <w:ilvl w:val="1"/>
          <w:numId w:val="6"/>
        </w:numPr>
        <w:tabs>
          <w:tab w:val="num"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Застрахователните полици се представят на </w:t>
      </w:r>
      <w:hyperlink w:anchor="възложител" w:history="1">
        <w:r w:rsidRPr="00873DAA">
          <w:rPr>
            <w:rFonts w:ascii="Bookman Old Style" w:eastAsia="Times New Roman" w:hAnsi="Bookman Old Style"/>
            <w:sz w:val="20"/>
          </w:rPr>
          <w:t>Възложителя</w:t>
        </w:r>
      </w:hyperlink>
      <w:r w:rsidRPr="00873DAA">
        <w:rPr>
          <w:rFonts w:ascii="Bookman Old Style" w:eastAsia="Times New Roman" w:hAnsi="Bookman Old Style"/>
          <w:sz w:val="20"/>
        </w:rPr>
        <w:t xml:space="preserve"> при поискване. </w:t>
      </w:r>
    </w:p>
    <w:p w14:paraId="30D42300"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ПРЕОТСТЪПВАНЕ И ПРЕХВЪРЛЯНЕ НА ЗАДЪЛЖЕНИЯ</w:t>
      </w:r>
    </w:p>
    <w:p w14:paraId="554F8CCB" w14:textId="77777777" w:rsidR="00E052F3" w:rsidRPr="00873DAA" w:rsidRDefault="003E12C1" w:rsidP="00004AC4">
      <w:pPr>
        <w:widowControl w:val="0"/>
        <w:numPr>
          <w:ilvl w:val="1"/>
          <w:numId w:val="6"/>
        </w:numPr>
        <w:tabs>
          <w:tab w:val="clear" w:pos="1440"/>
          <w:tab w:val="left" w:pos="720"/>
          <w:tab w:val="num" w:pos="90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E052F3" w:rsidRPr="00873DAA">
          <w:rPr>
            <w:rFonts w:ascii="Bookman Old Style" w:eastAsia="Times New Roman" w:hAnsi="Bookman Old Style"/>
            <w:sz w:val="20"/>
          </w:rPr>
          <w:t>Възложителя</w:t>
        </w:r>
      </w:hyperlink>
      <w:r w:rsidR="00E052F3" w:rsidRPr="00873DAA">
        <w:rPr>
          <w:rFonts w:ascii="Bookman Old Style" w:eastAsia="Times New Roman" w:hAnsi="Bookman Old Style"/>
          <w:sz w:val="20"/>
        </w:rPr>
        <w:t>.</w:t>
      </w:r>
    </w:p>
    <w:p w14:paraId="67D920C2"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hyperlink w:anchor="изпълнител" w:history="1">
        <w:r w:rsidR="00E052F3" w:rsidRPr="00873DAA">
          <w:rPr>
            <w:rFonts w:ascii="Bookman Old Style" w:eastAsia="Times New Roman" w:hAnsi="Bookman Old Style"/>
            <w:sz w:val="20"/>
          </w:rPr>
          <w:t>Изпълнителят</w:t>
        </w:r>
      </w:hyperlink>
      <w:r w:rsidR="00E052F3" w:rsidRPr="00873DAA">
        <w:rPr>
          <w:rFonts w:ascii="Bookman Old Style" w:eastAsia="Times New Roman" w:hAnsi="Bookman Old Style"/>
          <w:sz w:val="20"/>
        </w:rPr>
        <w:t xml:space="preserve"> носи отговорност за изпълнението на работите, включително и за тези, извършени от подизпълнителите.</w:t>
      </w:r>
    </w:p>
    <w:p w14:paraId="0FCAAA97"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ПРЕКРАТЯВАНЕ</w:t>
      </w:r>
    </w:p>
    <w:p w14:paraId="6CFF1CD9"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0" w:line="240" w:lineRule="auto"/>
        <w:ind w:left="720" w:right="-292" w:hanging="720"/>
        <w:jc w:val="both"/>
        <w:outlineLvl w:val="0"/>
        <w:rPr>
          <w:rFonts w:ascii="Bookman Old Style" w:eastAsia="Times New Roman" w:hAnsi="Bookman Old Style"/>
          <w:sz w:val="20"/>
        </w:rPr>
      </w:pPr>
      <w:hyperlink w:anchor="възложител" w:history="1">
        <w:r w:rsidR="00E052F3" w:rsidRPr="00873DAA">
          <w:rPr>
            <w:rFonts w:ascii="Bookman Old Style" w:eastAsia="Times New Roman" w:hAnsi="Bookman Old Style"/>
            <w:sz w:val="20"/>
          </w:rPr>
          <w:t>Възложителят</w:t>
        </w:r>
      </w:hyperlink>
      <w:r w:rsidR="00E052F3" w:rsidRPr="00873DAA">
        <w:rPr>
          <w:rFonts w:ascii="Bookman Old Style" w:eastAsia="Times New Roman" w:hAnsi="Bookman Old Style"/>
          <w:sz w:val="20"/>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E052F3" w:rsidRPr="00873DAA">
          <w:rPr>
            <w:rFonts w:ascii="Bookman Old Style" w:eastAsia="Times New Roman" w:hAnsi="Bookman Old Style"/>
            <w:sz w:val="20"/>
          </w:rPr>
          <w:t>Изпълнителя</w:t>
        </w:r>
      </w:hyperlink>
      <w:r w:rsidR="00E052F3" w:rsidRPr="00873DAA">
        <w:rPr>
          <w:rFonts w:ascii="Bookman Old Style" w:eastAsia="Times New Roman" w:hAnsi="Bookman Old Style"/>
          <w:sz w:val="20"/>
        </w:rPr>
        <w:t xml:space="preserve"> при следните обстоятелства:</w:t>
      </w:r>
    </w:p>
    <w:p w14:paraId="1202A14D" w14:textId="77777777" w:rsidR="00E052F3" w:rsidRPr="00873DAA" w:rsidRDefault="00E052F3" w:rsidP="00004AC4">
      <w:pPr>
        <w:widowControl w:val="0"/>
        <w:numPr>
          <w:ilvl w:val="2"/>
          <w:numId w:val="6"/>
        </w:numPr>
        <w:tabs>
          <w:tab w:val="left" w:pos="1620"/>
          <w:tab w:val="left" w:pos="8639"/>
        </w:tabs>
        <w:autoSpaceDE w:val="0"/>
        <w:autoSpaceDN w:val="0"/>
        <w:adjustRightInd w:val="0"/>
        <w:spacing w:after="0" w:line="240" w:lineRule="auto"/>
        <w:ind w:left="1620" w:right="-292" w:hanging="90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ако Изпълнителят и/или служителите на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9F2D32E" w14:textId="77777777" w:rsidR="00E052F3" w:rsidRPr="00873DAA" w:rsidRDefault="00E052F3" w:rsidP="00004AC4">
      <w:pPr>
        <w:widowControl w:val="0"/>
        <w:numPr>
          <w:ilvl w:val="2"/>
          <w:numId w:val="6"/>
        </w:numPr>
        <w:tabs>
          <w:tab w:val="left" w:pos="1620"/>
          <w:tab w:val="left" w:pos="8639"/>
        </w:tabs>
        <w:autoSpaceDE w:val="0"/>
        <w:autoSpaceDN w:val="0"/>
        <w:adjustRightInd w:val="0"/>
        <w:spacing w:after="240" w:line="240" w:lineRule="auto"/>
        <w:ind w:left="1620" w:right="-292" w:hanging="900"/>
        <w:jc w:val="both"/>
        <w:outlineLvl w:val="0"/>
        <w:rPr>
          <w:rFonts w:ascii="Bookman Old Style" w:eastAsia="Times New Roman" w:hAnsi="Bookman Old Style"/>
          <w:sz w:val="20"/>
        </w:rPr>
      </w:pPr>
      <w:r w:rsidRPr="00873DAA">
        <w:rPr>
          <w:rFonts w:ascii="Bookman Old Style" w:eastAsia="Times New Roman" w:hAnsi="Bookman Old Style"/>
          <w:sz w:val="20"/>
        </w:rPr>
        <w:t>ако за Изпълнителя е открито производство по несъстоятелност.</w:t>
      </w:r>
    </w:p>
    <w:p w14:paraId="439C34C6"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Всяка страна има право едностранно да прекрати </w:t>
      </w:r>
      <w:hyperlink w:anchor="договор" w:history="1">
        <w:r w:rsidRPr="00873DAA">
          <w:rPr>
            <w:rFonts w:ascii="Bookman Old Style" w:eastAsia="Times New Roman" w:hAnsi="Bookman Old Style"/>
            <w:sz w:val="20"/>
          </w:rPr>
          <w:t>Договора</w:t>
        </w:r>
      </w:hyperlink>
      <w:r w:rsidRPr="00873DAA">
        <w:rPr>
          <w:rFonts w:ascii="Bookman Old Style" w:eastAsia="Times New Roman" w:hAnsi="Bookman Old Style"/>
          <w:sz w:val="20"/>
        </w:rPr>
        <w:t xml:space="preserve"> изцяло или отчасти, в случай че другата страна е в неизпълнение на </w:t>
      </w:r>
      <w:hyperlink w:anchor="договор" w:history="1">
        <w:r w:rsidRPr="00873DAA">
          <w:rPr>
            <w:rFonts w:ascii="Bookman Old Style" w:eastAsia="Times New Roman" w:hAnsi="Bookman Old Style"/>
            <w:sz w:val="20"/>
          </w:rPr>
          <w:t>Договора</w:t>
        </w:r>
      </w:hyperlink>
      <w:r w:rsidRPr="00873DAA">
        <w:rPr>
          <w:rFonts w:ascii="Bookman Old Style" w:eastAsia="Times New Roman" w:hAnsi="Bookman Old Style"/>
          <w:sz w:val="20"/>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5AA15816"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873DAA">
          <w:rPr>
            <w:rFonts w:ascii="Bookman Old Style" w:eastAsia="Times New Roman" w:hAnsi="Bookman Old Style"/>
            <w:sz w:val="20"/>
          </w:rPr>
          <w:t>Изпълнителя</w:t>
        </w:r>
      </w:hyperlink>
      <w:r w:rsidRPr="00873DAA">
        <w:rPr>
          <w:rFonts w:ascii="Bookman Old Style" w:eastAsia="Times New Roman" w:hAnsi="Bookman Old Style"/>
          <w:sz w:val="20"/>
        </w:rPr>
        <w:t>.</w:t>
      </w:r>
    </w:p>
    <w:p w14:paraId="7ABD1AC2" w14:textId="77777777" w:rsidR="00E052F3" w:rsidRPr="00873DAA" w:rsidRDefault="003E12C1"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lang w:eastAsia="bg-BG"/>
        </w:rPr>
      </w:pPr>
      <w:hyperlink w:anchor="възложител" w:history="1">
        <w:r w:rsidR="00E052F3" w:rsidRPr="00873DAA">
          <w:rPr>
            <w:rFonts w:ascii="Bookman Old Style" w:eastAsia="Times New Roman" w:hAnsi="Bookman Old Style"/>
            <w:sz w:val="20"/>
            <w:lang w:eastAsia="bg-BG"/>
          </w:rPr>
          <w:t>Възложителят</w:t>
        </w:r>
      </w:hyperlink>
      <w:r w:rsidR="00E052F3" w:rsidRPr="00873DAA">
        <w:rPr>
          <w:rFonts w:ascii="Bookman Old Style" w:eastAsia="Times New Roman" w:hAnsi="Bookman Old Style"/>
          <w:sz w:val="20"/>
          <w:lang w:eastAsia="bg-BG"/>
        </w:rPr>
        <w:t xml:space="preserve"> има право да прекрати договора с едномесечно писмено предизвестие. </w:t>
      </w:r>
      <w:hyperlink w:anchor="възложител" w:history="1">
        <w:r w:rsidR="00E052F3" w:rsidRPr="00873DAA">
          <w:rPr>
            <w:rFonts w:ascii="Bookman Old Style" w:eastAsia="Times New Roman" w:hAnsi="Bookman Old Style"/>
            <w:sz w:val="20"/>
            <w:lang w:eastAsia="bg-BG"/>
          </w:rPr>
          <w:t>Възложителят</w:t>
        </w:r>
      </w:hyperlink>
      <w:r w:rsidR="00E052F3" w:rsidRPr="00873DAA">
        <w:rPr>
          <w:rFonts w:ascii="Bookman Old Style" w:eastAsia="Times New Roman" w:hAnsi="Bookman Old Style"/>
          <w:sz w:val="20"/>
          <w:lang w:eastAsia="bg-BG"/>
        </w:rPr>
        <w:t xml:space="preserve"> не носи отговорност за разходи след срока на предизвестието.</w:t>
      </w:r>
    </w:p>
    <w:p w14:paraId="43B86B5A"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Страните могат да прекратят договора по всяко време по взаимно съгласие.</w:t>
      </w:r>
    </w:p>
    <w:p w14:paraId="14FB44AC"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06864052" w14:textId="77777777" w:rsidR="00E052F3" w:rsidRPr="00873DAA" w:rsidRDefault="00E052F3" w:rsidP="00004AC4">
      <w:pPr>
        <w:widowControl w:val="0"/>
        <w:numPr>
          <w:ilvl w:val="1"/>
          <w:numId w:val="6"/>
        </w:numPr>
        <w:tabs>
          <w:tab w:val="left" w:pos="720"/>
          <w:tab w:val="left" w:pos="8639"/>
        </w:tabs>
        <w:autoSpaceDE w:val="0"/>
        <w:autoSpaceDN w:val="0"/>
        <w:adjustRightInd w:val="0"/>
        <w:spacing w:after="240" w:line="240" w:lineRule="auto"/>
        <w:ind w:left="720" w:right="-292" w:hanging="720"/>
        <w:jc w:val="both"/>
        <w:outlineLvl w:val="0"/>
        <w:rPr>
          <w:rFonts w:ascii="Bookman Old Style" w:eastAsia="Times New Roman" w:hAnsi="Bookman Old Style"/>
          <w:sz w:val="20"/>
        </w:rPr>
      </w:pPr>
      <w:r w:rsidRPr="00873DAA">
        <w:rPr>
          <w:rFonts w:ascii="Bookman Old Style" w:eastAsia="Times New Roman" w:hAnsi="Bookman Old Style"/>
          <w:sz w:val="20"/>
        </w:rPr>
        <w:t xml:space="preserve">При изтичане или прекратяване на договора </w:t>
      </w:r>
      <w:hyperlink w:anchor="изпълнител" w:history="1">
        <w:r w:rsidRPr="00873DAA">
          <w:rPr>
            <w:rFonts w:ascii="Bookman Old Style" w:eastAsia="Times New Roman" w:hAnsi="Bookman Old Style"/>
            <w:sz w:val="20"/>
          </w:rPr>
          <w:t>Изпълнителят</w:t>
        </w:r>
      </w:hyperlink>
      <w:r w:rsidRPr="00873DAA">
        <w:rPr>
          <w:rFonts w:ascii="Bookman Old Style" w:eastAsia="Times New Roman" w:hAnsi="Bookman Old Style"/>
          <w:sz w:val="20"/>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675E485A"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РАЗДЕЛНОСТ</w:t>
      </w:r>
    </w:p>
    <w:p w14:paraId="270A983D" w14:textId="77777777" w:rsidR="00E052F3" w:rsidRPr="00873DAA" w:rsidRDefault="00E052F3" w:rsidP="00E052F3">
      <w:pPr>
        <w:tabs>
          <w:tab w:val="left" w:pos="8639"/>
        </w:tabs>
        <w:spacing w:after="240" w:line="240" w:lineRule="auto"/>
        <w:ind w:left="720" w:right="-292"/>
        <w:jc w:val="both"/>
        <w:outlineLvl w:val="0"/>
        <w:rPr>
          <w:rFonts w:ascii="Bookman Old Style" w:eastAsia="Times New Roman" w:hAnsi="Bookman Old Style"/>
          <w:sz w:val="20"/>
          <w:lang w:eastAsia="bg-BG"/>
        </w:rPr>
      </w:pPr>
      <w:r w:rsidRPr="00873DAA">
        <w:rPr>
          <w:rFonts w:ascii="Bookman Old Style" w:eastAsia="Times New Roman" w:hAnsi="Bookman Old Style"/>
          <w:sz w:val="20"/>
          <w:lang w:eastAsia="bg-BG"/>
        </w:rPr>
        <w:t xml:space="preserve">В случай, че някоя разпоредба или последваща промяна в </w:t>
      </w:r>
      <w:hyperlink w:anchor="договор" w:history="1">
        <w:r w:rsidRPr="00873DAA">
          <w:rPr>
            <w:rFonts w:ascii="Bookman Old Style" w:eastAsia="Times New Roman" w:hAnsi="Bookman Old Style"/>
            <w:sz w:val="20"/>
            <w:lang w:eastAsia="bg-BG"/>
          </w:rPr>
          <w:t>договора</w:t>
        </w:r>
      </w:hyperlink>
      <w:r w:rsidRPr="00873DAA">
        <w:rPr>
          <w:rFonts w:ascii="Bookman Old Style" w:eastAsia="Times New Roman" w:hAnsi="Bookman Old Style"/>
          <w:sz w:val="20"/>
          <w:lang w:eastAsia="bg-BG"/>
        </w:rPr>
        <w:t xml:space="preserve"> се окаже недействителна, останалите разпоредби продължават да бъдат валидни и подлежащи на изпълнение</w:t>
      </w:r>
    </w:p>
    <w:p w14:paraId="5C7F1315" w14:textId="77777777" w:rsidR="00E052F3" w:rsidRPr="00873DAA" w:rsidRDefault="00E052F3" w:rsidP="00004AC4">
      <w:pPr>
        <w:keepNext/>
        <w:widowControl w:val="0"/>
        <w:numPr>
          <w:ilvl w:val="0"/>
          <w:numId w:val="6"/>
        </w:numPr>
        <w:tabs>
          <w:tab w:val="left" w:pos="8639"/>
        </w:tabs>
        <w:autoSpaceDE w:val="0"/>
        <w:autoSpaceDN w:val="0"/>
        <w:adjustRightInd w:val="0"/>
        <w:spacing w:after="240" w:line="240" w:lineRule="auto"/>
        <w:ind w:right="-292"/>
        <w:jc w:val="both"/>
        <w:outlineLvl w:val="0"/>
        <w:rPr>
          <w:rFonts w:ascii="Bookman Old Style" w:eastAsia="Times New Roman" w:hAnsi="Bookman Old Style"/>
          <w:b/>
          <w:sz w:val="20"/>
        </w:rPr>
      </w:pPr>
      <w:r w:rsidRPr="00873DAA">
        <w:rPr>
          <w:rFonts w:ascii="Bookman Old Style" w:eastAsia="Times New Roman" w:hAnsi="Bookman Old Style"/>
          <w:b/>
          <w:sz w:val="20"/>
        </w:rPr>
        <w:t>ПРИЛОЖИМО ПРАВО</w:t>
      </w:r>
    </w:p>
    <w:p w14:paraId="120BEBF1" w14:textId="77777777" w:rsidR="00E052F3" w:rsidRPr="00873DAA" w:rsidRDefault="00E052F3" w:rsidP="00E052F3">
      <w:pPr>
        <w:widowControl w:val="0"/>
        <w:tabs>
          <w:tab w:val="left" w:pos="720"/>
          <w:tab w:val="left" w:pos="8639"/>
        </w:tabs>
        <w:autoSpaceDE w:val="0"/>
        <w:autoSpaceDN w:val="0"/>
        <w:adjustRightInd w:val="0"/>
        <w:spacing w:after="240" w:line="240" w:lineRule="auto"/>
        <w:ind w:right="-292"/>
        <w:jc w:val="both"/>
        <w:outlineLvl w:val="0"/>
        <w:rPr>
          <w:rFonts w:ascii="Bookman Old Style" w:eastAsia="Times New Roman" w:hAnsi="Bookman Old Style"/>
          <w:sz w:val="20"/>
        </w:rPr>
      </w:pPr>
      <w:r w:rsidRPr="00873DAA">
        <w:rPr>
          <w:rFonts w:ascii="Bookman Old Style" w:eastAsia="Times New Roman" w:hAnsi="Bookman Old Style"/>
          <w:sz w:val="20"/>
        </w:rPr>
        <w:t>Към този договор ще се прилагат и той ще се тълкува съобразно разпоредбите на българското право.</w:t>
      </w:r>
    </w:p>
    <w:p w14:paraId="6E6731D3" w14:textId="77777777" w:rsidR="00E67EA2" w:rsidRDefault="00E052F3" w:rsidP="00E052F3">
      <w:pPr>
        <w:widowControl w:val="0"/>
        <w:autoSpaceDE w:val="0"/>
        <w:autoSpaceDN w:val="0"/>
        <w:adjustRightInd w:val="0"/>
        <w:spacing w:before="120" w:after="0" w:line="240" w:lineRule="auto"/>
        <w:jc w:val="both"/>
        <w:rPr>
          <w:rFonts w:ascii="Bookman Old Style" w:eastAsia="Arial Unicode MS" w:hAnsi="Bookman Old Style"/>
          <w:sz w:val="20"/>
        </w:rPr>
        <w:sectPr w:rsidR="00E67EA2" w:rsidSect="00614887">
          <w:pgSz w:w="11906" w:h="16838" w:code="9"/>
          <w:pgMar w:top="1276" w:right="991" w:bottom="1440" w:left="1440" w:header="709" w:footer="525" w:gutter="0"/>
          <w:cols w:space="708"/>
          <w:docGrid w:linePitch="360"/>
        </w:sectPr>
      </w:pPr>
      <w:r w:rsidRPr="00873DAA">
        <w:rPr>
          <w:rFonts w:ascii="Bookman Old Style" w:eastAsia="Arial Unicode MS" w:hAnsi="Bookman Old Style"/>
          <w:bCs/>
          <w:sz w:val="20"/>
        </w:rPr>
        <w:t>За целите на този договор</w:t>
      </w:r>
      <w:r w:rsidRPr="00873DAA">
        <w:rPr>
          <w:rFonts w:ascii="Bookman Old Style" w:eastAsia="Arial Unicode MS" w:hAnsi="Bookman Old Style"/>
          <w:sz w:val="20"/>
        </w:rPr>
        <w:t xml:space="preserve"> адресите за кореспонденция на страните и лицата, определени като Контролиращи служители са:</w:t>
      </w:r>
    </w:p>
    <w:p w14:paraId="07EF4B1D" w14:textId="77777777" w:rsidR="00E052F3" w:rsidRPr="00873DAA" w:rsidRDefault="00E052F3" w:rsidP="00E052F3">
      <w:pPr>
        <w:widowControl w:val="0"/>
        <w:autoSpaceDE w:val="0"/>
        <w:autoSpaceDN w:val="0"/>
        <w:adjustRightInd w:val="0"/>
        <w:spacing w:before="120" w:after="0" w:line="240" w:lineRule="auto"/>
        <w:jc w:val="both"/>
        <w:rPr>
          <w:rFonts w:ascii="Bookman Old Style" w:eastAsia="Arial Unicode MS" w:hAnsi="Bookman Old Style"/>
          <w:sz w:val="20"/>
        </w:rPr>
      </w:pPr>
    </w:p>
    <w:p w14:paraId="02215AE6" w14:textId="77777777" w:rsidR="00E052F3" w:rsidRPr="00873DAA" w:rsidRDefault="00E052F3" w:rsidP="00E052F3">
      <w:pPr>
        <w:widowControl w:val="0"/>
        <w:autoSpaceDE w:val="0"/>
        <w:autoSpaceDN w:val="0"/>
        <w:adjustRightInd w:val="0"/>
        <w:spacing w:before="120" w:after="0" w:line="240" w:lineRule="auto"/>
        <w:jc w:val="both"/>
        <w:rPr>
          <w:rFonts w:ascii="Bookman Old Style" w:eastAsia="Arial Unicode MS" w:hAnsi="Bookman Old Style"/>
          <w:sz w:val="20"/>
        </w:rPr>
      </w:pPr>
      <w:r w:rsidRPr="00873DAA">
        <w:rPr>
          <w:rFonts w:ascii="Bookman Old Style" w:eastAsia="Arial Unicode MS" w:hAnsi="Bookman Old Style"/>
          <w:b/>
          <w:bCs/>
          <w:sz w:val="20"/>
        </w:rPr>
        <w:t xml:space="preserve">На Възложителя: </w:t>
      </w:r>
      <w:r>
        <w:rPr>
          <w:rFonts w:ascii="Bookman Old Style" w:eastAsia="Arial Unicode MS" w:hAnsi="Bookman Old Style"/>
          <w:b/>
          <w:bCs/>
          <w:sz w:val="20"/>
        </w:rPr>
        <w:t>„Софийска вода“ АД</w:t>
      </w:r>
    </w:p>
    <w:p w14:paraId="54A8E858" w14:textId="77777777" w:rsidR="00E052F3" w:rsidRPr="00873DAA" w:rsidRDefault="00E052F3" w:rsidP="00E052F3">
      <w:pPr>
        <w:widowControl w:val="0"/>
        <w:shd w:val="clear" w:color="auto" w:fill="FFFFFF"/>
        <w:autoSpaceDE w:val="0"/>
        <w:autoSpaceDN w:val="0"/>
        <w:adjustRightInd w:val="0"/>
        <w:spacing w:before="120" w:after="0" w:line="240" w:lineRule="auto"/>
        <w:ind w:right="554"/>
        <w:jc w:val="both"/>
        <w:rPr>
          <w:rFonts w:ascii="Bookman Old Style" w:eastAsia="Arial Unicode MS" w:hAnsi="Bookman Old Style"/>
          <w:sz w:val="20"/>
        </w:rPr>
      </w:pPr>
      <w:r w:rsidRPr="00873DAA">
        <w:rPr>
          <w:rFonts w:ascii="Bookman Old Style" w:eastAsia="Arial Unicode MS" w:hAnsi="Bookman Old Style"/>
          <w:sz w:val="20"/>
        </w:rPr>
        <w:t>Контролиращ служител:</w:t>
      </w:r>
      <w:r w:rsidRPr="00873DAA">
        <w:rPr>
          <w:rFonts w:ascii="Bookman Old Style" w:eastAsia="Arial Unicode MS" w:hAnsi="Bookman Old Style"/>
          <w:bCs/>
          <w:sz w:val="20"/>
        </w:rPr>
        <w:t xml:space="preserve"> </w:t>
      </w:r>
      <w:r>
        <w:rPr>
          <w:rFonts w:ascii="Bookman Old Style" w:eastAsia="Arial Unicode MS" w:hAnsi="Bookman Old Style"/>
          <w:bCs/>
          <w:sz w:val="20"/>
        </w:rPr>
        <w:t>Марио Муташки</w:t>
      </w:r>
    </w:p>
    <w:p w14:paraId="6EE65A0D" w14:textId="77777777" w:rsidR="00E052F3" w:rsidRPr="00873DAA" w:rsidRDefault="00E052F3" w:rsidP="00E052F3">
      <w:pPr>
        <w:widowControl w:val="0"/>
        <w:autoSpaceDE w:val="0"/>
        <w:autoSpaceDN w:val="0"/>
        <w:adjustRightInd w:val="0"/>
        <w:spacing w:before="120" w:after="0" w:line="240" w:lineRule="auto"/>
        <w:rPr>
          <w:rFonts w:ascii="Bookman Old Style" w:eastAsia="Arial Unicode MS" w:hAnsi="Bookman Old Style"/>
          <w:b/>
          <w:bCs/>
          <w:sz w:val="20"/>
        </w:rPr>
      </w:pPr>
      <w:r w:rsidRPr="00873DAA">
        <w:rPr>
          <w:rFonts w:ascii="Bookman Old Style" w:eastAsia="Arial Unicode MS" w:hAnsi="Bookman Old Style"/>
          <w:b/>
          <w:bCs/>
          <w:sz w:val="20"/>
        </w:rPr>
        <w:t xml:space="preserve">На Изпълнителя: </w:t>
      </w:r>
      <w:r w:rsidRPr="00873DAA">
        <w:rPr>
          <w:rFonts w:ascii="Bookman Old Style" w:eastAsia="Arial Unicode MS" w:hAnsi="Bookman Old Style"/>
          <w:sz w:val="20"/>
        </w:rPr>
        <w:t xml:space="preserve"> ...............................................................................................</w:t>
      </w:r>
    </w:p>
    <w:p w14:paraId="16198CA7" w14:textId="77777777" w:rsidR="00E052F3" w:rsidRPr="00873DAA" w:rsidRDefault="00E052F3" w:rsidP="00E052F3">
      <w:pPr>
        <w:widowControl w:val="0"/>
        <w:shd w:val="clear" w:color="auto" w:fill="FFFFFF"/>
        <w:autoSpaceDE w:val="0"/>
        <w:autoSpaceDN w:val="0"/>
        <w:adjustRightInd w:val="0"/>
        <w:spacing w:before="120" w:after="0" w:line="240" w:lineRule="auto"/>
        <w:ind w:right="554"/>
        <w:jc w:val="both"/>
        <w:rPr>
          <w:rFonts w:ascii="Bookman Old Style" w:eastAsia="Arial Unicode MS" w:hAnsi="Bookman Old Style"/>
          <w:sz w:val="20"/>
        </w:rPr>
      </w:pPr>
      <w:r w:rsidRPr="00873DAA">
        <w:rPr>
          <w:rFonts w:ascii="Bookman Old Style" w:eastAsia="Arial Unicode MS" w:hAnsi="Bookman Old Style"/>
          <w:sz w:val="20"/>
        </w:rPr>
        <w:t>Контролиращ служител: …………………, тел. ………………..., е-мейл: …………….</w:t>
      </w:r>
    </w:p>
    <w:p w14:paraId="6D3593BE" w14:textId="77777777" w:rsidR="00E052F3" w:rsidRPr="00873DAA" w:rsidRDefault="00E052F3" w:rsidP="00E052F3">
      <w:pPr>
        <w:tabs>
          <w:tab w:val="num" w:pos="1440"/>
          <w:tab w:val="left" w:pos="2552"/>
        </w:tabs>
        <w:spacing w:after="0" w:line="240" w:lineRule="auto"/>
        <w:ind w:left="720"/>
        <w:jc w:val="both"/>
        <w:outlineLvl w:val="0"/>
        <w:rPr>
          <w:rFonts w:ascii="Bookman Old Style" w:eastAsia="Times New Roman" w:hAnsi="Bookman Old Style"/>
          <w:sz w:val="20"/>
        </w:rPr>
      </w:pPr>
      <w:r w:rsidRPr="00873DAA">
        <w:rPr>
          <w:rFonts w:ascii="Bookman Old Style" w:eastAsia="Times New Roman" w:hAnsi="Bookman Old Style"/>
          <w:sz w:val="20"/>
        </w:rPr>
        <w:t>…………………………                    ……………………..</w:t>
      </w:r>
    </w:p>
    <w:p w14:paraId="3B71DF41" w14:textId="77777777" w:rsidR="00E052F3" w:rsidRPr="00873DAA" w:rsidRDefault="00E052F3" w:rsidP="00E052F3">
      <w:pPr>
        <w:tabs>
          <w:tab w:val="num" w:pos="1440"/>
          <w:tab w:val="left" w:pos="2552"/>
        </w:tabs>
        <w:spacing w:after="0" w:line="240" w:lineRule="auto"/>
        <w:ind w:left="720"/>
        <w:jc w:val="both"/>
        <w:outlineLvl w:val="0"/>
        <w:rPr>
          <w:rFonts w:ascii="Bookman Old Style" w:eastAsia="Times New Roman" w:hAnsi="Bookman Old Style"/>
          <w:sz w:val="20"/>
        </w:rPr>
      </w:pPr>
      <w:r w:rsidRPr="00873DAA">
        <w:rPr>
          <w:rFonts w:ascii="Bookman Old Style" w:eastAsia="Times New Roman" w:hAnsi="Bookman Old Style"/>
          <w:sz w:val="20"/>
        </w:rPr>
        <w:tab/>
        <w:t xml:space="preserve">                                   </w:t>
      </w:r>
      <w:r w:rsidRPr="00873DAA">
        <w:rPr>
          <w:rFonts w:ascii="Bookman Old Style" w:eastAsia="Times New Roman" w:hAnsi="Bookman Old Style"/>
          <w:sz w:val="20"/>
        </w:rPr>
        <w:tab/>
      </w:r>
    </w:p>
    <w:p w14:paraId="1A8E8493" w14:textId="77777777" w:rsidR="00E052F3" w:rsidRPr="00873DAA" w:rsidRDefault="00E052F3" w:rsidP="00E052F3">
      <w:pPr>
        <w:tabs>
          <w:tab w:val="num" w:pos="1440"/>
          <w:tab w:val="left" w:pos="2552"/>
        </w:tabs>
        <w:spacing w:after="0" w:line="240" w:lineRule="auto"/>
        <w:ind w:left="720"/>
        <w:jc w:val="both"/>
        <w:outlineLvl w:val="0"/>
        <w:rPr>
          <w:rFonts w:ascii="Bookman Old Style" w:eastAsia="Times New Roman" w:hAnsi="Bookman Old Style" w:cs="Arial"/>
          <w:sz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4393"/>
      </w:tblGrid>
      <w:tr w:rsidR="00E052F3" w:rsidRPr="00873DAA" w14:paraId="3E3164A9" w14:textId="77777777" w:rsidTr="00614887">
        <w:tc>
          <w:tcPr>
            <w:tcW w:w="4732" w:type="dxa"/>
          </w:tcPr>
          <w:p w14:paraId="6880CB93" w14:textId="77777777" w:rsidR="00E052F3" w:rsidRPr="00873DAA" w:rsidRDefault="00E052F3" w:rsidP="00614887">
            <w:pPr>
              <w:tabs>
                <w:tab w:val="num" w:pos="1440"/>
                <w:tab w:val="left" w:pos="2552"/>
              </w:tabs>
              <w:spacing w:after="0" w:line="240" w:lineRule="auto"/>
              <w:jc w:val="both"/>
              <w:outlineLvl w:val="0"/>
              <w:rPr>
                <w:rFonts w:ascii="Bookman Old Style" w:hAnsi="Bookman Old Style" w:cs="Arial"/>
                <w:b/>
                <w:sz w:val="20"/>
              </w:rPr>
            </w:pPr>
            <w:r w:rsidRPr="00873DAA">
              <w:rPr>
                <w:rFonts w:ascii="Bookman Old Style" w:hAnsi="Bookman Old Style"/>
                <w:b/>
                <w:sz w:val="20"/>
              </w:rPr>
              <w:t>Изпълнител</w:t>
            </w:r>
          </w:p>
        </w:tc>
        <w:tc>
          <w:tcPr>
            <w:tcW w:w="4733" w:type="dxa"/>
          </w:tcPr>
          <w:p w14:paraId="300EADE1" w14:textId="77777777" w:rsidR="00E052F3" w:rsidRPr="00873DAA" w:rsidRDefault="00E052F3" w:rsidP="00614887">
            <w:pPr>
              <w:tabs>
                <w:tab w:val="num" w:pos="1440"/>
                <w:tab w:val="left" w:pos="2552"/>
              </w:tabs>
              <w:spacing w:after="0" w:line="240" w:lineRule="auto"/>
              <w:jc w:val="both"/>
              <w:outlineLvl w:val="0"/>
              <w:rPr>
                <w:rFonts w:ascii="Bookman Old Style" w:hAnsi="Bookman Old Style" w:cs="Arial"/>
                <w:b/>
                <w:sz w:val="20"/>
              </w:rPr>
            </w:pPr>
            <w:r w:rsidRPr="00873DAA">
              <w:rPr>
                <w:rFonts w:ascii="Bookman Old Style" w:hAnsi="Bookman Old Style"/>
                <w:b/>
                <w:sz w:val="20"/>
              </w:rPr>
              <w:t>Възложител</w:t>
            </w:r>
          </w:p>
        </w:tc>
      </w:tr>
      <w:tr w:rsidR="00E052F3" w:rsidRPr="00873DAA" w14:paraId="080B3AA0" w14:textId="77777777" w:rsidTr="00614887">
        <w:tc>
          <w:tcPr>
            <w:tcW w:w="4732" w:type="dxa"/>
          </w:tcPr>
          <w:p w14:paraId="07EF6BA8" w14:textId="77777777" w:rsidR="00E052F3" w:rsidRDefault="00E052F3" w:rsidP="00614887">
            <w:pPr>
              <w:tabs>
                <w:tab w:val="num" w:pos="1440"/>
                <w:tab w:val="left" w:pos="2552"/>
              </w:tabs>
              <w:spacing w:after="0" w:line="240" w:lineRule="auto"/>
              <w:jc w:val="both"/>
              <w:outlineLvl w:val="0"/>
              <w:rPr>
                <w:rFonts w:ascii="Bookman Old Style" w:hAnsi="Bookman Old Style"/>
                <w:b/>
                <w:bCs/>
                <w:iCs/>
                <w:sz w:val="20"/>
                <w:szCs w:val="20"/>
                <w:lang w:val="ru-RU" w:bidi="bg-BG"/>
              </w:rPr>
            </w:pPr>
          </w:p>
          <w:p w14:paraId="0701D1B8" w14:textId="77777777" w:rsidR="00E052F3" w:rsidRDefault="00E052F3" w:rsidP="00614887">
            <w:pPr>
              <w:tabs>
                <w:tab w:val="num" w:pos="1440"/>
                <w:tab w:val="left" w:pos="2552"/>
              </w:tabs>
              <w:spacing w:after="0" w:line="240" w:lineRule="auto"/>
              <w:jc w:val="both"/>
              <w:outlineLvl w:val="0"/>
              <w:rPr>
                <w:rFonts w:ascii="Bookman Old Style" w:hAnsi="Bookman Old Style"/>
                <w:b/>
                <w:bCs/>
                <w:iCs/>
                <w:sz w:val="20"/>
                <w:szCs w:val="20"/>
                <w:lang w:val="ru-RU" w:bidi="bg-BG"/>
              </w:rPr>
            </w:pPr>
          </w:p>
          <w:p w14:paraId="6BD73078" w14:textId="77777777" w:rsidR="00E052F3" w:rsidRPr="00873DAA" w:rsidRDefault="00E052F3" w:rsidP="00614887">
            <w:pPr>
              <w:tabs>
                <w:tab w:val="num" w:pos="1440"/>
                <w:tab w:val="left" w:pos="2552"/>
              </w:tabs>
              <w:spacing w:after="0" w:line="240" w:lineRule="auto"/>
              <w:jc w:val="both"/>
              <w:outlineLvl w:val="0"/>
              <w:rPr>
                <w:rFonts w:ascii="Bookman Old Style" w:hAnsi="Bookman Old Style" w:cs="Arial"/>
                <w:b/>
                <w:sz w:val="20"/>
              </w:rPr>
            </w:pPr>
            <w:r w:rsidRPr="00873DAA">
              <w:rPr>
                <w:rFonts w:ascii="Bookman Old Style" w:hAnsi="Bookman Old Style"/>
                <w:b/>
                <w:bCs/>
                <w:iCs/>
                <w:sz w:val="20"/>
                <w:szCs w:val="20"/>
                <w:lang w:val="ru-RU" w:bidi="bg-BG"/>
              </w:rPr>
              <w:t>Управител</w:t>
            </w:r>
          </w:p>
        </w:tc>
        <w:tc>
          <w:tcPr>
            <w:tcW w:w="4733" w:type="dxa"/>
          </w:tcPr>
          <w:p w14:paraId="396B6760" w14:textId="77777777" w:rsidR="00E052F3" w:rsidRPr="00873DAA" w:rsidRDefault="00E052F3" w:rsidP="00614887">
            <w:pPr>
              <w:tabs>
                <w:tab w:val="num" w:pos="1440"/>
                <w:tab w:val="left" w:pos="2552"/>
              </w:tabs>
              <w:spacing w:after="0" w:line="240" w:lineRule="auto"/>
              <w:jc w:val="both"/>
              <w:outlineLvl w:val="0"/>
              <w:rPr>
                <w:rFonts w:ascii="Bookman Old Style" w:hAnsi="Bookman Old Style" w:cs="MS Reference Sans Serif"/>
                <w:b/>
                <w:bCs/>
                <w:sz w:val="20"/>
                <w:lang w:eastAsia="bg-BG"/>
              </w:rPr>
            </w:pPr>
            <w:r w:rsidRPr="00873DAA">
              <w:rPr>
                <w:rFonts w:ascii="Bookman Old Style" w:hAnsi="Bookman Old Style" w:cs="MS Reference Sans Serif"/>
                <w:b/>
                <w:bCs/>
                <w:sz w:val="20"/>
                <w:lang w:eastAsia="bg-BG"/>
              </w:rPr>
              <w:t>"СОФИЙСКА ВОДА" АД</w:t>
            </w:r>
          </w:p>
          <w:p w14:paraId="6869AA69" w14:textId="77777777" w:rsidR="00E052F3" w:rsidRPr="00873DAA" w:rsidRDefault="00E052F3" w:rsidP="00614887">
            <w:pPr>
              <w:tabs>
                <w:tab w:val="num" w:pos="1440"/>
                <w:tab w:val="left" w:pos="2552"/>
              </w:tabs>
              <w:spacing w:after="0" w:line="240" w:lineRule="auto"/>
              <w:jc w:val="both"/>
              <w:outlineLvl w:val="0"/>
              <w:rPr>
                <w:rFonts w:ascii="Bookman Old Style" w:hAnsi="Bookman Old Style" w:cs="MS Reference Sans Serif"/>
                <w:b/>
                <w:sz w:val="20"/>
                <w:lang w:eastAsia="bg-BG"/>
              </w:rPr>
            </w:pPr>
            <w:r w:rsidRPr="00873DAA">
              <w:rPr>
                <w:rFonts w:ascii="Bookman Old Style" w:hAnsi="Bookman Old Style" w:cs="MS Reference Sans Serif"/>
                <w:b/>
                <w:sz w:val="20"/>
                <w:lang w:eastAsia="bg-BG"/>
              </w:rPr>
              <w:t>г-н Арно Валто Де Мулиак</w:t>
            </w:r>
          </w:p>
          <w:p w14:paraId="38BB647F" w14:textId="77777777" w:rsidR="00E052F3" w:rsidRPr="00873DAA" w:rsidRDefault="00E052F3" w:rsidP="00614887">
            <w:pPr>
              <w:tabs>
                <w:tab w:val="num" w:pos="1440"/>
                <w:tab w:val="left" w:pos="2552"/>
              </w:tabs>
              <w:spacing w:after="0" w:line="240" w:lineRule="auto"/>
              <w:jc w:val="both"/>
              <w:outlineLvl w:val="0"/>
              <w:rPr>
                <w:rFonts w:ascii="Bookman Old Style" w:hAnsi="Bookman Old Style" w:cs="Arial"/>
                <w:b/>
                <w:sz w:val="20"/>
              </w:rPr>
            </w:pPr>
            <w:r w:rsidRPr="00873DAA">
              <w:rPr>
                <w:rFonts w:ascii="Bookman Old Style" w:hAnsi="Bookman Old Style" w:cs="MS Reference Sans Serif"/>
                <w:b/>
                <w:sz w:val="20"/>
                <w:lang w:eastAsia="bg-BG"/>
              </w:rPr>
              <w:t>Изпълнителен директор</w:t>
            </w:r>
          </w:p>
        </w:tc>
      </w:tr>
    </w:tbl>
    <w:p w14:paraId="31D4C17A" w14:textId="77777777" w:rsidR="00E052F3" w:rsidRPr="00873DAA" w:rsidRDefault="00E052F3" w:rsidP="00E052F3">
      <w:pPr>
        <w:tabs>
          <w:tab w:val="num" w:pos="1440"/>
          <w:tab w:val="left" w:pos="2552"/>
        </w:tabs>
        <w:spacing w:after="0" w:line="240" w:lineRule="auto"/>
        <w:ind w:left="720"/>
        <w:jc w:val="both"/>
        <w:outlineLvl w:val="0"/>
        <w:rPr>
          <w:rFonts w:ascii="Bookman Old Style" w:eastAsia="Times New Roman" w:hAnsi="Bookman Old Style" w:cs="Arial"/>
          <w:sz w:val="20"/>
        </w:rPr>
      </w:pPr>
    </w:p>
    <w:p w14:paraId="4A0F2562" w14:textId="77777777" w:rsidR="00E052F3" w:rsidRPr="00873DAA" w:rsidRDefault="00E052F3" w:rsidP="00E052F3">
      <w:pPr>
        <w:jc w:val="both"/>
        <w:rPr>
          <w:rFonts w:ascii="Bookman Old Style" w:hAnsi="Bookman Old Style"/>
          <w:sz w:val="20"/>
        </w:rPr>
      </w:pPr>
    </w:p>
    <w:p w14:paraId="421A060E" w14:textId="77777777" w:rsidR="00686C2F" w:rsidRDefault="00686C2F" w:rsidP="00E052F3">
      <w:pPr>
        <w:jc w:val="both"/>
        <w:rPr>
          <w:rFonts w:ascii="Bookman Old Style" w:hAnsi="Bookman Old Style"/>
        </w:rPr>
        <w:sectPr w:rsidR="00686C2F" w:rsidSect="00614887">
          <w:pgSz w:w="11906" w:h="16838" w:code="9"/>
          <w:pgMar w:top="1276" w:right="991" w:bottom="1440" w:left="1440" w:header="709" w:footer="525" w:gutter="0"/>
          <w:cols w:space="708"/>
          <w:docGrid w:linePitch="360"/>
        </w:sectPr>
      </w:pPr>
    </w:p>
    <w:p w14:paraId="2D4FA226" w14:textId="77777777" w:rsidR="00686C2F" w:rsidRPr="00D6169A" w:rsidRDefault="00686C2F" w:rsidP="00686C2F">
      <w:pPr>
        <w:jc w:val="center"/>
        <w:rPr>
          <w:rFonts w:ascii="Times New Roman" w:hAnsi="Times New Roman"/>
          <w:b/>
        </w:rPr>
        <w:sectPr w:rsidR="00686C2F" w:rsidRPr="00D6169A" w:rsidSect="00614887">
          <w:footerReference w:type="default" r:id="rId16"/>
          <w:pgSz w:w="11906" w:h="16838" w:code="9"/>
          <w:pgMar w:top="1440" w:right="1440" w:bottom="1440" w:left="1440" w:header="709" w:footer="1015" w:gutter="0"/>
          <w:cols w:space="720"/>
          <w:vAlign w:val="center"/>
        </w:sectPr>
      </w:pPr>
      <w:r w:rsidRPr="00D6169A">
        <w:rPr>
          <w:rFonts w:ascii="Times New Roman" w:hAnsi="Times New Roman"/>
          <w:b/>
          <w:lang w:val="en-US"/>
        </w:rPr>
        <w:t>ПРИЛОЖЕНИЯ</w:t>
      </w:r>
    </w:p>
    <w:p w14:paraId="630C4E1D" w14:textId="77777777" w:rsidR="00686C2F" w:rsidRPr="00D6169A" w:rsidRDefault="00686C2F" w:rsidP="00686C2F">
      <w:pPr>
        <w:jc w:val="center"/>
        <w:rPr>
          <w:rFonts w:ascii="Times New Roman" w:hAnsi="Times New Roman"/>
          <w:b/>
        </w:rPr>
      </w:pPr>
      <w:r w:rsidRPr="00D6169A">
        <w:rPr>
          <w:rFonts w:ascii="Times New Roman" w:hAnsi="Times New Roman"/>
          <w:b/>
        </w:rPr>
        <w:t>ДЕКЛАРАЦИЯ ЗА ПРИЕМАНЕ НА УСЛОВИЯТА В ПРОЕКТА НА ДОГОВОРА</w:t>
      </w:r>
    </w:p>
    <w:p w14:paraId="6A1DA538" w14:textId="77777777" w:rsidR="00686C2F" w:rsidRPr="00D6169A" w:rsidRDefault="00686C2F" w:rsidP="00686C2F">
      <w:pPr>
        <w:jc w:val="center"/>
        <w:rPr>
          <w:rFonts w:ascii="Times New Roman" w:hAnsi="Times New Roman"/>
          <w:b/>
        </w:rPr>
      </w:pPr>
      <w:r w:rsidRPr="00686C2F">
        <w:rPr>
          <w:rFonts w:ascii="Times New Roman" w:hAnsi="Times New Roman"/>
          <w:b/>
          <w:bCs/>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0E584AC2" w14:textId="77777777" w:rsidR="00686C2F" w:rsidRPr="00D6169A" w:rsidRDefault="00686C2F" w:rsidP="00686C2F">
      <w:pPr>
        <w:rPr>
          <w:rFonts w:ascii="Times New Roman" w:hAnsi="Times New Roman"/>
        </w:rPr>
      </w:pPr>
      <w:r w:rsidRPr="00D6169A">
        <w:rPr>
          <w:rFonts w:ascii="Times New Roman" w:hAnsi="Times New Roman"/>
        </w:rPr>
        <w:t>След като се запознахме и приехме условията на тази процедура, предлагаме с настоящето да изпълним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6C38C027" w14:textId="77777777" w:rsidR="00686C2F" w:rsidRPr="00D6169A" w:rsidRDefault="00686C2F" w:rsidP="00686C2F">
      <w:pPr>
        <w:rPr>
          <w:rFonts w:ascii="Times New Roman" w:hAnsi="Times New Roman"/>
          <w:b/>
        </w:rPr>
      </w:pPr>
      <w:r w:rsidRPr="00D6169A">
        <w:rPr>
          <w:rFonts w:ascii="Times New Roman" w:hAnsi="Times New Roman"/>
          <w:b/>
        </w:rPr>
        <w:t>С подаването на настоящия документ декларираме, че приемаме условията и ще подпишем, в случай че бъдем избрани Проекто-договора и приложенията, с които сме се запознали в качеството ни на участник от получената документация по настоящата поръчка.</w:t>
      </w:r>
    </w:p>
    <w:p w14:paraId="5830838A" w14:textId="77777777" w:rsidR="00686C2F" w:rsidRPr="00D6169A" w:rsidRDefault="00686C2F" w:rsidP="00686C2F">
      <w:pPr>
        <w:rPr>
          <w:rFonts w:ascii="Times New Roman" w:hAnsi="Times New Roman"/>
          <w:b/>
        </w:rPr>
      </w:pPr>
    </w:p>
    <w:p w14:paraId="58332A36" w14:textId="77777777" w:rsidR="00686C2F" w:rsidRPr="00D6169A" w:rsidRDefault="00686C2F" w:rsidP="00686C2F">
      <w:pPr>
        <w:rPr>
          <w:rFonts w:ascii="Times New Roman" w:hAnsi="Times New Roman"/>
        </w:rPr>
      </w:pPr>
      <w:r w:rsidRPr="00D6169A">
        <w:rPr>
          <w:rFonts w:ascii="Times New Roman" w:hAnsi="Times New Roman"/>
        </w:rPr>
        <w:t>Тази оферта остава валидна за срок от  …………………………….. дни от крайната дата за подаване на оферти.</w:t>
      </w:r>
    </w:p>
    <w:p w14:paraId="3DE734BB" w14:textId="77777777" w:rsidR="00686C2F" w:rsidRPr="00D6169A" w:rsidRDefault="00686C2F" w:rsidP="00686C2F">
      <w:pPr>
        <w:rPr>
          <w:rFonts w:ascii="Times New Roman" w:hAnsi="Times New Roman"/>
        </w:rPr>
      </w:pPr>
    </w:p>
    <w:p w14:paraId="69DEBEFA" w14:textId="77777777" w:rsidR="00686C2F" w:rsidRPr="00D6169A" w:rsidRDefault="00686C2F" w:rsidP="00686C2F">
      <w:pPr>
        <w:rPr>
          <w:rFonts w:ascii="Times New Roman" w:hAnsi="Times New Roman"/>
        </w:rPr>
      </w:pPr>
    </w:p>
    <w:p w14:paraId="21515CE1" w14:textId="77777777" w:rsidR="00686C2F" w:rsidRPr="00D6169A" w:rsidRDefault="00686C2F" w:rsidP="00686C2F">
      <w:pPr>
        <w:rPr>
          <w:rFonts w:ascii="Times New Roman" w:hAnsi="Times New Roman"/>
        </w:rPr>
      </w:pPr>
      <w:r w:rsidRPr="00D6169A">
        <w:rPr>
          <w:rFonts w:ascii="Times New Roman" w:hAnsi="Times New Roman"/>
        </w:rPr>
        <w:t>Подпис: ....................................</w:t>
      </w:r>
      <w:r w:rsidRPr="00D6169A">
        <w:rPr>
          <w:rFonts w:ascii="Times New Roman" w:hAnsi="Times New Roman"/>
        </w:rPr>
        <w:tab/>
        <w:t xml:space="preserve">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Дата:  ......................................</w:t>
      </w:r>
    </w:p>
    <w:p w14:paraId="4964F855" w14:textId="77777777" w:rsidR="00686C2F" w:rsidRPr="00D6169A" w:rsidRDefault="00686C2F" w:rsidP="00686C2F">
      <w:pPr>
        <w:rPr>
          <w:rFonts w:ascii="Times New Roman" w:hAnsi="Times New Roman"/>
        </w:rPr>
      </w:pPr>
      <w:r w:rsidRPr="00D6169A">
        <w:rPr>
          <w:rFonts w:ascii="Times New Roman" w:hAnsi="Times New Roman"/>
        </w:rPr>
        <w:t>Име /с печатни букви/: .........................................................................................................................................</w:t>
      </w:r>
    </w:p>
    <w:p w14:paraId="4197B17E" w14:textId="77777777" w:rsidR="00686C2F" w:rsidRPr="00D6169A" w:rsidRDefault="00686C2F" w:rsidP="00686C2F">
      <w:pPr>
        <w:rPr>
          <w:rFonts w:ascii="Times New Roman" w:hAnsi="Times New Roman"/>
        </w:rPr>
      </w:pPr>
      <w:r w:rsidRPr="00D6169A">
        <w:rPr>
          <w:rFonts w:ascii="Times New Roman" w:hAnsi="Times New Roman"/>
        </w:rPr>
        <w:t>в качеството на:</w:t>
      </w:r>
      <w:r w:rsidRPr="00D6169A">
        <w:rPr>
          <w:rFonts w:ascii="Times New Roman" w:hAnsi="Times New Roman"/>
        </w:rPr>
        <w:tab/>
        <w:t>.........................................................................................................................................</w:t>
      </w:r>
    </w:p>
    <w:p w14:paraId="7380F5BA" w14:textId="77777777" w:rsidR="00686C2F" w:rsidRPr="00D6169A" w:rsidRDefault="00686C2F" w:rsidP="00686C2F">
      <w:pPr>
        <w:rPr>
          <w:rFonts w:ascii="Times New Roman" w:hAnsi="Times New Roman"/>
        </w:rPr>
      </w:pPr>
      <w:r w:rsidRPr="00D6169A">
        <w:rPr>
          <w:rFonts w:ascii="Times New Roman" w:hAnsi="Times New Roman"/>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355FE14C" w14:textId="77777777" w:rsidR="00686C2F" w:rsidRPr="00D6169A" w:rsidRDefault="00686C2F" w:rsidP="00686C2F">
      <w:pPr>
        <w:rPr>
          <w:rFonts w:ascii="Times New Roman" w:hAnsi="Times New Roman"/>
        </w:rPr>
      </w:pPr>
      <w:r w:rsidRPr="00D6169A">
        <w:rPr>
          <w:rFonts w:ascii="Times New Roman" w:hAnsi="Times New Roman"/>
        </w:rPr>
        <w:t>Фирма:.....................................................................................................................................................................</w:t>
      </w:r>
    </w:p>
    <w:p w14:paraId="3A52FCD9" w14:textId="77777777" w:rsidR="00686C2F" w:rsidRPr="00D6169A" w:rsidRDefault="00686C2F" w:rsidP="00686C2F">
      <w:pPr>
        <w:rPr>
          <w:rFonts w:ascii="Times New Roman" w:hAnsi="Times New Roman"/>
        </w:rPr>
      </w:pPr>
      <w:r w:rsidRPr="00D6169A">
        <w:rPr>
          <w:rFonts w:ascii="Times New Roman" w:hAnsi="Times New Roman"/>
        </w:rPr>
        <w:t>Адрес за кореспонденция: ................................................................................................................................... ...................................................................................................................................................................................</w:t>
      </w:r>
    </w:p>
    <w:p w14:paraId="1CBADB50" w14:textId="77777777" w:rsidR="00686C2F" w:rsidRPr="00D6169A" w:rsidRDefault="00686C2F" w:rsidP="00686C2F">
      <w:pPr>
        <w:rPr>
          <w:rFonts w:ascii="Times New Roman" w:hAnsi="Times New Roman"/>
        </w:rPr>
      </w:pPr>
      <w:r w:rsidRPr="00D6169A">
        <w:rPr>
          <w:rFonts w:ascii="Times New Roman" w:hAnsi="Times New Roman"/>
        </w:rPr>
        <w:t>Телефон:  ...................................</w:t>
      </w:r>
      <w:r w:rsidRPr="00D6169A">
        <w:rPr>
          <w:rFonts w:ascii="Times New Roman" w:hAnsi="Times New Roman"/>
        </w:rPr>
        <w:tab/>
      </w:r>
    </w:p>
    <w:p w14:paraId="477C54AB" w14:textId="77777777" w:rsidR="00686C2F" w:rsidRPr="00D6169A" w:rsidRDefault="00686C2F" w:rsidP="00686C2F">
      <w:pPr>
        <w:rPr>
          <w:rFonts w:ascii="Times New Roman" w:hAnsi="Times New Roman"/>
        </w:rPr>
      </w:pPr>
      <w:r w:rsidRPr="00D6169A">
        <w:rPr>
          <w:rFonts w:ascii="Times New Roman" w:hAnsi="Times New Roman"/>
        </w:rPr>
        <w:t>Факс:  ..........................................</w:t>
      </w:r>
      <w:r w:rsidRPr="00D6169A">
        <w:rPr>
          <w:rFonts w:ascii="Times New Roman" w:hAnsi="Times New Roman"/>
        </w:rPr>
        <w:tab/>
      </w:r>
    </w:p>
    <w:p w14:paraId="07C8FE57" w14:textId="77777777" w:rsidR="00686C2F" w:rsidRPr="00D6169A" w:rsidRDefault="00686C2F" w:rsidP="00686C2F">
      <w:pPr>
        <w:rPr>
          <w:rFonts w:ascii="Times New Roman" w:hAnsi="Times New Roman"/>
        </w:rPr>
      </w:pPr>
      <w:r w:rsidRPr="00D6169A">
        <w:rPr>
          <w:rFonts w:ascii="Times New Roman" w:hAnsi="Times New Roman"/>
        </w:rPr>
        <w:t>Електронен адрес: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44D1F764" w14:textId="77777777" w:rsidR="00686C2F" w:rsidRPr="00D6169A" w:rsidRDefault="00686C2F" w:rsidP="00686C2F">
      <w:pPr>
        <w:rPr>
          <w:rFonts w:ascii="Times New Roman" w:hAnsi="Times New Roman"/>
        </w:rPr>
      </w:pPr>
      <w:r w:rsidRPr="00D6169A">
        <w:rPr>
          <w:rFonts w:ascii="Times New Roman" w:hAnsi="Times New Roman"/>
        </w:rPr>
        <w:t>ЕИК / Булстат: ..............................................</w:t>
      </w:r>
      <w:r w:rsidRPr="00D6169A">
        <w:rPr>
          <w:rFonts w:ascii="Times New Roman" w:hAnsi="Times New Roman"/>
        </w:rPr>
        <w:tab/>
      </w:r>
    </w:p>
    <w:p w14:paraId="460CA27A" w14:textId="77777777" w:rsidR="00686C2F" w:rsidRPr="00D6169A" w:rsidRDefault="00686C2F" w:rsidP="00686C2F">
      <w:pPr>
        <w:rPr>
          <w:rFonts w:ascii="Times New Roman" w:hAnsi="Times New Roman"/>
        </w:rPr>
      </w:pPr>
      <w:r w:rsidRPr="00D6169A">
        <w:rPr>
          <w:rFonts w:ascii="Times New Roman" w:hAnsi="Times New Roman"/>
        </w:rPr>
        <w:t xml:space="preserve">Седалище и адрес на управление: ................................... </w:t>
      </w:r>
    </w:p>
    <w:p w14:paraId="6DC1F26B" w14:textId="77777777" w:rsidR="00686C2F" w:rsidRPr="00D6169A" w:rsidRDefault="00686C2F" w:rsidP="00686C2F">
      <w:pPr>
        <w:rPr>
          <w:rFonts w:ascii="Times New Roman" w:hAnsi="Times New Roman"/>
        </w:rPr>
        <w:sectPr w:rsidR="00686C2F" w:rsidRPr="00D6169A" w:rsidSect="00614887">
          <w:pgSz w:w="11906" w:h="16838"/>
          <w:pgMar w:top="992" w:right="1418" w:bottom="709" w:left="1418" w:header="709" w:footer="709" w:gutter="0"/>
          <w:cols w:space="720"/>
          <w:vAlign w:val="both"/>
        </w:sectPr>
      </w:pPr>
    </w:p>
    <w:p w14:paraId="447DD361" w14:textId="77777777" w:rsidR="00686C2F" w:rsidRPr="00D6169A" w:rsidRDefault="00686C2F" w:rsidP="00686C2F">
      <w:pPr>
        <w:jc w:val="center"/>
        <w:rPr>
          <w:rFonts w:ascii="Times New Roman" w:hAnsi="Times New Roman"/>
          <w:b/>
        </w:rPr>
      </w:pPr>
      <w:r w:rsidRPr="00D6169A">
        <w:rPr>
          <w:rFonts w:ascii="Times New Roman" w:hAnsi="Times New Roman"/>
          <w:b/>
        </w:rPr>
        <w:t>ПРЕДСТАВЯНЕ НА УЧАСТНИКА</w:t>
      </w:r>
    </w:p>
    <w:p w14:paraId="2A230848" w14:textId="77777777" w:rsidR="00686C2F" w:rsidRPr="00D6169A" w:rsidRDefault="00686C2F" w:rsidP="00686C2F">
      <w:pPr>
        <w:rPr>
          <w:rFonts w:ascii="Times New Roman" w:hAnsi="Times New Roman"/>
        </w:rPr>
      </w:pPr>
      <w:r w:rsidRPr="00D6169A">
        <w:rPr>
          <w:rFonts w:ascii="Times New Roman" w:hAnsi="Times New Roman"/>
        </w:rPr>
        <w:t>1.Наименование на фирмата:…………………………………………………………………………….</w:t>
      </w:r>
    </w:p>
    <w:p w14:paraId="1D01760B" w14:textId="77777777" w:rsidR="00686C2F" w:rsidRPr="00D6169A" w:rsidRDefault="00686C2F" w:rsidP="00686C2F">
      <w:pPr>
        <w:rPr>
          <w:rFonts w:ascii="Times New Roman" w:hAnsi="Times New Roman"/>
        </w:rPr>
      </w:pPr>
      <w:r w:rsidRPr="00D6169A">
        <w:rPr>
          <w:rFonts w:ascii="Times New Roman" w:hAnsi="Times New Roman"/>
        </w:rPr>
        <w:t>2.Юридическа форма:………………………………………………………………………………………….</w:t>
      </w:r>
    </w:p>
    <w:p w14:paraId="5C1A4D33" w14:textId="77777777" w:rsidR="00686C2F" w:rsidRPr="00D6169A" w:rsidRDefault="00686C2F" w:rsidP="00686C2F">
      <w:pPr>
        <w:rPr>
          <w:rFonts w:ascii="Times New Roman" w:hAnsi="Times New Roman"/>
        </w:rPr>
      </w:pPr>
      <w:r w:rsidRPr="00D6169A">
        <w:rPr>
          <w:rFonts w:ascii="Times New Roman" w:hAnsi="Times New Roman"/>
        </w:rPr>
        <w:t>3.Фирмата се представлява от: ………………………………………………………………………….</w:t>
      </w:r>
    </w:p>
    <w:p w14:paraId="7810891F" w14:textId="77777777" w:rsidR="00686C2F" w:rsidRPr="00D6169A" w:rsidRDefault="00686C2F" w:rsidP="00686C2F">
      <w:pPr>
        <w:rPr>
          <w:rFonts w:ascii="Times New Roman" w:hAnsi="Times New Roman"/>
        </w:rPr>
      </w:pPr>
      <w:r w:rsidRPr="00D6169A">
        <w:rPr>
          <w:rFonts w:ascii="Times New Roman" w:hAnsi="Times New Roman"/>
        </w:rPr>
        <w:t>4.Седалище и адрес на управление: ………………………………………………………………..</w:t>
      </w:r>
    </w:p>
    <w:p w14:paraId="2D69642C" w14:textId="77777777" w:rsidR="00686C2F" w:rsidRPr="00D6169A" w:rsidRDefault="00686C2F" w:rsidP="00686C2F">
      <w:pPr>
        <w:rPr>
          <w:rFonts w:ascii="Times New Roman" w:hAnsi="Times New Roman"/>
        </w:rPr>
      </w:pPr>
      <w:r w:rsidRPr="00D6169A">
        <w:rPr>
          <w:rFonts w:ascii="Times New Roman" w:hAnsi="Times New Roman"/>
        </w:rPr>
        <w:t>5. Телефон:………………………….., Телефакс:………………………., e-mail:…………………….</w:t>
      </w:r>
    </w:p>
    <w:p w14:paraId="3F34B3D7" w14:textId="77777777" w:rsidR="00686C2F" w:rsidRPr="00D6169A" w:rsidRDefault="00686C2F" w:rsidP="00686C2F">
      <w:pPr>
        <w:rPr>
          <w:rFonts w:ascii="Times New Roman" w:hAnsi="Times New Roman"/>
        </w:rPr>
      </w:pPr>
      <w:r w:rsidRPr="00D6169A">
        <w:rPr>
          <w:rFonts w:ascii="Times New Roman" w:hAnsi="Times New Roman"/>
        </w:rPr>
        <w:t>6. ЕИК /Булстат: …………………………………………………………………………………………...……..</w:t>
      </w:r>
    </w:p>
    <w:p w14:paraId="63E4205C" w14:textId="77777777" w:rsidR="00686C2F" w:rsidRPr="00D6169A" w:rsidRDefault="00686C2F" w:rsidP="00686C2F">
      <w:pPr>
        <w:rPr>
          <w:rFonts w:ascii="Times New Roman" w:hAnsi="Times New Roman"/>
        </w:rPr>
      </w:pPr>
      <w:r w:rsidRPr="00D6169A">
        <w:rPr>
          <w:rFonts w:ascii="Times New Roman" w:hAnsi="Times New Roman"/>
        </w:rPr>
        <w:t>7. IBAN: ……………………………………………………………………………………………………….….…..</w:t>
      </w:r>
    </w:p>
    <w:p w14:paraId="41BA60C8" w14:textId="77777777" w:rsidR="00686C2F" w:rsidRPr="00D6169A" w:rsidRDefault="00686C2F" w:rsidP="00686C2F">
      <w:pPr>
        <w:rPr>
          <w:rFonts w:ascii="Times New Roman" w:hAnsi="Times New Roman"/>
        </w:rPr>
      </w:pPr>
      <w:r w:rsidRPr="00D6169A">
        <w:rPr>
          <w:rFonts w:ascii="Times New Roman" w:hAnsi="Times New Roman"/>
        </w:rPr>
        <w:t>8. BIC: ………………………………………………………………………………………………………………..…</w:t>
      </w:r>
    </w:p>
    <w:p w14:paraId="261FC00F" w14:textId="77777777" w:rsidR="00686C2F" w:rsidRPr="00D6169A" w:rsidRDefault="00686C2F" w:rsidP="00686C2F">
      <w:pPr>
        <w:rPr>
          <w:rFonts w:ascii="Times New Roman" w:hAnsi="Times New Roman"/>
        </w:rPr>
      </w:pPr>
      <w:r w:rsidRPr="00D6169A">
        <w:rPr>
          <w:rFonts w:ascii="Times New Roman" w:hAnsi="Times New Roman"/>
        </w:rPr>
        <w:t>9. Обслужваща банка: ………………………………………………………………………………….……</w:t>
      </w:r>
    </w:p>
    <w:p w14:paraId="2B17CC67" w14:textId="77777777" w:rsidR="00686C2F" w:rsidRPr="00D6169A" w:rsidRDefault="00686C2F" w:rsidP="00686C2F">
      <w:pPr>
        <w:rPr>
          <w:rFonts w:ascii="Times New Roman" w:hAnsi="Times New Roman"/>
        </w:rPr>
      </w:pPr>
      <w:r w:rsidRPr="00D6169A">
        <w:rPr>
          <w:rFonts w:ascii="Times New Roman" w:hAnsi="Times New Roman"/>
        </w:rPr>
        <w:t>Дата: ………………………….</w:t>
      </w:r>
    </w:p>
    <w:p w14:paraId="4B0953CC" w14:textId="77777777" w:rsidR="00686C2F" w:rsidRPr="00D6169A" w:rsidRDefault="00686C2F" w:rsidP="00686C2F">
      <w:pPr>
        <w:rPr>
          <w:rFonts w:ascii="Times New Roman" w:hAnsi="Times New Roman"/>
        </w:rPr>
      </w:pPr>
      <w:r w:rsidRPr="00D6169A">
        <w:rPr>
          <w:rFonts w:ascii="Times New Roman" w:hAnsi="Times New Roman"/>
        </w:rPr>
        <w:t>(Печат, име и подпис)</w:t>
      </w:r>
    </w:p>
    <w:p w14:paraId="3FE0A4C8" w14:textId="77777777" w:rsidR="00686C2F" w:rsidRPr="00D6169A" w:rsidRDefault="00686C2F" w:rsidP="00686C2F">
      <w:pPr>
        <w:rPr>
          <w:rFonts w:ascii="Times New Roman" w:hAnsi="Times New Roman"/>
        </w:rPr>
      </w:pPr>
    </w:p>
    <w:p w14:paraId="281E672C" w14:textId="77777777" w:rsidR="00686C2F" w:rsidRPr="00D6169A" w:rsidRDefault="00686C2F" w:rsidP="00686C2F">
      <w:pPr>
        <w:rPr>
          <w:rFonts w:ascii="Times New Roman" w:hAnsi="Times New Roman"/>
          <w:b/>
        </w:rPr>
        <w:sectPr w:rsidR="00686C2F" w:rsidRPr="00D6169A" w:rsidSect="00614887">
          <w:pgSz w:w="11906" w:h="16838"/>
          <w:pgMar w:top="992" w:right="1418" w:bottom="709" w:left="1418" w:header="709" w:footer="709" w:gutter="0"/>
          <w:cols w:space="720"/>
          <w:vAlign w:val="both"/>
        </w:sectPr>
      </w:pPr>
    </w:p>
    <w:p w14:paraId="3168C6A5" w14:textId="77777777" w:rsidR="00686C2F" w:rsidRPr="00D6169A" w:rsidRDefault="00686C2F" w:rsidP="00686C2F">
      <w:pPr>
        <w:jc w:val="center"/>
        <w:rPr>
          <w:rFonts w:ascii="Times New Roman" w:hAnsi="Times New Roman"/>
          <w:b/>
          <w:lang w:val="ru-RU"/>
        </w:rPr>
      </w:pPr>
      <w:r w:rsidRPr="00D6169A">
        <w:rPr>
          <w:rFonts w:ascii="Times New Roman" w:hAnsi="Times New Roman"/>
          <w:b/>
          <w:lang w:val="ru-RU"/>
        </w:rPr>
        <w:t>Д Е К Л А Р А Ц И Я</w:t>
      </w:r>
    </w:p>
    <w:p w14:paraId="1B99829B" w14:textId="77777777" w:rsidR="00686C2F" w:rsidRPr="00D6169A" w:rsidRDefault="00686C2F" w:rsidP="00686C2F">
      <w:pPr>
        <w:jc w:val="center"/>
        <w:rPr>
          <w:rFonts w:ascii="Times New Roman" w:hAnsi="Times New Roman"/>
          <w:b/>
        </w:rPr>
      </w:pPr>
      <w:r w:rsidRPr="00D6169A">
        <w:rPr>
          <w:rFonts w:ascii="Times New Roman" w:hAnsi="Times New Roman"/>
          <w:b/>
        </w:rPr>
        <w:t>по чл. 9</w:t>
      </w:r>
      <w:r w:rsidRPr="00D6169A">
        <w:rPr>
          <w:rFonts w:ascii="Times New Roman" w:hAnsi="Times New Roman"/>
          <w:b/>
          <w:lang w:val="ru-RU"/>
        </w:rPr>
        <w:t>7</w:t>
      </w:r>
      <w:r w:rsidRPr="00D6169A">
        <w:rPr>
          <w:rFonts w:ascii="Times New Roman" w:hAnsi="Times New Roman"/>
          <w:b/>
        </w:rPr>
        <w:t xml:space="preserve">, ал. </w:t>
      </w:r>
      <w:r w:rsidRPr="00D6169A">
        <w:rPr>
          <w:rFonts w:ascii="Times New Roman" w:hAnsi="Times New Roman"/>
          <w:b/>
          <w:lang w:val="ru-RU"/>
        </w:rPr>
        <w:t>5</w:t>
      </w:r>
      <w:r w:rsidRPr="00D6169A">
        <w:rPr>
          <w:rFonts w:ascii="Times New Roman" w:hAnsi="Times New Roman"/>
          <w:b/>
        </w:rPr>
        <w:t xml:space="preserve"> от ППЗОП</w:t>
      </w:r>
    </w:p>
    <w:p w14:paraId="6B3445E7" w14:textId="77777777" w:rsidR="00686C2F" w:rsidRPr="00D6169A" w:rsidRDefault="00686C2F" w:rsidP="00686C2F">
      <w:pPr>
        <w:jc w:val="center"/>
        <w:rPr>
          <w:rFonts w:ascii="Times New Roman" w:hAnsi="Times New Roman"/>
        </w:rPr>
      </w:pPr>
      <w:r w:rsidRPr="00D6169A">
        <w:rPr>
          <w:rFonts w:ascii="Times New Roman" w:hAnsi="Times New Roman"/>
        </w:rPr>
        <w:t>(за обстоятелствата по чл. 54, ал. 1, т. 1, 2 и 7 от ЗОП)</w:t>
      </w:r>
    </w:p>
    <w:p w14:paraId="4F6AA7B4" w14:textId="77777777" w:rsidR="00686C2F" w:rsidRPr="00D6169A" w:rsidRDefault="00686C2F" w:rsidP="00686C2F">
      <w:pPr>
        <w:jc w:val="center"/>
        <w:rPr>
          <w:rFonts w:ascii="Times New Roman" w:hAnsi="Times New Roman"/>
        </w:rPr>
      </w:pPr>
      <w:r w:rsidRPr="00D6169A">
        <w:rPr>
          <w:rFonts w:ascii="Times New Roman" w:hAnsi="Times New Roman"/>
        </w:rPr>
        <w:t>от Участник в обществена поръчка с предмет:</w:t>
      </w:r>
    </w:p>
    <w:p w14:paraId="49B076BD" w14:textId="77777777" w:rsidR="00686C2F" w:rsidRPr="00D6169A" w:rsidRDefault="00686C2F" w:rsidP="00686C2F">
      <w:pPr>
        <w:jc w:val="center"/>
        <w:rPr>
          <w:rFonts w:ascii="Times New Roman" w:hAnsi="Times New Roman"/>
          <w:b/>
        </w:rPr>
      </w:pPr>
      <w:r w:rsidRPr="00686C2F">
        <w:rPr>
          <w:rFonts w:ascii="Times New Roman" w:hAnsi="Times New Roman"/>
          <w:b/>
          <w:bCs/>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11C7FC0B" w14:textId="77777777" w:rsidR="00686C2F" w:rsidRDefault="00686C2F" w:rsidP="00686C2F">
      <w:pPr>
        <w:rPr>
          <w:rFonts w:ascii="Times New Roman" w:hAnsi="Times New Roman"/>
        </w:rPr>
      </w:pPr>
      <w:r w:rsidRPr="00D6169A">
        <w:rPr>
          <w:rFonts w:ascii="Times New Roman" w:hAnsi="Times New Roman"/>
        </w:rPr>
        <w:t>Долуподписаният /-ната/</w:t>
      </w:r>
    </w:p>
    <w:p w14:paraId="401CDB22" w14:textId="77777777" w:rsidR="00686C2F" w:rsidRPr="00D6169A" w:rsidRDefault="00686C2F" w:rsidP="00686C2F">
      <w:pPr>
        <w:rPr>
          <w:rFonts w:ascii="Times New Roman" w:hAnsi="Times New Roman"/>
        </w:rPr>
      </w:pPr>
    </w:p>
    <w:p w14:paraId="2E0F767A" w14:textId="77777777" w:rsidR="00686C2F" w:rsidRPr="00D6169A" w:rsidRDefault="00686C2F" w:rsidP="00686C2F">
      <w:pPr>
        <w:rPr>
          <w:rFonts w:ascii="Times New Roman" w:hAnsi="Times New Roman"/>
        </w:rPr>
      </w:pPr>
      <w:r w:rsidRPr="00D6169A">
        <w:rPr>
          <w:rFonts w:ascii="Times New Roman" w:hAnsi="Times New Roman"/>
        </w:rPr>
        <w:t>с ЕГН</w:t>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притежаващ лична карта № </w:t>
      </w:r>
      <w:r w:rsidRPr="00D6169A">
        <w:rPr>
          <w:rFonts w:ascii="Times New Roman" w:hAnsi="Times New Roman"/>
        </w:rPr>
        <w:tab/>
      </w:r>
      <w:r w:rsidRPr="00D6169A">
        <w:rPr>
          <w:rFonts w:ascii="Times New Roman" w:hAnsi="Times New Roman"/>
        </w:rPr>
        <w:tab/>
      </w:r>
      <w:r w:rsidRPr="00D6169A">
        <w:rPr>
          <w:rFonts w:ascii="Times New Roman" w:hAnsi="Times New Roman"/>
        </w:rPr>
        <w:tab/>
        <w:t>, издадена на</w:t>
      </w:r>
    </w:p>
    <w:p w14:paraId="2240F8F8" w14:textId="77777777" w:rsidR="00686C2F" w:rsidRPr="00D6169A" w:rsidRDefault="00686C2F" w:rsidP="00686C2F">
      <w:pPr>
        <w:rPr>
          <w:rFonts w:ascii="Times New Roman" w:hAnsi="Times New Roman"/>
        </w:rPr>
      </w:pPr>
      <w:r w:rsidRPr="00D6169A">
        <w:rPr>
          <w:rFonts w:ascii="Times New Roman" w:hAnsi="Times New Roman"/>
        </w:rPr>
        <w:t xml:space="preserve">от МВР, гр. </w:t>
      </w:r>
      <w:r w:rsidRPr="00D6169A">
        <w:rPr>
          <w:rFonts w:ascii="Times New Roman" w:hAnsi="Times New Roman"/>
        </w:rPr>
        <w:tab/>
      </w:r>
      <w:r w:rsidRPr="00D6169A">
        <w:rPr>
          <w:rFonts w:ascii="Times New Roman" w:hAnsi="Times New Roman"/>
        </w:rPr>
        <w:tab/>
      </w:r>
      <w:r w:rsidRPr="00D6169A">
        <w:rPr>
          <w:rFonts w:ascii="Times New Roman" w:hAnsi="Times New Roman"/>
        </w:rPr>
        <w:tab/>
        <w:t>, адрес:</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319C02FC" w14:textId="77777777" w:rsidR="00686C2F" w:rsidRPr="00D6169A" w:rsidRDefault="00686C2F" w:rsidP="00686C2F">
      <w:pPr>
        <w:rPr>
          <w:rFonts w:ascii="Times New Roman" w:hAnsi="Times New Roman"/>
        </w:rPr>
      </w:pPr>
      <w:r w:rsidRPr="00D6169A">
        <w:rPr>
          <w:rFonts w:ascii="Times New Roman" w:hAnsi="Times New Roman"/>
        </w:rPr>
        <w:t>представляващ</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в качеството си на</w:t>
      </w:r>
    </w:p>
    <w:p w14:paraId="492B3C90" w14:textId="77777777" w:rsidR="00686C2F" w:rsidRPr="00D6169A" w:rsidRDefault="00686C2F" w:rsidP="00686C2F">
      <w:pPr>
        <w:rPr>
          <w:rFonts w:ascii="Times New Roman" w:hAnsi="Times New Roman"/>
        </w:rPr>
      </w:pPr>
      <w:r w:rsidRPr="00D6169A">
        <w:rPr>
          <w:rFonts w:ascii="Times New Roman" w:hAnsi="Times New Roman"/>
        </w:rPr>
        <w:t>със седалище</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и адрес</w:t>
      </w:r>
    </w:p>
    <w:p w14:paraId="1ABF30F0" w14:textId="77777777" w:rsidR="00686C2F" w:rsidRPr="00D6169A" w:rsidRDefault="00686C2F" w:rsidP="00686C2F">
      <w:pPr>
        <w:rPr>
          <w:rFonts w:ascii="Times New Roman" w:hAnsi="Times New Roman"/>
        </w:rPr>
      </w:pPr>
      <w:r w:rsidRPr="00D6169A">
        <w:rPr>
          <w:rFonts w:ascii="Times New Roman" w:hAnsi="Times New Roman"/>
        </w:rPr>
        <w:t xml:space="preserve">на управление: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тел./факс:</w:t>
      </w:r>
      <w:r w:rsidRPr="00D6169A">
        <w:rPr>
          <w:rFonts w:ascii="Times New Roman" w:hAnsi="Times New Roman"/>
        </w:rPr>
        <w:tab/>
      </w:r>
      <w:r w:rsidRPr="00D6169A">
        <w:rPr>
          <w:rFonts w:ascii="Times New Roman" w:hAnsi="Times New Roman"/>
        </w:rPr>
        <w:tab/>
      </w:r>
      <w:r w:rsidRPr="00D6169A">
        <w:rPr>
          <w:rFonts w:ascii="Times New Roman" w:hAnsi="Times New Roman"/>
        </w:rPr>
        <w:tab/>
        <w:t>, вписано в търговския регистър към Агенцията по вписванията с ЕИК №</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33C52BBF" w14:textId="77777777" w:rsidR="00686C2F" w:rsidRPr="00D6169A" w:rsidRDefault="00686C2F" w:rsidP="00686C2F">
      <w:pPr>
        <w:rPr>
          <w:rFonts w:ascii="Times New Roman" w:hAnsi="Times New Roman"/>
        </w:rPr>
      </w:pPr>
      <w:r w:rsidRPr="00D6169A">
        <w:rPr>
          <w:rFonts w:ascii="Times New Roman" w:hAnsi="Times New Roman"/>
        </w:rPr>
        <w:t>ИН по ЗДДС №</w:t>
      </w:r>
    </w:p>
    <w:p w14:paraId="2E2C1FF2" w14:textId="77777777" w:rsidR="00686C2F" w:rsidRPr="00D6169A" w:rsidRDefault="00686C2F" w:rsidP="00686C2F">
      <w:pPr>
        <w:rPr>
          <w:rFonts w:ascii="Times New Roman" w:hAnsi="Times New Roman"/>
          <w:b/>
        </w:rPr>
      </w:pPr>
      <w:r w:rsidRPr="00D6169A">
        <w:rPr>
          <w:rFonts w:ascii="Times New Roman" w:hAnsi="Times New Roman"/>
          <w:b/>
        </w:rPr>
        <w:t>Д Е К Л А Р И Р А М, ЧЕ:</w:t>
      </w:r>
    </w:p>
    <w:p w14:paraId="6DD24D6B" w14:textId="77777777" w:rsidR="00686C2F" w:rsidRPr="00D6169A" w:rsidRDefault="00686C2F" w:rsidP="00686C2F">
      <w:pPr>
        <w:rPr>
          <w:rFonts w:ascii="Times New Roman" w:hAnsi="Times New Roman"/>
        </w:rPr>
      </w:pPr>
      <w:r w:rsidRPr="00D6169A">
        <w:rPr>
          <w:rFonts w:ascii="Times New Roman" w:hAnsi="Times New Roman"/>
        </w:rPr>
        <w:t>1. Не съм осъден с влязла в сила присъда за</w:t>
      </w:r>
      <w:r w:rsidRPr="00D6169A">
        <w:rPr>
          <w:rFonts w:ascii="Times New Roman" w:hAnsi="Times New Roman"/>
          <w:lang w:val="ru-RU"/>
        </w:rPr>
        <w:t xml:space="preserve"> престъпление по чл. 108а, чл. 159а – 159г, чл. 172, чл. 192а, чл. 194 – 217, чл. 219 – 252, чл. 253 – 260, чл. 301 – 307, чл. 321, 321а и чл. 352 – 353е от Наказателния кодекс</w:t>
      </w:r>
      <w:r w:rsidRPr="00D6169A">
        <w:rPr>
          <w:rFonts w:ascii="Times New Roman" w:hAnsi="Times New Roman"/>
        </w:rPr>
        <w:t>.</w:t>
      </w:r>
    </w:p>
    <w:p w14:paraId="37F0FF27" w14:textId="77777777" w:rsidR="00686C2F" w:rsidRPr="00D6169A" w:rsidRDefault="00686C2F" w:rsidP="00686C2F">
      <w:pPr>
        <w:rPr>
          <w:rFonts w:ascii="Times New Roman" w:hAnsi="Times New Roman"/>
        </w:rPr>
      </w:pPr>
      <w:r w:rsidRPr="00D6169A">
        <w:rPr>
          <w:rFonts w:ascii="Times New Roman" w:hAnsi="Times New Roman"/>
        </w:rPr>
        <w:t>2. Не съм осъден с влязла в сила присъда за</w:t>
      </w:r>
      <w:r w:rsidRPr="00D6169A">
        <w:rPr>
          <w:rFonts w:ascii="Times New Roman" w:hAnsi="Times New Roman"/>
          <w:lang w:val="ru-RU"/>
        </w:rPr>
        <w:t xml:space="preserve"> престъпление, аналогично на тези по т. 1, в друга държава членка или трета страна</w:t>
      </w:r>
      <w:r w:rsidRPr="00D6169A">
        <w:rPr>
          <w:rFonts w:ascii="Times New Roman" w:hAnsi="Times New Roman"/>
        </w:rPr>
        <w:t>.</w:t>
      </w:r>
    </w:p>
    <w:p w14:paraId="3379499E" w14:textId="77777777" w:rsidR="00686C2F" w:rsidRPr="00D6169A" w:rsidRDefault="00686C2F" w:rsidP="00686C2F">
      <w:pPr>
        <w:rPr>
          <w:rFonts w:ascii="Times New Roman" w:hAnsi="Times New Roman"/>
        </w:rPr>
      </w:pPr>
      <w:r w:rsidRPr="00D6169A">
        <w:rPr>
          <w:rFonts w:ascii="Times New Roman" w:hAnsi="Times New Roman"/>
        </w:rPr>
        <w:t>3. С влязла в сила присъда имам постановено осъждане за престъпление съгласно т.1 или т.2 от настоящата декларация, но съм реабилитиран.</w:t>
      </w:r>
    </w:p>
    <w:p w14:paraId="4F0A130E" w14:textId="77777777" w:rsidR="00686C2F" w:rsidRPr="00D6169A" w:rsidRDefault="00686C2F" w:rsidP="00686C2F">
      <w:pPr>
        <w:rPr>
          <w:rFonts w:ascii="Times New Roman" w:hAnsi="Times New Roman"/>
        </w:rPr>
      </w:pPr>
      <w:r w:rsidRPr="00D6169A">
        <w:rPr>
          <w:rFonts w:ascii="Times New Roman" w:hAnsi="Times New Roman"/>
        </w:rPr>
        <w:t>( невярното се зачертава)</w:t>
      </w:r>
    </w:p>
    <w:p w14:paraId="5089E610" w14:textId="77777777" w:rsidR="00686C2F" w:rsidRPr="00D6169A" w:rsidRDefault="00686C2F" w:rsidP="00686C2F">
      <w:pPr>
        <w:rPr>
          <w:rFonts w:ascii="Times New Roman" w:hAnsi="Times New Roman"/>
          <w:lang w:val="ru-RU"/>
        </w:rPr>
      </w:pPr>
      <w:r w:rsidRPr="00D6169A">
        <w:rPr>
          <w:rFonts w:ascii="Times New Roman" w:hAnsi="Times New Roman"/>
        </w:rPr>
        <w:t xml:space="preserve">4. Не </w:t>
      </w:r>
      <w:r w:rsidRPr="00D6169A">
        <w:rPr>
          <w:rFonts w:ascii="Times New Roman" w:hAnsi="Times New Roman"/>
          <w:lang w:val="ru-RU"/>
        </w:rPr>
        <w:t>е налице конфликт на интереси, който не може да бъде отстранен.</w:t>
      </w:r>
    </w:p>
    <w:p w14:paraId="554BD5D1" w14:textId="77777777" w:rsidR="00686C2F" w:rsidRPr="00D6169A" w:rsidRDefault="00686C2F" w:rsidP="00686C2F">
      <w:pPr>
        <w:rPr>
          <w:rFonts w:ascii="Times New Roman" w:hAnsi="Times New Roman"/>
        </w:rPr>
      </w:pPr>
      <w:r w:rsidRPr="00D6169A">
        <w:rPr>
          <w:rFonts w:ascii="Times New Roman" w:hAnsi="Times New Roman"/>
        </w:rPr>
        <w:t>Известно ми е, че при деклариране на неверни данни нося наказателна отговорност по чл.313 от НК.</w:t>
      </w:r>
    </w:p>
    <w:p w14:paraId="5956A33E" w14:textId="77777777" w:rsidR="00686C2F" w:rsidRPr="00D6169A" w:rsidRDefault="00686C2F" w:rsidP="00686C2F">
      <w:pPr>
        <w:rPr>
          <w:rFonts w:ascii="Times New Roman" w:hAnsi="Times New Roman"/>
        </w:rPr>
      </w:pP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г.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Декларатор: </w:t>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6BC16613" w14:textId="77777777" w:rsidR="00686C2F" w:rsidRPr="00D6169A" w:rsidRDefault="00686C2F" w:rsidP="00686C2F">
      <w:pPr>
        <w:rPr>
          <w:rFonts w:ascii="Times New Roman" w:hAnsi="Times New Roman"/>
        </w:rPr>
      </w:pPr>
      <w:r w:rsidRPr="00D6169A">
        <w:rPr>
          <w:rFonts w:ascii="Times New Roman" w:hAnsi="Times New Roman"/>
        </w:rPr>
        <w:t xml:space="preserve">Забележка: Декларацията се подава от </w:t>
      </w:r>
      <w:r w:rsidRPr="00D6169A">
        <w:rPr>
          <w:rFonts w:ascii="Times New Roman" w:hAnsi="Times New Roman"/>
          <w:lang w:val="ru-RU"/>
        </w:rPr>
        <w:t>лицата</w:t>
      </w:r>
      <w:r w:rsidRPr="00D6169A">
        <w:rPr>
          <w:rFonts w:ascii="Times New Roman" w:hAnsi="Times New Roman"/>
        </w:rPr>
        <w:t xml:space="preserve"> по чл. 40 от ППЗОП. </w:t>
      </w:r>
    </w:p>
    <w:p w14:paraId="7575DDF6" w14:textId="77777777" w:rsidR="00686C2F" w:rsidRPr="00D6169A" w:rsidRDefault="00686C2F" w:rsidP="00686C2F">
      <w:pPr>
        <w:rPr>
          <w:rFonts w:ascii="Times New Roman" w:hAnsi="Times New Roman"/>
          <w:lang w:val="ru-RU"/>
        </w:rPr>
      </w:pPr>
    </w:p>
    <w:p w14:paraId="45D11855" w14:textId="77777777" w:rsidR="00686C2F" w:rsidRPr="00D6169A" w:rsidRDefault="00686C2F" w:rsidP="00686C2F">
      <w:pPr>
        <w:rPr>
          <w:rFonts w:ascii="Times New Roman" w:hAnsi="Times New Roman"/>
          <w:b/>
          <w:lang w:val="ru-RU"/>
        </w:rPr>
        <w:sectPr w:rsidR="00686C2F" w:rsidRPr="00D6169A" w:rsidSect="00614887">
          <w:pgSz w:w="11906" w:h="16838"/>
          <w:pgMar w:top="992" w:right="1418" w:bottom="709" w:left="1418" w:header="709" w:footer="709" w:gutter="0"/>
          <w:cols w:space="720"/>
          <w:vAlign w:val="both"/>
        </w:sectPr>
      </w:pPr>
    </w:p>
    <w:p w14:paraId="019F595D" w14:textId="77777777" w:rsidR="00686C2F" w:rsidRPr="00D6169A" w:rsidRDefault="00686C2F" w:rsidP="00686C2F">
      <w:pPr>
        <w:jc w:val="center"/>
        <w:rPr>
          <w:rFonts w:ascii="Times New Roman" w:hAnsi="Times New Roman"/>
          <w:b/>
          <w:lang w:val="ru-RU"/>
        </w:rPr>
      </w:pPr>
      <w:r w:rsidRPr="00D6169A">
        <w:rPr>
          <w:rFonts w:ascii="Times New Roman" w:hAnsi="Times New Roman"/>
          <w:b/>
          <w:lang w:val="ru-RU"/>
        </w:rPr>
        <w:t>Д Е К Л А Р А Ц И Я</w:t>
      </w:r>
    </w:p>
    <w:p w14:paraId="5933E826" w14:textId="77777777" w:rsidR="00686C2F" w:rsidRPr="00D6169A" w:rsidRDefault="00686C2F" w:rsidP="00686C2F">
      <w:pPr>
        <w:jc w:val="center"/>
        <w:rPr>
          <w:rFonts w:ascii="Times New Roman" w:hAnsi="Times New Roman"/>
          <w:b/>
        </w:rPr>
      </w:pPr>
      <w:r w:rsidRPr="00D6169A">
        <w:rPr>
          <w:rFonts w:ascii="Times New Roman" w:hAnsi="Times New Roman"/>
          <w:b/>
        </w:rPr>
        <w:t>по чл. 97, ал. 5 от ППЗОП</w:t>
      </w:r>
    </w:p>
    <w:p w14:paraId="375DEFD2" w14:textId="77777777" w:rsidR="00686C2F" w:rsidRPr="00D6169A" w:rsidRDefault="00686C2F" w:rsidP="00686C2F">
      <w:pPr>
        <w:jc w:val="center"/>
        <w:rPr>
          <w:rFonts w:ascii="Times New Roman" w:hAnsi="Times New Roman"/>
        </w:rPr>
      </w:pPr>
      <w:r w:rsidRPr="00D6169A">
        <w:rPr>
          <w:rFonts w:ascii="Times New Roman" w:hAnsi="Times New Roman"/>
        </w:rPr>
        <w:t>(за обстоятелствата по чл. 54, ал. 1, т. 3-5 от ЗОП)</w:t>
      </w:r>
    </w:p>
    <w:p w14:paraId="29C60D74" w14:textId="77777777" w:rsidR="00686C2F" w:rsidRPr="00D6169A" w:rsidRDefault="00686C2F" w:rsidP="00686C2F">
      <w:pPr>
        <w:jc w:val="center"/>
        <w:rPr>
          <w:rFonts w:ascii="Times New Roman" w:hAnsi="Times New Roman"/>
          <w:b/>
        </w:rPr>
      </w:pPr>
      <w:r w:rsidRPr="00D6169A">
        <w:rPr>
          <w:rFonts w:ascii="Times New Roman" w:hAnsi="Times New Roman"/>
        </w:rPr>
        <w:t>от Участник обществена поръчка с предмет:</w:t>
      </w:r>
    </w:p>
    <w:p w14:paraId="2DFEDD87" w14:textId="77777777" w:rsidR="00686C2F" w:rsidRPr="00D6169A" w:rsidRDefault="00686C2F" w:rsidP="00686C2F">
      <w:pPr>
        <w:jc w:val="center"/>
        <w:rPr>
          <w:rFonts w:ascii="Times New Roman" w:hAnsi="Times New Roman"/>
          <w:b/>
          <w:i/>
        </w:rPr>
      </w:pPr>
      <w:r w:rsidRPr="00686C2F">
        <w:rPr>
          <w:rFonts w:ascii="Times New Roman" w:hAnsi="Times New Roman"/>
          <w:b/>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25855B56" w14:textId="77777777" w:rsidR="00686C2F" w:rsidRPr="00D6169A" w:rsidRDefault="00686C2F" w:rsidP="00686C2F">
      <w:pPr>
        <w:rPr>
          <w:rFonts w:ascii="Times New Roman" w:hAnsi="Times New Roman"/>
        </w:rPr>
      </w:pPr>
      <w:r w:rsidRPr="00D6169A">
        <w:rPr>
          <w:rFonts w:ascii="Times New Roman" w:hAnsi="Times New Roman"/>
        </w:rPr>
        <w:t>Долуподписаният /-ната/</w:t>
      </w:r>
    </w:p>
    <w:p w14:paraId="080DBD2D" w14:textId="77777777" w:rsidR="00686C2F" w:rsidRPr="00D6169A" w:rsidRDefault="00686C2F" w:rsidP="00686C2F">
      <w:pPr>
        <w:rPr>
          <w:rFonts w:ascii="Times New Roman" w:hAnsi="Times New Roman"/>
        </w:rPr>
      </w:pPr>
      <w:r w:rsidRPr="00D6169A">
        <w:rPr>
          <w:rFonts w:ascii="Times New Roman" w:hAnsi="Times New Roman"/>
        </w:rPr>
        <w:t>с ЕГН</w:t>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притежаващ лична карта № </w:t>
      </w:r>
      <w:r w:rsidRPr="00D6169A">
        <w:rPr>
          <w:rFonts w:ascii="Times New Roman" w:hAnsi="Times New Roman"/>
        </w:rPr>
        <w:tab/>
      </w:r>
      <w:r w:rsidRPr="00D6169A">
        <w:rPr>
          <w:rFonts w:ascii="Times New Roman" w:hAnsi="Times New Roman"/>
        </w:rPr>
        <w:tab/>
      </w:r>
      <w:r w:rsidRPr="00D6169A">
        <w:rPr>
          <w:rFonts w:ascii="Times New Roman" w:hAnsi="Times New Roman"/>
        </w:rPr>
        <w:tab/>
        <w:t>, издадена на</w:t>
      </w:r>
    </w:p>
    <w:p w14:paraId="121F0D0A" w14:textId="77777777" w:rsidR="00686C2F" w:rsidRPr="00D6169A" w:rsidRDefault="00686C2F" w:rsidP="00686C2F">
      <w:pPr>
        <w:rPr>
          <w:rFonts w:ascii="Times New Roman" w:hAnsi="Times New Roman"/>
        </w:rPr>
      </w:pPr>
      <w:r w:rsidRPr="00D6169A">
        <w:rPr>
          <w:rFonts w:ascii="Times New Roman" w:hAnsi="Times New Roman"/>
        </w:rPr>
        <w:t xml:space="preserve">от МВР, гр. </w:t>
      </w:r>
      <w:r w:rsidRPr="00D6169A">
        <w:rPr>
          <w:rFonts w:ascii="Times New Roman" w:hAnsi="Times New Roman"/>
        </w:rPr>
        <w:tab/>
      </w:r>
      <w:r w:rsidRPr="00D6169A">
        <w:rPr>
          <w:rFonts w:ascii="Times New Roman" w:hAnsi="Times New Roman"/>
        </w:rPr>
        <w:tab/>
      </w:r>
      <w:r w:rsidRPr="00D6169A">
        <w:rPr>
          <w:rFonts w:ascii="Times New Roman" w:hAnsi="Times New Roman"/>
        </w:rPr>
        <w:tab/>
        <w:t>, адрес:</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4C43FA1F" w14:textId="77777777" w:rsidR="00686C2F" w:rsidRPr="00D6169A" w:rsidRDefault="00686C2F" w:rsidP="00686C2F">
      <w:pPr>
        <w:rPr>
          <w:rFonts w:ascii="Times New Roman" w:hAnsi="Times New Roman"/>
        </w:rPr>
      </w:pPr>
      <w:r w:rsidRPr="00D6169A">
        <w:rPr>
          <w:rFonts w:ascii="Times New Roman" w:hAnsi="Times New Roman"/>
        </w:rPr>
        <w:t>представляващ</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в качеството си на</w:t>
      </w:r>
    </w:p>
    <w:p w14:paraId="66DF47A8" w14:textId="77777777" w:rsidR="00686C2F" w:rsidRPr="00D6169A" w:rsidRDefault="00686C2F" w:rsidP="00686C2F">
      <w:pPr>
        <w:rPr>
          <w:rFonts w:ascii="Times New Roman" w:hAnsi="Times New Roman"/>
        </w:rPr>
      </w:pPr>
      <w:r w:rsidRPr="00D6169A">
        <w:rPr>
          <w:rFonts w:ascii="Times New Roman" w:hAnsi="Times New Roman"/>
        </w:rPr>
        <w:t>със седалище</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 и адрес</w:t>
      </w:r>
    </w:p>
    <w:p w14:paraId="1ECCF46A" w14:textId="77777777" w:rsidR="00686C2F" w:rsidRPr="00D6169A" w:rsidRDefault="00686C2F" w:rsidP="00686C2F">
      <w:pPr>
        <w:rPr>
          <w:rFonts w:ascii="Times New Roman" w:hAnsi="Times New Roman"/>
        </w:rPr>
      </w:pPr>
      <w:r w:rsidRPr="00D6169A">
        <w:rPr>
          <w:rFonts w:ascii="Times New Roman" w:hAnsi="Times New Roman"/>
        </w:rPr>
        <w:t xml:space="preserve">на управление: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тел./факс:</w:t>
      </w:r>
      <w:r w:rsidRPr="00D6169A">
        <w:rPr>
          <w:rFonts w:ascii="Times New Roman" w:hAnsi="Times New Roman"/>
        </w:rPr>
        <w:tab/>
      </w:r>
      <w:r w:rsidRPr="00D6169A">
        <w:rPr>
          <w:rFonts w:ascii="Times New Roman" w:hAnsi="Times New Roman"/>
        </w:rPr>
        <w:tab/>
      </w:r>
      <w:r w:rsidRPr="00D6169A">
        <w:rPr>
          <w:rFonts w:ascii="Times New Roman" w:hAnsi="Times New Roman"/>
        </w:rPr>
        <w:tab/>
        <w:t>, вписано в търговския регистър към Агенцията по вписванията с ЕИК №</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37C94E11" w14:textId="77777777" w:rsidR="00686C2F" w:rsidRPr="00D6169A" w:rsidRDefault="00686C2F" w:rsidP="00686C2F">
      <w:pPr>
        <w:rPr>
          <w:rFonts w:ascii="Times New Roman" w:hAnsi="Times New Roman"/>
        </w:rPr>
      </w:pPr>
      <w:r w:rsidRPr="00D6169A">
        <w:rPr>
          <w:rFonts w:ascii="Times New Roman" w:hAnsi="Times New Roman"/>
        </w:rPr>
        <w:t>ИН по ЗДДС №</w:t>
      </w:r>
    </w:p>
    <w:p w14:paraId="40C4A78F" w14:textId="77777777" w:rsidR="00686C2F" w:rsidRPr="00D6169A" w:rsidRDefault="00686C2F" w:rsidP="00686C2F">
      <w:pPr>
        <w:rPr>
          <w:rFonts w:ascii="Times New Roman" w:hAnsi="Times New Roman"/>
          <w:b/>
        </w:rPr>
      </w:pPr>
      <w:r w:rsidRPr="00D6169A">
        <w:rPr>
          <w:rFonts w:ascii="Times New Roman" w:hAnsi="Times New Roman"/>
          <w:b/>
        </w:rPr>
        <w:t>Д Е К Л А Р И Р А М, ЧЕ:</w:t>
      </w:r>
    </w:p>
    <w:p w14:paraId="535CFA6E" w14:textId="77777777" w:rsidR="00686C2F" w:rsidRPr="00D6169A" w:rsidRDefault="00686C2F" w:rsidP="00686C2F">
      <w:pPr>
        <w:rPr>
          <w:rFonts w:ascii="Times New Roman" w:hAnsi="Times New Roman"/>
        </w:rPr>
      </w:pPr>
      <w:r w:rsidRPr="00D6169A">
        <w:rPr>
          <w:rFonts w:ascii="Times New Roman" w:hAnsi="Times New Roman"/>
        </w:rPr>
        <w:t>1</w:t>
      </w:r>
      <w:r w:rsidRPr="00D6169A">
        <w:rPr>
          <w:rFonts w:ascii="Times New Roman" w:hAnsi="Times New Roman"/>
          <w:lang w:val="ru-RU"/>
        </w:rPr>
        <w:t xml:space="preserve">. </w:t>
      </w:r>
      <w:r w:rsidRPr="00D6169A">
        <w:rPr>
          <w:rFonts w:ascii="Times New Roman" w:hAnsi="Times New Roman"/>
        </w:rPr>
        <w:t>Участникът, който представлявам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14:paraId="310033DD" w14:textId="77777777" w:rsidR="00686C2F" w:rsidRPr="00D6169A" w:rsidRDefault="00686C2F" w:rsidP="00686C2F">
      <w:pPr>
        <w:rPr>
          <w:rFonts w:ascii="Times New Roman" w:hAnsi="Times New Roman"/>
        </w:rPr>
      </w:pPr>
      <w:r w:rsidRPr="00D6169A">
        <w:rPr>
          <w:rFonts w:ascii="Times New Roman" w:hAnsi="Times New Roman"/>
        </w:rPr>
        <w:t xml:space="preserve">- има задължения за данъци и задължителни осигурителни вноски по смисъла на </w:t>
      </w:r>
      <w:hyperlink r:id="rId17" w:history="1">
        <w:r w:rsidRPr="00D6169A">
          <w:rPr>
            <w:rStyle w:val="Hyperlink"/>
            <w:rFonts w:ascii="Times New Roman" w:hAnsi="Times New Roman"/>
          </w:rPr>
          <w:t>чл. 162, ал. 2, т. 1 от Данъчно-осигурителния процесуален кодекс</w:t>
        </w:r>
      </w:hyperlink>
      <w:r w:rsidRPr="00D6169A">
        <w:rPr>
          <w:rFonts w:ascii="Times New Roman" w:hAnsi="Times New Roman"/>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14:paraId="6FD28052" w14:textId="77777777" w:rsidR="00686C2F" w:rsidRPr="00D6169A" w:rsidRDefault="00686C2F" w:rsidP="00686C2F">
      <w:pPr>
        <w:rPr>
          <w:rFonts w:ascii="Times New Roman" w:hAnsi="Times New Roman"/>
        </w:rPr>
      </w:pPr>
      <w:r w:rsidRPr="00D6169A">
        <w:rPr>
          <w:rFonts w:ascii="Times New Roman" w:hAnsi="Times New Roman"/>
        </w:rPr>
        <w:t>- няма задължения за данъци или вноски за социалното осигуряване съгласно законодателството на държавата, в която е установен*;</w:t>
      </w:r>
    </w:p>
    <w:p w14:paraId="7991BE39" w14:textId="77777777" w:rsidR="00686C2F" w:rsidRPr="00D6169A" w:rsidRDefault="00686C2F" w:rsidP="00686C2F">
      <w:pPr>
        <w:rPr>
          <w:rFonts w:ascii="Times New Roman" w:hAnsi="Times New Roman"/>
        </w:rPr>
      </w:pPr>
      <w:r w:rsidRPr="00D6169A">
        <w:rPr>
          <w:rFonts w:ascii="Times New Roman" w:hAnsi="Times New Roman"/>
        </w:rPr>
        <w:t xml:space="preserve">                             ( невярното се зачертава)</w:t>
      </w:r>
    </w:p>
    <w:p w14:paraId="673B9B66" w14:textId="77777777" w:rsidR="00686C2F" w:rsidRPr="00D6169A" w:rsidRDefault="00686C2F" w:rsidP="00686C2F">
      <w:pPr>
        <w:rPr>
          <w:rFonts w:ascii="Times New Roman" w:hAnsi="Times New Roman"/>
        </w:rPr>
      </w:pPr>
      <w:r w:rsidRPr="00D6169A">
        <w:rPr>
          <w:rFonts w:ascii="Times New Roman" w:hAnsi="Times New Roman"/>
        </w:rPr>
        <w:t>2. Не е налице неравнопоставеност в случаите по чл. 44, ал. 5 от ЗОП</w:t>
      </w:r>
    </w:p>
    <w:p w14:paraId="74C57A48" w14:textId="77777777" w:rsidR="00686C2F" w:rsidRPr="00D6169A" w:rsidRDefault="00686C2F" w:rsidP="00686C2F">
      <w:pPr>
        <w:rPr>
          <w:rFonts w:ascii="Times New Roman" w:hAnsi="Times New Roman"/>
        </w:rPr>
      </w:pPr>
      <w:r w:rsidRPr="00D6169A">
        <w:rPr>
          <w:rFonts w:ascii="Times New Roman" w:hAnsi="Times New Roman"/>
        </w:rPr>
        <w:t>3. Участникът, който представлявам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w:t>
      </w:r>
      <w:r w:rsidRPr="00D6169A">
        <w:rPr>
          <w:rFonts w:ascii="Times New Roman" w:hAnsi="Times New Roman"/>
          <w:lang w:val="ru-RU"/>
        </w:rPr>
        <w:t xml:space="preserve"> </w:t>
      </w:r>
      <w:r w:rsidRPr="00D6169A">
        <w:rPr>
          <w:rFonts w:ascii="Times New Roman" w:hAnsi="Times New Roman"/>
        </w:rPr>
        <w:t>финансови и икономически условия, технически способности и квалификация, когато е приложимо).</w:t>
      </w:r>
    </w:p>
    <w:p w14:paraId="56F12161" w14:textId="77777777" w:rsidR="00686C2F" w:rsidRPr="00D6169A" w:rsidRDefault="00686C2F" w:rsidP="00686C2F">
      <w:pPr>
        <w:rPr>
          <w:rFonts w:ascii="Times New Roman" w:hAnsi="Times New Roman"/>
        </w:rPr>
      </w:pPr>
      <w:r w:rsidRPr="00D6169A">
        <w:rPr>
          <w:rFonts w:ascii="Times New Roman" w:hAnsi="Times New Roman"/>
        </w:rPr>
        <w:t>4. Участникът, който представлявам е</w:t>
      </w:r>
      <w:r w:rsidRPr="00D6169A">
        <w:rPr>
          <w:rFonts w:ascii="Times New Roman" w:hAnsi="Times New Roman"/>
          <w:lang w:val="ru-RU"/>
        </w:rPr>
        <w:t xml:space="preserve"> предоставил изискваща</w:t>
      </w:r>
      <w:r w:rsidRPr="00D6169A">
        <w:rPr>
          <w:rFonts w:ascii="Times New Roman" w:hAnsi="Times New Roman"/>
        </w:rPr>
        <w:t>та</w:t>
      </w:r>
      <w:r w:rsidRPr="00D6169A">
        <w:rPr>
          <w:rFonts w:ascii="Times New Roman" w:hAnsi="Times New Roman"/>
          <w:lang w:val="ru-RU"/>
        </w:rPr>
        <w:t xml:space="preserve"> се информация, свързана с удостоверяване </w:t>
      </w:r>
      <w:r w:rsidRPr="00D6169A">
        <w:rPr>
          <w:rFonts w:ascii="Times New Roman" w:hAnsi="Times New Roman"/>
        </w:rPr>
        <w:t>условията, на които следва да отговарят участниците, (включително изискванията за</w:t>
      </w:r>
      <w:r w:rsidRPr="00D6169A">
        <w:rPr>
          <w:rFonts w:ascii="Times New Roman" w:hAnsi="Times New Roman"/>
          <w:lang w:val="ru-RU"/>
        </w:rPr>
        <w:t xml:space="preserve"> </w:t>
      </w:r>
      <w:r w:rsidRPr="00D6169A">
        <w:rPr>
          <w:rFonts w:ascii="Times New Roman" w:hAnsi="Times New Roman"/>
        </w:rPr>
        <w:t>финансови и икономически условия, технически способности и квалификация, когато е приложимо)</w:t>
      </w:r>
    </w:p>
    <w:p w14:paraId="7B9A5E93" w14:textId="77777777" w:rsidR="00686C2F" w:rsidRPr="00D6169A" w:rsidRDefault="00686C2F" w:rsidP="00686C2F">
      <w:pPr>
        <w:rPr>
          <w:rFonts w:ascii="Times New Roman" w:hAnsi="Times New Roman"/>
        </w:rPr>
      </w:pPr>
    </w:p>
    <w:p w14:paraId="6C2B3386" w14:textId="77777777" w:rsidR="00686C2F" w:rsidRPr="00D6169A" w:rsidRDefault="00686C2F" w:rsidP="00686C2F">
      <w:pPr>
        <w:rPr>
          <w:rFonts w:ascii="Times New Roman" w:hAnsi="Times New Roman"/>
        </w:rPr>
      </w:pPr>
      <w:r w:rsidRPr="00D6169A">
        <w:rPr>
          <w:rFonts w:ascii="Times New Roman" w:hAnsi="Times New Roman"/>
        </w:rPr>
        <w:t xml:space="preserve">Декларирам, че посочената информация е вярна и съм наясно с последствията при представяне на неверни данни. </w:t>
      </w:r>
    </w:p>
    <w:p w14:paraId="50647AEA" w14:textId="77777777" w:rsidR="00686C2F" w:rsidRPr="00D6169A" w:rsidRDefault="00686C2F" w:rsidP="00686C2F">
      <w:pPr>
        <w:rPr>
          <w:rFonts w:ascii="Times New Roman" w:hAnsi="Times New Roman"/>
        </w:rPr>
      </w:pPr>
    </w:p>
    <w:p w14:paraId="39CC37C1" w14:textId="77777777" w:rsidR="00686C2F" w:rsidRPr="00D6169A" w:rsidRDefault="00686C2F" w:rsidP="00686C2F">
      <w:pPr>
        <w:rPr>
          <w:rFonts w:ascii="Times New Roman" w:hAnsi="Times New Roman"/>
        </w:rPr>
      </w:pP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г.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Декларатор: </w:t>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6A83AB4C" w14:textId="77777777" w:rsidR="00686C2F" w:rsidRPr="00D6169A" w:rsidRDefault="00686C2F" w:rsidP="00686C2F">
      <w:pPr>
        <w:rPr>
          <w:rFonts w:ascii="Times New Roman" w:hAnsi="Times New Roman"/>
        </w:rPr>
      </w:pPr>
    </w:p>
    <w:p w14:paraId="584F67B0" w14:textId="77777777" w:rsidR="00686C2F" w:rsidRPr="00D6169A" w:rsidRDefault="00686C2F" w:rsidP="00686C2F">
      <w:pPr>
        <w:rPr>
          <w:rFonts w:ascii="Times New Roman" w:hAnsi="Times New Roman"/>
        </w:rPr>
      </w:pPr>
    </w:p>
    <w:p w14:paraId="7949A60C" w14:textId="77777777" w:rsidR="00686C2F" w:rsidRPr="00D6169A" w:rsidRDefault="00686C2F" w:rsidP="00686C2F">
      <w:pPr>
        <w:rPr>
          <w:rFonts w:ascii="Times New Roman" w:hAnsi="Times New Roman"/>
        </w:rPr>
      </w:pPr>
    </w:p>
    <w:p w14:paraId="197415C5" w14:textId="77777777" w:rsidR="00686C2F" w:rsidRPr="00D6169A" w:rsidRDefault="00686C2F" w:rsidP="00686C2F">
      <w:pPr>
        <w:rPr>
          <w:rFonts w:ascii="Times New Roman" w:hAnsi="Times New Roman"/>
        </w:rPr>
      </w:pPr>
      <w:r w:rsidRPr="00D6169A">
        <w:rPr>
          <w:rFonts w:ascii="Times New Roman" w:hAnsi="Times New Roman"/>
          <w:b/>
          <w:i/>
        </w:rPr>
        <w:t>Забележка:</w:t>
      </w:r>
      <w:r w:rsidRPr="00D6169A">
        <w:rPr>
          <w:rFonts w:ascii="Times New Roman" w:hAnsi="Times New Roman"/>
        </w:rPr>
        <w:t xml:space="preserve"> </w:t>
      </w:r>
      <w:r w:rsidRPr="00D6169A">
        <w:rPr>
          <w:rFonts w:ascii="Times New Roman" w:hAnsi="Times New Roman"/>
          <w:i/>
        </w:rPr>
        <w:t>Декларацията се подава от лицето/лицата, което/които може/могат самостоятелно да го представлява/т Участника, съгласно чл. 40 от ППЗОП.</w:t>
      </w:r>
    </w:p>
    <w:p w14:paraId="1573E057" w14:textId="77777777" w:rsidR="00686C2F" w:rsidRPr="00D6169A" w:rsidRDefault="00686C2F" w:rsidP="00686C2F">
      <w:pPr>
        <w:rPr>
          <w:rFonts w:ascii="Times New Roman" w:hAnsi="Times New Roman"/>
          <w:b/>
          <w:lang w:val="ru-RU"/>
        </w:rPr>
        <w:sectPr w:rsidR="00686C2F" w:rsidRPr="00D6169A" w:rsidSect="00614887">
          <w:pgSz w:w="11906" w:h="16838" w:code="9"/>
          <w:pgMar w:top="992" w:right="1418" w:bottom="709" w:left="1418" w:header="709" w:footer="709" w:gutter="0"/>
          <w:cols w:space="720"/>
        </w:sectPr>
      </w:pPr>
    </w:p>
    <w:p w14:paraId="19721ECF" w14:textId="77777777" w:rsidR="00686C2F" w:rsidRPr="00D6169A" w:rsidRDefault="00686C2F" w:rsidP="00686C2F">
      <w:pPr>
        <w:jc w:val="center"/>
        <w:rPr>
          <w:rFonts w:ascii="Times New Roman" w:hAnsi="Times New Roman"/>
          <w:b/>
          <w:bCs/>
        </w:rPr>
      </w:pPr>
      <w:r w:rsidRPr="00D6169A">
        <w:rPr>
          <w:rFonts w:ascii="Times New Roman" w:hAnsi="Times New Roman"/>
          <w:b/>
          <w:bCs/>
        </w:rPr>
        <w:t>ДЕКЛАРАЦИЯ</w:t>
      </w:r>
    </w:p>
    <w:p w14:paraId="4A149D53" w14:textId="77777777" w:rsidR="00686C2F" w:rsidRPr="00D6169A" w:rsidRDefault="00686C2F" w:rsidP="00686C2F">
      <w:pPr>
        <w:jc w:val="center"/>
        <w:rPr>
          <w:rFonts w:ascii="Times New Roman" w:hAnsi="Times New Roman"/>
          <w:b/>
          <w:bCs/>
        </w:rPr>
      </w:pPr>
    </w:p>
    <w:p w14:paraId="13E466DA" w14:textId="77777777" w:rsidR="00686C2F" w:rsidRPr="00D6169A" w:rsidRDefault="00686C2F" w:rsidP="00686C2F">
      <w:pPr>
        <w:jc w:val="center"/>
        <w:rPr>
          <w:rFonts w:ascii="Times New Roman" w:hAnsi="Times New Roman"/>
          <w:b/>
          <w:bCs/>
        </w:rPr>
      </w:pPr>
      <w:r w:rsidRPr="00D6169A">
        <w:rPr>
          <w:rFonts w:ascii="Times New Roman" w:hAnsi="Times New Roman"/>
          <w:b/>
          <w:bCs/>
        </w:rPr>
        <w:t>по чл. 101, ал.11 от ЗОП за липса на свързаност с друг участник</w:t>
      </w:r>
    </w:p>
    <w:p w14:paraId="3C4A69AD" w14:textId="77777777" w:rsidR="00686C2F" w:rsidRPr="00D6169A" w:rsidRDefault="00686C2F" w:rsidP="00686C2F">
      <w:pPr>
        <w:jc w:val="center"/>
        <w:rPr>
          <w:rFonts w:ascii="Times New Roman" w:hAnsi="Times New Roman"/>
          <w:b/>
          <w:bCs/>
        </w:rPr>
      </w:pPr>
    </w:p>
    <w:p w14:paraId="0DC4D955" w14:textId="77777777" w:rsidR="00686C2F" w:rsidRPr="00D6169A" w:rsidRDefault="00686C2F" w:rsidP="00686C2F">
      <w:pPr>
        <w:rPr>
          <w:rFonts w:ascii="Times New Roman" w:hAnsi="Times New Roman"/>
          <w:b/>
          <w:bCs/>
        </w:rPr>
      </w:pPr>
      <w:r w:rsidRPr="00D6169A">
        <w:rPr>
          <w:rFonts w:ascii="Times New Roman" w:hAnsi="Times New Roman"/>
          <w:b/>
          <w:bCs/>
        </w:rPr>
        <w:t xml:space="preserve">Долуподписаният/ата/ </w:t>
      </w:r>
      <w:r w:rsidRPr="00D6169A">
        <w:rPr>
          <w:rFonts w:ascii="Times New Roman" w:hAnsi="Times New Roman"/>
          <w:b/>
          <w:bCs/>
        </w:rPr>
        <w:tab/>
      </w:r>
      <w:r w:rsidRPr="00D6169A">
        <w:rPr>
          <w:rFonts w:ascii="Times New Roman" w:hAnsi="Times New Roman"/>
          <w:b/>
          <w:bCs/>
        </w:rPr>
        <w:tab/>
        <w:t>…………………………………………………………………………………...</w:t>
      </w:r>
    </w:p>
    <w:p w14:paraId="53D2504B" w14:textId="77777777" w:rsidR="00686C2F" w:rsidRPr="00D6169A" w:rsidRDefault="00686C2F" w:rsidP="00686C2F">
      <w:pPr>
        <w:rPr>
          <w:rFonts w:ascii="Times New Roman" w:hAnsi="Times New Roman"/>
          <w:b/>
          <w:bCs/>
          <w:vertAlign w:val="superscript"/>
        </w:rPr>
      </w:pPr>
      <w:r w:rsidRPr="00D6169A">
        <w:rPr>
          <w:rFonts w:ascii="Times New Roman" w:hAnsi="Times New Roman"/>
          <w:b/>
          <w:bCs/>
          <w:vertAlign w:val="superscript"/>
        </w:rPr>
        <w:t>/собствено бащино фамилно име /</w:t>
      </w:r>
    </w:p>
    <w:p w14:paraId="465F32D9" w14:textId="77777777" w:rsidR="00686C2F" w:rsidRPr="00D6169A" w:rsidRDefault="00686C2F" w:rsidP="00686C2F">
      <w:pPr>
        <w:rPr>
          <w:rFonts w:ascii="Times New Roman" w:hAnsi="Times New Roman"/>
          <w:b/>
          <w:bCs/>
        </w:rPr>
      </w:pPr>
    </w:p>
    <w:p w14:paraId="4D2E945C" w14:textId="77777777" w:rsidR="00686C2F" w:rsidRPr="00D6169A" w:rsidRDefault="00686C2F" w:rsidP="00686C2F">
      <w:pPr>
        <w:rPr>
          <w:rFonts w:ascii="Times New Roman" w:hAnsi="Times New Roman"/>
          <w:b/>
          <w:bCs/>
        </w:rPr>
      </w:pPr>
      <w:r w:rsidRPr="00D6169A">
        <w:rPr>
          <w:rFonts w:ascii="Times New Roman" w:hAnsi="Times New Roman"/>
          <w:b/>
          <w:bCs/>
        </w:rPr>
        <w:t xml:space="preserve">в качеството си на  </w:t>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t>…………………………………………………………………………………...</w:t>
      </w:r>
    </w:p>
    <w:p w14:paraId="0EFE6BFC" w14:textId="77777777" w:rsidR="00686C2F" w:rsidRPr="00D6169A" w:rsidRDefault="00686C2F" w:rsidP="00686C2F">
      <w:pPr>
        <w:rPr>
          <w:rFonts w:ascii="Times New Roman" w:hAnsi="Times New Roman"/>
          <w:b/>
          <w:bCs/>
          <w:vertAlign w:val="superscript"/>
        </w:rPr>
      </w:pPr>
      <w:r w:rsidRPr="00D6169A">
        <w:rPr>
          <w:rFonts w:ascii="Times New Roman" w:hAnsi="Times New Roman"/>
          <w:b/>
          <w:bCs/>
          <w:vertAlign w:val="superscript"/>
        </w:rPr>
        <w:t>/посочва се качеството на лицето/</w:t>
      </w:r>
    </w:p>
    <w:p w14:paraId="51815EDD" w14:textId="77777777" w:rsidR="00686C2F" w:rsidRPr="00D6169A" w:rsidRDefault="00686C2F" w:rsidP="00686C2F">
      <w:pPr>
        <w:rPr>
          <w:rFonts w:ascii="Times New Roman" w:hAnsi="Times New Roman"/>
          <w:b/>
          <w:bCs/>
        </w:rPr>
      </w:pPr>
      <w:r w:rsidRPr="00D6169A">
        <w:rPr>
          <w:rFonts w:ascii="Times New Roman" w:hAnsi="Times New Roman"/>
          <w:b/>
          <w:bCs/>
        </w:rPr>
        <w:t>в</w:t>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t>…………………………………………………………………………………...</w:t>
      </w:r>
    </w:p>
    <w:p w14:paraId="6B212697" w14:textId="77777777" w:rsidR="00686C2F" w:rsidRPr="00D6169A" w:rsidRDefault="00686C2F" w:rsidP="00686C2F">
      <w:pPr>
        <w:rPr>
          <w:rFonts w:ascii="Times New Roman" w:hAnsi="Times New Roman"/>
          <w:b/>
          <w:bCs/>
          <w:vertAlign w:val="superscript"/>
        </w:rPr>
      </w:pPr>
      <w:r w:rsidRPr="00D6169A">
        <w:rPr>
          <w:rFonts w:ascii="Times New Roman" w:hAnsi="Times New Roman"/>
          <w:b/>
          <w:bCs/>
          <w:vertAlign w:val="superscript"/>
        </w:rPr>
        <w:t>/наименование на участника/</w:t>
      </w:r>
    </w:p>
    <w:p w14:paraId="71D254AE" w14:textId="77777777" w:rsidR="00686C2F" w:rsidRPr="00D6169A" w:rsidRDefault="00686C2F" w:rsidP="00686C2F">
      <w:pPr>
        <w:rPr>
          <w:rFonts w:ascii="Times New Roman" w:hAnsi="Times New Roman"/>
          <w:b/>
          <w:bCs/>
        </w:rPr>
      </w:pPr>
    </w:p>
    <w:p w14:paraId="2D0791B8" w14:textId="77777777" w:rsidR="00686C2F" w:rsidRDefault="00686C2F" w:rsidP="00686C2F">
      <w:pPr>
        <w:rPr>
          <w:rFonts w:ascii="Times New Roman" w:hAnsi="Times New Roman"/>
          <w:b/>
          <w:i/>
        </w:rPr>
      </w:pPr>
      <w:r w:rsidRPr="00D6169A">
        <w:rPr>
          <w:rFonts w:ascii="Times New Roman" w:hAnsi="Times New Roman"/>
          <w:b/>
          <w:bCs/>
        </w:rPr>
        <w:t xml:space="preserve">Относно: </w:t>
      </w:r>
      <w:r w:rsidRPr="00686C2F">
        <w:rPr>
          <w:rFonts w:ascii="Times New Roman" w:hAnsi="Times New Roman"/>
          <w:b/>
          <w:i/>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166E1916" w14:textId="77777777" w:rsidR="00686C2F" w:rsidRPr="00D6169A" w:rsidRDefault="00686C2F" w:rsidP="00686C2F">
      <w:pPr>
        <w:rPr>
          <w:rFonts w:ascii="Times New Roman" w:hAnsi="Times New Roman"/>
          <w:b/>
          <w:bCs/>
        </w:rPr>
      </w:pPr>
    </w:p>
    <w:p w14:paraId="18C52149" w14:textId="77777777" w:rsidR="00686C2F" w:rsidRPr="00D6169A" w:rsidRDefault="00686C2F" w:rsidP="00686C2F">
      <w:pPr>
        <w:jc w:val="center"/>
        <w:rPr>
          <w:rFonts w:ascii="Times New Roman" w:hAnsi="Times New Roman"/>
          <w:b/>
          <w:bCs/>
        </w:rPr>
      </w:pPr>
      <w:r w:rsidRPr="00D6169A">
        <w:rPr>
          <w:rFonts w:ascii="Times New Roman" w:hAnsi="Times New Roman"/>
          <w:b/>
          <w:bCs/>
        </w:rPr>
        <w:t>Д Е К Л А Р И Р А М:</w:t>
      </w:r>
    </w:p>
    <w:p w14:paraId="5D9A9B26" w14:textId="77777777" w:rsidR="00686C2F" w:rsidRPr="00D6169A" w:rsidRDefault="00686C2F" w:rsidP="00686C2F">
      <w:pPr>
        <w:rPr>
          <w:rFonts w:ascii="Times New Roman" w:hAnsi="Times New Roman"/>
          <w:b/>
          <w:bCs/>
        </w:rPr>
      </w:pPr>
    </w:p>
    <w:p w14:paraId="0F3EF266" w14:textId="77777777" w:rsidR="00686C2F" w:rsidRPr="00D6169A" w:rsidRDefault="00686C2F" w:rsidP="00686C2F">
      <w:pPr>
        <w:rPr>
          <w:rFonts w:ascii="Times New Roman" w:hAnsi="Times New Roman"/>
          <w:bCs/>
        </w:rPr>
      </w:pPr>
      <w:r w:rsidRPr="00D6169A">
        <w:rPr>
          <w:rFonts w:ascii="Times New Roman" w:hAnsi="Times New Roman"/>
          <w:bCs/>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7CE5F49D" w14:textId="77777777" w:rsidR="00686C2F" w:rsidRPr="00D6169A" w:rsidRDefault="00686C2F" w:rsidP="00686C2F">
      <w:pPr>
        <w:rPr>
          <w:rFonts w:ascii="Times New Roman" w:hAnsi="Times New Roman"/>
          <w:bCs/>
        </w:rPr>
      </w:pPr>
    </w:p>
    <w:p w14:paraId="1CE628C4" w14:textId="77777777" w:rsidR="00686C2F" w:rsidRPr="00D6169A" w:rsidRDefault="00686C2F" w:rsidP="00686C2F">
      <w:pPr>
        <w:rPr>
          <w:rFonts w:ascii="Times New Roman" w:hAnsi="Times New Roman"/>
          <w:bCs/>
        </w:rPr>
      </w:pPr>
      <w:r w:rsidRPr="00D6169A">
        <w:rPr>
          <w:rFonts w:ascii="Times New Roman" w:hAnsi="Times New Roman"/>
          <w:bCs/>
        </w:rPr>
        <w:t>Известна ми е отговорността по чл.313 от Наказателния кодекс за посочване на неверни данни.</w:t>
      </w:r>
    </w:p>
    <w:p w14:paraId="44B6B940" w14:textId="77777777" w:rsidR="00686C2F" w:rsidRPr="00D6169A" w:rsidRDefault="00686C2F" w:rsidP="00686C2F">
      <w:pPr>
        <w:rPr>
          <w:rFonts w:ascii="Times New Roman" w:hAnsi="Times New Roman"/>
          <w:bCs/>
        </w:rPr>
      </w:pPr>
      <w:r w:rsidRPr="00D6169A">
        <w:rPr>
          <w:rFonts w:ascii="Times New Roman" w:hAnsi="Times New Roman"/>
          <w:bCs/>
        </w:rPr>
        <w:t>Документът се подписва от законния представител на участника или от надлежно упълномощено лице.</w:t>
      </w:r>
    </w:p>
    <w:p w14:paraId="30EDA21E" w14:textId="77777777" w:rsidR="00686C2F" w:rsidRPr="00D6169A" w:rsidRDefault="00686C2F" w:rsidP="00686C2F">
      <w:pPr>
        <w:rPr>
          <w:rFonts w:ascii="Times New Roman" w:hAnsi="Times New Roman"/>
          <w:bCs/>
        </w:rPr>
      </w:pPr>
    </w:p>
    <w:p w14:paraId="277138E2" w14:textId="77777777" w:rsidR="00686C2F" w:rsidRPr="00D6169A" w:rsidRDefault="00686C2F" w:rsidP="00686C2F">
      <w:pPr>
        <w:rPr>
          <w:rFonts w:ascii="Times New Roman" w:hAnsi="Times New Roman"/>
          <w:bCs/>
        </w:rPr>
      </w:pPr>
    </w:p>
    <w:p w14:paraId="3DA003BA" w14:textId="77777777" w:rsidR="00686C2F" w:rsidRPr="00D6169A" w:rsidRDefault="00686C2F" w:rsidP="00686C2F">
      <w:pPr>
        <w:rPr>
          <w:rFonts w:ascii="Times New Roman" w:hAnsi="Times New Roman"/>
          <w:b/>
          <w:bCs/>
        </w:rPr>
      </w:pPr>
      <w:r w:rsidRPr="00D6169A">
        <w:rPr>
          <w:rFonts w:ascii="Times New Roman" w:hAnsi="Times New Roman"/>
          <w:b/>
          <w:bCs/>
        </w:rPr>
        <w:t xml:space="preserve"> Дата: ..............</w:t>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r>
      <w:r w:rsidRPr="00D6169A">
        <w:rPr>
          <w:rFonts w:ascii="Times New Roman" w:hAnsi="Times New Roman"/>
          <w:b/>
          <w:bCs/>
        </w:rPr>
        <w:tab/>
        <w:t>Декларатор: ...........................</w:t>
      </w:r>
    </w:p>
    <w:p w14:paraId="3EBBD74E" w14:textId="77777777" w:rsidR="00686C2F" w:rsidRPr="00D6169A" w:rsidRDefault="00686C2F" w:rsidP="00686C2F">
      <w:pPr>
        <w:rPr>
          <w:rFonts w:ascii="Times New Roman" w:hAnsi="Times New Roman"/>
          <w:b/>
        </w:rPr>
        <w:sectPr w:rsidR="00686C2F" w:rsidRPr="00D6169A" w:rsidSect="00614887">
          <w:pgSz w:w="11909" w:h="16834" w:code="9"/>
          <w:pgMar w:top="663" w:right="930" w:bottom="1077" w:left="1440" w:header="709" w:footer="550" w:gutter="0"/>
          <w:cols w:space="708"/>
          <w:vAlign w:val="both"/>
        </w:sectPr>
      </w:pPr>
    </w:p>
    <w:p w14:paraId="473F91EB" w14:textId="77777777" w:rsidR="00686C2F" w:rsidRPr="00D6169A" w:rsidRDefault="00686C2F" w:rsidP="00686C2F">
      <w:pPr>
        <w:jc w:val="center"/>
        <w:rPr>
          <w:rFonts w:ascii="Times New Roman" w:hAnsi="Times New Roman"/>
          <w:b/>
        </w:rPr>
      </w:pPr>
      <w:r w:rsidRPr="00D6169A">
        <w:rPr>
          <w:rFonts w:ascii="Times New Roman" w:hAnsi="Times New Roman"/>
          <w:b/>
        </w:rPr>
        <w:t>ДЕКЛАРАЦИЯ</w:t>
      </w:r>
    </w:p>
    <w:p w14:paraId="6CCDC241" w14:textId="77777777" w:rsidR="00686C2F" w:rsidRPr="00D6169A" w:rsidRDefault="00686C2F" w:rsidP="00686C2F">
      <w:pPr>
        <w:jc w:val="center"/>
        <w:rPr>
          <w:rFonts w:ascii="Times New Roman" w:hAnsi="Times New Roman"/>
          <w:b/>
        </w:rPr>
      </w:pPr>
      <w:r w:rsidRPr="00D6169A">
        <w:rPr>
          <w:rFonts w:ascii="Times New Roman" w:hAnsi="Times New Roman"/>
          <w:b/>
        </w:rPr>
        <w:t>за участие на подизпълнители</w:t>
      </w:r>
    </w:p>
    <w:p w14:paraId="2CA2284F" w14:textId="77777777" w:rsidR="00686C2F" w:rsidRPr="00D6169A" w:rsidRDefault="00686C2F" w:rsidP="00686C2F">
      <w:pPr>
        <w:rPr>
          <w:rFonts w:ascii="Times New Roman" w:hAnsi="Times New Roman"/>
        </w:rPr>
      </w:pPr>
    </w:p>
    <w:p w14:paraId="63F1195E" w14:textId="77777777" w:rsidR="00686C2F" w:rsidRPr="00D6169A" w:rsidRDefault="00686C2F" w:rsidP="00686C2F">
      <w:pPr>
        <w:rPr>
          <w:rFonts w:ascii="Times New Roman" w:hAnsi="Times New Roman"/>
        </w:rPr>
      </w:pPr>
      <w:r w:rsidRPr="00D6169A">
        <w:rPr>
          <w:rFonts w:ascii="Times New Roman" w:hAnsi="Times New Roman"/>
        </w:rPr>
        <w:t>Долуподписаният/-ната _____________________________________________________</w:t>
      </w:r>
    </w:p>
    <w:p w14:paraId="33670D9B" w14:textId="77777777" w:rsidR="00686C2F" w:rsidRPr="00D6169A" w:rsidRDefault="00686C2F" w:rsidP="00686C2F">
      <w:pPr>
        <w:rPr>
          <w:rFonts w:ascii="Times New Roman" w:hAnsi="Times New Roman"/>
          <w:i/>
        </w:rPr>
      </w:pPr>
      <w:r w:rsidRPr="00D6169A">
        <w:rPr>
          <w:rFonts w:ascii="Times New Roman" w:hAnsi="Times New Roman"/>
          <w:i/>
        </w:rPr>
        <w:t xml:space="preserve">                /име, презиме, фамилия/</w:t>
      </w:r>
    </w:p>
    <w:p w14:paraId="1381C0B6" w14:textId="77777777" w:rsidR="00686C2F" w:rsidRPr="00D6169A" w:rsidRDefault="00686C2F" w:rsidP="00686C2F">
      <w:pPr>
        <w:rPr>
          <w:rFonts w:ascii="Times New Roman" w:hAnsi="Times New Roman"/>
        </w:rPr>
      </w:pPr>
    </w:p>
    <w:p w14:paraId="73CAD1F1" w14:textId="77777777" w:rsidR="00686C2F" w:rsidRPr="00D6169A" w:rsidRDefault="00686C2F" w:rsidP="00686C2F">
      <w:pPr>
        <w:rPr>
          <w:rFonts w:ascii="Times New Roman" w:hAnsi="Times New Roman"/>
        </w:rPr>
      </w:pPr>
      <w:r w:rsidRPr="00D6169A">
        <w:rPr>
          <w:rFonts w:ascii="Times New Roman" w:hAnsi="Times New Roman"/>
        </w:rPr>
        <w:t xml:space="preserve">ЕГН: _________________,  притежаващ лична карта № _________________, издадена на ___________________________ от МВР-гр. ___________________________________________, </w:t>
      </w:r>
    </w:p>
    <w:p w14:paraId="46E503DC" w14:textId="77777777" w:rsidR="00686C2F" w:rsidRPr="00D6169A" w:rsidRDefault="00686C2F" w:rsidP="00686C2F">
      <w:pPr>
        <w:rPr>
          <w:rFonts w:ascii="Times New Roman" w:hAnsi="Times New Roman"/>
          <w:b/>
          <w:i/>
        </w:rPr>
      </w:pPr>
    </w:p>
    <w:p w14:paraId="5AD1EBC2" w14:textId="77777777" w:rsidR="00686C2F" w:rsidRPr="00D6169A" w:rsidRDefault="00686C2F" w:rsidP="00686C2F">
      <w:pPr>
        <w:rPr>
          <w:rFonts w:ascii="Times New Roman" w:hAnsi="Times New Roman"/>
        </w:rPr>
      </w:pPr>
      <w:r w:rsidRPr="00D6169A">
        <w:rPr>
          <w:rFonts w:ascii="Times New Roman" w:hAnsi="Times New Roman"/>
        </w:rPr>
        <w:t xml:space="preserve">адрес: __________________________________________________________________________, </w:t>
      </w:r>
    </w:p>
    <w:p w14:paraId="424E4D57" w14:textId="77777777" w:rsidR="00686C2F" w:rsidRPr="00D6169A" w:rsidRDefault="00686C2F" w:rsidP="00686C2F">
      <w:pPr>
        <w:rPr>
          <w:rFonts w:ascii="Times New Roman" w:hAnsi="Times New Roman"/>
          <w:lang w:val="ru-RU"/>
        </w:rPr>
      </w:pPr>
      <w:r w:rsidRPr="00D6169A">
        <w:rPr>
          <w:rFonts w:ascii="Times New Roman" w:hAnsi="Times New Roman"/>
        </w:rPr>
        <w:t xml:space="preserve">                            /постоянен адрес/</w:t>
      </w:r>
    </w:p>
    <w:p w14:paraId="50F9D09B" w14:textId="77777777" w:rsidR="00686C2F" w:rsidRPr="00D6169A" w:rsidRDefault="00686C2F" w:rsidP="00686C2F">
      <w:pPr>
        <w:rPr>
          <w:rFonts w:ascii="Times New Roman" w:hAnsi="Times New Roman"/>
        </w:rPr>
      </w:pPr>
    </w:p>
    <w:p w14:paraId="1AC4A786" w14:textId="77777777" w:rsidR="00686C2F" w:rsidRPr="00D6169A" w:rsidRDefault="00686C2F" w:rsidP="00686C2F">
      <w:pPr>
        <w:rPr>
          <w:rFonts w:ascii="Times New Roman" w:hAnsi="Times New Roman"/>
        </w:rPr>
      </w:pPr>
      <w:r w:rsidRPr="00D6169A">
        <w:rPr>
          <w:rFonts w:ascii="Times New Roman" w:hAnsi="Times New Roman"/>
        </w:rPr>
        <w:t>представляващ _________________________________________________________________,</w:t>
      </w:r>
    </w:p>
    <w:p w14:paraId="055B71A9" w14:textId="77777777" w:rsidR="00686C2F" w:rsidRPr="00D6169A" w:rsidRDefault="00686C2F" w:rsidP="00686C2F">
      <w:pPr>
        <w:rPr>
          <w:rFonts w:ascii="Times New Roman" w:hAnsi="Times New Roman"/>
        </w:rPr>
      </w:pPr>
      <w:r w:rsidRPr="00D6169A">
        <w:rPr>
          <w:rFonts w:ascii="Times New Roman" w:hAnsi="Times New Roman"/>
        </w:rPr>
        <w:t xml:space="preserve">                     /ЕТ, Дружество, Фирма/</w:t>
      </w:r>
    </w:p>
    <w:p w14:paraId="202419CB" w14:textId="77777777" w:rsidR="00686C2F" w:rsidRPr="00D6169A" w:rsidRDefault="00686C2F" w:rsidP="00686C2F">
      <w:pPr>
        <w:rPr>
          <w:rFonts w:ascii="Times New Roman" w:hAnsi="Times New Roman"/>
          <w:b/>
        </w:rPr>
      </w:pPr>
    </w:p>
    <w:p w14:paraId="23FE3978" w14:textId="77777777" w:rsidR="00686C2F" w:rsidRDefault="00686C2F" w:rsidP="00686C2F">
      <w:pPr>
        <w:rPr>
          <w:rFonts w:ascii="Times New Roman" w:hAnsi="Times New Roman"/>
          <w:b/>
          <w:i/>
        </w:rPr>
      </w:pPr>
      <w:r w:rsidRPr="00D6169A">
        <w:rPr>
          <w:rFonts w:ascii="Times New Roman" w:hAnsi="Times New Roman"/>
        </w:rPr>
        <w:t xml:space="preserve">участник в обществена поръчка по реда на глава 26 от ЗОП за </w:t>
      </w:r>
      <w:r w:rsidRPr="00686C2F">
        <w:rPr>
          <w:rFonts w:ascii="Times New Roman" w:hAnsi="Times New Roman"/>
          <w:b/>
          <w:i/>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6AEF7753" w14:textId="77777777" w:rsidR="00686C2F" w:rsidRPr="00D6169A" w:rsidRDefault="00686C2F" w:rsidP="00686C2F">
      <w:pPr>
        <w:rPr>
          <w:rFonts w:ascii="Times New Roman" w:hAnsi="Times New Roman"/>
          <w:b/>
        </w:rPr>
      </w:pPr>
    </w:p>
    <w:p w14:paraId="7FC196F8" w14:textId="77777777" w:rsidR="00686C2F" w:rsidRPr="00D6169A" w:rsidRDefault="00686C2F" w:rsidP="00686C2F">
      <w:pPr>
        <w:rPr>
          <w:rFonts w:ascii="Times New Roman" w:hAnsi="Times New Roman"/>
          <w:b/>
        </w:rPr>
      </w:pPr>
      <w:r w:rsidRPr="00D6169A">
        <w:rPr>
          <w:rFonts w:ascii="Times New Roman" w:hAnsi="Times New Roman"/>
          <w:b/>
        </w:rPr>
        <w:t>ДЕКЛАРИРАМ, че:</w:t>
      </w:r>
    </w:p>
    <w:p w14:paraId="40C9B6FB" w14:textId="77777777" w:rsidR="00686C2F" w:rsidRPr="00D6169A" w:rsidRDefault="00686C2F" w:rsidP="00686C2F">
      <w:pPr>
        <w:rPr>
          <w:rFonts w:ascii="Times New Roman" w:hAnsi="Times New Roman"/>
          <w:b/>
        </w:rPr>
      </w:pPr>
      <w:r w:rsidRPr="00D6169A">
        <w:rPr>
          <w:rFonts w:ascii="Times New Roman" w:hAnsi="Times New Roman"/>
        </w:rPr>
        <w:tab/>
        <w:t xml:space="preserve"> </w:t>
      </w:r>
    </w:p>
    <w:p w14:paraId="157DA403" w14:textId="77777777" w:rsidR="00686C2F" w:rsidRPr="00D6169A" w:rsidRDefault="00686C2F" w:rsidP="00686C2F">
      <w:pPr>
        <w:rPr>
          <w:rFonts w:ascii="Times New Roman" w:hAnsi="Times New Roman"/>
          <w:b/>
          <w:i/>
        </w:rPr>
      </w:pPr>
      <w:r w:rsidRPr="00D6169A">
        <w:rPr>
          <w:rFonts w:ascii="Times New Roman" w:hAnsi="Times New Roman"/>
        </w:rPr>
        <w:t xml:space="preserve">1. При изпълнението на обособена позиция №............... няма да ползвам подизпълнители  / ще ползвам   подизпълнители,  </w:t>
      </w:r>
      <w:r w:rsidRPr="00D6169A">
        <w:rPr>
          <w:rFonts w:ascii="Times New Roman" w:hAnsi="Times New Roman"/>
          <w:i/>
        </w:rPr>
        <w:t xml:space="preserve"> </w:t>
      </w:r>
      <w:r w:rsidRPr="00D6169A">
        <w:rPr>
          <w:rFonts w:ascii="Times New Roman" w:hAnsi="Times New Roman"/>
        </w:rPr>
        <w:t xml:space="preserve">които са запознати с предмета на поръчката и са дали съгласие за участие в процедурата. </w:t>
      </w:r>
      <w:r w:rsidRPr="00D6169A">
        <w:rPr>
          <w:rFonts w:ascii="Times New Roman" w:hAnsi="Times New Roman"/>
          <w:b/>
          <w:i/>
        </w:rPr>
        <w:t>(невярното се зачертава)</w:t>
      </w:r>
    </w:p>
    <w:p w14:paraId="1009BEFD" w14:textId="77777777" w:rsidR="00686C2F" w:rsidRPr="00D6169A" w:rsidRDefault="00686C2F" w:rsidP="00686C2F">
      <w:pPr>
        <w:rPr>
          <w:rFonts w:ascii="Times New Roman" w:hAnsi="Times New Roman"/>
        </w:rPr>
      </w:pPr>
      <w:r w:rsidRPr="00D6169A">
        <w:rPr>
          <w:rFonts w:ascii="Times New Roman" w:hAnsi="Times New Roman"/>
        </w:rPr>
        <w:t>2. Подизпълнители, видове работи, които ще изпълняват, и делът им:</w:t>
      </w:r>
    </w:p>
    <w:p w14:paraId="60F0B6B7" w14:textId="77777777" w:rsidR="00686C2F" w:rsidRPr="00D6169A" w:rsidRDefault="00686C2F" w:rsidP="00686C2F">
      <w:pPr>
        <w:rPr>
          <w:rFonts w:ascii="Times New Roman" w:hAnsi="Times New Roman"/>
        </w:rPr>
      </w:pPr>
    </w:p>
    <w:tbl>
      <w:tblPr>
        <w:tblW w:w="5000" w:type="pct"/>
        <w:tblLook w:val="04A0" w:firstRow="1" w:lastRow="0" w:firstColumn="1" w:lastColumn="0" w:noHBand="0" w:noVBand="1"/>
      </w:tblPr>
      <w:tblGrid>
        <w:gridCol w:w="3356"/>
        <w:gridCol w:w="4696"/>
        <w:gridCol w:w="1477"/>
      </w:tblGrid>
      <w:tr w:rsidR="00686C2F" w:rsidRPr="00D6169A" w14:paraId="796C14C3" w14:textId="77777777" w:rsidTr="00614887">
        <w:tc>
          <w:tcPr>
            <w:tcW w:w="1761" w:type="pct"/>
            <w:tcBorders>
              <w:top w:val="single" w:sz="4" w:space="0" w:color="000000"/>
              <w:left w:val="single" w:sz="4" w:space="0" w:color="000000"/>
              <w:bottom w:val="single" w:sz="4" w:space="0" w:color="000000"/>
              <w:right w:val="single" w:sz="4" w:space="0" w:color="auto"/>
            </w:tcBorders>
            <w:hideMark/>
          </w:tcPr>
          <w:p w14:paraId="0D9E7D46" w14:textId="77777777" w:rsidR="00686C2F" w:rsidRPr="00D6169A" w:rsidRDefault="00686C2F" w:rsidP="00614887">
            <w:pPr>
              <w:rPr>
                <w:rFonts w:ascii="Times New Roman" w:hAnsi="Times New Roman"/>
              </w:rPr>
            </w:pPr>
            <w:r w:rsidRPr="00D6169A">
              <w:rPr>
                <w:rFonts w:ascii="Times New Roman" w:hAnsi="Times New Roman"/>
              </w:rPr>
              <w:t>Подизпълнител/Наименование</w:t>
            </w:r>
          </w:p>
          <w:p w14:paraId="1438A466" w14:textId="77777777" w:rsidR="00686C2F" w:rsidRPr="00D6169A" w:rsidRDefault="00686C2F" w:rsidP="00614887">
            <w:pPr>
              <w:rPr>
                <w:rFonts w:ascii="Times New Roman" w:hAnsi="Times New Roman"/>
              </w:rPr>
            </w:pPr>
            <w:r w:rsidRPr="00D6169A">
              <w:rPr>
                <w:rFonts w:ascii="Times New Roman" w:hAnsi="Times New Roman"/>
              </w:rPr>
              <w:t>ЕИК/БУЛСТАТ/ЕГН</w:t>
            </w:r>
          </w:p>
          <w:p w14:paraId="5C0798D9" w14:textId="77777777" w:rsidR="00686C2F" w:rsidRPr="00D6169A" w:rsidRDefault="00686C2F" w:rsidP="00614887">
            <w:pPr>
              <w:rPr>
                <w:rFonts w:ascii="Times New Roman" w:hAnsi="Times New Roman"/>
              </w:rPr>
            </w:pPr>
            <w:r w:rsidRPr="00D6169A">
              <w:rPr>
                <w:rFonts w:ascii="Times New Roman" w:hAnsi="Times New Roman"/>
              </w:rPr>
              <w:t>Седалище и адрес на управление</w:t>
            </w:r>
          </w:p>
        </w:tc>
        <w:tc>
          <w:tcPr>
            <w:tcW w:w="2464" w:type="pct"/>
            <w:tcBorders>
              <w:top w:val="single" w:sz="4" w:space="0" w:color="auto"/>
              <w:left w:val="single" w:sz="4" w:space="0" w:color="auto"/>
              <w:bottom w:val="single" w:sz="4" w:space="0" w:color="auto"/>
              <w:right w:val="single" w:sz="4" w:space="0" w:color="auto"/>
            </w:tcBorders>
            <w:hideMark/>
          </w:tcPr>
          <w:p w14:paraId="2A7F94B9" w14:textId="77777777" w:rsidR="00686C2F" w:rsidRPr="00D6169A" w:rsidRDefault="00686C2F" w:rsidP="00614887">
            <w:pPr>
              <w:rPr>
                <w:rFonts w:ascii="Times New Roman" w:hAnsi="Times New Roman"/>
                <w:lang w:val="ru-RU"/>
              </w:rPr>
            </w:pPr>
            <w:r w:rsidRPr="00D6169A">
              <w:rPr>
                <w:rFonts w:ascii="Times New Roman" w:hAnsi="Times New Roman"/>
                <w:lang w:val="ru-RU"/>
              </w:rPr>
              <w:t>Видове работи от предмета на поръчката, които ще изпълнява всеки подизпълнител</w:t>
            </w:r>
          </w:p>
        </w:tc>
        <w:tc>
          <w:tcPr>
            <w:tcW w:w="775" w:type="pct"/>
            <w:tcBorders>
              <w:top w:val="single" w:sz="4" w:space="0" w:color="auto"/>
              <w:left w:val="single" w:sz="4" w:space="0" w:color="auto"/>
              <w:bottom w:val="single" w:sz="4" w:space="0" w:color="auto"/>
              <w:right w:val="single" w:sz="4" w:space="0" w:color="auto"/>
            </w:tcBorders>
          </w:tcPr>
          <w:p w14:paraId="7B795984" w14:textId="77777777" w:rsidR="00686C2F" w:rsidRPr="00D6169A" w:rsidRDefault="00686C2F" w:rsidP="00614887">
            <w:pPr>
              <w:rPr>
                <w:rFonts w:ascii="Times New Roman" w:hAnsi="Times New Roman"/>
              </w:rPr>
            </w:pPr>
            <w:r w:rsidRPr="00D6169A">
              <w:rPr>
                <w:rFonts w:ascii="Times New Roman" w:hAnsi="Times New Roman"/>
              </w:rPr>
              <w:t>% от общата стойност на поръч ката</w:t>
            </w:r>
          </w:p>
        </w:tc>
      </w:tr>
      <w:tr w:rsidR="00686C2F" w:rsidRPr="00D6169A" w14:paraId="4587B51F" w14:textId="77777777" w:rsidTr="00614887">
        <w:tc>
          <w:tcPr>
            <w:tcW w:w="1761" w:type="pct"/>
            <w:tcBorders>
              <w:top w:val="single" w:sz="4" w:space="0" w:color="000000"/>
              <w:left w:val="single" w:sz="4" w:space="0" w:color="000000"/>
              <w:bottom w:val="single" w:sz="4" w:space="0" w:color="000000"/>
              <w:right w:val="single" w:sz="4" w:space="0" w:color="auto"/>
            </w:tcBorders>
          </w:tcPr>
          <w:p w14:paraId="426567C3" w14:textId="77777777" w:rsidR="00686C2F" w:rsidRPr="00D6169A" w:rsidRDefault="00686C2F" w:rsidP="0061488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74A8579" w14:textId="77777777" w:rsidR="00686C2F" w:rsidRPr="00D6169A" w:rsidRDefault="00686C2F" w:rsidP="00614887">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10EF4070" w14:textId="77777777" w:rsidR="00686C2F" w:rsidRPr="00D6169A" w:rsidRDefault="00686C2F" w:rsidP="00614887">
            <w:pPr>
              <w:rPr>
                <w:rFonts w:ascii="Times New Roman" w:hAnsi="Times New Roman"/>
                <w:lang w:val="ru-RU"/>
              </w:rPr>
            </w:pPr>
          </w:p>
        </w:tc>
      </w:tr>
      <w:tr w:rsidR="00686C2F" w:rsidRPr="00D6169A" w14:paraId="1C0AD54F" w14:textId="77777777" w:rsidTr="00614887">
        <w:tc>
          <w:tcPr>
            <w:tcW w:w="1761" w:type="pct"/>
            <w:tcBorders>
              <w:top w:val="single" w:sz="4" w:space="0" w:color="000000"/>
              <w:left w:val="single" w:sz="4" w:space="0" w:color="000000"/>
              <w:bottom w:val="single" w:sz="4" w:space="0" w:color="000000"/>
              <w:right w:val="single" w:sz="4" w:space="0" w:color="auto"/>
            </w:tcBorders>
          </w:tcPr>
          <w:p w14:paraId="023C3517" w14:textId="77777777" w:rsidR="00686C2F" w:rsidRPr="00D6169A" w:rsidRDefault="00686C2F" w:rsidP="0061488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5ACD6A20" w14:textId="77777777" w:rsidR="00686C2F" w:rsidRPr="00D6169A" w:rsidRDefault="00686C2F" w:rsidP="00614887">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156D455E" w14:textId="77777777" w:rsidR="00686C2F" w:rsidRPr="00D6169A" w:rsidRDefault="00686C2F" w:rsidP="00614887">
            <w:pPr>
              <w:rPr>
                <w:rFonts w:ascii="Times New Roman" w:hAnsi="Times New Roman"/>
                <w:lang w:val="ru-RU"/>
              </w:rPr>
            </w:pPr>
          </w:p>
        </w:tc>
      </w:tr>
      <w:tr w:rsidR="00686C2F" w:rsidRPr="00D6169A" w14:paraId="308B7020" w14:textId="77777777" w:rsidTr="00614887">
        <w:tc>
          <w:tcPr>
            <w:tcW w:w="1761" w:type="pct"/>
            <w:tcBorders>
              <w:top w:val="single" w:sz="4" w:space="0" w:color="000000"/>
              <w:left w:val="single" w:sz="4" w:space="0" w:color="000000"/>
              <w:bottom w:val="single" w:sz="4" w:space="0" w:color="000000"/>
              <w:right w:val="single" w:sz="4" w:space="0" w:color="auto"/>
            </w:tcBorders>
          </w:tcPr>
          <w:p w14:paraId="66A5E6FA" w14:textId="77777777" w:rsidR="00686C2F" w:rsidRPr="00D6169A" w:rsidRDefault="00686C2F" w:rsidP="0061488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059AF644" w14:textId="77777777" w:rsidR="00686C2F" w:rsidRPr="00D6169A" w:rsidRDefault="00686C2F" w:rsidP="00614887">
            <w:pPr>
              <w:tabs>
                <w:tab w:val="left" w:pos="934"/>
              </w:tabs>
              <w:rPr>
                <w:rFonts w:ascii="Times New Roman" w:hAnsi="Times New Roman"/>
                <w:lang w:val="ru-RU"/>
              </w:rPr>
            </w:pPr>
            <w:r>
              <w:rPr>
                <w:rFonts w:ascii="Times New Roman" w:hAnsi="Times New Roman"/>
                <w:lang w:val="ru-RU"/>
              </w:rPr>
              <w:tab/>
            </w:r>
          </w:p>
        </w:tc>
        <w:tc>
          <w:tcPr>
            <w:tcW w:w="775" w:type="pct"/>
            <w:tcBorders>
              <w:top w:val="single" w:sz="4" w:space="0" w:color="auto"/>
              <w:left w:val="single" w:sz="4" w:space="0" w:color="auto"/>
              <w:bottom w:val="single" w:sz="4" w:space="0" w:color="auto"/>
              <w:right w:val="single" w:sz="4" w:space="0" w:color="auto"/>
            </w:tcBorders>
          </w:tcPr>
          <w:p w14:paraId="24E64255" w14:textId="77777777" w:rsidR="00686C2F" w:rsidRPr="00D6169A" w:rsidRDefault="00686C2F" w:rsidP="00614887">
            <w:pPr>
              <w:rPr>
                <w:rFonts w:ascii="Times New Roman" w:hAnsi="Times New Roman"/>
                <w:lang w:val="ru-RU"/>
              </w:rPr>
            </w:pPr>
          </w:p>
        </w:tc>
      </w:tr>
      <w:tr w:rsidR="00686C2F" w:rsidRPr="00D6169A" w14:paraId="59374725" w14:textId="77777777" w:rsidTr="00614887">
        <w:tc>
          <w:tcPr>
            <w:tcW w:w="1761" w:type="pct"/>
            <w:tcBorders>
              <w:top w:val="single" w:sz="4" w:space="0" w:color="000000"/>
              <w:left w:val="single" w:sz="4" w:space="0" w:color="000000"/>
              <w:bottom w:val="single" w:sz="4" w:space="0" w:color="000000"/>
              <w:right w:val="single" w:sz="4" w:space="0" w:color="auto"/>
            </w:tcBorders>
          </w:tcPr>
          <w:p w14:paraId="70594CC5" w14:textId="77777777" w:rsidR="00686C2F" w:rsidRPr="00D6169A" w:rsidRDefault="00686C2F" w:rsidP="0061488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2CE316E8" w14:textId="77777777" w:rsidR="00686C2F" w:rsidRPr="00D6169A" w:rsidRDefault="00686C2F" w:rsidP="00614887">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1EF28725" w14:textId="77777777" w:rsidR="00686C2F" w:rsidRPr="00D6169A" w:rsidRDefault="00686C2F" w:rsidP="00614887">
            <w:pPr>
              <w:rPr>
                <w:rFonts w:ascii="Times New Roman" w:hAnsi="Times New Roman"/>
                <w:lang w:val="ru-RU"/>
              </w:rPr>
            </w:pPr>
          </w:p>
        </w:tc>
      </w:tr>
    </w:tbl>
    <w:p w14:paraId="38B132D4" w14:textId="77777777" w:rsidR="00686C2F" w:rsidRPr="00D6169A" w:rsidRDefault="00686C2F" w:rsidP="00686C2F">
      <w:pPr>
        <w:rPr>
          <w:rFonts w:ascii="Times New Roman" w:hAnsi="Times New Roman"/>
        </w:rPr>
      </w:pPr>
      <w:r w:rsidRPr="00D6169A">
        <w:rPr>
          <w:rFonts w:ascii="Times New Roman" w:hAnsi="Times New Roman"/>
        </w:rPr>
        <w:t xml:space="preserve">3. Подизпълнителите отговарят на изискванията за критериите за подбор съобразно вида и дела от поръчката, който ще изпълняват, и за тях не са налице основания за отстраняване. </w:t>
      </w:r>
    </w:p>
    <w:p w14:paraId="00F7C76F" w14:textId="77777777" w:rsidR="00686C2F" w:rsidRPr="00D6169A" w:rsidRDefault="00686C2F" w:rsidP="00686C2F">
      <w:pPr>
        <w:rPr>
          <w:rFonts w:ascii="Times New Roman" w:hAnsi="Times New Roman"/>
        </w:rPr>
      </w:pPr>
      <w:r w:rsidRPr="00D6169A">
        <w:rPr>
          <w:rFonts w:ascii="Times New Roman" w:hAnsi="Times New Roman"/>
        </w:rPr>
        <w:t xml:space="preserve">4. Подизпълнителите са запознати  с изискването, че не може да представят самостоятелна оферта. </w:t>
      </w:r>
    </w:p>
    <w:p w14:paraId="3CAAADB0" w14:textId="77777777" w:rsidR="00686C2F" w:rsidRPr="00D6169A" w:rsidRDefault="00686C2F" w:rsidP="00686C2F">
      <w:pPr>
        <w:rPr>
          <w:rFonts w:ascii="Times New Roman" w:hAnsi="Times New Roman"/>
        </w:rPr>
      </w:pPr>
      <w:r w:rsidRPr="00D6169A">
        <w:rPr>
          <w:rFonts w:ascii="Times New Roman" w:hAnsi="Times New Roman"/>
        </w:rPr>
        <w:t>5. Приемам да отговарям за действията и бездействията на подизпълнителите.</w:t>
      </w:r>
    </w:p>
    <w:p w14:paraId="7AD613E6" w14:textId="77777777" w:rsidR="00686C2F" w:rsidRPr="00D6169A" w:rsidRDefault="00686C2F" w:rsidP="00686C2F">
      <w:pPr>
        <w:rPr>
          <w:rFonts w:ascii="Times New Roman" w:hAnsi="Times New Roman"/>
          <w:b/>
          <w:i/>
        </w:rPr>
      </w:pPr>
      <w:r w:rsidRPr="00D6169A">
        <w:rPr>
          <w:rFonts w:ascii="Times New Roman" w:hAnsi="Times New Roman"/>
          <w:b/>
          <w:i/>
        </w:rPr>
        <w:t xml:space="preserve">Известна ми е отговорността по чл.313 от Наказателния кодекс за неверни данни. </w:t>
      </w:r>
    </w:p>
    <w:p w14:paraId="01C6577E" w14:textId="77777777" w:rsidR="00686C2F" w:rsidRPr="00D6169A" w:rsidRDefault="00686C2F" w:rsidP="00686C2F">
      <w:pPr>
        <w:rPr>
          <w:rFonts w:ascii="Times New Roman" w:hAnsi="Times New Roman"/>
        </w:rPr>
      </w:pP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г. </w:t>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r>
      <w:r w:rsidRPr="00D6169A">
        <w:rPr>
          <w:rFonts w:ascii="Times New Roman" w:hAnsi="Times New Roman"/>
        </w:rPr>
        <w:tab/>
        <w:t xml:space="preserve">Декларатор: </w:t>
      </w:r>
      <w:r w:rsidRPr="00D6169A">
        <w:rPr>
          <w:rFonts w:ascii="Times New Roman" w:hAnsi="Times New Roman"/>
        </w:rPr>
        <w:tab/>
      </w:r>
      <w:r w:rsidRPr="00D6169A">
        <w:rPr>
          <w:rFonts w:ascii="Times New Roman" w:hAnsi="Times New Roman"/>
        </w:rPr>
        <w:tab/>
      </w:r>
      <w:r w:rsidRPr="00D6169A">
        <w:rPr>
          <w:rFonts w:ascii="Times New Roman" w:hAnsi="Times New Roman"/>
        </w:rPr>
        <w:tab/>
      </w:r>
    </w:p>
    <w:p w14:paraId="311736D8" w14:textId="77777777" w:rsidR="00686C2F" w:rsidRPr="00D6169A" w:rsidRDefault="00686C2F" w:rsidP="00686C2F">
      <w:pPr>
        <w:rPr>
          <w:rFonts w:ascii="Times New Roman" w:hAnsi="Times New Roman"/>
        </w:rPr>
        <w:sectPr w:rsidR="00686C2F" w:rsidRPr="00D6169A" w:rsidSect="00614887">
          <w:pgSz w:w="11909" w:h="16834" w:code="9"/>
          <w:pgMar w:top="663" w:right="930" w:bottom="1077" w:left="1440" w:header="709" w:footer="550" w:gutter="0"/>
          <w:cols w:space="708"/>
        </w:sectPr>
      </w:pPr>
    </w:p>
    <w:p w14:paraId="629FCD8B" w14:textId="77777777" w:rsidR="00686C2F" w:rsidRPr="00D6169A" w:rsidRDefault="00686C2F" w:rsidP="00686C2F">
      <w:pPr>
        <w:jc w:val="center"/>
        <w:rPr>
          <w:rFonts w:ascii="Times New Roman" w:hAnsi="Times New Roman"/>
          <w:b/>
          <w:bCs/>
        </w:rPr>
      </w:pPr>
      <w:r w:rsidRPr="00D6169A">
        <w:rPr>
          <w:rFonts w:ascii="Times New Roman" w:hAnsi="Times New Roman"/>
          <w:b/>
          <w:bCs/>
          <w:lang w:val="en"/>
        </w:rPr>
        <w:t>Д Е К Л А Р А Ц И Я</w:t>
      </w:r>
    </w:p>
    <w:p w14:paraId="279D2C82" w14:textId="77777777" w:rsidR="00686C2F" w:rsidRPr="00D6169A" w:rsidRDefault="00686C2F" w:rsidP="00686C2F">
      <w:pPr>
        <w:jc w:val="center"/>
        <w:rPr>
          <w:rFonts w:ascii="Times New Roman" w:hAnsi="Times New Roman"/>
          <w:b/>
        </w:rPr>
      </w:pPr>
    </w:p>
    <w:p w14:paraId="53C136FD" w14:textId="77777777" w:rsidR="00686C2F" w:rsidRPr="00D6169A" w:rsidRDefault="00686C2F" w:rsidP="00686C2F">
      <w:pPr>
        <w:jc w:val="center"/>
        <w:rPr>
          <w:rFonts w:ascii="Times New Roman" w:hAnsi="Times New Roman"/>
          <w:b/>
          <w:lang w:val="en"/>
        </w:rPr>
      </w:pPr>
      <w:r w:rsidRPr="00D6169A">
        <w:rPr>
          <w:rFonts w:ascii="Times New Roman" w:hAnsi="Times New Roman"/>
          <w:b/>
          <w:bCs/>
          <w:lang w:val="en"/>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66777DB" w14:textId="77777777" w:rsidR="00686C2F" w:rsidRPr="00D6169A" w:rsidRDefault="00686C2F" w:rsidP="00686C2F">
      <w:pPr>
        <w:rPr>
          <w:rFonts w:ascii="Times New Roman" w:hAnsi="Times New Roman"/>
          <w:b/>
          <w:lang w:val="en"/>
        </w:rPr>
      </w:pPr>
      <w:r w:rsidRPr="00D6169A">
        <w:rPr>
          <w:rFonts w:ascii="Times New Roman" w:hAnsi="Times New Roman"/>
          <w:b/>
          <w:lang w:val="en"/>
        </w:rPr>
        <w:t>Долуподписаният/ата/                     …………………………………………………………………………………...</w:t>
      </w:r>
    </w:p>
    <w:p w14:paraId="3A6DCE45" w14:textId="77777777" w:rsidR="00686C2F" w:rsidRPr="00D6169A" w:rsidRDefault="00686C2F" w:rsidP="00686C2F">
      <w:pPr>
        <w:rPr>
          <w:rFonts w:ascii="Times New Roman" w:hAnsi="Times New Roman"/>
          <w:b/>
          <w:lang w:val="en"/>
        </w:rPr>
      </w:pPr>
      <w:r w:rsidRPr="00D6169A">
        <w:rPr>
          <w:rFonts w:ascii="Times New Roman" w:hAnsi="Times New Roman"/>
          <w:b/>
          <w:vertAlign w:val="superscript"/>
          <w:lang w:val="en"/>
        </w:rPr>
        <w:t>/собствено бащино фамилно име /</w:t>
      </w:r>
    </w:p>
    <w:p w14:paraId="218F125F" w14:textId="77777777" w:rsidR="00686C2F" w:rsidRPr="00D6169A" w:rsidRDefault="00686C2F" w:rsidP="00686C2F">
      <w:pPr>
        <w:rPr>
          <w:rFonts w:ascii="Times New Roman" w:hAnsi="Times New Roman"/>
          <w:b/>
          <w:lang w:val="en"/>
        </w:rPr>
      </w:pPr>
      <w:r w:rsidRPr="00D6169A">
        <w:rPr>
          <w:rFonts w:ascii="Times New Roman" w:hAnsi="Times New Roman"/>
          <w:b/>
          <w:lang w:val="en"/>
        </w:rPr>
        <w:t> </w:t>
      </w:r>
    </w:p>
    <w:p w14:paraId="08C0902C" w14:textId="77777777" w:rsidR="00686C2F" w:rsidRPr="00D6169A" w:rsidRDefault="00686C2F" w:rsidP="00686C2F">
      <w:pPr>
        <w:rPr>
          <w:rFonts w:ascii="Times New Roman" w:hAnsi="Times New Roman"/>
          <w:b/>
          <w:lang w:val="en"/>
        </w:rPr>
      </w:pPr>
      <w:r w:rsidRPr="00D6169A">
        <w:rPr>
          <w:rFonts w:ascii="Times New Roman" w:hAnsi="Times New Roman"/>
          <w:b/>
          <w:lang w:val="en"/>
        </w:rPr>
        <w:t>в качеството си</w:t>
      </w:r>
      <w:r w:rsidRPr="00D6169A">
        <w:rPr>
          <w:rFonts w:ascii="Times New Roman" w:hAnsi="Times New Roman"/>
          <w:b/>
        </w:rPr>
        <w:t xml:space="preserve"> н</w:t>
      </w:r>
      <w:r w:rsidRPr="00D6169A">
        <w:rPr>
          <w:rFonts w:ascii="Times New Roman" w:hAnsi="Times New Roman"/>
          <w:b/>
          <w:lang w:val="en"/>
        </w:rPr>
        <w:t>а</w:t>
      </w:r>
      <w:r w:rsidRPr="00D6169A">
        <w:rPr>
          <w:rFonts w:ascii="Times New Roman" w:hAnsi="Times New Roman"/>
          <w:b/>
        </w:rPr>
        <w:t xml:space="preserve"> …………………………………………………………………</w:t>
      </w:r>
      <w:r w:rsidRPr="00D6169A">
        <w:rPr>
          <w:rFonts w:ascii="Times New Roman" w:hAnsi="Times New Roman"/>
          <w:b/>
          <w:lang w:val="en"/>
        </w:rPr>
        <w:t xml:space="preserve">                             </w:t>
      </w:r>
    </w:p>
    <w:p w14:paraId="5E678A4D" w14:textId="77777777" w:rsidR="00686C2F" w:rsidRPr="00D6169A" w:rsidRDefault="00686C2F" w:rsidP="00686C2F">
      <w:pPr>
        <w:rPr>
          <w:rFonts w:ascii="Times New Roman" w:hAnsi="Times New Roman"/>
          <w:b/>
          <w:lang w:val="en"/>
        </w:rPr>
      </w:pPr>
      <w:r w:rsidRPr="00D6169A">
        <w:rPr>
          <w:rFonts w:ascii="Times New Roman" w:hAnsi="Times New Roman"/>
          <w:b/>
          <w:i/>
          <w:iCs/>
          <w:vertAlign w:val="superscript"/>
          <w:lang w:val="en"/>
        </w:rPr>
        <w:t>/посочва се качеството на лицето - съдружник, неограничено отговорен съдружник, управител, член на СД или УС, пр.</w:t>
      </w:r>
      <w:r w:rsidRPr="00D6169A">
        <w:rPr>
          <w:rFonts w:ascii="Times New Roman" w:hAnsi="Times New Roman"/>
          <w:b/>
          <w:vertAlign w:val="superscript"/>
          <w:lang w:val="en"/>
        </w:rPr>
        <w:t>/</w:t>
      </w:r>
    </w:p>
    <w:p w14:paraId="45318D28" w14:textId="77777777" w:rsidR="00686C2F" w:rsidRPr="00D6169A" w:rsidRDefault="00686C2F" w:rsidP="00686C2F">
      <w:pPr>
        <w:rPr>
          <w:rFonts w:ascii="Times New Roman" w:hAnsi="Times New Roman"/>
          <w:b/>
        </w:rPr>
      </w:pPr>
      <w:r w:rsidRPr="00D6169A">
        <w:rPr>
          <w:rFonts w:ascii="Times New Roman" w:hAnsi="Times New Roman"/>
          <w:b/>
        </w:rPr>
        <w:t>в ………………………………………………………………………………….</w:t>
      </w:r>
    </w:p>
    <w:p w14:paraId="19010190" w14:textId="77777777" w:rsidR="00686C2F" w:rsidRPr="00D6169A" w:rsidRDefault="00686C2F" w:rsidP="00686C2F">
      <w:pPr>
        <w:rPr>
          <w:rFonts w:ascii="Times New Roman" w:hAnsi="Times New Roman"/>
          <w:b/>
          <w:lang w:val="en"/>
        </w:rPr>
      </w:pPr>
      <w:r w:rsidRPr="00D6169A">
        <w:rPr>
          <w:rFonts w:ascii="Times New Roman" w:hAnsi="Times New Roman"/>
          <w:b/>
          <w:vertAlign w:val="superscript"/>
          <w:lang w:val="en"/>
        </w:rPr>
        <w:t>/наименование на юридическото лице, физическото лице и вид на търговеца/</w:t>
      </w:r>
    </w:p>
    <w:p w14:paraId="56A5B678" w14:textId="77777777" w:rsidR="00686C2F" w:rsidRPr="00D6169A" w:rsidRDefault="00686C2F" w:rsidP="00686C2F">
      <w:pPr>
        <w:rPr>
          <w:rFonts w:ascii="Times New Roman" w:hAnsi="Times New Roman"/>
          <w:b/>
          <w:lang w:val="en"/>
        </w:rPr>
      </w:pPr>
      <w:r w:rsidRPr="00D6169A">
        <w:rPr>
          <w:rFonts w:ascii="Times New Roman" w:hAnsi="Times New Roman"/>
          <w:b/>
          <w:lang w:val="en"/>
        </w:rPr>
        <w:t>регистриран/вписан в Търговския регистър при Агенция по вписванията с ЕИК/БУЛСТАТ</w:t>
      </w:r>
    </w:p>
    <w:p w14:paraId="2E560C89" w14:textId="77777777" w:rsidR="00686C2F" w:rsidRPr="00D6169A" w:rsidRDefault="00686C2F" w:rsidP="00686C2F">
      <w:pPr>
        <w:rPr>
          <w:rFonts w:ascii="Times New Roman" w:hAnsi="Times New Roman"/>
          <w:b/>
        </w:rPr>
      </w:pPr>
      <w:r w:rsidRPr="00D6169A">
        <w:rPr>
          <w:rFonts w:ascii="Times New Roman" w:hAnsi="Times New Roman"/>
          <w:b/>
        </w:rPr>
        <w:t>…………………………………………………………………………………….</w:t>
      </w:r>
    </w:p>
    <w:p w14:paraId="362BAFAC" w14:textId="77777777" w:rsidR="00686C2F" w:rsidRPr="00D6169A" w:rsidRDefault="00686C2F" w:rsidP="00686C2F">
      <w:pPr>
        <w:rPr>
          <w:rFonts w:ascii="Times New Roman" w:hAnsi="Times New Roman"/>
          <w:b/>
          <w:lang w:val="en"/>
        </w:rPr>
      </w:pPr>
      <w:r w:rsidRPr="00D6169A">
        <w:rPr>
          <w:rFonts w:ascii="Times New Roman" w:hAnsi="Times New Roman"/>
          <w:b/>
          <w:bCs/>
          <w:lang w:val="en"/>
        </w:rPr>
        <w:t> </w:t>
      </w:r>
    </w:p>
    <w:p w14:paraId="44FF3366" w14:textId="77777777" w:rsidR="00686C2F" w:rsidRPr="00D6169A" w:rsidRDefault="00686C2F" w:rsidP="00686C2F">
      <w:pPr>
        <w:rPr>
          <w:rFonts w:ascii="Times New Roman" w:hAnsi="Times New Roman"/>
          <w:b/>
        </w:rPr>
      </w:pPr>
    </w:p>
    <w:p w14:paraId="0D63A8B3" w14:textId="77777777" w:rsidR="00686C2F" w:rsidRPr="00D6169A" w:rsidRDefault="00686C2F" w:rsidP="00686C2F">
      <w:pPr>
        <w:rPr>
          <w:rFonts w:ascii="Times New Roman" w:hAnsi="Times New Roman"/>
          <w:b/>
          <w:i/>
        </w:rPr>
      </w:pPr>
      <w:r w:rsidRPr="00D6169A">
        <w:rPr>
          <w:rFonts w:ascii="Times New Roman" w:hAnsi="Times New Roman"/>
          <w:b/>
          <w:lang w:val="en"/>
        </w:rPr>
        <w:t xml:space="preserve">Относно: </w:t>
      </w:r>
      <w:r w:rsidRPr="00686C2F">
        <w:rPr>
          <w:rFonts w:ascii="Times New Roman" w:hAnsi="Times New Roman"/>
          <w:b/>
          <w:bCs/>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434B89EF" w14:textId="77777777" w:rsidR="00686C2F" w:rsidRPr="00D6169A" w:rsidRDefault="00686C2F" w:rsidP="00686C2F">
      <w:pPr>
        <w:rPr>
          <w:rFonts w:ascii="Times New Roman" w:hAnsi="Times New Roman"/>
          <w:b/>
          <w:bCs/>
        </w:rPr>
      </w:pPr>
    </w:p>
    <w:p w14:paraId="43F7646D" w14:textId="77777777" w:rsidR="00686C2F" w:rsidRPr="00D6169A" w:rsidRDefault="00686C2F" w:rsidP="00686C2F">
      <w:pPr>
        <w:rPr>
          <w:rFonts w:ascii="Times New Roman" w:hAnsi="Times New Roman"/>
          <w:b/>
          <w:lang w:val="en"/>
        </w:rPr>
      </w:pPr>
    </w:p>
    <w:p w14:paraId="04D471D5" w14:textId="77777777" w:rsidR="00686C2F" w:rsidRPr="00D6169A" w:rsidRDefault="00686C2F" w:rsidP="00686C2F">
      <w:pPr>
        <w:rPr>
          <w:rFonts w:ascii="Times New Roman" w:hAnsi="Times New Roman"/>
          <w:b/>
          <w:lang w:val="en"/>
        </w:rPr>
      </w:pPr>
      <w:r w:rsidRPr="00D6169A">
        <w:rPr>
          <w:rFonts w:ascii="Times New Roman" w:hAnsi="Times New Roman"/>
          <w:b/>
          <w:bCs/>
          <w:lang w:val="en"/>
        </w:rPr>
        <w:t>Д Е К Л А Р И Р А М, Ч Е:</w:t>
      </w:r>
    </w:p>
    <w:p w14:paraId="651FAFC0" w14:textId="77777777" w:rsidR="00686C2F" w:rsidRPr="00D6169A" w:rsidRDefault="00686C2F" w:rsidP="00686C2F">
      <w:pPr>
        <w:rPr>
          <w:rFonts w:ascii="Times New Roman" w:hAnsi="Times New Roman"/>
          <w:lang w:val="en"/>
        </w:rPr>
      </w:pPr>
      <w:r w:rsidRPr="00D6169A">
        <w:rPr>
          <w:rFonts w:ascii="Times New Roman" w:hAnsi="Times New Roman"/>
          <w:b/>
          <w:bCs/>
          <w:lang w:val="en"/>
        </w:rPr>
        <w:t> </w:t>
      </w:r>
    </w:p>
    <w:p w14:paraId="0BA63B82" w14:textId="77777777" w:rsidR="00686C2F" w:rsidRPr="00D6169A" w:rsidRDefault="00686C2F" w:rsidP="00686C2F">
      <w:pPr>
        <w:rPr>
          <w:rFonts w:ascii="Times New Roman" w:hAnsi="Times New Roman"/>
          <w:lang w:val="en"/>
        </w:rPr>
      </w:pPr>
      <w:r w:rsidRPr="00D6169A">
        <w:rPr>
          <w:rFonts w:ascii="Times New Roman" w:hAnsi="Times New Roman"/>
          <w:lang w:val="en"/>
        </w:rPr>
        <w:t xml:space="preserve">1. Представляваното от мен дружество </w:t>
      </w:r>
      <w:r w:rsidRPr="00D6169A">
        <w:rPr>
          <w:rFonts w:ascii="Times New Roman" w:hAnsi="Times New Roman"/>
          <w:bCs/>
          <w:lang w:val="en"/>
        </w:rPr>
        <w:t>е /не</w:t>
      </w:r>
      <w:r w:rsidRPr="00D6169A">
        <w:rPr>
          <w:rFonts w:ascii="Times New Roman" w:hAnsi="Times New Roman"/>
          <w:lang w:val="en"/>
        </w:rPr>
        <w:t xml:space="preserve"> е регистрирано в юрисдикция с </w:t>
      </w:r>
    </w:p>
    <w:p w14:paraId="0345AD24" w14:textId="77777777" w:rsidR="00686C2F" w:rsidRPr="00D6169A" w:rsidRDefault="00686C2F" w:rsidP="00686C2F">
      <w:pPr>
        <w:rPr>
          <w:rFonts w:ascii="Times New Roman" w:hAnsi="Times New Roman"/>
          <w:lang w:val="en"/>
        </w:rPr>
      </w:pPr>
      <w:r w:rsidRPr="00D6169A">
        <w:rPr>
          <w:rFonts w:ascii="Times New Roman" w:hAnsi="Times New Roman"/>
          <w:lang w:val="en"/>
        </w:rPr>
        <w:t>  /ненужното се зачертава/</w:t>
      </w:r>
    </w:p>
    <w:p w14:paraId="230FF96C" w14:textId="77777777" w:rsidR="00686C2F" w:rsidRPr="00D6169A" w:rsidRDefault="00686C2F" w:rsidP="00686C2F">
      <w:pPr>
        <w:rPr>
          <w:rFonts w:ascii="Times New Roman" w:hAnsi="Times New Roman"/>
          <w:lang w:val="en"/>
        </w:rPr>
      </w:pPr>
      <w:r w:rsidRPr="00D6169A">
        <w:rPr>
          <w:rFonts w:ascii="Times New Roman" w:hAnsi="Times New Roman"/>
          <w:lang w:val="en"/>
        </w:rPr>
        <w:t>преференциален данъчен режим, а именно: ______________________________________.</w:t>
      </w:r>
    </w:p>
    <w:p w14:paraId="36E078AF" w14:textId="77777777" w:rsidR="00686C2F" w:rsidRPr="00D6169A" w:rsidRDefault="00686C2F" w:rsidP="00686C2F">
      <w:pPr>
        <w:rPr>
          <w:rFonts w:ascii="Times New Roman" w:hAnsi="Times New Roman"/>
          <w:lang w:val="en"/>
        </w:rPr>
      </w:pPr>
      <w:r w:rsidRPr="00D6169A">
        <w:rPr>
          <w:rFonts w:ascii="Times New Roman" w:hAnsi="Times New Roman"/>
          <w:lang w:val="en"/>
        </w:rPr>
        <w:t xml:space="preserve">2. Представляваното от мен дружество </w:t>
      </w:r>
      <w:r w:rsidRPr="00D6169A">
        <w:rPr>
          <w:rFonts w:ascii="Times New Roman" w:hAnsi="Times New Roman"/>
          <w:bCs/>
          <w:lang w:val="en"/>
        </w:rPr>
        <w:t>е / не е</w:t>
      </w:r>
      <w:r w:rsidRPr="00D6169A">
        <w:rPr>
          <w:rFonts w:ascii="Times New Roman" w:hAnsi="Times New Roman"/>
          <w:lang w:val="en"/>
        </w:rPr>
        <w:t xml:space="preserve"> свързано с лица, регистрирани в </w:t>
      </w:r>
    </w:p>
    <w:p w14:paraId="5C8290E3" w14:textId="77777777" w:rsidR="00686C2F" w:rsidRPr="00D6169A" w:rsidRDefault="00686C2F" w:rsidP="00686C2F">
      <w:pPr>
        <w:rPr>
          <w:rFonts w:ascii="Times New Roman" w:hAnsi="Times New Roman"/>
          <w:lang w:val="en"/>
        </w:rPr>
      </w:pPr>
      <w:r w:rsidRPr="00D6169A">
        <w:rPr>
          <w:rFonts w:ascii="Times New Roman" w:hAnsi="Times New Roman"/>
          <w:lang w:val="en"/>
        </w:rPr>
        <w:t>  /ненужното се зачертава/</w:t>
      </w:r>
    </w:p>
    <w:p w14:paraId="17FD40F7" w14:textId="77777777" w:rsidR="00686C2F" w:rsidRPr="00D6169A" w:rsidRDefault="00686C2F" w:rsidP="00686C2F">
      <w:pPr>
        <w:rPr>
          <w:rFonts w:ascii="Times New Roman" w:hAnsi="Times New Roman"/>
          <w:lang w:val="en"/>
        </w:rPr>
      </w:pPr>
      <w:r w:rsidRPr="00D6169A">
        <w:rPr>
          <w:rFonts w:ascii="Times New Roman" w:hAnsi="Times New Roman"/>
          <w:lang w:val="en"/>
        </w:rPr>
        <w:t>юрисдикции с преференциален данъчен режим, а именно: __________________________.</w:t>
      </w:r>
    </w:p>
    <w:p w14:paraId="69B1F7CE" w14:textId="77777777" w:rsidR="00686C2F" w:rsidRPr="00D6169A" w:rsidRDefault="00686C2F" w:rsidP="00686C2F">
      <w:pPr>
        <w:rPr>
          <w:rFonts w:ascii="Times New Roman" w:hAnsi="Times New Roman"/>
          <w:lang w:val="en"/>
        </w:rPr>
      </w:pPr>
      <w:r w:rsidRPr="00D6169A">
        <w:rPr>
          <w:rFonts w:ascii="Times New Roman" w:hAnsi="Times New Roman"/>
          <w:lang w:val="en"/>
        </w:rPr>
        <w:t xml:space="preserve"> 3. Представляваното от мен дружество попада в изключението на </w:t>
      </w:r>
      <w:r w:rsidRPr="00D6169A">
        <w:rPr>
          <w:rFonts w:ascii="Times New Roman" w:hAnsi="Times New Roman"/>
          <w:bCs/>
          <w:lang w:val="en"/>
        </w:rPr>
        <w:t>чл. 4, т. ______</w:t>
      </w:r>
    </w:p>
    <w:p w14:paraId="6B7C7CE4" w14:textId="77777777" w:rsidR="00686C2F" w:rsidRPr="00D6169A" w:rsidRDefault="00686C2F" w:rsidP="00686C2F">
      <w:pPr>
        <w:rPr>
          <w:rFonts w:ascii="Times New Roman" w:hAnsi="Times New Roman"/>
        </w:rPr>
      </w:pPr>
      <w:r w:rsidRPr="00D6169A">
        <w:rPr>
          <w:rFonts w:ascii="Times New Roman" w:hAnsi="Times New Roman"/>
          <w:lang w:val="en"/>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21D0159D" w14:textId="77777777" w:rsidR="00686C2F" w:rsidRPr="00D6169A" w:rsidRDefault="00686C2F" w:rsidP="00686C2F">
      <w:pPr>
        <w:rPr>
          <w:rFonts w:ascii="Times New Roman" w:hAnsi="Times New Roman"/>
          <w:b/>
        </w:rPr>
      </w:pPr>
    </w:p>
    <w:p w14:paraId="46D9F955" w14:textId="77777777" w:rsidR="00686C2F" w:rsidRPr="00D6169A" w:rsidRDefault="00686C2F" w:rsidP="00686C2F">
      <w:pPr>
        <w:rPr>
          <w:rFonts w:ascii="Times New Roman" w:hAnsi="Times New Roman"/>
          <w:lang w:val="en"/>
        </w:rPr>
      </w:pPr>
      <w:r w:rsidRPr="00D6169A">
        <w:rPr>
          <w:rFonts w:ascii="Times New Roman" w:hAnsi="Times New Roman"/>
          <w:b/>
          <w:lang w:val="en"/>
        </w:rPr>
        <w:t xml:space="preserve">              Забележка: </w:t>
      </w:r>
      <w:r w:rsidRPr="00D6169A">
        <w:rPr>
          <w:rFonts w:ascii="Times New Roman" w:hAnsi="Times New Roman"/>
          <w:lang w:val="en"/>
        </w:rPr>
        <w:t>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333F0ECB" w14:textId="77777777" w:rsidR="00686C2F" w:rsidRPr="00D6169A" w:rsidRDefault="00686C2F" w:rsidP="00686C2F">
      <w:pPr>
        <w:rPr>
          <w:rFonts w:ascii="Times New Roman" w:hAnsi="Times New Roman"/>
          <w:b/>
          <w:lang w:val="en"/>
        </w:rPr>
      </w:pPr>
      <w:r w:rsidRPr="00D6169A">
        <w:rPr>
          <w:rFonts w:ascii="Times New Roman" w:hAnsi="Times New Roman"/>
          <w:b/>
          <w:bCs/>
          <w:lang w:val="en"/>
        </w:rPr>
        <w:t>           </w:t>
      </w:r>
    </w:p>
    <w:p w14:paraId="15273E37" w14:textId="77777777" w:rsidR="00686C2F" w:rsidRPr="00D6169A" w:rsidRDefault="00686C2F" w:rsidP="00686C2F">
      <w:pPr>
        <w:rPr>
          <w:rFonts w:ascii="Times New Roman" w:hAnsi="Times New Roman"/>
          <w:b/>
          <w:lang w:val="en"/>
        </w:rPr>
      </w:pPr>
      <w:r w:rsidRPr="00D6169A">
        <w:rPr>
          <w:rFonts w:ascii="Times New Roman" w:hAnsi="Times New Roman"/>
          <w:b/>
          <w:lang w:val="en"/>
        </w:rPr>
        <w:t>Известно ми е, че за неверни данни нося наказателна отговорност по чл.313 от Наказателния кодекс.</w:t>
      </w:r>
    </w:p>
    <w:p w14:paraId="1D8A8DDD" w14:textId="77777777" w:rsidR="00686C2F" w:rsidRPr="00D6169A" w:rsidRDefault="00686C2F" w:rsidP="00686C2F">
      <w:pPr>
        <w:rPr>
          <w:rFonts w:ascii="Times New Roman" w:hAnsi="Times New Roman"/>
          <w:b/>
        </w:rPr>
      </w:pPr>
      <w:r w:rsidRPr="00D6169A">
        <w:rPr>
          <w:rFonts w:ascii="Times New Roman" w:hAnsi="Times New Roman"/>
          <w:b/>
          <w:lang w:val="en"/>
        </w:rPr>
        <w:t> </w:t>
      </w:r>
    </w:p>
    <w:p w14:paraId="67710E81" w14:textId="77777777" w:rsidR="00686C2F" w:rsidRPr="00D6169A" w:rsidRDefault="00686C2F" w:rsidP="00686C2F">
      <w:pPr>
        <w:rPr>
          <w:rFonts w:ascii="Times New Roman" w:hAnsi="Times New Roman"/>
          <w:b/>
        </w:rPr>
      </w:pPr>
    </w:p>
    <w:p w14:paraId="7746660B" w14:textId="77777777" w:rsidR="00686C2F" w:rsidRPr="00D6169A" w:rsidRDefault="00686C2F" w:rsidP="00686C2F">
      <w:pPr>
        <w:rPr>
          <w:rFonts w:ascii="Times New Roman" w:hAnsi="Times New Roman"/>
          <w:b/>
        </w:rPr>
      </w:pPr>
    </w:p>
    <w:p w14:paraId="62C5A583" w14:textId="77777777" w:rsidR="00686C2F" w:rsidRPr="00D6169A" w:rsidRDefault="00686C2F" w:rsidP="00686C2F">
      <w:pPr>
        <w:rPr>
          <w:rFonts w:ascii="Times New Roman" w:hAnsi="Times New Roman"/>
          <w:b/>
          <w:lang w:val="en"/>
        </w:rPr>
      </w:pPr>
      <w:r w:rsidRPr="00D6169A">
        <w:rPr>
          <w:rFonts w:ascii="Times New Roman" w:hAnsi="Times New Roman"/>
          <w:b/>
          <w:lang w:val="en"/>
        </w:rPr>
        <w:t>Дата                                                              ДЕКЛАРАТОР</w:t>
      </w:r>
      <w:r w:rsidRPr="00D6169A">
        <w:rPr>
          <w:rFonts w:ascii="Times New Roman" w:hAnsi="Times New Roman"/>
          <w:b/>
        </w:rPr>
        <w:t>:………………………</w:t>
      </w:r>
    </w:p>
    <w:p w14:paraId="536B739F" w14:textId="77777777" w:rsidR="00686C2F" w:rsidRPr="00D6169A" w:rsidRDefault="00686C2F" w:rsidP="00686C2F">
      <w:pPr>
        <w:rPr>
          <w:rFonts w:ascii="Times New Roman" w:hAnsi="Times New Roman"/>
          <w:b/>
          <w:lang w:val="en"/>
        </w:rPr>
      </w:pPr>
      <w:r w:rsidRPr="00D6169A">
        <w:rPr>
          <w:rFonts w:ascii="Times New Roman" w:hAnsi="Times New Roman"/>
          <w:b/>
          <w:lang w:val="en"/>
        </w:rPr>
        <w:t> </w:t>
      </w:r>
    </w:p>
    <w:p w14:paraId="5C3F7D37" w14:textId="77777777" w:rsidR="00686C2F" w:rsidRPr="00D6169A" w:rsidRDefault="00686C2F" w:rsidP="00686C2F">
      <w:pPr>
        <w:rPr>
          <w:rFonts w:ascii="Times New Roman" w:hAnsi="Times New Roman"/>
          <w:b/>
          <w:lang w:val="en"/>
        </w:rPr>
      </w:pPr>
      <w:r w:rsidRPr="00D6169A">
        <w:rPr>
          <w:rFonts w:ascii="Times New Roman" w:hAnsi="Times New Roman"/>
          <w:b/>
          <w:lang w:val="en"/>
        </w:rPr>
        <w:t>Гр.                                                                                               /подпис/</w:t>
      </w:r>
    </w:p>
    <w:p w14:paraId="0AB39AC0" w14:textId="77777777" w:rsidR="00686C2F" w:rsidRPr="00D6169A" w:rsidRDefault="00686C2F" w:rsidP="00686C2F">
      <w:pPr>
        <w:rPr>
          <w:rFonts w:ascii="Times New Roman" w:hAnsi="Times New Roman"/>
          <w:b/>
          <w:lang w:val="en"/>
        </w:rPr>
      </w:pPr>
      <w:r w:rsidRPr="00D6169A">
        <w:rPr>
          <w:rFonts w:ascii="Times New Roman" w:hAnsi="Times New Roman"/>
          <w:b/>
          <w:lang w:val="en"/>
        </w:rPr>
        <w:t> </w:t>
      </w:r>
    </w:p>
    <w:p w14:paraId="27445D37" w14:textId="77777777" w:rsidR="00686C2F" w:rsidRPr="00D6169A" w:rsidRDefault="00686C2F" w:rsidP="00686C2F">
      <w:pPr>
        <w:rPr>
          <w:rFonts w:ascii="Times New Roman" w:hAnsi="Times New Roman"/>
          <w:iCs/>
        </w:rPr>
      </w:pPr>
      <w:r w:rsidRPr="00D6169A">
        <w:rPr>
          <w:rFonts w:ascii="Times New Roman" w:hAnsi="Times New Roman"/>
          <w:iCs/>
          <w:lang w:val="en"/>
        </w:rPr>
        <w:t>Декларацията се подписва от законния представител на участника.</w:t>
      </w:r>
    </w:p>
    <w:p w14:paraId="04B8D9EE" w14:textId="77777777" w:rsidR="00686C2F" w:rsidRPr="00D6169A" w:rsidRDefault="00686C2F" w:rsidP="00686C2F">
      <w:pPr>
        <w:rPr>
          <w:rFonts w:ascii="Times New Roman" w:hAnsi="Times New Roman"/>
        </w:rPr>
      </w:pPr>
    </w:p>
    <w:p w14:paraId="428D35DC" w14:textId="77777777" w:rsidR="00686C2F" w:rsidRPr="00D6169A" w:rsidRDefault="00686C2F" w:rsidP="00686C2F">
      <w:pPr>
        <w:rPr>
          <w:rFonts w:ascii="Times New Roman" w:hAnsi="Times New Roman"/>
          <w:lang w:val="en"/>
        </w:rPr>
      </w:pPr>
      <w:r w:rsidRPr="00D6169A">
        <w:rPr>
          <w:rFonts w:ascii="Times New Roman" w:hAnsi="Times New Roman"/>
          <w:lang w:val="en"/>
        </w:rPr>
        <w:t>           </w:t>
      </w:r>
      <w:r w:rsidRPr="00D6169A">
        <w:rPr>
          <w:rFonts w:ascii="Times New Roman" w:hAnsi="Times New Roman"/>
          <w:iCs/>
          <w:lang w:val="en"/>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2F2AF232" w14:textId="77777777" w:rsidR="00686C2F" w:rsidRPr="00D6169A" w:rsidRDefault="00686C2F" w:rsidP="00686C2F">
      <w:pPr>
        <w:rPr>
          <w:rFonts w:ascii="Times New Roman" w:hAnsi="Times New Roman"/>
          <w:b/>
        </w:rPr>
        <w:sectPr w:rsidR="00686C2F" w:rsidRPr="00D6169A" w:rsidSect="00614887">
          <w:headerReference w:type="default" r:id="rId18"/>
          <w:pgSz w:w="11906" w:h="16838" w:code="9"/>
          <w:pgMar w:top="851" w:right="1440" w:bottom="1440" w:left="1440" w:header="709" w:footer="321" w:gutter="0"/>
          <w:cols w:space="708"/>
          <w:docGrid w:linePitch="360"/>
        </w:sectPr>
      </w:pPr>
    </w:p>
    <w:p w14:paraId="1D9A4407" w14:textId="77777777" w:rsidR="00686C2F" w:rsidRPr="00D6169A" w:rsidRDefault="00686C2F" w:rsidP="00686C2F">
      <w:pPr>
        <w:jc w:val="center"/>
        <w:rPr>
          <w:rFonts w:ascii="Times New Roman" w:hAnsi="Times New Roman"/>
          <w:b/>
        </w:rPr>
      </w:pPr>
      <w:r w:rsidRPr="00D6169A">
        <w:rPr>
          <w:rFonts w:ascii="Times New Roman" w:hAnsi="Times New Roman"/>
          <w:b/>
        </w:rPr>
        <w:t>ПРЕДЛОЖЕНИЕ ЗА ИЗПЪЛНЕНИЕ НА ПОРЪЧКАТА</w:t>
      </w:r>
    </w:p>
    <w:p w14:paraId="42308E8B" w14:textId="77777777" w:rsidR="00686C2F" w:rsidRPr="00D6169A" w:rsidRDefault="00686C2F" w:rsidP="00686C2F">
      <w:pPr>
        <w:rPr>
          <w:rFonts w:ascii="Times New Roman" w:hAnsi="Times New Roman"/>
          <w:b/>
        </w:rPr>
      </w:pPr>
    </w:p>
    <w:p w14:paraId="5BD947B5" w14:textId="77777777" w:rsidR="00686C2F" w:rsidRPr="00D6169A" w:rsidRDefault="00686C2F" w:rsidP="00686C2F">
      <w:pPr>
        <w:rPr>
          <w:rFonts w:ascii="Times New Roman" w:hAnsi="Times New Roman"/>
        </w:rPr>
      </w:pPr>
      <w:r w:rsidRPr="00D6169A">
        <w:rPr>
          <w:rFonts w:ascii="Times New Roman" w:hAnsi="Times New Roman"/>
        </w:rPr>
        <w:t xml:space="preserve">Долуподписаният/ата/ </w:t>
      </w:r>
    </w:p>
    <w:p w14:paraId="39A0C318" w14:textId="77777777" w:rsidR="00686C2F" w:rsidRPr="00D6169A" w:rsidRDefault="00686C2F" w:rsidP="00686C2F">
      <w:pPr>
        <w:rPr>
          <w:rFonts w:ascii="Times New Roman" w:hAnsi="Times New Roman"/>
        </w:rPr>
      </w:pPr>
      <w:r w:rsidRPr="00D6169A">
        <w:rPr>
          <w:rFonts w:ascii="Times New Roman" w:hAnsi="Times New Roman"/>
        </w:rPr>
        <w:t>…………………………………………………..……………………………………</w:t>
      </w:r>
    </w:p>
    <w:p w14:paraId="67694F7A" w14:textId="77777777" w:rsidR="00686C2F" w:rsidRPr="00D6169A" w:rsidRDefault="00686C2F" w:rsidP="00686C2F">
      <w:pPr>
        <w:rPr>
          <w:rFonts w:ascii="Times New Roman" w:hAnsi="Times New Roman"/>
          <w:vertAlign w:val="superscript"/>
        </w:rPr>
      </w:pPr>
      <w:r w:rsidRPr="00D6169A">
        <w:rPr>
          <w:rFonts w:ascii="Times New Roman" w:hAnsi="Times New Roman"/>
          <w:vertAlign w:val="superscript"/>
        </w:rPr>
        <w:t>/собствено бащино фамилно име /</w:t>
      </w:r>
    </w:p>
    <w:p w14:paraId="4E1ADA67" w14:textId="77777777" w:rsidR="00686C2F" w:rsidRPr="00D6169A" w:rsidRDefault="00686C2F" w:rsidP="00686C2F">
      <w:pPr>
        <w:rPr>
          <w:rFonts w:ascii="Times New Roman" w:hAnsi="Times New Roman"/>
        </w:rPr>
      </w:pPr>
    </w:p>
    <w:p w14:paraId="77398E83" w14:textId="77777777" w:rsidR="00686C2F" w:rsidRPr="00D6169A" w:rsidRDefault="00686C2F" w:rsidP="00686C2F">
      <w:pPr>
        <w:rPr>
          <w:rFonts w:ascii="Times New Roman" w:hAnsi="Times New Roman"/>
        </w:rPr>
      </w:pPr>
      <w:r w:rsidRPr="00D6169A">
        <w:rPr>
          <w:rFonts w:ascii="Times New Roman" w:hAnsi="Times New Roman"/>
        </w:rPr>
        <w:t xml:space="preserve">в качеството си на  </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761D2369" w14:textId="77777777" w:rsidR="00686C2F" w:rsidRPr="00D6169A" w:rsidRDefault="00686C2F" w:rsidP="00686C2F">
      <w:pPr>
        <w:rPr>
          <w:rFonts w:ascii="Times New Roman" w:hAnsi="Times New Roman"/>
          <w:vertAlign w:val="superscript"/>
        </w:rPr>
      </w:pPr>
      <w:r w:rsidRPr="00D6169A">
        <w:rPr>
          <w:rFonts w:ascii="Times New Roman" w:hAnsi="Times New Roman"/>
          <w:i/>
          <w:vertAlign w:val="superscript"/>
        </w:rPr>
        <w:t>/посочва се качеството на лицето</w:t>
      </w:r>
      <w:r w:rsidRPr="00D6169A">
        <w:rPr>
          <w:rFonts w:ascii="Times New Roman" w:hAnsi="Times New Roman"/>
          <w:vertAlign w:val="superscript"/>
        </w:rPr>
        <w:t>/</w:t>
      </w:r>
    </w:p>
    <w:p w14:paraId="56E45BAB" w14:textId="77777777" w:rsidR="00686C2F" w:rsidRPr="00D6169A" w:rsidRDefault="00686C2F" w:rsidP="00686C2F">
      <w:pPr>
        <w:rPr>
          <w:rFonts w:ascii="Times New Roman" w:hAnsi="Times New Roman"/>
        </w:rPr>
      </w:pPr>
      <w:r w:rsidRPr="00D6169A">
        <w:rPr>
          <w:rFonts w:ascii="Times New Roman" w:hAnsi="Times New Roman"/>
        </w:rPr>
        <w:t>в</w:t>
      </w:r>
      <w:r w:rsidRPr="00D6169A">
        <w:rPr>
          <w:rFonts w:ascii="Times New Roman" w:hAnsi="Times New Roman"/>
        </w:rPr>
        <w:tab/>
      </w:r>
      <w:r w:rsidRPr="00D6169A">
        <w:rPr>
          <w:rFonts w:ascii="Times New Roman" w:hAnsi="Times New Roman"/>
        </w:rPr>
        <w:tab/>
      </w:r>
      <w:r w:rsidRPr="00D6169A">
        <w:rPr>
          <w:rFonts w:ascii="Times New Roman" w:hAnsi="Times New Roman"/>
        </w:rPr>
        <w:tab/>
        <w:t>…………………………………………………………………………………...</w:t>
      </w:r>
    </w:p>
    <w:p w14:paraId="119D97F3" w14:textId="77777777" w:rsidR="00686C2F" w:rsidRPr="00D6169A" w:rsidRDefault="00686C2F" w:rsidP="00686C2F">
      <w:pPr>
        <w:rPr>
          <w:rFonts w:ascii="Times New Roman" w:hAnsi="Times New Roman"/>
          <w:vertAlign w:val="superscript"/>
        </w:rPr>
      </w:pPr>
      <w:r w:rsidRPr="00D6169A">
        <w:rPr>
          <w:rFonts w:ascii="Times New Roman" w:hAnsi="Times New Roman"/>
          <w:vertAlign w:val="superscript"/>
        </w:rPr>
        <w:t>/наименование на участника/</w:t>
      </w:r>
    </w:p>
    <w:p w14:paraId="65DAFD2C" w14:textId="77777777" w:rsidR="00686C2F" w:rsidRPr="00D6169A" w:rsidRDefault="00686C2F" w:rsidP="00686C2F">
      <w:pPr>
        <w:rPr>
          <w:rFonts w:ascii="Times New Roman" w:hAnsi="Times New Roman"/>
          <w:b/>
        </w:rPr>
      </w:pPr>
    </w:p>
    <w:p w14:paraId="1D2F6E28" w14:textId="77777777" w:rsidR="00686C2F" w:rsidRPr="00D6169A" w:rsidRDefault="00686C2F" w:rsidP="00686C2F">
      <w:pPr>
        <w:rPr>
          <w:rFonts w:ascii="Times New Roman" w:hAnsi="Times New Roman"/>
          <w:b/>
          <w:i/>
        </w:rPr>
      </w:pPr>
      <w:r w:rsidRPr="00D6169A">
        <w:rPr>
          <w:rFonts w:ascii="Times New Roman" w:hAnsi="Times New Roman"/>
          <w:b/>
        </w:rPr>
        <w:t>Относно:</w:t>
      </w:r>
      <w:r w:rsidRPr="00D6169A">
        <w:rPr>
          <w:rFonts w:ascii="Times New Roman" w:hAnsi="Times New Roman"/>
        </w:rPr>
        <w:t xml:space="preserve"> </w:t>
      </w:r>
      <w:r w:rsidRPr="00686C2F">
        <w:rPr>
          <w:rFonts w:ascii="Times New Roman" w:hAnsi="Times New Roman"/>
          <w:b/>
          <w:bCs/>
        </w:rPr>
        <w:t>Подмяна на електро инсталации на обекти на Софийска вода АД: ВК Симеоново, Пети кантон, Водохващане Бели Искър,  ХС Симеоново и СПСОВ Кубратово</w:t>
      </w:r>
    </w:p>
    <w:p w14:paraId="3FA1C0F5" w14:textId="77777777" w:rsidR="00686C2F" w:rsidRPr="00D6169A" w:rsidRDefault="00686C2F" w:rsidP="00686C2F">
      <w:pPr>
        <w:rPr>
          <w:rFonts w:ascii="Times New Roman" w:hAnsi="Times New Roman"/>
        </w:rPr>
      </w:pPr>
    </w:p>
    <w:p w14:paraId="3B745B55" w14:textId="77777777" w:rsidR="00686C2F" w:rsidRPr="00D6169A" w:rsidRDefault="00686C2F" w:rsidP="00686C2F">
      <w:pPr>
        <w:rPr>
          <w:rFonts w:ascii="Times New Roman" w:hAnsi="Times New Roman"/>
        </w:rPr>
      </w:pPr>
    </w:p>
    <w:p w14:paraId="79E0AE08" w14:textId="77777777" w:rsidR="00686C2F" w:rsidRPr="00D6169A" w:rsidRDefault="00686C2F" w:rsidP="00686C2F">
      <w:pPr>
        <w:rPr>
          <w:rFonts w:ascii="Times New Roman" w:hAnsi="Times New Roman"/>
          <w:i/>
        </w:rPr>
      </w:pPr>
      <w:r w:rsidRPr="00D6169A">
        <w:rPr>
          <w:rFonts w:ascii="Times New Roman" w:hAnsi="Times New Roman"/>
          <w:i/>
        </w:rPr>
        <w:t>УВАЖАЕМИ ДАМИ И ГОСПОДА,</w:t>
      </w:r>
    </w:p>
    <w:p w14:paraId="3B816729" w14:textId="77777777" w:rsidR="00686C2F" w:rsidRPr="00D6169A" w:rsidRDefault="00686C2F" w:rsidP="00686C2F">
      <w:pPr>
        <w:rPr>
          <w:rFonts w:ascii="Times New Roman" w:hAnsi="Times New Roman"/>
          <w:i/>
        </w:rPr>
      </w:pPr>
    </w:p>
    <w:p w14:paraId="6E5F6C47" w14:textId="77777777" w:rsidR="00686C2F" w:rsidRPr="00D6169A" w:rsidRDefault="00686C2F" w:rsidP="00686C2F">
      <w:pPr>
        <w:rPr>
          <w:rFonts w:ascii="Times New Roman" w:hAnsi="Times New Roman"/>
          <w:b/>
        </w:rPr>
      </w:pPr>
      <w:r w:rsidRPr="00D6169A">
        <w:rPr>
          <w:rFonts w:ascii="Times New Roman" w:hAnsi="Times New Roman"/>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 в проекта на договор и неговите раздели - срокове, технически спецификации и изисквания на възложителя.</w:t>
      </w:r>
    </w:p>
    <w:p w14:paraId="5DC9DE92" w14:textId="77777777" w:rsidR="00686C2F" w:rsidRPr="00D6169A" w:rsidRDefault="00686C2F" w:rsidP="00686C2F">
      <w:pPr>
        <w:rPr>
          <w:rFonts w:ascii="Times New Roman" w:hAnsi="Times New Roman"/>
        </w:rPr>
      </w:pPr>
      <w:r w:rsidRPr="00D6169A">
        <w:rPr>
          <w:rFonts w:ascii="Times New Roman" w:hAnsi="Times New Roman"/>
        </w:rPr>
        <w:tab/>
      </w:r>
    </w:p>
    <w:p w14:paraId="246C6DC5" w14:textId="77777777" w:rsidR="00686C2F" w:rsidRPr="00D6169A" w:rsidRDefault="00686C2F" w:rsidP="00686C2F">
      <w:pPr>
        <w:rPr>
          <w:rFonts w:ascii="Times New Roman" w:hAnsi="Times New Roman"/>
        </w:rPr>
      </w:pPr>
      <w:r w:rsidRPr="00D6169A">
        <w:rPr>
          <w:rFonts w:ascii="Times New Roman" w:hAnsi="Times New Roman"/>
        </w:rPr>
        <w:t>Известна ми е отговорността по чл.313 от Наказателния кодекс за посочване на неверни данни.</w:t>
      </w:r>
    </w:p>
    <w:p w14:paraId="6EBBD32A" w14:textId="77777777" w:rsidR="00686C2F" w:rsidRPr="00D6169A" w:rsidRDefault="00686C2F" w:rsidP="00686C2F">
      <w:pPr>
        <w:rPr>
          <w:rFonts w:ascii="Times New Roman" w:hAnsi="Times New Roman"/>
        </w:rPr>
      </w:pPr>
    </w:p>
    <w:p w14:paraId="36A0DFBB" w14:textId="77777777" w:rsidR="00686C2F" w:rsidRPr="00D6169A" w:rsidRDefault="00686C2F" w:rsidP="00686C2F">
      <w:pPr>
        <w:rPr>
          <w:rFonts w:ascii="Times New Roman" w:hAnsi="Times New Roman"/>
        </w:rPr>
      </w:pPr>
      <w:r w:rsidRPr="00D6169A">
        <w:rPr>
          <w:rFonts w:ascii="Times New Roman" w:hAnsi="Times New Roman"/>
        </w:rPr>
        <w:t>Документът се подписва от законния представител на участника или от надлежно упълномощено лице.</w:t>
      </w:r>
    </w:p>
    <w:p w14:paraId="7D56E1B9" w14:textId="77777777" w:rsidR="003F6D62" w:rsidRDefault="00686C2F" w:rsidP="00686C2F">
      <w:pPr>
        <w:rPr>
          <w:rFonts w:ascii="Times New Roman" w:hAnsi="Times New Roman"/>
        </w:rPr>
        <w:sectPr w:rsidR="003F6D62" w:rsidSect="00614887">
          <w:pgSz w:w="11906" w:h="16838" w:code="9"/>
          <w:pgMar w:top="851" w:right="1440" w:bottom="1440" w:left="1440" w:header="709" w:footer="321" w:gutter="0"/>
          <w:cols w:space="708"/>
          <w:docGrid w:linePitch="360"/>
        </w:sectPr>
      </w:pPr>
      <w:r w:rsidRPr="00D6169A">
        <w:rPr>
          <w:rFonts w:ascii="Times New Roman" w:hAnsi="Times New Roman"/>
          <w:b/>
        </w:rPr>
        <w:t xml:space="preserve">Дата: </w:t>
      </w:r>
      <w:r w:rsidRPr="00D6169A">
        <w:rPr>
          <w:rFonts w:ascii="Times New Roman" w:hAnsi="Times New Roman"/>
        </w:rPr>
        <w:t xml:space="preserve">..............................        </w:t>
      </w:r>
      <w:r w:rsidRPr="00D6169A">
        <w:rPr>
          <w:rFonts w:ascii="Times New Roman" w:hAnsi="Times New Roman"/>
          <w:b/>
        </w:rPr>
        <w:t xml:space="preserve">                           Подпис и печат: </w:t>
      </w:r>
      <w:r w:rsidRPr="00D6169A">
        <w:rPr>
          <w:rFonts w:ascii="Times New Roman" w:hAnsi="Times New Roman"/>
        </w:rPr>
        <w:t>................................</w:t>
      </w:r>
    </w:p>
    <w:p w14:paraId="124EC219" w14:textId="77777777" w:rsidR="003F6D62" w:rsidRPr="00230051" w:rsidRDefault="003F6D62" w:rsidP="003F6D62">
      <w:pPr>
        <w:keepNext/>
        <w:keepLines/>
        <w:suppressAutoHyphens/>
        <w:spacing w:before="120" w:after="120"/>
        <w:jc w:val="both"/>
        <w:rPr>
          <w:rFonts w:ascii="Verdana" w:hAnsi="Verdana" w:cs="Arial"/>
          <w:sz w:val="20"/>
          <w:szCs w:val="20"/>
        </w:rPr>
      </w:pPr>
    </w:p>
    <w:p w14:paraId="7279067B" w14:textId="77777777" w:rsidR="003F6D62" w:rsidRPr="00332186" w:rsidRDefault="003F6D62" w:rsidP="003F6D62">
      <w:pPr>
        <w:tabs>
          <w:tab w:val="left" w:pos="2828"/>
        </w:tabs>
        <w:overflowPunct w:val="0"/>
        <w:autoSpaceDE w:val="0"/>
        <w:autoSpaceDN w:val="0"/>
        <w:adjustRightInd w:val="0"/>
        <w:ind w:left="-57" w:right="-57" w:firstLine="720"/>
        <w:jc w:val="center"/>
        <w:outlineLvl w:val="0"/>
        <w:rPr>
          <w:rFonts w:ascii="Verdana" w:hAnsi="Verdana"/>
          <w:b/>
        </w:rPr>
      </w:pPr>
    </w:p>
    <w:p w14:paraId="27FA8EE0" w14:textId="77777777" w:rsidR="003F6D62" w:rsidRPr="004759E7" w:rsidRDefault="003F6D62" w:rsidP="003F6D62">
      <w:pPr>
        <w:tabs>
          <w:tab w:val="left" w:pos="2828"/>
        </w:tabs>
        <w:overflowPunct w:val="0"/>
        <w:autoSpaceDE w:val="0"/>
        <w:autoSpaceDN w:val="0"/>
        <w:adjustRightInd w:val="0"/>
        <w:ind w:left="-57" w:right="-57" w:firstLine="720"/>
        <w:jc w:val="center"/>
        <w:outlineLvl w:val="0"/>
        <w:rPr>
          <w:rFonts w:ascii="Verdana" w:hAnsi="Verdana"/>
          <w:sz w:val="20"/>
          <w:szCs w:val="20"/>
        </w:rPr>
      </w:pPr>
      <w:r w:rsidRPr="004759E7">
        <w:rPr>
          <w:rFonts w:ascii="Verdana" w:hAnsi="Verdana"/>
          <w:b/>
          <w:sz w:val="20"/>
          <w:szCs w:val="20"/>
        </w:rPr>
        <w:t>ИНФОРМАЦИЯ</w:t>
      </w:r>
    </w:p>
    <w:p w14:paraId="5247FA52" w14:textId="77777777" w:rsidR="003F6D62" w:rsidRPr="004759E7" w:rsidRDefault="003F6D62" w:rsidP="003F6D62">
      <w:pPr>
        <w:tabs>
          <w:tab w:val="left" w:pos="2828"/>
        </w:tabs>
        <w:overflowPunct w:val="0"/>
        <w:autoSpaceDE w:val="0"/>
        <w:autoSpaceDN w:val="0"/>
        <w:adjustRightInd w:val="0"/>
        <w:ind w:left="-57" w:right="-57" w:firstLine="720"/>
        <w:jc w:val="center"/>
        <w:outlineLvl w:val="0"/>
        <w:rPr>
          <w:rFonts w:ascii="Verdana" w:hAnsi="Verdana"/>
          <w:sz w:val="20"/>
          <w:szCs w:val="20"/>
        </w:rPr>
      </w:pPr>
    </w:p>
    <w:p w14:paraId="2E5AF88D" w14:textId="77777777" w:rsidR="003F6D62" w:rsidRPr="004759E7" w:rsidRDefault="003F6D62" w:rsidP="003F6D62">
      <w:pPr>
        <w:tabs>
          <w:tab w:val="left" w:pos="2828"/>
        </w:tabs>
        <w:overflowPunct w:val="0"/>
        <w:autoSpaceDE w:val="0"/>
        <w:autoSpaceDN w:val="0"/>
        <w:adjustRightInd w:val="0"/>
        <w:ind w:left="-57" w:right="-57" w:firstLine="720"/>
        <w:jc w:val="center"/>
        <w:outlineLvl w:val="0"/>
        <w:rPr>
          <w:rFonts w:ascii="Verdana" w:hAnsi="Verdana" w:cs="Arial"/>
          <w:sz w:val="20"/>
          <w:szCs w:val="20"/>
        </w:rPr>
      </w:pPr>
      <w:r w:rsidRPr="004759E7">
        <w:rPr>
          <w:rFonts w:ascii="Verdana" w:hAnsi="Verdana"/>
          <w:sz w:val="20"/>
          <w:szCs w:val="20"/>
        </w:rPr>
        <w:t xml:space="preserve">за </w:t>
      </w:r>
      <w:r w:rsidRPr="004759E7">
        <w:rPr>
          <w:rFonts w:ascii="Verdana" w:hAnsi="Verdana" w:cs="Arial"/>
          <w:sz w:val="20"/>
          <w:szCs w:val="20"/>
        </w:rPr>
        <w:t xml:space="preserve">лице за контакт за огледи </w:t>
      </w:r>
    </w:p>
    <w:p w14:paraId="72FE0E1D" w14:textId="77777777" w:rsidR="003F6D62" w:rsidRPr="004759E7" w:rsidRDefault="003F6D62" w:rsidP="003F6D62">
      <w:pPr>
        <w:tabs>
          <w:tab w:val="left" w:pos="2828"/>
        </w:tabs>
        <w:overflowPunct w:val="0"/>
        <w:autoSpaceDE w:val="0"/>
        <w:autoSpaceDN w:val="0"/>
        <w:adjustRightInd w:val="0"/>
        <w:ind w:left="-57" w:right="-57" w:firstLine="720"/>
        <w:jc w:val="both"/>
        <w:outlineLvl w:val="0"/>
        <w:rPr>
          <w:rFonts w:ascii="Verdana" w:hAnsi="Verdana"/>
          <w:sz w:val="20"/>
          <w:szCs w:val="20"/>
        </w:rPr>
      </w:pPr>
    </w:p>
    <w:p w14:paraId="17706706" w14:textId="77777777" w:rsidR="003F6D62" w:rsidRPr="004759E7" w:rsidRDefault="003F6D62" w:rsidP="003F6D62">
      <w:pPr>
        <w:overflowPunct w:val="0"/>
        <w:autoSpaceDE w:val="0"/>
        <w:autoSpaceDN w:val="0"/>
        <w:ind w:firstLine="720"/>
        <w:jc w:val="both"/>
        <w:rPr>
          <w:rFonts w:ascii="Verdana" w:hAnsi="Verdana"/>
          <w:sz w:val="20"/>
          <w:szCs w:val="20"/>
        </w:rPr>
      </w:pPr>
    </w:p>
    <w:p w14:paraId="4E2D07A7" w14:textId="77777777" w:rsidR="003F6D62" w:rsidRPr="004759E7" w:rsidRDefault="003F6D62" w:rsidP="003F6D62">
      <w:pPr>
        <w:overflowPunct w:val="0"/>
        <w:autoSpaceDE w:val="0"/>
        <w:autoSpaceDN w:val="0"/>
        <w:ind w:firstLine="720"/>
        <w:jc w:val="both"/>
        <w:rPr>
          <w:rFonts w:ascii="Verdana" w:hAnsi="Verdana"/>
          <w:sz w:val="20"/>
          <w:szCs w:val="20"/>
        </w:rPr>
      </w:pPr>
    </w:p>
    <w:p w14:paraId="308B6D88" w14:textId="77777777" w:rsidR="003F6D62" w:rsidRPr="004759E7" w:rsidRDefault="003F6D62" w:rsidP="003F6D62">
      <w:pPr>
        <w:overflowPunct w:val="0"/>
        <w:autoSpaceDE w:val="0"/>
        <w:autoSpaceDN w:val="0"/>
        <w:ind w:firstLine="720"/>
        <w:jc w:val="both"/>
        <w:rPr>
          <w:rFonts w:ascii="Verdana" w:hAnsi="Verdana"/>
          <w:sz w:val="20"/>
          <w:szCs w:val="20"/>
        </w:rPr>
      </w:pPr>
    </w:p>
    <w:p w14:paraId="6FF5C867" w14:textId="77822960" w:rsidR="003F6D62" w:rsidRPr="004759E7" w:rsidRDefault="003F6D62" w:rsidP="003F6D62">
      <w:pPr>
        <w:tabs>
          <w:tab w:val="left" w:pos="2828"/>
        </w:tabs>
        <w:overflowPunct w:val="0"/>
        <w:autoSpaceDE w:val="0"/>
        <w:autoSpaceDN w:val="0"/>
        <w:adjustRightInd w:val="0"/>
        <w:ind w:left="-57" w:right="-57"/>
        <w:jc w:val="both"/>
        <w:outlineLvl w:val="0"/>
        <w:rPr>
          <w:rFonts w:ascii="Verdana" w:hAnsi="Verdana"/>
          <w:sz w:val="20"/>
          <w:szCs w:val="20"/>
        </w:rPr>
      </w:pPr>
      <w:r w:rsidRPr="004759E7">
        <w:rPr>
          <w:rFonts w:ascii="Verdana" w:hAnsi="Verdana"/>
          <w:sz w:val="20"/>
          <w:szCs w:val="20"/>
        </w:rPr>
        <w:t xml:space="preserve">Огледите на обекта ще се извършват след предварително уточняване за ден и час с лицето за контакти за осъществяване на оглед: </w:t>
      </w:r>
      <w:r>
        <w:rPr>
          <w:rFonts w:ascii="Verdana" w:hAnsi="Verdana"/>
          <w:sz w:val="20"/>
          <w:szCs w:val="20"/>
        </w:rPr>
        <w:t>Марио Муташки</w:t>
      </w:r>
      <w:r w:rsidRPr="004759E7">
        <w:rPr>
          <w:rFonts w:ascii="Verdana" w:hAnsi="Verdana"/>
          <w:sz w:val="20"/>
          <w:szCs w:val="20"/>
        </w:rPr>
        <w:t xml:space="preserve"> – тел. </w:t>
      </w:r>
      <w:r>
        <w:rPr>
          <w:rFonts w:ascii="Verdana" w:hAnsi="Verdana"/>
          <w:sz w:val="20"/>
          <w:szCs w:val="20"/>
        </w:rPr>
        <w:t>++</w:t>
      </w:r>
      <w:r w:rsidRPr="003F6D62">
        <w:rPr>
          <w:rFonts w:ascii="Verdana" w:hAnsi="Verdana"/>
          <w:sz w:val="20"/>
          <w:szCs w:val="20"/>
        </w:rPr>
        <w:t>359884114992</w:t>
      </w:r>
      <w:r w:rsidRPr="004759E7">
        <w:rPr>
          <w:rFonts w:ascii="Verdana" w:hAnsi="Verdana"/>
          <w:sz w:val="20"/>
          <w:szCs w:val="20"/>
        </w:rPr>
        <w:t>.</w:t>
      </w:r>
    </w:p>
    <w:p w14:paraId="43161AFE" w14:textId="6C1B1938" w:rsidR="003F6D62" w:rsidRDefault="003F6D62" w:rsidP="003F6D62">
      <w:pPr>
        <w:tabs>
          <w:tab w:val="left" w:pos="3969"/>
        </w:tabs>
        <w:overflowPunct w:val="0"/>
        <w:autoSpaceDE w:val="0"/>
        <w:autoSpaceDN w:val="0"/>
        <w:adjustRightInd w:val="0"/>
        <w:spacing w:after="120"/>
        <w:ind w:left="720" w:right="209" w:hanging="11"/>
        <w:jc w:val="center"/>
        <w:outlineLvl w:val="0"/>
        <w:rPr>
          <w:rFonts w:ascii="Verdana" w:hAnsi="Verdana"/>
          <w:b/>
          <w:sz w:val="20"/>
          <w:szCs w:val="20"/>
        </w:rPr>
      </w:pPr>
      <w:r>
        <w:rPr>
          <w:rFonts w:ascii="Verdana" w:hAnsi="Verdana"/>
          <w:b/>
          <w:sz w:val="20"/>
          <w:szCs w:val="20"/>
        </w:rPr>
        <w:br w:type="page"/>
      </w:r>
    </w:p>
    <w:p w14:paraId="66A35DD2" w14:textId="77777777" w:rsidR="003F6D62" w:rsidRPr="004759E7" w:rsidRDefault="003F6D62" w:rsidP="003F6D62">
      <w:pPr>
        <w:tabs>
          <w:tab w:val="left" w:pos="3969"/>
        </w:tabs>
        <w:overflowPunct w:val="0"/>
        <w:autoSpaceDE w:val="0"/>
        <w:autoSpaceDN w:val="0"/>
        <w:adjustRightInd w:val="0"/>
        <w:spacing w:after="120"/>
        <w:ind w:left="720" w:right="209" w:hanging="11"/>
        <w:jc w:val="center"/>
        <w:outlineLvl w:val="0"/>
        <w:rPr>
          <w:rFonts w:ascii="Verdana" w:hAnsi="Verdana"/>
          <w:b/>
          <w:sz w:val="20"/>
          <w:szCs w:val="20"/>
        </w:rPr>
      </w:pPr>
    </w:p>
    <w:p w14:paraId="71542944" w14:textId="77777777" w:rsidR="003F6D62" w:rsidRDefault="003F6D62" w:rsidP="003F6D62">
      <w:pPr>
        <w:tabs>
          <w:tab w:val="left" w:pos="3969"/>
        </w:tabs>
        <w:overflowPunct w:val="0"/>
        <w:autoSpaceDE w:val="0"/>
        <w:autoSpaceDN w:val="0"/>
        <w:adjustRightInd w:val="0"/>
        <w:spacing w:after="120"/>
        <w:ind w:left="720" w:right="209" w:hanging="11"/>
        <w:jc w:val="center"/>
        <w:outlineLvl w:val="0"/>
        <w:rPr>
          <w:rFonts w:ascii="Verdana" w:hAnsi="Verdana"/>
          <w:b/>
          <w:sz w:val="20"/>
          <w:szCs w:val="20"/>
        </w:rPr>
      </w:pPr>
    </w:p>
    <w:p w14:paraId="44BFFC21" w14:textId="77777777" w:rsidR="003F6D62" w:rsidRPr="004759E7" w:rsidRDefault="003F6D62" w:rsidP="003F6D62">
      <w:pPr>
        <w:tabs>
          <w:tab w:val="left" w:pos="3969"/>
        </w:tabs>
        <w:overflowPunct w:val="0"/>
        <w:autoSpaceDE w:val="0"/>
        <w:autoSpaceDN w:val="0"/>
        <w:adjustRightInd w:val="0"/>
        <w:spacing w:after="120"/>
        <w:ind w:left="720" w:right="209" w:hanging="11"/>
        <w:jc w:val="center"/>
        <w:outlineLvl w:val="0"/>
        <w:rPr>
          <w:rFonts w:ascii="Verdana" w:hAnsi="Verdana"/>
          <w:b/>
          <w:sz w:val="20"/>
          <w:szCs w:val="20"/>
        </w:rPr>
      </w:pPr>
      <w:r w:rsidRPr="004759E7">
        <w:rPr>
          <w:rFonts w:ascii="Verdana" w:hAnsi="Verdana"/>
          <w:b/>
          <w:sz w:val="20"/>
          <w:szCs w:val="20"/>
        </w:rPr>
        <w:t>Д Е К Л А Р А Ц И Я</w:t>
      </w:r>
    </w:p>
    <w:p w14:paraId="14386385" w14:textId="77777777" w:rsidR="003F6D62" w:rsidRPr="004759E7" w:rsidRDefault="003F6D62" w:rsidP="003F6D62">
      <w:pPr>
        <w:overflowPunct w:val="0"/>
        <w:autoSpaceDE w:val="0"/>
        <w:autoSpaceDN w:val="0"/>
        <w:adjustRightInd w:val="0"/>
        <w:ind w:left="-57" w:right="-57" w:firstLine="720"/>
        <w:jc w:val="center"/>
        <w:outlineLvl w:val="0"/>
        <w:rPr>
          <w:rFonts w:ascii="Verdana" w:hAnsi="Verdana" w:cs="Arial"/>
          <w:bCs/>
          <w:sz w:val="20"/>
          <w:szCs w:val="20"/>
        </w:rPr>
      </w:pPr>
    </w:p>
    <w:p w14:paraId="524E9D83" w14:textId="77777777" w:rsidR="003F6D62" w:rsidRPr="004759E7" w:rsidRDefault="003F6D62" w:rsidP="003F6D62">
      <w:pPr>
        <w:pStyle w:val="Heading5"/>
        <w:ind w:left="-57" w:right="-57" w:firstLine="720"/>
        <w:jc w:val="center"/>
        <w:rPr>
          <w:rFonts w:ascii="Verdana" w:hAnsi="Verdana" w:cs="Arial"/>
          <w:b/>
          <w:sz w:val="20"/>
          <w:szCs w:val="20"/>
          <w:lang w:val="bg-BG"/>
        </w:rPr>
      </w:pPr>
      <w:r w:rsidRPr="004759E7">
        <w:rPr>
          <w:rFonts w:ascii="Verdana" w:hAnsi="Verdana" w:cs="Arial"/>
          <w:b/>
          <w:sz w:val="20"/>
          <w:szCs w:val="20"/>
          <w:lang w:val="bg-BG"/>
        </w:rPr>
        <w:t>ЗА ОГЛЕД НА ОБЕКТА</w:t>
      </w:r>
    </w:p>
    <w:p w14:paraId="2CFD8D46" w14:textId="77777777" w:rsidR="003F6D62" w:rsidRPr="004759E7" w:rsidRDefault="003F6D62" w:rsidP="003F6D62">
      <w:pPr>
        <w:overflowPunct w:val="0"/>
        <w:autoSpaceDE w:val="0"/>
        <w:autoSpaceDN w:val="0"/>
        <w:adjustRightInd w:val="0"/>
        <w:ind w:left="-57" w:right="-57" w:firstLine="720"/>
        <w:jc w:val="center"/>
        <w:outlineLvl w:val="0"/>
        <w:rPr>
          <w:rFonts w:ascii="Verdana" w:hAnsi="Verdana" w:cs="Arial"/>
          <w:bCs/>
          <w:sz w:val="20"/>
          <w:szCs w:val="20"/>
        </w:rPr>
      </w:pPr>
    </w:p>
    <w:p w14:paraId="16217260" w14:textId="77777777" w:rsidR="003F6D62" w:rsidRPr="004759E7" w:rsidRDefault="003F6D62" w:rsidP="003F6D62">
      <w:pPr>
        <w:ind w:firstLine="663"/>
        <w:jc w:val="both"/>
        <w:rPr>
          <w:rFonts w:ascii="Verdana" w:hAnsi="Verdana"/>
          <w:sz w:val="20"/>
          <w:szCs w:val="20"/>
        </w:rPr>
      </w:pPr>
      <w:r w:rsidRPr="004759E7">
        <w:rPr>
          <w:rFonts w:ascii="Verdana" w:hAnsi="Verdana"/>
          <w:sz w:val="20"/>
          <w:szCs w:val="20"/>
        </w:rPr>
        <w:t>Долуподписаният ...................................................................................................................., в качеството си на .......................................... на фирма .......................................................................... във връзка с обекта, предмет на покана за оферта с предмет: .....................................................................................................................................................................................................................................</w:t>
      </w:r>
    </w:p>
    <w:p w14:paraId="1C2D8C57" w14:textId="77777777" w:rsidR="003F6D62" w:rsidRPr="004759E7" w:rsidRDefault="003F6D62" w:rsidP="003F6D62">
      <w:pPr>
        <w:overflowPunct w:val="0"/>
        <w:autoSpaceDE w:val="0"/>
        <w:autoSpaceDN w:val="0"/>
        <w:adjustRightInd w:val="0"/>
        <w:spacing w:before="120" w:after="120"/>
        <w:ind w:firstLine="720"/>
        <w:jc w:val="center"/>
        <w:outlineLvl w:val="0"/>
        <w:rPr>
          <w:rFonts w:ascii="Verdana" w:hAnsi="Verdana" w:cs="Arial"/>
          <w:bCs/>
          <w:sz w:val="20"/>
          <w:szCs w:val="20"/>
        </w:rPr>
      </w:pPr>
    </w:p>
    <w:p w14:paraId="1A6DB9AD" w14:textId="77777777" w:rsidR="003F6D62" w:rsidRPr="004759E7" w:rsidRDefault="003F6D62" w:rsidP="003F6D62">
      <w:pPr>
        <w:overflowPunct w:val="0"/>
        <w:autoSpaceDE w:val="0"/>
        <w:autoSpaceDN w:val="0"/>
        <w:adjustRightInd w:val="0"/>
        <w:spacing w:before="120" w:after="120"/>
        <w:ind w:firstLine="720"/>
        <w:jc w:val="center"/>
        <w:outlineLvl w:val="0"/>
        <w:rPr>
          <w:rFonts w:ascii="Verdana" w:hAnsi="Verdana" w:cs="Arial"/>
          <w:bCs/>
          <w:sz w:val="20"/>
          <w:szCs w:val="20"/>
        </w:rPr>
      </w:pPr>
    </w:p>
    <w:p w14:paraId="7E78F40A" w14:textId="77777777" w:rsidR="003F6D62" w:rsidRPr="004759E7" w:rsidRDefault="003F6D62" w:rsidP="003F6D62">
      <w:pPr>
        <w:overflowPunct w:val="0"/>
        <w:autoSpaceDE w:val="0"/>
        <w:autoSpaceDN w:val="0"/>
        <w:adjustRightInd w:val="0"/>
        <w:spacing w:before="120" w:after="120"/>
        <w:ind w:firstLine="720"/>
        <w:jc w:val="center"/>
        <w:outlineLvl w:val="0"/>
        <w:rPr>
          <w:rFonts w:ascii="Verdana" w:hAnsi="Verdana" w:cs="Arial"/>
          <w:bCs/>
          <w:sz w:val="20"/>
          <w:szCs w:val="20"/>
        </w:rPr>
      </w:pPr>
    </w:p>
    <w:p w14:paraId="01372DCE" w14:textId="77777777" w:rsidR="003F6D62" w:rsidRPr="004759E7" w:rsidRDefault="003F6D62" w:rsidP="003F6D62">
      <w:pPr>
        <w:overflowPunct w:val="0"/>
        <w:autoSpaceDE w:val="0"/>
        <w:autoSpaceDN w:val="0"/>
        <w:adjustRightInd w:val="0"/>
        <w:spacing w:before="120" w:after="120"/>
        <w:ind w:firstLine="720"/>
        <w:jc w:val="center"/>
        <w:outlineLvl w:val="0"/>
        <w:rPr>
          <w:rFonts w:ascii="Verdana" w:hAnsi="Verdana" w:cs="Arial"/>
          <w:bCs/>
          <w:sz w:val="20"/>
          <w:szCs w:val="20"/>
        </w:rPr>
      </w:pPr>
      <w:r w:rsidRPr="004759E7">
        <w:rPr>
          <w:rFonts w:ascii="Verdana" w:hAnsi="Verdana" w:cs="Arial"/>
          <w:bCs/>
          <w:sz w:val="20"/>
          <w:szCs w:val="20"/>
        </w:rPr>
        <w:t>Д Е К Л А Р И Р А М:</w:t>
      </w:r>
    </w:p>
    <w:p w14:paraId="3CE4E937" w14:textId="77777777" w:rsidR="003F6D62" w:rsidRPr="004759E7" w:rsidRDefault="003F6D62" w:rsidP="003F6D62">
      <w:pPr>
        <w:overflowPunct w:val="0"/>
        <w:autoSpaceDE w:val="0"/>
        <w:autoSpaceDN w:val="0"/>
        <w:adjustRightInd w:val="0"/>
        <w:spacing w:before="120" w:after="120"/>
        <w:ind w:firstLine="720"/>
        <w:jc w:val="center"/>
        <w:outlineLvl w:val="0"/>
        <w:rPr>
          <w:rFonts w:ascii="Verdana" w:hAnsi="Verdana" w:cs="Arial"/>
          <w:bCs/>
          <w:sz w:val="20"/>
          <w:szCs w:val="20"/>
        </w:rPr>
      </w:pPr>
    </w:p>
    <w:p w14:paraId="34D3B15C" w14:textId="77777777" w:rsidR="003F6D62" w:rsidRPr="004759E7" w:rsidRDefault="003F6D62" w:rsidP="003F6D62">
      <w:pPr>
        <w:overflowPunct w:val="0"/>
        <w:autoSpaceDE w:val="0"/>
        <w:autoSpaceDN w:val="0"/>
        <w:adjustRightInd w:val="0"/>
        <w:spacing w:before="120" w:after="120"/>
        <w:ind w:firstLine="720"/>
        <w:jc w:val="center"/>
        <w:outlineLvl w:val="0"/>
        <w:rPr>
          <w:rFonts w:ascii="Verdana" w:hAnsi="Verdana" w:cs="Arial"/>
          <w:bCs/>
          <w:sz w:val="20"/>
          <w:szCs w:val="20"/>
        </w:rPr>
      </w:pPr>
    </w:p>
    <w:p w14:paraId="3847D536" w14:textId="77777777" w:rsidR="003F6D62" w:rsidRPr="004759E7" w:rsidRDefault="003F6D62" w:rsidP="003F6D62">
      <w:pPr>
        <w:numPr>
          <w:ilvl w:val="0"/>
          <w:numId w:val="26"/>
        </w:numPr>
        <w:spacing w:after="0" w:line="240" w:lineRule="auto"/>
        <w:jc w:val="both"/>
        <w:rPr>
          <w:rFonts w:ascii="Verdana" w:hAnsi="Verdana" w:cs="Arial"/>
          <w:bCs/>
          <w:sz w:val="20"/>
          <w:szCs w:val="20"/>
        </w:rPr>
      </w:pPr>
      <w:r w:rsidRPr="004759E7">
        <w:rPr>
          <w:rFonts w:ascii="Verdana" w:hAnsi="Verdana" w:cs="Arial"/>
          <w:bCs/>
          <w:sz w:val="20"/>
          <w:szCs w:val="20"/>
        </w:rPr>
        <w:t xml:space="preserve">Посетих обектa и съм запознат с особеностите на обектa - подходи, комуникации, разположение и други условия, при които ще бъде изпълнен предмета на горецитираната процедура </w:t>
      </w:r>
    </w:p>
    <w:p w14:paraId="36CB5AB3" w14:textId="77777777" w:rsidR="003F6D62" w:rsidRPr="004759E7" w:rsidRDefault="003F6D62" w:rsidP="003F6D62">
      <w:pPr>
        <w:numPr>
          <w:ilvl w:val="0"/>
          <w:numId w:val="26"/>
        </w:numPr>
        <w:spacing w:after="0" w:line="240" w:lineRule="auto"/>
        <w:jc w:val="both"/>
        <w:rPr>
          <w:rFonts w:ascii="Verdana" w:hAnsi="Verdana" w:cs="Arial"/>
          <w:bCs/>
          <w:sz w:val="20"/>
          <w:szCs w:val="20"/>
        </w:rPr>
      </w:pPr>
      <w:r w:rsidRPr="004759E7">
        <w:rPr>
          <w:rFonts w:ascii="Verdana" w:hAnsi="Verdana" w:cs="Arial"/>
          <w:bCs/>
          <w:sz w:val="20"/>
          <w:szCs w:val="20"/>
        </w:rPr>
        <w:t>Запознах се със строителната документация и няма да предявявам претенции, които да доведат до оскъпяване на строителството.</w:t>
      </w:r>
    </w:p>
    <w:p w14:paraId="326355F3" w14:textId="77777777" w:rsidR="003F6D62" w:rsidRPr="004759E7" w:rsidRDefault="003F6D62" w:rsidP="003F6D62">
      <w:pPr>
        <w:ind w:left="720"/>
        <w:jc w:val="both"/>
        <w:rPr>
          <w:rFonts w:ascii="Verdana" w:hAnsi="Verdana" w:cs="Arial"/>
          <w:bCs/>
          <w:sz w:val="20"/>
          <w:szCs w:val="20"/>
        </w:rPr>
      </w:pPr>
    </w:p>
    <w:p w14:paraId="27E52BB6" w14:textId="77777777" w:rsidR="003F6D62" w:rsidRPr="004759E7" w:rsidRDefault="003F6D62" w:rsidP="003F6D62">
      <w:pPr>
        <w:jc w:val="both"/>
        <w:rPr>
          <w:rFonts w:ascii="Verdana" w:hAnsi="Verdana"/>
          <w:sz w:val="20"/>
          <w:szCs w:val="20"/>
        </w:rPr>
      </w:pPr>
    </w:p>
    <w:p w14:paraId="1DCAB631" w14:textId="77777777" w:rsidR="003F6D62" w:rsidRPr="004759E7" w:rsidRDefault="003F6D62" w:rsidP="003F6D62">
      <w:pPr>
        <w:overflowPunct w:val="0"/>
        <w:autoSpaceDE w:val="0"/>
        <w:autoSpaceDN w:val="0"/>
        <w:adjustRightInd w:val="0"/>
        <w:spacing w:before="840" w:after="120"/>
        <w:ind w:firstLine="720"/>
        <w:jc w:val="both"/>
        <w:outlineLvl w:val="0"/>
        <w:rPr>
          <w:rFonts w:ascii="Verdana" w:hAnsi="Verdana" w:cs="Arial"/>
          <w:bCs/>
          <w:sz w:val="20"/>
          <w:szCs w:val="20"/>
        </w:rPr>
      </w:pPr>
      <w:r w:rsidRPr="004759E7">
        <w:rPr>
          <w:rFonts w:ascii="Verdana" w:hAnsi="Verdana" w:cs="Arial"/>
          <w:bCs/>
          <w:sz w:val="20"/>
          <w:szCs w:val="20"/>
        </w:rPr>
        <w:t>Известна ми е наказателната отговорност за деклариране на неверни данни.</w:t>
      </w:r>
    </w:p>
    <w:p w14:paraId="04BC3DD0" w14:textId="77777777" w:rsidR="003F6D62" w:rsidRPr="004759E7" w:rsidRDefault="003F6D62" w:rsidP="003F6D62">
      <w:pPr>
        <w:jc w:val="both"/>
        <w:rPr>
          <w:rFonts w:ascii="Verdana" w:hAnsi="Verdana"/>
          <w:sz w:val="20"/>
          <w:szCs w:val="20"/>
        </w:rPr>
      </w:pPr>
    </w:p>
    <w:p w14:paraId="449BF708" w14:textId="77777777" w:rsidR="003F6D62" w:rsidRPr="004759E7" w:rsidRDefault="003F6D62" w:rsidP="003F6D62">
      <w:pPr>
        <w:overflowPunct w:val="0"/>
        <w:autoSpaceDE w:val="0"/>
        <w:autoSpaceDN w:val="0"/>
        <w:adjustRightInd w:val="0"/>
        <w:spacing w:before="1080" w:after="600"/>
        <w:jc w:val="both"/>
        <w:outlineLvl w:val="0"/>
        <w:rPr>
          <w:rFonts w:ascii="Verdana" w:hAnsi="Verdana"/>
          <w:sz w:val="20"/>
          <w:szCs w:val="20"/>
        </w:rPr>
      </w:pPr>
      <w:r w:rsidRPr="004759E7">
        <w:rPr>
          <w:rFonts w:ascii="Verdana" w:hAnsi="Verdana"/>
          <w:sz w:val="20"/>
          <w:szCs w:val="20"/>
        </w:rPr>
        <w:t>Дата: ..............</w:t>
      </w:r>
      <w:r w:rsidRPr="004759E7">
        <w:rPr>
          <w:rFonts w:ascii="Verdana" w:hAnsi="Verdana"/>
          <w:sz w:val="20"/>
          <w:szCs w:val="20"/>
        </w:rPr>
        <w:tab/>
      </w:r>
      <w:r w:rsidRPr="004759E7">
        <w:rPr>
          <w:rFonts w:ascii="Verdana" w:hAnsi="Verdana"/>
          <w:sz w:val="20"/>
          <w:szCs w:val="20"/>
        </w:rPr>
        <w:tab/>
      </w:r>
      <w:r w:rsidRPr="004759E7">
        <w:rPr>
          <w:rFonts w:ascii="Verdana" w:hAnsi="Verdana"/>
          <w:sz w:val="20"/>
          <w:szCs w:val="20"/>
        </w:rPr>
        <w:tab/>
      </w:r>
      <w:r w:rsidRPr="004759E7">
        <w:rPr>
          <w:rFonts w:ascii="Verdana" w:hAnsi="Verdana"/>
          <w:sz w:val="20"/>
          <w:szCs w:val="20"/>
        </w:rPr>
        <w:tab/>
        <w:t>Декларатор (подпис): ...........................</w:t>
      </w:r>
    </w:p>
    <w:p w14:paraId="2E60B6AA" w14:textId="77777777" w:rsidR="003F6D62" w:rsidRPr="004759E7" w:rsidRDefault="003F6D62" w:rsidP="003F6D62">
      <w:pPr>
        <w:pStyle w:val="p50"/>
        <w:tabs>
          <w:tab w:val="clear" w:pos="760"/>
        </w:tabs>
        <w:suppressAutoHyphens/>
        <w:spacing w:before="120" w:after="120" w:line="240" w:lineRule="auto"/>
        <w:ind w:left="709" w:firstLine="0"/>
        <w:rPr>
          <w:rFonts w:ascii="Verdana" w:hAnsi="Verdana"/>
          <w:snapToGrid/>
          <w:color w:val="1F497D"/>
          <w:sz w:val="20"/>
          <w:szCs w:val="20"/>
          <w:lang w:val="bg-BG"/>
        </w:rPr>
      </w:pPr>
    </w:p>
    <w:p w14:paraId="4F4C598B" w14:textId="77777777" w:rsidR="003F6D62" w:rsidRPr="004759E7" w:rsidRDefault="003F6D62" w:rsidP="003F6D62">
      <w:pPr>
        <w:keepNext/>
        <w:keepLines/>
        <w:spacing w:before="120" w:after="120"/>
        <w:jc w:val="both"/>
        <w:rPr>
          <w:rFonts w:ascii="Verdana" w:hAnsi="Verdana"/>
          <w:b/>
          <w:sz w:val="20"/>
          <w:szCs w:val="20"/>
        </w:rPr>
      </w:pPr>
    </w:p>
    <w:p w14:paraId="3F1415C5" w14:textId="77777777" w:rsidR="003F6D62" w:rsidRDefault="003F6D62" w:rsidP="003F6D62"/>
    <w:p w14:paraId="54B3CAF2" w14:textId="10CF575A" w:rsidR="00686C2F" w:rsidRPr="00D6169A" w:rsidRDefault="00686C2F" w:rsidP="00686C2F">
      <w:pPr>
        <w:rPr>
          <w:rFonts w:ascii="Times New Roman" w:hAnsi="Times New Roman"/>
        </w:rPr>
        <w:sectPr w:rsidR="00686C2F" w:rsidRPr="00D6169A" w:rsidSect="00614887">
          <w:pgSz w:w="11906" w:h="16838" w:code="9"/>
          <w:pgMar w:top="851" w:right="1440" w:bottom="1440" w:left="1440" w:header="709" w:footer="321" w:gutter="0"/>
          <w:cols w:space="708"/>
          <w:docGrid w:linePitch="360"/>
        </w:sectPr>
      </w:pPr>
    </w:p>
    <w:p w14:paraId="107D80BB" w14:textId="77777777" w:rsidR="00686C2F" w:rsidRPr="00D6169A" w:rsidRDefault="00686C2F" w:rsidP="00686C2F">
      <w:pPr>
        <w:jc w:val="center"/>
        <w:rPr>
          <w:rFonts w:ascii="Times New Roman" w:hAnsi="Times New Roman"/>
          <w:b/>
        </w:rPr>
      </w:pPr>
      <w:r w:rsidRPr="00D6169A">
        <w:rPr>
          <w:rFonts w:ascii="Times New Roman" w:hAnsi="Times New Roman"/>
          <w:b/>
        </w:rPr>
        <w:t>СПИСЪК НА ПРИЛОЖЕНИТЕ КЪМ ОФЕРТАТА ДОКУМЕНТИ</w:t>
      </w:r>
    </w:p>
    <w:p w14:paraId="39C03F1B" w14:textId="77777777" w:rsidR="00686C2F" w:rsidRPr="00D6169A" w:rsidRDefault="00686C2F" w:rsidP="00686C2F">
      <w:pPr>
        <w:rPr>
          <w:rFonts w:ascii="Times New Roman" w:hAnsi="Times New Roman"/>
        </w:rPr>
      </w:pPr>
      <w:r w:rsidRPr="00D6169A">
        <w:rPr>
          <w:rFonts w:ascii="Times New Roman" w:hAnsi="Times New Roman"/>
        </w:rPr>
        <w:t>Документът е представен (отбелязва се с ДА или НЕ)</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7556"/>
        <w:gridCol w:w="1108"/>
      </w:tblGrid>
      <w:tr w:rsidR="00686C2F" w:rsidRPr="00D6169A" w14:paraId="4EBC5C77" w14:textId="77777777" w:rsidTr="00614887">
        <w:tc>
          <w:tcPr>
            <w:tcW w:w="463" w:type="pct"/>
            <w:vAlign w:val="center"/>
          </w:tcPr>
          <w:p w14:paraId="1F41B8FD" w14:textId="77777777" w:rsidR="00686C2F" w:rsidRPr="00D6169A" w:rsidRDefault="00686C2F" w:rsidP="00614887">
            <w:pPr>
              <w:rPr>
                <w:rFonts w:ascii="Times New Roman" w:hAnsi="Times New Roman"/>
                <w:b/>
              </w:rPr>
            </w:pPr>
            <w:r w:rsidRPr="00D6169A">
              <w:rPr>
                <w:rFonts w:ascii="Times New Roman" w:hAnsi="Times New Roman"/>
                <w:b/>
              </w:rPr>
              <w:t>№</w:t>
            </w:r>
          </w:p>
        </w:tc>
        <w:tc>
          <w:tcPr>
            <w:tcW w:w="3957" w:type="pct"/>
          </w:tcPr>
          <w:p w14:paraId="37629502" w14:textId="77777777" w:rsidR="00686C2F" w:rsidRPr="00D6169A" w:rsidRDefault="00686C2F" w:rsidP="00614887">
            <w:pPr>
              <w:rPr>
                <w:rFonts w:ascii="Times New Roman" w:hAnsi="Times New Roman"/>
                <w:b/>
              </w:rPr>
            </w:pPr>
            <w:r w:rsidRPr="00D6169A">
              <w:rPr>
                <w:rFonts w:ascii="Times New Roman" w:hAnsi="Times New Roman"/>
                <w:b/>
              </w:rPr>
              <w:t>Наименование на документа</w:t>
            </w:r>
          </w:p>
        </w:tc>
        <w:tc>
          <w:tcPr>
            <w:tcW w:w="580" w:type="pct"/>
          </w:tcPr>
          <w:p w14:paraId="5BFB320F" w14:textId="77777777" w:rsidR="00686C2F" w:rsidRPr="00D6169A" w:rsidRDefault="00686C2F" w:rsidP="00614887">
            <w:pPr>
              <w:rPr>
                <w:rFonts w:ascii="Times New Roman" w:hAnsi="Times New Roman"/>
                <w:b/>
              </w:rPr>
            </w:pPr>
            <w:r w:rsidRPr="00D6169A">
              <w:rPr>
                <w:rFonts w:ascii="Times New Roman" w:hAnsi="Times New Roman"/>
                <w:b/>
              </w:rPr>
              <w:t>ДА/НЕ</w:t>
            </w:r>
          </w:p>
        </w:tc>
      </w:tr>
      <w:tr w:rsidR="00686C2F" w:rsidRPr="00D6169A" w14:paraId="5874B018" w14:textId="77777777" w:rsidTr="00614887">
        <w:tc>
          <w:tcPr>
            <w:tcW w:w="463" w:type="pct"/>
            <w:vAlign w:val="center"/>
          </w:tcPr>
          <w:p w14:paraId="2B34141A" w14:textId="77777777" w:rsidR="00686C2F" w:rsidRPr="00D6169A" w:rsidRDefault="00686C2F" w:rsidP="00004AC4">
            <w:pPr>
              <w:numPr>
                <w:ilvl w:val="0"/>
                <w:numId w:val="25"/>
              </w:numPr>
              <w:rPr>
                <w:rFonts w:ascii="Times New Roman" w:hAnsi="Times New Roman"/>
              </w:rPr>
            </w:pPr>
          </w:p>
        </w:tc>
        <w:tc>
          <w:tcPr>
            <w:tcW w:w="3957" w:type="pct"/>
          </w:tcPr>
          <w:p w14:paraId="07F3FF3E" w14:textId="77777777" w:rsidR="00686C2F" w:rsidRPr="00D6169A" w:rsidRDefault="00686C2F" w:rsidP="00614887">
            <w:pPr>
              <w:rPr>
                <w:rFonts w:ascii="Times New Roman" w:hAnsi="Times New Roman"/>
              </w:rPr>
            </w:pPr>
            <w:r w:rsidRPr="00D6169A">
              <w:rPr>
                <w:rFonts w:ascii="Times New Roman" w:hAnsi="Times New Roman"/>
                <w:lang w:val="x-none"/>
              </w:rPr>
              <w:t>Декларация за приемане на условията в проекта на договора (по образец). В декларацията следва да се посочи срокът на валидност на офертата в календарни дни, считано от крайната датата за подаване на офертата, съобразно заложения минимум в бланката по образец.</w:t>
            </w:r>
          </w:p>
        </w:tc>
        <w:tc>
          <w:tcPr>
            <w:tcW w:w="580" w:type="pct"/>
          </w:tcPr>
          <w:p w14:paraId="3693A02D" w14:textId="77777777" w:rsidR="00686C2F" w:rsidRPr="00D6169A" w:rsidRDefault="00686C2F" w:rsidP="00614887">
            <w:pPr>
              <w:rPr>
                <w:rFonts w:ascii="Times New Roman" w:hAnsi="Times New Roman"/>
              </w:rPr>
            </w:pPr>
          </w:p>
        </w:tc>
      </w:tr>
      <w:tr w:rsidR="00686C2F" w:rsidRPr="00D6169A" w14:paraId="1FDF2209" w14:textId="77777777" w:rsidTr="00614887">
        <w:tc>
          <w:tcPr>
            <w:tcW w:w="463" w:type="pct"/>
            <w:vAlign w:val="center"/>
          </w:tcPr>
          <w:p w14:paraId="0F946914" w14:textId="77777777" w:rsidR="00686C2F" w:rsidRPr="00D6169A" w:rsidRDefault="00686C2F" w:rsidP="00004AC4">
            <w:pPr>
              <w:numPr>
                <w:ilvl w:val="0"/>
                <w:numId w:val="25"/>
              </w:numPr>
              <w:rPr>
                <w:rFonts w:ascii="Times New Roman" w:hAnsi="Times New Roman"/>
              </w:rPr>
            </w:pPr>
          </w:p>
        </w:tc>
        <w:tc>
          <w:tcPr>
            <w:tcW w:w="3957" w:type="pct"/>
          </w:tcPr>
          <w:p w14:paraId="4B8FEE5F" w14:textId="77777777" w:rsidR="00686C2F" w:rsidRPr="00D6169A" w:rsidRDefault="00686C2F" w:rsidP="00614887">
            <w:pPr>
              <w:rPr>
                <w:rFonts w:ascii="Times New Roman" w:hAnsi="Times New Roman"/>
                <w:lang w:val="x-none"/>
              </w:rPr>
            </w:pPr>
            <w:r w:rsidRPr="00D6169A">
              <w:rPr>
                <w:rFonts w:ascii="Times New Roman" w:hAnsi="Times New Roman"/>
              </w:rPr>
              <w:t xml:space="preserve">Представяне на Участника /по образец/. </w:t>
            </w:r>
          </w:p>
        </w:tc>
        <w:tc>
          <w:tcPr>
            <w:tcW w:w="580" w:type="pct"/>
          </w:tcPr>
          <w:p w14:paraId="6BB87EA3" w14:textId="77777777" w:rsidR="00686C2F" w:rsidRPr="00D6169A" w:rsidRDefault="00686C2F" w:rsidP="00614887">
            <w:pPr>
              <w:rPr>
                <w:rFonts w:ascii="Times New Roman" w:hAnsi="Times New Roman"/>
              </w:rPr>
            </w:pPr>
          </w:p>
        </w:tc>
      </w:tr>
      <w:tr w:rsidR="00686C2F" w:rsidRPr="00D6169A" w14:paraId="1FA678A7" w14:textId="77777777" w:rsidTr="00614887">
        <w:tc>
          <w:tcPr>
            <w:tcW w:w="463" w:type="pct"/>
            <w:vAlign w:val="center"/>
          </w:tcPr>
          <w:p w14:paraId="4E297F9F" w14:textId="77777777" w:rsidR="00686C2F" w:rsidRPr="00D6169A" w:rsidRDefault="00686C2F" w:rsidP="00004AC4">
            <w:pPr>
              <w:numPr>
                <w:ilvl w:val="0"/>
                <w:numId w:val="25"/>
              </w:numPr>
              <w:rPr>
                <w:rFonts w:ascii="Times New Roman" w:hAnsi="Times New Roman"/>
              </w:rPr>
            </w:pPr>
          </w:p>
        </w:tc>
        <w:tc>
          <w:tcPr>
            <w:tcW w:w="3957" w:type="pct"/>
          </w:tcPr>
          <w:p w14:paraId="2911D420" w14:textId="77777777" w:rsidR="00686C2F" w:rsidRPr="00D6169A" w:rsidRDefault="00686C2F" w:rsidP="00614887">
            <w:pPr>
              <w:rPr>
                <w:rFonts w:ascii="Times New Roman" w:hAnsi="Times New Roman"/>
                <w:lang w:val="ru-RU"/>
              </w:rPr>
            </w:pPr>
            <w:r w:rsidRPr="00D6169A">
              <w:rPr>
                <w:rFonts w:ascii="Times New Roman" w:hAnsi="Times New Roman"/>
              </w:rPr>
              <w:t>Декларация  за липса на обстоятелства по чл. 97, ал. 5 от ППЗОП (за обстоятелствата по чл. 54, ал. 1, т. 1, 2 и 7от ЗОП)</w:t>
            </w:r>
            <w:r w:rsidRPr="00D6169A">
              <w:rPr>
                <w:rFonts w:ascii="Times New Roman" w:hAnsi="Times New Roman"/>
                <w:lang w:val="en-US"/>
              </w:rPr>
              <w:t xml:space="preserve"> </w:t>
            </w:r>
            <w:r w:rsidRPr="00D6169A">
              <w:rPr>
                <w:rFonts w:ascii="Times New Roman" w:hAnsi="Times New Roman"/>
              </w:rPr>
              <w:t>/по образец/.</w:t>
            </w:r>
          </w:p>
        </w:tc>
        <w:tc>
          <w:tcPr>
            <w:tcW w:w="580" w:type="pct"/>
          </w:tcPr>
          <w:p w14:paraId="2C038F8A" w14:textId="77777777" w:rsidR="00686C2F" w:rsidRPr="00D6169A" w:rsidRDefault="00686C2F" w:rsidP="00614887">
            <w:pPr>
              <w:rPr>
                <w:rFonts w:ascii="Times New Roman" w:hAnsi="Times New Roman"/>
              </w:rPr>
            </w:pPr>
          </w:p>
        </w:tc>
      </w:tr>
      <w:tr w:rsidR="00686C2F" w:rsidRPr="00D6169A" w14:paraId="58DECE8B" w14:textId="77777777" w:rsidTr="00614887">
        <w:trPr>
          <w:trHeight w:val="477"/>
        </w:trPr>
        <w:tc>
          <w:tcPr>
            <w:tcW w:w="463" w:type="pct"/>
            <w:vAlign w:val="center"/>
          </w:tcPr>
          <w:p w14:paraId="506F5823" w14:textId="77777777" w:rsidR="00686C2F" w:rsidRPr="00D6169A" w:rsidRDefault="00686C2F" w:rsidP="00004AC4">
            <w:pPr>
              <w:numPr>
                <w:ilvl w:val="0"/>
                <w:numId w:val="25"/>
              </w:numPr>
              <w:rPr>
                <w:rFonts w:ascii="Times New Roman" w:hAnsi="Times New Roman"/>
              </w:rPr>
            </w:pPr>
          </w:p>
        </w:tc>
        <w:tc>
          <w:tcPr>
            <w:tcW w:w="3957" w:type="pct"/>
          </w:tcPr>
          <w:p w14:paraId="5A951CC4" w14:textId="77777777" w:rsidR="00686C2F" w:rsidRPr="00D6169A" w:rsidRDefault="00686C2F" w:rsidP="00614887">
            <w:pPr>
              <w:rPr>
                <w:rFonts w:ascii="Times New Roman" w:hAnsi="Times New Roman"/>
                <w:lang w:val="ru-RU"/>
              </w:rPr>
            </w:pPr>
            <w:r w:rsidRPr="00D6169A">
              <w:rPr>
                <w:rFonts w:ascii="Times New Roman" w:hAnsi="Times New Roman"/>
              </w:rPr>
              <w:t>Декларация  за липса на обстоятелства по чл. 97, ал. 5 от ППЗОП (за обстоятелствата по чл. 54, ал. 1, т.3-5 от ЗОП)</w:t>
            </w:r>
            <w:r w:rsidRPr="00D6169A">
              <w:rPr>
                <w:rFonts w:ascii="Times New Roman" w:hAnsi="Times New Roman"/>
                <w:lang w:val="en-US"/>
              </w:rPr>
              <w:t xml:space="preserve"> </w:t>
            </w:r>
            <w:r w:rsidRPr="00D6169A">
              <w:rPr>
                <w:rFonts w:ascii="Times New Roman" w:hAnsi="Times New Roman"/>
              </w:rPr>
              <w:t>/по образец/.</w:t>
            </w:r>
          </w:p>
        </w:tc>
        <w:tc>
          <w:tcPr>
            <w:tcW w:w="580" w:type="pct"/>
          </w:tcPr>
          <w:p w14:paraId="257D742E" w14:textId="77777777" w:rsidR="00686C2F" w:rsidRPr="00D6169A" w:rsidRDefault="00686C2F" w:rsidP="00614887">
            <w:pPr>
              <w:rPr>
                <w:rFonts w:ascii="Times New Roman" w:hAnsi="Times New Roman"/>
              </w:rPr>
            </w:pPr>
          </w:p>
        </w:tc>
      </w:tr>
      <w:tr w:rsidR="00686C2F" w:rsidRPr="00D6169A" w14:paraId="41D71F1B" w14:textId="77777777" w:rsidTr="00614887">
        <w:tc>
          <w:tcPr>
            <w:tcW w:w="463" w:type="pct"/>
            <w:vAlign w:val="center"/>
          </w:tcPr>
          <w:p w14:paraId="76A68F6C" w14:textId="77777777" w:rsidR="00686C2F" w:rsidRPr="00D6169A" w:rsidRDefault="00686C2F" w:rsidP="00004AC4">
            <w:pPr>
              <w:numPr>
                <w:ilvl w:val="0"/>
                <w:numId w:val="25"/>
              </w:numPr>
              <w:rPr>
                <w:rFonts w:ascii="Times New Roman" w:hAnsi="Times New Roman"/>
              </w:rPr>
            </w:pPr>
          </w:p>
        </w:tc>
        <w:tc>
          <w:tcPr>
            <w:tcW w:w="3957" w:type="pct"/>
          </w:tcPr>
          <w:p w14:paraId="6ED915C5" w14:textId="77777777" w:rsidR="00686C2F" w:rsidRPr="00D6169A" w:rsidRDefault="00686C2F" w:rsidP="00614887">
            <w:pPr>
              <w:rPr>
                <w:rFonts w:ascii="Times New Roman" w:hAnsi="Times New Roman"/>
                <w:lang w:val="x-none"/>
              </w:rPr>
            </w:pPr>
            <w:r w:rsidRPr="00D6169A">
              <w:rPr>
                <w:rFonts w:ascii="Times New Roman" w:hAnsi="Times New Roman"/>
                <w:lang w:val="en-AU"/>
              </w:rPr>
              <w:t>ДЕКЛАРАЦИЯ по чл. 101, ал.11 от ЗОП за липса на свързаност с друг участник /по образец /.</w:t>
            </w:r>
          </w:p>
        </w:tc>
        <w:tc>
          <w:tcPr>
            <w:tcW w:w="580" w:type="pct"/>
          </w:tcPr>
          <w:p w14:paraId="19252A5E" w14:textId="77777777" w:rsidR="00686C2F" w:rsidRPr="00D6169A" w:rsidRDefault="00686C2F" w:rsidP="00614887">
            <w:pPr>
              <w:rPr>
                <w:rFonts w:ascii="Times New Roman" w:hAnsi="Times New Roman"/>
              </w:rPr>
            </w:pPr>
          </w:p>
        </w:tc>
      </w:tr>
      <w:tr w:rsidR="00686C2F" w:rsidRPr="00D6169A" w14:paraId="65EFC821" w14:textId="77777777" w:rsidTr="00614887">
        <w:tc>
          <w:tcPr>
            <w:tcW w:w="463" w:type="pct"/>
            <w:vAlign w:val="center"/>
          </w:tcPr>
          <w:p w14:paraId="74D1292B" w14:textId="77777777" w:rsidR="00686C2F" w:rsidRPr="00D6169A" w:rsidRDefault="00686C2F" w:rsidP="00004AC4">
            <w:pPr>
              <w:numPr>
                <w:ilvl w:val="0"/>
                <w:numId w:val="25"/>
              </w:numPr>
              <w:rPr>
                <w:rFonts w:ascii="Times New Roman" w:hAnsi="Times New Roman"/>
              </w:rPr>
            </w:pPr>
          </w:p>
        </w:tc>
        <w:tc>
          <w:tcPr>
            <w:tcW w:w="3957" w:type="pct"/>
          </w:tcPr>
          <w:p w14:paraId="17255913" w14:textId="77777777" w:rsidR="00686C2F" w:rsidRPr="00D6169A" w:rsidRDefault="00686C2F" w:rsidP="00614887">
            <w:pPr>
              <w:rPr>
                <w:rFonts w:ascii="Times New Roman" w:hAnsi="Times New Roman"/>
                <w:lang w:val="ru-RU"/>
              </w:rPr>
            </w:pPr>
            <w:r w:rsidRPr="00D6169A">
              <w:rPr>
                <w:rFonts w:ascii="Times New Roman" w:hAnsi="Times New Roman"/>
                <w:lang w:val="x-none"/>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публичната покана и за задълженията си по време на изпълнение на договора.</w:t>
            </w:r>
          </w:p>
        </w:tc>
        <w:tc>
          <w:tcPr>
            <w:tcW w:w="580" w:type="pct"/>
          </w:tcPr>
          <w:p w14:paraId="0ED6EA86" w14:textId="77777777" w:rsidR="00686C2F" w:rsidRPr="00D6169A" w:rsidRDefault="00686C2F" w:rsidP="00614887">
            <w:pPr>
              <w:rPr>
                <w:rFonts w:ascii="Times New Roman" w:hAnsi="Times New Roman"/>
              </w:rPr>
            </w:pPr>
          </w:p>
        </w:tc>
      </w:tr>
      <w:tr w:rsidR="00686C2F" w:rsidRPr="00D6169A" w14:paraId="3977BA64" w14:textId="77777777" w:rsidTr="00614887">
        <w:tc>
          <w:tcPr>
            <w:tcW w:w="463" w:type="pct"/>
            <w:vAlign w:val="center"/>
          </w:tcPr>
          <w:p w14:paraId="3ADD95B2" w14:textId="77777777" w:rsidR="00686C2F" w:rsidRPr="00D6169A" w:rsidRDefault="00686C2F" w:rsidP="00004AC4">
            <w:pPr>
              <w:numPr>
                <w:ilvl w:val="0"/>
                <w:numId w:val="25"/>
              </w:numPr>
              <w:rPr>
                <w:rFonts w:ascii="Times New Roman" w:hAnsi="Times New Roman"/>
              </w:rPr>
            </w:pPr>
          </w:p>
        </w:tc>
        <w:tc>
          <w:tcPr>
            <w:tcW w:w="3957" w:type="pct"/>
          </w:tcPr>
          <w:p w14:paraId="61C4A33B" w14:textId="1B70B82B" w:rsidR="00686C2F" w:rsidRPr="00D6169A" w:rsidRDefault="00686C2F" w:rsidP="00614887">
            <w:pPr>
              <w:rPr>
                <w:rFonts w:ascii="Times New Roman" w:hAnsi="Times New Roman"/>
              </w:rPr>
            </w:pPr>
            <w:r w:rsidRPr="00D6169A">
              <w:rPr>
                <w:rFonts w:ascii="Times New Roman" w:hAnsi="Times New Roman"/>
                <w:lang w:val="x-none"/>
              </w:rPr>
              <w:t xml:space="preserve">Декларация </w:t>
            </w:r>
            <w:r w:rsidR="00614887">
              <w:rPr>
                <w:rFonts w:ascii="Times New Roman" w:hAnsi="Times New Roman"/>
              </w:rPr>
              <w:t xml:space="preserve">за участие на подпизпълнители </w:t>
            </w:r>
            <w:r w:rsidRPr="00D6169A">
              <w:rPr>
                <w:rFonts w:ascii="Times New Roman" w:hAnsi="Times New Roman"/>
                <w:lang w:val="x-none"/>
              </w:rPr>
              <w:t xml:space="preserve">/по образец/, че Участникът няма да ползва подизпълнители или списък на евентуалните подизпълнители, както и видът на работите, които ще извършват и делът на тяхното участие. Участникът изцяло отговаря за работата на подизпълнителите, като декларациите по чл. 54, ал. 1, т. 1-5 и 7 от ЗОП се представят за всеки един от подизпълнителите, а изискванията към тях се прилагат съобразно вида и дела на тяхното участие. </w:t>
            </w:r>
          </w:p>
        </w:tc>
        <w:tc>
          <w:tcPr>
            <w:tcW w:w="580" w:type="pct"/>
          </w:tcPr>
          <w:p w14:paraId="4FB6F8E8" w14:textId="77777777" w:rsidR="00686C2F" w:rsidRPr="00D6169A" w:rsidRDefault="00686C2F" w:rsidP="00614887">
            <w:pPr>
              <w:rPr>
                <w:rFonts w:ascii="Times New Roman" w:hAnsi="Times New Roman"/>
              </w:rPr>
            </w:pPr>
          </w:p>
        </w:tc>
      </w:tr>
      <w:tr w:rsidR="00686C2F" w:rsidRPr="00D6169A" w14:paraId="6A866B09" w14:textId="77777777" w:rsidTr="00614887">
        <w:tc>
          <w:tcPr>
            <w:tcW w:w="463" w:type="pct"/>
            <w:vAlign w:val="center"/>
          </w:tcPr>
          <w:p w14:paraId="41366D90" w14:textId="77777777" w:rsidR="00686C2F" w:rsidRPr="00D6169A" w:rsidRDefault="00686C2F" w:rsidP="00004AC4">
            <w:pPr>
              <w:numPr>
                <w:ilvl w:val="0"/>
                <w:numId w:val="25"/>
              </w:numPr>
              <w:rPr>
                <w:rFonts w:ascii="Times New Roman" w:hAnsi="Times New Roman"/>
              </w:rPr>
            </w:pPr>
          </w:p>
        </w:tc>
        <w:tc>
          <w:tcPr>
            <w:tcW w:w="3957" w:type="pct"/>
          </w:tcPr>
          <w:p w14:paraId="601601FB" w14:textId="77777777" w:rsidR="00686C2F" w:rsidRPr="00D6169A" w:rsidRDefault="00686C2F" w:rsidP="00614887">
            <w:pPr>
              <w:rPr>
                <w:rFonts w:ascii="Times New Roman" w:hAnsi="Times New Roman"/>
                <w:lang w:val="x-none"/>
              </w:rPr>
            </w:pPr>
            <w:r w:rsidRPr="00D6169A">
              <w:rPr>
                <w:rFonts w:ascii="Times New Roman" w:hAnsi="Times New Roman"/>
                <w:lang w:val="x-none"/>
              </w:rPr>
              <w:t>Декларация /по образец</w:t>
            </w:r>
            <w:r w:rsidRPr="00D6169A">
              <w:rPr>
                <w:rFonts w:ascii="Times New Roman" w:hAnsi="Times New Roman"/>
              </w:rPr>
              <w:t>/ по</w:t>
            </w:r>
            <w:r w:rsidRPr="00D6169A">
              <w:rPr>
                <w:rFonts w:ascii="Times New Roman" w:hAnsi="Times New Roman"/>
                <w:lang w:val="en-AU"/>
              </w:rPr>
              <w:t xml:space="preserve"> чл.3, т.8 и чл.4 от </w:t>
            </w:r>
            <w:r w:rsidRPr="00D6169A">
              <w:rPr>
                <w:rFonts w:ascii="Times New Roman" w:hAnsi="Times New Roman"/>
                <w:bCs/>
                <w:lang w:val="en-A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80" w:type="pct"/>
          </w:tcPr>
          <w:p w14:paraId="4756DDC3" w14:textId="77777777" w:rsidR="00686C2F" w:rsidRPr="00D6169A" w:rsidRDefault="00686C2F" w:rsidP="00614887">
            <w:pPr>
              <w:rPr>
                <w:rFonts w:ascii="Times New Roman" w:hAnsi="Times New Roman"/>
              </w:rPr>
            </w:pPr>
          </w:p>
        </w:tc>
      </w:tr>
      <w:tr w:rsidR="00686C2F" w:rsidRPr="00D6169A" w14:paraId="1274A066" w14:textId="77777777" w:rsidTr="00614887">
        <w:tc>
          <w:tcPr>
            <w:tcW w:w="463" w:type="pct"/>
            <w:vAlign w:val="center"/>
          </w:tcPr>
          <w:p w14:paraId="41C5395F" w14:textId="77777777" w:rsidR="00686C2F" w:rsidRPr="00D6169A" w:rsidRDefault="00686C2F" w:rsidP="00004AC4">
            <w:pPr>
              <w:numPr>
                <w:ilvl w:val="0"/>
                <w:numId w:val="25"/>
              </w:numPr>
              <w:rPr>
                <w:rFonts w:ascii="Times New Roman" w:hAnsi="Times New Roman"/>
              </w:rPr>
            </w:pPr>
          </w:p>
        </w:tc>
        <w:tc>
          <w:tcPr>
            <w:tcW w:w="3957" w:type="pct"/>
          </w:tcPr>
          <w:p w14:paraId="4636CA14" w14:textId="77777777" w:rsidR="00686C2F" w:rsidRPr="00D6169A" w:rsidRDefault="00686C2F" w:rsidP="00614887">
            <w:pPr>
              <w:rPr>
                <w:rFonts w:ascii="Times New Roman" w:hAnsi="Times New Roman"/>
                <w:lang w:val="x-none"/>
              </w:rPr>
            </w:pPr>
            <w:r w:rsidRPr="00D6169A">
              <w:rPr>
                <w:rFonts w:ascii="Times New Roman" w:hAnsi="Times New Roman"/>
              </w:rPr>
              <w:t>П</w:t>
            </w:r>
            <w:r w:rsidRPr="00D6169A">
              <w:rPr>
                <w:rFonts w:ascii="Times New Roman" w:hAnsi="Times New Roman"/>
                <w:lang w:val="ru-RU"/>
              </w:rPr>
              <w:t>редложение за изпълнение на поръчката, което трябва да отговаря на техническите изисквания посочени в поканата и договора</w:t>
            </w:r>
            <w:r w:rsidRPr="00D6169A">
              <w:rPr>
                <w:rFonts w:ascii="Times New Roman" w:hAnsi="Times New Roman"/>
                <w:lang w:val="en-US"/>
              </w:rPr>
              <w:t xml:space="preserve"> </w:t>
            </w:r>
            <w:r w:rsidRPr="00D6169A">
              <w:rPr>
                <w:rFonts w:ascii="Times New Roman" w:hAnsi="Times New Roman"/>
              </w:rPr>
              <w:t>/по образец/.</w:t>
            </w:r>
            <w:r w:rsidRPr="00D6169A">
              <w:rPr>
                <w:rFonts w:ascii="Times New Roman" w:hAnsi="Times New Roman"/>
                <w:lang w:val="ru-RU"/>
              </w:rPr>
              <w:t>.</w:t>
            </w:r>
          </w:p>
        </w:tc>
        <w:tc>
          <w:tcPr>
            <w:tcW w:w="580" w:type="pct"/>
          </w:tcPr>
          <w:p w14:paraId="3EF32F91" w14:textId="77777777" w:rsidR="00686C2F" w:rsidRPr="00D6169A" w:rsidRDefault="00686C2F" w:rsidP="00614887">
            <w:pPr>
              <w:rPr>
                <w:rFonts w:ascii="Times New Roman" w:hAnsi="Times New Roman"/>
              </w:rPr>
            </w:pPr>
          </w:p>
        </w:tc>
      </w:tr>
      <w:tr w:rsidR="00686C2F" w:rsidRPr="00D6169A" w14:paraId="3DC74169" w14:textId="77777777" w:rsidTr="00614887">
        <w:trPr>
          <w:trHeight w:val="962"/>
        </w:trPr>
        <w:tc>
          <w:tcPr>
            <w:tcW w:w="463" w:type="pct"/>
            <w:vAlign w:val="center"/>
          </w:tcPr>
          <w:p w14:paraId="1F3A30EA" w14:textId="77777777" w:rsidR="00686C2F" w:rsidRPr="00D6169A" w:rsidRDefault="00686C2F" w:rsidP="00004AC4">
            <w:pPr>
              <w:numPr>
                <w:ilvl w:val="0"/>
                <w:numId w:val="25"/>
              </w:numPr>
              <w:rPr>
                <w:rFonts w:ascii="Times New Roman" w:hAnsi="Times New Roman"/>
              </w:rPr>
            </w:pPr>
          </w:p>
        </w:tc>
        <w:tc>
          <w:tcPr>
            <w:tcW w:w="3957" w:type="pct"/>
          </w:tcPr>
          <w:p w14:paraId="16733BE8" w14:textId="77777777" w:rsidR="00686C2F" w:rsidRPr="00D6169A" w:rsidRDefault="00686C2F" w:rsidP="00614887">
            <w:pPr>
              <w:rPr>
                <w:rFonts w:ascii="Times New Roman" w:hAnsi="Times New Roman"/>
              </w:rPr>
            </w:pPr>
            <w:r w:rsidRPr="00D6169A">
              <w:rPr>
                <w:rFonts w:ascii="Times New Roman" w:hAnsi="Times New Roman"/>
                <w:lang w:val="x-none"/>
              </w:rPr>
              <w:t>Пълномощно на лицето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3 - 5 ЗОП.</w:t>
            </w:r>
          </w:p>
        </w:tc>
        <w:tc>
          <w:tcPr>
            <w:tcW w:w="580" w:type="pct"/>
          </w:tcPr>
          <w:p w14:paraId="5DCDDDEA" w14:textId="77777777" w:rsidR="00686C2F" w:rsidRPr="00D6169A" w:rsidRDefault="00686C2F" w:rsidP="00614887">
            <w:pPr>
              <w:rPr>
                <w:rFonts w:ascii="Times New Roman" w:hAnsi="Times New Roman"/>
              </w:rPr>
            </w:pPr>
          </w:p>
        </w:tc>
      </w:tr>
      <w:tr w:rsidR="00686C2F" w:rsidRPr="00D6169A" w14:paraId="252A37A6" w14:textId="77777777" w:rsidTr="00614887">
        <w:tc>
          <w:tcPr>
            <w:tcW w:w="463" w:type="pct"/>
            <w:vAlign w:val="center"/>
          </w:tcPr>
          <w:p w14:paraId="20252619" w14:textId="77777777" w:rsidR="00686C2F" w:rsidRPr="00D6169A" w:rsidRDefault="00686C2F" w:rsidP="00004AC4">
            <w:pPr>
              <w:numPr>
                <w:ilvl w:val="0"/>
                <w:numId w:val="25"/>
              </w:numPr>
              <w:rPr>
                <w:rFonts w:ascii="Times New Roman" w:hAnsi="Times New Roman"/>
              </w:rPr>
            </w:pPr>
          </w:p>
        </w:tc>
        <w:tc>
          <w:tcPr>
            <w:tcW w:w="3957" w:type="pct"/>
          </w:tcPr>
          <w:p w14:paraId="4C335576" w14:textId="595147C7" w:rsidR="00686C2F" w:rsidRPr="00D6169A" w:rsidRDefault="00614887" w:rsidP="00614887">
            <w:pPr>
              <w:rPr>
                <w:rFonts w:ascii="Times New Roman" w:hAnsi="Times New Roman"/>
              </w:rPr>
            </w:pPr>
            <w:r>
              <w:rPr>
                <w:rFonts w:ascii="Times New Roman" w:hAnsi="Times New Roman"/>
              </w:rPr>
              <w:t>Декларация за оглед на обекта</w:t>
            </w:r>
          </w:p>
        </w:tc>
        <w:tc>
          <w:tcPr>
            <w:tcW w:w="580" w:type="pct"/>
          </w:tcPr>
          <w:p w14:paraId="68627B89" w14:textId="77777777" w:rsidR="00686C2F" w:rsidRPr="00D6169A" w:rsidRDefault="00686C2F" w:rsidP="00614887">
            <w:pPr>
              <w:rPr>
                <w:rFonts w:ascii="Times New Roman" w:hAnsi="Times New Roman"/>
              </w:rPr>
            </w:pPr>
          </w:p>
        </w:tc>
      </w:tr>
      <w:tr w:rsidR="00686C2F" w:rsidRPr="00D6169A" w14:paraId="6330F161" w14:textId="77777777" w:rsidTr="00614887">
        <w:tc>
          <w:tcPr>
            <w:tcW w:w="463" w:type="pct"/>
            <w:vAlign w:val="center"/>
          </w:tcPr>
          <w:p w14:paraId="5FA59EF7" w14:textId="77777777" w:rsidR="00686C2F" w:rsidRPr="00D6169A" w:rsidRDefault="00686C2F" w:rsidP="00004AC4">
            <w:pPr>
              <w:numPr>
                <w:ilvl w:val="0"/>
                <w:numId w:val="25"/>
              </w:numPr>
              <w:rPr>
                <w:rFonts w:ascii="Times New Roman" w:hAnsi="Times New Roman"/>
              </w:rPr>
            </w:pPr>
          </w:p>
        </w:tc>
        <w:tc>
          <w:tcPr>
            <w:tcW w:w="3957" w:type="pct"/>
          </w:tcPr>
          <w:p w14:paraId="6FD04464" w14:textId="3EBF0B76" w:rsidR="00686C2F" w:rsidRPr="00D6169A" w:rsidRDefault="009028F8" w:rsidP="00614887">
            <w:pPr>
              <w:rPr>
                <w:rFonts w:ascii="Times New Roman" w:hAnsi="Times New Roman"/>
              </w:rPr>
            </w:pPr>
            <w:r w:rsidRPr="00375F10">
              <w:rPr>
                <w:rFonts w:ascii="Times New Roman" w:eastAsia="Times New Roman" w:hAnsi="Times New Roman"/>
                <w:color w:val="000000"/>
                <w:lang w:eastAsia="bg-BG"/>
              </w:rPr>
              <w:t xml:space="preserve">Ценово предложение – участникът представя на хартиен и електронен носител (CD, формат Excel или еквивалент), попълнени съобразно изискванията на обявата </w:t>
            </w:r>
            <w:r>
              <w:rPr>
                <w:rFonts w:ascii="Times New Roman" w:eastAsia="Times New Roman" w:hAnsi="Times New Roman"/>
                <w:color w:val="000000"/>
                <w:lang w:eastAsia="bg-BG"/>
              </w:rPr>
              <w:t>Ценова таблица</w:t>
            </w:r>
            <w:r w:rsidRPr="00375F10">
              <w:rPr>
                <w:rFonts w:ascii="Times New Roman" w:eastAsia="Times New Roman" w:hAnsi="Times New Roman"/>
                <w:color w:val="000000"/>
                <w:lang w:eastAsia="bg-BG"/>
              </w:rPr>
              <w:t>. При противоречие в данните от хартиения и електронния носител, с предимство се ползват тези на хартиения носител.</w:t>
            </w:r>
          </w:p>
        </w:tc>
        <w:tc>
          <w:tcPr>
            <w:tcW w:w="580" w:type="pct"/>
          </w:tcPr>
          <w:p w14:paraId="23DCA84A" w14:textId="77777777" w:rsidR="00686C2F" w:rsidRPr="00D6169A" w:rsidRDefault="00686C2F" w:rsidP="00614887">
            <w:pPr>
              <w:rPr>
                <w:rFonts w:ascii="Times New Roman" w:hAnsi="Times New Roman"/>
              </w:rPr>
            </w:pPr>
          </w:p>
        </w:tc>
      </w:tr>
      <w:tr w:rsidR="00686C2F" w:rsidRPr="00D6169A" w14:paraId="116F5A93" w14:textId="77777777" w:rsidTr="00614887">
        <w:tc>
          <w:tcPr>
            <w:tcW w:w="463" w:type="pct"/>
            <w:vAlign w:val="center"/>
          </w:tcPr>
          <w:p w14:paraId="67A8EF8D" w14:textId="77777777" w:rsidR="00686C2F" w:rsidRPr="00D6169A" w:rsidRDefault="00686C2F" w:rsidP="00004AC4">
            <w:pPr>
              <w:numPr>
                <w:ilvl w:val="0"/>
                <w:numId w:val="25"/>
              </w:numPr>
              <w:rPr>
                <w:rFonts w:ascii="Times New Roman" w:hAnsi="Times New Roman"/>
              </w:rPr>
            </w:pPr>
          </w:p>
        </w:tc>
        <w:tc>
          <w:tcPr>
            <w:tcW w:w="3957" w:type="pct"/>
          </w:tcPr>
          <w:p w14:paraId="56FAE1D7" w14:textId="55C69D1F" w:rsidR="00686C2F" w:rsidRPr="00D6169A" w:rsidRDefault="004F4C22" w:rsidP="00614887">
            <w:pPr>
              <w:rPr>
                <w:rFonts w:ascii="Times New Roman" w:hAnsi="Times New Roman"/>
                <w:lang w:val="en-US"/>
              </w:rPr>
            </w:pPr>
            <w:r>
              <w:rPr>
                <w:rFonts w:ascii="Times New Roman" w:eastAsia="Times New Roman" w:hAnsi="Times New Roman"/>
                <w:color w:val="000000"/>
                <w:lang w:eastAsia="bg-BG"/>
              </w:rPr>
              <w:t xml:space="preserve">Декларация със </w:t>
            </w:r>
            <w:r w:rsidRPr="008E4490">
              <w:rPr>
                <w:rFonts w:ascii="Times New Roman" w:eastAsia="Times New Roman" w:hAnsi="Times New Roman"/>
                <w:color w:val="000000"/>
                <w:lang w:eastAsia="bg-BG"/>
              </w:rPr>
              <w:t>списък на изпълнените от участника дейности, които са идентични или сходни с предмета на обществената поръчка, с посочване на стойностите, датите и получателите, заедно с доказателство/а за извършените дейности.</w:t>
            </w:r>
          </w:p>
        </w:tc>
        <w:tc>
          <w:tcPr>
            <w:tcW w:w="580" w:type="pct"/>
          </w:tcPr>
          <w:p w14:paraId="71B6EB57" w14:textId="77777777" w:rsidR="00686C2F" w:rsidRPr="00D6169A" w:rsidRDefault="00686C2F" w:rsidP="00614887">
            <w:pPr>
              <w:rPr>
                <w:rFonts w:ascii="Times New Roman" w:hAnsi="Times New Roman"/>
              </w:rPr>
            </w:pPr>
          </w:p>
        </w:tc>
      </w:tr>
      <w:tr w:rsidR="00686C2F" w:rsidRPr="00D6169A" w14:paraId="30C0A0CA" w14:textId="77777777" w:rsidTr="00614887">
        <w:trPr>
          <w:trHeight w:val="267"/>
        </w:trPr>
        <w:tc>
          <w:tcPr>
            <w:tcW w:w="463" w:type="pct"/>
            <w:vAlign w:val="center"/>
          </w:tcPr>
          <w:p w14:paraId="77F27784" w14:textId="77777777" w:rsidR="00686C2F" w:rsidRPr="00D6169A" w:rsidRDefault="00686C2F" w:rsidP="00004AC4">
            <w:pPr>
              <w:numPr>
                <w:ilvl w:val="0"/>
                <w:numId w:val="25"/>
              </w:numPr>
              <w:rPr>
                <w:rFonts w:ascii="Times New Roman" w:hAnsi="Times New Roman"/>
              </w:rPr>
            </w:pPr>
          </w:p>
        </w:tc>
        <w:tc>
          <w:tcPr>
            <w:tcW w:w="3957" w:type="pct"/>
          </w:tcPr>
          <w:p w14:paraId="2BDFF30C" w14:textId="1DEF7D88" w:rsidR="00686C2F" w:rsidRPr="00D6169A" w:rsidRDefault="004F4C22" w:rsidP="00614887">
            <w:pPr>
              <w:rPr>
                <w:rFonts w:ascii="Times New Roman" w:hAnsi="Times New Roman"/>
              </w:rPr>
            </w:pPr>
            <w:r>
              <w:rPr>
                <w:lang w:eastAsia="bg-BG"/>
              </w:rPr>
              <w:t xml:space="preserve">Декларация от </w:t>
            </w:r>
            <w:r w:rsidRPr="008E4490">
              <w:rPr>
                <w:rFonts w:ascii="Times New Roman" w:eastAsia="Times New Roman" w:hAnsi="Times New Roman"/>
                <w:color w:val="000000"/>
                <w:lang w:eastAsia="bg-BG"/>
              </w:rPr>
              <w:t>Участник</w:t>
            </w:r>
            <w:r>
              <w:rPr>
                <w:rFonts w:ascii="Times New Roman" w:eastAsia="Times New Roman" w:hAnsi="Times New Roman"/>
                <w:color w:val="000000"/>
                <w:lang w:eastAsia="bg-BG"/>
              </w:rPr>
              <w:t xml:space="preserve">а, че </w:t>
            </w:r>
            <w:r w:rsidRPr="008E4490">
              <w:rPr>
                <w:rFonts w:ascii="Times New Roman" w:eastAsia="Times New Roman" w:hAnsi="Times New Roman"/>
                <w:color w:val="000000"/>
                <w:lang w:eastAsia="bg-BG"/>
              </w:rPr>
              <w:t xml:space="preserve">към момента на сключване на договор </w:t>
            </w:r>
            <w:r>
              <w:rPr>
                <w:rFonts w:ascii="Times New Roman" w:eastAsia="Times New Roman" w:hAnsi="Times New Roman"/>
                <w:color w:val="000000"/>
                <w:lang w:eastAsia="bg-BG"/>
              </w:rPr>
              <w:t xml:space="preserve">ще представи </w:t>
            </w:r>
            <w:r w:rsidRPr="008E4490">
              <w:rPr>
                <w:rFonts w:ascii="Times New Roman" w:eastAsia="Times New Roman" w:hAnsi="Times New Roman"/>
                <w:color w:val="000000"/>
                <w:lang w:eastAsia="bg-BG"/>
              </w:rPr>
              <w:t>валидна застраховка професионална отговорност на лицето (лицата), с покритие, съответстващо на обема и характера на предмета на настоящата поръчка, която застраховка следва да покрива вреди, 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им за изпълнение на дейности по договора.</w:t>
            </w:r>
          </w:p>
        </w:tc>
        <w:tc>
          <w:tcPr>
            <w:tcW w:w="580" w:type="pct"/>
          </w:tcPr>
          <w:p w14:paraId="497BE302" w14:textId="77777777" w:rsidR="00686C2F" w:rsidRPr="00D6169A" w:rsidRDefault="00686C2F" w:rsidP="00614887">
            <w:pPr>
              <w:rPr>
                <w:rFonts w:ascii="Times New Roman" w:hAnsi="Times New Roman"/>
              </w:rPr>
            </w:pPr>
          </w:p>
        </w:tc>
      </w:tr>
      <w:tr w:rsidR="009028F8" w:rsidRPr="00D6169A" w14:paraId="5278270A" w14:textId="77777777" w:rsidTr="00614887">
        <w:trPr>
          <w:trHeight w:val="267"/>
        </w:trPr>
        <w:tc>
          <w:tcPr>
            <w:tcW w:w="463" w:type="pct"/>
            <w:vAlign w:val="center"/>
          </w:tcPr>
          <w:p w14:paraId="2E59DDA9" w14:textId="77777777" w:rsidR="009028F8" w:rsidRPr="00D6169A" w:rsidRDefault="009028F8" w:rsidP="00004AC4">
            <w:pPr>
              <w:numPr>
                <w:ilvl w:val="0"/>
                <w:numId w:val="25"/>
              </w:numPr>
              <w:rPr>
                <w:rFonts w:ascii="Times New Roman" w:hAnsi="Times New Roman"/>
              </w:rPr>
            </w:pPr>
          </w:p>
        </w:tc>
        <w:tc>
          <w:tcPr>
            <w:tcW w:w="3957" w:type="pct"/>
          </w:tcPr>
          <w:p w14:paraId="48996A8B" w14:textId="1BCA56EA" w:rsidR="009028F8" w:rsidRPr="00D6169A" w:rsidRDefault="009028F8" w:rsidP="00614887">
            <w:pPr>
              <w:rPr>
                <w:rFonts w:ascii="Times New Roman" w:hAnsi="Times New Roman"/>
              </w:rPr>
            </w:pPr>
            <w:r>
              <w:rPr>
                <w:lang w:eastAsia="bg-BG"/>
              </w:rPr>
              <w:t xml:space="preserve">Декларация от </w:t>
            </w:r>
            <w:r w:rsidRPr="008E4490">
              <w:rPr>
                <w:lang w:eastAsia="bg-BG"/>
              </w:rPr>
              <w:t>Участник</w:t>
            </w:r>
            <w:r>
              <w:rPr>
                <w:lang w:eastAsia="bg-BG"/>
              </w:rPr>
              <w:t>а, че</w:t>
            </w:r>
            <w:r w:rsidRPr="008E4490">
              <w:rPr>
                <w:lang w:eastAsia="bg-BG"/>
              </w:rPr>
              <w:t xml:space="preserve"> притежава правоспособен  персонал за работа с електросъоръжения до 1000 V.</w:t>
            </w:r>
          </w:p>
        </w:tc>
        <w:tc>
          <w:tcPr>
            <w:tcW w:w="580" w:type="pct"/>
          </w:tcPr>
          <w:p w14:paraId="409941A5" w14:textId="77777777" w:rsidR="009028F8" w:rsidRPr="00D6169A" w:rsidRDefault="009028F8" w:rsidP="00614887">
            <w:pPr>
              <w:rPr>
                <w:rFonts w:ascii="Times New Roman" w:hAnsi="Times New Roman"/>
              </w:rPr>
            </w:pPr>
          </w:p>
        </w:tc>
      </w:tr>
      <w:tr w:rsidR="009028F8" w:rsidRPr="00D6169A" w14:paraId="416DA4A7" w14:textId="77777777" w:rsidTr="00614887">
        <w:trPr>
          <w:trHeight w:val="267"/>
        </w:trPr>
        <w:tc>
          <w:tcPr>
            <w:tcW w:w="463" w:type="pct"/>
            <w:vAlign w:val="center"/>
          </w:tcPr>
          <w:p w14:paraId="4385A4B3" w14:textId="77777777" w:rsidR="009028F8" w:rsidRPr="00D6169A" w:rsidRDefault="009028F8" w:rsidP="00004AC4">
            <w:pPr>
              <w:numPr>
                <w:ilvl w:val="0"/>
                <w:numId w:val="25"/>
              </w:numPr>
              <w:rPr>
                <w:rFonts w:ascii="Times New Roman" w:hAnsi="Times New Roman"/>
              </w:rPr>
            </w:pPr>
          </w:p>
        </w:tc>
        <w:tc>
          <w:tcPr>
            <w:tcW w:w="3957" w:type="pct"/>
          </w:tcPr>
          <w:p w14:paraId="790C46B5" w14:textId="6D886101" w:rsidR="009028F8" w:rsidRPr="00D6169A" w:rsidRDefault="009028F8" w:rsidP="00614887">
            <w:pPr>
              <w:rPr>
                <w:rFonts w:ascii="Times New Roman" w:hAnsi="Times New Roman"/>
              </w:rPr>
            </w:pPr>
            <w:r w:rsidRPr="00375F10">
              <w:rPr>
                <w:rFonts w:ascii="Times New Roman" w:eastAsia="Times New Roman" w:hAnsi="Times New Roman"/>
                <w:color w:val="000000"/>
                <w:lang w:eastAsia="bg-BG"/>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tc>
        <w:tc>
          <w:tcPr>
            <w:tcW w:w="580" w:type="pct"/>
          </w:tcPr>
          <w:p w14:paraId="67018C3B" w14:textId="77777777" w:rsidR="009028F8" w:rsidRPr="00D6169A" w:rsidRDefault="009028F8" w:rsidP="00614887">
            <w:pPr>
              <w:rPr>
                <w:rFonts w:ascii="Times New Roman" w:hAnsi="Times New Roman"/>
              </w:rPr>
            </w:pPr>
          </w:p>
        </w:tc>
      </w:tr>
      <w:tr w:rsidR="009028F8" w:rsidRPr="00D6169A" w14:paraId="244B1D05" w14:textId="77777777" w:rsidTr="00614887">
        <w:trPr>
          <w:trHeight w:val="267"/>
        </w:trPr>
        <w:tc>
          <w:tcPr>
            <w:tcW w:w="463" w:type="pct"/>
            <w:vAlign w:val="center"/>
          </w:tcPr>
          <w:p w14:paraId="336125D7" w14:textId="77777777" w:rsidR="009028F8" w:rsidRPr="00D6169A" w:rsidRDefault="009028F8" w:rsidP="00004AC4">
            <w:pPr>
              <w:numPr>
                <w:ilvl w:val="0"/>
                <w:numId w:val="25"/>
              </w:numPr>
              <w:rPr>
                <w:rFonts w:ascii="Times New Roman" w:hAnsi="Times New Roman"/>
              </w:rPr>
            </w:pPr>
          </w:p>
        </w:tc>
        <w:tc>
          <w:tcPr>
            <w:tcW w:w="3957" w:type="pct"/>
          </w:tcPr>
          <w:p w14:paraId="30F57AA1" w14:textId="00062F20" w:rsidR="009028F8" w:rsidRPr="00D6169A" w:rsidRDefault="009028F8" w:rsidP="003E12C1">
            <w:pPr>
              <w:spacing w:after="0" w:line="240" w:lineRule="auto"/>
              <w:rPr>
                <w:rFonts w:ascii="Times New Roman" w:hAnsi="Times New Roman"/>
              </w:rPr>
            </w:pPr>
            <w:r w:rsidRPr="00375F10">
              <w:rPr>
                <w:rFonts w:ascii="Times New Roman" w:eastAsia="Times New Roman" w:hAnsi="Times New Roman"/>
                <w:color w:val="000000"/>
                <w:lang w:eastAsia="bg-BG"/>
              </w:rPr>
              <w:t>Декларация от участника, че в случай, че бъде избран за изпълнител, ще подпише:</w:t>
            </w:r>
            <w:r>
              <w:rPr>
                <w:rFonts w:ascii="Times New Roman" w:eastAsia="Times New Roman" w:hAnsi="Times New Roman"/>
                <w:color w:val="000000"/>
                <w:lang w:val="en-US" w:eastAsia="bg-BG"/>
              </w:rPr>
              <w:t xml:space="preserve"> </w:t>
            </w:r>
            <w:r w:rsidRPr="00375F10">
              <w:rPr>
                <w:rFonts w:ascii="Times New Roman" w:eastAsia="Times New Roman" w:hAnsi="Times New Roman"/>
                <w:color w:val="000000"/>
                <w:lang w:eastAsia="bg-BG"/>
              </w:rPr>
              <w:t>„Споразумение за съвместно осигуряване на Здравословни и безопасни условия на труд (ЗБУТ)“ (по образец от проекто-договора)</w:t>
            </w:r>
            <w:r>
              <w:rPr>
                <w:rFonts w:ascii="Times New Roman" w:eastAsia="Times New Roman" w:hAnsi="Times New Roman"/>
                <w:color w:val="000000"/>
                <w:lang w:val="en-US" w:eastAsia="bg-BG"/>
              </w:rPr>
              <w:t xml:space="preserve">, </w:t>
            </w:r>
            <w:r w:rsidRPr="00375F10">
              <w:rPr>
                <w:rFonts w:ascii="Times New Roman" w:eastAsia="Times New Roman" w:hAnsi="Times New Roman"/>
                <w:color w:val="000000"/>
                <w:lang w:eastAsia="bg-BG"/>
              </w:rPr>
              <w:t>Формуляр за компетентност по БЗР на контрактори, декларацията към него и посочените във формуляра документи (по образец от проекто-договора)</w:t>
            </w:r>
            <w:r>
              <w:rPr>
                <w:rFonts w:ascii="Times New Roman" w:eastAsia="Times New Roman" w:hAnsi="Times New Roman"/>
                <w:color w:val="000000"/>
                <w:lang w:val="en-US" w:eastAsia="bg-BG"/>
              </w:rPr>
              <w:t xml:space="preserve">, </w:t>
            </w:r>
            <w:r w:rsidRPr="00375F10">
              <w:rPr>
                <w:rFonts w:ascii="Times New Roman" w:eastAsia="Times New Roman" w:hAnsi="Times New Roman"/>
                <w:color w:val="000000"/>
                <w:lang w:eastAsia="bg-BG"/>
              </w:rPr>
              <w:t>Споразумение по Околна среда (по образец от проекто-договора).</w:t>
            </w:r>
          </w:p>
        </w:tc>
        <w:tc>
          <w:tcPr>
            <w:tcW w:w="580" w:type="pct"/>
          </w:tcPr>
          <w:p w14:paraId="546E3DF1" w14:textId="77777777" w:rsidR="009028F8" w:rsidRPr="00D6169A" w:rsidRDefault="009028F8" w:rsidP="00614887">
            <w:pPr>
              <w:rPr>
                <w:rFonts w:ascii="Times New Roman" w:hAnsi="Times New Roman"/>
              </w:rPr>
            </w:pPr>
          </w:p>
        </w:tc>
      </w:tr>
      <w:tr w:rsidR="009028F8" w:rsidRPr="00D6169A" w14:paraId="0952B9EA" w14:textId="77777777" w:rsidTr="00614887">
        <w:trPr>
          <w:trHeight w:val="267"/>
        </w:trPr>
        <w:tc>
          <w:tcPr>
            <w:tcW w:w="463" w:type="pct"/>
            <w:vAlign w:val="center"/>
          </w:tcPr>
          <w:p w14:paraId="66EAFDA2" w14:textId="77777777" w:rsidR="009028F8" w:rsidRPr="00D6169A" w:rsidRDefault="009028F8" w:rsidP="00004AC4">
            <w:pPr>
              <w:numPr>
                <w:ilvl w:val="0"/>
                <w:numId w:val="25"/>
              </w:numPr>
              <w:rPr>
                <w:rFonts w:ascii="Times New Roman" w:hAnsi="Times New Roman"/>
              </w:rPr>
            </w:pPr>
          </w:p>
        </w:tc>
        <w:tc>
          <w:tcPr>
            <w:tcW w:w="3957" w:type="pct"/>
          </w:tcPr>
          <w:p w14:paraId="56D89817" w14:textId="77777777" w:rsidR="009028F8" w:rsidRPr="00C56267" w:rsidRDefault="009028F8" w:rsidP="009028F8">
            <w:pPr>
              <w:spacing w:after="0" w:line="240" w:lineRule="auto"/>
              <w:rPr>
                <w:rFonts w:ascii="Times New Roman" w:eastAsia="Times New Roman" w:hAnsi="Times New Roman"/>
                <w:color w:val="000000"/>
                <w:lang w:eastAsia="bg-BG"/>
              </w:rPr>
            </w:pPr>
            <w:r>
              <w:rPr>
                <w:rFonts w:ascii="Times New Roman" w:eastAsia="Times New Roman" w:hAnsi="Times New Roman"/>
                <w:color w:val="000000"/>
                <w:lang w:eastAsia="bg-BG"/>
              </w:rPr>
              <w:t xml:space="preserve">Декларация на участник, че при подписване на договора ще представи </w:t>
            </w:r>
            <w:r w:rsidRPr="00C56267">
              <w:rPr>
                <w:rFonts w:ascii="Times New Roman" w:eastAsia="Times New Roman" w:hAnsi="Times New Roman"/>
                <w:color w:val="000000"/>
                <w:lang w:eastAsia="bg-BG"/>
              </w:rPr>
              <w:t xml:space="preserve">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от ППЗДАНС. Документите са, както следва: </w:t>
            </w:r>
          </w:p>
          <w:p w14:paraId="4E4F8E62" w14:textId="77777777" w:rsidR="009028F8" w:rsidRPr="00C56267" w:rsidRDefault="009028F8" w:rsidP="009028F8">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Свидетелство за съдимост.</w:t>
            </w:r>
          </w:p>
          <w:p w14:paraId="5D16323F" w14:textId="77777777" w:rsidR="009028F8" w:rsidRPr="00C56267" w:rsidRDefault="009028F8" w:rsidP="009028F8">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Медицинска справка от Център за психично здраве.</w:t>
            </w:r>
          </w:p>
          <w:p w14:paraId="37928343" w14:textId="77777777" w:rsidR="009028F8" w:rsidRPr="00C56267" w:rsidRDefault="009028F8" w:rsidP="009028F8">
            <w:pPr>
              <w:spacing w:after="0" w:line="240" w:lineRule="auto"/>
              <w:rPr>
                <w:rFonts w:ascii="Times New Roman" w:eastAsia="Times New Roman" w:hAnsi="Times New Roman"/>
                <w:color w:val="000000"/>
                <w:lang w:eastAsia="bg-BG"/>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Служебна бележка от НСлС.</w:t>
            </w:r>
          </w:p>
          <w:p w14:paraId="60110C63" w14:textId="6F257EB5" w:rsidR="009028F8" w:rsidRPr="00D6169A" w:rsidRDefault="009028F8" w:rsidP="003E12C1">
            <w:pPr>
              <w:spacing w:after="0" w:line="240" w:lineRule="auto"/>
              <w:rPr>
                <w:rFonts w:ascii="Times New Roman" w:hAnsi="Times New Roman"/>
              </w:rPr>
            </w:pPr>
            <w:r w:rsidRPr="00C56267">
              <w:rPr>
                <w:rFonts w:ascii="Times New Roman" w:eastAsia="Times New Roman" w:hAnsi="Times New Roman"/>
                <w:color w:val="000000"/>
                <w:lang w:eastAsia="bg-BG"/>
              </w:rPr>
              <w:t></w:t>
            </w:r>
            <w:r w:rsidRPr="00C56267">
              <w:rPr>
                <w:rFonts w:ascii="Times New Roman" w:eastAsia="Times New Roman" w:hAnsi="Times New Roman"/>
                <w:color w:val="000000"/>
                <w:lang w:eastAsia="bg-BG"/>
              </w:rPr>
              <w:tab/>
              <w:t>Попълнен въпросник (приложение № 6 към чл.44, ал.1 от ППЗДАНС).</w:t>
            </w:r>
          </w:p>
        </w:tc>
        <w:tc>
          <w:tcPr>
            <w:tcW w:w="580" w:type="pct"/>
          </w:tcPr>
          <w:p w14:paraId="09151852" w14:textId="77777777" w:rsidR="009028F8" w:rsidRPr="00D6169A" w:rsidRDefault="009028F8" w:rsidP="00614887">
            <w:pPr>
              <w:rPr>
                <w:rFonts w:ascii="Times New Roman" w:hAnsi="Times New Roman"/>
              </w:rPr>
            </w:pPr>
          </w:p>
        </w:tc>
      </w:tr>
      <w:tr w:rsidR="00686C2F" w:rsidRPr="00D6169A" w14:paraId="1C9E75F2" w14:textId="77777777" w:rsidTr="00614887">
        <w:trPr>
          <w:trHeight w:val="267"/>
        </w:trPr>
        <w:tc>
          <w:tcPr>
            <w:tcW w:w="463" w:type="pct"/>
            <w:vAlign w:val="center"/>
          </w:tcPr>
          <w:p w14:paraId="68E52FC9" w14:textId="77777777" w:rsidR="00686C2F" w:rsidRPr="00D6169A" w:rsidRDefault="00686C2F" w:rsidP="00004AC4">
            <w:pPr>
              <w:numPr>
                <w:ilvl w:val="0"/>
                <w:numId w:val="25"/>
              </w:numPr>
              <w:rPr>
                <w:rFonts w:ascii="Times New Roman" w:hAnsi="Times New Roman"/>
              </w:rPr>
            </w:pPr>
          </w:p>
        </w:tc>
        <w:tc>
          <w:tcPr>
            <w:tcW w:w="3957" w:type="pct"/>
          </w:tcPr>
          <w:p w14:paraId="3B671A05" w14:textId="77777777" w:rsidR="00686C2F" w:rsidRPr="00D6169A" w:rsidRDefault="00686C2F" w:rsidP="00614887">
            <w:pPr>
              <w:rPr>
                <w:rFonts w:ascii="Times New Roman" w:hAnsi="Times New Roman"/>
              </w:rPr>
            </w:pPr>
            <w:r w:rsidRPr="00D6169A">
              <w:rPr>
                <w:rFonts w:ascii="Times New Roman" w:hAnsi="Times New Roman"/>
              </w:rPr>
              <w:t>Списък на документите, съдържащи се в опаковката с офертата /по образец/, подписан от участника.</w:t>
            </w:r>
          </w:p>
        </w:tc>
        <w:tc>
          <w:tcPr>
            <w:tcW w:w="580" w:type="pct"/>
          </w:tcPr>
          <w:p w14:paraId="7D5E1026" w14:textId="77777777" w:rsidR="00686C2F" w:rsidRPr="00D6169A" w:rsidRDefault="00686C2F" w:rsidP="00614887">
            <w:pPr>
              <w:rPr>
                <w:rFonts w:ascii="Times New Roman" w:hAnsi="Times New Roman"/>
              </w:rPr>
            </w:pPr>
          </w:p>
        </w:tc>
      </w:tr>
      <w:tr w:rsidR="00686C2F" w:rsidRPr="00D6169A" w14:paraId="10BC6E55" w14:textId="77777777" w:rsidTr="00614887">
        <w:trPr>
          <w:trHeight w:val="267"/>
        </w:trPr>
        <w:tc>
          <w:tcPr>
            <w:tcW w:w="463" w:type="pct"/>
            <w:vAlign w:val="center"/>
          </w:tcPr>
          <w:p w14:paraId="061F8D60" w14:textId="77777777" w:rsidR="00686C2F" w:rsidRPr="00D6169A" w:rsidRDefault="00686C2F" w:rsidP="00004AC4">
            <w:pPr>
              <w:numPr>
                <w:ilvl w:val="0"/>
                <w:numId w:val="25"/>
              </w:numPr>
              <w:rPr>
                <w:rFonts w:ascii="Times New Roman" w:hAnsi="Times New Roman"/>
              </w:rPr>
            </w:pPr>
          </w:p>
        </w:tc>
        <w:tc>
          <w:tcPr>
            <w:tcW w:w="3957" w:type="pct"/>
          </w:tcPr>
          <w:p w14:paraId="037F41CB" w14:textId="77777777" w:rsidR="00686C2F" w:rsidRPr="00D6169A" w:rsidRDefault="00686C2F" w:rsidP="00614887">
            <w:pPr>
              <w:rPr>
                <w:rFonts w:ascii="Times New Roman" w:hAnsi="Times New Roman"/>
              </w:rPr>
            </w:pPr>
            <w:r w:rsidRPr="00D6169A">
              <w:rPr>
                <w:rFonts w:ascii="Times New Roman" w:hAnsi="Times New Roman"/>
              </w:rPr>
              <w:t>Друго………..</w:t>
            </w:r>
          </w:p>
        </w:tc>
        <w:tc>
          <w:tcPr>
            <w:tcW w:w="580" w:type="pct"/>
          </w:tcPr>
          <w:p w14:paraId="440BB8C6" w14:textId="77777777" w:rsidR="00686C2F" w:rsidRPr="00D6169A" w:rsidRDefault="00686C2F" w:rsidP="00614887">
            <w:pPr>
              <w:rPr>
                <w:rFonts w:ascii="Times New Roman" w:hAnsi="Times New Roman"/>
              </w:rPr>
            </w:pPr>
          </w:p>
        </w:tc>
      </w:tr>
    </w:tbl>
    <w:p w14:paraId="27E163A9" w14:textId="77777777" w:rsidR="00686C2F" w:rsidRPr="00D6169A" w:rsidRDefault="00686C2F" w:rsidP="00686C2F">
      <w:pPr>
        <w:rPr>
          <w:rFonts w:ascii="Times New Roman" w:hAnsi="Times New Roman"/>
          <w:bCs/>
        </w:rPr>
      </w:pPr>
    </w:p>
    <w:p w14:paraId="0CB90764" w14:textId="77777777" w:rsidR="00686C2F" w:rsidRPr="00D6169A" w:rsidRDefault="00686C2F" w:rsidP="00686C2F">
      <w:pPr>
        <w:rPr>
          <w:rFonts w:ascii="Times New Roman" w:hAnsi="Times New Roman"/>
          <w:bCs/>
        </w:rPr>
      </w:pPr>
    </w:p>
    <w:p w14:paraId="315D3543" w14:textId="77777777" w:rsidR="00686C2F" w:rsidRPr="00D6169A" w:rsidRDefault="00686C2F" w:rsidP="00686C2F">
      <w:pPr>
        <w:rPr>
          <w:rFonts w:ascii="Times New Roman" w:hAnsi="Times New Roman"/>
        </w:rPr>
      </w:pPr>
      <w:r w:rsidRPr="00D6169A">
        <w:rPr>
          <w:rFonts w:ascii="Times New Roman" w:hAnsi="Times New Roman"/>
        </w:rPr>
        <w:t>Подпис на представителя на фирмата:</w:t>
      </w:r>
    </w:p>
    <w:p w14:paraId="5FD10C14" w14:textId="77777777" w:rsidR="00686C2F" w:rsidRPr="00D6169A" w:rsidRDefault="00686C2F" w:rsidP="00686C2F">
      <w:pPr>
        <w:rPr>
          <w:rFonts w:ascii="Times New Roman" w:hAnsi="Times New Roman"/>
          <w:b/>
        </w:rPr>
      </w:pPr>
      <w:r w:rsidRPr="00D6169A">
        <w:rPr>
          <w:rFonts w:ascii="Times New Roman" w:hAnsi="Times New Roman"/>
        </w:rPr>
        <w:t xml:space="preserve">/............................./ </w:t>
      </w:r>
    </w:p>
    <w:p w14:paraId="71C932B4" w14:textId="77777777" w:rsidR="00686C2F" w:rsidRDefault="00686C2F" w:rsidP="00686C2F"/>
    <w:p w14:paraId="4EAB229E" w14:textId="77777777" w:rsidR="00E052F3" w:rsidRPr="000F4F8C" w:rsidRDefault="00E052F3" w:rsidP="00E052F3">
      <w:pPr>
        <w:jc w:val="both"/>
        <w:rPr>
          <w:rFonts w:ascii="Bookman Old Style" w:hAnsi="Bookman Old Style"/>
        </w:rPr>
      </w:pPr>
    </w:p>
    <w:p w14:paraId="165BF1B9" w14:textId="77777777" w:rsidR="00E052F3" w:rsidRPr="000F4F8C" w:rsidRDefault="00E052F3" w:rsidP="00E052F3">
      <w:pPr>
        <w:jc w:val="both"/>
        <w:rPr>
          <w:rFonts w:ascii="Bookman Old Style" w:hAnsi="Bookman Old Style"/>
        </w:rPr>
        <w:sectPr w:rsidR="00E052F3" w:rsidRPr="000F4F8C" w:rsidSect="00614887">
          <w:pgSz w:w="11906" w:h="16838" w:code="9"/>
          <w:pgMar w:top="1276" w:right="991" w:bottom="1440" w:left="1440" w:header="709" w:footer="525" w:gutter="0"/>
          <w:cols w:space="708"/>
          <w:docGrid w:linePitch="360"/>
        </w:sectPr>
      </w:pPr>
    </w:p>
    <w:p w14:paraId="60551661" w14:textId="77777777" w:rsidR="00E052F3" w:rsidRPr="001E5F7D" w:rsidRDefault="00E052F3" w:rsidP="00E052F3">
      <w:pPr>
        <w:pStyle w:val="Title"/>
        <w:spacing w:line="276" w:lineRule="auto"/>
        <w:jc w:val="right"/>
        <w:rPr>
          <w:rFonts w:ascii="Arial" w:hAnsi="Arial" w:cs="Arial"/>
          <w:sz w:val="18"/>
          <w:szCs w:val="18"/>
        </w:rPr>
      </w:pPr>
      <w:r w:rsidRPr="001E5F7D">
        <w:rPr>
          <w:rFonts w:ascii="Arial" w:hAnsi="Arial" w:cs="Arial"/>
          <w:sz w:val="18"/>
          <w:szCs w:val="18"/>
        </w:rPr>
        <w:t>Приложение №1</w:t>
      </w:r>
    </w:p>
    <w:p w14:paraId="3B486EB7" w14:textId="77777777" w:rsidR="00E052F3" w:rsidRPr="001E5F7D" w:rsidRDefault="00E052F3" w:rsidP="00E052F3">
      <w:pPr>
        <w:pStyle w:val="Title"/>
        <w:spacing w:line="276" w:lineRule="auto"/>
        <w:jc w:val="right"/>
        <w:rPr>
          <w:rFonts w:ascii="Arial" w:hAnsi="Arial" w:cs="Arial"/>
          <w:sz w:val="18"/>
          <w:szCs w:val="18"/>
        </w:rPr>
      </w:pPr>
      <w:r w:rsidRPr="001E5F7D">
        <w:rPr>
          <w:rFonts w:ascii="Arial" w:hAnsi="Arial" w:cs="Arial"/>
          <w:sz w:val="18"/>
          <w:szCs w:val="18"/>
        </w:rPr>
        <w:t>ИОС 11- Д 1</w:t>
      </w:r>
    </w:p>
    <w:p w14:paraId="64CC3666" w14:textId="77777777" w:rsidR="00E052F3" w:rsidRPr="001E5F7D" w:rsidRDefault="00E052F3" w:rsidP="00E052F3">
      <w:pPr>
        <w:pStyle w:val="Title"/>
        <w:spacing w:line="276" w:lineRule="auto"/>
        <w:rPr>
          <w:rFonts w:ascii="Arial" w:hAnsi="Arial" w:cs="Arial"/>
          <w:sz w:val="18"/>
          <w:szCs w:val="18"/>
        </w:rPr>
      </w:pPr>
    </w:p>
    <w:p w14:paraId="094FD1AE" w14:textId="77777777" w:rsidR="00E052F3" w:rsidRPr="001E5F7D" w:rsidRDefault="00E052F3" w:rsidP="00E052F3">
      <w:pPr>
        <w:pStyle w:val="Title"/>
        <w:spacing w:line="276" w:lineRule="auto"/>
        <w:rPr>
          <w:rFonts w:ascii="Arial" w:hAnsi="Arial" w:cs="Arial"/>
          <w:sz w:val="18"/>
          <w:szCs w:val="18"/>
        </w:rPr>
      </w:pPr>
      <w:r w:rsidRPr="001E5F7D">
        <w:rPr>
          <w:rFonts w:ascii="Arial" w:hAnsi="Arial" w:cs="Arial"/>
          <w:sz w:val="18"/>
          <w:szCs w:val="18"/>
        </w:rPr>
        <w:t>СПОРАЗУМЕНИЕ</w:t>
      </w:r>
    </w:p>
    <w:p w14:paraId="562BC5E5" w14:textId="77777777" w:rsidR="00E052F3" w:rsidRPr="001E5F7D" w:rsidRDefault="00E052F3" w:rsidP="00E052F3">
      <w:pPr>
        <w:jc w:val="center"/>
        <w:rPr>
          <w:rFonts w:ascii="Arial" w:eastAsia="Times New Roman" w:hAnsi="Arial" w:cs="Arial"/>
          <w:b/>
          <w:bCs/>
          <w:sz w:val="18"/>
          <w:szCs w:val="18"/>
        </w:rPr>
      </w:pPr>
    </w:p>
    <w:p w14:paraId="6853B92E" w14:textId="77777777" w:rsidR="00E052F3" w:rsidRPr="001E5F7D" w:rsidRDefault="00E052F3" w:rsidP="00E052F3">
      <w:pPr>
        <w:jc w:val="center"/>
        <w:rPr>
          <w:rFonts w:ascii="Arial" w:hAnsi="Arial" w:cs="Arial"/>
          <w:sz w:val="18"/>
          <w:szCs w:val="18"/>
        </w:rPr>
      </w:pPr>
      <w:r w:rsidRPr="001E5F7D">
        <w:rPr>
          <w:rFonts w:ascii="Arial" w:hAnsi="Arial" w:cs="Arial"/>
          <w:sz w:val="18"/>
          <w:szCs w:val="18"/>
        </w:rPr>
        <w:t>Към договор № ........................</w:t>
      </w:r>
    </w:p>
    <w:p w14:paraId="6EF4157D" w14:textId="77777777" w:rsidR="00E052F3" w:rsidRPr="001E5F7D" w:rsidRDefault="00E052F3" w:rsidP="00E052F3">
      <w:pPr>
        <w:pStyle w:val="BodyText"/>
        <w:jc w:val="center"/>
        <w:rPr>
          <w:rFonts w:ascii="Arial" w:hAnsi="Arial" w:cs="Arial"/>
          <w:b/>
          <w:sz w:val="18"/>
          <w:szCs w:val="18"/>
          <w:lang w:val="en-US"/>
        </w:rPr>
      </w:pPr>
    </w:p>
    <w:p w14:paraId="24E95F50" w14:textId="77777777" w:rsidR="00E052F3" w:rsidRPr="001E5F7D" w:rsidRDefault="00E052F3" w:rsidP="00E052F3">
      <w:pPr>
        <w:pStyle w:val="BodyText"/>
        <w:jc w:val="center"/>
        <w:rPr>
          <w:rFonts w:ascii="Arial" w:hAnsi="Arial" w:cs="Arial"/>
          <w:b/>
          <w:sz w:val="18"/>
          <w:szCs w:val="18"/>
        </w:rPr>
      </w:pPr>
      <w:r w:rsidRPr="001E5F7D">
        <w:rPr>
          <w:rFonts w:ascii="Arial" w:hAnsi="Arial" w:cs="Arial"/>
          <w:b/>
          <w:sz w:val="18"/>
          <w:szCs w:val="18"/>
        </w:rPr>
        <w:t xml:space="preserve">за съвместно осигуряване опазването на околната среда, </w:t>
      </w:r>
    </w:p>
    <w:p w14:paraId="27FA4021" w14:textId="77777777" w:rsidR="00E052F3" w:rsidRPr="001E5F7D" w:rsidRDefault="00E052F3" w:rsidP="00E052F3">
      <w:pPr>
        <w:pStyle w:val="BodyText"/>
        <w:jc w:val="center"/>
        <w:rPr>
          <w:rFonts w:ascii="Arial" w:hAnsi="Arial" w:cs="Arial"/>
          <w:b/>
          <w:sz w:val="18"/>
          <w:szCs w:val="18"/>
        </w:rPr>
      </w:pPr>
      <w:r w:rsidRPr="001E5F7D">
        <w:rPr>
          <w:rFonts w:ascii="Arial" w:hAnsi="Arial" w:cs="Arial"/>
          <w:b/>
          <w:sz w:val="18"/>
          <w:szCs w:val="18"/>
        </w:rPr>
        <w:t>при извършване на строително-монтажни работи (СМР)</w:t>
      </w:r>
      <w:r>
        <w:rPr>
          <w:rFonts w:ascii="Arial" w:hAnsi="Arial" w:cs="Arial"/>
          <w:b/>
          <w:sz w:val="18"/>
          <w:szCs w:val="18"/>
        </w:rPr>
        <w:t xml:space="preserve"> и ремонти, възложени от</w:t>
      </w:r>
      <w:r w:rsidRPr="001E5F7D">
        <w:rPr>
          <w:rFonts w:ascii="Arial" w:hAnsi="Arial" w:cs="Arial"/>
          <w:b/>
          <w:sz w:val="18"/>
          <w:szCs w:val="18"/>
        </w:rPr>
        <w:t xml:space="preserve"> “Софийска вода” АД </w:t>
      </w:r>
    </w:p>
    <w:p w14:paraId="467AF114" w14:textId="77777777" w:rsidR="00E052F3" w:rsidRPr="001E5F7D" w:rsidRDefault="00E052F3" w:rsidP="00E052F3">
      <w:pPr>
        <w:pStyle w:val="BodyText"/>
        <w:jc w:val="both"/>
        <w:rPr>
          <w:rFonts w:ascii="Arial" w:hAnsi="Arial" w:cs="Arial"/>
          <w:b/>
          <w:sz w:val="18"/>
          <w:szCs w:val="18"/>
          <w:lang w:val="en-US"/>
        </w:rPr>
      </w:pPr>
    </w:p>
    <w:p w14:paraId="757F63DB" w14:textId="77777777" w:rsidR="00E052F3" w:rsidRPr="00B85631" w:rsidRDefault="00E052F3" w:rsidP="00E052F3">
      <w:pPr>
        <w:pStyle w:val="BodyText"/>
        <w:jc w:val="both"/>
        <w:rPr>
          <w:rFonts w:ascii="Arial" w:hAnsi="Arial" w:cs="Arial"/>
          <w:sz w:val="18"/>
          <w:szCs w:val="18"/>
        </w:rPr>
      </w:pPr>
      <w:r w:rsidRPr="00B85631">
        <w:rPr>
          <w:rFonts w:ascii="Arial" w:hAnsi="Arial" w:cs="Arial"/>
          <w:sz w:val="18"/>
          <w:szCs w:val="18"/>
        </w:rPr>
        <w:t xml:space="preserve">На </w:t>
      </w:r>
      <w:r w:rsidRPr="00B85631">
        <w:rPr>
          <w:rFonts w:ascii="Arial" w:hAnsi="Arial" w:cs="Arial"/>
          <w:b/>
          <w:bCs/>
          <w:sz w:val="18"/>
          <w:szCs w:val="18"/>
        </w:rPr>
        <w:t>..................</w:t>
      </w:r>
      <w:r w:rsidRPr="00B85631">
        <w:rPr>
          <w:rFonts w:ascii="Arial" w:hAnsi="Arial" w:cs="Arial"/>
          <w:b/>
          <w:bCs/>
          <w:sz w:val="18"/>
          <w:szCs w:val="18"/>
          <w:lang w:val="en-US"/>
        </w:rPr>
        <w:t xml:space="preserve">.. </w:t>
      </w:r>
      <w:r w:rsidRPr="00B85631">
        <w:rPr>
          <w:rFonts w:ascii="Arial" w:hAnsi="Arial" w:cs="Arial"/>
          <w:sz w:val="18"/>
          <w:szCs w:val="18"/>
        </w:rPr>
        <w:t>г.</w:t>
      </w:r>
      <w:r w:rsidRPr="00B85631">
        <w:rPr>
          <w:rFonts w:ascii="Arial" w:hAnsi="Arial" w:cs="Arial"/>
          <w:sz w:val="18"/>
          <w:szCs w:val="18"/>
          <w:lang w:val="en-US"/>
        </w:rPr>
        <w:t>,</w:t>
      </w:r>
      <w:r w:rsidRPr="00B85631">
        <w:rPr>
          <w:rFonts w:ascii="Arial" w:hAnsi="Arial" w:cs="Arial"/>
          <w:sz w:val="18"/>
          <w:szCs w:val="18"/>
        </w:rPr>
        <w:t xml:space="preserve"> на основание чл.9 от Закона за опазване на околната среда и т. 8.1 от БДС EN ISO 14001:2015, се сключи настоящето Споразумение между: </w:t>
      </w:r>
    </w:p>
    <w:p w14:paraId="3326AF5C" w14:textId="77777777" w:rsidR="00E052F3" w:rsidRPr="00B85631" w:rsidRDefault="00E052F3" w:rsidP="00E052F3">
      <w:pPr>
        <w:pStyle w:val="BodyText"/>
        <w:jc w:val="both"/>
        <w:rPr>
          <w:rFonts w:ascii="Arial" w:hAnsi="Arial" w:cs="Arial"/>
          <w:sz w:val="18"/>
          <w:szCs w:val="18"/>
        </w:rPr>
      </w:pPr>
      <w:r w:rsidRPr="00B85631">
        <w:rPr>
          <w:rFonts w:ascii="Arial" w:hAnsi="Arial" w:cs="Arial"/>
          <w:b/>
          <w:sz w:val="18"/>
          <w:szCs w:val="18"/>
        </w:rPr>
        <w:t>Възложителя</w:t>
      </w:r>
      <w:r w:rsidRPr="00B85631">
        <w:rPr>
          <w:rFonts w:ascii="Arial" w:hAnsi="Arial" w:cs="Arial"/>
          <w:sz w:val="18"/>
          <w:szCs w:val="18"/>
        </w:rPr>
        <w:t xml:space="preserve"> – “Софийска вода” АД </w:t>
      </w:r>
      <w:r w:rsidRPr="00B85631">
        <w:rPr>
          <w:rFonts w:ascii="Arial" w:hAnsi="Arial" w:cs="Arial"/>
          <w:b/>
          <w:sz w:val="18"/>
          <w:szCs w:val="18"/>
        </w:rPr>
        <w:t xml:space="preserve">и </w:t>
      </w:r>
    </w:p>
    <w:p w14:paraId="6E223E5A" w14:textId="77777777" w:rsidR="00E052F3" w:rsidRPr="00B85631" w:rsidRDefault="00E052F3" w:rsidP="00E052F3">
      <w:pPr>
        <w:pStyle w:val="BodyText"/>
        <w:jc w:val="both"/>
        <w:rPr>
          <w:rFonts w:ascii="Arial" w:hAnsi="Arial" w:cs="Arial"/>
          <w:sz w:val="18"/>
          <w:szCs w:val="18"/>
        </w:rPr>
      </w:pPr>
      <w:r w:rsidRPr="00B85631">
        <w:rPr>
          <w:rFonts w:ascii="Arial" w:hAnsi="Arial" w:cs="Arial"/>
          <w:b/>
          <w:sz w:val="18"/>
          <w:szCs w:val="18"/>
        </w:rPr>
        <w:t xml:space="preserve">Изпълнителя </w:t>
      </w:r>
      <w:r w:rsidRPr="00B85631">
        <w:rPr>
          <w:rFonts w:ascii="Arial" w:hAnsi="Arial" w:cs="Arial"/>
          <w:sz w:val="18"/>
          <w:szCs w:val="18"/>
        </w:rPr>
        <w:t>– ………………………………………………………………………………………………………………</w:t>
      </w:r>
    </w:p>
    <w:p w14:paraId="32BEEC0C" w14:textId="77777777" w:rsidR="00E052F3" w:rsidRPr="00B85631" w:rsidRDefault="00E052F3" w:rsidP="00E052F3">
      <w:pPr>
        <w:pStyle w:val="BodyText"/>
        <w:jc w:val="both"/>
        <w:rPr>
          <w:rFonts w:ascii="Arial" w:hAnsi="Arial" w:cs="Arial"/>
          <w:b/>
          <w:sz w:val="18"/>
          <w:szCs w:val="18"/>
        </w:rPr>
      </w:pPr>
      <w:r w:rsidRPr="00B85631">
        <w:rPr>
          <w:rFonts w:ascii="Arial" w:hAnsi="Arial" w:cs="Arial"/>
          <w:bCs/>
          <w:sz w:val="18"/>
          <w:szCs w:val="18"/>
        </w:rPr>
        <w:t>Координирането на съвместното прилагане на настоящото Споразумение</w:t>
      </w:r>
      <w:r w:rsidRPr="00B85631">
        <w:rPr>
          <w:rFonts w:ascii="Arial" w:hAnsi="Arial" w:cs="Arial"/>
          <w:b/>
          <w:sz w:val="18"/>
          <w:szCs w:val="18"/>
        </w:rPr>
        <w:t>,</w:t>
      </w:r>
      <w:r w:rsidRPr="00B85631">
        <w:rPr>
          <w:rFonts w:ascii="Arial" w:hAnsi="Arial" w:cs="Arial"/>
          <w:bCs/>
          <w:sz w:val="18"/>
          <w:szCs w:val="18"/>
        </w:rPr>
        <w:t xml:space="preserve"> при извършване на дейности, предмет на договор, се възлага на </w:t>
      </w:r>
      <w:r w:rsidRPr="00B85631">
        <w:rPr>
          <w:rFonts w:ascii="Arial" w:hAnsi="Arial" w:cs="Arial"/>
          <w:b/>
          <w:bCs/>
          <w:sz w:val="18"/>
          <w:szCs w:val="18"/>
        </w:rPr>
        <w:t>контролиращи служители</w:t>
      </w:r>
      <w:r w:rsidRPr="00B85631">
        <w:rPr>
          <w:rFonts w:ascii="Arial" w:hAnsi="Arial" w:cs="Arial"/>
          <w:b/>
          <w:sz w:val="18"/>
          <w:szCs w:val="18"/>
        </w:rPr>
        <w:t>:</w:t>
      </w:r>
    </w:p>
    <w:p w14:paraId="61724AD2" w14:textId="77777777" w:rsidR="00E052F3" w:rsidRPr="00B85631" w:rsidRDefault="00E052F3" w:rsidP="00E052F3">
      <w:pPr>
        <w:pStyle w:val="BodyText"/>
        <w:jc w:val="both"/>
        <w:rPr>
          <w:rFonts w:ascii="Arial" w:hAnsi="Arial" w:cs="Arial"/>
          <w:bCs/>
          <w:sz w:val="18"/>
          <w:szCs w:val="18"/>
          <w:lang w:val="en-US"/>
        </w:rPr>
      </w:pPr>
      <w:r w:rsidRPr="00B85631">
        <w:rPr>
          <w:rFonts w:ascii="Arial" w:hAnsi="Arial" w:cs="Arial"/>
          <w:sz w:val="18"/>
          <w:szCs w:val="18"/>
        </w:rPr>
        <w:t>(от страна на)</w:t>
      </w:r>
      <w:r w:rsidRPr="00B85631">
        <w:rPr>
          <w:rFonts w:ascii="Arial" w:hAnsi="Arial" w:cs="Arial"/>
          <w:b/>
          <w:sz w:val="18"/>
          <w:szCs w:val="18"/>
        </w:rPr>
        <w:t xml:space="preserve"> Възложителя</w:t>
      </w:r>
      <w:r w:rsidRPr="00B85631">
        <w:rPr>
          <w:rFonts w:ascii="Arial" w:hAnsi="Arial" w:cs="Arial"/>
          <w:bCs/>
          <w:sz w:val="18"/>
          <w:szCs w:val="18"/>
        </w:rPr>
        <w:t xml:space="preserve"> –</w:t>
      </w:r>
      <w:r w:rsidRPr="00B85631">
        <w:rPr>
          <w:rFonts w:ascii="Arial" w:hAnsi="Arial" w:cs="Arial"/>
          <w:bCs/>
          <w:sz w:val="18"/>
          <w:szCs w:val="18"/>
          <w:lang w:val="en-US"/>
        </w:rPr>
        <w:t xml:space="preserve"> ……………………………………………………………………………………………</w:t>
      </w:r>
    </w:p>
    <w:p w14:paraId="78AD388C" w14:textId="77777777" w:rsidR="00E052F3" w:rsidRPr="00B85631" w:rsidRDefault="00E052F3" w:rsidP="00E052F3">
      <w:pPr>
        <w:pStyle w:val="BodyText"/>
        <w:jc w:val="both"/>
        <w:rPr>
          <w:rFonts w:ascii="Arial" w:hAnsi="Arial" w:cs="Arial"/>
          <w:sz w:val="18"/>
          <w:szCs w:val="18"/>
          <w:lang w:val="en-US"/>
        </w:rPr>
      </w:pPr>
      <w:r w:rsidRPr="00B85631">
        <w:rPr>
          <w:rFonts w:ascii="Arial" w:hAnsi="Arial" w:cs="Arial"/>
          <w:sz w:val="18"/>
          <w:szCs w:val="18"/>
        </w:rPr>
        <w:t>………………………………………………………………………………………..…</w:t>
      </w:r>
      <w:r w:rsidRPr="00B85631">
        <w:rPr>
          <w:rFonts w:ascii="Arial" w:hAnsi="Arial" w:cs="Arial"/>
          <w:sz w:val="18"/>
          <w:szCs w:val="18"/>
          <w:lang w:val="en-US"/>
        </w:rPr>
        <w:t>………………………………………</w:t>
      </w:r>
    </w:p>
    <w:p w14:paraId="285F4008" w14:textId="77777777" w:rsidR="00E052F3" w:rsidRPr="00B85631" w:rsidRDefault="00E052F3" w:rsidP="00E052F3">
      <w:pPr>
        <w:pStyle w:val="BodyText"/>
        <w:ind w:left="3540" w:firstLine="708"/>
        <w:jc w:val="both"/>
        <w:rPr>
          <w:rFonts w:cs="Arial"/>
          <w:bCs/>
          <w:i/>
          <w:sz w:val="18"/>
          <w:szCs w:val="18"/>
        </w:rPr>
      </w:pPr>
      <w:r w:rsidRPr="00B85631">
        <w:rPr>
          <w:rFonts w:cs="Arial"/>
          <w:bCs/>
          <w:i/>
          <w:sz w:val="18"/>
          <w:szCs w:val="18"/>
        </w:rPr>
        <w:t>(име, длъжност, тел.)</w:t>
      </w:r>
    </w:p>
    <w:p w14:paraId="69283F68" w14:textId="77777777" w:rsidR="00E052F3" w:rsidRPr="00B85631" w:rsidRDefault="00E052F3" w:rsidP="00E052F3">
      <w:pPr>
        <w:pStyle w:val="BodyText"/>
        <w:jc w:val="both"/>
        <w:rPr>
          <w:rFonts w:cs="Arial"/>
          <w:bCs/>
          <w:i/>
          <w:sz w:val="18"/>
          <w:szCs w:val="18"/>
        </w:rPr>
      </w:pPr>
      <w:r w:rsidRPr="00B85631">
        <w:rPr>
          <w:rFonts w:ascii="Arial" w:hAnsi="Arial" w:cs="Arial"/>
          <w:sz w:val="18"/>
          <w:szCs w:val="18"/>
        </w:rPr>
        <w:t xml:space="preserve"> (от страна на)</w:t>
      </w:r>
      <w:r w:rsidRPr="00B85631">
        <w:rPr>
          <w:rFonts w:ascii="Arial" w:hAnsi="Arial" w:cs="Arial"/>
          <w:b/>
          <w:sz w:val="18"/>
          <w:szCs w:val="18"/>
        </w:rPr>
        <w:t xml:space="preserve"> Изпълнителя </w:t>
      </w:r>
      <w:r w:rsidRPr="00B85631">
        <w:rPr>
          <w:rFonts w:ascii="Arial" w:hAnsi="Arial" w:cs="Arial"/>
          <w:bCs/>
          <w:sz w:val="18"/>
          <w:szCs w:val="18"/>
        </w:rPr>
        <w:t>–</w:t>
      </w:r>
      <w:r w:rsidRPr="00B85631">
        <w:rPr>
          <w:rFonts w:ascii="Arial" w:hAnsi="Arial" w:cs="Arial"/>
          <w:sz w:val="18"/>
          <w:szCs w:val="18"/>
        </w:rPr>
        <w:t xml:space="preserve"> ……………………………………………...……………………………………………</w:t>
      </w:r>
    </w:p>
    <w:p w14:paraId="48156414" w14:textId="77777777" w:rsidR="00E052F3" w:rsidRPr="00B85631" w:rsidRDefault="00E052F3" w:rsidP="00E052F3">
      <w:pPr>
        <w:pStyle w:val="BodyText"/>
        <w:jc w:val="both"/>
        <w:rPr>
          <w:rFonts w:ascii="Arial" w:hAnsi="Arial" w:cs="Arial"/>
          <w:sz w:val="18"/>
          <w:szCs w:val="18"/>
          <w:lang w:val="en-US"/>
        </w:rPr>
      </w:pPr>
      <w:r w:rsidRPr="00B85631">
        <w:rPr>
          <w:rFonts w:ascii="Arial" w:hAnsi="Arial" w:cs="Arial"/>
          <w:sz w:val="18"/>
          <w:szCs w:val="18"/>
          <w:lang w:val="en-US"/>
        </w:rPr>
        <w:t>…………………………………………………………………………………………………………………………..………</w:t>
      </w:r>
    </w:p>
    <w:p w14:paraId="77AD314C" w14:textId="77777777" w:rsidR="00E052F3" w:rsidRPr="00B85631" w:rsidRDefault="00E052F3" w:rsidP="00E052F3">
      <w:pPr>
        <w:pStyle w:val="BodyText"/>
        <w:ind w:left="3540" w:firstLine="708"/>
        <w:jc w:val="both"/>
        <w:rPr>
          <w:rFonts w:cs="Arial"/>
          <w:bCs/>
          <w:i/>
          <w:sz w:val="18"/>
          <w:szCs w:val="18"/>
          <w:lang w:val="en-US"/>
        </w:rPr>
      </w:pPr>
      <w:r w:rsidRPr="00B85631">
        <w:rPr>
          <w:rFonts w:cs="Arial"/>
          <w:bCs/>
          <w:i/>
          <w:sz w:val="18"/>
          <w:szCs w:val="18"/>
        </w:rPr>
        <w:t>(име, длъжност, тел.)</w:t>
      </w:r>
    </w:p>
    <w:p w14:paraId="4A492F3D" w14:textId="77777777" w:rsidR="00E052F3" w:rsidRPr="006A6D1B" w:rsidRDefault="00E052F3" w:rsidP="00E052F3">
      <w:pPr>
        <w:tabs>
          <w:tab w:val="left" w:pos="360"/>
        </w:tabs>
        <w:jc w:val="both"/>
        <w:rPr>
          <w:rFonts w:ascii="Arial" w:eastAsia="Times New Roman" w:hAnsi="Arial" w:cs="Arial"/>
          <w:sz w:val="18"/>
          <w:szCs w:val="18"/>
        </w:rPr>
      </w:pPr>
      <w:r w:rsidRPr="00305322">
        <w:rPr>
          <w:rFonts w:ascii="Arial" w:eastAsia="Times New Roman" w:hAnsi="Arial" w:cs="Arial"/>
          <w:sz w:val="18"/>
          <w:szCs w:val="18"/>
        </w:rPr>
        <w:t>„Софийска вода” АД се стреми към непрекъснато подобрение на своите работни процеси в предоставянето на „ВиК“ услуги, като едновременно с това се а</w:t>
      </w:r>
      <w:r>
        <w:rPr>
          <w:rFonts w:ascii="Arial" w:eastAsia="Times New Roman" w:hAnsi="Arial" w:cs="Arial"/>
          <w:sz w:val="18"/>
          <w:szCs w:val="18"/>
        </w:rPr>
        <w:t>нгажира с осигуряване</w:t>
      </w:r>
      <w:r w:rsidRPr="00305322">
        <w:rPr>
          <w:rFonts w:ascii="Arial" w:eastAsia="Times New Roman" w:hAnsi="Arial" w:cs="Arial"/>
          <w:sz w:val="18"/>
          <w:szCs w:val="18"/>
        </w:rPr>
        <w:t xml:space="preserve"> </w:t>
      </w:r>
      <w:r>
        <w:rPr>
          <w:rFonts w:ascii="Arial" w:eastAsia="Times New Roman" w:hAnsi="Arial" w:cs="Arial"/>
          <w:sz w:val="18"/>
          <w:szCs w:val="18"/>
        </w:rPr>
        <w:t>опазването на</w:t>
      </w:r>
      <w:r w:rsidRPr="00305322">
        <w:rPr>
          <w:rFonts w:ascii="Arial" w:eastAsia="Times New Roman" w:hAnsi="Arial" w:cs="Arial"/>
          <w:sz w:val="18"/>
          <w:szCs w:val="18"/>
        </w:rPr>
        <w:t xml:space="preserve"> околна</w:t>
      </w:r>
      <w:r>
        <w:rPr>
          <w:rFonts w:ascii="Arial" w:eastAsia="Times New Roman" w:hAnsi="Arial" w:cs="Arial"/>
          <w:sz w:val="18"/>
          <w:szCs w:val="18"/>
        </w:rPr>
        <w:t>та</w:t>
      </w:r>
      <w:r w:rsidRPr="00305322">
        <w:rPr>
          <w:rFonts w:ascii="Arial" w:eastAsia="Times New Roman" w:hAnsi="Arial" w:cs="Arial"/>
          <w:sz w:val="18"/>
          <w:szCs w:val="18"/>
        </w:rPr>
        <w:t xml:space="preserve"> среда. </w:t>
      </w:r>
    </w:p>
    <w:p w14:paraId="74A61019" w14:textId="77777777" w:rsidR="00E052F3" w:rsidRDefault="00E052F3" w:rsidP="00E052F3">
      <w:pPr>
        <w:tabs>
          <w:tab w:val="left" w:pos="360"/>
        </w:tabs>
        <w:jc w:val="both"/>
        <w:rPr>
          <w:rFonts w:ascii="Arial" w:eastAsia="Times New Roman" w:hAnsi="Arial" w:cs="Arial"/>
          <w:sz w:val="18"/>
          <w:szCs w:val="18"/>
        </w:rPr>
      </w:pPr>
    </w:p>
    <w:p w14:paraId="21C4803A" w14:textId="77777777" w:rsidR="00E052F3" w:rsidRPr="00A951DF" w:rsidRDefault="00E052F3" w:rsidP="00E052F3">
      <w:pPr>
        <w:jc w:val="both"/>
        <w:rPr>
          <w:rFonts w:ascii="Arial" w:hAnsi="Arial" w:cs="Arial"/>
          <w:sz w:val="18"/>
          <w:szCs w:val="18"/>
        </w:rPr>
      </w:pPr>
      <w:r>
        <w:rPr>
          <w:rFonts w:ascii="Arial" w:eastAsia="Times New Roman" w:hAnsi="Arial" w:cs="Arial"/>
          <w:sz w:val="18"/>
          <w:szCs w:val="18"/>
        </w:rPr>
        <w:t xml:space="preserve">Настоящото Споразумение изисква спазването от страна на </w:t>
      </w:r>
      <w:r w:rsidRPr="006A6D1B">
        <w:rPr>
          <w:rFonts w:ascii="Arial" w:eastAsia="Times New Roman" w:hAnsi="Arial" w:cs="Arial"/>
          <w:b/>
          <w:sz w:val="18"/>
          <w:szCs w:val="18"/>
        </w:rPr>
        <w:t>Изпълнителя</w:t>
      </w:r>
      <w:r>
        <w:rPr>
          <w:rFonts w:ascii="Arial" w:eastAsia="Times New Roman" w:hAnsi="Arial" w:cs="Arial"/>
          <w:sz w:val="18"/>
          <w:szCs w:val="18"/>
        </w:rPr>
        <w:t xml:space="preserve">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w:t>
      </w:r>
      <w:r w:rsidRPr="00850A00">
        <w:rPr>
          <w:rFonts w:ascii="Arial" w:eastAsia="Times New Roman" w:hAnsi="Arial" w:cs="Arial"/>
          <w:b/>
          <w:sz w:val="18"/>
          <w:szCs w:val="18"/>
        </w:rPr>
        <w:t>възложителя</w:t>
      </w:r>
      <w:r>
        <w:rPr>
          <w:rFonts w:ascii="Arial" w:eastAsia="Times New Roman" w:hAnsi="Arial" w:cs="Arial"/>
          <w:sz w:val="18"/>
          <w:szCs w:val="18"/>
        </w:rPr>
        <w:t xml:space="preserve"> площадки (Задължения за спазване). </w:t>
      </w:r>
    </w:p>
    <w:p w14:paraId="0A77EF57" w14:textId="77777777" w:rsidR="00E052F3" w:rsidRDefault="00E052F3" w:rsidP="00004AC4">
      <w:pPr>
        <w:numPr>
          <w:ilvl w:val="0"/>
          <w:numId w:val="24"/>
        </w:numPr>
        <w:spacing w:after="0"/>
        <w:jc w:val="both"/>
        <w:rPr>
          <w:rFonts w:ascii="Arial" w:hAnsi="Arial" w:cs="Arial"/>
          <w:sz w:val="18"/>
          <w:szCs w:val="18"/>
        </w:rPr>
      </w:pPr>
      <w:r w:rsidRPr="00B85631">
        <w:rPr>
          <w:rFonts w:ascii="Arial" w:hAnsi="Arial" w:cs="Arial"/>
          <w:sz w:val="18"/>
          <w:szCs w:val="18"/>
        </w:rPr>
        <w:t xml:space="preserve">Изпълнителят се задължава да спазва изискванията по Споразумението от страна на </w:t>
      </w:r>
      <w:r w:rsidRPr="00B85631">
        <w:rPr>
          <w:rFonts w:ascii="Arial" w:hAnsi="Arial" w:cs="Arial"/>
          <w:b/>
          <w:sz w:val="18"/>
          <w:szCs w:val="18"/>
        </w:rPr>
        <w:t>всички свои работещи на обекта</w:t>
      </w:r>
      <w:r w:rsidRPr="00B85631">
        <w:rPr>
          <w:rFonts w:ascii="Arial" w:hAnsi="Arial" w:cs="Arial"/>
          <w:sz w:val="18"/>
          <w:szCs w:val="18"/>
        </w:rPr>
        <w:t xml:space="preserve">, на </w:t>
      </w:r>
      <w:r w:rsidRPr="00B85631">
        <w:rPr>
          <w:rFonts w:ascii="Arial" w:hAnsi="Arial" w:cs="Arial"/>
          <w:b/>
          <w:sz w:val="18"/>
          <w:szCs w:val="18"/>
        </w:rPr>
        <w:t>фирмите подизпълнители</w:t>
      </w:r>
      <w:r w:rsidRPr="00B85631">
        <w:rPr>
          <w:rFonts w:ascii="Arial" w:hAnsi="Arial" w:cs="Arial"/>
          <w:sz w:val="18"/>
          <w:szCs w:val="18"/>
        </w:rPr>
        <w:t xml:space="preserve">, на които са възложили работата си и на </w:t>
      </w:r>
      <w:r w:rsidRPr="00B85631">
        <w:rPr>
          <w:rFonts w:ascii="Arial" w:hAnsi="Arial" w:cs="Arial"/>
          <w:b/>
          <w:sz w:val="18"/>
          <w:szCs w:val="18"/>
        </w:rPr>
        <w:t xml:space="preserve">всички </w:t>
      </w:r>
      <w:r>
        <w:rPr>
          <w:rFonts w:ascii="Arial" w:hAnsi="Arial" w:cs="Arial"/>
          <w:b/>
          <w:sz w:val="18"/>
          <w:szCs w:val="18"/>
        </w:rPr>
        <w:t>физически и юридически</w:t>
      </w:r>
      <w:r w:rsidRPr="00B85631">
        <w:rPr>
          <w:rFonts w:ascii="Arial" w:hAnsi="Arial" w:cs="Arial"/>
          <w:b/>
          <w:sz w:val="18"/>
          <w:szCs w:val="18"/>
        </w:rPr>
        <w:t xml:space="preserve"> лица</w:t>
      </w:r>
      <w:r w:rsidRPr="00B85631">
        <w:rPr>
          <w:rFonts w:ascii="Arial" w:hAnsi="Arial" w:cs="Arial"/>
          <w:sz w:val="18"/>
          <w:szCs w:val="18"/>
        </w:rPr>
        <w:t>, които се намират на територията на обекта.</w:t>
      </w:r>
      <w:r>
        <w:rPr>
          <w:rFonts w:ascii="Arial" w:hAnsi="Arial" w:cs="Arial"/>
          <w:sz w:val="18"/>
          <w:szCs w:val="18"/>
        </w:rPr>
        <w:t xml:space="preserve">  </w:t>
      </w:r>
    </w:p>
    <w:p w14:paraId="36258DE9" w14:textId="77777777" w:rsidR="00E052F3" w:rsidRDefault="00E052F3" w:rsidP="00E052F3">
      <w:pPr>
        <w:tabs>
          <w:tab w:val="left" w:pos="360"/>
        </w:tabs>
        <w:jc w:val="both"/>
        <w:rPr>
          <w:rFonts w:ascii="Arial" w:eastAsia="Times New Roman" w:hAnsi="Arial" w:cs="Arial"/>
          <w:b/>
          <w:bCs/>
          <w:sz w:val="18"/>
          <w:szCs w:val="18"/>
        </w:rPr>
      </w:pPr>
      <w:r>
        <w:rPr>
          <w:rFonts w:ascii="Arial" w:eastAsia="Times New Roman" w:hAnsi="Arial" w:cs="Arial"/>
          <w:b/>
          <w:bCs/>
          <w:sz w:val="18"/>
          <w:szCs w:val="18"/>
        </w:rPr>
        <w:t>ОБМЕН НА ИНФОРМАЦИЯ:</w:t>
      </w:r>
    </w:p>
    <w:p w14:paraId="59C1EB0D" w14:textId="77777777" w:rsidR="00E052F3" w:rsidRDefault="00E052F3" w:rsidP="00004AC4">
      <w:pPr>
        <w:numPr>
          <w:ilvl w:val="0"/>
          <w:numId w:val="24"/>
        </w:numPr>
        <w:spacing w:after="0"/>
        <w:jc w:val="both"/>
        <w:rPr>
          <w:rFonts w:ascii="Arial" w:hAnsi="Arial" w:cs="Arial"/>
          <w:sz w:val="18"/>
          <w:szCs w:val="18"/>
        </w:rPr>
      </w:pPr>
      <w:r w:rsidRPr="002F3C6B">
        <w:rPr>
          <w:rFonts w:ascii="Arial" w:eastAsia="Times New Roman" w:hAnsi="Arial" w:cs="Arial"/>
          <w:b/>
          <w:sz w:val="18"/>
          <w:szCs w:val="18"/>
        </w:rPr>
        <w:t xml:space="preserve">Възложителят </w:t>
      </w:r>
      <w:r w:rsidRPr="002F3C6B">
        <w:rPr>
          <w:rFonts w:ascii="Arial" w:eastAsia="Times New Roman" w:hAnsi="Arial" w:cs="Arial"/>
          <w:sz w:val="18"/>
          <w:szCs w:val="18"/>
        </w:rPr>
        <w:t>и</w:t>
      </w:r>
      <w:r w:rsidRPr="002F3C6B">
        <w:rPr>
          <w:rFonts w:ascii="Arial" w:eastAsia="Times New Roman" w:hAnsi="Arial" w:cs="Arial"/>
          <w:b/>
          <w:sz w:val="18"/>
          <w:szCs w:val="18"/>
        </w:rPr>
        <w:t xml:space="preserve"> Изпълнителят </w:t>
      </w:r>
      <w:r w:rsidRPr="002F3C6B">
        <w:rPr>
          <w:rFonts w:ascii="Arial" w:eastAsia="Times New Roman" w:hAnsi="Arial" w:cs="Arial"/>
          <w:sz w:val="18"/>
          <w:szCs w:val="18"/>
        </w:rPr>
        <w:t>обменят информация своевременно, по въпроси засягащи управлението на аспектите по ОС, предложения за подобрение или инциденти по ОС.</w:t>
      </w:r>
    </w:p>
    <w:p w14:paraId="7F632F88" w14:textId="77777777" w:rsidR="00E052F3" w:rsidRPr="00475DD0" w:rsidRDefault="00E052F3" w:rsidP="00004AC4">
      <w:pPr>
        <w:numPr>
          <w:ilvl w:val="0"/>
          <w:numId w:val="24"/>
        </w:numPr>
        <w:tabs>
          <w:tab w:val="left" w:pos="0"/>
        </w:tabs>
        <w:spacing w:after="0"/>
        <w:jc w:val="both"/>
        <w:rPr>
          <w:rFonts w:ascii="Arial" w:eastAsia="Times New Roman" w:hAnsi="Arial" w:cs="Arial"/>
          <w:b/>
          <w:sz w:val="18"/>
          <w:szCs w:val="18"/>
        </w:rPr>
      </w:pPr>
      <w:r w:rsidRPr="002F3C6B">
        <w:rPr>
          <w:rFonts w:ascii="Arial" w:eastAsia="Times New Roman" w:hAnsi="Arial" w:cs="Arial"/>
          <w:b/>
          <w:sz w:val="18"/>
          <w:szCs w:val="18"/>
        </w:rPr>
        <w:t xml:space="preserve">Възложителят </w:t>
      </w:r>
      <w:r w:rsidRPr="00A1550A">
        <w:rPr>
          <w:rFonts w:ascii="Arial" w:eastAsia="Times New Roman" w:hAnsi="Arial" w:cs="Arial"/>
          <w:sz w:val="18"/>
          <w:szCs w:val="18"/>
        </w:rPr>
        <w:t>предоставя на</w:t>
      </w:r>
      <w:r>
        <w:rPr>
          <w:rFonts w:ascii="Arial" w:eastAsia="Times New Roman" w:hAnsi="Arial" w:cs="Arial"/>
          <w:b/>
          <w:sz w:val="18"/>
          <w:szCs w:val="18"/>
        </w:rPr>
        <w:t xml:space="preserve"> </w:t>
      </w:r>
      <w:r w:rsidRPr="002F3C6B">
        <w:rPr>
          <w:rFonts w:ascii="Arial" w:eastAsia="Times New Roman" w:hAnsi="Arial" w:cs="Arial"/>
          <w:b/>
          <w:sz w:val="18"/>
          <w:szCs w:val="18"/>
        </w:rPr>
        <w:t>Изпълнителят</w:t>
      </w:r>
      <w:r>
        <w:rPr>
          <w:rFonts w:ascii="Arial" w:eastAsia="Times New Roman" w:hAnsi="Arial" w:cs="Arial"/>
          <w:b/>
          <w:sz w:val="18"/>
          <w:szCs w:val="18"/>
        </w:rPr>
        <w:t xml:space="preserve"> </w:t>
      </w:r>
      <w:r w:rsidRPr="00A1550A">
        <w:rPr>
          <w:rFonts w:ascii="Arial" w:eastAsia="Times New Roman" w:hAnsi="Arial" w:cs="Arial"/>
          <w:sz w:val="18"/>
          <w:szCs w:val="18"/>
        </w:rPr>
        <w:t>документираните добри практики и вътрешни правила</w:t>
      </w:r>
      <w:r>
        <w:rPr>
          <w:rFonts w:ascii="Arial" w:eastAsia="Times New Roman" w:hAnsi="Arial" w:cs="Arial"/>
          <w:sz w:val="18"/>
          <w:szCs w:val="18"/>
        </w:rPr>
        <w:t xml:space="preserve"> за извършване на СМР и ремонти(процедури, инструкции и други).</w:t>
      </w:r>
    </w:p>
    <w:p w14:paraId="1B235E22" w14:textId="77777777" w:rsidR="00E052F3" w:rsidRDefault="00E052F3" w:rsidP="00004AC4">
      <w:pPr>
        <w:numPr>
          <w:ilvl w:val="0"/>
          <w:numId w:val="24"/>
        </w:numPr>
        <w:spacing w:after="0"/>
        <w:jc w:val="both"/>
        <w:rPr>
          <w:rFonts w:ascii="Arial" w:hAnsi="Arial" w:cs="Arial"/>
          <w:sz w:val="18"/>
          <w:szCs w:val="18"/>
        </w:rPr>
      </w:pPr>
      <w:r w:rsidRPr="00785F30">
        <w:rPr>
          <w:rFonts w:ascii="Arial" w:hAnsi="Arial" w:cs="Arial"/>
          <w:sz w:val="18"/>
          <w:szCs w:val="18"/>
        </w:rPr>
        <w:t>Служителите на</w:t>
      </w:r>
      <w:r w:rsidRPr="00785F30">
        <w:rPr>
          <w:rFonts w:ascii="Arial" w:hAnsi="Arial" w:cs="Arial"/>
          <w:b/>
          <w:sz w:val="18"/>
          <w:szCs w:val="18"/>
        </w:rPr>
        <w:t xml:space="preserve"> Изпълнителя </w:t>
      </w:r>
      <w:r>
        <w:rPr>
          <w:rFonts w:ascii="Arial" w:hAnsi="Arial" w:cs="Arial"/>
          <w:sz w:val="18"/>
          <w:szCs w:val="18"/>
        </w:rPr>
        <w:t>се запознават с изискванията</w:t>
      </w:r>
      <w:r w:rsidRPr="00785F30">
        <w:rPr>
          <w:rFonts w:ascii="Arial" w:hAnsi="Arial" w:cs="Arial"/>
          <w:sz w:val="18"/>
          <w:szCs w:val="18"/>
        </w:rPr>
        <w:t xml:space="preserve"> на </w:t>
      </w:r>
      <w:r w:rsidRPr="00785F30">
        <w:rPr>
          <w:rFonts w:ascii="Arial" w:hAnsi="Arial" w:cs="Arial"/>
          <w:b/>
          <w:sz w:val="18"/>
          <w:szCs w:val="18"/>
        </w:rPr>
        <w:t>Възложителя</w:t>
      </w:r>
      <w:r>
        <w:rPr>
          <w:rFonts w:ascii="Arial" w:hAnsi="Arial" w:cs="Arial"/>
          <w:b/>
          <w:sz w:val="18"/>
          <w:szCs w:val="18"/>
        </w:rPr>
        <w:t xml:space="preserve"> </w:t>
      </w:r>
      <w:r w:rsidRPr="0036523A">
        <w:rPr>
          <w:rFonts w:ascii="Arial" w:hAnsi="Arial" w:cs="Arial"/>
          <w:sz w:val="18"/>
          <w:szCs w:val="18"/>
        </w:rPr>
        <w:t>по настоящото Споразумение</w:t>
      </w:r>
      <w:r>
        <w:rPr>
          <w:rFonts w:ascii="Arial" w:hAnsi="Arial" w:cs="Arial"/>
          <w:sz w:val="18"/>
          <w:szCs w:val="18"/>
        </w:rPr>
        <w:t>, както и с всички предоставени вътрешно-регулативни документи.</w:t>
      </w:r>
    </w:p>
    <w:p w14:paraId="36DEFD38" w14:textId="77777777" w:rsidR="00E052F3" w:rsidRPr="00A951DF" w:rsidRDefault="00E052F3" w:rsidP="00004AC4">
      <w:pPr>
        <w:numPr>
          <w:ilvl w:val="0"/>
          <w:numId w:val="24"/>
        </w:numPr>
        <w:spacing w:after="0"/>
        <w:jc w:val="both"/>
        <w:rPr>
          <w:rFonts w:ascii="Arial" w:hAnsi="Arial" w:cs="Arial"/>
          <w:sz w:val="18"/>
          <w:szCs w:val="18"/>
        </w:rPr>
      </w:pPr>
      <w:r w:rsidRPr="00F24B3B">
        <w:rPr>
          <w:rFonts w:ascii="Arial" w:eastAsia="Times New Roman" w:hAnsi="Arial" w:cs="Arial"/>
          <w:sz w:val="18"/>
          <w:szCs w:val="18"/>
        </w:rPr>
        <w:t>При поискване от страна на</w:t>
      </w:r>
      <w:r>
        <w:rPr>
          <w:rFonts w:ascii="Arial" w:eastAsia="Times New Roman" w:hAnsi="Arial" w:cs="Arial"/>
          <w:b/>
          <w:sz w:val="18"/>
          <w:szCs w:val="18"/>
        </w:rPr>
        <w:t xml:space="preserve"> Възложителя, Изпълнителя </w:t>
      </w:r>
      <w:r w:rsidRPr="00F24B3B">
        <w:rPr>
          <w:rFonts w:ascii="Arial" w:eastAsia="Times New Roman" w:hAnsi="Arial" w:cs="Arial"/>
          <w:sz w:val="18"/>
          <w:szCs w:val="18"/>
        </w:rPr>
        <w:t xml:space="preserve">предоставя </w:t>
      </w:r>
      <w:r>
        <w:rPr>
          <w:rFonts w:ascii="Arial" w:eastAsia="Times New Roman" w:hAnsi="Arial" w:cs="Arial"/>
          <w:sz w:val="18"/>
          <w:szCs w:val="18"/>
        </w:rPr>
        <w:t>документирана информация</w:t>
      </w:r>
      <w:r w:rsidRPr="00F24B3B">
        <w:rPr>
          <w:rFonts w:ascii="Arial" w:eastAsia="Times New Roman" w:hAnsi="Arial" w:cs="Arial"/>
          <w:sz w:val="18"/>
          <w:szCs w:val="18"/>
        </w:rPr>
        <w:t xml:space="preserve"> </w:t>
      </w:r>
      <w:r>
        <w:rPr>
          <w:rFonts w:ascii="Arial" w:eastAsia="Times New Roman" w:hAnsi="Arial" w:cs="Arial"/>
          <w:sz w:val="18"/>
          <w:szCs w:val="18"/>
        </w:rPr>
        <w:t xml:space="preserve">за </w:t>
      </w:r>
      <w:r w:rsidRPr="00F24B3B">
        <w:rPr>
          <w:rFonts w:ascii="Arial" w:eastAsia="Times New Roman" w:hAnsi="Arial" w:cs="Arial"/>
          <w:sz w:val="18"/>
          <w:szCs w:val="18"/>
        </w:rPr>
        <w:t xml:space="preserve">компетентността и квалификацията на </w:t>
      </w:r>
      <w:r>
        <w:rPr>
          <w:rFonts w:ascii="Arial" w:eastAsia="Times New Roman" w:hAnsi="Arial" w:cs="Arial"/>
          <w:sz w:val="18"/>
          <w:szCs w:val="18"/>
        </w:rPr>
        <w:t>служителите на Изпълнителя.</w:t>
      </w:r>
    </w:p>
    <w:p w14:paraId="23A51008" w14:textId="77777777" w:rsidR="00E052F3" w:rsidRPr="0046181B" w:rsidRDefault="00E052F3" w:rsidP="00E052F3">
      <w:pPr>
        <w:ind w:left="720"/>
        <w:jc w:val="both"/>
        <w:rPr>
          <w:rFonts w:ascii="Arial" w:hAnsi="Arial" w:cs="Arial"/>
          <w:sz w:val="18"/>
          <w:szCs w:val="18"/>
        </w:rPr>
      </w:pPr>
    </w:p>
    <w:p w14:paraId="0E64CFB6" w14:textId="77777777" w:rsidR="00E052F3" w:rsidRPr="00884FC2" w:rsidRDefault="00E052F3" w:rsidP="00004AC4">
      <w:pPr>
        <w:numPr>
          <w:ilvl w:val="0"/>
          <w:numId w:val="24"/>
        </w:numPr>
        <w:tabs>
          <w:tab w:val="left" w:pos="360"/>
        </w:tabs>
        <w:spacing w:after="0"/>
        <w:jc w:val="both"/>
        <w:rPr>
          <w:rFonts w:ascii="Arial" w:hAnsi="Arial" w:cs="Arial"/>
          <w:sz w:val="18"/>
          <w:szCs w:val="18"/>
        </w:rPr>
      </w:pPr>
      <w:r w:rsidRPr="00D03986">
        <w:rPr>
          <w:rFonts w:ascii="Arial" w:hAnsi="Arial" w:cs="Arial"/>
          <w:b/>
          <w:sz w:val="18"/>
          <w:szCs w:val="18"/>
        </w:rPr>
        <w:t>Изпълнителят</w:t>
      </w:r>
      <w:r w:rsidRPr="00042389">
        <w:rPr>
          <w:rFonts w:ascii="Arial" w:eastAsia="Times New Roman" w:hAnsi="Arial" w:cs="Arial"/>
          <w:sz w:val="18"/>
          <w:szCs w:val="18"/>
        </w:rPr>
        <w:t xml:space="preserve"> допуска на обектите</w:t>
      </w:r>
      <w:r>
        <w:rPr>
          <w:rFonts w:ascii="Arial" w:eastAsia="Times New Roman" w:hAnsi="Arial" w:cs="Arial"/>
          <w:sz w:val="18"/>
          <w:szCs w:val="18"/>
        </w:rPr>
        <w:t xml:space="preserve"> на </w:t>
      </w:r>
      <w:r w:rsidRPr="009423EC">
        <w:rPr>
          <w:rFonts w:ascii="Arial" w:eastAsia="Times New Roman" w:hAnsi="Arial" w:cs="Arial"/>
          <w:b/>
          <w:sz w:val="18"/>
          <w:szCs w:val="18"/>
        </w:rPr>
        <w:t>Възложителя</w:t>
      </w:r>
      <w:r>
        <w:rPr>
          <w:rFonts w:ascii="Arial" w:eastAsia="Times New Roman" w:hAnsi="Arial" w:cs="Arial"/>
          <w:sz w:val="18"/>
          <w:szCs w:val="18"/>
        </w:rPr>
        <w:t xml:space="preserve"> само </w:t>
      </w:r>
      <w:r w:rsidRPr="00042389">
        <w:rPr>
          <w:rFonts w:ascii="Arial" w:eastAsia="Times New Roman" w:hAnsi="Arial" w:cs="Arial"/>
          <w:sz w:val="18"/>
          <w:szCs w:val="18"/>
        </w:rPr>
        <w:t xml:space="preserve">изправни </w:t>
      </w:r>
      <w:r>
        <w:rPr>
          <w:rFonts w:ascii="Arial" w:eastAsia="Times New Roman" w:hAnsi="Arial" w:cs="Arial"/>
          <w:sz w:val="18"/>
          <w:szCs w:val="18"/>
        </w:rPr>
        <w:t>машини</w:t>
      </w:r>
      <w:r w:rsidRPr="00042389">
        <w:rPr>
          <w:rFonts w:ascii="Arial" w:eastAsia="Times New Roman" w:hAnsi="Arial" w:cs="Arial"/>
          <w:sz w:val="18"/>
          <w:szCs w:val="18"/>
        </w:rPr>
        <w:t xml:space="preserve"> </w:t>
      </w:r>
      <w:r>
        <w:rPr>
          <w:rFonts w:ascii="Arial" w:eastAsia="Times New Roman" w:hAnsi="Arial" w:cs="Arial"/>
          <w:sz w:val="18"/>
          <w:szCs w:val="18"/>
        </w:rPr>
        <w:t xml:space="preserve">и </w:t>
      </w:r>
      <w:r w:rsidRPr="00042389">
        <w:rPr>
          <w:rFonts w:ascii="Arial" w:eastAsia="Times New Roman" w:hAnsi="Arial" w:cs="Arial"/>
          <w:sz w:val="18"/>
          <w:szCs w:val="18"/>
        </w:rPr>
        <w:t>моторни превозни средства (МПС)</w:t>
      </w:r>
      <w:r>
        <w:rPr>
          <w:rFonts w:ascii="Arial" w:eastAsia="Times New Roman" w:hAnsi="Arial" w:cs="Arial"/>
          <w:sz w:val="18"/>
          <w:szCs w:val="18"/>
        </w:rPr>
        <w:t xml:space="preserve">, които притежават валидни за периода на работа на обекта </w:t>
      </w:r>
      <w:r w:rsidRPr="002939FA">
        <w:rPr>
          <w:rFonts w:ascii="Arial" w:eastAsia="Times New Roman" w:hAnsi="Arial" w:cs="Arial"/>
          <w:sz w:val="18"/>
          <w:szCs w:val="18"/>
        </w:rPr>
        <w:t>периодични технически прегледи</w:t>
      </w:r>
      <w:r>
        <w:rPr>
          <w:rFonts w:ascii="Arial" w:eastAsia="Times New Roman" w:hAnsi="Arial" w:cs="Arial"/>
          <w:sz w:val="18"/>
          <w:szCs w:val="18"/>
        </w:rPr>
        <w:t>.</w:t>
      </w:r>
    </w:p>
    <w:p w14:paraId="4C813390" w14:textId="77777777" w:rsidR="00E052F3" w:rsidRPr="00042389" w:rsidRDefault="00E052F3" w:rsidP="00004AC4">
      <w:pPr>
        <w:numPr>
          <w:ilvl w:val="0"/>
          <w:numId w:val="24"/>
        </w:numPr>
        <w:tabs>
          <w:tab w:val="left" w:pos="360"/>
        </w:tabs>
        <w:spacing w:after="0"/>
        <w:jc w:val="both"/>
        <w:rPr>
          <w:rFonts w:ascii="Arial" w:eastAsia="Times New Roman" w:hAnsi="Arial" w:cs="Arial"/>
          <w:sz w:val="18"/>
          <w:szCs w:val="18"/>
        </w:rPr>
      </w:pPr>
      <w:r w:rsidRPr="008D0C27">
        <w:rPr>
          <w:rFonts w:ascii="Arial" w:hAnsi="Arial" w:cs="Arial"/>
          <w:b/>
          <w:sz w:val="18"/>
          <w:szCs w:val="18"/>
        </w:rPr>
        <w:t>Изпълнителят</w:t>
      </w:r>
      <w:r w:rsidRPr="00042389">
        <w:rPr>
          <w:rFonts w:ascii="Arial" w:eastAsia="Times New Roman" w:hAnsi="Arial" w:cs="Arial"/>
          <w:sz w:val="18"/>
          <w:szCs w:val="18"/>
        </w:rPr>
        <w:t xml:space="preserve"> не</w:t>
      </w:r>
      <w:r>
        <w:rPr>
          <w:rFonts w:ascii="Arial" w:eastAsia="Times New Roman" w:hAnsi="Arial" w:cs="Arial"/>
          <w:sz w:val="18"/>
          <w:szCs w:val="18"/>
        </w:rPr>
        <w:t xml:space="preserve"> допуска</w:t>
      </w:r>
      <w:r w:rsidRPr="00042389">
        <w:rPr>
          <w:rFonts w:ascii="Arial" w:eastAsia="Times New Roman" w:hAnsi="Arial" w:cs="Arial"/>
          <w:sz w:val="18"/>
          <w:szCs w:val="18"/>
        </w:rPr>
        <w:t xml:space="preserve"> влиза</w:t>
      </w:r>
      <w:r>
        <w:rPr>
          <w:rFonts w:ascii="Arial" w:eastAsia="Times New Roman" w:hAnsi="Arial" w:cs="Arial"/>
          <w:sz w:val="18"/>
          <w:szCs w:val="18"/>
        </w:rPr>
        <w:t>не</w:t>
      </w:r>
      <w:r w:rsidRPr="00042389">
        <w:rPr>
          <w:rFonts w:ascii="Arial" w:eastAsia="Times New Roman" w:hAnsi="Arial" w:cs="Arial"/>
          <w:sz w:val="18"/>
          <w:szCs w:val="18"/>
        </w:rPr>
        <w:t xml:space="preserve"> </w:t>
      </w:r>
      <w:r>
        <w:rPr>
          <w:rFonts w:ascii="Arial" w:eastAsia="Times New Roman" w:hAnsi="Arial" w:cs="Arial"/>
          <w:sz w:val="18"/>
          <w:szCs w:val="18"/>
        </w:rPr>
        <w:t>в пътищата на непочистени МПС и не замърсява</w:t>
      </w:r>
      <w:r w:rsidRPr="00042389">
        <w:rPr>
          <w:rFonts w:ascii="Arial" w:eastAsia="Times New Roman" w:hAnsi="Arial" w:cs="Arial"/>
          <w:sz w:val="18"/>
          <w:szCs w:val="18"/>
        </w:rPr>
        <w:t xml:space="preserve"> пътното платно, пътните съоръжения и пътните принадлежности с кал</w:t>
      </w:r>
      <w:r>
        <w:rPr>
          <w:rFonts w:ascii="Arial" w:eastAsia="Times New Roman" w:hAnsi="Arial" w:cs="Arial"/>
          <w:sz w:val="18"/>
          <w:szCs w:val="18"/>
        </w:rPr>
        <w:t>, строителни и</w:t>
      </w:r>
      <w:r w:rsidRPr="00042389">
        <w:rPr>
          <w:rFonts w:ascii="Arial" w:eastAsia="Times New Roman" w:hAnsi="Arial" w:cs="Arial"/>
          <w:sz w:val="18"/>
          <w:szCs w:val="18"/>
        </w:rPr>
        <w:t xml:space="preserve"> отпадъчни материали;</w:t>
      </w:r>
    </w:p>
    <w:p w14:paraId="13A3E8DE"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Pr>
          <w:rFonts w:ascii="Arial" w:hAnsi="Arial" w:cs="Arial"/>
          <w:b/>
          <w:sz w:val="18"/>
          <w:szCs w:val="18"/>
        </w:rPr>
        <w:t xml:space="preserve">Изпълнителят </w:t>
      </w:r>
      <w:r>
        <w:rPr>
          <w:rFonts w:ascii="Arial" w:hAnsi="Arial" w:cs="Arial"/>
          <w:sz w:val="18"/>
          <w:szCs w:val="18"/>
        </w:rPr>
        <w:t>се грижи за чистотата и добрата организация на работната площадка по време на СМР.</w:t>
      </w:r>
      <w:r>
        <w:rPr>
          <w:rFonts w:ascii="Arial" w:eastAsia="Times New Roman" w:hAnsi="Arial" w:cs="Arial"/>
          <w:sz w:val="18"/>
          <w:szCs w:val="18"/>
        </w:rPr>
        <w:t xml:space="preserve"> </w:t>
      </w:r>
    </w:p>
    <w:p w14:paraId="1229400D" w14:textId="77777777" w:rsidR="00E052F3" w:rsidRPr="00884FC2" w:rsidRDefault="00E052F3" w:rsidP="00004AC4">
      <w:pPr>
        <w:numPr>
          <w:ilvl w:val="0"/>
          <w:numId w:val="24"/>
        </w:numPr>
        <w:tabs>
          <w:tab w:val="left" w:pos="360"/>
        </w:tabs>
        <w:spacing w:after="0"/>
        <w:jc w:val="both"/>
        <w:rPr>
          <w:rFonts w:ascii="Arial" w:eastAsia="Times New Roman" w:hAnsi="Arial" w:cs="Arial"/>
          <w:sz w:val="18"/>
          <w:szCs w:val="18"/>
        </w:rPr>
      </w:pPr>
      <w:r>
        <w:rPr>
          <w:rFonts w:ascii="Arial" w:hAnsi="Arial" w:cs="Arial"/>
          <w:b/>
          <w:sz w:val="18"/>
          <w:szCs w:val="18"/>
        </w:rPr>
        <w:t>Изпълнителят</w:t>
      </w:r>
      <w:r>
        <w:rPr>
          <w:rFonts w:ascii="Arial" w:hAnsi="Arial" w:cs="Arial"/>
          <w:sz w:val="18"/>
          <w:szCs w:val="18"/>
        </w:rPr>
        <w:t xml:space="preserve"> </w:t>
      </w:r>
      <w:r w:rsidRPr="00FB7393">
        <w:rPr>
          <w:rFonts w:ascii="Arial" w:hAnsi="Arial" w:cs="Arial"/>
          <w:sz w:val="18"/>
          <w:szCs w:val="18"/>
        </w:rPr>
        <w:t>след приключване на СМР</w:t>
      </w:r>
      <w:r>
        <w:rPr>
          <w:rFonts w:ascii="Arial" w:hAnsi="Arial" w:cs="Arial"/>
          <w:sz w:val="18"/>
          <w:szCs w:val="18"/>
        </w:rPr>
        <w:t xml:space="preserve"> или ремонт</w:t>
      </w:r>
      <w:r w:rsidRPr="00FB7393">
        <w:rPr>
          <w:rFonts w:ascii="Arial" w:hAnsi="Arial" w:cs="Arial"/>
          <w:sz w:val="18"/>
          <w:szCs w:val="18"/>
        </w:rPr>
        <w:t xml:space="preserve">, </w:t>
      </w:r>
      <w:r>
        <w:rPr>
          <w:rFonts w:ascii="Arial" w:hAnsi="Arial" w:cs="Arial"/>
          <w:sz w:val="18"/>
          <w:szCs w:val="18"/>
        </w:rPr>
        <w:t xml:space="preserve">оставя обекта напълно почистен. </w:t>
      </w:r>
    </w:p>
    <w:p w14:paraId="538AFD6D" w14:textId="77777777" w:rsidR="00E052F3" w:rsidRDefault="00E052F3" w:rsidP="00E052F3">
      <w:pPr>
        <w:tabs>
          <w:tab w:val="left" w:pos="360"/>
        </w:tabs>
        <w:ind w:left="360"/>
        <w:jc w:val="both"/>
        <w:rPr>
          <w:rFonts w:ascii="Arial" w:hAnsi="Arial" w:cs="Arial"/>
          <w:sz w:val="18"/>
          <w:szCs w:val="18"/>
        </w:rPr>
      </w:pPr>
      <w:r>
        <w:rPr>
          <w:rFonts w:ascii="Arial" w:eastAsia="Times New Roman" w:hAnsi="Arial" w:cs="Arial"/>
          <w:b/>
          <w:bCs/>
          <w:sz w:val="18"/>
          <w:szCs w:val="18"/>
        </w:rPr>
        <w:t>РАБОТА С ХИМИЧНИ ВЕЩЕСТВА, ГОРИВА И СМЕСИ:</w:t>
      </w:r>
    </w:p>
    <w:p w14:paraId="16291C1C" w14:textId="77777777" w:rsidR="00E052F3" w:rsidRPr="00FE7F7A" w:rsidRDefault="00E052F3" w:rsidP="00004AC4">
      <w:pPr>
        <w:numPr>
          <w:ilvl w:val="0"/>
          <w:numId w:val="24"/>
        </w:numPr>
        <w:tabs>
          <w:tab w:val="left" w:pos="360"/>
        </w:tabs>
        <w:spacing w:after="0"/>
        <w:jc w:val="both"/>
        <w:rPr>
          <w:rFonts w:ascii="Arial" w:hAnsi="Arial" w:cs="Arial"/>
          <w:sz w:val="18"/>
          <w:szCs w:val="18"/>
        </w:rPr>
      </w:pPr>
      <w:r w:rsidRPr="00FE7F7A">
        <w:rPr>
          <w:rFonts w:ascii="Arial" w:hAnsi="Arial" w:cs="Arial"/>
          <w:b/>
          <w:sz w:val="18"/>
          <w:szCs w:val="18"/>
        </w:rPr>
        <w:t>Изпълнителят</w:t>
      </w:r>
      <w:r w:rsidRPr="00FE7F7A">
        <w:rPr>
          <w:rFonts w:ascii="Arial" w:hAnsi="Arial" w:cs="Arial"/>
          <w:sz w:val="18"/>
          <w:szCs w:val="18"/>
        </w:rPr>
        <w:t xml:space="preserve"> не допуска</w:t>
      </w:r>
      <w:r w:rsidRPr="00FE7F7A">
        <w:rPr>
          <w:rFonts w:ascii="Arial" w:eastAsia="Times New Roman" w:hAnsi="Arial" w:cs="Arial"/>
          <w:sz w:val="18"/>
          <w:szCs w:val="18"/>
        </w:rPr>
        <w:t xml:space="preserve"> теч</w:t>
      </w:r>
      <w:r>
        <w:rPr>
          <w:rFonts w:ascii="Arial" w:eastAsia="Times New Roman" w:hAnsi="Arial" w:cs="Arial"/>
          <w:sz w:val="18"/>
          <w:szCs w:val="18"/>
        </w:rPr>
        <w:t>ове на масла, горива и други химични вещества и смеси.</w:t>
      </w:r>
    </w:p>
    <w:p w14:paraId="42282C06"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sidRPr="00D03986">
        <w:rPr>
          <w:rFonts w:ascii="Arial" w:hAnsi="Arial" w:cs="Arial"/>
          <w:b/>
          <w:sz w:val="18"/>
          <w:szCs w:val="18"/>
        </w:rPr>
        <w:t>Изпълнителят</w:t>
      </w:r>
      <w:r w:rsidRPr="001E5F7D">
        <w:rPr>
          <w:rFonts w:ascii="Arial" w:hAnsi="Arial" w:cs="Arial"/>
          <w:sz w:val="18"/>
          <w:szCs w:val="18"/>
        </w:rPr>
        <w:t xml:space="preserve"> разполага с </w:t>
      </w:r>
      <w:r w:rsidRPr="007C69E9">
        <w:rPr>
          <w:rFonts w:ascii="Arial" w:eastAsia="Times New Roman" w:hAnsi="Arial" w:cs="Arial"/>
          <w:sz w:val="18"/>
          <w:szCs w:val="18"/>
        </w:rPr>
        <w:t>Информационен лист за безопасност (ИЛБ) от производителя</w:t>
      </w:r>
      <w:r>
        <w:rPr>
          <w:rFonts w:ascii="Arial" w:eastAsia="Times New Roman" w:hAnsi="Arial" w:cs="Arial"/>
          <w:sz w:val="18"/>
          <w:szCs w:val="18"/>
        </w:rPr>
        <w:t xml:space="preserve">/доставчика </w:t>
      </w:r>
      <w:r w:rsidRPr="007C69E9">
        <w:rPr>
          <w:rFonts w:ascii="Arial" w:eastAsia="Times New Roman" w:hAnsi="Arial" w:cs="Arial"/>
          <w:sz w:val="18"/>
          <w:szCs w:val="18"/>
        </w:rPr>
        <w:t>за вси</w:t>
      </w:r>
      <w:r>
        <w:rPr>
          <w:rFonts w:ascii="Arial" w:eastAsia="Times New Roman" w:hAnsi="Arial" w:cs="Arial"/>
          <w:sz w:val="18"/>
          <w:szCs w:val="18"/>
        </w:rPr>
        <w:t xml:space="preserve">чки химикали, реагенти и горива </w:t>
      </w:r>
      <w:r w:rsidRPr="007C69E9">
        <w:rPr>
          <w:rFonts w:ascii="Arial" w:eastAsia="Times New Roman" w:hAnsi="Arial" w:cs="Arial"/>
          <w:sz w:val="18"/>
          <w:szCs w:val="18"/>
        </w:rPr>
        <w:t xml:space="preserve">на мястото за работа и съхранение. </w:t>
      </w:r>
    </w:p>
    <w:p w14:paraId="1A2DB175" w14:textId="77777777" w:rsidR="00E052F3" w:rsidRPr="007C69E9" w:rsidRDefault="00E052F3" w:rsidP="00004AC4">
      <w:pPr>
        <w:numPr>
          <w:ilvl w:val="0"/>
          <w:numId w:val="24"/>
        </w:numPr>
        <w:tabs>
          <w:tab w:val="left" w:pos="360"/>
        </w:tabs>
        <w:spacing w:after="0"/>
        <w:jc w:val="both"/>
        <w:rPr>
          <w:rFonts w:ascii="Arial" w:eastAsia="Times New Roman" w:hAnsi="Arial" w:cs="Arial"/>
          <w:sz w:val="18"/>
          <w:szCs w:val="18"/>
        </w:rPr>
      </w:pPr>
      <w:r w:rsidRPr="00D03986">
        <w:rPr>
          <w:rFonts w:ascii="Arial" w:hAnsi="Arial" w:cs="Arial"/>
          <w:b/>
          <w:sz w:val="18"/>
          <w:szCs w:val="18"/>
        </w:rPr>
        <w:t>Изпълнителят</w:t>
      </w:r>
      <w:r w:rsidRPr="007C69E9">
        <w:rPr>
          <w:rFonts w:ascii="Arial" w:eastAsia="Times New Roman" w:hAnsi="Arial" w:cs="Arial"/>
          <w:sz w:val="18"/>
          <w:szCs w:val="18"/>
        </w:rPr>
        <w:t xml:space="preserve"> спазва всички изисквания на ИЛБ</w:t>
      </w:r>
      <w:r w:rsidRPr="006C7ADD">
        <w:rPr>
          <w:rFonts w:ascii="Arial" w:eastAsia="Times New Roman" w:hAnsi="Arial" w:cs="Arial"/>
          <w:sz w:val="18"/>
          <w:szCs w:val="18"/>
        </w:rPr>
        <w:t xml:space="preserve"> </w:t>
      </w:r>
      <w:r w:rsidRPr="007C69E9">
        <w:rPr>
          <w:rFonts w:ascii="Arial" w:eastAsia="Times New Roman" w:hAnsi="Arial" w:cs="Arial"/>
          <w:sz w:val="18"/>
          <w:szCs w:val="18"/>
        </w:rPr>
        <w:t>за вси</w:t>
      </w:r>
      <w:r>
        <w:rPr>
          <w:rFonts w:ascii="Arial" w:eastAsia="Times New Roman" w:hAnsi="Arial" w:cs="Arial"/>
          <w:sz w:val="18"/>
          <w:szCs w:val="18"/>
        </w:rPr>
        <w:t>чки химикали, реагенти и горива</w:t>
      </w:r>
      <w:r w:rsidRPr="007C69E9">
        <w:rPr>
          <w:rFonts w:ascii="Arial" w:eastAsia="Times New Roman" w:hAnsi="Arial" w:cs="Arial"/>
          <w:sz w:val="18"/>
          <w:szCs w:val="18"/>
        </w:rPr>
        <w:t>.</w:t>
      </w:r>
      <w:r>
        <w:rPr>
          <w:rFonts w:ascii="Arial" w:eastAsia="Times New Roman" w:hAnsi="Arial" w:cs="Arial"/>
          <w:sz w:val="18"/>
          <w:szCs w:val="18"/>
        </w:rPr>
        <w:t xml:space="preserve"> </w:t>
      </w:r>
    </w:p>
    <w:p w14:paraId="65FD8FB9"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sidRPr="00D03986">
        <w:rPr>
          <w:rFonts w:ascii="Arial" w:hAnsi="Arial" w:cs="Arial"/>
          <w:b/>
          <w:sz w:val="18"/>
          <w:szCs w:val="18"/>
        </w:rPr>
        <w:t>Изпълнителят</w:t>
      </w:r>
      <w:r w:rsidRPr="007C69E9">
        <w:rPr>
          <w:rFonts w:ascii="Arial" w:eastAsia="Times New Roman" w:hAnsi="Arial" w:cs="Arial"/>
          <w:sz w:val="18"/>
          <w:szCs w:val="18"/>
        </w:rPr>
        <w:t xml:space="preserve"> извършва презареждането на преносими съоръжения (агрегати и апаратури) на специално определените за целта места - на непропусклива повърхност и на разстояние </w:t>
      </w:r>
      <w:r>
        <w:rPr>
          <w:rFonts w:ascii="Arial" w:eastAsia="Times New Roman" w:hAnsi="Arial" w:cs="Arial"/>
          <w:sz w:val="18"/>
          <w:szCs w:val="18"/>
        </w:rPr>
        <w:t xml:space="preserve">не по-малко от 10 м </w:t>
      </w:r>
      <w:r w:rsidRPr="007C69E9">
        <w:rPr>
          <w:rFonts w:ascii="Arial" w:eastAsia="Times New Roman" w:hAnsi="Arial" w:cs="Arial"/>
          <w:sz w:val="18"/>
          <w:szCs w:val="18"/>
        </w:rPr>
        <w:t>от дренажни системи и водни обекти.</w:t>
      </w:r>
    </w:p>
    <w:p w14:paraId="4B7F8B37"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sidRPr="00B17E40">
        <w:rPr>
          <w:rFonts w:ascii="Arial" w:hAnsi="Arial" w:cs="Arial"/>
          <w:b/>
          <w:sz w:val="18"/>
          <w:szCs w:val="18"/>
        </w:rPr>
        <w:t>Изпълнителят</w:t>
      </w:r>
      <w:r w:rsidRPr="00B17E40">
        <w:rPr>
          <w:rFonts w:ascii="Arial" w:eastAsia="Times New Roman" w:hAnsi="Arial" w:cs="Arial"/>
          <w:sz w:val="18"/>
          <w:szCs w:val="18"/>
        </w:rPr>
        <w:t xml:space="preserve"> употребява само етикетирани</w:t>
      </w:r>
      <w:r>
        <w:rPr>
          <w:rFonts w:ascii="Arial" w:eastAsia="Times New Roman" w:hAnsi="Arial" w:cs="Arial"/>
          <w:sz w:val="18"/>
          <w:szCs w:val="18"/>
        </w:rPr>
        <w:t xml:space="preserve"> и подходящи</w:t>
      </w:r>
      <w:r w:rsidRPr="00B17E40">
        <w:rPr>
          <w:rFonts w:ascii="Arial" w:eastAsia="Times New Roman" w:hAnsi="Arial" w:cs="Arial"/>
          <w:sz w:val="18"/>
          <w:szCs w:val="18"/>
        </w:rPr>
        <w:t xml:space="preserve"> съдове за съхранение на химични вещества, горива и други течности и смеси, с които работи или се намират на работната площадка.</w:t>
      </w:r>
    </w:p>
    <w:p w14:paraId="770CA31B" w14:textId="77777777" w:rsidR="00E052F3" w:rsidRPr="00220A96" w:rsidRDefault="00E052F3" w:rsidP="00E052F3">
      <w:pPr>
        <w:tabs>
          <w:tab w:val="left" w:pos="360"/>
        </w:tabs>
        <w:ind w:left="360"/>
        <w:jc w:val="both"/>
        <w:rPr>
          <w:rFonts w:ascii="Arial" w:eastAsia="Times New Roman" w:hAnsi="Arial" w:cs="Arial"/>
          <w:b/>
          <w:bCs/>
          <w:sz w:val="18"/>
          <w:szCs w:val="18"/>
        </w:rPr>
      </w:pPr>
      <w:r>
        <w:rPr>
          <w:rFonts w:ascii="Arial" w:eastAsia="Times New Roman" w:hAnsi="Arial" w:cs="Arial"/>
          <w:b/>
          <w:bCs/>
          <w:sz w:val="18"/>
          <w:szCs w:val="18"/>
        </w:rPr>
        <w:t>РАБОТА В ЗЕЛЕНИ ПЛОЩИ:</w:t>
      </w:r>
    </w:p>
    <w:p w14:paraId="3ADA32C1" w14:textId="77777777" w:rsidR="00E052F3" w:rsidRDefault="00E052F3" w:rsidP="00004AC4">
      <w:pPr>
        <w:numPr>
          <w:ilvl w:val="0"/>
          <w:numId w:val="24"/>
        </w:numPr>
        <w:spacing w:after="0"/>
        <w:jc w:val="both"/>
        <w:rPr>
          <w:rFonts w:ascii="Arial" w:eastAsia="Times New Roman" w:hAnsi="Arial" w:cs="Arial"/>
          <w:sz w:val="18"/>
          <w:szCs w:val="18"/>
        </w:rPr>
      </w:pPr>
      <w:r>
        <w:rPr>
          <w:rFonts w:ascii="Arial" w:hAnsi="Arial" w:cs="Arial"/>
          <w:sz w:val="18"/>
          <w:szCs w:val="18"/>
        </w:rPr>
        <w:t xml:space="preserve">При работа в зелени площи, </w:t>
      </w:r>
      <w:r w:rsidRPr="00057D2E">
        <w:rPr>
          <w:rFonts w:ascii="Arial" w:hAnsi="Arial" w:cs="Arial"/>
          <w:b/>
          <w:sz w:val="18"/>
          <w:szCs w:val="18"/>
        </w:rPr>
        <w:t>Изпълнителят</w:t>
      </w:r>
      <w:r w:rsidRPr="00057D2E">
        <w:rPr>
          <w:rFonts w:ascii="Arial" w:eastAsia="Times New Roman" w:hAnsi="Arial" w:cs="Arial"/>
          <w:sz w:val="18"/>
          <w:szCs w:val="18"/>
        </w:rPr>
        <w:t xml:space="preserve"> осигурява премахване на повърхностния слой на почвата</w:t>
      </w:r>
      <w:r>
        <w:rPr>
          <w:rFonts w:ascii="Arial" w:eastAsia="Times New Roman" w:hAnsi="Arial" w:cs="Arial"/>
          <w:sz w:val="18"/>
          <w:szCs w:val="18"/>
        </w:rPr>
        <w:t xml:space="preserve"> с дебелина 30 см</w:t>
      </w:r>
      <w:r w:rsidRPr="00057D2E">
        <w:rPr>
          <w:rFonts w:ascii="Arial" w:eastAsia="Times New Roman" w:hAnsi="Arial" w:cs="Arial"/>
          <w:sz w:val="18"/>
          <w:szCs w:val="18"/>
        </w:rPr>
        <w:t>, съхранението и връщането му обратно</w:t>
      </w:r>
      <w:r>
        <w:rPr>
          <w:rFonts w:ascii="Arial" w:eastAsia="Times New Roman" w:hAnsi="Arial" w:cs="Arial"/>
          <w:sz w:val="18"/>
          <w:szCs w:val="18"/>
        </w:rPr>
        <w:t xml:space="preserve"> на място</w:t>
      </w:r>
      <w:r w:rsidRPr="00057D2E">
        <w:rPr>
          <w:rFonts w:ascii="Arial" w:eastAsia="Times New Roman" w:hAnsi="Arial" w:cs="Arial"/>
          <w:sz w:val="18"/>
          <w:szCs w:val="18"/>
        </w:rPr>
        <w:t>.</w:t>
      </w:r>
      <w:r>
        <w:rPr>
          <w:rFonts w:ascii="Arial" w:eastAsia="Times New Roman" w:hAnsi="Arial" w:cs="Arial"/>
          <w:sz w:val="18"/>
          <w:szCs w:val="18"/>
        </w:rPr>
        <w:t xml:space="preserve"> В случай, че връщането му не е възможно, </w:t>
      </w:r>
      <w:r w:rsidRPr="00C73D71">
        <w:rPr>
          <w:rFonts w:ascii="Arial" w:eastAsia="Times New Roman" w:hAnsi="Arial" w:cs="Arial"/>
          <w:b/>
          <w:sz w:val="18"/>
          <w:szCs w:val="18"/>
        </w:rPr>
        <w:t>Изпълнителят</w:t>
      </w:r>
      <w:r>
        <w:rPr>
          <w:rFonts w:ascii="Arial" w:eastAsia="Times New Roman" w:hAnsi="Arial" w:cs="Arial"/>
          <w:sz w:val="18"/>
          <w:szCs w:val="18"/>
        </w:rPr>
        <w:t xml:space="preserve"> е длъжен да го замени с притежаваща сертификат за качество плодородна почва.</w:t>
      </w:r>
    </w:p>
    <w:p w14:paraId="5FD9D7F9" w14:textId="77777777" w:rsidR="00E052F3" w:rsidRPr="00857F9C" w:rsidRDefault="00E052F3" w:rsidP="00004AC4">
      <w:pPr>
        <w:numPr>
          <w:ilvl w:val="0"/>
          <w:numId w:val="24"/>
        </w:numPr>
        <w:spacing w:after="0"/>
        <w:jc w:val="both"/>
        <w:rPr>
          <w:rFonts w:ascii="Arial" w:eastAsia="Times New Roman" w:hAnsi="Arial" w:cs="Arial"/>
          <w:sz w:val="18"/>
          <w:szCs w:val="18"/>
        </w:rPr>
      </w:pPr>
      <w:r w:rsidRPr="00857F9C">
        <w:rPr>
          <w:rFonts w:ascii="Arial" w:hAnsi="Arial" w:cs="Arial"/>
          <w:b/>
          <w:sz w:val="18"/>
          <w:szCs w:val="18"/>
        </w:rPr>
        <w:t>Изпълнителят</w:t>
      </w:r>
      <w:r>
        <w:rPr>
          <w:rFonts w:ascii="Arial" w:eastAsia="Times New Roman" w:hAnsi="Arial" w:cs="Arial"/>
          <w:sz w:val="18"/>
          <w:szCs w:val="18"/>
        </w:rPr>
        <w:t xml:space="preserve"> </w:t>
      </w:r>
      <w:r w:rsidRPr="00857F9C">
        <w:rPr>
          <w:rFonts w:ascii="Arial" w:eastAsia="Times New Roman" w:hAnsi="Arial" w:cs="Arial"/>
          <w:sz w:val="18"/>
          <w:szCs w:val="18"/>
        </w:rPr>
        <w:t>извършва премахване, преместване или кастрене на дървесна растителност</w:t>
      </w:r>
      <w:r>
        <w:rPr>
          <w:rFonts w:ascii="Arial" w:eastAsia="Times New Roman" w:hAnsi="Arial" w:cs="Arial"/>
          <w:sz w:val="18"/>
          <w:szCs w:val="18"/>
        </w:rPr>
        <w:t xml:space="preserve"> </w:t>
      </w:r>
      <w:r w:rsidRPr="00857F9C">
        <w:rPr>
          <w:rFonts w:ascii="Arial" w:eastAsia="Times New Roman" w:hAnsi="Arial" w:cs="Arial"/>
          <w:sz w:val="18"/>
          <w:szCs w:val="18"/>
        </w:rPr>
        <w:t>след като е уведомил</w:t>
      </w:r>
      <w:r w:rsidRPr="00857F9C">
        <w:rPr>
          <w:rFonts w:ascii="Arial" w:eastAsia="Times New Roman" w:hAnsi="Arial" w:cs="Arial"/>
          <w:b/>
          <w:sz w:val="18"/>
          <w:szCs w:val="18"/>
        </w:rPr>
        <w:t xml:space="preserve"> Възложителя</w:t>
      </w:r>
      <w:r>
        <w:rPr>
          <w:rFonts w:ascii="Arial" w:eastAsia="Times New Roman" w:hAnsi="Arial" w:cs="Arial"/>
          <w:b/>
          <w:sz w:val="18"/>
          <w:szCs w:val="18"/>
        </w:rPr>
        <w:t xml:space="preserve"> </w:t>
      </w:r>
      <w:r>
        <w:rPr>
          <w:rFonts w:ascii="Arial" w:eastAsia="Times New Roman" w:hAnsi="Arial" w:cs="Arial"/>
          <w:sz w:val="18"/>
          <w:szCs w:val="18"/>
        </w:rPr>
        <w:t>и е получил разрешение за това.</w:t>
      </w:r>
    </w:p>
    <w:p w14:paraId="433F5EB2" w14:textId="77777777" w:rsidR="00E052F3" w:rsidRPr="00220A96" w:rsidRDefault="00E052F3" w:rsidP="00E052F3">
      <w:pPr>
        <w:tabs>
          <w:tab w:val="left" w:pos="360"/>
        </w:tabs>
        <w:jc w:val="both"/>
        <w:rPr>
          <w:rFonts w:ascii="Arial" w:eastAsia="Times New Roman" w:hAnsi="Arial" w:cs="Arial"/>
          <w:b/>
          <w:bCs/>
          <w:sz w:val="18"/>
          <w:szCs w:val="18"/>
        </w:rPr>
      </w:pPr>
      <w:r>
        <w:rPr>
          <w:rFonts w:ascii="Arial" w:hAnsi="Arial" w:cs="Arial"/>
          <w:sz w:val="18"/>
          <w:szCs w:val="18"/>
        </w:rPr>
        <w:tab/>
      </w:r>
      <w:r>
        <w:rPr>
          <w:rFonts w:ascii="Arial" w:eastAsia="Times New Roman" w:hAnsi="Arial" w:cs="Arial"/>
          <w:b/>
          <w:bCs/>
          <w:sz w:val="18"/>
          <w:szCs w:val="18"/>
        </w:rPr>
        <w:t>УПРАВЛЕНИЕ НА ОТПАДЪЦИ:</w:t>
      </w:r>
    </w:p>
    <w:p w14:paraId="7120BA70" w14:textId="77777777" w:rsidR="00E052F3" w:rsidRPr="00F97CCF" w:rsidRDefault="00E052F3" w:rsidP="00004AC4">
      <w:pPr>
        <w:numPr>
          <w:ilvl w:val="0"/>
          <w:numId w:val="24"/>
        </w:numPr>
        <w:tabs>
          <w:tab w:val="left" w:pos="360"/>
        </w:tabs>
        <w:spacing w:after="0"/>
        <w:jc w:val="both"/>
        <w:rPr>
          <w:rFonts w:ascii="Arial" w:eastAsia="Times New Roman" w:hAnsi="Arial" w:cs="Arial"/>
          <w:sz w:val="18"/>
          <w:szCs w:val="18"/>
        </w:rPr>
      </w:pPr>
      <w:r>
        <w:rPr>
          <w:rFonts w:ascii="Arial" w:hAnsi="Arial" w:cs="Arial"/>
          <w:b/>
          <w:sz w:val="18"/>
          <w:szCs w:val="18"/>
        </w:rPr>
        <w:t xml:space="preserve">Изпълнителят </w:t>
      </w:r>
      <w:r>
        <w:rPr>
          <w:rFonts w:ascii="Arial" w:hAnsi="Arial" w:cs="Arial"/>
          <w:sz w:val="18"/>
          <w:szCs w:val="18"/>
        </w:rPr>
        <w:t>не допуска изхвърляне на битови и други отпадъци в изкопа и/или</w:t>
      </w:r>
      <w:r w:rsidRPr="00F97CCF">
        <w:rPr>
          <w:rFonts w:ascii="Arial" w:hAnsi="Arial" w:cs="Arial"/>
          <w:sz w:val="18"/>
          <w:szCs w:val="18"/>
        </w:rPr>
        <w:t xml:space="preserve"> извъ</w:t>
      </w:r>
      <w:r>
        <w:rPr>
          <w:rFonts w:ascii="Arial" w:hAnsi="Arial" w:cs="Arial"/>
          <w:sz w:val="18"/>
          <w:szCs w:val="18"/>
        </w:rPr>
        <w:t>н специализираните и обозначени съдове за съхранение.</w:t>
      </w:r>
    </w:p>
    <w:p w14:paraId="0F9D4A7C"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Pr>
          <w:rFonts w:ascii="Arial" w:eastAsia="Times New Roman" w:hAnsi="Arial" w:cs="Arial"/>
          <w:b/>
          <w:sz w:val="18"/>
          <w:szCs w:val="18"/>
        </w:rPr>
        <w:t xml:space="preserve">Изпълнителят </w:t>
      </w:r>
      <w:r>
        <w:rPr>
          <w:rFonts w:ascii="Arial" w:eastAsia="Times New Roman" w:hAnsi="Arial" w:cs="Arial"/>
          <w:sz w:val="18"/>
          <w:szCs w:val="18"/>
        </w:rPr>
        <w:t>не смесва различните видове отпадъци на обекта, както и при транспортиране. (Пр. Опасни с неопасни; рециклируеми с нерециклируеми).</w:t>
      </w:r>
    </w:p>
    <w:p w14:paraId="203F2AD3" w14:textId="77777777" w:rsidR="00E052F3" w:rsidRPr="005F27BB" w:rsidRDefault="00E052F3" w:rsidP="00004AC4">
      <w:pPr>
        <w:widowControl w:val="0"/>
        <w:numPr>
          <w:ilvl w:val="0"/>
          <w:numId w:val="24"/>
        </w:numPr>
        <w:autoSpaceDE w:val="0"/>
        <w:autoSpaceDN w:val="0"/>
        <w:adjustRightInd w:val="0"/>
        <w:spacing w:after="0" w:line="240" w:lineRule="auto"/>
        <w:jc w:val="both"/>
        <w:rPr>
          <w:rFonts w:ascii="Arial" w:hAnsi="Arial" w:cs="Arial"/>
          <w:sz w:val="18"/>
          <w:szCs w:val="18"/>
        </w:rPr>
      </w:pPr>
      <w:r w:rsidRPr="005F27BB">
        <w:rPr>
          <w:rFonts w:ascii="Arial" w:eastAsia="Times New Roman" w:hAnsi="Arial" w:cs="Arial"/>
          <w:b/>
          <w:sz w:val="18"/>
          <w:szCs w:val="18"/>
        </w:rPr>
        <w:t>Изпълнителят</w:t>
      </w:r>
      <w:r w:rsidRPr="005F27BB">
        <w:rPr>
          <w:rFonts w:ascii="Arial" w:eastAsia="Times New Roman" w:hAnsi="Arial" w:cs="Arial"/>
          <w:sz w:val="18"/>
          <w:szCs w:val="18"/>
        </w:rPr>
        <w:t xml:space="preserve"> разделя замърсеното с масла, горива и химикали оборудване</w:t>
      </w:r>
      <w:r>
        <w:rPr>
          <w:rFonts w:ascii="Arial" w:eastAsia="Times New Roman" w:hAnsi="Arial" w:cs="Arial"/>
          <w:sz w:val="18"/>
          <w:szCs w:val="18"/>
        </w:rPr>
        <w:t xml:space="preserve"> (парцали, кърпи, абсорбенти, филтри и други) от отпадъците, представляващи чиста суровина.</w:t>
      </w:r>
    </w:p>
    <w:p w14:paraId="325AA7D6" w14:textId="77777777" w:rsidR="00E052F3" w:rsidRPr="005F27BB" w:rsidRDefault="00E052F3" w:rsidP="00004AC4">
      <w:pPr>
        <w:widowControl w:val="0"/>
        <w:numPr>
          <w:ilvl w:val="0"/>
          <w:numId w:val="24"/>
        </w:numPr>
        <w:autoSpaceDE w:val="0"/>
        <w:autoSpaceDN w:val="0"/>
        <w:adjustRightInd w:val="0"/>
        <w:spacing w:after="0" w:line="240" w:lineRule="auto"/>
        <w:jc w:val="both"/>
        <w:rPr>
          <w:rFonts w:ascii="Arial" w:hAnsi="Arial" w:cs="Arial"/>
          <w:sz w:val="18"/>
          <w:szCs w:val="18"/>
        </w:rPr>
      </w:pPr>
      <w:r w:rsidRPr="005F27BB">
        <w:rPr>
          <w:rFonts w:ascii="Arial" w:hAnsi="Arial" w:cs="Arial"/>
          <w:b/>
          <w:bCs/>
          <w:sz w:val="18"/>
          <w:szCs w:val="18"/>
        </w:rPr>
        <w:t>Изпълнителят</w:t>
      </w:r>
      <w:r w:rsidRPr="005F27BB">
        <w:rPr>
          <w:rFonts w:ascii="Arial" w:hAnsi="Arial" w:cs="Arial"/>
          <w:sz w:val="18"/>
          <w:szCs w:val="18"/>
        </w:rPr>
        <w:t xml:space="preserve"> предава разделно всички видове отпадъци (строителни, опасни, излишни земни маси и други) на лица, притежаващи издаден документ по реда на ЗУО, за третиране. При поискване,</w:t>
      </w:r>
      <w:r w:rsidRPr="005F27BB">
        <w:rPr>
          <w:rFonts w:ascii="Times New Roman"/>
        </w:rPr>
        <w:t xml:space="preserve"> </w:t>
      </w:r>
      <w:r w:rsidRPr="005F27BB">
        <w:rPr>
          <w:rFonts w:ascii="Arial" w:hAnsi="Arial" w:cs="Arial"/>
          <w:sz w:val="18"/>
          <w:szCs w:val="18"/>
        </w:rPr>
        <w:t xml:space="preserve">представя на </w:t>
      </w:r>
      <w:r w:rsidRPr="005F27BB">
        <w:rPr>
          <w:rFonts w:ascii="Arial" w:hAnsi="Arial" w:cs="Arial"/>
          <w:b/>
          <w:bCs/>
          <w:sz w:val="18"/>
          <w:szCs w:val="18"/>
        </w:rPr>
        <w:t>Възложителя</w:t>
      </w:r>
      <w:r w:rsidRPr="005F27BB">
        <w:rPr>
          <w:rFonts w:ascii="Arial" w:hAnsi="Arial" w:cs="Arial"/>
          <w:sz w:val="18"/>
          <w:szCs w:val="18"/>
        </w:rPr>
        <w:t xml:space="preserve"> документите (счетоводни документи, кантарни бележки, договори и други) доказващи това.</w:t>
      </w:r>
    </w:p>
    <w:p w14:paraId="5AE585A5"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sidRPr="00C8503D">
        <w:rPr>
          <w:rFonts w:ascii="Arial" w:eastAsia="Times New Roman" w:hAnsi="Arial" w:cs="Arial"/>
          <w:b/>
          <w:sz w:val="18"/>
          <w:szCs w:val="18"/>
        </w:rPr>
        <w:t>Изпълнителят</w:t>
      </w:r>
      <w:r>
        <w:rPr>
          <w:rFonts w:ascii="Arial" w:eastAsia="Times New Roman" w:hAnsi="Arial" w:cs="Arial"/>
          <w:b/>
          <w:sz w:val="18"/>
          <w:szCs w:val="18"/>
        </w:rPr>
        <w:t xml:space="preserve"> </w:t>
      </w:r>
      <w:r w:rsidRPr="009357FF">
        <w:rPr>
          <w:rFonts w:ascii="Arial" w:eastAsia="Times New Roman" w:hAnsi="Arial" w:cs="Arial"/>
          <w:sz w:val="18"/>
          <w:szCs w:val="18"/>
        </w:rPr>
        <w:t xml:space="preserve">спазва </w:t>
      </w:r>
      <w:r>
        <w:rPr>
          <w:rFonts w:ascii="Arial" w:eastAsia="Times New Roman" w:hAnsi="Arial" w:cs="Arial"/>
          <w:sz w:val="18"/>
          <w:szCs w:val="18"/>
        </w:rPr>
        <w:t xml:space="preserve">одобрения </w:t>
      </w:r>
      <w:r w:rsidRPr="009357FF">
        <w:rPr>
          <w:rFonts w:ascii="Arial" w:eastAsia="Times New Roman" w:hAnsi="Arial" w:cs="Arial"/>
          <w:sz w:val="18"/>
          <w:szCs w:val="18"/>
        </w:rPr>
        <w:t>план за</w:t>
      </w:r>
      <w:r>
        <w:rPr>
          <w:rFonts w:ascii="Arial" w:eastAsia="Times New Roman" w:hAnsi="Arial" w:cs="Arial"/>
          <w:sz w:val="18"/>
          <w:szCs w:val="18"/>
        </w:rPr>
        <w:t xml:space="preserve"> управление на строителни отпадъци (ПУСО), при изпълнение на обекти, за които е приложим такъв, съгласно изискванията на ЗУО. </w:t>
      </w:r>
      <w:r w:rsidRPr="00C8503D">
        <w:rPr>
          <w:rFonts w:ascii="Arial" w:eastAsia="Times New Roman" w:hAnsi="Arial" w:cs="Arial"/>
          <w:b/>
          <w:sz w:val="18"/>
          <w:szCs w:val="18"/>
        </w:rPr>
        <w:t>Изпълнителят</w:t>
      </w:r>
      <w:r>
        <w:rPr>
          <w:rFonts w:ascii="Arial" w:eastAsia="Times New Roman" w:hAnsi="Arial" w:cs="Arial"/>
          <w:sz w:val="18"/>
          <w:szCs w:val="18"/>
        </w:rPr>
        <w:t xml:space="preserve"> уведомява </w:t>
      </w:r>
      <w:r w:rsidRPr="009357FF">
        <w:rPr>
          <w:rFonts w:ascii="Arial" w:eastAsia="Times New Roman" w:hAnsi="Arial" w:cs="Arial"/>
          <w:b/>
          <w:sz w:val="18"/>
          <w:szCs w:val="18"/>
        </w:rPr>
        <w:t>Възложителя</w:t>
      </w:r>
      <w:r>
        <w:rPr>
          <w:rFonts w:ascii="Arial" w:eastAsia="Times New Roman" w:hAnsi="Arial" w:cs="Arial"/>
          <w:sz w:val="18"/>
          <w:szCs w:val="18"/>
        </w:rPr>
        <w:t xml:space="preserve"> при </w:t>
      </w:r>
      <w:r w:rsidRPr="00FF3E1D">
        <w:rPr>
          <w:rFonts w:ascii="Arial" w:eastAsia="Times New Roman" w:hAnsi="Arial" w:cs="Arial"/>
          <w:sz w:val="18"/>
          <w:szCs w:val="18"/>
        </w:rPr>
        <w:t>установени в хода на строителството несъответствия</w:t>
      </w:r>
      <w:r>
        <w:rPr>
          <w:rFonts w:ascii="Arial" w:eastAsia="Times New Roman" w:hAnsi="Arial" w:cs="Arial"/>
          <w:sz w:val="18"/>
          <w:szCs w:val="18"/>
        </w:rPr>
        <w:t xml:space="preserve"> с предвиденото в ПУСО.</w:t>
      </w:r>
      <w:r w:rsidRPr="009357FF">
        <w:rPr>
          <w:rFonts w:ascii="Arial" w:eastAsia="Times New Roman" w:hAnsi="Arial" w:cs="Arial"/>
          <w:sz w:val="18"/>
          <w:szCs w:val="18"/>
        </w:rPr>
        <w:t xml:space="preserve"> </w:t>
      </w:r>
    </w:p>
    <w:p w14:paraId="32450108"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Pr>
          <w:rFonts w:ascii="Arial" w:eastAsia="Times New Roman" w:hAnsi="Arial" w:cs="Arial"/>
          <w:b/>
          <w:sz w:val="18"/>
          <w:szCs w:val="18"/>
        </w:rPr>
        <w:t xml:space="preserve">Изпълнителят </w:t>
      </w:r>
      <w:r w:rsidRPr="00A81A95">
        <w:rPr>
          <w:rFonts w:ascii="Arial" w:eastAsia="Times New Roman" w:hAnsi="Arial" w:cs="Arial"/>
          <w:sz w:val="18"/>
          <w:szCs w:val="18"/>
        </w:rPr>
        <w:t>тран</w:t>
      </w:r>
      <w:r>
        <w:rPr>
          <w:rFonts w:ascii="Arial" w:eastAsia="Times New Roman" w:hAnsi="Arial" w:cs="Arial"/>
          <w:sz w:val="18"/>
          <w:szCs w:val="18"/>
        </w:rPr>
        <w:t xml:space="preserve">спортира отпадъците и излишните земни маси, чрез превозни средства, регистрирани по реда на ЗУО. </w:t>
      </w:r>
    </w:p>
    <w:p w14:paraId="1C454D93" w14:textId="77777777" w:rsidR="00E052F3" w:rsidRPr="003A5F2A" w:rsidRDefault="00E052F3" w:rsidP="00004AC4">
      <w:pPr>
        <w:numPr>
          <w:ilvl w:val="0"/>
          <w:numId w:val="24"/>
        </w:numPr>
        <w:tabs>
          <w:tab w:val="left" w:pos="360"/>
        </w:tabs>
        <w:spacing w:after="0"/>
        <w:jc w:val="both"/>
        <w:rPr>
          <w:rFonts w:ascii="Arial" w:eastAsia="Times New Roman" w:hAnsi="Arial" w:cs="Arial"/>
          <w:sz w:val="18"/>
          <w:szCs w:val="18"/>
        </w:rPr>
      </w:pPr>
      <w:r w:rsidRPr="003A5F2A">
        <w:rPr>
          <w:rFonts w:ascii="Arial" w:eastAsia="Times New Roman" w:hAnsi="Arial" w:cs="Arial"/>
          <w:b/>
          <w:sz w:val="18"/>
          <w:szCs w:val="18"/>
        </w:rPr>
        <w:t xml:space="preserve">Изпълнителят </w:t>
      </w:r>
      <w:r w:rsidRPr="003A5F2A">
        <w:rPr>
          <w:rFonts w:ascii="Arial" w:eastAsia="Times New Roman" w:hAnsi="Arial" w:cs="Arial"/>
          <w:sz w:val="18"/>
          <w:szCs w:val="18"/>
        </w:rPr>
        <w:t xml:space="preserve">спазва </w:t>
      </w:r>
      <w:r w:rsidRPr="00C40CD7">
        <w:rPr>
          <w:rFonts w:ascii="Arial" w:eastAsia="Times New Roman" w:hAnsi="Arial" w:cs="Arial"/>
          <w:sz w:val="18"/>
          <w:szCs w:val="18"/>
        </w:rPr>
        <w:t>указанията на издаденото направление с определен маршрут за транспортиране на строителни отпадъци и земни маси от компетентния орган.</w:t>
      </w:r>
    </w:p>
    <w:p w14:paraId="29BDC6B0" w14:textId="77777777" w:rsidR="00E052F3" w:rsidRPr="004115C4" w:rsidRDefault="00E052F3" w:rsidP="00004AC4">
      <w:pPr>
        <w:numPr>
          <w:ilvl w:val="0"/>
          <w:numId w:val="24"/>
        </w:numPr>
        <w:tabs>
          <w:tab w:val="left" w:pos="360"/>
        </w:tabs>
        <w:spacing w:after="0"/>
        <w:jc w:val="both"/>
        <w:rPr>
          <w:rFonts w:ascii="Arial" w:eastAsia="Times New Roman" w:hAnsi="Arial" w:cs="Arial"/>
          <w:sz w:val="18"/>
          <w:szCs w:val="18"/>
        </w:rPr>
      </w:pPr>
      <w:r w:rsidRPr="0024604F">
        <w:rPr>
          <w:rFonts w:ascii="Arial" w:eastAsia="Times New Roman" w:hAnsi="Arial" w:cs="Arial"/>
          <w:b/>
          <w:sz w:val="18"/>
          <w:szCs w:val="18"/>
        </w:rPr>
        <w:t xml:space="preserve">Изпълнителят </w:t>
      </w:r>
      <w:r>
        <w:rPr>
          <w:rFonts w:ascii="Arial" w:eastAsia="Times New Roman" w:hAnsi="Arial" w:cs="Arial"/>
          <w:sz w:val="18"/>
          <w:szCs w:val="18"/>
        </w:rPr>
        <w:t>събира отпадъци, съдържащи а</w:t>
      </w:r>
      <w:r w:rsidRPr="00457200">
        <w:rPr>
          <w:rFonts w:ascii="Arial" w:eastAsia="Times New Roman" w:hAnsi="Arial" w:cs="Arial"/>
          <w:sz w:val="18"/>
          <w:szCs w:val="18"/>
        </w:rPr>
        <w:t>збест</w:t>
      </w:r>
      <w:r>
        <w:rPr>
          <w:rFonts w:ascii="Arial" w:eastAsia="Times New Roman" w:hAnsi="Arial" w:cs="Arial"/>
          <w:sz w:val="18"/>
          <w:szCs w:val="18"/>
        </w:rPr>
        <w:t xml:space="preserve"> (в.т.ч. етернитови тръби, изолационни материали и др.), в опаковки/чували, след което ги предава по реда на ЗУО. </w:t>
      </w:r>
    </w:p>
    <w:p w14:paraId="707C0FF2" w14:textId="77777777" w:rsidR="00E052F3" w:rsidRDefault="00E052F3" w:rsidP="00004AC4">
      <w:pPr>
        <w:widowControl w:val="0"/>
        <w:numPr>
          <w:ilvl w:val="0"/>
          <w:numId w:val="24"/>
        </w:numPr>
        <w:autoSpaceDE w:val="0"/>
        <w:autoSpaceDN w:val="0"/>
        <w:adjustRightInd w:val="0"/>
        <w:spacing w:after="0" w:line="240" w:lineRule="auto"/>
        <w:jc w:val="both"/>
        <w:rPr>
          <w:rFonts w:ascii="Arial" w:eastAsia="Times New Roman" w:hAnsi="Arial" w:cs="Arial"/>
          <w:sz w:val="18"/>
          <w:szCs w:val="18"/>
        </w:rPr>
      </w:pPr>
      <w:r>
        <w:rPr>
          <w:rFonts w:ascii="Arial" w:eastAsia="Times New Roman" w:hAnsi="Arial" w:cs="Arial"/>
          <w:b/>
          <w:sz w:val="18"/>
          <w:szCs w:val="18"/>
        </w:rPr>
        <w:t>Изпълнителят</w:t>
      </w:r>
      <w:r>
        <w:rPr>
          <w:rFonts w:ascii="Arial" w:eastAsia="Times New Roman" w:hAnsi="Arial" w:cs="Arial"/>
          <w:sz w:val="18"/>
          <w:szCs w:val="18"/>
        </w:rPr>
        <w:t xml:space="preserve">, при поискване от </w:t>
      </w:r>
      <w:r w:rsidRPr="007E19E7">
        <w:rPr>
          <w:rFonts w:ascii="Arial" w:eastAsia="Times New Roman" w:hAnsi="Arial" w:cs="Arial"/>
          <w:b/>
          <w:sz w:val="18"/>
          <w:szCs w:val="18"/>
        </w:rPr>
        <w:t>Възложителя,</w:t>
      </w:r>
      <w:r>
        <w:rPr>
          <w:rFonts w:ascii="Arial" w:eastAsia="Times New Roman" w:hAnsi="Arial" w:cs="Arial"/>
          <w:sz w:val="18"/>
          <w:szCs w:val="18"/>
        </w:rPr>
        <w:t xml:space="preserve"> претегля контролно строителни отпадъци и отпадъци от  черни и цветни метали на бази на </w:t>
      </w:r>
      <w:r w:rsidRPr="00B73D12">
        <w:rPr>
          <w:rFonts w:ascii="Arial" w:eastAsia="Times New Roman" w:hAnsi="Arial" w:cs="Arial"/>
          <w:b/>
          <w:sz w:val="18"/>
          <w:szCs w:val="18"/>
        </w:rPr>
        <w:t>Възложителя</w:t>
      </w:r>
      <w:r>
        <w:rPr>
          <w:rFonts w:ascii="Arial" w:eastAsia="Times New Roman" w:hAnsi="Arial" w:cs="Arial"/>
          <w:sz w:val="18"/>
          <w:szCs w:val="18"/>
        </w:rPr>
        <w:t>.</w:t>
      </w:r>
    </w:p>
    <w:p w14:paraId="627CB817" w14:textId="77777777" w:rsidR="00E052F3" w:rsidRPr="00B05B4F" w:rsidRDefault="00E052F3" w:rsidP="00E052F3">
      <w:pPr>
        <w:ind w:firstLine="360"/>
        <w:jc w:val="both"/>
        <w:rPr>
          <w:rFonts w:ascii="Arial" w:eastAsia="Times New Roman" w:hAnsi="Arial" w:cs="Arial"/>
          <w:sz w:val="18"/>
          <w:szCs w:val="18"/>
        </w:rPr>
      </w:pPr>
      <w:r>
        <w:rPr>
          <w:rFonts w:ascii="Arial" w:eastAsia="Times New Roman" w:hAnsi="Arial" w:cs="Arial"/>
          <w:b/>
          <w:sz w:val="18"/>
          <w:szCs w:val="18"/>
        </w:rPr>
        <w:t>ИЗВЪНРЕДНИ СИСТУАЦИИ:</w:t>
      </w:r>
    </w:p>
    <w:p w14:paraId="65AF29E3" w14:textId="77777777" w:rsidR="00E052F3" w:rsidRPr="00A951DF" w:rsidRDefault="00E052F3" w:rsidP="00004AC4">
      <w:pPr>
        <w:numPr>
          <w:ilvl w:val="0"/>
          <w:numId w:val="24"/>
        </w:numPr>
        <w:tabs>
          <w:tab w:val="left" w:pos="0"/>
          <w:tab w:val="left" w:pos="360"/>
        </w:tabs>
        <w:spacing w:after="0"/>
        <w:ind w:right="168"/>
        <w:jc w:val="both"/>
        <w:rPr>
          <w:rFonts w:ascii="Arial" w:eastAsia="Times New Roman" w:hAnsi="Arial" w:cs="Arial"/>
          <w:sz w:val="18"/>
          <w:szCs w:val="18"/>
        </w:rPr>
      </w:pPr>
      <w:r w:rsidRPr="00A951DF">
        <w:rPr>
          <w:rFonts w:ascii="Arial" w:eastAsia="Times New Roman" w:hAnsi="Arial" w:cs="Arial"/>
          <w:b/>
          <w:sz w:val="18"/>
          <w:szCs w:val="18"/>
        </w:rPr>
        <w:t xml:space="preserve">Изпълнителят </w:t>
      </w:r>
      <w:r w:rsidRPr="00A951DF">
        <w:rPr>
          <w:rFonts w:ascii="Arial" w:eastAsia="Times New Roman" w:hAnsi="Arial" w:cs="Arial"/>
          <w:sz w:val="18"/>
          <w:szCs w:val="18"/>
        </w:rPr>
        <w:t>осигурява мерки за предотвратяване на извънредни ситуации, свързани със замърсяване на ОС</w:t>
      </w:r>
      <w:r w:rsidRPr="00A951DF">
        <w:rPr>
          <w:rFonts w:ascii="Arial" w:hAnsi="Arial" w:cs="Arial"/>
          <w:sz w:val="18"/>
          <w:szCs w:val="18"/>
        </w:rPr>
        <w:t xml:space="preserve"> </w:t>
      </w:r>
      <w:r>
        <w:rPr>
          <w:rFonts w:ascii="Arial" w:hAnsi="Arial" w:cs="Arial"/>
          <w:sz w:val="18"/>
          <w:szCs w:val="18"/>
        </w:rPr>
        <w:t>(смесване на отпадъци, разливи на химични вещества и смеси, пожар и др</w:t>
      </w:r>
      <w:r>
        <w:rPr>
          <w:rFonts w:ascii="Arial" w:eastAsia="Times New Roman" w:hAnsi="Arial" w:cs="Arial"/>
          <w:sz w:val="18"/>
          <w:szCs w:val="18"/>
        </w:rPr>
        <w:t>уги)</w:t>
      </w:r>
    </w:p>
    <w:p w14:paraId="0BE6DA03"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sidRPr="00617AF0">
        <w:rPr>
          <w:rFonts w:ascii="Arial" w:eastAsia="Times New Roman" w:hAnsi="Arial" w:cs="Arial"/>
          <w:b/>
          <w:sz w:val="18"/>
          <w:szCs w:val="18"/>
        </w:rPr>
        <w:t>Изпълнителят</w:t>
      </w:r>
      <w:r w:rsidRPr="00617AF0">
        <w:rPr>
          <w:rFonts w:ascii="Arial" w:eastAsia="Times New Roman" w:hAnsi="Arial" w:cs="Arial"/>
          <w:sz w:val="18"/>
          <w:szCs w:val="18"/>
        </w:rPr>
        <w:t xml:space="preserve"> осигурява на работещите служители </w:t>
      </w:r>
      <w:r>
        <w:rPr>
          <w:rFonts w:ascii="Arial" w:eastAsia="Times New Roman" w:hAnsi="Arial" w:cs="Arial"/>
          <w:sz w:val="18"/>
          <w:szCs w:val="18"/>
        </w:rPr>
        <w:t>на обекта подходящи</w:t>
      </w:r>
      <w:r w:rsidRPr="00617AF0">
        <w:rPr>
          <w:rFonts w:ascii="Arial" w:eastAsia="Times New Roman" w:hAnsi="Arial" w:cs="Arial"/>
          <w:sz w:val="18"/>
          <w:szCs w:val="18"/>
        </w:rPr>
        <w:t xml:space="preserve"> технически средства за овладяване на </w:t>
      </w:r>
      <w:r>
        <w:rPr>
          <w:rFonts w:ascii="Arial" w:eastAsia="Times New Roman" w:hAnsi="Arial" w:cs="Arial"/>
          <w:sz w:val="18"/>
          <w:szCs w:val="18"/>
        </w:rPr>
        <w:t xml:space="preserve">разливи на опасни и/или отпадъчни материали. </w:t>
      </w:r>
    </w:p>
    <w:p w14:paraId="324651D3"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sidRPr="00617AF0">
        <w:rPr>
          <w:rFonts w:ascii="Arial" w:eastAsia="Times New Roman" w:hAnsi="Arial" w:cs="Arial"/>
          <w:b/>
          <w:sz w:val="18"/>
          <w:szCs w:val="18"/>
        </w:rPr>
        <w:t>Изпълнителят</w:t>
      </w:r>
      <w:r w:rsidRPr="00617AF0">
        <w:rPr>
          <w:rFonts w:ascii="Arial" w:eastAsia="Times New Roman" w:hAnsi="Arial" w:cs="Arial"/>
          <w:sz w:val="18"/>
          <w:szCs w:val="18"/>
        </w:rPr>
        <w:t xml:space="preserve"> своевременно предоставя информация на </w:t>
      </w:r>
      <w:r w:rsidRPr="00617AF0">
        <w:rPr>
          <w:rFonts w:ascii="Arial" w:eastAsia="Times New Roman" w:hAnsi="Arial" w:cs="Arial"/>
          <w:b/>
          <w:sz w:val="18"/>
          <w:szCs w:val="18"/>
        </w:rPr>
        <w:t>Възложителят</w:t>
      </w:r>
      <w:r w:rsidRPr="00617AF0">
        <w:rPr>
          <w:rFonts w:ascii="Arial" w:eastAsia="Times New Roman" w:hAnsi="Arial" w:cs="Arial"/>
          <w:sz w:val="18"/>
          <w:szCs w:val="18"/>
        </w:rPr>
        <w:t xml:space="preserve"> при в</w:t>
      </w:r>
      <w:r>
        <w:rPr>
          <w:rFonts w:ascii="Arial" w:eastAsia="Times New Roman" w:hAnsi="Arial" w:cs="Arial"/>
          <w:sz w:val="18"/>
          <w:szCs w:val="18"/>
        </w:rPr>
        <w:t>ъзникнала извънредна ситуация.</w:t>
      </w:r>
    </w:p>
    <w:p w14:paraId="4EBDCFFD" w14:textId="77777777" w:rsidR="00E052F3" w:rsidRDefault="00E052F3" w:rsidP="00004AC4">
      <w:pPr>
        <w:numPr>
          <w:ilvl w:val="0"/>
          <w:numId w:val="24"/>
        </w:numPr>
        <w:tabs>
          <w:tab w:val="left" w:pos="360"/>
        </w:tabs>
        <w:spacing w:after="0"/>
        <w:jc w:val="both"/>
        <w:rPr>
          <w:rFonts w:ascii="Arial" w:eastAsia="Times New Roman" w:hAnsi="Arial" w:cs="Arial"/>
          <w:sz w:val="18"/>
          <w:szCs w:val="18"/>
        </w:rPr>
      </w:pPr>
      <w:r w:rsidRPr="00617AF0">
        <w:rPr>
          <w:rFonts w:ascii="Arial" w:eastAsia="Times New Roman" w:hAnsi="Arial" w:cs="Arial"/>
          <w:sz w:val="18"/>
          <w:szCs w:val="18"/>
        </w:rPr>
        <w:t>В случай на разлив на химични вещест</w:t>
      </w:r>
      <w:r>
        <w:rPr>
          <w:rFonts w:ascii="Arial" w:eastAsia="Times New Roman" w:hAnsi="Arial" w:cs="Arial"/>
          <w:sz w:val="18"/>
          <w:szCs w:val="18"/>
        </w:rPr>
        <w:t>ва, горива, отпадъчни води и други</w:t>
      </w:r>
      <w:r w:rsidRPr="00617AF0">
        <w:rPr>
          <w:rFonts w:ascii="Arial" w:eastAsia="Times New Roman" w:hAnsi="Arial" w:cs="Arial"/>
          <w:sz w:val="18"/>
          <w:szCs w:val="18"/>
        </w:rPr>
        <w:t xml:space="preserve">, </w:t>
      </w:r>
      <w:r w:rsidRPr="00617AF0">
        <w:rPr>
          <w:rFonts w:ascii="Arial" w:eastAsia="Times New Roman" w:hAnsi="Arial" w:cs="Arial"/>
          <w:b/>
          <w:sz w:val="18"/>
          <w:szCs w:val="18"/>
        </w:rPr>
        <w:t>Изпълнителят</w:t>
      </w:r>
      <w:r w:rsidRPr="00617AF0">
        <w:rPr>
          <w:rFonts w:ascii="Arial" w:eastAsia="Times New Roman" w:hAnsi="Arial" w:cs="Arial"/>
          <w:sz w:val="18"/>
          <w:szCs w:val="18"/>
        </w:rPr>
        <w:t xml:space="preserve"> предприема незабавни мерки по </w:t>
      </w:r>
      <w:r>
        <w:rPr>
          <w:rFonts w:ascii="Arial" w:eastAsia="Times New Roman" w:hAnsi="Arial" w:cs="Arial"/>
          <w:sz w:val="18"/>
          <w:szCs w:val="18"/>
        </w:rPr>
        <w:t>преустановяването и почистването му.</w:t>
      </w:r>
    </w:p>
    <w:p w14:paraId="62E0E98F" w14:textId="77777777" w:rsidR="00E052F3" w:rsidRPr="00220A96" w:rsidRDefault="00E052F3" w:rsidP="00E052F3">
      <w:pPr>
        <w:tabs>
          <w:tab w:val="left" w:pos="0"/>
        </w:tabs>
        <w:ind w:left="360"/>
        <w:jc w:val="both"/>
        <w:rPr>
          <w:rFonts w:ascii="Arial" w:eastAsia="Times New Roman" w:hAnsi="Arial" w:cs="Arial"/>
          <w:b/>
          <w:sz w:val="18"/>
          <w:szCs w:val="18"/>
        </w:rPr>
      </w:pPr>
      <w:r w:rsidRPr="00EE186A">
        <w:rPr>
          <w:rFonts w:ascii="Arial" w:eastAsia="Times New Roman" w:hAnsi="Arial" w:cs="Arial"/>
          <w:b/>
          <w:sz w:val="18"/>
          <w:szCs w:val="18"/>
        </w:rPr>
        <w:t>НАРУШЕНИЯ ПО СПОРАЗУМЕНИЕТО</w:t>
      </w:r>
      <w:r>
        <w:rPr>
          <w:rFonts w:ascii="Arial" w:eastAsia="Times New Roman" w:hAnsi="Arial" w:cs="Arial"/>
          <w:b/>
          <w:sz w:val="18"/>
          <w:szCs w:val="18"/>
        </w:rPr>
        <w:t>:</w:t>
      </w:r>
    </w:p>
    <w:p w14:paraId="696D0C2E" w14:textId="77777777" w:rsidR="00E052F3" w:rsidRPr="007C69E9" w:rsidRDefault="00E052F3" w:rsidP="00004AC4">
      <w:pPr>
        <w:numPr>
          <w:ilvl w:val="0"/>
          <w:numId w:val="24"/>
        </w:numPr>
        <w:tabs>
          <w:tab w:val="left" w:pos="360"/>
        </w:tabs>
        <w:spacing w:after="0"/>
        <w:jc w:val="both"/>
        <w:rPr>
          <w:rFonts w:ascii="Arial" w:eastAsia="Times New Roman" w:hAnsi="Arial" w:cs="Arial"/>
          <w:sz w:val="18"/>
          <w:szCs w:val="18"/>
        </w:rPr>
      </w:pPr>
      <w:r w:rsidRPr="007C69E9">
        <w:rPr>
          <w:rFonts w:ascii="Arial" w:eastAsia="Times New Roman" w:hAnsi="Arial" w:cs="Arial"/>
          <w:sz w:val="18"/>
          <w:szCs w:val="18"/>
        </w:rPr>
        <w:t>При установяване на нарушение по настоящото Споразумение</w:t>
      </w:r>
      <w:r>
        <w:rPr>
          <w:rFonts w:ascii="Arial" w:eastAsia="Times New Roman" w:hAnsi="Arial" w:cs="Arial"/>
          <w:sz w:val="18"/>
          <w:szCs w:val="18"/>
        </w:rPr>
        <w:t>, лицата от страна на</w:t>
      </w:r>
      <w:r w:rsidRPr="007C69E9">
        <w:rPr>
          <w:rFonts w:ascii="Arial" w:eastAsia="Times New Roman" w:hAnsi="Arial" w:cs="Arial"/>
          <w:sz w:val="18"/>
          <w:szCs w:val="18"/>
        </w:rPr>
        <w:t xml:space="preserve"> </w:t>
      </w:r>
      <w:r w:rsidRPr="0065427F">
        <w:rPr>
          <w:rFonts w:ascii="Arial" w:eastAsia="Times New Roman" w:hAnsi="Arial" w:cs="Arial"/>
          <w:b/>
          <w:sz w:val="18"/>
          <w:szCs w:val="18"/>
        </w:rPr>
        <w:t>Възложителя</w:t>
      </w:r>
      <w:r>
        <w:rPr>
          <w:rFonts w:ascii="Arial" w:eastAsia="Times New Roman" w:hAnsi="Arial" w:cs="Arial"/>
          <w:sz w:val="18"/>
          <w:szCs w:val="18"/>
        </w:rPr>
        <w:t xml:space="preserve"> </w:t>
      </w:r>
      <w:r w:rsidRPr="007C69E9">
        <w:rPr>
          <w:rFonts w:ascii="Arial" w:eastAsia="Times New Roman" w:hAnsi="Arial" w:cs="Arial"/>
          <w:sz w:val="18"/>
          <w:szCs w:val="18"/>
        </w:rPr>
        <w:t>съста</w:t>
      </w:r>
      <w:r>
        <w:rPr>
          <w:rFonts w:ascii="Arial" w:eastAsia="Times New Roman" w:hAnsi="Arial" w:cs="Arial"/>
          <w:sz w:val="18"/>
          <w:szCs w:val="18"/>
        </w:rPr>
        <w:t>вят К</w:t>
      </w:r>
      <w:r w:rsidRPr="007C69E9">
        <w:rPr>
          <w:rFonts w:ascii="Arial" w:eastAsia="Times New Roman" w:hAnsi="Arial" w:cs="Arial"/>
          <w:sz w:val="18"/>
          <w:szCs w:val="18"/>
        </w:rPr>
        <w:t xml:space="preserve">онстативен протокол (Приложение 1), копие от който се предоставя своевременно на </w:t>
      </w:r>
      <w:r w:rsidRPr="004438F8">
        <w:rPr>
          <w:rFonts w:ascii="Arial" w:eastAsia="Times New Roman" w:hAnsi="Arial" w:cs="Arial"/>
          <w:b/>
          <w:sz w:val="18"/>
          <w:szCs w:val="18"/>
        </w:rPr>
        <w:t>Изпълнителя</w:t>
      </w:r>
      <w:r w:rsidRPr="007C69E9">
        <w:rPr>
          <w:rFonts w:ascii="Arial" w:eastAsia="Times New Roman" w:hAnsi="Arial" w:cs="Arial"/>
          <w:sz w:val="18"/>
          <w:szCs w:val="18"/>
        </w:rPr>
        <w:t>.</w:t>
      </w:r>
    </w:p>
    <w:p w14:paraId="17793CDF" w14:textId="77777777" w:rsidR="00E052F3" w:rsidRPr="00A50CA2" w:rsidRDefault="00E052F3" w:rsidP="00004AC4">
      <w:pPr>
        <w:numPr>
          <w:ilvl w:val="0"/>
          <w:numId w:val="24"/>
        </w:numPr>
        <w:tabs>
          <w:tab w:val="left" w:pos="360"/>
        </w:tabs>
        <w:spacing w:after="0"/>
        <w:jc w:val="both"/>
        <w:rPr>
          <w:rFonts w:ascii="Arial" w:eastAsia="Times New Roman" w:hAnsi="Arial" w:cs="Arial"/>
          <w:sz w:val="18"/>
          <w:szCs w:val="18"/>
        </w:rPr>
      </w:pPr>
      <w:r w:rsidRPr="007C69E9">
        <w:rPr>
          <w:rFonts w:ascii="Arial" w:eastAsia="Times New Roman" w:hAnsi="Arial" w:cs="Arial"/>
          <w:sz w:val="18"/>
          <w:szCs w:val="18"/>
        </w:rPr>
        <w:t>При предоставен констативен протокол за нарушение</w:t>
      </w:r>
      <w:r>
        <w:rPr>
          <w:rFonts w:ascii="Arial" w:eastAsia="Times New Roman" w:hAnsi="Arial" w:cs="Arial"/>
          <w:sz w:val="18"/>
          <w:szCs w:val="18"/>
        </w:rPr>
        <w:t xml:space="preserve"> от </w:t>
      </w:r>
      <w:r w:rsidRPr="002C6DDA">
        <w:rPr>
          <w:rFonts w:ascii="Arial" w:eastAsia="Times New Roman" w:hAnsi="Arial" w:cs="Arial"/>
          <w:b/>
          <w:sz w:val="18"/>
          <w:szCs w:val="18"/>
        </w:rPr>
        <w:t>Възложителя</w:t>
      </w:r>
      <w:r w:rsidRPr="007C69E9">
        <w:rPr>
          <w:rFonts w:ascii="Arial" w:eastAsia="Times New Roman" w:hAnsi="Arial" w:cs="Arial"/>
          <w:sz w:val="18"/>
          <w:szCs w:val="18"/>
        </w:rPr>
        <w:t xml:space="preserve">, </w:t>
      </w:r>
      <w:r w:rsidRPr="00A50CA2">
        <w:rPr>
          <w:rFonts w:ascii="Arial" w:eastAsia="Times New Roman" w:hAnsi="Arial" w:cs="Arial"/>
          <w:b/>
          <w:sz w:val="18"/>
          <w:szCs w:val="18"/>
        </w:rPr>
        <w:t>Изпълнителят</w:t>
      </w:r>
      <w:r>
        <w:rPr>
          <w:rFonts w:ascii="Arial" w:eastAsia="Times New Roman" w:hAnsi="Arial" w:cs="Arial"/>
          <w:sz w:val="18"/>
          <w:szCs w:val="18"/>
        </w:rPr>
        <w:t xml:space="preserve"> предприема действия за </w:t>
      </w:r>
      <w:r w:rsidRPr="00A50CA2">
        <w:rPr>
          <w:rFonts w:ascii="Arial" w:eastAsia="Times New Roman" w:hAnsi="Arial" w:cs="Arial"/>
          <w:sz w:val="18"/>
          <w:szCs w:val="18"/>
        </w:rPr>
        <w:t>коригиране</w:t>
      </w:r>
      <w:r>
        <w:rPr>
          <w:rFonts w:ascii="Arial" w:eastAsia="Times New Roman" w:hAnsi="Arial" w:cs="Arial"/>
          <w:sz w:val="18"/>
          <w:szCs w:val="18"/>
        </w:rPr>
        <w:t xml:space="preserve"> и </w:t>
      </w:r>
      <w:r w:rsidRPr="00A50CA2">
        <w:rPr>
          <w:rFonts w:ascii="Arial" w:eastAsia="Times New Roman" w:hAnsi="Arial" w:cs="Arial"/>
          <w:sz w:val="18"/>
          <w:szCs w:val="18"/>
        </w:rPr>
        <w:t>справяне с последиците от нарушението</w:t>
      </w:r>
      <w:r>
        <w:rPr>
          <w:rFonts w:ascii="Arial" w:eastAsia="Times New Roman" w:hAnsi="Arial" w:cs="Arial"/>
          <w:sz w:val="18"/>
          <w:szCs w:val="18"/>
        </w:rPr>
        <w:t>/ята в определения в протокола срок.</w:t>
      </w:r>
    </w:p>
    <w:p w14:paraId="2120E9AA" w14:textId="77777777" w:rsidR="00E052F3" w:rsidRPr="007C69E9" w:rsidRDefault="00E052F3" w:rsidP="00004AC4">
      <w:pPr>
        <w:numPr>
          <w:ilvl w:val="0"/>
          <w:numId w:val="24"/>
        </w:numPr>
        <w:tabs>
          <w:tab w:val="left" w:pos="360"/>
        </w:tabs>
        <w:spacing w:after="0"/>
        <w:jc w:val="both"/>
        <w:rPr>
          <w:rFonts w:ascii="Arial" w:eastAsia="Times New Roman" w:hAnsi="Arial" w:cs="Arial"/>
          <w:sz w:val="18"/>
          <w:szCs w:val="18"/>
        </w:rPr>
      </w:pPr>
      <w:r w:rsidRPr="00A50CA2">
        <w:rPr>
          <w:rFonts w:ascii="Arial" w:eastAsia="Times New Roman" w:hAnsi="Arial" w:cs="Arial"/>
          <w:b/>
          <w:sz w:val="18"/>
          <w:szCs w:val="18"/>
        </w:rPr>
        <w:t>Изпълнителят</w:t>
      </w:r>
      <w:r>
        <w:rPr>
          <w:rFonts w:ascii="Arial" w:eastAsia="Times New Roman" w:hAnsi="Arial" w:cs="Arial"/>
          <w:sz w:val="18"/>
          <w:szCs w:val="18"/>
        </w:rPr>
        <w:t xml:space="preserve"> отстранява </w:t>
      </w:r>
      <w:r w:rsidRPr="007C69E9">
        <w:rPr>
          <w:rFonts w:ascii="Arial" w:eastAsia="Times New Roman" w:hAnsi="Arial" w:cs="Arial"/>
          <w:sz w:val="18"/>
          <w:szCs w:val="18"/>
        </w:rPr>
        <w:t>причините</w:t>
      </w:r>
      <w:r>
        <w:rPr>
          <w:rFonts w:ascii="Arial" w:eastAsia="Times New Roman" w:hAnsi="Arial" w:cs="Arial"/>
          <w:sz w:val="18"/>
          <w:szCs w:val="18"/>
        </w:rPr>
        <w:t xml:space="preserve"> за</w:t>
      </w:r>
      <w:r w:rsidRPr="00A50CA2">
        <w:rPr>
          <w:rFonts w:ascii="Arial" w:eastAsia="Times New Roman" w:hAnsi="Arial" w:cs="Arial"/>
          <w:sz w:val="18"/>
          <w:szCs w:val="18"/>
        </w:rPr>
        <w:t xml:space="preserve"> </w:t>
      </w:r>
      <w:r w:rsidRPr="007C69E9">
        <w:rPr>
          <w:rFonts w:ascii="Arial" w:eastAsia="Times New Roman" w:hAnsi="Arial" w:cs="Arial"/>
          <w:sz w:val="18"/>
          <w:szCs w:val="18"/>
        </w:rPr>
        <w:t xml:space="preserve">нарушението, така че </w:t>
      </w:r>
      <w:r>
        <w:rPr>
          <w:rFonts w:ascii="Arial" w:eastAsia="Times New Roman" w:hAnsi="Arial" w:cs="Arial"/>
          <w:sz w:val="18"/>
          <w:szCs w:val="18"/>
        </w:rPr>
        <w:t xml:space="preserve">то </w:t>
      </w:r>
      <w:r w:rsidRPr="007C69E9">
        <w:rPr>
          <w:rFonts w:ascii="Arial" w:eastAsia="Times New Roman" w:hAnsi="Arial" w:cs="Arial"/>
          <w:sz w:val="18"/>
          <w:szCs w:val="18"/>
        </w:rPr>
        <w:t xml:space="preserve">да не се </w:t>
      </w:r>
      <w:r>
        <w:rPr>
          <w:rFonts w:ascii="Arial" w:eastAsia="Times New Roman" w:hAnsi="Arial" w:cs="Arial"/>
          <w:sz w:val="18"/>
          <w:szCs w:val="18"/>
        </w:rPr>
        <w:t>случва повторно.</w:t>
      </w:r>
    </w:p>
    <w:p w14:paraId="06B0F082" w14:textId="77777777" w:rsidR="00E052F3" w:rsidRPr="007C69E9" w:rsidRDefault="00E052F3" w:rsidP="00004AC4">
      <w:pPr>
        <w:numPr>
          <w:ilvl w:val="0"/>
          <w:numId w:val="24"/>
        </w:numPr>
        <w:tabs>
          <w:tab w:val="left" w:pos="360"/>
        </w:tabs>
        <w:spacing w:after="0"/>
        <w:jc w:val="both"/>
        <w:rPr>
          <w:rFonts w:ascii="Arial" w:eastAsia="Times New Roman" w:hAnsi="Arial" w:cs="Arial"/>
          <w:sz w:val="18"/>
          <w:szCs w:val="18"/>
        </w:rPr>
      </w:pPr>
      <w:r w:rsidRPr="007868BC">
        <w:rPr>
          <w:rFonts w:ascii="Arial" w:eastAsia="Times New Roman" w:hAnsi="Arial" w:cs="Arial"/>
          <w:b/>
          <w:sz w:val="18"/>
          <w:szCs w:val="18"/>
        </w:rPr>
        <w:t>Възложителят</w:t>
      </w:r>
      <w:r w:rsidRPr="007C69E9">
        <w:rPr>
          <w:rFonts w:ascii="Arial" w:eastAsia="Times New Roman" w:hAnsi="Arial" w:cs="Arial"/>
          <w:sz w:val="18"/>
          <w:szCs w:val="18"/>
        </w:rPr>
        <w:t xml:space="preserve"> може да поиска писмено или устно отстраняване от обекта на лица на </w:t>
      </w:r>
      <w:r w:rsidRPr="007868BC">
        <w:rPr>
          <w:rFonts w:ascii="Arial" w:eastAsia="Times New Roman" w:hAnsi="Arial" w:cs="Arial"/>
          <w:b/>
          <w:sz w:val="18"/>
          <w:szCs w:val="18"/>
        </w:rPr>
        <w:t>Изпълнителя</w:t>
      </w:r>
      <w:r w:rsidRPr="007C69E9">
        <w:rPr>
          <w:rFonts w:ascii="Arial" w:eastAsia="Times New Roman" w:hAnsi="Arial" w:cs="Arial"/>
          <w:sz w:val="18"/>
          <w:szCs w:val="18"/>
        </w:rPr>
        <w:t>, които нарушават изискванията по настоящото Споразумение.</w:t>
      </w:r>
    </w:p>
    <w:p w14:paraId="4D076538" w14:textId="77777777" w:rsidR="00E052F3" w:rsidRPr="007C69E9" w:rsidRDefault="00E052F3" w:rsidP="00004AC4">
      <w:pPr>
        <w:numPr>
          <w:ilvl w:val="0"/>
          <w:numId w:val="24"/>
        </w:numPr>
        <w:tabs>
          <w:tab w:val="left" w:pos="360"/>
        </w:tabs>
        <w:spacing w:after="0"/>
        <w:jc w:val="both"/>
        <w:rPr>
          <w:rFonts w:ascii="Arial" w:eastAsia="Times New Roman" w:hAnsi="Arial" w:cs="Arial"/>
          <w:sz w:val="18"/>
          <w:szCs w:val="18"/>
        </w:rPr>
      </w:pPr>
      <w:r w:rsidRPr="007868BC">
        <w:rPr>
          <w:rFonts w:ascii="Arial" w:eastAsia="Times New Roman" w:hAnsi="Arial" w:cs="Arial"/>
          <w:b/>
          <w:sz w:val="18"/>
          <w:szCs w:val="18"/>
        </w:rPr>
        <w:t>Възложителят</w:t>
      </w:r>
      <w:r w:rsidRPr="007C69E9">
        <w:rPr>
          <w:rFonts w:ascii="Arial" w:eastAsia="Times New Roman" w:hAnsi="Arial" w:cs="Arial"/>
          <w:sz w:val="18"/>
          <w:szCs w:val="18"/>
        </w:rPr>
        <w:t xml:space="preserve"> може да поиска писмено или устно преустановяване на работата на </w:t>
      </w:r>
      <w:r w:rsidRPr="008A08EB">
        <w:rPr>
          <w:rFonts w:ascii="Arial" w:eastAsia="Times New Roman" w:hAnsi="Arial" w:cs="Arial"/>
          <w:b/>
          <w:sz w:val="18"/>
          <w:szCs w:val="18"/>
        </w:rPr>
        <w:t>Изпълнителя</w:t>
      </w:r>
      <w:r w:rsidRPr="007C69E9">
        <w:rPr>
          <w:rFonts w:ascii="Arial" w:eastAsia="Times New Roman" w:hAnsi="Arial" w:cs="Arial"/>
          <w:sz w:val="18"/>
          <w:szCs w:val="18"/>
        </w:rPr>
        <w:t xml:space="preserve">, в случай </w:t>
      </w:r>
      <w:r>
        <w:rPr>
          <w:rFonts w:ascii="Arial" w:eastAsia="Times New Roman" w:hAnsi="Arial" w:cs="Arial"/>
          <w:sz w:val="18"/>
          <w:szCs w:val="18"/>
        </w:rPr>
        <w:t>че</w:t>
      </w:r>
      <w:r w:rsidRPr="007C69E9">
        <w:rPr>
          <w:rFonts w:ascii="Arial" w:eastAsia="Times New Roman" w:hAnsi="Arial" w:cs="Arial"/>
          <w:sz w:val="18"/>
          <w:szCs w:val="18"/>
        </w:rPr>
        <w:t xml:space="preserve"> нарушаване</w:t>
      </w:r>
      <w:r>
        <w:rPr>
          <w:rFonts w:ascii="Arial" w:eastAsia="Times New Roman" w:hAnsi="Arial" w:cs="Arial"/>
          <w:sz w:val="18"/>
          <w:szCs w:val="18"/>
        </w:rPr>
        <w:t>то на изисквания</w:t>
      </w:r>
      <w:r w:rsidRPr="007C69E9">
        <w:rPr>
          <w:rFonts w:ascii="Arial" w:eastAsia="Times New Roman" w:hAnsi="Arial" w:cs="Arial"/>
          <w:sz w:val="18"/>
          <w:szCs w:val="18"/>
        </w:rPr>
        <w:t xml:space="preserve"> по настоящото Споразумение</w:t>
      </w:r>
      <w:r>
        <w:rPr>
          <w:rFonts w:ascii="Arial" w:eastAsia="Times New Roman" w:hAnsi="Arial" w:cs="Arial"/>
          <w:sz w:val="18"/>
          <w:szCs w:val="18"/>
        </w:rPr>
        <w:t xml:space="preserve"> водят до залпово замърсяване на околната среда</w:t>
      </w:r>
      <w:r w:rsidRPr="007C69E9">
        <w:rPr>
          <w:rFonts w:ascii="Arial" w:eastAsia="Times New Roman" w:hAnsi="Arial" w:cs="Arial"/>
          <w:sz w:val="18"/>
          <w:szCs w:val="18"/>
        </w:rPr>
        <w:t>.</w:t>
      </w:r>
    </w:p>
    <w:p w14:paraId="2FC305D0" w14:textId="77777777" w:rsidR="00E052F3" w:rsidRPr="00815946" w:rsidRDefault="00E052F3" w:rsidP="00004AC4">
      <w:pPr>
        <w:numPr>
          <w:ilvl w:val="0"/>
          <w:numId w:val="24"/>
        </w:numPr>
        <w:spacing w:after="0"/>
        <w:jc w:val="both"/>
        <w:rPr>
          <w:rFonts w:ascii="Arial" w:hAnsi="Arial" w:cs="Arial"/>
          <w:sz w:val="18"/>
          <w:szCs w:val="18"/>
        </w:rPr>
      </w:pPr>
      <w:r w:rsidRPr="00785F30">
        <w:rPr>
          <w:rFonts w:ascii="Arial" w:eastAsia="Times New Roman" w:hAnsi="Arial" w:cs="Arial"/>
          <w:b/>
          <w:sz w:val="18"/>
          <w:szCs w:val="18"/>
        </w:rPr>
        <w:t>Изпълнителя</w:t>
      </w:r>
      <w:r>
        <w:rPr>
          <w:rFonts w:ascii="Arial" w:eastAsia="Times New Roman" w:hAnsi="Arial" w:cs="Arial"/>
          <w:b/>
          <w:sz w:val="18"/>
          <w:szCs w:val="18"/>
        </w:rPr>
        <w:t>т</w:t>
      </w:r>
      <w:r w:rsidRPr="00785F30">
        <w:rPr>
          <w:rFonts w:ascii="Arial" w:eastAsia="Times New Roman" w:hAnsi="Arial" w:cs="Arial"/>
          <w:sz w:val="18"/>
          <w:szCs w:val="18"/>
        </w:rPr>
        <w:t xml:space="preserve"> </w:t>
      </w:r>
      <w:r>
        <w:rPr>
          <w:rFonts w:ascii="Arial" w:eastAsia="Times New Roman" w:hAnsi="Arial" w:cs="Arial"/>
          <w:sz w:val="18"/>
          <w:szCs w:val="18"/>
        </w:rPr>
        <w:t>дължи неустойка в размер</w:t>
      </w:r>
      <w:r w:rsidRPr="00785F30">
        <w:rPr>
          <w:rFonts w:ascii="Arial" w:eastAsia="Times New Roman" w:hAnsi="Arial" w:cs="Arial"/>
          <w:sz w:val="18"/>
          <w:szCs w:val="18"/>
        </w:rPr>
        <w:t xml:space="preserve"> на </w:t>
      </w:r>
      <w:r w:rsidRPr="00396175">
        <w:rPr>
          <w:rFonts w:ascii="Arial" w:eastAsia="Times New Roman" w:hAnsi="Arial" w:cs="Arial"/>
          <w:b/>
          <w:sz w:val="18"/>
          <w:szCs w:val="18"/>
        </w:rPr>
        <w:t>400.00лв.</w:t>
      </w:r>
      <w:r>
        <w:rPr>
          <w:rFonts w:ascii="Arial" w:eastAsia="Times New Roman" w:hAnsi="Arial" w:cs="Arial"/>
          <w:sz w:val="18"/>
          <w:szCs w:val="18"/>
        </w:rPr>
        <w:t xml:space="preserve">, за всеки отделен случай на неспазване на изискванията по точки от 6 до 29 от настоящото Споразумение, освен когато в Специфичните условия на договора са предвидени по-високи, в които случаи се прилагат последните. </w:t>
      </w:r>
    </w:p>
    <w:p w14:paraId="67C2C8B0" w14:textId="77777777" w:rsidR="00E052F3" w:rsidRPr="003174CC" w:rsidRDefault="00E052F3" w:rsidP="00E052F3">
      <w:pPr>
        <w:tabs>
          <w:tab w:val="left" w:pos="360"/>
        </w:tabs>
        <w:spacing w:after="120"/>
        <w:jc w:val="both"/>
        <w:rPr>
          <w:rFonts w:ascii="Arial" w:hAnsi="Arial" w:cs="Arial"/>
          <w:sz w:val="18"/>
          <w:szCs w:val="18"/>
        </w:rPr>
      </w:pPr>
      <w:r w:rsidRPr="008A7FCA">
        <w:rPr>
          <w:rFonts w:ascii="Arial" w:eastAsia="Times New Roman" w:hAnsi="Arial" w:cs="Arial"/>
          <w:sz w:val="18"/>
          <w:szCs w:val="18"/>
        </w:rPr>
        <w:t>Настоящето споразумение се подписва в два еднообразни екземпляр</w:t>
      </w:r>
      <w:r>
        <w:rPr>
          <w:rFonts w:ascii="Arial" w:eastAsia="Times New Roman" w:hAnsi="Arial" w:cs="Arial"/>
          <w:sz w:val="18"/>
          <w:szCs w:val="18"/>
        </w:rPr>
        <w:t>а, по един за всяка от страните.</w:t>
      </w:r>
    </w:p>
    <w:p w14:paraId="3699F6C2" w14:textId="77777777" w:rsidR="00E052F3" w:rsidRDefault="00E052F3" w:rsidP="00E052F3">
      <w:pPr>
        <w:tabs>
          <w:tab w:val="left" w:pos="360"/>
        </w:tabs>
        <w:jc w:val="both"/>
        <w:rPr>
          <w:rFonts w:ascii="Arial" w:eastAsia="Times New Roman" w:hAnsi="Arial" w:cs="Arial"/>
          <w:sz w:val="18"/>
          <w:szCs w:val="18"/>
        </w:rPr>
      </w:pPr>
    </w:p>
    <w:p w14:paraId="4B9C3CC1" w14:textId="77777777" w:rsidR="00E052F3" w:rsidRPr="007C69E9" w:rsidRDefault="00E052F3" w:rsidP="00E052F3">
      <w:pPr>
        <w:tabs>
          <w:tab w:val="left" w:pos="360"/>
        </w:tabs>
        <w:jc w:val="both"/>
        <w:rPr>
          <w:rFonts w:ascii="Arial" w:eastAsia="Times New Roman" w:hAnsi="Arial" w:cs="Arial"/>
          <w:sz w:val="18"/>
          <w:szCs w:val="18"/>
        </w:rPr>
      </w:pPr>
      <w:r w:rsidRPr="007C69E9">
        <w:rPr>
          <w:rFonts w:ascii="Arial" w:eastAsia="Times New Roman" w:hAnsi="Arial" w:cs="Arial"/>
          <w:sz w:val="18"/>
          <w:szCs w:val="18"/>
        </w:rPr>
        <w:t xml:space="preserve">ИЗПЪЛНИТЕЛ:                                                    </w:t>
      </w:r>
      <w:r>
        <w:rPr>
          <w:rFonts w:ascii="Arial" w:eastAsia="Times New Roman" w:hAnsi="Arial" w:cs="Arial"/>
          <w:sz w:val="18"/>
          <w:szCs w:val="18"/>
        </w:rPr>
        <w:tab/>
      </w:r>
      <w:r>
        <w:rPr>
          <w:rFonts w:ascii="Arial" w:eastAsia="Times New Roman" w:hAnsi="Arial" w:cs="Arial"/>
          <w:sz w:val="18"/>
          <w:szCs w:val="18"/>
        </w:rPr>
        <w:tab/>
      </w:r>
      <w:r w:rsidRPr="007C69E9">
        <w:rPr>
          <w:rFonts w:ascii="Arial" w:eastAsia="Times New Roman" w:hAnsi="Arial" w:cs="Arial"/>
          <w:sz w:val="18"/>
          <w:szCs w:val="18"/>
        </w:rPr>
        <w:t>ВЪЗЛОЖИТЕЛ :</w:t>
      </w:r>
    </w:p>
    <w:p w14:paraId="43D38E81" w14:textId="77777777" w:rsidR="00E052F3" w:rsidRPr="007C69E9" w:rsidRDefault="00E052F3" w:rsidP="00E052F3">
      <w:pPr>
        <w:tabs>
          <w:tab w:val="left" w:pos="360"/>
        </w:tabs>
        <w:jc w:val="both"/>
        <w:rPr>
          <w:rFonts w:ascii="Arial" w:eastAsia="Times New Roman" w:hAnsi="Arial" w:cs="Arial"/>
          <w:sz w:val="18"/>
          <w:szCs w:val="18"/>
        </w:rPr>
      </w:pP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sidRPr="007C69E9">
        <w:rPr>
          <w:rFonts w:ascii="Arial" w:eastAsia="Times New Roman" w:hAnsi="Arial" w:cs="Arial"/>
          <w:sz w:val="18"/>
          <w:szCs w:val="18"/>
        </w:rPr>
        <w:t>...............................</w:t>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sidRPr="007C69E9">
        <w:rPr>
          <w:rFonts w:ascii="Arial" w:eastAsia="Times New Roman" w:hAnsi="Arial" w:cs="Arial"/>
          <w:sz w:val="18"/>
          <w:szCs w:val="18"/>
        </w:rPr>
        <w:t>.................................</w:t>
      </w:r>
    </w:p>
    <w:p w14:paraId="260ED543" w14:textId="77777777" w:rsidR="00E052F3" w:rsidRDefault="00E052F3" w:rsidP="00E052F3">
      <w:pPr>
        <w:tabs>
          <w:tab w:val="left" w:pos="360"/>
        </w:tabs>
        <w:jc w:val="both"/>
        <w:rPr>
          <w:rFonts w:ascii="Arial" w:eastAsia="Times New Roman" w:hAnsi="Arial" w:cs="Arial"/>
          <w:sz w:val="18"/>
          <w:szCs w:val="18"/>
        </w:rPr>
      </w:pPr>
    </w:p>
    <w:p w14:paraId="2218427C" w14:textId="77777777" w:rsidR="00E052F3" w:rsidRPr="00A26AAC" w:rsidRDefault="00E052F3" w:rsidP="00E052F3">
      <w:pPr>
        <w:tabs>
          <w:tab w:val="left" w:pos="360"/>
        </w:tabs>
        <w:jc w:val="both"/>
        <w:rPr>
          <w:rFonts w:ascii="Arial" w:eastAsia="Times New Roman" w:hAnsi="Arial" w:cs="Arial"/>
          <w:sz w:val="18"/>
          <w:szCs w:val="18"/>
        </w:rPr>
      </w:pPr>
      <w:r>
        <w:rPr>
          <w:rFonts w:ascii="Arial" w:eastAsia="Times New Roman" w:hAnsi="Arial" w:cs="Arial"/>
          <w:sz w:val="18"/>
          <w:szCs w:val="18"/>
        </w:rPr>
        <w:t xml:space="preserve">Дата: </w:t>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t>Дата:</w:t>
      </w:r>
    </w:p>
    <w:p w14:paraId="528547B4" w14:textId="77777777" w:rsidR="00E052F3" w:rsidRDefault="00E052F3" w:rsidP="00E052F3">
      <w:pPr>
        <w:sectPr w:rsidR="00E052F3" w:rsidSect="00614887">
          <w:headerReference w:type="default" r:id="rId19"/>
          <w:pgSz w:w="11906" w:h="16838" w:code="9"/>
          <w:pgMar w:top="851" w:right="1440" w:bottom="1559" w:left="1440" w:header="709" w:footer="618" w:gutter="0"/>
          <w:cols w:space="708"/>
          <w:docGrid w:linePitch="360"/>
        </w:sectPr>
      </w:pPr>
    </w:p>
    <w:p w14:paraId="5E1C9F94" w14:textId="77777777" w:rsidR="00E052F3" w:rsidRPr="004C26E4" w:rsidRDefault="00E052F3" w:rsidP="00E052F3">
      <w:pPr>
        <w:pStyle w:val="Header"/>
        <w:tabs>
          <w:tab w:val="center" w:pos="6272"/>
        </w:tabs>
        <w:jc w:val="right"/>
        <w:rPr>
          <w:rFonts w:ascii="Arial" w:hAnsi="Arial" w:cs="Arial"/>
          <w:b/>
          <w:lang w:val="ru-RU"/>
        </w:rPr>
      </w:pPr>
      <w:r w:rsidRPr="004C26E4">
        <w:rPr>
          <w:rFonts w:ascii="Arial" w:hAnsi="Arial" w:cs="Arial"/>
          <w:b/>
          <w:lang w:val="ru-RU"/>
        </w:rPr>
        <w:t>Приложение № 1</w:t>
      </w:r>
    </w:p>
    <w:p w14:paraId="0B22CCC8" w14:textId="77777777" w:rsidR="00E052F3" w:rsidRPr="004C26E4" w:rsidRDefault="00E052F3" w:rsidP="00E052F3">
      <w:pPr>
        <w:pStyle w:val="Header"/>
        <w:tabs>
          <w:tab w:val="center" w:pos="6272"/>
        </w:tabs>
        <w:jc w:val="right"/>
        <w:rPr>
          <w:rFonts w:ascii="Arial" w:hAnsi="Arial" w:cs="Arial"/>
          <w:b/>
          <w:lang w:val="ru-RU"/>
        </w:rPr>
      </w:pPr>
      <w:r w:rsidRPr="004C26E4">
        <w:rPr>
          <w:rFonts w:ascii="Arial" w:hAnsi="Arial" w:cs="Arial"/>
          <w:b/>
          <w:lang w:val="ru-RU"/>
        </w:rPr>
        <w:t>П-БЗР 4.4.6</w:t>
      </w:r>
      <w:r w:rsidRPr="008A0D48">
        <w:rPr>
          <w:rFonts w:ascii="Arial" w:hAnsi="Arial" w:cs="Arial"/>
          <w:b/>
        </w:rPr>
        <w:t>-1</w:t>
      </w:r>
      <w:r w:rsidRPr="004C26E4">
        <w:rPr>
          <w:rFonts w:ascii="Arial" w:hAnsi="Arial" w:cs="Arial"/>
          <w:b/>
          <w:lang w:val="ru-RU"/>
        </w:rPr>
        <w:t>- Д 1</w:t>
      </w:r>
    </w:p>
    <w:p w14:paraId="5116CA3B" w14:textId="77777777" w:rsidR="00E052F3" w:rsidRPr="004C26E4" w:rsidRDefault="00E052F3" w:rsidP="00E052F3">
      <w:pPr>
        <w:pStyle w:val="Heading2"/>
        <w:ind w:right="-868"/>
        <w:jc w:val="center"/>
        <w:rPr>
          <w:rFonts w:ascii="Arial" w:hAnsi="Arial" w:cs="Arial"/>
          <w:color w:val="FF0000"/>
          <w:szCs w:val="22"/>
          <w:lang w:val="ru-RU"/>
        </w:rPr>
      </w:pPr>
    </w:p>
    <w:p w14:paraId="72590E66" w14:textId="77777777" w:rsidR="00E052F3" w:rsidRPr="008A0D48" w:rsidRDefault="00E052F3" w:rsidP="00E052F3">
      <w:pPr>
        <w:pStyle w:val="Heading2"/>
        <w:ind w:right="-868"/>
        <w:jc w:val="center"/>
        <w:rPr>
          <w:rFonts w:ascii="Arial" w:hAnsi="Arial" w:cs="Arial"/>
          <w:color w:val="000080"/>
          <w:lang w:val="bg-BG"/>
        </w:rPr>
      </w:pPr>
      <w:r w:rsidRPr="008A0D48">
        <w:rPr>
          <w:rFonts w:ascii="Arial" w:hAnsi="Arial" w:cs="Arial"/>
          <w:lang w:val="bg-BG"/>
        </w:rPr>
        <w:t>Формуляр за компетентност по БЗР на контрактори</w:t>
      </w:r>
      <w:r w:rsidRPr="008A0D48">
        <w:rPr>
          <w:rFonts w:ascii="Arial" w:hAnsi="Arial" w:cs="Arial"/>
          <w:color w:val="000080"/>
          <w:lang w:val="bg-BG"/>
        </w:rPr>
        <w:t xml:space="preserve"> </w:t>
      </w:r>
    </w:p>
    <w:p w14:paraId="5D8A5E82" w14:textId="77777777" w:rsidR="00E052F3" w:rsidRPr="008A0D48" w:rsidRDefault="00E052F3" w:rsidP="00E052F3">
      <w:pPr>
        <w:rPr>
          <w:rFonts w:ascii="Arial" w:hAnsi="Arial" w:cs="Arial"/>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E052F3" w:rsidRPr="008A0D48" w14:paraId="24E3882C" w14:textId="77777777" w:rsidTr="00614887">
        <w:tc>
          <w:tcPr>
            <w:tcW w:w="2790" w:type="dxa"/>
            <w:tcBorders>
              <w:top w:val="single" w:sz="4" w:space="0" w:color="auto"/>
              <w:bottom w:val="single" w:sz="4" w:space="0" w:color="auto"/>
              <w:right w:val="single" w:sz="4" w:space="0" w:color="auto"/>
            </w:tcBorders>
          </w:tcPr>
          <w:p w14:paraId="20587A05" w14:textId="77777777" w:rsidR="00E052F3" w:rsidRPr="008A0D48" w:rsidRDefault="00E052F3" w:rsidP="00614887">
            <w:pPr>
              <w:tabs>
                <w:tab w:val="left" w:pos="-720"/>
                <w:tab w:val="left" w:pos="0"/>
                <w:tab w:val="left" w:pos="720"/>
              </w:tabs>
              <w:suppressAutoHyphens/>
              <w:rPr>
                <w:rFonts w:ascii="Arial" w:hAnsi="Arial" w:cs="Arial"/>
                <w:spacing w:val="-2"/>
                <w:lang w:val="ru-RU"/>
              </w:rPr>
            </w:pPr>
            <w:r w:rsidRPr="008A0D48">
              <w:rPr>
                <w:rFonts w:ascii="Arial" w:hAnsi="Arial" w:cs="Arial"/>
                <w:spacing w:val="-2"/>
              </w:rPr>
              <w:t>Име и адрес на контрактора</w:t>
            </w:r>
            <w:r w:rsidRPr="008A0D48">
              <w:rPr>
                <w:rFonts w:ascii="Arial" w:hAnsi="Arial" w:cs="Arial"/>
                <w:spacing w:val="-2"/>
                <w:lang w:val="ru-RU"/>
              </w:rPr>
              <w:t>:</w:t>
            </w:r>
          </w:p>
        </w:tc>
        <w:tc>
          <w:tcPr>
            <w:tcW w:w="7830" w:type="dxa"/>
            <w:tcBorders>
              <w:left w:val="single" w:sz="4" w:space="0" w:color="auto"/>
            </w:tcBorders>
          </w:tcPr>
          <w:p w14:paraId="7D4DCEA8" w14:textId="77777777" w:rsidR="00E052F3" w:rsidRPr="008A0D48" w:rsidRDefault="00E052F3" w:rsidP="00614887">
            <w:pPr>
              <w:tabs>
                <w:tab w:val="left" w:pos="-720"/>
                <w:tab w:val="left" w:pos="0"/>
                <w:tab w:val="left" w:pos="720"/>
              </w:tabs>
              <w:suppressAutoHyphens/>
              <w:rPr>
                <w:rFonts w:ascii="Arial" w:hAnsi="Arial" w:cs="Arial"/>
                <w:spacing w:val="-2"/>
              </w:rPr>
            </w:pPr>
          </w:p>
          <w:p w14:paraId="2CFDEFC1" w14:textId="77777777" w:rsidR="00E052F3" w:rsidRPr="008A0D48" w:rsidRDefault="00E052F3" w:rsidP="00614887">
            <w:pPr>
              <w:tabs>
                <w:tab w:val="left" w:pos="-720"/>
                <w:tab w:val="left" w:pos="0"/>
                <w:tab w:val="left" w:pos="720"/>
              </w:tabs>
              <w:suppressAutoHyphens/>
              <w:rPr>
                <w:rFonts w:ascii="Arial" w:hAnsi="Arial" w:cs="Arial"/>
                <w:spacing w:val="-2"/>
                <w:lang w:val="ru-RU"/>
              </w:rPr>
            </w:pPr>
          </w:p>
        </w:tc>
      </w:tr>
    </w:tbl>
    <w:p w14:paraId="47EBB748" w14:textId="77777777" w:rsidR="00E052F3" w:rsidRPr="008A0D48" w:rsidRDefault="00E052F3" w:rsidP="00E052F3">
      <w:pPr>
        <w:tabs>
          <w:tab w:val="left" w:pos="-720"/>
          <w:tab w:val="left" w:pos="0"/>
          <w:tab w:val="left" w:pos="720"/>
        </w:tabs>
        <w:suppressAutoHyphens/>
        <w:ind w:left="1440" w:hanging="1440"/>
        <w:rPr>
          <w:rFonts w:ascii="Arial" w:hAnsi="Arial" w:cs="Arial"/>
          <w:spacing w:val="-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E052F3" w:rsidRPr="008A0D48" w14:paraId="7C71E73E" w14:textId="77777777" w:rsidTr="00614887">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38E320F2" w14:textId="77777777" w:rsidR="00E052F3" w:rsidRPr="008A0D48" w:rsidRDefault="00E052F3" w:rsidP="00614887">
            <w:pPr>
              <w:tabs>
                <w:tab w:val="left" w:pos="-720"/>
                <w:tab w:val="left" w:pos="0"/>
                <w:tab w:val="left" w:pos="720"/>
              </w:tabs>
              <w:suppressAutoHyphens/>
              <w:rPr>
                <w:rFonts w:ascii="Arial" w:hAnsi="Arial" w:cs="Arial"/>
                <w:spacing w:val="-2"/>
              </w:rPr>
            </w:pPr>
            <w:r w:rsidRPr="008A0D48">
              <w:rPr>
                <w:rFonts w:ascii="Arial" w:hAnsi="Arial" w:cs="Arial"/>
                <w:spacing w:val="-2"/>
              </w:rPr>
              <w:t>Лице за контакт:</w:t>
            </w:r>
          </w:p>
        </w:tc>
        <w:tc>
          <w:tcPr>
            <w:tcW w:w="7836" w:type="dxa"/>
            <w:tcBorders>
              <w:top w:val="single" w:sz="4" w:space="0" w:color="auto"/>
              <w:left w:val="single" w:sz="4" w:space="0" w:color="auto"/>
              <w:right w:val="single" w:sz="4" w:space="0" w:color="auto"/>
            </w:tcBorders>
          </w:tcPr>
          <w:p w14:paraId="7C73AAF1" w14:textId="77777777" w:rsidR="00E052F3" w:rsidRPr="008A0D48" w:rsidRDefault="00E052F3" w:rsidP="00614887">
            <w:pPr>
              <w:tabs>
                <w:tab w:val="left" w:pos="-720"/>
                <w:tab w:val="left" w:pos="0"/>
                <w:tab w:val="left" w:pos="720"/>
              </w:tabs>
              <w:suppressAutoHyphens/>
              <w:rPr>
                <w:rFonts w:ascii="Arial" w:hAnsi="Arial" w:cs="Arial"/>
                <w:spacing w:val="-2"/>
              </w:rPr>
            </w:pPr>
          </w:p>
        </w:tc>
      </w:tr>
      <w:tr w:rsidR="00E052F3" w:rsidRPr="008A0D48" w14:paraId="6B610068" w14:textId="77777777" w:rsidTr="00614887">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8C133EE" w14:textId="77777777" w:rsidR="00E052F3" w:rsidRPr="008A0D48" w:rsidRDefault="00E052F3" w:rsidP="00614887">
            <w:pPr>
              <w:tabs>
                <w:tab w:val="left" w:pos="-720"/>
                <w:tab w:val="left" w:pos="0"/>
                <w:tab w:val="left" w:pos="720"/>
              </w:tabs>
              <w:suppressAutoHyphens/>
              <w:rPr>
                <w:rFonts w:ascii="Arial" w:hAnsi="Arial" w:cs="Arial"/>
                <w:spacing w:val="-2"/>
              </w:rPr>
            </w:pPr>
            <w:r w:rsidRPr="008A0D48">
              <w:rPr>
                <w:rFonts w:ascii="Arial" w:hAnsi="Arial" w:cs="Arial"/>
                <w:spacing w:val="-2"/>
              </w:rPr>
              <w:t>Тел. No: , GSM: E-Mail:</w:t>
            </w:r>
          </w:p>
        </w:tc>
        <w:tc>
          <w:tcPr>
            <w:tcW w:w="7836" w:type="dxa"/>
            <w:tcBorders>
              <w:top w:val="dotted" w:sz="4" w:space="0" w:color="auto"/>
              <w:left w:val="single" w:sz="4" w:space="0" w:color="auto"/>
              <w:right w:val="single" w:sz="4" w:space="0" w:color="auto"/>
            </w:tcBorders>
          </w:tcPr>
          <w:p w14:paraId="66F1F56B" w14:textId="77777777" w:rsidR="00E052F3" w:rsidRPr="008A0D48" w:rsidRDefault="00E052F3" w:rsidP="00614887">
            <w:pPr>
              <w:tabs>
                <w:tab w:val="left" w:pos="-720"/>
                <w:tab w:val="left" w:pos="0"/>
                <w:tab w:val="left" w:pos="720"/>
              </w:tabs>
              <w:suppressAutoHyphens/>
              <w:rPr>
                <w:rFonts w:ascii="Arial" w:hAnsi="Arial" w:cs="Arial"/>
                <w:bCs/>
                <w:spacing w:val="-2"/>
              </w:rPr>
            </w:pPr>
            <w:r w:rsidRPr="008A0D48">
              <w:rPr>
                <w:rFonts w:ascii="Arial" w:hAnsi="Arial" w:cs="Arial"/>
                <w:spacing w:val="-2"/>
              </w:rPr>
              <w:t xml:space="preserve">                                                  </w:t>
            </w:r>
            <w:r w:rsidRPr="008A0D48">
              <w:rPr>
                <w:rFonts w:ascii="Arial" w:hAnsi="Arial" w:cs="Arial"/>
                <w:bCs/>
                <w:spacing w:val="-2"/>
              </w:rPr>
              <w:t>Факс No:</w:t>
            </w:r>
          </w:p>
        </w:tc>
      </w:tr>
      <w:tr w:rsidR="00E052F3" w:rsidRPr="008A0D48" w14:paraId="4728BBAF" w14:textId="77777777" w:rsidTr="00614887">
        <w:trPr>
          <w:trHeight w:val="232"/>
        </w:trPr>
        <w:tc>
          <w:tcPr>
            <w:tcW w:w="2792" w:type="dxa"/>
            <w:gridSpan w:val="2"/>
            <w:tcBorders>
              <w:top w:val="single" w:sz="4" w:space="0" w:color="auto"/>
              <w:bottom w:val="single" w:sz="4" w:space="0" w:color="auto"/>
            </w:tcBorders>
          </w:tcPr>
          <w:p w14:paraId="03597D43" w14:textId="77777777" w:rsidR="00E052F3" w:rsidRPr="008A0D48" w:rsidRDefault="00E052F3" w:rsidP="00614887">
            <w:pPr>
              <w:tabs>
                <w:tab w:val="left" w:pos="-720"/>
                <w:tab w:val="left" w:pos="0"/>
                <w:tab w:val="left" w:pos="720"/>
              </w:tabs>
              <w:suppressAutoHyphens/>
              <w:rPr>
                <w:rFonts w:ascii="Arial" w:hAnsi="Arial" w:cs="Arial"/>
                <w:spacing w:val="-2"/>
              </w:rPr>
            </w:pPr>
          </w:p>
        </w:tc>
        <w:tc>
          <w:tcPr>
            <w:tcW w:w="7836" w:type="dxa"/>
            <w:tcBorders>
              <w:top w:val="single" w:sz="4" w:space="0" w:color="auto"/>
              <w:left w:val="nil"/>
              <w:bottom w:val="single" w:sz="4" w:space="0" w:color="auto"/>
            </w:tcBorders>
          </w:tcPr>
          <w:p w14:paraId="1B2720F9" w14:textId="77777777" w:rsidR="00E052F3" w:rsidRPr="008A0D48" w:rsidRDefault="00E052F3" w:rsidP="00614887">
            <w:pPr>
              <w:tabs>
                <w:tab w:val="left" w:pos="-720"/>
                <w:tab w:val="left" w:pos="0"/>
                <w:tab w:val="left" w:pos="720"/>
              </w:tabs>
              <w:suppressAutoHyphens/>
              <w:rPr>
                <w:rFonts w:ascii="Arial" w:hAnsi="Arial" w:cs="Arial"/>
                <w:spacing w:val="-2"/>
              </w:rPr>
            </w:pPr>
          </w:p>
        </w:tc>
      </w:tr>
      <w:tr w:rsidR="00E052F3" w:rsidRPr="004C26E4" w14:paraId="6187778B" w14:textId="77777777" w:rsidTr="00614887">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0B51081" w14:textId="77777777" w:rsidR="00E052F3" w:rsidRPr="008A0D48" w:rsidRDefault="00E052F3" w:rsidP="00614887">
            <w:pPr>
              <w:tabs>
                <w:tab w:val="left" w:pos="-720"/>
                <w:tab w:val="left" w:pos="0"/>
                <w:tab w:val="left" w:pos="720"/>
              </w:tabs>
              <w:suppressAutoHyphens/>
              <w:rPr>
                <w:rFonts w:ascii="Arial" w:hAnsi="Arial" w:cs="Arial"/>
                <w:b/>
                <w:spacing w:val="-2"/>
              </w:rPr>
            </w:pPr>
            <w:r w:rsidRPr="008A0D48">
              <w:rPr>
                <w:rFonts w:ascii="Arial" w:hAnsi="Arial" w:cs="Arial"/>
                <w:b/>
                <w:spacing w:val="-2"/>
              </w:rPr>
              <w:t>Предмет на договора</w:t>
            </w:r>
          </w:p>
        </w:tc>
        <w:tc>
          <w:tcPr>
            <w:tcW w:w="7836" w:type="dxa"/>
            <w:tcBorders>
              <w:top w:val="single" w:sz="4" w:space="0" w:color="auto"/>
              <w:left w:val="single" w:sz="4" w:space="0" w:color="auto"/>
              <w:right w:val="single" w:sz="4" w:space="0" w:color="auto"/>
            </w:tcBorders>
          </w:tcPr>
          <w:p w14:paraId="3D46D5DE" w14:textId="77777777" w:rsidR="00E052F3" w:rsidRPr="004C26E4" w:rsidRDefault="00E052F3" w:rsidP="00614887">
            <w:pPr>
              <w:pStyle w:val="BodyText"/>
              <w:jc w:val="center"/>
              <w:rPr>
                <w:rFonts w:ascii="Arial" w:hAnsi="Arial" w:cs="Arial"/>
                <w:b/>
                <w:lang w:val="ru-RU"/>
              </w:rPr>
            </w:pPr>
            <w:r w:rsidRPr="00EE41C4">
              <w:rPr>
                <w:rFonts w:ascii="Arial" w:hAnsi="Arial" w:cs="Arial"/>
                <w:b/>
              </w:rPr>
              <w:t>Подмяна на електро инсталации на обекти на Софийска вода АД: ВК Симеоново, Пети кантон, Водохващане Бели Искър,  ХС Симеоново и СПСОВ</w:t>
            </w:r>
            <w:r w:rsidRPr="006E2B51">
              <w:rPr>
                <w:rFonts w:ascii="Arial" w:hAnsi="Arial" w:cs="Arial"/>
                <w:b/>
                <w:lang w:val="ru-RU"/>
              </w:rPr>
              <w:t xml:space="preserve"> </w:t>
            </w:r>
            <w:r>
              <w:rPr>
                <w:rFonts w:ascii="Arial" w:hAnsi="Arial" w:cs="Arial"/>
                <w:b/>
                <w:lang w:val="ru-RU"/>
              </w:rPr>
              <w:t>Кубратово</w:t>
            </w:r>
          </w:p>
        </w:tc>
      </w:tr>
      <w:tr w:rsidR="00E052F3" w:rsidRPr="004C26E4" w14:paraId="13EF74D3" w14:textId="77777777" w:rsidTr="00614887">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25020942" w14:textId="77777777" w:rsidR="00E052F3" w:rsidRPr="004C26E4" w:rsidRDefault="00E052F3" w:rsidP="00614887">
            <w:pPr>
              <w:tabs>
                <w:tab w:val="left" w:pos="-720"/>
                <w:tab w:val="left" w:pos="0"/>
                <w:tab w:val="left" w:pos="720"/>
              </w:tabs>
              <w:suppressAutoHyphens/>
              <w:rPr>
                <w:rFonts w:ascii="Arial" w:hAnsi="Arial" w:cs="Arial"/>
                <w:b/>
                <w:spacing w:val="-2"/>
                <w:lang w:val="ru-RU"/>
              </w:rPr>
            </w:pPr>
          </w:p>
        </w:tc>
        <w:tc>
          <w:tcPr>
            <w:tcW w:w="7836" w:type="dxa"/>
            <w:tcBorders>
              <w:top w:val="dotted" w:sz="4" w:space="0" w:color="auto"/>
              <w:left w:val="single" w:sz="4" w:space="0" w:color="auto"/>
              <w:right w:val="single" w:sz="4" w:space="0" w:color="auto"/>
            </w:tcBorders>
          </w:tcPr>
          <w:p w14:paraId="5A29E2D2" w14:textId="77777777" w:rsidR="00E052F3" w:rsidRPr="004C26E4" w:rsidRDefault="00E052F3" w:rsidP="00614887">
            <w:pPr>
              <w:tabs>
                <w:tab w:val="left" w:pos="-720"/>
                <w:tab w:val="left" w:pos="0"/>
                <w:tab w:val="left" w:pos="720"/>
              </w:tabs>
              <w:suppressAutoHyphens/>
              <w:rPr>
                <w:rFonts w:ascii="Arial" w:hAnsi="Arial" w:cs="Arial"/>
                <w:spacing w:val="-2"/>
                <w:lang w:val="ru-RU"/>
              </w:rPr>
            </w:pPr>
          </w:p>
        </w:tc>
      </w:tr>
      <w:tr w:rsidR="00E052F3" w:rsidRPr="008A0D48" w14:paraId="701B77C3" w14:textId="77777777" w:rsidTr="00614887">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646170A8" w14:textId="77777777" w:rsidR="00E052F3" w:rsidRPr="008A0D48" w:rsidRDefault="00E052F3" w:rsidP="00614887">
            <w:pPr>
              <w:tabs>
                <w:tab w:val="left" w:pos="-720"/>
                <w:tab w:val="left" w:pos="0"/>
                <w:tab w:val="left" w:pos="720"/>
              </w:tabs>
              <w:suppressAutoHyphens/>
              <w:rPr>
                <w:rFonts w:ascii="Arial" w:hAnsi="Arial" w:cs="Arial"/>
                <w:spacing w:val="-2"/>
              </w:rPr>
            </w:pPr>
            <w:r w:rsidRPr="008A0D48">
              <w:rPr>
                <w:rFonts w:ascii="Arial" w:hAnsi="Arial" w:cs="Arial"/>
                <w:spacing w:val="-2"/>
              </w:rPr>
              <w:t>Бр. служители:</w:t>
            </w:r>
          </w:p>
        </w:tc>
        <w:tc>
          <w:tcPr>
            <w:tcW w:w="7836" w:type="dxa"/>
            <w:tcBorders>
              <w:top w:val="dotted" w:sz="4" w:space="0" w:color="auto"/>
              <w:left w:val="single" w:sz="4" w:space="0" w:color="auto"/>
              <w:bottom w:val="single" w:sz="4" w:space="0" w:color="auto"/>
              <w:right w:val="single" w:sz="4" w:space="0" w:color="auto"/>
            </w:tcBorders>
          </w:tcPr>
          <w:p w14:paraId="092BCB1B" w14:textId="77777777" w:rsidR="00E052F3" w:rsidRPr="008A0D48" w:rsidRDefault="00E052F3" w:rsidP="00614887">
            <w:pPr>
              <w:tabs>
                <w:tab w:val="left" w:pos="-720"/>
                <w:tab w:val="left" w:pos="0"/>
                <w:tab w:val="left" w:pos="720"/>
              </w:tabs>
              <w:suppressAutoHyphens/>
              <w:rPr>
                <w:rFonts w:ascii="Arial" w:hAnsi="Arial" w:cs="Arial"/>
                <w:spacing w:val="-2"/>
              </w:rPr>
            </w:pPr>
          </w:p>
        </w:tc>
      </w:tr>
      <w:tr w:rsidR="00E052F3" w:rsidRPr="008A0D48" w14:paraId="532F9CC7" w14:textId="77777777" w:rsidTr="00614887">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68CE7371" w14:textId="77777777" w:rsidR="00E052F3" w:rsidRPr="008A0D48" w:rsidRDefault="00E052F3" w:rsidP="00614887">
            <w:pPr>
              <w:tabs>
                <w:tab w:val="left" w:pos="-720"/>
                <w:tab w:val="left" w:pos="0"/>
                <w:tab w:val="left" w:pos="720"/>
              </w:tabs>
              <w:suppressAutoHyphens/>
              <w:spacing w:line="360" w:lineRule="auto"/>
              <w:jc w:val="center"/>
              <w:rPr>
                <w:rFonts w:ascii="Arial" w:hAnsi="Arial" w:cs="Arial"/>
                <w:b/>
                <w:spacing w:val="-2"/>
              </w:rPr>
            </w:pPr>
            <w:r w:rsidRPr="008A0D48">
              <w:rPr>
                <w:rFonts w:ascii="Arial" w:hAnsi="Arial" w:cs="Arial"/>
                <w:b/>
                <w:spacing w:val="-2"/>
                <w:lang w:val="en-US"/>
              </w:rPr>
              <w:t xml:space="preserve">1. </w:t>
            </w:r>
            <w:r w:rsidRPr="008A0D48">
              <w:rPr>
                <w:rFonts w:ascii="Arial" w:hAnsi="Arial" w:cs="Arial"/>
                <w:b/>
                <w:spacing w:val="-2"/>
              </w:rPr>
              <w:t>ДЕКЛАРИРАМ :</w:t>
            </w:r>
          </w:p>
        </w:tc>
      </w:tr>
      <w:tr w:rsidR="00E052F3" w:rsidRPr="008A0D48" w14:paraId="1EB70DEE" w14:textId="77777777" w:rsidTr="00614887">
        <w:trPr>
          <w:cantSplit/>
          <w:trHeight w:val="479"/>
        </w:trPr>
        <w:tc>
          <w:tcPr>
            <w:tcW w:w="360" w:type="dxa"/>
            <w:tcBorders>
              <w:top w:val="single" w:sz="4" w:space="0" w:color="auto"/>
              <w:left w:val="single" w:sz="4" w:space="0" w:color="auto"/>
              <w:bottom w:val="single" w:sz="4" w:space="0" w:color="auto"/>
              <w:right w:val="single" w:sz="4" w:space="0" w:color="auto"/>
            </w:tcBorders>
          </w:tcPr>
          <w:p w14:paraId="649E5941" w14:textId="77777777" w:rsidR="00E052F3" w:rsidRPr="008A0D48" w:rsidRDefault="00E052F3" w:rsidP="00004AC4">
            <w:pPr>
              <w:numPr>
                <w:ilvl w:val="0"/>
                <w:numId w:val="11"/>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29D30016" w14:textId="77777777" w:rsidR="00E052F3" w:rsidRPr="008A0D48" w:rsidRDefault="00E052F3" w:rsidP="00614887">
            <w:pPr>
              <w:tabs>
                <w:tab w:val="left" w:pos="-720"/>
                <w:tab w:val="left" w:pos="0"/>
                <w:tab w:val="left" w:pos="720"/>
              </w:tabs>
              <w:suppressAutoHyphens/>
              <w:rPr>
                <w:rFonts w:ascii="Arial" w:hAnsi="Arial" w:cs="Arial"/>
                <w:spacing w:val="-2"/>
                <w:lang w:val="ru-RU"/>
              </w:rPr>
            </w:pPr>
            <w:r w:rsidRPr="008A0D48">
              <w:rPr>
                <w:rFonts w:ascii="Arial" w:hAnsi="Arial" w:cs="Arial"/>
                <w:spacing w:val="-2"/>
              </w:rPr>
              <w:t xml:space="preserve"> Извършил съм оценка на риска</w:t>
            </w:r>
            <w:r w:rsidRPr="008A0D48">
              <w:rPr>
                <w:rFonts w:ascii="Arial" w:hAnsi="Arial" w:cs="Arial"/>
                <w:spacing w:val="-2"/>
                <w:lang w:val="ru-RU"/>
              </w:rPr>
              <w:t xml:space="preserve">  </w:t>
            </w:r>
            <w:r w:rsidRPr="008A0D48">
              <w:rPr>
                <w:rFonts w:ascii="Arial" w:hAnsi="Arial" w:cs="Arial"/>
                <w:spacing w:val="-2"/>
              </w:rPr>
              <w:t>съгласно изискванията на Наредба №5/99, ДВ бр.47/99г. За реда начина и периодичността на оценка на риска.</w:t>
            </w:r>
          </w:p>
        </w:tc>
      </w:tr>
      <w:tr w:rsidR="00E052F3" w:rsidRPr="008A0D48" w14:paraId="13C6703B" w14:textId="77777777" w:rsidTr="00614887">
        <w:trPr>
          <w:cantSplit/>
          <w:trHeight w:val="740"/>
        </w:trPr>
        <w:tc>
          <w:tcPr>
            <w:tcW w:w="360" w:type="dxa"/>
            <w:tcBorders>
              <w:top w:val="single" w:sz="4" w:space="0" w:color="auto"/>
              <w:left w:val="single" w:sz="4" w:space="0" w:color="auto"/>
              <w:bottom w:val="single" w:sz="4" w:space="0" w:color="auto"/>
              <w:right w:val="single" w:sz="4" w:space="0" w:color="auto"/>
            </w:tcBorders>
          </w:tcPr>
          <w:p w14:paraId="6F9E374E" w14:textId="77777777" w:rsidR="00E052F3" w:rsidRPr="008A0D48" w:rsidRDefault="00E052F3" w:rsidP="00004AC4">
            <w:pPr>
              <w:numPr>
                <w:ilvl w:val="0"/>
                <w:numId w:val="11"/>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23BC8EFE" w14:textId="77777777" w:rsidR="00E052F3" w:rsidRPr="008A0D48" w:rsidRDefault="00E052F3" w:rsidP="00614887">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Безопасните методи и начини при осъществяване на дейността си са разписани в утвърдените от мен инструкции за безопасна работа</w:t>
            </w:r>
          </w:p>
        </w:tc>
      </w:tr>
      <w:tr w:rsidR="00E052F3" w:rsidRPr="008A0D48" w14:paraId="05D8F92F" w14:textId="77777777" w:rsidTr="00614887">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ECC45A0" w14:textId="77777777" w:rsidR="00E052F3" w:rsidRPr="004C26E4" w:rsidRDefault="00E052F3" w:rsidP="00004AC4">
            <w:pPr>
              <w:numPr>
                <w:ilvl w:val="0"/>
                <w:numId w:val="11"/>
              </w:numPr>
              <w:tabs>
                <w:tab w:val="left" w:pos="-720"/>
                <w:tab w:val="left" w:pos="0"/>
              </w:tabs>
              <w:suppressAutoHyphens/>
              <w:spacing w:after="0" w:line="360" w:lineRule="auto"/>
              <w:ind w:hanging="720"/>
              <w:rPr>
                <w:rFonts w:ascii="Arial" w:hAnsi="Arial" w:cs="Arial"/>
                <w:spacing w:val="-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3D97DBD3" w14:textId="77777777" w:rsidR="00E052F3" w:rsidRPr="008A0D48" w:rsidRDefault="00E052F3" w:rsidP="00614887">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E052F3" w:rsidRPr="008A0D48" w14:paraId="202EFA7C" w14:textId="77777777" w:rsidTr="00614887">
        <w:trPr>
          <w:cantSplit/>
          <w:trHeight w:val="479"/>
        </w:trPr>
        <w:tc>
          <w:tcPr>
            <w:tcW w:w="360" w:type="dxa"/>
            <w:tcBorders>
              <w:top w:val="single" w:sz="4" w:space="0" w:color="auto"/>
              <w:left w:val="single" w:sz="4" w:space="0" w:color="auto"/>
              <w:bottom w:val="single" w:sz="4" w:space="0" w:color="auto"/>
              <w:right w:val="single" w:sz="4" w:space="0" w:color="auto"/>
            </w:tcBorders>
          </w:tcPr>
          <w:p w14:paraId="6FDC3725" w14:textId="77777777" w:rsidR="00E052F3" w:rsidRPr="004C26E4" w:rsidRDefault="00E052F3" w:rsidP="00004AC4">
            <w:pPr>
              <w:numPr>
                <w:ilvl w:val="0"/>
                <w:numId w:val="11"/>
              </w:numPr>
              <w:tabs>
                <w:tab w:val="left" w:pos="-720"/>
                <w:tab w:val="left" w:pos="0"/>
              </w:tabs>
              <w:suppressAutoHyphens/>
              <w:spacing w:after="0" w:line="360" w:lineRule="auto"/>
              <w:ind w:hanging="720"/>
              <w:rPr>
                <w:rFonts w:ascii="Arial" w:hAnsi="Arial" w:cs="Arial"/>
                <w:spacing w:val="-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6E3C73AF" w14:textId="77777777" w:rsidR="00E052F3" w:rsidRPr="008A0D48" w:rsidRDefault="00E052F3" w:rsidP="00614887">
            <w:pPr>
              <w:tabs>
                <w:tab w:val="left" w:pos="-720"/>
                <w:tab w:val="left" w:pos="0"/>
                <w:tab w:val="left" w:pos="720"/>
              </w:tabs>
              <w:suppressAutoHyphens/>
              <w:rPr>
                <w:rFonts w:ascii="Arial" w:hAnsi="Arial" w:cs="Arial"/>
                <w:spacing w:val="-2"/>
              </w:rPr>
            </w:pPr>
            <w:r w:rsidRPr="008A0D48">
              <w:rPr>
                <w:rFonts w:ascii="Arial" w:hAnsi="Arial" w:cs="Arial"/>
                <w:spacing w:val="-2"/>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E052F3" w:rsidRPr="008A0D48" w14:paraId="00F4D059" w14:textId="77777777" w:rsidTr="00614887">
        <w:trPr>
          <w:cantSplit/>
          <w:trHeight w:val="740"/>
        </w:trPr>
        <w:tc>
          <w:tcPr>
            <w:tcW w:w="360" w:type="dxa"/>
            <w:tcBorders>
              <w:top w:val="single" w:sz="4" w:space="0" w:color="auto"/>
              <w:left w:val="single" w:sz="4" w:space="0" w:color="auto"/>
              <w:bottom w:val="single" w:sz="4" w:space="0" w:color="auto"/>
              <w:right w:val="single" w:sz="4" w:space="0" w:color="auto"/>
            </w:tcBorders>
          </w:tcPr>
          <w:p w14:paraId="454C2EE7" w14:textId="77777777" w:rsidR="00E052F3" w:rsidRPr="004C26E4" w:rsidRDefault="00E052F3" w:rsidP="00004AC4">
            <w:pPr>
              <w:numPr>
                <w:ilvl w:val="0"/>
                <w:numId w:val="11"/>
              </w:numPr>
              <w:tabs>
                <w:tab w:val="left" w:pos="-720"/>
                <w:tab w:val="left" w:pos="0"/>
              </w:tabs>
              <w:suppressAutoHyphens/>
              <w:spacing w:after="0" w:line="360" w:lineRule="auto"/>
              <w:ind w:hanging="720"/>
              <w:rPr>
                <w:rFonts w:ascii="Arial" w:hAnsi="Arial" w:cs="Arial"/>
                <w:spacing w:val="-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16B0352E" w14:textId="77777777" w:rsidR="00E052F3" w:rsidRPr="008A0D48" w:rsidRDefault="00E052F3" w:rsidP="00614887">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E052F3" w:rsidRPr="008A0D48" w14:paraId="62060D13" w14:textId="77777777" w:rsidTr="00614887">
        <w:trPr>
          <w:cantSplit/>
          <w:trHeight w:val="1465"/>
        </w:trPr>
        <w:tc>
          <w:tcPr>
            <w:tcW w:w="360" w:type="dxa"/>
            <w:tcBorders>
              <w:top w:val="single" w:sz="4" w:space="0" w:color="auto"/>
              <w:left w:val="single" w:sz="4" w:space="0" w:color="auto"/>
              <w:bottom w:val="single" w:sz="4" w:space="0" w:color="auto"/>
              <w:right w:val="single" w:sz="4" w:space="0" w:color="auto"/>
            </w:tcBorders>
          </w:tcPr>
          <w:p w14:paraId="4AE9A75F" w14:textId="77777777" w:rsidR="00E052F3" w:rsidRPr="008A0D48" w:rsidRDefault="00E052F3" w:rsidP="00004AC4">
            <w:pPr>
              <w:numPr>
                <w:ilvl w:val="0"/>
                <w:numId w:val="11"/>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00C6B478" w14:textId="77777777" w:rsidR="00E052F3" w:rsidRPr="008A0D48" w:rsidRDefault="00E052F3" w:rsidP="00614887">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E052F3" w:rsidRPr="008A0D48" w14:paraId="73DFDB2D" w14:textId="77777777" w:rsidTr="00614887">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D307590" w14:textId="77777777" w:rsidR="00E052F3" w:rsidRPr="008A0D48" w:rsidRDefault="00E052F3" w:rsidP="00004AC4">
            <w:pPr>
              <w:numPr>
                <w:ilvl w:val="0"/>
                <w:numId w:val="11"/>
              </w:numPr>
              <w:tabs>
                <w:tab w:val="left" w:pos="-720"/>
                <w:tab w:val="left" w:pos="0"/>
              </w:tabs>
              <w:suppressAutoHyphens/>
              <w:spacing w:after="0"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671AC437" w14:textId="77777777" w:rsidR="00E052F3" w:rsidRPr="008A0D48" w:rsidRDefault="00E052F3" w:rsidP="00614887">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Брой злополуки през последните две години:</w:t>
            </w:r>
          </w:p>
          <w:p w14:paraId="08E666F2" w14:textId="77777777" w:rsidR="00E052F3" w:rsidRPr="008A0D48" w:rsidRDefault="00E052F3" w:rsidP="00004AC4">
            <w:pPr>
              <w:numPr>
                <w:ilvl w:val="0"/>
                <w:numId w:val="12"/>
              </w:numPr>
              <w:tabs>
                <w:tab w:val="left" w:pos="-720"/>
                <w:tab w:val="left" w:pos="0"/>
              </w:tabs>
              <w:suppressAutoHyphens/>
              <w:spacing w:after="0" w:line="360" w:lineRule="auto"/>
              <w:rPr>
                <w:rFonts w:ascii="Arial" w:hAnsi="Arial" w:cs="Arial"/>
                <w:spacing w:val="-2"/>
              </w:rPr>
            </w:pPr>
            <w:r w:rsidRPr="008A0D48">
              <w:rPr>
                <w:rFonts w:ascii="Arial" w:hAnsi="Arial" w:cs="Arial"/>
                <w:spacing w:val="-2"/>
              </w:rPr>
              <w:t>докладвани ................./загуба на време ...................за ..... год.</w:t>
            </w:r>
          </w:p>
          <w:p w14:paraId="0A081A26" w14:textId="77777777" w:rsidR="00E052F3" w:rsidRPr="008A0D48" w:rsidRDefault="00E052F3" w:rsidP="00004AC4">
            <w:pPr>
              <w:numPr>
                <w:ilvl w:val="0"/>
                <w:numId w:val="12"/>
              </w:numPr>
              <w:tabs>
                <w:tab w:val="left" w:pos="-720"/>
                <w:tab w:val="left" w:pos="0"/>
              </w:tabs>
              <w:suppressAutoHyphens/>
              <w:spacing w:after="0" w:line="360" w:lineRule="auto"/>
              <w:rPr>
                <w:rFonts w:ascii="Arial" w:hAnsi="Arial" w:cs="Arial"/>
                <w:spacing w:val="-2"/>
              </w:rPr>
            </w:pPr>
            <w:r w:rsidRPr="008A0D48">
              <w:rPr>
                <w:rFonts w:ascii="Arial" w:hAnsi="Arial" w:cs="Arial"/>
                <w:spacing w:val="-2"/>
              </w:rPr>
              <w:t>докладвани ................/загуба на време ....................за ……….год.</w:t>
            </w:r>
          </w:p>
        </w:tc>
      </w:tr>
      <w:tr w:rsidR="00E052F3" w:rsidRPr="008A0D48" w14:paraId="3A15CDE9" w14:textId="77777777" w:rsidTr="00614887">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6DE8301A" w14:textId="77777777" w:rsidR="00E052F3" w:rsidRPr="004C26E4" w:rsidRDefault="00E052F3" w:rsidP="00614887">
            <w:pPr>
              <w:tabs>
                <w:tab w:val="left" w:pos="-720"/>
                <w:tab w:val="left" w:pos="0"/>
                <w:tab w:val="left" w:pos="720"/>
              </w:tabs>
              <w:suppressAutoHyphens/>
              <w:spacing w:line="360" w:lineRule="auto"/>
              <w:rPr>
                <w:rFonts w:ascii="Arial" w:hAnsi="Arial" w:cs="Arial"/>
                <w:b/>
                <w:spacing w:val="-2"/>
                <w:lang w:val="ru-RU"/>
              </w:rPr>
            </w:pPr>
            <w:r w:rsidRPr="008A0D48">
              <w:rPr>
                <w:rFonts w:ascii="Arial" w:hAnsi="Arial" w:cs="Arial"/>
                <w:b/>
                <w:spacing w:val="-2"/>
              </w:rPr>
              <w:t xml:space="preserve">Ще докажа с документи горните твърдения в </w:t>
            </w:r>
            <w:r>
              <w:rPr>
                <w:rFonts w:ascii="Arial" w:hAnsi="Arial" w:cs="Arial"/>
                <w:b/>
                <w:spacing w:val="-2"/>
              </w:rPr>
              <w:t>определения</w:t>
            </w:r>
            <w:r w:rsidRPr="008A0D48">
              <w:rPr>
                <w:rFonts w:ascii="Arial" w:hAnsi="Arial" w:cs="Arial"/>
                <w:b/>
                <w:spacing w:val="-2"/>
              </w:rPr>
              <w:t xml:space="preserve"> от Възложителя срок преди подписване на договора</w:t>
            </w:r>
          </w:p>
          <w:p w14:paraId="7F8A3EDE" w14:textId="77777777" w:rsidR="00E052F3" w:rsidRPr="00043341" w:rsidRDefault="00E052F3" w:rsidP="00614887">
            <w:pPr>
              <w:tabs>
                <w:tab w:val="left" w:pos="-720"/>
                <w:tab w:val="left" w:pos="0"/>
                <w:tab w:val="left" w:pos="720"/>
              </w:tabs>
              <w:suppressAutoHyphens/>
              <w:spacing w:line="360" w:lineRule="auto"/>
              <w:rPr>
                <w:rFonts w:ascii="Arial" w:hAnsi="Arial" w:cs="Arial"/>
                <w:b/>
                <w:spacing w:val="-2"/>
                <w:szCs w:val="20"/>
                <w:lang w:val="en-US"/>
              </w:rPr>
            </w:pPr>
            <w:r w:rsidRPr="00043341">
              <w:rPr>
                <w:rFonts w:ascii="Arial" w:hAnsi="Arial" w:cs="Arial"/>
                <w:b/>
                <w:spacing w:val="-2"/>
                <w:szCs w:val="20"/>
              </w:rPr>
              <w:t>По т.1</w:t>
            </w:r>
            <w:r w:rsidRPr="00043341">
              <w:rPr>
                <w:rFonts w:ascii="Arial" w:hAnsi="Arial" w:cs="Arial"/>
                <w:b/>
                <w:spacing w:val="-2"/>
                <w:szCs w:val="20"/>
                <w:lang w:val="en-US"/>
              </w:rPr>
              <w:t>:</w:t>
            </w:r>
          </w:p>
          <w:p w14:paraId="759ABA5D" w14:textId="77777777" w:rsidR="00E052F3" w:rsidRPr="006E1DE1" w:rsidRDefault="00E052F3" w:rsidP="00004AC4">
            <w:pPr>
              <w:numPr>
                <w:ilvl w:val="0"/>
                <w:numId w:val="18"/>
              </w:numPr>
              <w:tabs>
                <w:tab w:val="left" w:pos="-720"/>
                <w:tab w:val="left" w:pos="0"/>
                <w:tab w:val="left" w:pos="720"/>
              </w:tabs>
              <w:suppressAutoHyphens/>
              <w:spacing w:after="0" w:line="240" w:lineRule="auto"/>
              <w:rPr>
                <w:rFonts w:ascii="Arial" w:hAnsi="Arial" w:cs="Arial"/>
                <w:b/>
                <w:spacing w:val="-2"/>
                <w:sz w:val="20"/>
                <w:szCs w:val="20"/>
              </w:rPr>
            </w:pPr>
            <w:r w:rsidRPr="00043341">
              <w:rPr>
                <w:rFonts w:ascii="Arial" w:hAnsi="Arial" w:cs="Arial"/>
                <w:spacing w:val="-2"/>
                <w:lang w:val="en-US"/>
              </w:rPr>
              <w:t>K</w:t>
            </w:r>
            <w:r w:rsidRPr="00043341">
              <w:rPr>
                <w:rFonts w:ascii="Arial" w:hAnsi="Arial" w:cs="Arial"/>
                <w:spacing w:val="-2"/>
              </w:rPr>
              <w:t>арти за оценка на риска на основни професии за извършваната дейност</w:t>
            </w:r>
            <w:r>
              <w:rPr>
                <w:rFonts w:ascii="Arial" w:hAnsi="Arial" w:cs="Arial"/>
                <w:spacing w:val="-2"/>
                <w:sz w:val="20"/>
                <w:szCs w:val="20"/>
              </w:rPr>
              <w:t>;</w:t>
            </w:r>
          </w:p>
          <w:p w14:paraId="4BEC7B65" w14:textId="77777777" w:rsidR="00E052F3" w:rsidRPr="006E1DE1" w:rsidRDefault="00E052F3" w:rsidP="00614887">
            <w:pPr>
              <w:tabs>
                <w:tab w:val="left" w:pos="-720"/>
                <w:tab w:val="left" w:pos="0"/>
                <w:tab w:val="left" w:pos="720"/>
              </w:tabs>
              <w:suppressAutoHyphens/>
              <w:rPr>
                <w:rFonts w:ascii="Arial" w:hAnsi="Arial" w:cs="Arial"/>
                <w:b/>
                <w:spacing w:val="-2"/>
                <w:sz w:val="20"/>
                <w:szCs w:val="20"/>
              </w:rPr>
            </w:pPr>
          </w:p>
          <w:p w14:paraId="4A46A40A" w14:textId="77777777" w:rsidR="00E052F3" w:rsidRDefault="00E052F3" w:rsidP="00614887">
            <w:pPr>
              <w:tabs>
                <w:tab w:val="left" w:pos="-720"/>
                <w:tab w:val="left" w:pos="0"/>
                <w:tab w:val="left" w:pos="720"/>
              </w:tabs>
              <w:suppressAutoHyphens/>
              <w:spacing w:line="360" w:lineRule="auto"/>
              <w:rPr>
                <w:rFonts w:ascii="Arial" w:hAnsi="Arial" w:cs="Arial"/>
                <w:b/>
                <w:spacing w:val="-2"/>
                <w:szCs w:val="20"/>
              </w:rPr>
            </w:pPr>
            <w:r>
              <w:rPr>
                <w:rFonts w:ascii="Arial" w:hAnsi="Arial" w:cs="Arial"/>
                <w:b/>
                <w:spacing w:val="-2"/>
                <w:szCs w:val="20"/>
              </w:rPr>
              <w:t>По т.3:</w:t>
            </w:r>
          </w:p>
          <w:p w14:paraId="130FDF04" w14:textId="77777777" w:rsidR="00E052F3" w:rsidRPr="009A3AED" w:rsidRDefault="00E052F3" w:rsidP="00004AC4">
            <w:pPr>
              <w:numPr>
                <w:ilvl w:val="0"/>
                <w:numId w:val="19"/>
              </w:numPr>
              <w:spacing w:after="0" w:line="240" w:lineRule="auto"/>
              <w:rPr>
                <w:rFonts w:ascii="Arial" w:hAnsi="Arial" w:cs="Arial"/>
                <w:spacing w:val="-2"/>
                <w:szCs w:val="20"/>
              </w:rPr>
            </w:pPr>
            <w:r w:rsidRPr="009A3AED">
              <w:rPr>
                <w:rFonts w:ascii="Arial" w:hAnsi="Arial" w:cs="Arial"/>
                <w:spacing w:val="-2"/>
                <w:szCs w:val="20"/>
              </w:rPr>
              <w:t>Копие от свидетелство за правоспособност на заварчик на лицата, които ще изпълняват огневи работи;</w:t>
            </w:r>
          </w:p>
          <w:p w14:paraId="62EB4596" w14:textId="77777777" w:rsidR="00E052F3" w:rsidRDefault="00E052F3" w:rsidP="00004AC4">
            <w:pPr>
              <w:numPr>
                <w:ilvl w:val="0"/>
                <w:numId w:val="19"/>
              </w:numPr>
              <w:spacing w:after="0" w:line="240" w:lineRule="auto"/>
              <w:rPr>
                <w:rFonts w:ascii="Arial" w:hAnsi="Arial" w:cs="Arial"/>
                <w:spacing w:val="-2"/>
                <w:szCs w:val="20"/>
              </w:rPr>
            </w:pPr>
            <w:r>
              <w:rPr>
                <w:rFonts w:ascii="Arial" w:hAnsi="Arial" w:cs="Arial"/>
                <w:spacing w:val="-2"/>
                <w:szCs w:val="20"/>
              </w:rPr>
              <w:t>Копие от свидетелство за квалификационна група по ел. безопасност на ел. персонала</w:t>
            </w:r>
            <w:r w:rsidRPr="004C26E4">
              <w:rPr>
                <w:rFonts w:ascii="Arial" w:hAnsi="Arial" w:cs="Arial"/>
                <w:spacing w:val="-2"/>
                <w:szCs w:val="20"/>
                <w:lang w:val="ru-RU"/>
              </w:rPr>
              <w:t xml:space="preserve">, </w:t>
            </w:r>
            <w:r>
              <w:rPr>
                <w:rFonts w:ascii="Arial" w:hAnsi="Arial" w:cs="Arial"/>
                <w:spacing w:val="-2"/>
                <w:szCs w:val="20"/>
              </w:rPr>
              <w:t>в зависимост от извършваната дейност;</w:t>
            </w:r>
          </w:p>
          <w:p w14:paraId="76D980FA" w14:textId="77777777" w:rsidR="00E052F3" w:rsidRDefault="00E052F3" w:rsidP="00614887">
            <w:pPr>
              <w:rPr>
                <w:rFonts w:ascii="Arial" w:hAnsi="Arial" w:cs="Arial"/>
                <w:b/>
                <w:spacing w:val="-2"/>
                <w:szCs w:val="20"/>
              </w:rPr>
            </w:pPr>
            <w:r>
              <w:rPr>
                <w:rFonts w:ascii="Arial" w:hAnsi="Arial" w:cs="Arial"/>
                <w:b/>
                <w:spacing w:val="-2"/>
                <w:szCs w:val="20"/>
              </w:rPr>
              <w:t>По т.6:</w:t>
            </w:r>
          </w:p>
          <w:p w14:paraId="1135EFD5" w14:textId="77777777" w:rsidR="00E052F3" w:rsidRDefault="00E052F3" w:rsidP="00004AC4">
            <w:pPr>
              <w:numPr>
                <w:ilvl w:val="0"/>
                <w:numId w:val="19"/>
              </w:numPr>
              <w:spacing w:after="0" w:line="240" w:lineRule="auto"/>
              <w:rPr>
                <w:rFonts w:ascii="Arial" w:hAnsi="Arial" w:cs="Arial"/>
                <w:spacing w:val="-2"/>
                <w:szCs w:val="20"/>
              </w:rPr>
            </w:pPr>
            <w:r>
              <w:rPr>
                <w:rFonts w:ascii="Arial" w:hAnsi="Arial" w:cs="Arial"/>
                <w:spacing w:val="-2"/>
                <w:szCs w:val="20"/>
              </w:rPr>
              <w:t>Копия от здравни книжки на лицата, които ще извършват дейност в санитарно охранителна зона;</w:t>
            </w:r>
          </w:p>
          <w:p w14:paraId="5D3E7F57" w14:textId="77777777" w:rsidR="00E052F3" w:rsidRPr="006E1DE1" w:rsidRDefault="00E052F3" w:rsidP="00614887">
            <w:pPr>
              <w:rPr>
                <w:rFonts w:ascii="Arial" w:hAnsi="Arial" w:cs="Arial"/>
                <w:spacing w:val="-2"/>
                <w:szCs w:val="20"/>
              </w:rPr>
            </w:pPr>
          </w:p>
          <w:p w14:paraId="41A818F4" w14:textId="77777777" w:rsidR="00E052F3" w:rsidRPr="008A0D48" w:rsidRDefault="00E052F3" w:rsidP="00614887">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Контрактор:</w:t>
            </w:r>
          </w:p>
          <w:p w14:paraId="68D21524" w14:textId="77777777" w:rsidR="00E052F3" w:rsidRPr="008A0D48" w:rsidRDefault="00E052F3" w:rsidP="00614887">
            <w:pPr>
              <w:tabs>
                <w:tab w:val="left" w:pos="-720"/>
                <w:tab w:val="left" w:pos="0"/>
                <w:tab w:val="left" w:pos="720"/>
              </w:tabs>
              <w:suppressAutoHyphens/>
              <w:spacing w:line="360" w:lineRule="auto"/>
              <w:rPr>
                <w:rFonts w:ascii="Arial" w:hAnsi="Arial" w:cs="Arial"/>
                <w:spacing w:val="-2"/>
              </w:rPr>
            </w:pPr>
            <w:r w:rsidRPr="008A0D48">
              <w:rPr>
                <w:rFonts w:ascii="Arial" w:hAnsi="Arial" w:cs="Arial"/>
                <w:spacing w:val="-2"/>
              </w:rPr>
              <w:t>Име........................................................................................................................................</w:t>
            </w:r>
          </w:p>
          <w:p w14:paraId="5E81F160" w14:textId="77777777" w:rsidR="00E052F3" w:rsidRPr="008A0D48" w:rsidRDefault="00E052F3" w:rsidP="00614887">
            <w:pPr>
              <w:tabs>
                <w:tab w:val="left" w:pos="-720"/>
                <w:tab w:val="left" w:pos="0"/>
                <w:tab w:val="left" w:pos="720"/>
              </w:tabs>
              <w:suppressAutoHyphens/>
              <w:spacing w:line="360" w:lineRule="auto"/>
              <w:rPr>
                <w:rFonts w:ascii="Arial" w:hAnsi="Arial" w:cs="Arial"/>
                <w:b/>
                <w:spacing w:val="-2"/>
              </w:rPr>
            </w:pPr>
            <w:r w:rsidRPr="008A0D48">
              <w:rPr>
                <w:rFonts w:ascii="Arial" w:hAnsi="Arial" w:cs="Arial"/>
                <w:spacing w:val="-2"/>
              </w:rPr>
              <w:t>Позиция ............................................/ подпис................................../дата ..........................</w:t>
            </w:r>
          </w:p>
        </w:tc>
      </w:tr>
    </w:tbl>
    <w:p w14:paraId="71893BE8" w14:textId="77777777" w:rsidR="00E052F3" w:rsidRPr="008A0D48" w:rsidRDefault="00E052F3" w:rsidP="00E052F3">
      <w:pPr>
        <w:pStyle w:val="Title"/>
        <w:rPr>
          <w:rFonts w:ascii="Arial" w:hAnsi="Arial" w:cs="Arial"/>
          <w:sz w:val="22"/>
          <w:szCs w:val="22"/>
        </w:rPr>
      </w:pPr>
    </w:p>
    <w:p w14:paraId="38CC326F" w14:textId="77777777" w:rsidR="00E052F3" w:rsidRPr="008A0D48" w:rsidRDefault="00E052F3" w:rsidP="00E052F3">
      <w:pPr>
        <w:pStyle w:val="Title"/>
        <w:rPr>
          <w:rFonts w:ascii="Arial" w:hAnsi="Arial" w:cs="Arial"/>
          <w:sz w:val="22"/>
          <w:szCs w:val="22"/>
        </w:rPr>
      </w:pPr>
      <w:r w:rsidRPr="008A0D48">
        <w:rPr>
          <w:rFonts w:ascii="Arial" w:hAnsi="Arial" w:cs="Arial"/>
          <w:sz w:val="22"/>
          <w:szCs w:val="22"/>
        </w:rPr>
        <w:t>Д Е К Л А Р А Ц И Я</w:t>
      </w:r>
      <w:r w:rsidRPr="008A0D48">
        <w:rPr>
          <w:rFonts w:ascii="Arial" w:hAnsi="Arial" w:cs="Arial"/>
          <w:sz w:val="22"/>
          <w:szCs w:val="22"/>
          <w:lang w:val="ru-RU"/>
        </w:rPr>
        <w:t xml:space="preserve"> </w:t>
      </w:r>
    </w:p>
    <w:p w14:paraId="0CB7AF9C" w14:textId="77777777" w:rsidR="00E052F3" w:rsidRPr="008A0D48" w:rsidRDefault="00E052F3" w:rsidP="00E052F3">
      <w:pPr>
        <w:pStyle w:val="Title"/>
        <w:rPr>
          <w:rFonts w:ascii="Arial" w:hAnsi="Arial" w:cs="Arial"/>
          <w:b w:val="0"/>
          <w:sz w:val="22"/>
          <w:szCs w:val="22"/>
        </w:rPr>
      </w:pPr>
      <w:r w:rsidRPr="008A0D48">
        <w:rPr>
          <w:rFonts w:ascii="Arial" w:hAnsi="Arial" w:cs="Arial"/>
          <w:b w:val="0"/>
          <w:spacing w:val="-2"/>
          <w:sz w:val="22"/>
        </w:rPr>
        <w:t>За осигурена  техническа поддръжка,  и проверка на използваните от контрактора  машини и оборудване съобразно предмета на договора</w:t>
      </w:r>
    </w:p>
    <w:p w14:paraId="7DD89AA2" w14:textId="77777777" w:rsidR="00E052F3" w:rsidRPr="008A0D48" w:rsidRDefault="00E052F3" w:rsidP="00E052F3">
      <w:pPr>
        <w:pStyle w:val="Title"/>
        <w:rPr>
          <w:rFonts w:ascii="Arial" w:hAnsi="Arial" w:cs="Arial"/>
          <w:sz w:val="22"/>
          <w:szCs w:val="22"/>
          <w:lang w:val="ru-RU"/>
        </w:rPr>
      </w:pPr>
    </w:p>
    <w:p w14:paraId="79B12412" w14:textId="77777777" w:rsidR="00E052F3" w:rsidRPr="008A0D48" w:rsidRDefault="00E052F3" w:rsidP="00E052F3">
      <w:pPr>
        <w:pStyle w:val="Title"/>
        <w:jc w:val="left"/>
        <w:rPr>
          <w:rFonts w:ascii="Arial" w:hAnsi="Arial" w:cs="Arial"/>
          <w:b w:val="0"/>
          <w:bCs w:val="0"/>
          <w:sz w:val="22"/>
          <w:szCs w:val="22"/>
        </w:rPr>
      </w:pPr>
      <w:r w:rsidRPr="008A0D48">
        <w:rPr>
          <w:rFonts w:ascii="Arial" w:hAnsi="Arial" w:cs="Arial"/>
          <w:b w:val="0"/>
          <w:bCs w:val="0"/>
          <w:sz w:val="22"/>
          <w:szCs w:val="22"/>
        </w:rPr>
        <w:t>Долуподписаният ........................................................................................................................................</w:t>
      </w:r>
    </w:p>
    <w:p w14:paraId="1BC1C40C" w14:textId="77777777" w:rsidR="00E052F3" w:rsidRPr="008A0D48" w:rsidRDefault="00E052F3" w:rsidP="00E052F3">
      <w:pPr>
        <w:pStyle w:val="Title"/>
        <w:rPr>
          <w:rFonts w:ascii="Arial" w:hAnsi="Arial" w:cs="Arial"/>
          <w:b w:val="0"/>
          <w:bCs w:val="0"/>
          <w:i/>
          <w:iCs/>
          <w:sz w:val="22"/>
          <w:szCs w:val="22"/>
        </w:rPr>
      </w:pPr>
      <w:r w:rsidRPr="008A0D48">
        <w:rPr>
          <w:rFonts w:ascii="Arial" w:hAnsi="Arial" w:cs="Arial"/>
          <w:b w:val="0"/>
          <w:bCs w:val="0"/>
          <w:i/>
          <w:iCs/>
          <w:sz w:val="22"/>
          <w:szCs w:val="22"/>
        </w:rPr>
        <w:t>/трите имена/</w:t>
      </w:r>
    </w:p>
    <w:p w14:paraId="738ABD6C" w14:textId="77777777" w:rsidR="00E052F3" w:rsidRPr="008A0D48" w:rsidRDefault="00E052F3" w:rsidP="00E052F3">
      <w:pPr>
        <w:pStyle w:val="Title"/>
        <w:jc w:val="left"/>
        <w:rPr>
          <w:rFonts w:ascii="Arial" w:hAnsi="Arial" w:cs="Arial"/>
          <w:b w:val="0"/>
          <w:bCs w:val="0"/>
          <w:sz w:val="22"/>
          <w:szCs w:val="22"/>
        </w:rPr>
      </w:pPr>
      <w:r w:rsidRPr="008A0D48">
        <w:rPr>
          <w:rFonts w:ascii="Arial" w:hAnsi="Arial" w:cs="Arial"/>
          <w:b w:val="0"/>
          <w:bCs w:val="0"/>
          <w:sz w:val="22"/>
          <w:szCs w:val="22"/>
        </w:rPr>
        <w:t>Представляващ фирма :.............................................................................................................................</w:t>
      </w:r>
    </w:p>
    <w:p w14:paraId="2C91D9DD" w14:textId="77777777" w:rsidR="00E052F3" w:rsidRPr="008A0D48" w:rsidRDefault="00E052F3" w:rsidP="00E052F3">
      <w:pPr>
        <w:pStyle w:val="Title"/>
        <w:jc w:val="left"/>
        <w:rPr>
          <w:rFonts w:ascii="Arial" w:hAnsi="Arial" w:cs="Arial"/>
          <w:b w:val="0"/>
        </w:rPr>
      </w:pPr>
      <w:r w:rsidRPr="008A0D48">
        <w:rPr>
          <w:rFonts w:ascii="Arial" w:hAnsi="Arial" w:cs="Arial"/>
          <w:b w:val="0"/>
        </w:rPr>
        <w:t>Като : .............................................................................................................................................................</w:t>
      </w:r>
    </w:p>
    <w:p w14:paraId="725FB00D" w14:textId="77777777" w:rsidR="00E052F3" w:rsidRPr="008A0D48" w:rsidRDefault="00E052F3" w:rsidP="00E052F3">
      <w:pPr>
        <w:jc w:val="center"/>
        <w:rPr>
          <w:rFonts w:ascii="Arial" w:hAnsi="Arial" w:cs="Arial"/>
          <w:b/>
          <w:bCs/>
        </w:rPr>
      </w:pPr>
      <w:r w:rsidRPr="008A0D48">
        <w:rPr>
          <w:rFonts w:ascii="Arial" w:hAnsi="Arial" w:cs="Arial"/>
          <w:b/>
          <w:bCs/>
        </w:rPr>
        <w:t>Декларирам:</w:t>
      </w:r>
    </w:p>
    <w:p w14:paraId="5BF1C879" w14:textId="77777777" w:rsidR="00E052F3" w:rsidRPr="008A0D48" w:rsidRDefault="00E052F3" w:rsidP="00E052F3">
      <w:pPr>
        <w:jc w:val="both"/>
        <w:rPr>
          <w:rFonts w:ascii="Arial" w:hAnsi="Arial" w:cs="Arial"/>
        </w:rPr>
      </w:pPr>
    </w:p>
    <w:p w14:paraId="65A4BD92" w14:textId="77777777" w:rsidR="00E052F3" w:rsidRPr="008A0D48" w:rsidRDefault="00E052F3" w:rsidP="00004AC4">
      <w:pPr>
        <w:numPr>
          <w:ilvl w:val="0"/>
          <w:numId w:val="13"/>
        </w:numPr>
        <w:spacing w:after="0" w:line="240" w:lineRule="auto"/>
        <w:ind w:hanging="720"/>
        <w:jc w:val="both"/>
        <w:rPr>
          <w:rFonts w:ascii="Arial" w:hAnsi="Arial" w:cs="Arial"/>
        </w:rPr>
      </w:pPr>
      <w:r w:rsidRPr="008A0D48">
        <w:rPr>
          <w:rFonts w:ascii="Arial" w:hAnsi="Arial" w:cs="Arial"/>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7C096E4A" w14:textId="77777777" w:rsidR="00E052F3" w:rsidRPr="008A0D48" w:rsidRDefault="00E052F3" w:rsidP="00004AC4">
      <w:pPr>
        <w:numPr>
          <w:ilvl w:val="0"/>
          <w:numId w:val="13"/>
        </w:numPr>
        <w:spacing w:after="0" w:line="240" w:lineRule="auto"/>
        <w:ind w:hanging="720"/>
        <w:jc w:val="both"/>
        <w:rPr>
          <w:rFonts w:ascii="Arial" w:hAnsi="Arial" w:cs="Arial"/>
        </w:rPr>
      </w:pPr>
      <w:r w:rsidRPr="008A0D48">
        <w:rPr>
          <w:rFonts w:ascii="Arial" w:hAnsi="Arial" w:cs="Arial"/>
        </w:rPr>
        <w:t xml:space="preserve">Същите </w:t>
      </w:r>
      <w:r w:rsidRPr="008A0D48">
        <w:rPr>
          <w:rFonts w:ascii="Arial" w:hAnsi="Arial" w:cs="Arial"/>
          <w:b/>
          <w:bCs/>
        </w:rPr>
        <w:t>са в съответствие</w:t>
      </w:r>
      <w:r w:rsidRPr="008A0D48">
        <w:rPr>
          <w:rFonts w:ascii="Arial" w:hAnsi="Arial" w:cs="Arial"/>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10D90E70" w14:textId="77777777" w:rsidR="00E052F3" w:rsidRPr="008A0D48" w:rsidRDefault="00E052F3" w:rsidP="00E052F3">
      <w:pPr>
        <w:jc w:val="both"/>
        <w:rPr>
          <w:rFonts w:ascii="Arial" w:hAnsi="Arial" w:cs="Arial"/>
        </w:rPr>
      </w:pPr>
    </w:p>
    <w:p w14:paraId="720B9469" w14:textId="77777777" w:rsidR="00E052F3" w:rsidRPr="008A0D48" w:rsidRDefault="00E052F3" w:rsidP="00004AC4">
      <w:pPr>
        <w:numPr>
          <w:ilvl w:val="0"/>
          <w:numId w:val="13"/>
        </w:numPr>
        <w:spacing w:after="0" w:line="240" w:lineRule="auto"/>
        <w:ind w:hanging="720"/>
        <w:jc w:val="both"/>
        <w:rPr>
          <w:rFonts w:ascii="Arial" w:hAnsi="Arial" w:cs="Arial"/>
        </w:rPr>
      </w:pPr>
      <w:r w:rsidRPr="008A0D48">
        <w:rPr>
          <w:rFonts w:ascii="Arial" w:hAnsi="Arial" w:cs="Arial"/>
        </w:rPr>
        <w:t xml:space="preserve">При използване на работно оборудване, което е в номенклатурата на съоръжения с повишена опасност </w:t>
      </w:r>
      <w:r w:rsidRPr="008A0D48">
        <w:rPr>
          <w:rFonts w:ascii="Arial" w:hAnsi="Arial" w:cs="Arial"/>
          <w:b/>
          <w:bCs/>
        </w:rPr>
        <w:t xml:space="preserve">СЕ СПАЗВАТ  </w:t>
      </w:r>
      <w:r w:rsidRPr="008A0D48">
        <w:rPr>
          <w:rFonts w:ascii="Arial" w:hAnsi="Arial" w:cs="Arial"/>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4149630D" w14:textId="77777777" w:rsidR="00E052F3" w:rsidRPr="008A0D48" w:rsidRDefault="00E052F3" w:rsidP="00E052F3">
      <w:pPr>
        <w:jc w:val="both"/>
        <w:rPr>
          <w:rFonts w:ascii="Arial" w:hAnsi="Arial" w:cs="Arial"/>
        </w:rPr>
      </w:pPr>
    </w:p>
    <w:p w14:paraId="3769BA92" w14:textId="77777777" w:rsidR="00E052F3" w:rsidRPr="008A0D48" w:rsidRDefault="00E052F3" w:rsidP="00004AC4">
      <w:pPr>
        <w:numPr>
          <w:ilvl w:val="0"/>
          <w:numId w:val="13"/>
        </w:numPr>
        <w:spacing w:after="0" w:line="240" w:lineRule="auto"/>
        <w:ind w:hanging="720"/>
        <w:jc w:val="both"/>
        <w:rPr>
          <w:rFonts w:ascii="Arial" w:hAnsi="Arial" w:cs="Arial"/>
        </w:rPr>
      </w:pPr>
      <w:r w:rsidRPr="008A0D48">
        <w:rPr>
          <w:rFonts w:ascii="Arial" w:hAnsi="Arial" w:cs="Arial"/>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8A0D48">
        <w:rPr>
          <w:rFonts w:ascii="Arial" w:hAnsi="Arial" w:cs="Arial"/>
          <w:b/>
          <w:bCs/>
        </w:rPr>
        <w:t xml:space="preserve">СЕ СПАЗВАТ </w:t>
      </w:r>
      <w:r w:rsidRPr="008A0D48">
        <w:rPr>
          <w:rFonts w:ascii="Arial" w:hAnsi="Arial" w:cs="Arial"/>
        </w:rPr>
        <w:t>изискванията на действащата нормативна уредба:</w:t>
      </w:r>
    </w:p>
    <w:p w14:paraId="6E274C80" w14:textId="77777777" w:rsidR="00E052F3" w:rsidRPr="008A0D48" w:rsidRDefault="00E052F3" w:rsidP="00E052F3">
      <w:pPr>
        <w:ind w:left="720" w:hanging="540"/>
        <w:jc w:val="both"/>
        <w:rPr>
          <w:rFonts w:ascii="Arial" w:hAnsi="Arial" w:cs="Arial"/>
        </w:rPr>
      </w:pPr>
    </w:p>
    <w:p w14:paraId="74AEC60E" w14:textId="77777777" w:rsidR="00E052F3" w:rsidRPr="008A0D48" w:rsidRDefault="00E052F3" w:rsidP="00004AC4">
      <w:pPr>
        <w:pStyle w:val="Bullet"/>
        <w:numPr>
          <w:ilvl w:val="1"/>
          <w:numId w:val="14"/>
        </w:numPr>
        <w:rPr>
          <w:rFonts w:ascii="Arial" w:hAnsi="Arial" w:cs="Arial"/>
          <w:sz w:val="22"/>
          <w:szCs w:val="22"/>
          <w:lang w:val="bg-BG"/>
        </w:rPr>
      </w:pPr>
      <w:r w:rsidRPr="008A0D48">
        <w:rPr>
          <w:rFonts w:ascii="Arial" w:hAnsi="Arial" w:cs="Arial"/>
          <w:sz w:val="22"/>
          <w:szCs w:val="22"/>
          <w:lang w:val="bg-BG"/>
        </w:rPr>
        <w:t>Наредба №16-116 за техническа експлоатация на енергообзавеждането;</w:t>
      </w:r>
    </w:p>
    <w:p w14:paraId="6FF0F527" w14:textId="77777777" w:rsidR="00E052F3" w:rsidRPr="008A0D48" w:rsidRDefault="00E052F3" w:rsidP="00004AC4">
      <w:pPr>
        <w:pStyle w:val="Bullet"/>
        <w:numPr>
          <w:ilvl w:val="1"/>
          <w:numId w:val="14"/>
        </w:numPr>
        <w:ind w:right="-452"/>
        <w:rPr>
          <w:rFonts w:ascii="Arial" w:hAnsi="Arial" w:cs="Arial"/>
          <w:sz w:val="22"/>
          <w:szCs w:val="22"/>
          <w:lang w:val="bg-BG"/>
        </w:rPr>
      </w:pPr>
      <w:r w:rsidRPr="008A0D48">
        <w:rPr>
          <w:rFonts w:ascii="Arial" w:hAnsi="Arial" w:cs="Arial"/>
          <w:sz w:val="22"/>
          <w:szCs w:val="22"/>
          <w:lang w:val="bg-BG"/>
        </w:rPr>
        <w:t>Наредба №3 за устройството на електрическите уредби и електропроводните линии</w:t>
      </w:r>
    </w:p>
    <w:p w14:paraId="09F9D2EE" w14:textId="77777777" w:rsidR="00E052F3" w:rsidRPr="008A0D48" w:rsidRDefault="00E052F3" w:rsidP="00004AC4">
      <w:pPr>
        <w:pStyle w:val="Bullet"/>
        <w:numPr>
          <w:ilvl w:val="1"/>
          <w:numId w:val="14"/>
        </w:numPr>
        <w:ind w:right="-332"/>
        <w:rPr>
          <w:rFonts w:ascii="Arial" w:hAnsi="Arial" w:cs="Arial"/>
          <w:sz w:val="22"/>
          <w:szCs w:val="22"/>
          <w:lang w:val="bg-BG"/>
        </w:rPr>
      </w:pPr>
      <w:r w:rsidRPr="008A0D48">
        <w:rPr>
          <w:rFonts w:ascii="Arial" w:hAnsi="Arial" w:cs="Arial"/>
          <w:sz w:val="22"/>
          <w:szCs w:val="22"/>
          <w:lang w:val="bg-BG"/>
        </w:rPr>
        <w:t>Наредба №</w:t>
      </w:r>
      <w:r w:rsidRPr="004C26E4">
        <w:rPr>
          <w:rFonts w:ascii="Arial" w:hAnsi="Arial" w:cs="Arial"/>
          <w:sz w:val="22"/>
          <w:szCs w:val="22"/>
          <w:lang w:val="ru-RU"/>
        </w:rPr>
        <w:t xml:space="preserve"> 1 </w:t>
      </w:r>
      <w:r w:rsidRPr="008A0D48">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501DAE61" w14:textId="77777777" w:rsidR="00E052F3" w:rsidRPr="008A0D48" w:rsidRDefault="00E052F3" w:rsidP="00004AC4">
      <w:pPr>
        <w:pStyle w:val="Bullet"/>
        <w:numPr>
          <w:ilvl w:val="1"/>
          <w:numId w:val="14"/>
        </w:numPr>
        <w:rPr>
          <w:rFonts w:ascii="Arial" w:hAnsi="Arial" w:cs="Arial"/>
          <w:sz w:val="22"/>
          <w:szCs w:val="22"/>
          <w:lang w:val="bg-BG"/>
        </w:rPr>
      </w:pPr>
      <w:r w:rsidRPr="008A0D48">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1DB7A8BD" w14:textId="77777777" w:rsidR="00E052F3" w:rsidRPr="008A0D48" w:rsidRDefault="00E052F3" w:rsidP="00004AC4">
      <w:pPr>
        <w:pStyle w:val="Bullet"/>
        <w:numPr>
          <w:ilvl w:val="1"/>
          <w:numId w:val="14"/>
        </w:numPr>
        <w:rPr>
          <w:rFonts w:ascii="Arial" w:hAnsi="Arial" w:cs="Arial"/>
          <w:sz w:val="22"/>
          <w:szCs w:val="22"/>
          <w:lang w:val="bg-BG"/>
        </w:rPr>
      </w:pPr>
      <w:r w:rsidRPr="008A0D48">
        <w:rPr>
          <w:rFonts w:ascii="Arial" w:hAnsi="Arial" w:cs="Arial"/>
          <w:sz w:val="22"/>
          <w:szCs w:val="22"/>
          <w:lang w:val="bg-BG"/>
        </w:rPr>
        <w:t xml:space="preserve">Правилник по БЗР по електрообзавеждането с напрежение до 1000 </w:t>
      </w:r>
      <w:r w:rsidRPr="008A0D48">
        <w:rPr>
          <w:rFonts w:ascii="Arial" w:hAnsi="Arial" w:cs="Arial"/>
          <w:sz w:val="22"/>
          <w:szCs w:val="22"/>
          <w:lang w:val="en-US"/>
        </w:rPr>
        <w:t>V</w:t>
      </w:r>
      <w:r w:rsidRPr="008A0D48">
        <w:rPr>
          <w:rFonts w:ascii="Arial" w:hAnsi="Arial" w:cs="Arial"/>
          <w:sz w:val="22"/>
          <w:szCs w:val="22"/>
          <w:lang w:val="bg-BG"/>
        </w:rPr>
        <w:t>.</w:t>
      </w:r>
    </w:p>
    <w:p w14:paraId="29D12AE9" w14:textId="77777777" w:rsidR="00E052F3" w:rsidRPr="008A0D48" w:rsidRDefault="00E052F3" w:rsidP="00E052F3">
      <w:pPr>
        <w:ind w:left="266"/>
        <w:jc w:val="both"/>
        <w:rPr>
          <w:rFonts w:ascii="Arial" w:hAnsi="Arial" w:cs="Arial"/>
        </w:rPr>
      </w:pPr>
    </w:p>
    <w:p w14:paraId="5867F4B9" w14:textId="77777777" w:rsidR="00E052F3" w:rsidRPr="008A0D48" w:rsidRDefault="00E052F3" w:rsidP="00004AC4">
      <w:pPr>
        <w:numPr>
          <w:ilvl w:val="0"/>
          <w:numId w:val="13"/>
        </w:numPr>
        <w:spacing w:after="0" w:line="240" w:lineRule="auto"/>
        <w:ind w:hanging="720"/>
        <w:jc w:val="both"/>
        <w:rPr>
          <w:rFonts w:ascii="Arial" w:hAnsi="Arial" w:cs="Arial"/>
        </w:rPr>
      </w:pPr>
      <w:r w:rsidRPr="008A0D48">
        <w:rPr>
          <w:rFonts w:ascii="Arial" w:hAnsi="Arial" w:cs="Arial"/>
        </w:rPr>
        <w:t xml:space="preserve">На ползваното работно оборудване по т. 1, 2 и 3 в т.ч и противопожарните средства и средствата за индивидуална и колективна защита е </w:t>
      </w:r>
      <w:r w:rsidRPr="008A0D48">
        <w:rPr>
          <w:rFonts w:ascii="Arial" w:hAnsi="Arial" w:cs="Arial"/>
          <w:b/>
          <w:bCs/>
        </w:rPr>
        <w:t>ОСИГУРЕНО</w:t>
      </w:r>
      <w:r>
        <w:rPr>
          <w:rFonts w:ascii="Arial" w:hAnsi="Arial" w:cs="Arial"/>
          <w:b/>
          <w:bCs/>
        </w:rPr>
        <w:t xml:space="preserve"> </w:t>
      </w:r>
      <w:r w:rsidRPr="008A0D48">
        <w:rPr>
          <w:rFonts w:ascii="Arial" w:hAnsi="Arial" w:cs="Arial"/>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8A0D48">
        <w:rPr>
          <w:rFonts w:ascii="Arial" w:hAnsi="Arial" w:cs="Arial"/>
        </w:rPr>
        <w:tab/>
      </w:r>
      <w:r w:rsidRPr="008A0D48">
        <w:rPr>
          <w:rFonts w:ascii="Arial" w:hAnsi="Arial" w:cs="Arial"/>
        </w:rPr>
        <w:tab/>
      </w:r>
    </w:p>
    <w:p w14:paraId="2724535F" w14:textId="77777777" w:rsidR="00E052F3" w:rsidRPr="008A0D48" w:rsidRDefault="00E052F3" w:rsidP="00E052F3">
      <w:pPr>
        <w:ind w:left="360"/>
        <w:jc w:val="both"/>
        <w:rPr>
          <w:rFonts w:ascii="Arial" w:hAnsi="Arial" w:cs="Arial"/>
        </w:rPr>
      </w:pPr>
      <w:r w:rsidRPr="008A0D48">
        <w:rPr>
          <w:rFonts w:ascii="Arial" w:hAnsi="Arial" w:cs="Arial"/>
        </w:rPr>
        <w:t>Подпис:</w:t>
      </w:r>
    </w:p>
    <w:p w14:paraId="379F2826" w14:textId="77777777" w:rsidR="00E052F3" w:rsidRPr="008A0D48" w:rsidRDefault="00E052F3" w:rsidP="00E052F3">
      <w:pPr>
        <w:ind w:left="360"/>
        <w:jc w:val="both"/>
        <w:rPr>
          <w:rFonts w:ascii="Arial" w:hAnsi="Arial" w:cs="Arial"/>
        </w:rPr>
      </w:pPr>
    </w:p>
    <w:p w14:paraId="6FD3FBF7" w14:textId="77777777" w:rsidR="00E052F3" w:rsidRPr="008A0D48" w:rsidRDefault="00E052F3" w:rsidP="00E052F3">
      <w:pPr>
        <w:ind w:left="360"/>
        <w:jc w:val="both"/>
        <w:rPr>
          <w:rFonts w:ascii="Arial" w:hAnsi="Arial" w:cs="Arial"/>
        </w:rPr>
      </w:pPr>
      <w:r w:rsidRPr="008A0D48">
        <w:rPr>
          <w:rFonts w:ascii="Arial" w:hAnsi="Arial" w:cs="Arial"/>
        </w:rPr>
        <w:t>дата............../...........</w:t>
      </w:r>
    </w:p>
    <w:p w14:paraId="565C0115" w14:textId="77777777" w:rsidR="00E052F3" w:rsidRDefault="00E052F3" w:rsidP="00E052F3">
      <w:pPr>
        <w:rPr>
          <w:rFonts w:ascii="Arial" w:hAnsi="Arial" w:cs="Arial"/>
          <w:spacing w:val="-2"/>
          <w:lang w:val="en-US"/>
        </w:rPr>
        <w:sectPr w:rsidR="00E052F3" w:rsidSect="00614887">
          <w:headerReference w:type="default" r:id="rId20"/>
          <w:footerReference w:type="default" r:id="rId21"/>
          <w:pgSz w:w="11906" w:h="16838" w:code="9"/>
          <w:pgMar w:top="1418" w:right="902" w:bottom="1418" w:left="1418" w:header="709" w:footer="709" w:gutter="0"/>
          <w:cols w:space="708"/>
          <w:docGrid w:linePitch="360"/>
        </w:sectPr>
      </w:pPr>
    </w:p>
    <w:p w14:paraId="22A26430" w14:textId="77777777" w:rsidR="00E052F3" w:rsidRPr="003F4E43" w:rsidRDefault="00E052F3" w:rsidP="00E052F3">
      <w:pPr>
        <w:pStyle w:val="Title"/>
        <w:jc w:val="right"/>
        <w:rPr>
          <w:rFonts w:ascii="Arial" w:hAnsi="Arial" w:cs="Arial"/>
          <w:sz w:val="22"/>
          <w:szCs w:val="22"/>
        </w:rPr>
      </w:pPr>
      <w:r w:rsidRPr="003F4E43">
        <w:rPr>
          <w:rFonts w:ascii="Arial" w:hAnsi="Arial" w:cs="Arial"/>
          <w:sz w:val="22"/>
          <w:szCs w:val="22"/>
        </w:rPr>
        <w:t>Приложение №2</w:t>
      </w:r>
    </w:p>
    <w:p w14:paraId="4AEA4BF2" w14:textId="77777777" w:rsidR="00E052F3" w:rsidRPr="003F4E43" w:rsidRDefault="00E052F3" w:rsidP="00E052F3">
      <w:pPr>
        <w:pStyle w:val="Title"/>
        <w:jc w:val="right"/>
        <w:rPr>
          <w:rFonts w:ascii="Arial" w:hAnsi="Arial" w:cs="Arial"/>
          <w:sz w:val="22"/>
          <w:szCs w:val="22"/>
        </w:rPr>
      </w:pPr>
      <w:r w:rsidRPr="003F4E43">
        <w:rPr>
          <w:rFonts w:ascii="Arial" w:hAnsi="Arial" w:cs="Arial"/>
          <w:sz w:val="22"/>
          <w:szCs w:val="22"/>
        </w:rPr>
        <w:t>П-БЗР 4.4.6-1- Д 2</w:t>
      </w:r>
    </w:p>
    <w:p w14:paraId="197059D5" w14:textId="77777777" w:rsidR="00E052F3" w:rsidRPr="003F4E43" w:rsidRDefault="00E052F3" w:rsidP="00E052F3">
      <w:pPr>
        <w:pStyle w:val="Title"/>
        <w:jc w:val="right"/>
        <w:rPr>
          <w:rFonts w:ascii="Arial" w:hAnsi="Arial" w:cs="Arial"/>
          <w:sz w:val="22"/>
          <w:szCs w:val="22"/>
        </w:rPr>
      </w:pPr>
    </w:p>
    <w:p w14:paraId="06330ED5" w14:textId="77777777" w:rsidR="00E052F3" w:rsidRPr="003F4E43" w:rsidRDefault="00E052F3" w:rsidP="00E052F3">
      <w:pPr>
        <w:pStyle w:val="Title"/>
        <w:rPr>
          <w:rFonts w:ascii="Arial" w:hAnsi="Arial" w:cs="Arial"/>
        </w:rPr>
      </w:pPr>
      <w:r w:rsidRPr="003F4E43">
        <w:t xml:space="preserve">  </w:t>
      </w:r>
      <w:r w:rsidRPr="003F4E43">
        <w:rPr>
          <w:rFonts w:ascii="Arial" w:hAnsi="Arial" w:cs="Arial"/>
        </w:rPr>
        <w:t>СПОРАЗУМЕНИЕ</w:t>
      </w:r>
    </w:p>
    <w:p w14:paraId="6FCCBBAC" w14:textId="77777777" w:rsidR="00E052F3" w:rsidRPr="003F4E43" w:rsidRDefault="00E052F3" w:rsidP="00E052F3">
      <w:pPr>
        <w:pStyle w:val="Title"/>
        <w:rPr>
          <w:rFonts w:ascii="Arial" w:hAnsi="Arial" w:cs="Arial"/>
        </w:rPr>
      </w:pPr>
    </w:p>
    <w:p w14:paraId="1C489B77" w14:textId="77777777" w:rsidR="00E052F3" w:rsidRPr="00EE41C4" w:rsidRDefault="00E052F3" w:rsidP="00E052F3">
      <w:pPr>
        <w:jc w:val="center"/>
        <w:rPr>
          <w:lang w:val="ru-RU"/>
        </w:rPr>
      </w:pPr>
      <w:r w:rsidRPr="003F4E43">
        <w:rPr>
          <w:rFonts w:ascii="Arial" w:hAnsi="Arial" w:cs="Arial"/>
        </w:rPr>
        <w:t>Към договор № .............</w:t>
      </w:r>
      <w:r w:rsidRPr="00EE41C4">
        <w:rPr>
          <w:lang w:val="ru-RU"/>
        </w:rPr>
        <w:t xml:space="preserve"> </w:t>
      </w:r>
    </w:p>
    <w:p w14:paraId="2880DFF3" w14:textId="77777777" w:rsidR="00E052F3" w:rsidRDefault="00E052F3" w:rsidP="00E052F3">
      <w:pPr>
        <w:jc w:val="center"/>
      </w:pPr>
    </w:p>
    <w:p w14:paraId="731C3E32" w14:textId="77777777" w:rsidR="00E052F3" w:rsidRPr="00EE41C4" w:rsidRDefault="00E052F3" w:rsidP="00E052F3">
      <w:pPr>
        <w:pStyle w:val="BodyText"/>
        <w:jc w:val="center"/>
        <w:rPr>
          <w:rFonts w:ascii="Arial" w:hAnsi="Arial" w:cs="Arial"/>
          <w:b/>
          <w:lang w:val="ru-RU"/>
        </w:rPr>
      </w:pPr>
      <w:r w:rsidRPr="00EE41C4">
        <w:rPr>
          <w:rFonts w:ascii="Arial" w:hAnsi="Arial" w:cs="Arial"/>
          <w:b/>
        </w:rPr>
        <w:t>Подмяна на електро инсталации на обекти на Софийска вода АД: ВК Симеоново, Пети кантон, Водохващане Бели Искър,  ХС Симеоново и СПСОВ</w:t>
      </w:r>
      <w:r w:rsidRPr="006E2B51">
        <w:rPr>
          <w:rFonts w:ascii="Arial" w:hAnsi="Arial" w:cs="Arial"/>
          <w:b/>
          <w:lang w:val="ru-RU"/>
        </w:rPr>
        <w:t xml:space="preserve"> </w:t>
      </w:r>
      <w:r>
        <w:rPr>
          <w:rFonts w:ascii="Arial" w:hAnsi="Arial" w:cs="Arial"/>
          <w:b/>
          <w:lang w:val="ru-RU"/>
        </w:rPr>
        <w:t>Кубратово</w:t>
      </w:r>
    </w:p>
    <w:p w14:paraId="1D8B0AF6" w14:textId="77777777" w:rsidR="00E052F3" w:rsidRPr="005821A6" w:rsidRDefault="00E052F3" w:rsidP="00E052F3">
      <w:pPr>
        <w:jc w:val="center"/>
        <w:rPr>
          <w:rFonts w:ascii="Arial" w:hAnsi="Arial" w:cs="Arial"/>
          <w:sz w:val="32"/>
        </w:rPr>
      </w:pPr>
    </w:p>
    <w:p w14:paraId="7A305083" w14:textId="77777777" w:rsidR="00E052F3" w:rsidRPr="00A56C0D" w:rsidRDefault="00E052F3" w:rsidP="00E052F3">
      <w:pPr>
        <w:pStyle w:val="BodyText"/>
        <w:jc w:val="center"/>
        <w:rPr>
          <w:rFonts w:ascii="Arial" w:hAnsi="Arial" w:cs="Arial"/>
          <w:b/>
          <w:lang w:val="en-US"/>
        </w:rPr>
      </w:pPr>
      <w:r w:rsidRPr="003F4E43">
        <w:rPr>
          <w:rFonts w:ascii="Arial" w:hAnsi="Arial" w:cs="Arial"/>
          <w:b/>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2A8DA6EE" w14:textId="77777777" w:rsidR="00E052F3" w:rsidRPr="003F4E43" w:rsidRDefault="00E052F3" w:rsidP="00E052F3">
      <w:pPr>
        <w:pStyle w:val="BodyText"/>
        <w:jc w:val="both"/>
      </w:pPr>
    </w:p>
    <w:p w14:paraId="1749BD53" w14:textId="77777777" w:rsidR="00E052F3" w:rsidRPr="003F4E43" w:rsidRDefault="00E052F3" w:rsidP="00E052F3">
      <w:pPr>
        <w:pStyle w:val="BodyText"/>
        <w:jc w:val="both"/>
        <w:rPr>
          <w:rFonts w:ascii="Arial" w:hAnsi="Arial" w:cs="Arial"/>
          <w:b/>
          <w:bCs/>
        </w:rPr>
      </w:pPr>
      <w:r w:rsidRPr="003F4E43">
        <w:rPr>
          <w:rFonts w:ascii="Arial" w:hAnsi="Arial" w:cs="Arial"/>
        </w:rPr>
        <w:t xml:space="preserve">На </w:t>
      </w:r>
      <w:r w:rsidRPr="003F4E43">
        <w:rPr>
          <w:rFonts w:ascii="Arial" w:hAnsi="Arial" w:cs="Arial"/>
          <w:b/>
          <w:bCs/>
        </w:rPr>
        <w:t>..................</w:t>
      </w:r>
      <w:r w:rsidRPr="003F4E43">
        <w:rPr>
          <w:rFonts w:ascii="Arial" w:hAnsi="Arial" w:cs="Arial"/>
        </w:rPr>
        <w:t xml:space="preserve">г. на основание чл.18 от ЗЗБУТ  се сключи настоящето споразумение между Възложителя – “Софийска вода” АД и Изпълнителя </w:t>
      </w:r>
      <w:r w:rsidRPr="003F4E43">
        <w:rPr>
          <w:rFonts w:ascii="Arial" w:hAnsi="Arial" w:cs="Arial"/>
          <w:b/>
          <w:bCs/>
        </w:rPr>
        <w:t>....................................................................</w:t>
      </w:r>
    </w:p>
    <w:p w14:paraId="02F0C9DC" w14:textId="77777777" w:rsidR="00E052F3" w:rsidRPr="003F4E43" w:rsidRDefault="00E052F3" w:rsidP="00E052F3">
      <w:pPr>
        <w:pStyle w:val="BodyText"/>
        <w:ind w:left="-540"/>
        <w:jc w:val="both"/>
        <w:rPr>
          <w:rFonts w:ascii="Arial" w:hAnsi="Arial" w:cs="Arial"/>
          <w:b/>
          <w:bCs/>
        </w:rPr>
      </w:pPr>
    </w:p>
    <w:p w14:paraId="6A7CB2F1" w14:textId="77777777" w:rsidR="00E052F3" w:rsidRPr="003F4E43" w:rsidRDefault="00E052F3" w:rsidP="00E052F3">
      <w:pPr>
        <w:pStyle w:val="BodyText"/>
        <w:jc w:val="both"/>
        <w:rPr>
          <w:rFonts w:ascii="Arial" w:hAnsi="Arial" w:cs="Arial"/>
          <w:b/>
        </w:rPr>
      </w:pPr>
      <w:r w:rsidRPr="003F4E43">
        <w:rPr>
          <w:rFonts w:ascii="Arial" w:hAnsi="Arial" w:cs="Arial"/>
          <w:b/>
        </w:rPr>
        <w:t>Отговорност за осигуряване на ЗБУТ носят:</w:t>
      </w:r>
    </w:p>
    <w:p w14:paraId="4CE9C655" w14:textId="77777777" w:rsidR="00E052F3" w:rsidRPr="003F4E43" w:rsidRDefault="00E052F3" w:rsidP="00E052F3">
      <w:pPr>
        <w:pStyle w:val="BodyText"/>
        <w:jc w:val="both"/>
        <w:rPr>
          <w:rFonts w:ascii="Arial" w:hAnsi="Arial" w:cs="Arial"/>
          <w:b/>
          <w:bCs/>
        </w:rPr>
      </w:pPr>
      <w:r w:rsidRPr="003F4E43">
        <w:rPr>
          <w:rFonts w:ascii="Arial" w:hAnsi="Arial" w:cs="Arial"/>
          <w:b/>
        </w:rPr>
        <w:t>Възложителя</w:t>
      </w:r>
      <w:r w:rsidRPr="003F4E43">
        <w:rPr>
          <w:rFonts w:ascii="Arial" w:hAnsi="Arial" w:cs="Arial"/>
        </w:rPr>
        <w:t xml:space="preserve"> – </w:t>
      </w:r>
      <w:r w:rsidRPr="003F4E43">
        <w:rPr>
          <w:rFonts w:ascii="Arial" w:hAnsi="Arial" w:cs="Arial"/>
          <w:bCs/>
        </w:rPr>
        <w:t>за дейностите свързани с експлоатацията  на</w:t>
      </w:r>
      <w:r w:rsidRPr="003F4E43">
        <w:rPr>
          <w:rFonts w:ascii="Arial" w:hAnsi="Arial" w:cs="Arial"/>
          <w:b/>
          <w:bCs/>
        </w:rPr>
        <w:t xml:space="preserve"> ...............................................</w:t>
      </w:r>
    </w:p>
    <w:p w14:paraId="3F6A823F" w14:textId="77777777" w:rsidR="00E052F3" w:rsidRPr="003F4E43" w:rsidRDefault="00E052F3" w:rsidP="00E052F3">
      <w:pPr>
        <w:pStyle w:val="BodyText"/>
        <w:rPr>
          <w:rFonts w:ascii="Arial" w:hAnsi="Arial" w:cs="Arial"/>
          <w:bCs/>
        </w:rPr>
      </w:pPr>
      <w:r w:rsidRPr="003F4E43">
        <w:rPr>
          <w:rFonts w:ascii="Arial" w:hAnsi="Arial" w:cs="Arial"/>
          <w:bCs/>
        </w:rPr>
        <w:t xml:space="preserve">                                                                                                              /отдел, станция, звено/</w:t>
      </w:r>
    </w:p>
    <w:p w14:paraId="74137CC8" w14:textId="77777777" w:rsidR="00E052F3" w:rsidRPr="003F4E43" w:rsidRDefault="00E052F3" w:rsidP="00E052F3">
      <w:pPr>
        <w:pStyle w:val="BodyText"/>
        <w:jc w:val="both"/>
        <w:rPr>
          <w:rFonts w:ascii="Arial" w:hAnsi="Arial" w:cs="Arial"/>
          <w:b/>
          <w:bCs/>
        </w:rPr>
      </w:pPr>
      <w:r w:rsidRPr="003F4E43">
        <w:rPr>
          <w:rFonts w:ascii="Arial" w:hAnsi="Arial" w:cs="Arial"/>
          <w:b/>
        </w:rPr>
        <w:t xml:space="preserve">Изпълнителя </w:t>
      </w:r>
      <w:r w:rsidRPr="003F4E43">
        <w:rPr>
          <w:rFonts w:ascii="Arial" w:hAnsi="Arial" w:cs="Arial"/>
          <w:bCs/>
        </w:rPr>
        <w:t>– за дейностите предмет на договор №</w:t>
      </w:r>
      <w:r w:rsidRPr="003F4E43">
        <w:rPr>
          <w:rFonts w:ascii="Arial" w:hAnsi="Arial" w:cs="Arial"/>
          <w:b/>
          <w:bCs/>
        </w:rPr>
        <w:t xml:space="preserve">  ...........................................</w:t>
      </w:r>
      <w:r>
        <w:rPr>
          <w:rFonts w:ascii="Arial" w:hAnsi="Arial" w:cs="Arial"/>
          <w:b/>
          <w:bCs/>
        </w:rPr>
        <w:t>..................</w:t>
      </w:r>
      <w:r w:rsidRPr="003F4E43">
        <w:rPr>
          <w:rFonts w:ascii="Arial" w:hAnsi="Arial" w:cs="Arial"/>
          <w:b/>
          <w:bCs/>
        </w:rPr>
        <w:t>.</w:t>
      </w:r>
    </w:p>
    <w:p w14:paraId="2AA6F2F4" w14:textId="77777777" w:rsidR="00E052F3" w:rsidRPr="003F4E43" w:rsidRDefault="00E052F3" w:rsidP="00E052F3">
      <w:pPr>
        <w:pStyle w:val="BodyText"/>
        <w:jc w:val="both"/>
        <w:rPr>
          <w:rFonts w:ascii="Arial" w:hAnsi="Arial" w:cs="Arial"/>
          <w:b/>
          <w:bCs/>
        </w:rPr>
      </w:pPr>
    </w:p>
    <w:p w14:paraId="61C33C80" w14:textId="77777777" w:rsidR="00E052F3" w:rsidRPr="003F4E43" w:rsidRDefault="00E052F3" w:rsidP="00E052F3">
      <w:pPr>
        <w:pStyle w:val="BodyText"/>
        <w:jc w:val="both"/>
        <w:rPr>
          <w:rFonts w:ascii="Arial" w:hAnsi="Arial" w:cs="Arial"/>
          <w:bCs/>
        </w:rPr>
      </w:pPr>
      <w:r w:rsidRPr="003F4E43">
        <w:rPr>
          <w:rFonts w:ascii="Arial" w:hAnsi="Arial" w:cs="Arial"/>
          <w:bCs/>
        </w:rPr>
        <w:t>Координирането на съвместното прилагане на настоящето споразумение се възлага на :</w:t>
      </w:r>
    </w:p>
    <w:p w14:paraId="19F4EDBE" w14:textId="77777777" w:rsidR="00E052F3" w:rsidRPr="003F4E43" w:rsidRDefault="00E052F3" w:rsidP="00E052F3">
      <w:pPr>
        <w:pStyle w:val="BodyText"/>
        <w:jc w:val="both"/>
        <w:rPr>
          <w:rFonts w:ascii="Arial" w:hAnsi="Arial" w:cs="Arial"/>
          <w:bCs/>
        </w:rPr>
      </w:pPr>
      <w:r w:rsidRPr="003F4E43">
        <w:rPr>
          <w:rFonts w:ascii="Arial" w:hAnsi="Arial" w:cs="Arial"/>
          <w:bCs/>
        </w:rPr>
        <w:t>От страна на Възложителя:</w:t>
      </w:r>
    </w:p>
    <w:p w14:paraId="6451536F" w14:textId="77777777" w:rsidR="00E052F3" w:rsidRPr="003F4E43" w:rsidRDefault="00E052F3" w:rsidP="00E052F3">
      <w:pPr>
        <w:pStyle w:val="BodyText"/>
        <w:jc w:val="both"/>
        <w:rPr>
          <w:rFonts w:ascii="Arial" w:hAnsi="Arial" w:cs="Arial"/>
          <w:bCs/>
        </w:rPr>
      </w:pPr>
      <w:r w:rsidRPr="003F4E43">
        <w:rPr>
          <w:rFonts w:ascii="Arial" w:hAnsi="Arial" w:cs="Arial"/>
          <w:bCs/>
        </w:rPr>
        <w:t>Контролиращ служител по договора ..............</w:t>
      </w:r>
      <w:r>
        <w:rPr>
          <w:rFonts w:ascii="Arial" w:hAnsi="Arial" w:cs="Arial"/>
          <w:bCs/>
        </w:rPr>
        <w:t>.</w:t>
      </w:r>
      <w:r w:rsidRPr="003F4E43">
        <w:rPr>
          <w:rFonts w:ascii="Arial" w:hAnsi="Arial" w:cs="Arial"/>
          <w:bCs/>
        </w:rPr>
        <w:t>...........................................................................</w:t>
      </w:r>
    </w:p>
    <w:p w14:paraId="1EFAB91F" w14:textId="77777777" w:rsidR="00E052F3" w:rsidRPr="003F4E43" w:rsidRDefault="00E052F3" w:rsidP="00E052F3">
      <w:pPr>
        <w:pStyle w:val="BodyText"/>
        <w:jc w:val="both"/>
        <w:rPr>
          <w:rFonts w:ascii="Arial" w:hAnsi="Arial" w:cs="Arial"/>
          <w:bCs/>
        </w:rPr>
      </w:pPr>
      <w:r w:rsidRPr="003F4E43">
        <w:rPr>
          <w:rFonts w:ascii="Arial" w:hAnsi="Arial" w:cs="Arial"/>
          <w:bCs/>
        </w:rPr>
        <w:t>на длъжност...................................................................................................................................</w:t>
      </w:r>
    </w:p>
    <w:p w14:paraId="139C8E0A" w14:textId="77777777" w:rsidR="00E052F3" w:rsidRPr="003F4E43" w:rsidRDefault="00E052F3" w:rsidP="00E052F3">
      <w:pPr>
        <w:pStyle w:val="BodyText"/>
        <w:jc w:val="both"/>
        <w:rPr>
          <w:rFonts w:ascii="Arial" w:hAnsi="Arial" w:cs="Arial"/>
          <w:bCs/>
        </w:rPr>
      </w:pPr>
      <w:r w:rsidRPr="003F4E43">
        <w:rPr>
          <w:rFonts w:ascii="Arial" w:hAnsi="Arial" w:cs="Arial"/>
          <w:bCs/>
        </w:rPr>
        <w:t>От страна на Изпълнителя   ..........................................................................................................</w:t>
      </w:r>
    </w:p>
    <w:p w14:paraId="7801DCD0" w14:textId="77777777" w:rsidR="00E052F3" w:rsidRPr="003F4E43" w:rsidRDefault="00E052F3" w:rsidP="00E052F3">
      <w:pPr>
        <w:pStyle w:val="BodyText"/>
        <w:jc w:val="both"/>
        <w:rPr>
          <w:rFonts w:ascii="Arial" w:hAnsi="Arial" w:cs="Arial"/>
          <w:bCs/>
        </w:rPr>
      </w:pPr>
      <w:r w:rsidRPr="003F4E43">
        <w:rPr>
          <w:rFonts w:ascii="Arial" w:hAnsi="Arial" w:cs="Arial"/>
          <w:bCs/>
        </w:rPr>
        <w:t>на длъжност .................................................................................................................................</w:t>
      </w:r>
    </w:p>
    <w:p w14:paraId="7A8106D4" w14:textId="77777777" w:rsidR="00E052F3" w:rsidRDefault="00E052F3" w:rsidP="00E052F3">
      <w:pPr>
        <w:pStyle w:val="BodyText"/>
        <w:spacing w:after="0"/>
        <w:jc w:val="both"/>
        <w:rPr>
          <w:rFonts w:ascii="Arial" w:hAnsi="Arial" w:cs="Arial"/>
          <w:b/>
          <w:lang w:val="en-US"/>
        </w:rPr>
      </w:pPr>
    </w:p>
    <w:p w14:paraId="42EFE92D" w14:textId="77777777" w:rsidR="00E052F3" w:rsidRPr="003F4E43" w:rsidRDefault="00E052F3" w:rsidP="00E052F3">
      <w:pPr>
        <w:pStyle w:val="BodyText"/>
        <w:spacing w:after="0"/>
        <w:jc w:val="both"/>
        <w:rPr>
          <w:rFonts w:ascii="Arial" w:hAnsi="Arial" w:cs="Arial"/>
          <w:b/>
          <w:bCs/>
          <w:color w:val="0000FF"/>
        </w:rPr>
      </w:pPr>
      <w:r w:rsidRPr="003F4E43">
        <w:rPr>
          <w:rFonts w:ascii="Arial" w:hAnsi="Arial" w:cs="Arial"/>
          <w:b/>
        </w:rPr>
        <w:t>Преди започване на работа гореспоменатите лица установяват с протокол  изпълнението на необходимите предварителни мероприятия п</w:t>
      </w:r>
      <w:r>
        <w:rPr>
          <w:rFonts w:ascii="Arial" w:hAnsi="Arial" w:cs="Arial"/>
          <w:b/>
        </w:rPr>
        <w:t xml:space="preserve">о ЗБУТ, осигуряващи настоящето </w:t>
      </w:r>
      <w:r w:rsidRPr="003F4E43">
        <w:rPr>
          <w:rFonts w:ascii="Arial" w:hAnsi="Arial" w:cs="Arial"/>
          <w:b/>
        </w:rPr>
        <w:t>споразумение</w:t>
      </w:r>
      <w:r w:rsidRPr="003F4E43">
        <w:rPr>
          <w:rFonts w:ascii="Arial" w:hAnsi="Arial" w:cs="Arial"/>
          <w:b/>
          <w:bCs/>
          <w:color w:val="0000FF"/>
        </w:rPr>
        <w:t>.</w:t>
      </w:r>
    </w:p>
    <w:p w14:paraId="08D14E6D" w14:textId="77777777" w:rsidR="00E052F3" w:rsidRPr="003F4E43" w:rsidRDefault="00E052F3" w:rsidP="00E052F3">
      <w:pPr>
        <w:pStyle w:val="BodyText"/>
        <w:spacing w:after="0"/>
        <w:jc w:val="both"/>
      </w:pPr>
    </w:p>
    <w:p w14:paraId="60BA4E5D" w14:textId="77777777" w:rsidR="00E052F3" w:rsidRPr="003F4E43" w:rsidRDefault="00E052F3" w:rsidP="00E052F3">
      <w:pPr>
        <w:pStyle w:val="BodyText"/>
        <w:spacing w:after="0"/>
        <w:jc w:val="both"/>
        <w:rPr>
          <w:rFonts w:ascii="Arial" w:hAnsi="Arial" w:cs="Arial"/>
          <w:b/>
        </w:rPr>
      </w:pPr>
      <w:r w:rsidRPr="003F4E43">
        <w:rPr>
          <w:rFonts w:ascii="Arial" w:hAnsi="Arial" w:cs="Arial"/>
          <w:b/>
        </w:rPr>
        <w:t>Общи изисквания</w:t>
      </w:r>
    </w:p>
    <w:p w14:paraId="665D2A69" w14:textId="77777777" w:rsidR="00E052F3" w:rsidRPr="003F4E43" w:rsidRDefault="00E052F3" w:rsidP="00E052F3">
      <w:pPr>
        <w:pStyle w:val="BodyText"/>
        <w:spacing w:after="0"/>
        <w:jc w:val="both"/>
        <w:rPr>
          <w:rFonts w:ascii="Arial" w:hAnsi="Arial" w:cs="Arial"/>
          <w:b/>
          <w:bCs/>
        </w:rPr>
      </w:pPr>
    </w:p>
    <w:p w14:paraId="1F30FC2D"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r>
        <w:rPr>
          <w:rFonts w:ascii="Arial" w:hAnsi="Arial" w:cs="Arial"/>
        </w:rPr>
        <w:t>.</w:t>
      </w:r>
    </w:p>
    <w:p w14:paraId="354711C1" w14:textId="77777777" w:rsidR="00E052F3" w:rsidRPr="003F4E43" w:rsidRDefault="00E052F3" w:rsidP="00004AC4">
      <w:pPr>
        <w:numPr>
          <w:ilvl w:val="0"/>
          <w:numId w:val="15"/>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се задължава да осигури ЗБУТ</w:t>
      </w:r>
      <w:r>
        <w:rPr>
          <w:rFonts w:ascii="Arial" w:hAnsi="Arial" w:cs="Arial"/>
        </w:rPr>
        <w:t>,</w:t>
      </w:r>
      <w:r w:rsidRPr="003F4E43">
        <w:rPr>
          <w:rFonts w:ascii="Arial" w:hAnsi="Arial" w:cs="Arial"/>
        </w:rPr>
        <w:t xml:space="preserve"> както за всички свои работещи на обекта</w:t>
      </w:r>
      <w:r>
        <w:rPr>
          <w:rFonts w:ascii="Arial" w:hAnsi="Arial" w:cs="Arial"/>
        </w:rPr>
        <w:t>,</w:t>
      </w:r>
      <w:r w:rsidRPr="003F4E43">
        <w:rPr>
          <w:rFonts w:ascii="Arial" w:hAnsi="Arial" w:cs="Arial"/>
        </w:rPr>
        <w:t xml:space="preserve"> така и на всички останали лица</w:t>
      </w:r>
      <w:r>
        <w:rPr>
          <w:rFonts w:ascii="Arial" w:hAnsi="Arial" w:cs="Arial"/>
        </w:rPr>
        <w:t>,</w:t>
      </w:r>
      <w:r w:rsidRPr="003F4E43">
        <w:rPr>
          <w:rFonts w:ascii="Arial" w:hAnsi="Arial" w:cs="Arial"/>
        </w:rPr>
        <w:t xml:space="preserve"> които по друг повод се намират на територията на обекта.</w:t>
      </w:r>
    </w:p>
    <w:p w14:paraId="0280F6ED" w14:textId="77777777" w:rsidR="00E052F3" w:rsidRPr="00A8601E" w:rsidRDefault="00E052F3" w:rsidP="00004AC4">
      <w:pPr>
        <w:numPr>
          <w:ilvl w:val="0"/>
          <w:numId w:val="15"/>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осигурява ежеднев</w:t>
      </w:r>
      <w:r>
        <w:rPr>
          <w:rFonts w:ascii="Arial" w:hAnsi="Arial" w:cs="Arial"/>
        </w:rPr>
        <w:t xml:space="preserve">ен надзор над своите служители </w:t>
      </w:r>
      <w:r w:rsidRPr="003F4E43">
        <w:rPr>
          <w:rFonts w:ascii="Arial" w:hAnsi="Arial" w:cs="Arial"/>
        </w:rPr>
        <w:t>и подизпълнители по осигуряване на безопасно извършване на работата.</w:t>
      </w:r>
    </w:p>
    <w:p w14:paraId="288DA576" w14:textId="77777777" w:rsidR="00E052F3" w:rsidRPr="003F4E43" w:rsidRDefault="00E052F3" w:rsidP="00E052F3">
      <w:pPr>
        <w:jc w:val="both"/>
        <w:rPr>
          <w:rFonts w:ascii="Arial" w:hAnsi="Arial" w:cs="Arial"/>
          <w:b/>
          <w:bCs/>
        </w:rPr>
      </w:pPr>
      <w:r w:rsidRPr="003F4E43">
        <w:rPr>
          <w:rFonts w:ascii="Arial" w:hAnsi="Arial" w:cs="Arial"/>
          <w:b/>
          <w:bCs/>
        </w:rPr>
        <w:t>Пропусквателен режим</w:t>
      </w:r>
    </w:p>
    <w:p w14:paraId="5D115EA8" w14:textId="77777777" w:rsidR="00E052F3" w:rsidRPr="003F4E43" w:rsidRDefault="00E052F3" w:rsidP="00E052F3">
      <w:pPr>
        <w:pStyle w:val="BodyText"/>
        <w:spacing w:after="0"/>
        <w:jc w:val="both"/>
        <w:rPr>
          <w:rFonts w:ascii="Arial" w:hAnsi="Arial" w:cs="Arial"/>
        </w:rPr>
      </w:pPr>
    </w:p>
    <w:p w14:paraId="7E694C1D"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Възложителят посочва работната площадка и маршрутите за придвижване на х</w:t>
      </w:r>
      <w:r>
        <w:rPr>
          <w:rFonts w:ascii="Arial" w:hAnsi="Arial" w:cs="Arial"/>
        </w:rPr>
        <w:t>ора и коли на Изпълнителя, и издава карти-</w:t>
      </w:r>
      <w:r w:rsidRPr="003F4E43">
        <w:rPr>
          <w:rFonts w:ascii="Arial" w:hAnsi="Arial" w:cs="Arial"/>
        </w:rPr>
        <w:t>пропуск на всички лица на Изпълнителя по предварително представен от него списък.</w:t>
      </w:r>
    </w:p>
    <w:p w14:paraId="2899E2C2"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се задължава да спазва посочените маршрути и пропускателния режим на обекта.</w:t>
      </w:r>
    </w:p>
    <w:p w14:paraId="329CE772"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 е престоя</w:t>
      </w:r>
      <w:r>
        <w:rPr>
          <w:rFonts w:ascii="Arial" w:hAnsi="Arial" w:cs="Arial"/>
        </w:rPr>
        <w:t>т</w:t>
      </w:r>
      <w:r w:rsidRPr="003F4E43">
        <w:rPr>
          <w:rFonts w:ascii="Arial" w:hAnsi="Arial" w:cs="Arial"/>
        </w:rPr>
        <w:t xml:space="preserve"> на работници и техника на Изпълнителя извън посочените работни места и пътища за пр</w:t>
      </w:r>
      <w:r>
        <w:rPr>
          <w:rFonts w:ascii="Arial" w:hAnsi="Arial" w:cs="Arial"/>
        </w:rPr>
        <w:t>и</w:t>
      </w:r>
      <w:r w:rsidRPr="003F4E43">
        <w:rPr>
          <w:rFonts w:ascii="Arial" w:hAnsi="Arial" w:cs="Arial"/>
        </w:rPr>
        <w:t xml:space="preserve">движване. </w:t>
      </w:r>
    </w:p>
    <w:p w14:paraId="4867D861" w14:textId="77777777" w:rsidR="00E052F3" w:rsidRPr="003F4E43" w:rsidRDefault="00E052F3" w:rsidP="00E052F3">
      <w:pPr>
        <w:tabs>
          <w:tab w:val="left" w:pos="360"/>
        </w:tabs>
        <w:jc w:val="both"/>
        <w:rPr>
          <w:rFonts w:ascii="Arial" w:hAnsi="Arial" w:cs="Arial"/>
        </w:rPr>
      </w:pPr>
    </w:p>
    <w:p w14:paraId="52E4E484" w14:textId="77777777" w:rsidR="00E052F3" w:rsidRPr="003F4E43" w:rsidRDefault="00E052F3" w:rsidP="00E052F3">
      <w:pPr>
        <w:pStyle w:val="BodyText"/>
        <w:spacing w:after="0"/>
        <w:jc w:val="both"/>
        <w:rPr>
          <w:rFonts w:ascii="Arial" w:hAnsi="Arial" w:cs="Arial"/>
          <w:b/>
        </w:rPr>
      </w:pPr>
      <w:r w:rsidRPr="003F4E43">
        <w:rPr>
          <w:rFonts w:ascii="Arial" w:hAnsi="Arial" w:cs="Arial"/>
          <w:b/>
        </w:rPr>
        <w:t>Организация по извършване на инструктаж по ЗБУ и ПБ</w:t>
      </w:r>
    </w:p>
    <w:p w14:paraId="321F8FA5" w14:textId="77777777" w:rsidR="00E052F3" w:rsidRPr="003F4E43" w:rsidRDefault="00E052F3" w:rsidP="00E052F3">
      <w:pPr>
        <w:pStyle w:val="BodyText"/>
        <w:spacing w:after="0"/>
        <w:jc w:val="both"/>
        <w:rPr>
          <w:rFonts w:ascii="Arial" w:hAnsi="Arial" w:cs="Arial"/>
        </w:rPr>
      </w:pPr>
    </w:p>
    <w:p w14:paraId="7FD671CC"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се задължава да допуска до работа само обучен и инструктиран персонал. </w:t>
      </w:r>
    </w:p>
    <w:p w14:paraId="60D89C8A" w14:textId="77777777" w:rsidR="00E052F3" w:rsidRPr="003F4E43" w:rsidRDefault="00E052F3" w:rsidP="00E052F3">
      <w:pPr>
        <w:tabs>
          <w:tab w:val="left" w:pos="360"/>
        </w:tabs>
        <w:jc w:val="both"/>
        <w:rPr>
          <w:rFonts w:ascii="Arial" w:hAnsi="Arial" w:cs="Arial"/>
        </w:rPr>
      </w:pPr>
    </w:p>
    <w:p w14:paraId="70FA36AB" w14:textId="77777777" w:rsidR="00E052F3" w:rsidRPr="003F4E43" w:rsidRDefault="00E052F3" w:rsidP="00004AC4">
      <w:pPr>
        <w:numPr>
          <w:ilvl w:val="0"/>
          <w:numId w:val="15"/>
        </w:numPr>
        <w:shd w:val="clear" w:color="auto" w:fill="FFFFFF"/>
        <w:tabs>
          <w:tab w:val="clear" w:pos="720"/>
          <w:tab w:val="left" w:pos="360"/>
          <w:tab w:val="left" w:pos="7920"/>
        </w:tabs>
        <w:spacing w:after="0" w:line="240" w:lineRule="auto"/>
        <w:ind w:left="0" w:firstLine="0"/>
        <w:jc w:val="both"/>
        <w:rPr>
          <w:rFonts w:ascii="Arial" w:hAnsi="Arial" w:cs="Arial"/>
        </w:rPr>
      </w:pPr>
      <w:r w:rsidRPr="003F4E43">
        <w:rPr>
          <w:rFonts w:ascii="Arial" w:hAnsi="Arial" w:cs="Arial"/>
        </w:rPr>
        <w:t>На целия персонал на Изпълнителя</w:t>
      </w:r>
      <w:r>
        <w:rPr>
          <w:rFonts w:ascii="Arial" w:hAnsi="Arial" w:cs="Arial"/>
        </w:rPr>
        <w:t>,</w:t>
      </w:r>
      <w:r w:rsidRPr="003F4E43">
        <w:rPr>
          <w:rFonts w:ascii="Arial" w:hAnsi="Arial" w:cs="Arial"/>
        </w:rPr>
        <w:t xml:space="preserve"> включително и специалистите с ръководни функции, Възложителят  провежда начале</w:t>
      </w:r>
      <w:r>
        <w:rPr>
          <w:rFonts w:ascii="Arial" w:hAnsi="Arial" w:cs="Arial"/>
        </w:rPr>
        <w:t>н инструктаж съгласно процедура</w:t>
      </w:r>
      <w:r w:rsidRPr="00AE2290">
        <w:rPr>
          <w:rFonts w:ascii="Arial" w:hAnsi="Arial" w:cs="Arial"/>
        </w:rPr>
        <w:t xml:space="preserve"> </w:t>
      </w:r>
      <w:r>
        <w:rPr>
          <w:rFonts w:ascii="Arial" w:hAnsi="Arial" w:cs="Arial"/>
        </w:rPr>
        <w:t>П-БЗР4.4.2-1</w:t>
      </w:r>
      <w:r w:rsidRPr="003F4E43">
        <w:rPr>
          <w:rFonts w:ascii="Arial" w:hAnsi="Arial" w:cs="Arial"/>
        </w:rPr>
        <w:t xml:space="preserve">. </w:t>
      </w:r>
      <w:r w:rsidRPr="003F4E43">
        <w:rPr>
          <w:rFonts w:ascii="Arial" w:hAnsi="Arial" w:cs="Arial"/>
          <w:shd w:val="clear" w:color="auto" w:fill="FFFFFF"/>
        </w:rPr>
        <w:t>Служителите на</w:t>
      </w:r>
      <w:r w:rsidRPr="003F4E43">
        <w:rPr>
          <w:rFonts w:ascii="Arial" w:hAnsi="Arial" w:cs="Arial"/>
        </w:rPr>
        <w:t xml:space="preserve"> </w:t>
      </w:r>
      <w:r w:rsidRPr="003F4E43">
        <w:rPr>
          <w:rFonts w:ascii="Arial" w:hAnsi="Arial" w:cs="Arial"/>
          <w:shd w:val="clear" w:color="auto" w:fill="FFFFFF"/>
        </w:rPr>
        <w:t>Изпълнителя задължително преминават начален инструктаж преди започване на работата на</w:t>
      </w:r>
      <w:r w:rsidRPr="003F4E43">
        <w:rPr>
          <w:rFonts w:ascii="Arial" w:hAnsi="Arial" w:cs="Arial"/>
        </w:rPr>
        <w:t xml:space="preserve"> място</w:t>
      </w:r>
      <w:r>
        <w:rPr>
          <w:rFonts w:ascii="Arial" w:hAnsi="Arial" w:cs="Arial"/>
        </w:rPr>
        <w:t xml:space="preserve">, уточнено от Възложителя </w:t>
      </w:r>
      <w:r w:rsidRPr="003F4E43">
        <w:rPr>
          <w:rFonts w:ascii="Arial" w:hAnsi="Arial" w:cs="Arial"/>
        </w:rPr>
        <w:t>и в присъствие на техния ръководител.</w:t>
      </w:r>
    </w:p>
    <w:p w14:paraId="4A102479" w14:textId="77777777" w:rsidR="00E052F3" w:rsidRPr="003F4E43" w:rsidRDefault="00E052F3" w:rsidP="00E052F3">
      <w:pPr>
        <w:shd w:val="clear" w:color="auto" w:fill="FFFFFF"/>
        <w:tabs>
          <w:tab w:val="left" w:pos="360"/>
          <w:tab w:val="left" w:pos="7920"/>
        </w:tabs>
        <w:jc w:val="both"/>
        <w:rPr>
          <w:rFonts w:ascii="Arial" w:hAnsi="Arial" w:cs="Arial"/>
        </w:rPr>
      </w:pPr>
    </w:p>
    <w:p w14:paraId="68541497"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7CA6CE80" w14:textId="77777777" w:rsidR="00E052F3" w:rsidRPr="003F4E43" w:rsidRDefault="00E052F3" w:rsidP="00E052F3">
      <w:pPr>
        <w:tabs>
          <w:tab w:val="left" w:pos="360"/>
        </w:tabs>
        <w:jc w:val="both"/>
        <w:rPr>
          <w:rFonts w:ascii="Arial" w:hAnsi="Arial" w:cs="Arial"/>
        </w:rPr>
      </w:pPr>
    </w:p>
    <w:p w14:paraId="264D090D"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Специфичните правила по безопасност на “Софийска вода” АД</w:t>
      </w:r>
      <w:r>
        <w:rPr>
          <w:rFonts w:ascii="Arial" w:hAnsi="Arial" w:cs="Arial"/>
        </w:rPr>
        <w:t>,</w:t>
      </w:r>
      <w:r w:rsidRPr="003F4E43">
        <w:rPr>
          <w:rFonts w:ascii="Arial" w:hAnsi="Arial" w:cs="Arial"/>
        </w:rPr>
        <w:t xml:space="preserve"> дадени по време на инструктажа и на оперативните срещи</w:t>
      </w:r>
      <w:r>
        <w:rPr>
          <w:rFonts w:ascii="Arial" w:hAnsi="Arial" w:cs="Arial"/>
        </w:rPr>
        <w:t>,</w:t>
      </w:r>
      <w:r w:rsidRPr="003F4E43">
        <w:rPr>
          <w:rFonts w:ascii="Arial" w:hAnsi="Arial" w:cs="Arial"/>
        </w:rPr>
        <w:t xml:space="preserve"> трябва да бъ</w:t>
      </w:r>
      <w:r>
        <w:rPr>
          <w:rFonts w:ascii="Arial" w:hAnsi="Arial" w:cs="Arial"/>
        </w:rPr>
        <w:t xml:space="preserve">дат спазвани от всички, винаги </w:t>
      </w:r>
      <w:r w:rsidRPr="003F4E43">
        <w:rPr>
          <w:rFonts w:ascii="Arial" w:hAnsi="Arial" w:cs="Arial"/>
        </w:rPr>
        <w:t>и по всяко време.</w:t>
      </w:r>
    </w:p>
    <w:p w14:paraId="7460F7A2" w14:textId="77777777" w:rsidR="00E052F3" w:rsidRPr="003F4E43" w:rsidRDefault="00E052F3" w:rsidP="00E052F3">
      <w:pPr>
        <w:tabs>
          <w:tab w:val="left" w:pos="360"/>
        </w:tabs>
        <w:jc w:val="both"/>
        <w:rPr>
          <w:rFonts w:ascii="Arial" w:hAnsi="Arial" w:cs="Arial"/>
        </w:rPr>
      </w:pPr>
    </w:p>
    <w:p w14:paraId="4708FFBB"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Останалите видове инструктаж по ЗБУ и ПБ на работниците на Изпълнителя са негово задължение и се провеждат и регистр</w:t>
      </w:r>
      <w:r>
        <w:rPr>
          <w:rFonts w:ascii="Arial" w:hAnsi="Arial" w:cs="Arial"/>
        </w:rPr>
        <w:t xml:space="preserve">ират от негови длъжностни лица, </w:t>
      </w:r>
      <w:r w:rsidRPr="003F4E43">
        <w:rPr>
          <w:rFonts w:ascii="Arial" w:hAnsi="Arial" w:cs="Arial"/>
        </w:rPr>
        <w:t>съгласно действащото законодателство.</w:t>
      </w:r>
    </w:p>
    <w:p w14:paraId="3F4788C4" w14:textId="77777777" w:rsidR="00E052F3" w:rsidRPr="003F4E43" w:rsidRDefault="00E052F3" w:rsidP="00E052F3">
      <w:pPr>
        <w:pStyle w:val="BodyText"/>
        <w:jc w:val="both"/>
        <w:rPr>
          <w:rFonts w:ascii="Arial" w:hAnsi="Arial" w:cs="Arial"/>
          <w:b/>
          <w:bCs/>
        </w:rPr>
      </w:pPr>
    </w:p>
    <w:p w14:paraId="3656AD42" w14:textId="77777777" w:rsidR="00E052F3" w:rsidRPr="003F4E43" w:rsidRDefault="00E052F3" w:rsidP="00E052F3">
      <w:pPr>
        <w:pStyle w:val="BodyText"/>
        <w:spacing w:after="0"/>
        <w:jc w:val="both"/>
        <w:rPr>
          <w:rFonts w:ascii="Arial" w:hAnsi="Arial" w:cs="Arial"/>
          <w:b/>
        </w:rPr>
      </w:pPr>
      <w:r w:rsidRPr="003F4E43">
        <w:rPr>
          <w:rFonts w:ascii="Arial" w:hAnsi="Arial" w:cs="Arial"/>
          <w:b/>
        </w:rPr>
        <w:t>Специално работно облекло, лични и колективни предпазни средства</w:t>
      </w:r>
    </w:p>
    <w:p w14:paraId="36417F97" w14:textId="77777777" w:rsidR="00E052F3" w:rsidRPr="003F4E43" w:rsidRDefault="00E052F3" w:rsidP="00E052F3">
      <w:pPr>
        <w:pStyle w:val="BodyText"/>
        <w:spacing w:after="0"/>
        <w:jc w:val="both"/>
        <w:rPr>
          <w:rFonts w:ascii="Arial" w:hAnsi="Arial" w:cs="Arial"/>
        </w:rPr>
      </w:pPr>
    </w:p>
    <w:p w14:paraId="09C889B1"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Специалното и работно облекло и ЛПС /със сертификати за прои</w:t>
      </w:r>
      <w:r>
        <w:rPr>
          <w:rFonts w:ascii="Arial" w:hAnsi="Arial" w:cs="Arial"/>
        </w:rPr>
        <w:t xml:space="preserve">зход и проверка/ се осигуряват от </w:t>
      </w:r>
      <w:r w:rsidRPr="003F4E43">
        <w:rPr>
          <w:rFonts w:ascii="Arial" w:hAnsi="Arial" w:cs="Arial"/>
        </w:rPr>
        <w:t>Изпълнителя съгласно предварителната оценка на риска</w:t>
      </w:r>
      <w:r>
        <w:rPr>
          <w:rFonts w:ascii="Arial" w:hAnsi="Arial" w:cs="Arial"/>
        </w:rPr>
        <w:t>,</w:t>
      </w:r>
      <w:r w:rsidRPr="003F4E43">
        <w:rPr>
          <w:rFonts w:ascii="Arial" w:hAnsi="Arial" w:cs="Arial"/>
        </w:rPr>
        <w:t xml:space="preserve"> направена от Изпълнителя. Същите се осигуряв</w:t>
      </w:r>
      <w:r>
        <w:rPr>
          <w:rFonts w:ascii="Arial" w:hAnsi="Arial" w:cs="Arial"/>
        </w:rPr>
        <w:t xml:space="preserve">ат преди започване на работа и </w:t>
      </w:r>
      <w:r w:rsidRPr="003F4E43">
        <w:rPr>
          <w:rFonts w:ascii="Arial" w:hAnsi="Arial" w:cs="Arial"/>
        </w:rPr>
        <w:t>са задължителни за носене от персонала. Поддръжка, почистване и изпирането са за сметка на Изпълнителя.</w:t>
      </w:r>
    </w:p>
    <w:p w14:paraId="6D5709DD" w14:textId="77777777" w:rsidR="00E052F3" w:rsidRPr="003F4E43" w:rsidRDefault="00E052F3" w:rsidP="00E052F3">
      <w:pPr>
        <w:tabs>
          <w:tab w:val="left" w:pos="360"/>
        </w:tabs>
        <w:jc w:val="both"/>
        <w:rPr>
          <w:rFonts w:ascii="Arial" w:hAnsi="Arial" w:cs="Arial"/>
        </w:rPr>
      </w:pPr>
    </w:p>
    <w:p w14:paraId="3F2256D3"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369BA17" w14:textId="77777777" w:rsidR="00E052F3" w:rsidRPr="003F4E43" w:rsidRDefault="00E052F3" w:rsidP="00E052F3">
      <w:pPr>
        <w:pStyle w:val="BodyText"/>
        <w:jc w:val="both"/>
        <w:rPr>
          <w:rFonts w:ascii="Arial" w:hAnsi="Arial" w:cs="Arial"/>
          <w:b/>
          <w:bCs/>
        </w:rPr>
      </w:pPr>
    </w:p>
    <w:p w14:paraId="2A14CB3D" w14:textId="77777777" w:rsidR="00E052F3" w:rsidRPr="003F4E43" w:rsidRDefault="00E052F3" w:rsidP="00E052F3">
      <w:pPr>
        <w:pStyle w:val="BodyText"/>
        <w:spacing w:after="0"/>
        <w:jc w:val="both"/>
        <w:rPr>
          <w:rFonts w:ascii="Arial" w:hAnsi="Arial" w:cs="Arial"/>
          <w:b/>
        </w:rPr>
      </w:pPr>
      <w:r w:rsidRPr="003F4E43">
        <w:rPr>
          <w:rFonts w:ascii="Arial" w:hAnsi="Arial" w:cs="Arial"/>
          <w:b/>
        </w:rPr>
        <w:t>Санитарно хигиенни условия</w:t>
      </w:r>
    </w:p>
    <w:p w14:paraId="7AC5B68D" w14:textId="77777777" w:rsidR="00E052F3" w:rsidRPr="003F4E43" w:rsidRDefault="00E052F3" w:rsidP="00E052F3">
      <w:pPr>
        <w:pStyle w:val="BodyText"/>
        <w:spacing w:after="0"/>
        <w:jc w:val="both"/>
        <w:rPr>
          <w:rFonts w:ascii="Arial" w:hAnsi="Arial" w:cs="Arial"/>
          <w:b/>
          <w:bCs/>
        </w:rPr>
      </w:pPr>
    </w:p>
    <w:p w14:paraId="0DF945CC" w14:textId="77777777" w:rsidR="00E052F3" w:rsidRPr="00D52B40"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Забранено е  ко</w:t>
      </w:r>
      <w:r>
        <w:rPr>
          <w:rFonts w:ascii="Arial" w:hAnsi="Arial" w:cs="Arial"/>
        </w:rPr>
        <w:t xml:space="preserve">нсумирането на храна и напитки </w:t>
      </w:r>
      <w:r w:rsidRPr="003F4E43">
        <w:rPr>
          <w:rFonts w:ascii="Arial" w:hAnsi="Arial" w:cs="Arial"/>
        </w:rPr>
        <w:t>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r>
        <w:rPr>
          <w:rFonts w:ascii="Arial" w:hAnsi="Arial" w:cs="Arial"/>
        </w:rPr>
        <w:t>.</w:t>
      </w:r>
    </w:p>
    <w:p w14:paraId="2EF75F47" w14:textId="77777777" w:rsidR="00E052F3" w:rsidRPr="003F4E43" w:rsidRDefault="00E052F3" w:rsidP="00E052F3">
      <w:pPr>
        <w:tabs>
          <w:tab w:val="left" w:pos="360"/>
        </w:tabs>
        <w:jc w:val="both"/>
        <w:rPr>
          <w:rFonts w:ascii="Arial" w:hAnsi="Arial" w:cs="Arial"/>
        </w:rPr>
      </w:pPr>
    </w:p>
    <w:p w14:paraId="630EFB29"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осигурява за персонала си и </w:t>
      </w:r>
      <w:r>
        <w:rPr>
          <w:rFonts w:ascii="Arial" w:hAnsi="Arial" w:cs="Arial"/>
        </w:rPr>
        <w:t xml:space="preserve">на </w:t>
      </w:r>
      <w:r w:rsidRPr="003F4E43">
        <w:rPr>
          <w:rFonts w:ascii="Arial" w:hAnsi="Arial" w:cs="Arial"/>
        </w:rPr>
        <w:t>този на подизпълнителите санитарно</w:t>
      </w:r>
      <w:r>
        <w:rPr>
          <w:rFonts w:ascii="Arial" w:hAnsi="Arial" w:cs="Arial"/>
        </w:rPr>
        <w:t>-</w:t>
      </w:r>
      <w:r w:rsidRPr="003F4E43">
        <w:rPr>
          <w:rFonts w:ascii="Arial" w:hAnsi="Arial" w:cs="Arial"/>
        </w:rPr>
        <w:t xml:space="preserve">битови помещения и такива за административно техническа работа, ако изрично </w:t>
      </w:r>
      <w:r>
        <w:rPr>
          <w:rFonts w:ascii="Arial" w:hAnsi="Arial" w:cs="Arial"/>
        </w:rPr>
        <w:t>не е уговорено друго в договора</w:t>
      </w:r>
      <w:r w:rsidRPr="003F4E43">
        <w:rPr>
          <w:rFonts w:ascii="Arial" w:hAnsi="Arial" w:cs="Arial"/>
        </w:rPr>
        <w:t>.</w:t>
      </w:r>
    </w:p>
    <w:p w14:paraId="50C641F7" w14:textId="77777777" w:rsidR="00E052F3" w:rsidRPr="003F4E43" w:rsidRDefault="00E052F3" w:rsidP="00E052F3">
      <w:pPr>
        <w:tabs>
          <w:tab w:val="left" w:pos="360"/>
        </w:tabs>
        <w:jc w:val="both"/>
        <w:rPr>
          <w:rFonts w:ascii="Arial" w:hAnsi="Arial" w:cs="Arial"/>
        </w:rPr>
      </w:pPr>
    </w:p>
    <w:p w14:paraId="60DD740D"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оборудва преносима аптечка за даване на първа долекарска помощ.</w:t>
      </w:r>
    </w:p>
    <w:p w14:paraId="2AB9EFF7" w14:textId="77777777" w:rsidR="00E052F3" w:rsidRPr="003F4E43" w:rsidRDefault="00E052F3" w:rsidP="00E052F3">
      <w:pPr>
        <w:tabs>
          <w:tab w:val="left" w:pos="360"/>
        </w:tabs>
        <w:jc w:val="both"/>
        <w:rPr>
          <w:rFonts w:ascii="Arial" w:hAnsi="Arial" w:cs="Arial"/>
        </w:rPr>
      </w:pPr>
    </w:p>
    <w:p w14:paraId="3A379705" w14:textId="77777777" w:rsidR="00E052F3" w:rsidRPr="003F4E43" w:rsidRDefault="00E052F3" w:rsidP="00E052F3">
      <w:pPr>
        <w:pStyle w:val="BodyText"/>
        <w:spacing w:after="0"/>
        <w:jc w:val="both"/>
        <w:rPr>
          <w:rFonts w:ascii="Arial" w:hAnsi="Arial" w:cs="Arial"/>
          <w:b/>
        </w:rPr>
      </w:pPr>
      <w:r w:rsidRPr="003F4E43">
        <w:rPr>
          <w:rFonts w:ascii="Arial" w:hAnsi="Arial" w:cs="Arial"/>
          <w:b/>
        </w:rPr>
        <w:t>Организация на работната площадка</w:t>
      </w:r>
    </w:p>
    <w:p w14:paraId="01A96ED1" w14:textId="77777777" w:rsidR="00E052F3" w:rsidRPr="003F4E43" w:rsidRDefault="00E052F3" w:rsidP="00E052F3">
      <w:pPr>
        <w:pStyle w:val="BodyText"/>
        <w:spacing w:after="0"/>
        <w:jc w:val="both"/>
        <w:rPr>
          <w:rFonts w:ascii="Arial" w:hAnsi="Arial" w:cs="Arial"/>
          <w:b/>
          <w:bCs/>
        </w:rPr>
      </w:pPr>
    </w:p>
    <w:p w14:paraId="5C0CECCA"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е длъжен да маркира работната си площадка с ограждения /прегради, ленти/ и да я сигнализира със знаци по безопасност и табела.</w:t>
      </w:r>
    </w:p>
    <w:p w14:paraId="76E4E94E" w14:textId="77777777" w:rsidR="00E052F3" w:rsidRPr="003F4E43" w:rsidRDefault="00E052F3" w:rsidP="00E052F3">
      <w:pPr>
        <w:tabs>
          <w:tab w:val="left" w:pos="360"/>
        </w:tabs>
        <w:jc w:val="both"/>
        <w:rPr>
          <w:rFonts w:ascii="Arial" w:hAnsi="Arial" w:cs="Arial"/>
        </w:rPr>
      </w:pPr>
    </w:p>
    <w:p w14:paraId="46D75E88"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При работа на височина хората, оборудването и материалите трябва да бъдат защитени от падане.</w:t>
      </w:r>
    </w:p>
    <w:p w14:paraId="4F52515C" w14:textId="77777777" w:rsidR="00E052F3" w:rsidRPr="003F4E43" w:rsidRDefault="00E052F3" w:rsidP="00E052F3">
      <w:pPr>
        <w:tabs>
          <w:tab w:val="left" w:pos="360"/>
        </w:tabs>
        <w:jc w:val="both"/>
        <w:rPr>
          <w:rFonts w:ascii="Arial" w:hAnsi="Arial" w:cs="Arial"/>
        </w:rPr>
      </w:pPr>
    </w:p>
    <w:p w14:paraId="24081AFA"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При извършване на изкопни работи, Изпълнителят предварително сигнализира изкопите съгласно действащото законодателство.</w:t>
      </w:r>
    </w:p>
    <w:p w14:paraId="65FFB984" w14:textId="77777777" w:rsidR="00E052F3" w:rsidRPr="003F4E43" w:rsidRDefault="00E052F3" w:rsidP="00E052F3">
      <w:pPr>
        <w:tabs>
          <w:tab w:val="left" w:pos="360"/>
        </w:tabs>
        <w:jc w:val="both"/>
        <w:rPr>
          <w:rFonts w:ascii="Arial" w:hAnsi="Arial" w:cs="Arial"/>
        </w:rPr>
      </w:pPr>
    </w:p>
    <w:p w14:paraId="1E7CEED9"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w:t>
      </w:r>
      <w:r>
        <w:rPr>
          <w:rFonts w:ascii="Arial" w:hAnsi="Arial" w:cs="Arial"/>
        </w:rPr>
        <w:t xml:space="preserve">зпълнителят се задължава да </w:t>
      </w:r>
      <w:r w:rsidRPr="003F4E43">
        <w:rPr>
          <w:rFonts w:ascii="Arial" w:hAnsi="Arial" w:cs="Arial"/>
        </w:rPr>
        <w:t>подрежда всички материали и резервни части и да почиства от отпадъци работната площадка, незабавно след работа.</w:t>
      </w:r>
    </w:p>
    <w:p w14:paraId="39E3B1E8" w14:textId="77777777" w:rsidR="00E052F3" w:rsidRPr="003F4E43" w:rsidRDefault="00E052F3" w:rsidP="00E052F3">
      <w:pPr>
        <w:tabs>
          <w:tab w:val="left" w:pos="360"/>
        </w:tabs>
        <w:jc w:val="both"/>
        <w:rPr>
          <w:rFonts w:ascii="Arial" w:hAnsi="Arial" w:cs="Arial"/>
        </w:rPr>
      </w:pPr>
    </w:p>
    <w:p w14:paraId="6F2CD829"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Забранява се ползването на производствените инсталации или части от тях </w:t>
      </w:r>
      <w:r>
        <w:rPr>
          <w:rFonts w:ascii="Arial" w:hAnsi="Arial" w:cs="Arial"/>
        </w:rPr>
        <w:t>без разрешение на контролиращия</w:t>
      </w:r>
      <w:r w:rsidRPr="003F4E43">
        <w:rPr>
          <w:rFonts w:ascii="Arial" w:hAnsi="Arial" w:cs="Arial"/>
        </w:rPr>
        <w:t xml:space="preserve"> служител на Възложителя.</w:t>
      </w:r>
    </w:p>
    <w:p w14:paraId="266D96A8" w14:textId="77777777" w:rsidR="00E052F3" w:rsidRPr="003F4E43" w:rsidRDefault="00E052F3" w:rsidP="00E052F3">
      <w:pPr>
        <w:tabs>
          <w:tab w:val="left" w:pos="360"/>
        </w:tabs>
        <w:jc w:val="both"/>
        <w:rPr>
          <w:rFonts w:ascii="Arial" w:hAnsi="Arial" w:cs="Arial"/>
        </w:rPr>
      </w:pPr>
    </w:p>
    <w:p w14:paraId="553964F3" w14:textId="77777777" w:rsidR="00E052F3" w:rsidRPr="003F4E43" w:rsidRDefault="00E052F3" w:rsidP="00E052F3">
      <w:pPr>
        <w:pStyle w:val="Heading2"/>
        <w:jc w:val="both"/>
        <w:rPr>
          <w:rFonts w:ascii="Arial" w:hAnsi="Arial" w:cs="Arial"/>
          <w:sz w:val="22"/>
          <w:szCs w:val="22"/>
        </w:rPr>
      </w:pPr>
      <w:r w:rsidRPr="003F4E43">
        <w:rPr>
          <w:rFonts w:ascii="Arial" w:hAnsi="Arial" w:cs="Arial"/>
          <w:sz w:val="22"/>
          <w:szCs w:val="22"/>
        </w:rPr>
        <w:t>Трудови злополуки и инциденти</w:t>
      </w:r>
    </w:p>
    <w:p w14:paraId="15E2A7C7" w14:textId="77777777" w:rsidR="00E052F3" w:rsidRPr="003F4E43" w:rsidRDefault="00E052F3" w:rsidP="00E052F3">
      <w:pPr>
        <w:jc w:val="both"/>
        <w:rPr>
          <w:rFonts w:ascii="Arial" w:hAnsi="Arial" w:cs="Arial"/>
        </w:rPr>
      </w:pPr>
    </w:p>
    <w:p w14:paraId="334B4D8B"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За всички злополуки, инциденти, наранявания, оказана първа помощ, Изпълнителят неза</w:t>
      </w:r>
      <w:r>
        <w:rPr>
          <w:rFonts w:ascii="Arial" w:hAnsi="Arial" w:cs="Arial"/>
        </w:rPr>
        <w:t xml:space="preserve">бавно уведомява контролиращия </w:t>
      </w:r>
      <w:r w:rsidRPr="003F4E43">
        <w:rPr>
          <w:rFonts w:ascii="Arial" w:hAnsi="Arial" w:cs="Arial"/>
        </w:rPr>
        <w:t xml:space="preserve">служител на Възложителя и отдел </w:t>
      </w:r>
      <w:r>
        <w:rPr>
          <w:rFonts w:ascii="Arial" w:hAnsi="Arial" w:cs="Arial"/>
        </w:rPr>
        <w:t>„</w:t>
      </w:r>
      <w:r w:rsidRPr="003F4E43">
        <w:rPr>
          <w:rFonts w:ascii="Arial" w:hAnsi="Arial" w:cs="Arial"/>
        </w:rPr>
        <w:t>БЗР</w:t>
      </w:r>
      <w:r>
        <w:rPr>
          <w:rFonts w:ascii="Arial" w:hAnsi="Arial" w:cs="Arial"/>
        </w:rPr>
        <w:t>“</w:t>
      </w:r>
      <w:r w:rsidRPr="003F4E43">
        <w:rPr>
          <w:rFonts w:ascii="Arial" w:hAnsi="Arial" w:cs="Arial"/>
        </w:rPr>
        <w:t>.</w:t>
      </w:r>
    </w:p>
    <w:p w14:paraId="6AEA9593" w14:textId="77777777" w:rsidR="00E052F3" w:rsidRPr="003F4E43" w:rsidRDefault="00E052F3" w:rsidP="00E052F3">
      <w:pPr>
        <w:tabs>
          <w:tab w:val="left" w:pos="360"/>
        </w:tabs>
        <w:jc w:val="both"/>
        <w:rPr>
          <w:rFonts w:ascii="Arial" w:hAnsi="Arial" w:cs="Arial"/>
        </w:rPr>
      </w:pPr>
    </w:p>
    <w:p w14:paraId="44791E90"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Сигнали за аварийни ситуации незабавно се докладват на </w:t>
      </w:r>
      <w:r>
        <w:rPr>
          <w:rFonts w:ascii="Arial" w:hAnsi="Arial" w:cs="Arial"/>
        </w:rPr>
        <w:t>контролиращия</w:t>
      </w:r>
      <w:r w:rsidRPr="003F4E43">
        <w:rPr>
          <w:rFonts w:ascii="Arial" w:hAnsi="Arial" w:cs="Arial"/>
        </w:rPr>
        <w:t xml:space="preserve"> служител на Възложителя.</w:t>
      </w:r>
    </w:p>
    <w:p w14:paraId="75966562" w14:textId="77777777" w:rsidR="00E052F3" w:rsidRPr="003F4E43" w:rsidRDefault="00E052F3" w:rsidP="00E052F3">
      <w:pPr>
        <w:pStyle w:val="BodyText"/>
        <w:jc w:val="both"/>
        <w:rPr>
          <w:rFonts w:ascii="Arial" w:hAnsi="Arial" w:cs="Arial"/>
          <w:b/>
          <w:bCs/>
        </w:rPr>
      </w:pPr>
    </w:p>
    <w:p w14:paraId="25BC5019" w14:textId="77777777" w:rsidR="00E052F3" w:rsidRPr="003F4E43" w:rsidRDefault="00E052F3" w:rsidP="00E052F3">
      <w:pPr>
        <w:pStyle w:val="BodyText"/>
        <w:spacing w:after="0"/>
        <w:jc w:val="both"/>
        <w:rPr>
          <w:rFonts w:ascii="Arial" w:hAnsi="Arial" w:cs="Arial"/>
          <w:b/>
        </w:rPr>
      </w:pPr>
      <w:r w:rsidRPr="003F4E43">
        <w:rPr>
          <w:rFonts w:ascii="Arial" w:hAnsi="Arial" w:cs="Arial"/>
          <w:b/>
        </w:rPr>
        <w:t xml:space="preserve">Временно електрическо захранване  </w:t>
      </w:r>
    </w:p>
    <w:p w14:paraId="44598D59" w14:textId="77777777" w:rsidR="00E052F3" w:rsidRPr="003F4E43" w:rsidRDefault="00E052F3" w:rsidP="00E052F3">
      <w:pPr>
        <w:pStyle w:val="BodyText"/>
        <w:spacing w:after="0"/>
        <w:jc w:val="both"/>
        <w:rPr>
          <w:rFonts w:ascii="Arial" w:hAnsi="Arial" w:cs="Arial"/>
        </w:rPr>
      </w:pPr>
    </w:p>
    <w:p w14:paraId="3A906700"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собствени разпределителни табла съ</w:t>
      </w:r>
      <w:r>
        <w:rPr>
          <w:rFonts w:ascii="Arial" w:hAnsi="Arial" w:cs="Arial"/>
        </w:rPr>
        <w:t xml:space="preserve">с съответната степен на защита </w:t>
      </w:r>
      <w:r w:rsidRPr="003F4E43">
        <w:rPr>
          <w:rFonts w:ascii="Arial" w:hAnsi="Arial" w:cs="Arial"/>
        </w:rPr>
        <w:t>за захранване на електропотребителите си. Възложителят определя местата за присъединяване и допустимите товари.</w:t>
      </w:r>
    </w:p>
    <w:p w14:paraId="50CC3268" w14:textId="77777777" w:rsidR="00E052F3" w:rsidRPr="003F4E43" w:rsidRDefault="00E052F3" w:rsidP="00E052F3">
      <w:pPr>
        <w:tabs>
          <w:tab w:val="left" w:pos="360"/>
        </w:tabs>
        <w:jc w:val="both"/>
        <w:rPr>
          <w:rFonts w:ascii="Arial" w:hAnsi="Arial" w:cs="Arial"/>
          <w:color w:val="0000FF"/>
        </w:rPr>
      </w:pPr>
    </w:p>
    <w:p w14:paraId="44B69D97"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Забранява се превключване от едно място на захранване към друг</w:t>
      </w:r>
      <w:r>
        <w:rPr>
          <w:rFonts w:ascii="Arial" w:hAnsi="Arial" w:cs="Arial"/>
        </w:rPr>
        <w:t xml:space="preserve">о или включване на допълнителни потребители от Изпълнителя към електрическите съоръжения </w:t>
      </w:r>
      <w:r w:rsidRPr="003F4E43">
        <w:rPr>
          <w:rFonts w:ascii="Arial" w:hAnsi="Arial" w:cs="Arial"/>
        </w:rPr>
        <w:t>на Възложителя  без разрешението му.</w:t>
      </w:r>
    </w:p>
    <w:p w14:paraId="2CC89395" w14:textId="77777777" w:rsidR="00E052F3" w:rsidRPr="003F4E43" w:rsidRDefault="00E052F3" w:rsidP="00E052F3">
      <w:pPr>
        <w:tabs>
          <w:tab w:val="left" w:pos="360"/>
        </w:tabs>
        <w:jc w:val="both"/>
        <w:rPr>
          <w:rFonts w:ascii="Arial" w:hAnsi="Arial" w:cs="Arial"/>
        </w:rPr>
      </w:pPr>
    </w:p>
    <w:p w14:paraId="25D279EC"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169C0E75" w14:textId="77777777" w:rsidR="00E052F3" w:rsidRPr="003F4E43" w:rsidRDefault="00E052F3" w:rsidP="00E052F3">
      <w:pPr>
        <w:tabs>
          <w:tab w:val="left" w:pos="360"/>
        </w:tabs>
        <w:jc w:val="both"/>
        <w:rPr>
          <w:rFonts w:ascii="Arial" w:hAnsi="Arial" w:cs="Arial"/>
        </w:rPr>
      </w:pPr>
    </w:p>
    <w:p w14:paraId="7BE3490F"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електрическите съоръжения по начин</w:t>
      </w:r>
      <w:r>
        <w:rPr>
          <w:rFonts w:ascii="Arial" w:hAnsi="Arial" w:cs="Arial"/>
        </w:rPr>
        <w:t>,</w:t>
      </w:r>
      <w:r w:rsidRPr="003F4E43">
        <w:rPr>
          <w:rFonts w:ascii="Arial" w:hAnsi="Arial" w:cs="Arial"/>
        </w:rPr>
        <w:t xml:space="preserve"> изключващ директния и индиректния допир от работещи на Възложителя.</w:t>
      </w:r>
    </w:p>
    <w:p w14:paraId="5976CB3E" w14:textId="77777777" w:rsidR="00E052F3" w:rsidRPr="00EE41C4" w:rsidRDefault="00E052F3" w:rsidP="00E052F3">
      <w:pPr>
        <w:pStyle w:val="BodyText"/>
        <w:jc w:val="both"/>
        <w:rPr>
          <w:rFonts w:ascii="Arial" w:hAnsi="Arial" w:cs="Arial"/>
          <w:b/>
          <w:bCs/>
          <w:lang w:val="ru-RU"/>
        </w:rPr>
      </w:pPr>
    </w:p>
    <w:p w14:paraId="3D600109" w14:textId="77777777" w:rsidR="00E052F3" w:rsidRPr="00EE41C4" w:rsidRDefault="00E052F3" w:rsidP="00E052F3">
      <w:pPr>
        <w:pStyle w:val="BodyText"/>
        <w:jc w:val="both"/>
        <w:rPr>
          <w:rFonts w:ascii="Arial" w:hAnsi="Arial" w:cs="Arial"/>
          <w:b/>
          <w:bCs/>
          <w:lang w:val="ru-RU"/>
        </w:rPr>
      </w:pPr>
    </w:p>
    <w:p w14:paraId="2714853F" w14:textId="77777777" w:rsidR="00E052F3" w:rsidRPr="00EE41C4" w:rsidRDefault="00E052F3" w:rsidP="00E052F3">
      <w:pPr>
        <w:pStyle w:val="BodyText"/>
        <w:jc w:val="both"/>
        <w:rPr>
          <w:rFonts w:ascii="Arial" w:hAnsi="Arial" w:cs="Arial"/>
          <w:b/>
          <w:bCs/>
          <w:lang w:val="ru-RU"/>
        </w:rPr>
      </w:pPr>
    </w:p>
    <w:p w14:paraId="59488698" w14:textId="77777777" w:rsidR="00E052F3" w:rsidRPr="003F4E43" w:rsidRDefault="00E052F3" w:rsidP="00E052F3">
      <w:pPr>
        <w:pStyle w:val="BodyText"/>
        <w:spacing w:after="0"/>
        <w:jc w:val="both"/>
        <w:rPr>
          <w:rFonts w:ascii="Arial" w:hAnsi="Arial" w:cs="Arial"/>
          <w:b/>
        </w:rPr>
      </w:pPr>
      <w:r w:rsidRPr="003F4E43">
        <w:rPr>
          <w:rFonts w:ascii="Arial" w:hAnsi="Arial" w:cs="Arial"/>
          <w:b/>
        </w:rPr>
        <w:t xml:space="preserve">Пожарна безопасност  </w:t>
      </w:r>
    </w:p>
    <w:p w14:paraId="4E6064B6" w14:textId="77777777" w:rsidR="00E052F3" w:rsidRPr="003F4E43" w:rsidRDefault="00E052F3" w:rsidP="00E052F3">
      <w:pPr>
        <w:pStyle w:val="BodyText"/>
        <w:spacing w:after="0"/>
        <w:jc w:val="both"/>
        <w:rPr>
          <w:rFonts w:ascii="Arial" w:hAnsi="Arial" w:cs="Arial"/>
        </w:rPr>
      </w:pPr>
    </w:p>
    <w:p w14:paraId="63047EBE" w14:textId="77777777" w:rsidR="00E052F3" w:rsidRPr="00745F41" w:rsidRDefault="00E052F3" w:rsidP="00004AC4">
      <w:pPr>
        <w:numPr>
          <w:ilvl w:val="0"/>
          <w:numId w:val="15"/>
        </w:numPr>
        <w:tabs>
          <w:tab w:val="clear" w:pos="720"/>
          <w:tab w:val="left" w:pos="360"/>
        </w:tabs>
        <w:spacing w:after="0" w:line="240" w:lineRule="auto"/>
        <w:ind w:left="0" w:firstLine="0"/>
        <w:jc w:val="both"/>
        <w:rPr>
          <w:rFonts w:ascii="Arial" w:hAnsi="Arial" w:cs="Arial"/>
        </w:rPr>
      </w:pPr>
      <w:r>
        <w:rPr>
          <w:rFonts w:ascii="Arial" w:hAnsi="Arial" w:cs="Arial"/>
        </w:rPr>
        <w:t xml:space="preserve">Извършването на </w:t>
      </w:r>
      <w:r w:rsidRPr="00745F41">
        <w:rPr>
          <w:rFonts w:ascii="Arial" w:hAnsi="Arial" w:cs="Arial"/>
        </w:rPr>
        <w:t xml:space="preserve">огневи работи от Изпълнителя се започва след предварително съгласуване с </w:t>
      </w:r>
      <w:r>
        <w:rPr>
          <w:rFonts w:ascii="Arial" w:hAnsi="Arial" w:cs="Arial"/>
        </w:rPr>
        <w:t>Възложителя /ръководителя</w:t>
      </w:r>
      <w:r w:rsidRPr="00745F41">
        <w:rPr>
          <w:rFonts w:ascii="Arial" w:hAnsi="Arial" w:cs="Arial"/>
        </w:rPr>
        <w:t xml:space="preserve"> на обекта, на чиято територия се извършва работата </w:t>
      </w:r>
      <w:r>
        <w:rPr>
          <w:rFonts w:ascii="Arial" w:hAnsi="Arial" w:cs="Arial"/>
        </w:rPr>
        <w:t>и контролиращия</w:t>
      </w:r>
      <w:r w:rsidRPr="00745F41">
        <w:rPr>
          <w:rFonts w:ascii="Arial" w:hAnsi="Arial" w:cs="Arial"/>
        </w:rPr>
        <w:t xml:space="preserve"> служител по договора/. </w:t>
      </w:r>
    </w:p>
    <w:p w14:paraId="3E7F3D0E" w14:textId="77777777" w:rsidR="00E052F3" w:rsidRPr="00745F41" w:rsidRDefault="00E052F3" w:rsidP="00E052F3">
      <w:pPr>
        <w:tabs>
          <w:tab w:val="left" w:pos="360"/>
        </w:tabs>
        <w:jc w:val="both"/>
        <w:rPr>
          <w:rFonts w:ascii="Arial" w:hAnsi="Arial" w:cs="Arial"/>
        </w:rPr>
      </w:pPr>
    </w:p>
    <w:p w14:paraId="3256097E" w14:textId="77777777" w:rsidR="00E052F3" w:rsidRPr="00745F41"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745F41">
        <w:rPr>
          <w:rFonts w:ascii="Arial" w:hAnsi="Arial" w:cs="Arial"/>
        </w:rPr>
        <w:t>При капитални ремонти и реконструкции, свързани с непрекъснато извършване на огневи работи</w:t>
      </w:r>
      <w:r>
        <w:rPr>
          <w:rFonts w:ascii="Arial" w:hAnsi="Arial" w:cs="Arial"/>
        </w:rPr>
        <w:t>,</w:t>
      </w:r>
      <w:r w:rsidRPr="00745F41">
        <w:rPr>
          <w:rFonts w:ascii="Arial" w:hAnsi="Arial" w:cs="Arial"/>
        </w:rPr>
        <w:t xml:space="preserve"> Изпълнителят подготвя план за противопожарно осигуряване. Планът се съгласува с РС ПБЗН и представлява неразделна част от разрешителното.</w:t>
      </w:r>
    </w:p>
    <w:p w14:paraId="29B70496" w14:textId="77777777" w:rsidR="00E052F3" w:rsidRPr="00745F41" w:rsidRDefault="00E052F3" w:rsidP="00E052F3">
      <w:pPr>
        <w:tabs>
          <w:tab w:val="left" w:pos="360"/>
        </w:tabs>
        <w:jc w:val="both"/>
        <w:rPr>
          <w:rFonts w:ascii="Arial" w:hAnsi="Arial" w:cs="Arial"/>
        </w:rPr>
      </w:pPr>
    </w:p>
    <w:p w14:paraId="6D37B1DA" w14:textId="77777777" w:rsidR="00E052F3" w:rsidRPr="00745F41"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745F41">
        <w:rPr>
          <w:rFonts w:ascii="Arial" w:hAnsi="Arial" w:cs="Arial"/>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0CAEDD5A" w14:textId="77777777" w:rsidR="00E052F3" w:rsidRPr="003F4E43" w:rsidRDefault="00E052F3" w:rsidP="00E052F3">
      <w:pPr>
        <w:tabs>
          <w:tab w:val="left" w:pos="360"/>
        </w:tabs>
        <w:jc w:val="both"/>
        <w:rPr>
          <w:rFonts w:ascii="Arial" w:hAnsi="Arial" w:cs="Arial"/>
        </w:rPr>
      </w:pPr>
    </w:p>
    <w:p w14:paraId="2B6E8191" w14:textId="77777777" w:rsidR="00E052F3" w:rsidRPr="003F4E43" w:rsidRDefault="00E052F3" w:rsidP="00004AC4">
      <w:pPr>
        <w:numPr>
          <w:ilvl w:val="0"/>
          <w:numId w:val="15"/>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осигурява за своя сметка необходимият вид и количества, изправни и проверени пожарогасителни средства.</w:t>
      </w:r>
    </w:p>
    <w:p w14:paraId="496D502C" w14:textId="77777777" w:rsidR="00E052F3" w:rsidRPr="003F4E43" w:rsidRDefault="00E052F3" w:rsidP="00E052F3">
      <w:pPr>
        <w:tabs>
          <w:tab w:val="left" w:pos="360"/>
        </w:tabs>
        <w:jc w:val="both"/>
        <w:rPr>
          <w:rFonts w:ascii="Arial" w:hAnsi="Arial" w:cs="Arial"/>
        </w:rPr>
      </w:pPr>
    </w:p>
    <w:p w14:paraId="01A9802E" w14:textId="77777777" w:rsidR="00E052F3" w:rsidRPr="00EA287F" w:rsidRDefault="00E052F3" w:rsidP="00E052F3">
      <w:pPr>
        <w:pStyle w:val="BodyText2"/>
        <w:spacing w:line="240" w:lineRule="auto"/>
        <w:rPr>
          <w:rFonts w:ascii="Arial" w:hAnsi="Arial" w:cs="Arial"/>
          <w:b/>
          <w:sz w:val="22"/>
          <w:szCs w:val="22"/>
          <w:lang w:val="bg-BG"/>
        </w:rPr>
      </w:pPr>
      <w:r w:rsidRPr="00EA287F">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5EA7102B" w14:textId="77777777" w:rsidR="00E052F3" w:rsidRPr="003F4E43" w:rsidRDefault="00E052F3" w:rsidP="00E052F3">
      <w:pPr>
        <w:pStyle w:val="BodyText"/>
        <w:ind w:left="420"/>
        <w:jc w:val="both"/>
        <w:rPr>
          <w:rFonts w:ascii="Arial" w:hAnsi="Arial" w:cs="Arial"/>
          <w:b/>
          <w:bCs/>
        </w:rPr>
      </w:pPr>
    </w:p>
    <w:p w14:paraId="4A2428F3" w14:textId="77777777" w:rsidR="00E052F3" w:rsidRPr="003F4E43" w:rsidRDefault="00E052F3" w:rsidP="00E052F3">
      <w:pPr>
        <w:pStyle w:val="BodyText"/>
        <w:ind w:left="420"/>
        <w:jc w:val="both"/>
        <w:rPr>
          <w:rFonts w:ascii="Arial" w:hAnsi="Arial" w:cs="Arial"/>
          <w:b/>
        </w:rPr>
      </w:pPr>
      <w:r w:rsidRPr="003F4E43">
        <w:rPr>
          <w:rFonts w:ascii="Arial" w:hAnsi="Arial" w:cs="Arial"/>
          <w:b/>
        </w:rPr>
        <w:t>ИЗПЪЛНИТЕЛ</w:t>
      </w:r>
      <w:r>
        <w:rPr>
          <w:rFonts w:ascii="Arial" w:hAnsi="Arial" w:cs="Arial"/>
          <w:b/>
        </w:rPr>
        <w:t xml:space="preserve"> </w:t>
      </w:r>
      <w:r w:rsidRPr="003F4E43">
        <w:rPr>
          <w:rFonts w:ascii="Arial" w:hAnsi="Arial" w:cs="Arial"/>
          <w:b/>
        </w:rPr>
        <w:t>:                                                    ВЪЗЛОЖИТЕЛ :</w:t>
      </w:r>
    </w:p>
    <w:p w14:paraId="6843C3B9" w14:textId="77777777" w:rsidR="00E052F3" w:rsidRPr="003F4E43" w:rsidRDefault="00E052F3" w:rsidP="00E052F3">
      <w:pPr>
        <w:pStyle w:val="BodyText"/>
        <w:ind w:left="420"/>
        <w:jc w:val="both"/>
        <w:rPr>
          <w:rFonts w:ascii="Arial" w:hAnsi="Arial" w:cs="Arial"/>
          <w:b/>
          <w:bCs/>
        </w:rPr>
      </w:pPr>
      <w:r w:rsidRPr="003F4E43">
        <w:rPr>
          <w:rFonts w:ascii="Arial" w:hAnsi="Arial" w:cs="Arial"/>
          <w:b/>
          <w:bCs/>
        </w:rPr>
        <w:t xml:space="preserve">                       ...............................</w:t>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b/>
          <w:bCs/>
        </w:rPr>
        <w:t>.................................</w:t>
      </w:r>
    </w:p>
    <w:sectPr w:rsidR="00E052F3" w:rsidRPr="003F4E43" w:rsidSect="00614887">
      <w:headerReference w:type="default" r:id="rId22"/>
      <w:pgSz w:w="11906" w:h="16838" w:code="9"/>
      <w:pgMar w:top="1418" w:right="90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D1121" w14:textId="77777777" w:rsidR="00807C63" w:rsidRDefault="00807C63" w:rsidP="00C646EF">
      <w:pPr>
        <w:spacing w:after="0" w:line="240" w:lineRule="auto"/>
      </w:pPr>
      <w:r>
        <w:separator/>
      </w:r>
    </w:p>
  </w:endnote>
  <w:endnote w:type="continuationSeparator" w:id="0">
    <w:p w14:paraId="67CECFBC" w14:textId="77777777" w:rsidR="00807C63" w:rsidRDefault="00807C63" w:rsidP="00C64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Monotype Sort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5E62F" w14:textId="4C103016" w:rsidR="003E12C1" w:rsidRDefault="003E12C1">
    <w:pPr>
      <w:pStyle w:val="Footer"/>
      <w:jc w:val="right"/>
    </w:pPr>
    <w:r>
      <w:fldChar w:fldCharType="begin"/>
    </w:r>
    <w:r>
      <w:instrText xml:space="preserve"> PAGE   \* MERGEFORMAT </w:instrText>
    </w:r>
    <w:r>
      <w:fldChar w:fldCharType="separate"/>
    </w:r>
    <w:r w:rsidR="00807C63">
      <w:rPr>
        <w:noProof/>
      </w:rPr>
      <w:t>1</w:t>
    </w:r>
    <w:r>
      <w:rPr>
        <w:noProof/>
      </w:rPr>
      <w:fldChar w:fldCharType="end"/>
    </w:r>
  </w:p>
  <w:p w14:paraId="2D8C570B" w14:textId="77777777" w:rsidR="003E12C1" w:rsidRDefault="003E12C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015D0" w14:textId="531A0774" w:rsidR="003E12C1" w:rsidRPr="00DA4660" w:rsidRDefault="003E12C1">
    <w:pPr>
      <w:pStyle w:val="Footer"/>
      <w:rPr>
        <w:noProof/>
        <w:color w:val="BFBFBF" w:themeColor="background1" w:themeShade="BF"/>
      </w:rPr>
    </w:pPr>
    <w:r>
      <w:fldChar w:fldCharType="begin"/>
    </w:r>
    <w:r>
      <w:instrText xml:space="preserve"> PAGE   \* MERGEFORMAT </w:instrText>
    </w:r>
    <w:r>
      <w:fldChar w:fldCharType="separate"/>
    </w:r>
    <w:r w:rsidR="009514B6">
      <w:rPr>
        <w:noProof/>
      </w:rPr>
      <w:t>21</w:t>
    </w:r>
    <w:r>
      <w:rPr>
        <w:noProof/>
      </w:rPr>
      <w:fldChar w:fldCharType="end"/>
    </w:r>
  </w:p>
  <w:p w14:paraId="5BD1C44C" w14:textId="77777777" w:rsidR="003E12C1" w:rsidRDefault="003E12C1" w:rsidP="00614887">
    <w:pPr>
      <w:widowControl w:val="0"/>
      <w:shd w:val="clear" w:color="auto" w:fill="FFFFFF"/>
      <w:autoSpaceDE w:val="0"/>
      <w:autoSpaceDN w:val="0"/>
      <w:adjustRightInd w:val="0"/>
      <w:spacing w:before="120" w:after="0" w:line="240" w:lineRule="auto"/>
      <w:jc w:val="center"/>
    </w:pPr>
    <w:r w:rsidRPr="00ED0A18">
      <w:rPr>
        <w:rFonts w:ascii="Bookman Old Style" w:eastAsia="Times New Roman" w:hAnsi="Bookman Old Style" w:cs="MS Reference Sans Serif"/>
        <w:b/>
        <w:bCs/>
        <w:color w:val="BFBFBF" w:themeColor="background1" w:themeShade="BF"/>
        <w:lang w:eastAsia="bg-BG"/>
      </w:rPr>
      <w:t>Подмяна на електро инсталации на обекти на Софийска вода АД: ВК Симеоново, Пети кантон, Водохващане Бели Искър,  ХС Симеоново и СПСОВ Кубратово</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0B9A6" w14:textId="32B80D6E" w:rsidR="003E12C1" w:rsidRDefault="003E12C1" w:rsidP="00614887">
    <w:pPr>
      <w:pStyle w:val="Footer"/>
      <w:jc w:val="right"/>
      <w:rPr>
        <w:i/>
        <w:lang w:val="en-US"/>
      </w:rPr>
    </w:pPr>
    <w:r w:rsidRPr="00DD17A1">
      <w:rPr>
        <w:i/>
        <w:lang w:val="en-US"/>
      </w:rPr>
      <w:fldChar w:fldCharType="begin"/>
    </w:r>
    <w:r w:rsidRPr="00DD17A1">
      <w:rPr>
        <w:i/>
        <w:lang w:val="en-US"/>
      </w:rPr>
      <w:instrText xml:space="preserve"> PAGE   \* MERGEFORMAT </w:instrText>
    </w:r>
    <w:r w:rsidRPr="00DD17A1">
      <w:rPr>
        <w:i/>
        <w:lang w:val="en-US"/>
      </w:rPr>
      <w:fldChar w:fldCharType="separate"/>
    </w:r>
    <w:r w:rsidR="009514B6">
      <w:rPr>
        <w:i/>
        <w:noProof/>
        <w:lang w:val="en-US"/>
      </w:rPr>
      <w:t>71</w:t>
    </w:r>
    <w:r w:rsidRPr="00DD17A1">
      <w:rPr>
        <w:i/>
        <w:noProof/>
        <w:lang w:val="en-US"/>
      </w:rPr>
      <w:fldChar w:fldCharType="end"/>
    </w:r>
  </w:p>
  <w:p w14:paraId="22AEF73D" w14:textId="77777777" w:rsidR="003E12C1" w:rsidRDefault="003E12C1" w:rsidP="00686C2F">
    <w:pPr>
      <w:pStyle w:val="Footer"/>
      <w:rPr>
        <w:i/>
      </w:rPr>
    </w:pPr>
    <w:r w:rsidRPr="00686C2F">
      <w:rPr>
        <w:i/>
      </w:rPr>
      <w:t>Подмяна на електро инсталации на обекти на Софийска вода АД: ВК Симеоново, Пети кантон, Водохващане Бели Искър,  ХС Симеоново и СПСОВ Кубратово</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gridCol w:w="2562"/>
    </w:tblGrid>
    <w:tr w:rsidR="003E12C1" w:rsidRPr="004C26E4" w14:paraId="6D897857" w14:textId="77777777" w:rsidTr="00614887">
      <w:trPr>
        <w:trHeight w:val="735"/>
      </w:trPr>
      <w:tc>
        <w:tcPr>
          <w:tcW w:w="7644" w:type="dxa"/>
          <w:tcBorders>
            <w:top w:val="single" w:sz="4" w:space="0" w:color="A6A6A6"/>
            <w:left w:val="single" w:sz="4" w:space="0" w:color="A6A6A6"/>
            <w:bottom w:val="single" w:sz="4" w:space="0" w:color="A6A6A6"/>
            <w:right w:val="single" w:sz="4" w:space="0" w:color="A6A6A6"/>
          </w:tcBorders>
        </w:tcPr>
        <w:p w14:paraId="53894916" w14:textId="77777777" w:rsidR="003E12C1" w:rsidRPr="004C26E4" w:rsidRDefault="003E12C1" w:rsidP="00614887">
          <w:pPr>
            <w:pStyle w:val="BodyText"/>
            <w:spacing w:after="0"/>
            <w:ind w:right="227"/>
            <w:jc w:val="center"/>
            <w:rPr>
              <w:rFonts w:ascii="Arial" w:hAnsi="Arial" w:cs="Arial"/>
              <w:i/>
              <w:color w:val="808080"/>
              <w:sz w:val="16"/>
              <w:szCs w:val="16"/>
              <w:lang w:val="ru-RU"/>
            </w:rPr>
          </w:pPr>
          <w:r w:rsidRPr="004C26E4">
            <w:rPr>
              <w:rFonts w:ascii="Arial" w:hAnsi="Arial" w:cs="Arial"/>
              <w:i/>
              <w:color w:val="808080"/>
              <w:sz w:val="16"/>
              <w:szCs w:val="16"/>
              <w:lang w:val="ru-RU"/>
            </w:rPr>
            <w:t>Този документ е собственост на “Софийска вода” АД, гр. София.</w:t>
          </w:r>
        </w:p>
        <w:p w14:paraId="54C5C2A8" w14:textId="77777777" w:rsidR="003E12C1" w:rsidRPr="004C26E4" w:rsidRDefault="003E12C1" w:rsidP="00614887">
          <w:pPr>
            <w:jc w:val="center"/>
            <w:rPr>
              <w:rFonts w:ascii="Arial" w:hAnsi="Arial" w:cs="Arial"/>
              <w:lang w:val="ru-RU"/>
            </w:rPr>
          </w:pPr>
          <w:r w:rsidRPr="004C26E4">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2562" w:type="dxa"/>
          <w:tcBorders>
            <w:top w:val="single" w:sz="4" w:space="0" w:color="A6A6A6"/>
            <w:left w:val="single" w:sz="4" w:space="0" w:color="A6A6A6"/>
            <w:bottom w:val="single" w:sz="4" w:space="0" w:color="A6A6A6"/>
            <w:right w:val="single" w:sz="4" w:space="0" w:color="A6A6A6"/>
          </w:tcBorders>
        </w:tcPr>
        <w:p w14:paraId="41C995ED" w14:textId="77777777" w:rsidR="003E12C1" w:rsidRPr="004C26E4" w:rsidRDefault="003E12C1" w:rsidP="00614887">
          <w:pPr>
            <w:jc w:val="center"/>
            <w:rPr>
              <w:rFonts w:ascii="Arial" w:hAnsi="Arial" w:cs="Arial"/>
              <w:lang w:val="ru-RU"/>
            </w:rPr>
          </w:pPr>
          <w:r>
            <w:rPr>
              <w:rFonts w:ascii="Arial" w:hAnsi="Arial" w:cs="Arial"/>
              <w:noProof/>
              <w:lang w:eastAsia="bg-BG"/>
            </w:rPr>
            <w:drawing>
              <wp:anchor distT="0" distB="0" distL="114300" distR="114300" simplePos="0" relativeHeight="251661312" behindDoc="0" locked="0" layoutInCell="1" allowOverlap="1">
                <wp:simplePos x="0" y="0"/>
                <wp:positionH relativeFrom="column">
                  <wp:posOffset>271780</wp:posOffset>
                </wp:positionH>
                <wp:positionV relativeFrom="paragraph">
                  <wp:posOffset>-47625</wp:posOffset>
                </wp:positionV>
                <wp:extent cx="962025" cy="542925"/>
                <wp:effectExtent l="0" t="0" r="0" b="0"/>
                <wp:wrapNone/>
                <wp:docPr id="6" name="Картина 6" descr="Blank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aNew"/>
                        <pic:cNvPicPr>
                          <a:picLocks noChangeAspect="1" noChangeArrowheads="1"/>
                        </pic:cNvPicPr>
                      </pic:nvPicPr>
                      <pic:blipFill>
                        <a:blip r:embed="rId1">
                          <a:extLst>
                            <a:ext uri="{28A0092B-C50C-407E-A947-70E740481C1C}">
                              <a14:useLocalDpi xmlns:a14="http://schemas.microsoft.com/office/drawing/2010/main" val="0"/>
                            </a:ext>
                          </a:extLst>
                        </a:blip>
                        <a:srcRect l="71982" r="14403"/>
                        <a:stretch>
                          <a:fillRect/>
                        </a:stretch>
                      </pic:blipFill>
                      <pic:spPr bwMode="auto">
                        <a:xfrm>
                          <a:off x="0" y="0"/>
                          <a:ext cx="9620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DDA9A3D" w14:textId="77777777" w:rsidR="003E12C1" w:rsidRPr="004C26E4" w:rsidRDefault="003E12C1">
    <w:pPr>
      <w:pStyle w:val="Footer"/>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CD4BE" w14:textId="77777777" w:rsidR="00807C63" w:rsidRDefault="00807C63" w:rsidP="00C646EF">
      <w:pPr>
        <w:spacing w:after="0" w:line="240" w:lineRule="auto"/>
      </w:pPr>
      <w:r>
        <w:separator/>
      </w:r>
    </w:p>
  </w:footnote>
  <w:footnote w:type="continuationSeparator" w:id="0">
    <w:p w14:paraId="6D9E310F" w14:textId="77777777" w:rsidR="00807C63" w:rsidRDefault="00807C63" w:rsidP="00C64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72A5F" w14:textId="77777777" w:rsidR="003E12C1" w:rsidRDefault="003E12C1" w:rsidP="00614887">
    <w:pPr>
      <w:pStyle w:val="Header"/>
      <w:tabs>
        <w:tab w:val="left" w:pos="5133"/>
      </w:tabs>
      <w:rPr>
        <w:lang w:val="en-US"/>
      </w:rPr>
    </w:pPr>
    <w:r>
      <w:rPr>
        <w:lang w:val="en-US"/>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6DD0C" w14:textId="77777777" w:rsidR="003E12C1" w:rsidRDefault="003E12C1">
    <w:pPr>
      <w:pStyle w:val="Header"/>
      <w:tabs>
        <w:tab w:val="right" w:pos="9000"/>
      </w:tabs>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3E12C1" w:rsidRPr="00E53C49" w14:paraId="0262242E" w14:textId="77777777" w:rsidTr="00614887">
      <w:tc>
        <w:tcPr>
          <w:tcW w:w="2732" w:type="dxa"/>
          <w:vMerge w:val="restart"/>
          <w:vAlign w:val="center"/>
        </w:tcPr>
        <w:p w14:paraId="0760EFEE" w14:textId="77777777" w:rsidR="003E12C1" w:rsidRPr="00E53C49" w:rsidRDefault="003E12C1" w:rsidP="00E052F3">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59264" behindDoc="0" locked="0" layoutInCell="1" allowOverlap="1">
                <wp:simplePos x="0" y="0"/>
                <wp:positionH relativeFrom="column">
                  <wp:posOffset>98425</wp:posOffset>
                </wp:positionH>
                <wp:positionV relativeFrom="paragraph">
                  <wp:posOffset>104775</wp:posOffset>
                </wp:positionV>
                <wp:extent cx="1371600" cy="561975"/>
                <wp:effectExtent l="0" t="0" r="0" b="9525"/>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2CE13E33" w14:textId="77777777" w:rsidR="003E12C1" w:rsidRPr="00E53C49" w:rsidRDefault="003E12C1" w:rsidP="00E052F3">
          <w:pPr>
            <w:pStyle w:val="Header"/>
            <w:spacing w:before="120"/>
            <w:jc w:val="center"/>
            <w:rPr>
              <w:rFonts w:ascii="Arial" w:hAnsi="Arial" w:cs="Arial"/>
              <w:b/>
            </w:rPr>
          </w:pPr>
          <w:r>
            <w:rPr>
              <w:rFonts w:ascii="Arial" w:hAnsi="Arial" w:cs="Arial"/>
              <w:b/>
            </w:rPr>
            <w:t>Документ по околна среда</w:t>
          </w:r>
        </w:p>
        <w:p w14:paraId="581C01F8" w14:textId="77777777" w:rsidR="003E12C1" w:rsidRPr="00E53C49" w:rsidRDefault="003E12C1" w:rsidP="00E052F3">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45845FF5" w14:textId="77777777" w:rsidR="003E12C1" w:rsidRPr="00252420" w:rsidRDefault="003E12C1" w:rsidP="00E052F3">
          <w:pPr>
            <w:pStyle w:val="Header"/>
            <w:jc w:val="center"/>
            <w:rPr>
              <w:rFonts w:ascii="Arial" w:hAnsi="Arial" w:cs="Arial"/>
              <w:b/>
            </w:rPr>
          </w:pPr>
          <w:r>
            <w:rPr>
              <w:rFonts w:ascii="Arial" w:hAnsi="Arial" w:cs="Arial"/>
              <w:b/>
            </w:rPr>
            <w:t>ИОС</w:t>
          </w:r>
          <w:r w:rsidRPr="00F004AB">
            <w:rPr>
              <w:rFonts w:ascii="Arial" w:hAnsi="Arial" w:cs="Arial"/>
              <w:b/>
            </w:rPr>
            <w:t xml:space="preserve"> </w:t>
          </w:r>
          <w:r>
            <w:rPr>
              <w:rFonts w:ascii="Arial" w:hAnsi="Arial" w:cs="Arial"/>
              <w:b/>
            </w:rPr>
            <w:t>11 – Д1</w:t>
          </w:r>
        </w:p>
      </w:tc>
    </w:tr>
    <w:tr w:rsidR="003E12C1" w:rsidRPr="00E53C49" w14:paraId="45481CC9" w14:textId="77777777" w:rsidTr="00614887">
      <w:trPr>
        <w:trHeight w:val="193"/>
      </w:trPr>
      <w:tc>
        <w:tcPr>
          <w:tcW w:w="2732" w:type="dxa"/>
          <w:vMerge/>
          <w:vAlign w:val="center"/>
        </w:tcPr>
        <w:p w14:paraId="0A12BAF3" w14:textId="77777777" w:rsidR="003E12C1" w:rsidRPr="00E53C49" w:rsidRDefault="003E12C1" w:rsidP="00E052F3">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0B9AC5A3" w14:textId="77777777" w:rsidR="003E12C1" w:rsidRPr="00252420" w:rsidRDefault="003E12C1" w:rsidP="00E052F3">
          <w:pPr>
            <w:pStyle w:val="Header"/>
            <w:tabs>
              <w:tab w:val="center" w:pos="6272"/>
            </w:tabs>
            <w:jc w:val="center"/>
            <w:rPr>
              <w:rFonts w:ascii="Arial" w:hAnsi="Arial" w:cs="Arial"/>
              <w:b/>
            </w:rPr>
          </w:pPr>
          <w:r>
            <w:rPr>
              <w:rFonts w:ascii="Arial" w:hAnsi="Arial" w:cs="Arial"/>
              <w:b/>
            </w:rPr>
            <w:t>Споразумение по околна среда за строително-монтажни работи и ремонти</w:t>
          </w:r>
        </w:p>
      </w:tc>
      <w:tc>
        <w:tcPr>
          <w:tcW w:w="1417" w:type="dxa"/>
          <w:tcBorders>
            <w:top w:val="single" w:sz="4" w:space="0" w:color="auto"/>
            <w:left w:val="single" w:sz="4" w:space="0" w:color="auto"/>
            <w:bottom w:val="single" w:sz="4" w:space="0" w:color="auto"/>
            <w:right w:val="single" w:sz="4" w:space="0" w:color="auto"/>
          </w:tcBorders>
        </w:tcPr>
        <w:p w14:paraId="4B9CC204" w14:textId="77777777" w:rsidR="003E12C1" w:rsidRPr="00E53C49" w:rsidRDefault="003E12C1" w:rsidP="00E052F3">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01</w:t>
          </w:r>
        </w:p>
      </w:tc>
      <w:tc>
        <w:tcPr>
          <w:tcW w:w="1391" w:type="dxa"/>
          <w:tcBorders>
            <w:top w:val="single" w:sz="4" w:space="0" w:color="auto"/>
            <w:left w:val="single" w:sz="4" w:space="0" w:color="auto"/>
            <w:bottom w:val="single" w:sz="4" w:space="0" w:color="auto"/>
            <w:right w:val="single" w:sz="4" w:space="0" w:color="auto"/>
          </w:tcBorders>
        </w:tcPr>
        <w:p w14:paraId="57CBECCB" w14:textId="77777777" w:rsidR="003E12C1" w:rsidRPr="00252420" w:rsidRDefault="003E12C1" w:rsidP="00E052F3">
          <w:pPr>
            <w:pStyle w:val="Footer"/>
            <w:jc w:val="center"/>
            <w:rPr>
              <w:rFonts w:ascii="Arial" w:hAnsi="Arial" w:cs="Arial"/>
              <w:sz w:val="18"/>
              <w:szCs w:val="18"/>
            </w:rPr>
          </w:pPr>
          <w:r>
            <w:rPr>
              <w:rFonts w:ascii="Arial" w:hAnsi="Arial" w:cs="Arial"/>
              <w:sz w:val="18"/>
              <w:szCs w:val="18"/>
            </w:rPr>
            <w:t>ДД.ММ.2017</w:t>
          </w:r>
        </w:p>
      </w:tc>
    </w:tr>
    <w:tr w:rsidR="003E12C1" w:rsidRPr="00E53C49" w14:paraId="1C92571B" w14:textId="77777777" w:rsidTr="00614887">
      <w:trPr>
        <w:trHeight w:val="193"/>
      </w:trPr>
      <w:tc>
        <w:tcPr>
          <w:tcW w:w="2732" w:type="dxa"/>
          <w:vMerge/>
          <w:tcBorders>
            <w:bottom w:val="single" w:sz="6" w:space="0" w:color="auto"/>
          </w:tcBorders>
          <w:vAlign w:val="center"/>
        </w:tcPr>
        <w:p w14:paraId="7A851A37" w14:textId="77777777" w:rsidR="003E12C1" w:rsidRPr="00E53C49" w:rsidRDefault="003E12C1" w:rsidP="00E052F3">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5F4BAFF5" w14:textId="77777777" w:rsidR="003E12C1" w:rsidRPr="00E53C49" w:rsidRDefault="003E12C1" w:rsidP="00E052F3">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5AA2D22" w14:textId="062F970A" w:rsidR="003E12C1" w:rsidRPr="00252420" w:rsidRDefault="003E12C1" w:rsidP="00E052F3">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sidR="009514B6">
            <w:rPr>
              <w:rFonts w:ascii="Arial" w:hAnsi="Arial" w:cs="Arial"/>
              <w:noProof/>
            </w:rPr>
            <w:t>71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35247410" w14:textId="77777777" w:rsidR="003E12C1" w:rsidRDefault="003E12C1" w:rsidP="00614887">
    <w:pPr>
      <w:pStyle w:val="Header"/>
      <w:tabs>
        <w:tab w:val="left" w:pos="5133"/>
      </w:tabs>
      <w:rPr>
        <w:lang w:val="en-US"/>
      </w:rPr>
    </w:pPr>
    <w:r>
      <w:rPr>
        <w:lang w:val="en-US"/>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1417"/>
    </w:tblGrid>
    <w:tr w:rsidR="003E12C1" w14:paraId="14695513" w14:textId="77777777" w:rsidTr="009D59CD">
      <w:trPr>
        <w:jc w:val="center"/>
      </w:trPr>
      <w:tc>
        <w:tcPr>
          <w:tcW w:w="2732" w:type="dxa"/>
          <w:vMerge w:val="restart"/>
          <w:tcBorders>
            <w:top w:val="single" w:sz="6" w:space="0" w:color="auto"/>
            <w:left w:val="single" w:sz="6" w:space="0" w:color="auto"/>
            <w:bottom w:val="single" w:sz="6" w:space="0" w:color="auto"/>
            <w:right w:val="single" w:sz="6" w:space="0" w:color="auto"/>
          </w:tcBorders>
          <w:vAlign w:val="center"/>
          <w:hideMark/>
        </w:tcPr>
        <w:p w14:paraId="7809151F" w14:textId="77777777" w:rsidR="003E12C1" w:rsidRDefault="003E12C1" w:rsidP="009D59CD">
          <w:pPr>
            <w:pStyle w:val="Header"/>
            <w:ind w:right="35"/>
            <w:jc w:val="center"/>
            <w:rPr>
              <w:rFonts w:ascii="Arial" w:hAnsi="Arial" w:cs="Arial"/>
              <w:b/>
            </w:rPr>
          </w:pPr>
          <w:r>
            <w:rPr>
              <w:rFonts w:ascii="Arial" w:hAnsi="Arial" w:cs="Arial"/>
              <w:b/>
              <w:noProof/>
              <w:lang w:eastAsia="bg-BG"/>
            </w:rPr>
            <w:drawing>
              <wp:inline distT="0" distB="0" distL="0" distR="0">
                <wp:extent cx="1487170" cy="580390"/>
                <wp:effectExtent l="0" t="0" r="0" b="0"/>
                <wp:docPr id="11" name="Картина 11"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580390"/>
                        </a:xfrm>
                        <a:prstGeom prst="rect">
                          <a:avLst/>
                        </a:prstGeom>
                        <a:noFill/>
                        <a:ln>
                          <a:noFill/>
                        </a:ln>
                      </pic:spPr>
                    </pic:pic>
                  </a:graphicData>
                </a:graphic>
              </wp:inline>
            </w:drawing>
          </w:r>
        </w:p>
      </w:tc>
      <w:tc>
        <w:tcPr>
          <w:tcW w:w="4490" w:type="dxa"/>
          <w:tcBorders>
            <w:top w:val="single" w:sz="6" w:space="0" w:color="auto"/>
            <w:left w:val="single" w:sz="6" w:space="0" w:color="auto"/>
            <w:bottom w:val="single" w:sz="6" w:space="0" w:color="auto"/>
            <w:right w:val="single" w:sz="6" w:space="0" w:color="auto"/>
          </w:tcBorders>
          <w:hideMark/>
        </w:tcPr>
        <w:p w14:paraId="0F7C457E" w14:textId="77777777" w:rsidR="003E12C1" w:rsidRDefault="003E12C1" w:rsidP="009D59CD">
          <w:pPr>
            <w:pStyle w:val="Header"/>
            <w:spacing w:before="120"/>
            <w:jc w:val="center"/>
            <w:rPr>
              <w:rFonts w:ascii="Arial" w:hAnsi="Arial" w:cs="Arial"/>
              <w:b/>
            </w:rPr>
          </w:pPr>
          <w:r>
            <w:rPr>
              <w:rFonts w:ascii="Arial" w:hAnsi="Arial" w:cs="Arial"/>
              <w:b/>
            </w:rPr>
            <w:t>Документ  по   БЗР</w:t>
          </w:r>
        </w:p>
        <w:p w14:paraId="2D82B6BC" w14:textId="77777777" w:rsidR="003E12C1" w:rsidRDefault="003E12C1" w:rsidP="009D59CD">
          <w:pPr>
            <w:pStyle w:val="Header"/>
            <w:jc w:val="center"/>
            <w:rPr>
              <w:rFonts w:ascii="Arial" w:hAnsi="Arial" w:cs="Arial"/>
              <w:sz w:val="20"/>
              <w:szCs w:val="20"/>
            </w:rPr>
          </w:pPr>
          <w:r>
            <w:rPr>
              <w:rFonts w:ascii="Arial" w:hAnsi="Arial" w:cs="Arial"/>
              <w:sz w:val="20"/>
              <w:szCs w:val="20"/>
            </w:rPr>
            <w:t>(</w:t>
          </w:r>
          <w:r>
            <w:rPr>
              <w:rFonts w:ascii="Arial" w:hAnsi="Arial" w:cs="Arial"/>
              <w:sz w:val="20"/>
              <w:szCs w:val="20"/>
              <w:lang w:val="en-US"/>
            </w:rPr>
            <w:t xml:space="preserve">BS </w:t>
          </w:r>
          <w:r>
            <w:rPr>
              <w:rFonts w:ascii="Arial" w:hAnsi="Arial" w:cs="Arial"/>
              <w:sz w:val="20"/>
              <w:szCs w:val="20"/>
            </w:rPr>
            <w:t>OHSAS 18001:2007)</w:t>
          </w:r>
        </w:p>
      </w:tc>
      <w:tc>
        <w:tcPr>
          <w:tcW w:w="2835" w:type="dxa"/>
          <w:gridSpan w:val="2"/>
          <w:tcBorders>
            <w:top w:val="single" w:sz="6" w:space="0" w:color="auto"/>
            <w:left w:val="single" w:sz="6" w:space="0" w:color="auto"/>
            <w:bottom w:val="single" w:sz="4" w:space="0" w:color="auto"/>
            <w:right w:val="single" w:sz="6" w:space="0" w:color="auto"/>
          </w:tcBorders>
          <w:vAlign w:val="center"/>
          <w:hideMark/>
        </w:tcPr>
        <w:p w14:paraId="0AA91A79" w14:textId="77777777" w:rsidR="003E12C1" w:rsidRDefault="003E12C1" w:rsidP="009D59CD">
          <w:pPr>
            <w:pStyle w:val="Header"/>
            <w:jc w:val="center"/>
            <w:rPr>
              <w:rFonts w:ascii="Arial" w:hAnsi="Arial" w:cs="Arial"/>
              <w:b/>
            </w:rPr>
          </w:pPr>
          <w:r>
            <w:rPr>
              <w:rFonts w:ascii="Arial" w:hAnsi="Arial" w:cs="Arial"/>
              <w:b/>
            </w:rPr>
            <w:t>П-БЗР 4.4.6-1- Д 1</w:t>
          </w:r>
        </w:p>
      </w:tc>
    </w:tr>
    <w:tr w:rsidR="003E12C1" w14:paraId="221DA1FB" w14:textId="77777777" w:rsidTr="009D59CD">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27F16776" w14:textId="77777777" w:rsidR="003E12C1" w:rsidRDefault="003E12C1" w:rsidP="009D59CD">
          <w:pPr>
            <w:spacing w:after="0" w:line="240" w:lineRule="auto"/>
            <w:rPr>
              <w:rFonts w:ascii="Arial" w:hAnsi="Arial" w:cs="Arial"/>
              <w:b/>
            </w:rPr>
          </w:pPr>
        </w:p>
      </w:tc>
      <w:tc>
        <w:tcPr>
          <w:tcW w:w="4490" w:type="dxa"/>
          <w:vMerge w:val="restart"/>
          <w:tcBorders>
            <w:top w:val="single" w:sz="6" w:space="0" w:color="auto"/>
            <w:left w:val="single" w:sz="6" w:space="0" w:color="auto"/>
            <w:bottom w:val="single" w:sz="6" w:space="0" w:color="auto"/>
            <w:right w:val="single" w:sz="4" w:space="0" w:color="auto"/>
          </w:tcBorders>
          <w:vAlign w:val="center"/>
          <w:hideMark/>
        </w:tcPr>
        <w:p w14:paraId="731ADE20" w14:textId="77777777" w:rsidR="003E12C1" w:rsidRDefault="003E12C1" w:rsidP="009D59CD">
          <w:pPr>
            <w:pStyle w:val="Header"/>
            <w:tabs>
              <w:tab w:val="center" w:pos="6272"/>
            </w:tabs>
            <w:jc w:val="center"/>
            <w:rPr>
              <w:rFonts w:ascii="Arial" w:hAnsi="Arial" w:cs="Arial"/>
              <w:b/>
              <w:sz w:val="20"/>
            </w:rPr>
          </w:pPr>
          <w:r>
            <w:rPr>
              <w:rFonts w:ascii="Arial" w:hAnsi="Arial" w:cs="Arial"/>
              <w:b/>
              <w:sz w:val="20"/>
            </w:rPr>
            <w:t xml:space="preserve">Формуляр за компетентност по БЗР </w:t>
          </w:r>
        </w:p>
        <w:p w14:paraId="68C85DAB" w14:textId="77777777" w:rsidR="003E12C1" w:rsidRDefault="003E12C1" w:rsidP="009D59CD">
          <w:pPr>
            <w:pStyle w:val="Header"/>
            <w:tabs>
              <w:tab w:val="center" w:pos="6272"/>
            </w:tabs>
            <w:jc w:val="center"/>
            <w:rPr>
              <w:rFonts w:ascii="Arial" w:hAnsi="Arial" w:cs="Arial"/>
              <w:b/>
              <w:sz w:val="20"/>
            </w:rPr>
          </w:pPr>
          <w:r>
            <w:rPr>
              <w:rFonts w:ascii="Arial" w:hAnsi="Arial" w:cs="Arial"/>
              <w:b/>
              <w:sz w:val="20"/>
            </w:rPr>
            <w:t>на контрактори</w:t>
          </w:r>
        </w:p>
      </w:tc>
      <w:tc>
        <w:tcPr>
          <w:tcW w:w="1417" w:type="dxa"/>
          <w:tcBorders>
            <w:top w:val="single" w:sz="4" w:space="0" w:color="auto"/>
            <w:left w:val="single" w:sz="4" w:space="0" w:color="auto"/>
            <w:bottom w:val="single" w:sz="4" w:space="0" w:color="auto"/>
            <w:right w:val="single" w:sz="4" w:space="0" w:color="auto"/>
          </w:tcBorders>
          <w:hideMark/>
        </w:tcPr>
        <w:p w14:paraId="69BE66A0" w14:textId="77777777" w:rsidR="003E12C1" w:rsidRDefault="003E12C1" w:rsidP="009D59CD">
          <w:pPr>
            <w:pStyle w:val="Footer"/>
            <w:rPr>
              <w:rFonts w:ascii="Arial" w:hAnsi="Arial" w:cs="Arial"/>
              <w:sz w:val="18"/>
              <w:szCs w:val="18"/>
            </w:rPr>
          </w:pPr>
          <w:r>
            <w:rPr>
              <w:rFonts w:ascii="Arial" w:hAnsi="Arial" w:cs="Arial"/>
              <w:sz w:val="18"/>
              <w:szCs w:val="18"/>
            </w:rPr>
            <w:t>Издание:    03</w:t>
          </w:r>
        </w:p>
      </w:tc>
      <w:tc>
        <w:tcPr>
          <w:tcW w:w="1418" w:type="dxa"/>
          <w:tcBorders>
            <w:top w:val="single" w:sz="4" w:space="0" w:color="auto"/>
            <w:left w:val="single" w:sz="4" w:space="0" w:color="auto"/>
            <w:bottom w:val="single" w:sz="4" w:space="0" w:color="auto"/>
            <w:right w:val="single" w:sz="4" w:space="0" w:color="auto"/>
          </w:tcBorders>
          <w:hideMark/>
        </w:tcPr>
        <w:p w14:paraId="4873EB7B" w14:textId="77777777" w:rsidR="003E12C1" w:rsidRDefault="003E12C1" w:rsidP="009D59CD">
          <w:pPr>
            <w:pStyle w:val="Footer"/>
            <w:jc w:val="center"/>
            <w:rPr>
              <w:rFonts w:ascii="Arial" w:hAnsi="Arial" w:cs="Arial"/>
              <w:sz w:val="18"/>
              <w:szCs w:val="18"/>
            </w:rPr>
          </w:pPr>
          <w:r>
            <w:rPr>
              <w:rFonts w:ascii="Arial" w:hAnsi="Arial" w:cs="Arial"/>
              <w:sz w:val="18"/>
              <w:szCs w:val="18"/>
            </w:rPr>
            <w:t>15/08/2012</w:t>
          </w:r>
        </w:p>
      </w:tc>
    </w:tr>
    <w:tr w:rsidR="003E12C1" w14:paraId="4232BBCA" w14:textId="77777777" w:rsidTr="009D59CD">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65DBDAEB" w14:textId="77777777" w:rsidR="003E12C1" w:rsidRDefault="003E12C1" w:rsidP="009D59CD">
          <w:pPr>
            <w:spacing w:after="0" w:line="240" w:lineRule="auto"/>
            <w:rPr>
              <w:rFonts w:ascii="Arial" w:hAnsi="Arial" w:cs="Arial"/>
              <w:b/>
            </w:rPr>
          </w:pPr>
        </w:p>
      </w:tc>
      <w:tc>
        <w:tcPr>
          <w:tcW w:w="4490" w:type="dxa"/>
          <w:vMerge/>
          <w:tcBorders>
            <w:top w:val="single" w:sz="6" w:space="0" w:color="auto"/>
            <w:left w:val="single" w:sz="6" w:space="0" w:color="auto"/>
            <w:bottom w:val="single" w:sz="6" w:space="0" w:color="auto"/>
            <w:right w:val="single" w:sz="4" w:space="0" w:color="auto"/>
          </w:tcBorders>
          <w:vAlign w:val="center"/>
          <w:hideMark/>
        </w:tcPr>
        <w:p w14:paraId="3E6A672D" w14:textId="77777777" w:rsidR="003E12C1" w:rsidRDefault="003E12C1" w:rsidP="009D59CD">
          <w:pPr>
            <w:spacing w:after="0" w:line="240" w:lineRule="auto"/>
            <w:rPr>
              <w:rFonts w:ascii="Arial" w:hAnsi="Arial" w:cs="Arial"/>
              <w:b/>
              <w:sz w:val="20"/>
            </w:rPr>
          </w:pPr>
        </w:p>
      </w:tc>
      <w:tc>
        <w:tcPr>
          <w:tcW w:w="2835" w:type="dxa"/>
          <w:gridSpan w:val="2"/>
          <w:tcBorders>
            <w:top w:val="single" w:sz="4" w:space="0" w:color="auto"/>
            <w:left w:val="nil"/>
            <w:bottom w:val="single" w:sz="6" w:space="0" w:color="auto"/>
            <w:right w:val="single" w:sz="6" w:space="0" w:color="auto"/>
          </w:tcBorders>
          <w:vAlign w:val="center"/>
          <w:hideMark/>
        </w:tcPr>
        <w:p w14:paraId="13050237" w14:textId="4425CD12" w:rsidR="003E12C1" w:rsidRDefault="003E12C1" w:rsidP="009D59CD">
          <w:pPr>
            <w:pStyle w:val="Header"/>
            <w:jc w:val="center"/>
            <w:rPr>
              <w:rFonts w:ascii="Arial" w:hAnsi="Arial" w:cs="Arial"/>
              <w:sz w:val="20"/>
            </w:rPr>
          </w:pPr>
          <w:r>
            <w:rPr>
              <w:rFonts w:ascii="Arial" w:hAnsi="Arial" w:cs="Arial"/>
              <w:sz w:val="20"/>
            </w:rPr>
            <w:t xml:space="preserve">Стр.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9514B6">
            <w:rPr>
              <w:rFonts w:ascii="Arial" w:hAnsi="Arial" w:cs="Arial"/>
              <w:noProof/>
              <w:sz w:val="20"/>
            </w:rPr>
            <w:t>74</w:t>
          </w:r>
          <w:r>
            <w:rPr>
              <w:rFonts w:ascii="Arial" w:hAnsi="Arial" w:cs="Arial"/>
              <w:sz w:val="20"/>
            </w:rPr>
            <w:fldChar w:fldCharType="end"/>
          </w:r>
          <w:r>
            <w:rPr>
              <w:rFonts w:ascii="Arial" w:hAnsi="Arial" w:cs="Arial"/>
              <w:sz w:val="20"/>
            </w:rPr>
            <w:t xml:space="preserve"> от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9514B6">
            <w:rPr>
              <w:rFonts w:ascii="Arial" w:hAnsi="Arial" w:cs="Arial"/>
              <w:noProof/>
              <w:sz w:val="20"/>
            </w:rPr>
            <w:t>79</w:t>
          </w:r>
          <w:r>
            <w:rPr>
              <w:rFonts w:ascii="Arial" w:hAnsi="Arial" w:cs="Arial"/>
              <w:sz w:val="20"/>
            </w:rPr>
            <w:fldChar w:fldCharType="end"/>
          </w:r>
        </w:p>
      </w:tc>
    </w:tr>
  </w:tbl>
  <w:p w14:paraId="2F5B1CFC" w14:textId="77777777" w:rsidR="003E12C1" w:rsidRDefault="003E12C1">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3E12C1" w:rsidRPr="00E53C49" w14:paraId="0ACC45E2" w14:textId="77777777" w:rsidTr="00614887">
      <w:trPr>
        <w:jc w:val="center"/>
      </w:trPr>
      <w:tc>
        <w:tcPr>
          <w:tcW w:w="2732" w:type="dxa"/>
          <w:vMerge w:val="restart"/>
          <w:vAlign w:val="center"/>
        </w:tcPr>
        <w:p w14:paraId="6255A2AC" w14:textId="77777777" w:rsidR="003E12C1" w:rsidRPr="00E53C49" w:rsidRDefault="003E12C1" w:rsidP="00E052F3">
          <w:pPr>
            <w:pStyle w:val="Header"/>
            <w:ind w:right="35"/>
            <w:jc w:val="center"/>
            <w:rPr>
              <w:rFonts w:ascii="Arial" w:hAnsi="Arial" w:cs="Arial"/>
              <w:b/>
            </w:rPr>
          </w:pPr>
          <w:r w:rsidRPr="00D52B40">
            <w:rPr>
              <w:rFonts w:ascii="Arial" w:hAnsi="Arial" w:cs="Arial"/>
              <w:b/>
              <w:noProof/>
              <w:lang w:eastAsia="bg-BG"/>
            </w:rPr>
            <w:drawing>
              <wp:inline distT="0" distB="0" distL="0" distR="0" wp14:anchorId="1EABA41D" wp14:editId="39C3BE82">
                <wp:extent cx="1485265" cy="577850"/>
                <wp:effectExtent l="0" t="0" r="635" b="0"/>
                <wp:docPr id="8" name="Картина 8"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265" cy="577850"/>
                        </a:xfrm>
                        <a:prstGeom prst="rect">
                          <a:avLst/>
                        </a:prstGeom>
                        <a:noFill/>
                        <a:ln>
                          <a:noFill/>
                        </a:ln>
                      </pic:spPr>
                    </pic:pic>
                  </a:graphicData>
                </a:graphic>
              </wp:inline>
            </w:drawing>
          </w:r>
        </w:p>
      </w:tc>
      <w:tc>
        <w:tcPr>
          <w:tcW w:w="4490" w:type="dxa"/>
          <w:tcBorders>
            <w:bottom w:val="single" w:sz="6" w:space="0" w:color="auto"/>
          </w:tcBorders>
        </w:tcPr>
        <w:p w14:paraId="0A4E917B" w14:textId="77777777" w:rsidR="003E12C1" w:rsidRPr="00E53C49" w:rsidRDefault="003E12C1" w:rsidP="00E052F3">
          <w:pPr>
            <w:pStyle w:val="Header"/>
            <w:spacing w:before="120"/>
            <w:jc w:val="center"/>
            <w:rPr>
              <w:rFonts w:ascii="Arial" w:hAnsi="Arial" w:cs="Arial"/>
              <w:b/>
            </w:rPr>
          </w:pPr>
          <w:r w:rsidRPr="00E53C49">
            <w:rPr>
              <w:rFonts w:ascii="Arial" w:hAnsi="Arial" w:cs="Arial"/>
              <w:b/>
            </w:rPr>
            <w:t>Документ  по   БЗР</w:t>
          </w:r>
        </w:p>
        <w:p w14:paraId="032FCBDE" w14:textId="77777777" w:rsidR="003E12C1" w:rsidRPr="00E53C49" w:rsidRDefault="003E12C1" w:rsidP="00E052F3">
          <w:pPr>
            <w:pStyle w:val="Header"/>
            <w:jc w:val="center"/>
            <w:rPr>
              <w:rFonts w:ascii="Arial" w:hAnsi="Arial" w:cs="Arial"/>
              <w:sz w:val="20"/>
              <w:szCs w:val="20"/>
            </w:rPr>
          </w:pPr>
          <w:r w:rsidRPr="00E53C49">
            <w:rPr>
              <w:rFonts w:ascii="Arial" w:hAnsi="Arial" w:cs="Arial"/>
              <w:sz w:val="20"/>
              <w:szCs w:val="20"/>
            </w:rPr>
            <w:t>(</w:t>
          </w:r>
          <w:r>
            <w:rPr>
              <w:rFonts w:ascii="Arial" w:hAnsi="Arial" w:cs="Arial"/>
              <w:sz w:val="20"/>
              <w:szCs w:val="20"/>
              <w:lang w:val="en-US"/>
            </w:rPr>
            <w:t>BS</w:t>
          </w:r>
          <w:r w:rsidRPr="00C510A3">
            <w:rPr>
              <w:rFonts w:ascii="Arial" w:hAnsi="Arial" w:cs="Arial"/>
              <w:sz w:val="20"/>
              <w:szCs w:val="20"/>
            </w:rPr>
            <w:t xml:space="preserve"> </w:t>
          </w:r>
          <w:r w:rsidRPr="00E53C49">
            <w:rPr>
              <w:rFonts w:ascii="Arial" w:hAnsi="Arial" w:cs="Arial"/>
              <w:sz w:val="20"/>
              <w:szCs w:val="20"/>
            </w:rPr>
            <w:t>OHSAS 18001:2007)</w:t>
          </w:r>
        </w:p>
      </w:tc>
      <w:tc>
        <w:tcPr>
          <w:tcW w:w="2835" w:type="dxa"/>
          <w:gridSpan w:val="2"/>
          <w:tcBorders>
            <w:bottom w:val="single" w:sz="4" w:space="0" w:color="auto"/>
          </w:tcBorders>
          <w:vAlign w:val="center"/>
        </w:tcPr>
        <w:p w14:paraId="5BACAF41" w14:textId="77777777" w:rsidR="003E12C1" w:rsidRPr="00E53C49" w:rsidRDefault="003E12C1" w:rsidP="00E052F3">
          <w:pPr>
            <w:pStyle w:val="Header"/>
            <w:jc w:val="center"/>
            <w:rPr>
              <w:rFonts w:ascii="Arial" w:hAnsi="Arial" w:cs="Arial"/>
              <w:b/>
              <w:sz w:val="28"/>
              <w:szCs w:val="28"/>
            </w:rPr>
          </w:pPr>
          <w:r>
            <w:rPr>
              <w:rFonts w:ascii="Arial" w:hAnsi="Arial" w:cs="Arial"/>
              <w:b/>
              <w:sz w:val="28"/>
              <w:szCs w:val="28"/>
            </w:rPr>
            <w:t>П-БЗР 4.4.6-1- Д 2</w:t>
          </w:r>
          <w:r w:rsidRPr="00E53C49">
            <w:rPr>
              <w:rFonts w:ascii="Arial" w:hAnsi="Arial" w:cs="Arial"/>
              <w:b/>
              <w:sz w:val="28"/>
              <w:szCs w:val="28"/>
            </w:rPr>
            <w:t xml:space="preserve"> </w:t>
          </w:r>
        </w:p>
      </w:tc>
    </w:tr>
    <w:tr w:rsidR="003E12C1" w:rsidRPr="00E53C49" w14:paraId="64D26275" w14:textId="77777777" w:rsidTr="00614887">
      <w:trPr>
        <w:trHeight w:val="193"/>
        <w:jc w:val="center"/>
      </w:trPr>
      <w:tc>
        <w:tcPr>
          <w:tcW w:w="2732" w:type="dxa"/>
          <w:vMerge/>
          <w:vAlign w:val="center"/>
        </w:tcPr>
        <w:p w14:paraId="59A19D7B" w14:textId="77777777" w:rsidR="003E12C1" w:rsidRPr="00E53C49" w:rsidRDefault="003E12C1" w:rsidP="00E052F3">
          <w:pPr>
            <w:pStyle w:val="Header"/>
            <w:tabs>
              <w:tab w:val="center" w:pos="6272"/>
            </w:tabs>
            <w:jc w:val="center"/>
            <w:rPr>
              <w:rFonts w:ascii="Arial" w:hAnsi="Arial" w:cs="Arial"/>
              <w:b/>
              <w:sz w:val="20"/>
            </w:rPr>
          </w:pPr>
        </w:p>
      </w:tc>
      <w:tc>
        <w:tcPr>
          <w:tcW w:w="4490" w:type="dxa"/>
          <w:vMerge w:val="restart"/>
          <w:tcBorders>
            <w:top w:val="single" w:sz="6" w:space="0" w:color="auto"/>
            <w:right w:val="single" w:sz="4" w:space="0" w:color="auto"/>
          </w:tcBorders>
          <w:vAlign w:val="center"/>
        </w:tcPr>
        <w:p w14:paraId="2823623C" w14:textId="77777777" w:rsidR="003E12C1" w:rsidRPr="00135BE6" w:rsidRDefault="003E12C1" w:rsidP="00E052F3">
          <w:pPr>
            <w:pStyle w:val="Header"/>
            <w:tabs>
              <w:tab w:val="center" w:pos="6272"/>
            </w:tabs>
            <w:jc w:val="center"/>
            <w:rPr>
              <w:rFonts w:ascii="Arial" w:hAnsi="Arial" w:cs="Arial"/>
              <w:b/>
              <w:sz w:val="20"/>
            </w:rPr>
          </w:pPr>
          <w:r>
            <w:rPr>
              <w:rFonts w:ascii="Arial" w:hAnsi="Arial" w:cs="Arial"/>
              <w:b/>
              <w:sz w:val="20"/>
            </w:rPr>
            <w:t>СПОРАЗУМЕНИЕ по чл. 18 от ЗЗБУТ</w:t>
          </w:r>
        </w:p>
        <w:p w14:paraId="707C5682" w14:textId="77777777" w:rsidR="003E12C1" w:rsidRPr="00135BE6" w:rsidRDefault="003E12C1" w:rsidP="00E052F3">
          <w:pPr>
            <w:pStyle w:val="Header"/>
            <w:tabs>
              <w:tab w:val="center" w:pos="6272"/>
            </w:tabs>
            <w:jc w:val="center"/>
            <w:rPr>
              <w:rFonts w:ascii="Arial" w:hAnsi="Arial" w:cs="Arial"/>
              <w:b/>
              <w:sz w:val="20"/>
            </w:rPr>
          </w:pPr>
        </w:p>
      </w:tc>
      <w:tc>
        <w:tcPr>
          <w:tcW w:w="1417" w:type="dxa"/>
          <w:tcBorders>
            <w:top w:val="single" w:sz="4" w:space="0" w:color="auto"/>
            <w:left w:val="single" w:sz="4" w:space="0" w:color="auto"/>
            <w:bottom w:val="single" w:sz="4" w:space="0" w:color="auto"/>
            <w:right w:val="single" w:sz="4" w:space="0" w:color="auto"/>
          </w:tcBorders>
        </w:tcPr>
        <w:p w14:paraId="6D0FBAB3" w14:textId="77777777" w:rsidR="003E12C1" w:rsidRPr="00C751CF" w:rsidRDefault="003E12C1" w:rsidP="00E052F3">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04</w:t>
          </w:r>
        </w:p>
      </w:tc>
      <w:tc>
        <w:tcPr>
          <w:tcW w:w="1418" w:type="dxa"/>
          <w:tcBorders>
            <w:top w:val="single" w:sz="4" w:space="0" w:color="auto"/>
            <w:left w:val="single" w:sz="4" w:space="0" w:color="auto"/>
            <w:bottom w:val="single" w:sz="4" w:space="0" w:color="auto"/>
            <w:right w:val="single" w:sz="4" w:space="0" w:color="auto"/>
          </w:tcBorders>
        </w:tcPr>
        <w:p w14:paraId="0F7A6070" w14:textId="77777777" w:rsidR="003E12C1" w:rsidRPr="00467676" w:rsidRDefault="003E12C1" w:rsidP="00E052F3">
          <w:pPr>
            <w:pStyle w:val="Footer"/>
            <w:jc w:val="center"/>
            <w:rPr>
              <w:rFonts w:ascii="Arial" w:hAnsi="Arial" w:cs="Arial"/>
              <w:sz w:val="18"/>
              <w:szCs w:val="18"/>
            </w:rPr>
          </w:pPr>
          <w:r>
            <w:rPr>
              <w:rFonts w:ascii="Arial" w:hAnsi="Arial" w:cs="Arial"/>
              <w:sz w:val="18"/>
              <w:szCs w:val="18"/>
            </w:rPr>
            <w:t>18/10/2013</w:t>
          </w:r>
        </w:p>
      </w:tc>
    </w:tr>
    <w:tr w:rsidR="003E12C1" w:rsidRPr="00E53C49" w14:paraId="4A2FFDDA" w14:textId="77777777" w:rsidTr="00614887">
      <w:trPr>
        <w:trHeight w:val="193"/>
        <w:jc w:val="center"/>
      </w:trPr>
      <w:tc>
        <w:tcPr>
          <w:tcW w:w="2732" w:type="dxa"/>
          <w:vMerge/>
          <w:tcBorders>
            <w:bottom w:val="single" w:sz="6" w:space="0" w:color="auto"/>
          </w:tcBorders>
          <w:vAlign w:val="center"/>
        </w:tcPr>
        <w:p w14:paraId="7617FE10" w14:textId="77777777" w:rsidR="003E12C1" w:rsidRPr="00E53C49" w:rsidRDefault="003E12C1" w:rsidP="00E052F3">
          <w:pPr>
            <w:pStyle w:val="Header"/>
            <w:tabs>
              <w:tab w:val="center" w:pos="6272"/>
            </w:tabs>
            <w:jc w:val="center"/>
            <w:rPr>
              <w:rFonts w:ascii="Arial" w:hAnsi="Arial" w:cs="Arial"/>
              <w:b/>
              <w:sz w:val="20"/>
            </w:rPr>
          </w:pPr>
        </w:p>
      </w:tc>
      <w:tc>
        <w:tcPr>
          <w:tcW w:w="4490" w:type="dxa"/>
          <w:vMerge/>
          <w:tcBorders>
            <w:bottom w:val="single" w:sz="6" w:space="0" w:color="auto"/>
          </w:tcBorders>
          <w:vAlign w:val="center"/>
        </w:tcPr>
        <w:p w14:paraId="117AAAAB" w14:textId="77777777" w:rsidR="003E12C1" w:rsidRPr="00E53C49" w:rsidRDefault="003E12C1" w:rsidP="00E052F3">
          <w:pPr>
            <w:pStyle w:val="Header"/>
            <w:tabs>
              <w:tab w:val="center" w:pos="6272"/>
            </w:tabs>
            <w:jc w:val="center"/>
            <w:rPr>
              <w:rFonts w:ascii="Arial" w:hAnsi="Arial" w:cs="Arial"/>
              <w:b/>
              <w:sz w:val="20"/>
            </w:rPr>
          </w:pPr>
        </w:p>
      </w:tc>
      <w:tc>
        <w:tcPr>
          <w:tcW w:w="2835" w:type="dxa"/>
          <w:gridSpan w:val="2"/>
          <w:tcBorders>
            <w:top w:val="single" w:sz="4" w:space="0" w:color="auto"/>
            <w:left w:val="nil"/>
          </w:tcBorders>
          <w:vAlign w:val="center"/>
        </w:tcPr>
        <w:p w14:paraId="29F22988" w14:textId="21B781E3" w:rsidR="003E12C1" w:rsidRPr="000D1570" w:rsidRDefault="003E12C1" w:rsidP="00E052F3">
          <w:pPr>
            <w:pStyle w:val="Header"/>
            <w:jc w:val="center"/>
            <w:rPr>
              <w:rFonts w:ascii="Arial" w:hAnsi="Arial" w:cs="Arial"/>
              <w:sz w:val="20"/>
              <w:lang w:val="en-US"/>
            </w:rPr>
          </w:pPr>
          <w:r w:rsidRPr="000D1570">
            <w:rPr>
              <w:rFonts w:ascii="Arial" w:hAnsi="Arial" w:cs="Arial"/>
              <w:sz w:val="20"/>
            </w:rPr>
            <w:t xml:space="preserve">Стр. </w:t>
          </w:r>
          <w:r w:rsidRPr="000D1570">
            <w:rPr>
              <w:rFonts w:ascii="Arial" w:hAnsi="Arial" w:cs="Arial"/>
              <w:sz w:val="20"/>
            </w:rPr>
            <w:fldChar w:fldCharType="begin"/>
          </w:r>
          <w:r w:rsidRPr="000D1570">
            <w:rPr>
              <w:rFonts w:ascii="Arial" w:hAnsi="Arial" w:cs="Arial"/>
              <w:sz w:val="20"/>
            </w:rPr>
            <w:instrText xml:space="preserve"> PAGE </w:instrText>
          </w:r>
          <w:r w:rsidRPr="000D1570">
            <w:rPr>
              <w:rFonts w:ascii="Arial" w:hAnsi="Arial" w:cs="Arial"/>
              <w:sz w:val="20"/>
            </w:rPr>
            <w:fldChar w:fldCharType="separate"/>
          </w:r>
          <w:r w:rsidR="009514B6">
            <w:rPr>
              <w:rFonts w:ascii="Arial" w:hAnsi="Arial" w:cs="Arial"/>
              <w:noProof/>
              <w:sz w:val="20"/>
            </w:rPr>
            <w:t>79</w:t>
          </w:r>
          <w:r w:rsidRPr="000D1570">
            <w:rPr>
              <w:rFonts w:ascii="Arial" w:hAnsi="Arial" w:cs="Arial"/>
              <w:sz w:val="20"/>
            </w:rPr>
            <w:fldChar w:fldCharType="end"/>
          </w:r>
          <w:r w:rsidRPr="000D1570">
            <w:rPr>
              <w:rFonts w:ascii="Arial" w:hAnsi="Arial" w:cs="Arial"/>
              <w:sz w:val="20"/>
            </w:rPr>
            <w:t xml:space="preserve"> от </w:t>
          </w:r>
          <w:r w:rsidRPr="000D1570">
            <w:rPr>
              <w:rFonts w:ascii="Arial" w:hAnsi="Arial" w:cs="Arial"/>
              <w:sz w:val="20"/>
            </w:rPr>
            <w:fldChar w:fldCharType="begin"/>
          </w:r>
          <w:r w:rsidRPr="000D1570">
            <w:rPr>
              <w:rFonts w:ascii="Arial" w:hAnsi="Arial" w:cs="Arial"/>
              <w:sz w:val="20"/>
            </w:rPr>
            <w:instrText xml:space="preserve"> NUMPAGES </w:instrText>
          </w:r>
          <w:r w:rsidRPr="000D1570">
            <w:rPr>
              <w:rFonts w:ascii="Arial" w:hAnsi="Arial" w:cs="Arial"/>
              <w:sz w:val="20"/>
            </w:rPr>
            <w:fldChar w:fldCharType="separate"/>
          </w:r>
          <w:r w:rsidR="009514B6">
            <w:rPr>
              <w:rFonts w:ascii="Arial" w:hAnsi="Arial" w:cs="Arial"/>
              <w:noProof/>
              <w:sz w:val="20"/>
            </w:rPr>
            <w:t>79</w:t>
          </w:r>
          <w:r w:rsidRPr="000D1570">
            <w:rPr>
              <w:rFonts w:ascii="Arial" w:hAnsi="Arial" w:cs="Arial"/>
              <w:sz w:val="20"/>
            </w:rPr>
            <w:fldChar w:fldCharType="end"/>
          </w:r>
        </w:p>
      </w:tc>
    </w:tr>
  </w:tbl>
  <w:p w14:paraId="2E2A7DEC" w14:textId="77777777" w:rsidR="003E12C1" w:rsidRDefault="003E12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 w15:restartNumberingAfterBreak="0">
    <w:nsid w:val="13F302CA"/>
    <w:multiLevelType w:val="hybridMultilevel"/>
    <w:tmpl w:val="F4CE4DD8"/>
    <w:lvl w:ilvl="0" w:tplc="FFFFFFFF">
      <w:start w:val="1"/>
      <w:numFmt w:val="decimal"/>
      <w:lvlText w:val="%1."/>
      <w:lvlJc w:val="left"/>
      <w:pPr>
        <w:ind w:left="720" w:hanging="360"/>
      </w:pPr>
      <w:rPr>
        <w:rFonts w:cs="Times New Roman"/>
        <w:i w:val="0"/>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2C5A351C"/>
    <w:multiLevelType w:val="multilevel"/>
    <w:tmpl w:val="F1D8AD32"/>
    <w:lvl w:ilvl="0">
      <w:start w:val="1"/>
      <w:numFmt w:val="decimal"/>
      <w:lvlText w:val="%1."/>
      <w:lvlJc w:val="left"/>
      <w:pPr>
        <w:ind w:left="420" w:hanging="420"/>
      </w:pPr>
      <w:rPr>
        <w:rFonts w:hint="default"/>
        <w:color w:val="auto"/>
      </w:rPr>
    </w:lvl>
    <w:lvl w:ilvl="1">
      <w:start w:val="1"/>
      <w:numFmt w:val="decimal"/>
      <w:pStyle w:val="ListBullet2"/>
      <w:lvlText w:val="%1.%2."/>
      <w:lvlJc w:val="left"/>
      <w:pPr>
        <w:ind w:left="1429" w:hanging="720"/>
      </w:pPr>
      <w:rPr>
        <w:rFonts w:hint="default"/>
        <w:b w:val="0"/>
        <w:i w:val="0"/>
        <w:color w:val="000000"/>
        <w:sz w:val="22"/>
        <w:szCs w:val="22"/>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6"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B02C2A"/>
    <w:multiLevelType w:val="hybridMultilevel"/>
    <w:tmpl w:val="2F6210BC"/>
    <w:lvl w:ilvl="0" w:tplc="0A3E68E2">
      <w:start w:val="1"/>
      <w:numFmt w:val="decimal"/>
      <w:lvlText w:val="%1."/>
      <w:lvlJc w:val="right"/>
      <w:pPr>
        <w:tabs>
          <w:tab w:val="num" w:pos="648"/>
        </w:tabs>
        <w:ind w:left="0" w:firstLine="288"/>
      </w:pPr>
      <w:rPr>
        <w:rFonts w:ascii="Bookman Old Style" w:hAnsi="Bookman Old Style" w:cs="Arial"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CA67A7"/>
    <w:multiLevelType w:val="multilevel"/>
    <w:tmpl w:val="F8047C18"/>
    <w:lvl w:ilvl="0">
      <w:start w:val="1"/>
      <w:numFmt w:val="decimal"/>
      <w:pStyle w:val="Style3"/>
      <w:lvlText w:val="%1"/>
      <w:lvlJc w:val="left"/>
      <w:pPr>
        <w:tabs>
          <w:tab w:val="num" w:pos="390"/>
        </w:tabs>
        <w:ind w:left="390" w:hanging="390"/>
      </w:pPr>
      <w:rPr>
        <w:rFonts w:hint="default"/>
        <w:b/>
      </w:rPr>
    </w:lvl>
    <w:lvl w:ilvl="1">
      <w:start w:val="1"/>
      <w:numFmt w:val="decimal"/>
      <w:pStyle w:val="Style4"/>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B9A33EB"/>
    <w:multiLevelType w:val="multilevel"/>
    <w:tmpl w:val="0F2AFBF4"/>
    <w:lvl w:ilvl="0">
      <w:start w:val="1"/>
      <w:numFmt w:val="decimal"/>
      <w:lvlText w:val="%1."/>
      <w:lvlJc w:val="left"/>
      <w:pPr>
        <w:ind w:left="1212"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2076" w:hanging="504"/>
      </w:pPr>
    </w:lvl>
    <w:lvl w:ilvl="3">
      <w:start w:val="1"/>
      <w:numFmt w:val="decimal"/>
      <w:lvlText w:val="%1.%2.%3.%4."/>
      <w:lvlJc w:val="left"/>
      <w:pPr>
        <w:ind w:left="2580" w:hanging="648"/>
      </w:pPr>
    </w:lvl>
    <w:lvl w:ilvl="4">
      <w:start w:val="1"/>
      <w:numFmt w:val="decimal"/>
      <w:lvlText w:val="%1.%2.%3.%4.%5."/>
      <w:lvlJc w:val="left"/>
      <w:pPr>
        <w:ind w:left="3084" w:hanging="792"/>
      </w:pPr>
    </w:lvl>
    <w:lvl w:ilvl="5">
      <w:start w:val="1"/>
      <w:numFmt w:val="decimal"/>
      <w:lvlText w:val="%1.%2.%3.%4.%5.%6."/>
      <w:lvlJc w:val="left"/>
      <w:pPr>
        <w:ind w:left="3588" w:hanging="936"/>
      </w:pPr>
    </w:lvl>
    <w:lvl w:ilvl="6">
      <w:start w:val="1"/>
      <w:numFmt w:val="decimal"/>
      <w:lvlText w:val="%1.%2.%3.%4.%5.%6.%7."/>
      <w:lvlJc w:val="left"/>
      <w:pPr>
        <w:ind w:left="4092" w:hanging="1080"/>
      </w:pPr>
    </w:lvl>
    <w:lvl w:ilvl="7">
      <w:start w:val="1"/>
      <w:numFmt w:val="decimal"/>
      <w:lvlText w:val="%1.%2.%3.%4.%5.%6.%7.%8."/>
      <w:lvlJc w:val="left"/>
      <w:pPr>
        <w:ind w:left="4596" w:hanging="1224"/>
      </w:pPr>
    </w:lvl>
    <w:lvl w:ilvl="8">
      <w:start w:val="1"/>
      <w:numFmt w:val="decimal"/>
      <w:lvlText w:val="%1.%2.%3.%4.%5.%6.%7.%8.%9."/>
      <w:lvlJc w:val="left"/>
      <w:pPr>
        <w:ind w:left="5172" w:hanging="1440"/>
      </w:pPr>
    </w:lvl>
  </w:abstractNum>
  <w:abstractNum w:abstractNumId="12"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531C0DE6"/>
    <w:multiLevelType w:val="hybridMultilevel"/>
    <w:tmpl w:val="D1C4E958"/>
    <w:lvl w:ilvl="0" w:tplc="A8A08B3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68B4D46"/>
    <w:multiLevelType w:val="hybridMultilevel"/>
    <w:tmpl w:val="DCDA12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7DA1B3A"/>
    <w:multiLevelType w:val="multilevel"/>
    <w:tmpl w:val="D7265326"/>
    <w:lvl w:ilvl="0">
      <w:start w:val="1"/>
      <w:numFmt w:val="decimal"/>
      <w:lvlText w:val="%1."/>
      <w:lvlJc w:val="left"/>
      <w:pPr>
        <w:ind w:left="1212" w:hanging="360"/>
      </w:pPr>
      <w:rPr>
        <w:rFonts w:hint="default"/>
        <w:b w:val="0"/>
        <w:sz w:val="22"/>
        <w:szCs w:val="22"/>
      </w:rPr>
    </w:lvl>
    <w:lvl w:ilvl="1">
      <w:start w:val="1"/>
      <w:numFmt w:val="decimal"/>
      <w:lvlText w:val="%1.%2."/>
      <w:lvlJc w:val="left"/>
      <w:pPr>
        <w:ind w:left="1644" w:hanging="432"/>
      </w:pPr>
      <w:rPr>
        <w:rFonts w:hint="default"/>
      </w:rPr>
    </w:lvl>
    <w:lvl w:ilvl="2">
      <w:start w:val="1"/>
      <w:numFmt w:val="decimal"/>
      <w:lvlText w:val="%1.%2.%3."/>
      <w:lvlJc w:val="left"/>
      <w:pPr>
        <w:ind w:left="2076" w:hanging="504"/>
      </w:pPr>
    </w:lvl>
    <w:lvl w:ilvl="3">
      <w:start w:val="1"/>
      <w:numFmt w:val="decimal"/>
      <w:lvlText w:val="%1.%2.%3.%4."/>
      <w:lvlJc w:val="left"/>
      <w:pPr>
        <w:ind w:left="2580" w:hanging="648"/>
      </w:pPr>
    </w:lvl>
    <w:lvl w:ilvl="4">
      <w:start w:val="1"/>
      <w:numFmt w:val="decimal"/>
      <w:lvlText w:val="%1.%2.%3.%4.%5."/>
      <w:lvlJc w:val="left"/>
      <w:pPr>
        <w:ind w:left="3084" w:hanging="792"/>
      </w:pPr>
    </w:lvl>
    <w:lvl w:ilvl="5">
      <w:start w:val="1"/>
      <w:numFmt w:val="decimal"/>
      <w:lvlText w:val="%1.%2.%3.%4.%5.%6."/>
      <w:lvlJc w:val="left"/>
      <w:pPr>
        <w:ind w:left="3588" w:hanging="936"/>
      </w:pPr>
    </w:lvl>
    <w:lvl w:ilvl="6">
      <w:start w:val="1"/>
      <w:numFmt w:val="decimal"/>
      <w:lvlText w:val="%1.%2.%3.%4.%5.%6.%7."/>
      <w:lvlJc w:val="left"/>
      <w:pPr>
        <w:ind w:left="4092" w:hanging="1080"/>
      </w:pPr>
    </w:lvl>
    <w:lvl w:ilvl="7">
      <w:start w:val="1"/>
      <w:numFmt w:val="decimal"/>
      <w:lvlText w:val="%1.%2.%3.%4.%5.%6.%7.%8."/>
      <w:lvlJc w:val="left"/>
      <w:pPr>
        <w:ind w:left="4596" w:hanging="1224"/>
      </w:pPr>
    </w:lvl>
    <w:lvl w:ilvl="8">
      <w:start w:val="1"/>
      <w:numFmt w:val="decimal"/>
      <w:lvlText w:val="%1.%2.%3.%4.%5.%6.%7.%8.%9."/>
      <w:lvlJc w:val="left"/>
      <w:pPr>
        <w:ind w:left="5172" w:hanging="1440"/>
      </w:pPr>
    </w:lvl>
  </w:abstractNum>
  <w:abstractNum w:abstractNumId="17" w15:restartNumberingAfterBreak="0">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8C13680"/>
    <w:multiLevelType w:val="hybridMultilevel"/>
    <w:tmpl w:val="5A96C210"/>
    <w:lvl w:ilvl="0" w:tplc="62188E20">
      <w:start w:val="1"/>
      <w:numFmt w:val="decimal"/>
      <w:lvlText w:val="%1."/>
      <w:lvlJc w:val="left"/>
      <w:pPr>
        <w:tabs>
          <w:tab w:val="num" w:pos="720"/>
        </w:tabs>
        <w:ind w:left="720" w:hanging="360"/>
      </w:pPr>
      <w:rPr>
        <w:rFonts w:ascii="Verdana" w:hAnsi="Verdana" w:cs="Times New Roman"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D3864BE"/>
    <w:multiLevelType w:val="multilevel"/>
    <w:tmpl w:val="039E385E"/>
    <w:lvl w:ilvl="0">
      <w:start w:val="1"/>
      <w:numFmt w:val="decimal"/>
      <w:lvlText w:val="%1."/>
      <w:lvlJc w:val="left"/>
      <w:pPr>
        <w:tabs>
          <w:tab w:val="num" w:pos="720"/>
        </w:tabs>
        <w:ind w:left="720" w:hanging="720"/>
      </w:pPr>
      <w:rPr>
        <w:rFonts w:ascii="Verdana" w:hAnsi="Verdana" w:cs="Times New Roman" w:hint="default"/>
        <w:b w:val="0"/>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0" w15:restartNumberingAfterBreak="0">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45B31C0"/>
    <w:multiLevelType w:val="hybridMultilevel"/>
    <w:tmpl w:val="A5A4014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145A2A88">
      <w:start w:val="1"/>
      <w:numFmt w:val="decimal"/>
      <w:lvlText w:val="%4."/>
      <w:lvlJc w:val="left"/>
      <w:pPr>
        <w:ind w:left="2880" w:hanging="360"/>
      </w:pPr>
      <w:rPr>
        <w:b w:val="0"/>
      </w:rPr>
    </w:lvl>
    <w:lvl w:ilvl="4" w:tplc="04020019">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760D106D"/>
    <w:multiLevelType w:val="multilevel"/>
    <w:tmpl w:val="B34877BE"/>
    <w:lvl w:ilvl="0">
      <w:start w:val="1"/>
      <w:numFmt w:val="decimal"/>
      <w:lvlText w:val="%1."/>
      <w:lvlJc w:val="left"/>
      <w:pPr>
        <w:tabs>
          <w:tab w:val="num" w:pos="720"/>
        </w:tabs>
        <w:ind w:left="720" w:hanging="720"/>
      </w:pPr>
      <w:rPr>
        <w:rFonts w:ascii="Times New Roman" w:hAnsi="Times New Roman" w:cs="Times New Roman" w:hint="default"/>
        <w:b/>
        <w:i w:val="0"/>
        <w:sz w:val="22"/>
        <w:szCs w:val="22"/>
      </w:rPr>
    </w:lvl>
    <w:lvl w:ilvl="1">
      <w:start w:val="1"/>
      <w:numFmt w:val="decimal"/>
      <w:lvlText w:val="%1.%2."/>
      <w:lvlJc w:val="left"/>
      <w:pPr>
        <w:tabs>
          <w:tab w:val="num" w:pos="1440"/>
        </w:tabs>
        <w:ind w:left="1080" w:hanging="360"/>
      </w:pPr>
      <w:rPr>
        <w:rFonts w:ascii="Bookman Old Style" w:hAnsi="Bookman Old Style"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0"/>
        <w:szCs w:val="22"/>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3" w15:restartNumberingAfterBreak="0">
    <w:nsid w:val="775138EE"/>
    <w:multiLevelType w:val="multilevel"/>
    <w:tmpl w:val="AFC00870"/>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Calibri" w:hAnsi="Calibri" w:hint="default"/>
        <w:b w:val="0"/>
        <w:i w:val="0"/>
        <w:sz w:val="22"/>
        <w:szCs w:val="22"/>
      </w:rPr>
    </w:lvl>
    <w:lvl w:ilvl="2">
      <w:start w:val="1"/>
      <w:numFmt w:val="decimal"/>
      <w:lvlText w:val="%1.%2.%3."/>
      <w:lvlJc w:val="left"/>
      <w:pPr>
        <w:ind w:left="720" w:hanging="720"/>
      </w:pPr>
      <w:rPr>
        <w:rFonts w:hint="default"/>
        <w:b w:val="0"/>
        <w:i w:val="0"/>
        <w:sz w:val="20"/>
        <w:szCs w:val="2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2719DA"/>
    <w:multiLevelType w:val="hybridMultilevel"/>
    <w:tmpl w:val="BE7C2A8E"/>
    <w:lvl w:ilvl="0" w:tplc="C0446E4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E9E4043"/>
    <w:multiLevelType w:val="multilevel"/>
    <w:tmpl w:val="9CB6866E"/>
    <w:lvl w:ilvl="0">
      <w:start w:val="1"/>
      <w:numFmt w:val="decimal"/>
      <w:lvlText w:val="%1."/>
      <w:lvlJc w:val="left"/>
      <w:pPr>
        <w:ind w:left="360" w:hanging="360"/>
      </w:pPr>
      <w:rPr>
        <w:rFonts w:ascii="Bookman Old Style" w:hAnsi="Bookman Old Style" w:hint="default"/>
        <w:b w:val="0"/>
        <w:sz w:val="20"/>
        <w:szCs w:val="22"/>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14"/>
  </w:num>
  <w:num w:numId="3">
    <w:abstractNumId w:val="21"/>
  </w:num>
  <w:num w:numId="4">
    <w:abstractNumId w:val="19"/>
  </w:num>
  <w:num w:numId="5">
    <w:abstractNumId w:val="3"/>
  </w:num>
  <w:num w:numId="6">
    <w:abstractNumId w:val="22"/>
  </w:num>
  <w:num w:numId="7">
    <w:abstractNumId w:val="6"/>
  </w:num>
  <w:num w:numId="8">
    <w:abstractNumId w:val="18"/>
  </w:num>
  <w:num w:numId="9">
    <w:abstractNumId w:val="5"/>
  </w:num>
  <w:num w:numId="10">
    <w:abstractNumId w:val="8"/>
  </w:num>
  <w:num w:numId="11">
    <w:abstractNumId w:val="20"/>
  </w:num>
  <w:num w:numId="12">
    <w:abstractNumId w:val="9"/>
  </w:num>
  <w:num w:numId="13">
    <w:abstractNumId w:val="4"/>
  </w:num>
  <w:num w:numId="14">
    <w:abstractNumId w:val="13"/>
  </w:num>
  <w:num w:numId="15">
    <w:abstractNumId w:val="2"/>
  </w:num>
  <w:num w:numId="16">
    <w:abstractNumId w:val="0"/>
  </w:num>
  <w:num w:numId="17">
    <w:abstractNumId w:val="12"/>
  </w:num>
  <w:num w:numId="18">
    <w:abstractNumId w:val="10"/>
  </w:num>
  <w:num w:numId="19">
    <w:abstractNumId w:val="17"/>
  </w:num>
  <w:num w:numId="20">
    <w:abstractNumId w:val="25"/>
  </w:num>
  <w:num w:numId="21">
    <w:abstractNumId w:val="16"/>
  </w:num>
  <w:num w:numId="22">
    <w:abstractNumId w:val="24"/>
  </w:num>
  <w:num w:numId="23">
    <w:abstractNumId w:val="11"/>
  </w:num>
  <w:num w:numId="24">
    <w:abstractNumId w:val="15"/>
  </w:num>
  <w:num w:numId="25">
    <w:abstractNumId w:val="7"/>
  </w:num>
  <w:num w:numId="26">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3"/>
  <w:hideGrammaticalError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04AC4"/>
    <w:rsid w:val="00047B93"/>
    <w:rsid w:val="00082F0F"/>
    <w:rsid w:val="00085145"/>
    <w:rsid w:val="0009247F"/>
    <w:rsid w:val="000B3385"/>
    <w:rsid w:val="000D7ABF"/>
    <w:rsid w:val="0010751E"/>
    <w:rsid w:val="001521BF"/>
    <w:rsid w:val="0016297B"/>
    <w:rsid w:val="0019577A"/>
    <w:rsid w:val="001F5310"/>
    <w:rsid w:val="002369B2"/>
    <w:rsid w:val="0028396E"/>
    <w:rsid w:val="002D150A"/>
    <w:rsid w:val="00321BC9"/>
    <w:rsid w:val="00326424"/>
    <w:rsid w:val="00360224"/>
    <w:rsid w:val="00375F10"/>
    <w:rsid w:val="003C5CEF"/>
    <w:rsid w:val="003E12C1"/>
    <w:rsid w:val="003F6D62"/>
    <w:rsid w:val="003F7E9B"/>
    <w:rsid w:val="00405190"/>
    <w:rsid w:val="004136CF"/>
    <w:rsid w:val="0041660D"/>
    <w:rsid w:val="0043344D"/>
    <w:rsid w:val="00443F27"/>
    <w:rsid w:val="00471326"/>
    <w:rsid w:val="00474273"/>
    <w:rsid w:val="004B0FA6"/>
    <w:rsid w:val="004B3C03"/>
    <w:rsid w:val="004C1397"/>
    <w:rsid w:val="004D0606"/>
    <w:rsid w:val="004E0B3B"/>
    <w:rsid w:val="004F4C22"/>
    <w:rsid w:val="004F760F"/>
    <w:rsid w:val="00504DBB"/>
    <w:rsid w:val="00522693"/>
    <w:rsid w:val="005866EC"/>
    <w:rsid w:val="005A0FBD"/>
    <w:rsid w:val="005A12A4"/>
    <w:rsid w:val="005B1805"/>
    <w:rsid w:val="005B191B"/>
    <w:rsid w:val="005D17C9"/>
    <w:rsid w:val="005E7D61"/>
    <w:rsid w:val="00614497"/>
    <w:rsid w:val="00614887"/>
    <w:rsid w:val="006227DD"/>
    <w:rsid w:val="00644AC2"/>
    <w:rsid w:val="00653C15"/>
    <w:rsid w:val="00667B05"/>
    <w:rsid w:val="00683EC2"/>
    <w:rsid w:val="00686C2F"/>
    <w:rsid w:val="006A02D1"/>
    <w:rsid w:val="006B4CE0"/>
    <w:rsid w:val="00796C45"/>
    <w:rsid w:val="00797B78"/>
    <w:rsid w:val="007B4F86"/>
    <w:rsid w:val="007E0982"/>
    <w:rsid w:val="00807C63"/>
    <w:rsid w:val="0082091F"/>
    <w:rsid w:val="00853FDD"/>
    <w:rsid w:val="00855C83"/>
    <w:rsid w:val="0087092D"/>
    <w:rsid w:val="008E4490"/>
    <w:rsid w:val="008F11D1"/>
    <w:rsid w:val="008F5495"/>
    <w:rsid w:val="009028F8"/>
    <w:rsid w:val="00902C52"/>
    <w:rsid w:val="009514B6"/>
    <w:rsid w:val="00964E52"/>
    <w:rsid w:val="009D59CD"/>
    <w:rsid w:val="00A15515"/>
    <w:rsid w:val="00A43DAA"/>
    <w:rsid w:val="00AC201F"/>
    <w:rsid w:val="00AE2EC9"/>
    <w:rsid w:val="00AF38DB"/>
    <w:rsid w:val="00B2597F"/>
    <w:rsid w:val="00B3054F"/>
    <w:rsid w:val="00B34D1C"/>
    <w:rsid w:val="00B4128A"/>
    <w:rsid w:val="00B805A2"/>
    <w:rsid w:val="00B867BE"/>
    <w:rsid w:val="00C44B25"/>
    <w:rsid w:val="00C56267"/>
    <w:rsid w:val="00C646EF"/>
    <w:rsid w:val="00C95A73"/>
    <w:rsid w:val="00D255DD"/>
    <w:rsid w:val="00D36C8F"/>
    <w:rsid w:val="00D56E07"/>
    <w:rsid w:val="00D90D34"/>
    <w:rsid w:val="00DB4E80"/>
    <w:rsid w:val="00DC1B2C"/>
    <w:rsid w:val="00DD7C26"/>
    <w:rsid w:val="00E052F3"/>
    <w:rsid w:val="00E67EA2"/>
    <w:rsid w:val="00E70BFA"/>
    <w:rsid w:val="00EB5E71"/>
    <w:rsid w:val="00EE3570"/>
    <w:rsid w:val="00F21E41"/>
    <w:rsid w:val="00F6222B"/>
    <w:rsid w:val="00F83BF8"/>
    <w:rsid w:val="00FA32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2D334"/>
  <w15:chartTrackingRefBased/>
  <w15:docId w15:val="{C52AF00D-BB63-4B4E-AF4C-FBA3E22A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8F8"/>
    <w:pPr>
      <w:spacing w:after="200" w:line="276" w:lineRule="auto"/>
    </w:pPr>
    <w:rPr>
      <w:sz w:val="22"/>
      <w:szCs w:val="22"/>
      <w:lang w:eastAsia="en-US"/>
    </w:rPr>
  </w:style>
  <w:style w:type="paragraph" w:styleId="Heading1">
    <w:name w:val="heading 1"/>
    <w:aliases w:val="WoSDAP Headings"/>
    <w:basedOn w:val="Normal"/>
    <w:next w:val="Normal"/>
    <w:link w:val="Heading1Char"/>
    <w:uiPriority w:val="9"/>
    <w:qFormat/>
    <w:rsid w:val="00E052F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E052F3"/>
    <w:pPr>
      <w:keepNext/>
      <w:spacing w:after="0" w:line="240" w:lineRule="auto"/>
      <w:outlineLvl w:val="1"/>
    </w:pPr>
    <w:rPr>
      <w:rFonts w:ascii="Times New Roman" w:eastAsia="Times New Roman" w:hAnsi="Times New Roman"/>
      <w:sz w:val="28"/>
      <w:szCs w:val="20"/>
      <w:lang w:val="x-none" w:eastAsia="x-none"/>
    </w:rPr>
  </w:style>
  <w:style w:type="paragraph" w:styleId="Heading3">
    <w:name w:val="heading 3"/>
    <w:basedOn w:val="Normal"/>
    <w:next w:val="Normal"/>
    <w:link w:val="Heading3Char"/>
    <w:unhideWhenUsed/>
    <w:qFormat/>
    <w:rsid w:val="00E052F3"/>
    <w:pPr>
      <w:keepNext/>
      <w:keepLines/>
      <w:spacing w:before="200" w:after="0" w:line="240" w:lineRule="auto"/>
      <w:outlineLvl w:val="2"/>
    </w:pPr>
    <w:rPr>
      <w:rFonts w:ascii="Calibri Light" w:eastAsia="Times New Roman" w:hAnsi="Calibri Light"/>
      <w:b/>
      <w:bCs/>
      <w:color w:val="5B9BD5"/>
      <w:sz w:val="24"/>
      <w:szCs w:val="24"/>
      <w:lang w:val="en-GB" w:eastAsia="x-none"/>
    </w:rPr>
  </w:style>
  <w:style w:type="paragraph" w:styleId="Heading4">
    <w:name w:val="heading 4"/>
    <w:basedOn w:val="Normal"/>
    <w:next w:val="Normal"/>
    <w:link w:val="Heading4Char"/>
    <w:uiPriority w:val="9"/>
    <w:unhideWhenUsed/>
    <w:qFormat/>
    <w:rsid w:val="00E052F3"/>
    <w:pPr>
      <w:keepNext/>
      <w:keepLines/>
      <w:spacing w:before="200" w:after="0" w:line="240" w:lineRule="auto"/>
      <w:outlineLvl w:val="3"/>
    </w:pPr>
    <w:rPr>
      <w:rFonts w:ascii="Calibri Light" w:eastAsia="Times New Roman" w:hAnsi="Calibri Light"/>
      <w:b/>
      <w:bCs/>
      <w:i/>
      <w:iCs/>
      <w:color w:val="5B9BD5"/>
      <w:sz w:val="24"/>
      <w:szCs w:val="24"/>
      <w:lang w:val="en-GB" w:eastAsia="x-none"/>
    </w:rPr>
  </w:style>
  <w:style w:type="paragraph" w:styleId="Heading5">
    <w:name w:val="heading 5"/>
    <w:basedOn w:val="Normal"/>
    <w:next w:val="Normal"/>
    <w:link w:val="Heading5Char"/>
    <w:qFormat/>
    <w:rsid w:val="00E052F3"/>
    <w:pPr>
      <w:widowControl w:val="0"/>
      <w:autoSpaceDE w:val="0"/>
      <w:autoSpaceDN w:val="0"/>
      <w:adjustRightInd w:val="0"/>
      <w:spacing w:after="0" w:line="240" w:lineRule="auto"/>
      <w:outlineLvl w:val="4"/>
    </w:pPr>
    <w:rPr>
      <w:rFonts w:ascii="Arial CYR" w:eastAsia="Times New Roman" w:hAnsi="Arial CYR"/>
      <w:sz w:val="24"/>
      <w:szCs w:val="24"/>
      <w:lang w:val="en-US"/>
    </w:rPr>
  </w:style>
  <w:style w:type="paragraph" w:styleId="Heading6">
    <w:name w:val="heading 6"/>
    <w:basedOn w:val="Normal"/>
    <w:next w:val="Normal"/>
    <w:link w:val="Heading6Char"/>
    <w:unhideWhenUsed/>
    <w:qFormat/>
    <w:rsid w:val="00E052F3"/>
    <w:pPr>
      <w:keepNext/>
      <w:keepLines/>
      <w:spacing w:before="200" w:after="0" w:line="240" w:lineRule="auto"/>
      <w:outlineLvl w:val="5"/>
    </w:pPr>
    <w:rPr>
      <w:rFonts w:ascii="Calibri Light" w:eastAsia="Times New Roman" w:hAnsi="Calibri Light"/>
      <w:i/>
      <w:iCs/>
      <w:color w:val="1F4D78"/>
      <w:sz w:val="24"/>
      <w:szCs w:val="24"/>
      <w:lang w:val="en-US" w:eastAsia="x-none"/>
    </w:rPr>
  </w:style>
  <w:style w:type="paragraph" w:styleId="Heading7">
    <w:name w:val="heading 7"/>
    <w:basedOn w:val="Normal"/>
    <w:next w:val="Normal"/>
    <w:link w:val="Heading7Char"/>
    <w:uiPriority w:val="9"/>
    <w:unhideWhenUsed/>
    <w:qFormat/>
    <w:rsid w:val="00E052F3"/>
    <w:pPr>
      <w:keepNext/>
      <w:keepLines/>
      <w:spacing w:before="200" w:after="0" w:line="240" w:lineRule="auto"/>
      <w:outlineLvl w:val="6"/>
    </w:pPr>
    <w:rPr>
      <w:rFonts w:ascii="Calibri Light" w:eastAsia="Times New Roman" w:hAnsi="Calibri Light"/>
      <w:i/>
      <w:iCs/>
      <w:color w:val="404040"/>
      <w:sz w:val="24"/>
      <w:szCs w:val="24"/>
      <w:lang w:val="en-US" w:eastAsia="x-none"/>
    </w:rPr>
  </w:style>
  <w:style w:type="paragraph" w:styleId="Heading8">
    <w:name w:val="heading 8"/>
    <w:basedOn w:val="Normal"/>
    <w:next w:val="Normal"/>
    <w:link w:val="Heading8Char"/>
    <w:unhideWhenUsed/>
    <w:qFormat/>
    <w:rsid w:val="00E052F3"/>
    <w:pPr>
      <w:keepNext/>
      <w:keepLines/>
      <w:spacing w:before="200" w:after="0" w:line="240" w:lineRule="auto"/>
      <w:outlineLvl w:val="7"/>
    </w:pPr>
    <w:rPr>
      <w:rFonts w:ascii="Calibri Light" w:eastAsia="Times New Roman" w:hAnsi="Calibri Light"/>
      <w:color w:val="404040"/>
      <w:sz w:val="20"/>
      <w:szCs w:val="20"/>
      <w:lang w:val="en-US" w:eastAsia="x-none"/>
    </w:rPr>
  </w:style>
  <w:style w:type="paragraph" w:styleId="Heading9">
    <w:name w:val="heading 9"/>
    <w:basedOn w:val="Normal"/>
    <w:next w:val="Normal"/>
    <w:link w:val="Heading9Char"/>
    <w:unhideWhenUsed/>
    <w:qFormat/>
    <w:rsid w:val="00E052F3"/>
    <w:pPr>
      <w:keepNext/>
      <w:keepLines/>
      <w:spacing w:before="200" w:after="0" w:line="240" w:lineRule="auto"/>
      <w:outlineLvl w:val="8"/>
    </w:pPr>
    <w:rPr>
      <w:rFonts w:ascii="Calibri Light" w:eastAsia="Times New Roman" w:hAnsi="Calibri Light"/>
      <w:i/>
      <w:iCs/>
      <w:color w:val="404040"/>
      <w:sz w:val="20"/>
      <w:szCs w:val="20"/>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iPriority w:val="99"/>
    <w:unhideWhenUsed/>
    <w:rsid w:val="005A0FBD"/>
    <w:pPr>
      <w:spacing w:after="120"/>
    </w:pPr>
  </w:style>
  <w:style w:type="character" w:customStyle="1" w:styleId="BodyTextChar">
    <w:name w:val="Body Text Char"/>
    <w:link w:val="BodyText"/>
    <w:uiPriority w:val="99"/>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iPriority w:val="99"/>
    <w:unhideWhenUsed/>
    <w:rsid w:val="00AF38DB"/>
    <w:rPr>
      <w:sz w:val="20"/>
      <w:szCs w:val="20"/>
    </w:rPr>
  </w:style>
  <w:style w:type="character" w:customStyle="1" w:styleId="CommentTextChar">
    <w:name w:val="Comment Text Char"/>
    <w:link w:val="CommentText"/>
    <w:uiPriority w:val="99"/>
    <w:rsid w:val="00AF38DB"/>
    <w:rPr>
      <w:lang w:eastAsia="en-US"/>
    </w:rPr>
  </w:style>
  <w:style w:type="paragraph" w:styleId="CommentSubject">
    <w:name w:val="annotation subject"/>
    <w:basedOn w:val="CommentText"/>
    <w:next w:val="CommentText"/>
    <w:link w:val="CommentSubjectChar"/>
    <w:uiPriority w:val="99"/>
    <w:unhideWhenUsed/>
    <w:rsid w:val="00AF38DB"/>
    <w:rPr>
      <w:b/>
      <w:bCs/>
    </w:rPr>
  </w:style>
  <w:style w:type="character" w:customStyle="1" w:styleId="CommentSubjectChar">
    <w:name w:val="Comment Subject Char"/>
    <w:link w:val="CommentSubject"/>
    <w:uiPriority w:val="99"/>
    <w:rsid w:val="00AF38DB"/>
    <w:rPr>
      <w:b/>
      <w:bCs/>
      <w:lang w:eastAsia="en-US"/>
    </w:rPr>
  </w:style>
  <w:style w:type="paragraph" w:styleId="BalloonText">
    <w:name w:val="Balloon Text"/>
    <w:basedOn w:val="Normal"/>
    <w:link w:val="BalloonTextChar"/>
    <w:uiPriority w:val="99"/>
    <w:unhideWhenUsed/>
    <w:rsid w:val="00AF38DB"/>
    <w:pPr>
      <w:spacing w:after="0" w:line="240" w:lineRule="auto"/>
    </w:pPr>
    <w:rPr>
      <w:rFonts w:ascii="Tahoma" w:hAnsi="Tahoma" w:cs="Tahoma"/>
      <w:sz w:val="16"/>
      <w:szCs w:val="16"/>
    </w:rPr>
  </w:style>
  <w:style w:type="character" w:customStyle="1" w:styleId="BalloonTextChar">
    <w:name w:val="Balloon Text Char"/>
    <w:link w:val="BalloonText"/>
    <w:uiPriority w:val="99"/>
    <w:rsid w:val="00AF38DB"/>
    <w:rPr>
      <w:rFonts w:ascii="Tahoma" w:hAnsi="Tahoma" w:cs="Tahoma"/>
      <w:sz w:val="16"/>
      <w:szCs w:val="16"/>
      <w:lang w:eastAsia="en-US"/>
    </w:rPr>
  </w:style>
  <w:style w:type="paragraph" w:styleId="ListParagraph">
    <w:name w:val="List Paragraph"/>
    <w:basedOn w:val="Normal"/>
    <w:link w:val="ListParagraphChar"/>
    <w:uiPriority w:val="34"/>
    <w:qFormat/>
    <w:rsid w:val="001F5310"/>
    <w:pPr>
      <w:ind w:left="708"/>
    </w:pPr>
  </w:style>
  <w:style w:type="character" w:customStyle="1" w:styleId="Heading1Char">
    <w:name w:val="Heading 1 Char"/>
    <w:aliases w:val="WoSDAP Headings Char"/>
    <w:basedOn w:val="DefaultParagraphFont"/>
    <w:link w:val="Heading1"/>
    <w:uiPriority w:val="9"/>
    <w:rsid w:val="00E052F3"/>
    <w:rPr>
      <w:rFonts w:ascii="Cambria" w:eastAsia="Times New Roman" w:hAnsi="Cambria"/>
      <w:b/>
      <w:bCs/>
      <w:kern w:val="32"/>
      <w:sz w:val="32"/>
      <w:szCs w:val="32"/>
      <w:lang w:eastAsia="en-US"/>
    </w:rPr>
  </w:style>
  <w:style w:type="character" w:customStyle="1" w:styleId="Heading2Char">
    <w:name w:val="Heading 2 Char"/>
    <w:basedOn w:val="DefaultParagraphFont"/>
    <w:link w:val="Heading2"/>
    <w:rsid w:val="00E052F3"/>
    <w:rPr>
      <w:rFonts w:ascii="Times New Roman" w:eastAsia="Times New Roman" w:hAnsi="Times New Roman"/>
      <w:sz w:val="28"/>
      <w:lang w:val="x-none" w:eastAsia="x-none"/>
    </w:rPr>
  </w:style>
  <w:style w:type="character" w:customStyle="1" w:styleId="Heading3Char">
    <w:name w:val="Heading 3 Char"/>
    <w:basedOn w:val="DefaultParagraphFont"/>
    <w:link w:val="Heading3"/>
    <w:rsid w:val="00E052F3"/>
    <w:rPr>
      <w:rFonts w:ascii="Calibri Light" w:eastAsia="Times New Roman" w:hAnsi="Calibri Light"/>
      <w:b/>
      <w:bCs/>
      <w:color w:val="5B9BD5"/>
      <w:sz w:val="24"/>
      <w:szCs w:val="24"/>
      <w:lang w:val="en-GB" w:eastAsia="x-none"/>
    </w:rPr>
  </w:style>
  <w:style w:type="character" w:customStyle="1" w:styleId="Heading4Char">
    <w:name w:val="Heading 4 Char"/>
    <w:basedOn w:val="DefaultParagraphFont"/>
    <w:link w:val="Heading4"/>
    <w:uiPriority w:val="9"/>
    <w:rsid w:val="00E052F3"/>
    <w:rPr>
      <w:rFonts w:ascii="Calibri Light" w:eastAsia="Times New Roman" w:hAnsi="Calibri Light"/>
      <w:b/>
      <w:bCs/>
      <w:i/>
      <w:iCs/>
      <w:color w:val="5B9BD5"/>
      <w:sz w:val="24"/>
      <w:szCs w:val="24"/>
      <w:lang w:val="en-GB" w:eastAsia="x-none"/>
    </w:rPr>
  </w:style>
  <w:style w:type="character" w:customStyle="1" w:styleId="Heading5Char">
    <w:name w:val="Heading 5 Char"/>
    <w:basedOn w:val="DefaultParagraphFont"/>
    <w:link w:val="Heading5"/>
    <w:rsid w:val="00E052F3"/>
    <w:rPr>
      <w:rFonts w:ascii="Arial CYR" w:eastAsia="Times New Roman" w:hAnsi="Arial CYR"/>
      <w:sz w:val="24"/>
      <w:szCs w:val="24"/>
      <w:lang w:val="en-US" w:eastAsia="en-US"/>
    </w:rPr>
  </w:style>
  <w:style w:type="character" w:customStyle="1" w:styleId="Heading6Char">
    <w:name w:val="Heading 6 Char"/>
    <w:basedOn w:val="DefaultParagraphFont"/>
    <w:link w:val="Heading6"/>
    <w:rsid w:val="00E052F3"/>
    <w:rPr>
      <w:rFonts w:ascii="Calibri Light" w:eastAsia="Times New Roman" w:hAnsi="Calibri Light"/>
      <w:i/>
      <w:iCs/>
      <w:color w:val="1F4D78"/>
      <w:sz w:val="24"/>
      <w:szCs w:val="24"/>
      <w:lang w:val="en-US" w:eastAsia="x-none"/>
    </w:rPr>
  </w:style>
  <w:style w:type="character" w:customStyle="1" w:styleId="Heading7Char">
    <w:name w:val="Heading 7 Char"/>
    <w:basedOn w:val="DefaultParagraphFont"/>
    <w:link w:val="Heading7"/>
    <w:uiPriority w:val="9"/>
    <w:rsid w:val="00E052F3"/>
    <w:rPr>
      <w:rFonts w:ascii="Calibri Light" w:eastAsia="Times New Roman" w:hAnsi="Calibri Light"/>
      <w:i/>
      <w:iCs/>
      <w:color w:val="404040"/>
      <w:sz w:val="24"/>
      <w:szCs w:val="24"/>
      <w:lang w:val="en-US" w:eastAsia="x-none"/>
    </w:rPr>
  </w:style>
  <w:style w:type="character" w:customStyle="1" w:styleId="Heading8Char">
    <w:name w:val="Heading 8 Char"/>
    <w:basedOn w:val="DefaultParagraphFont"/>
    <w:link w:val="Heading8"/>
    <w:rsid w:val="00E052F3"/>
    <w:rPr>
      <w:rFonts w:ascii="Calibri Light" w:eastAsia="Times New Roman" w:hAnsi="Calibri Light"/>
      <w:color w:val="404040"/>
      <w:lang w:val="en-US" w:eastAsia="x-none"/>
    </w:rPr>
  </w:style>
  <w:style w:type="character" w:customStyle="1" w:styleId="Heading9Char">
    <w:name w:val="Heading 9 Char"/>
    <w:basedOn w:val="DefaultParagraphFont"/>
    <w:link w:val="Heading9"/>
    <w:rsid w:val="00E052F3"/>
    <w:rPr>
      <w:rFonts w:ascii="Calibri Light" w:eastAsia="Times New Roman" w:hAnsi="Calibri Light"/>
      <w:i/>
      <w:iCs/>
      <w:color w:val="404040"/>
      <w:lang w:val="en-US" w:eastAsia="x-none"/>
    </w:rPr>
  </w:style>
  <w:style w:type="paragraph" w:customStyle="1" w:styleId="msolistparagraph0">
    <w:name w:val="msolistparagraph"/>
    <w:basedOn w:val="Normal"/>
    <w:rsid w:val="00E052F3"/>
    <w:pPr>
      <w:spacing w:after="0" w:line="240" w:lineRule="auto"/>
      <w:ind w:left="720"/>
    </w:pPr>
    <w:rPr>
      <w:lang w:eastAsia="bg-BG"/>
    </w:rPr>
  </w:style>
  <w:style w:type="character" w:customStyle="1" w:styleId="ListParagraphChar">
    <w:name w:val="List Paragraph Char"/>
    <w:link w:val="ListParagraph"/>
    <w:uiPriority w:val="34"/>
    <w:locked/>
    <w:rsid w:val="00E052F3"/>
    <w:rPr>
      <w:sz w:val="22"/>
      <w:szCs w:val="22"/>
      <w:lang w:eastAsia="en-US"/>
    </w:rPr>
  </w:style>
  <w:style w:type="paragraph" w:customStyle="1" w:styleId="p50">
    <w:name w:val="p50"/>
    <w:basedOn w:val="Normal"/>
    <w:link w:val="p50Char"/>
    <w:rsid w:val="00E052F3"/>
    <w:pPr>
      <w:tabs>
        <w:tab w:val="left" w:pos="760"/>
      </w:tabs>
      <w:spacing w:after="0" w:line="240" w:lineRule="atLeast"/>
      <w:ind w:left="720" w:hanging="720"/>
      <w:jc w:val="both"/>
    </w:pPr>
    <w:rPr>
      <w:rFonts w:ascii="CG Times" w:eastAsia="Times New Roman" w:hAnsi="CG Times"/>
      <w:snapToGrid w:val="0"/>
      <w:color w:val="000000"/>
      <w:sz w:val="24"/>
      <w:szCs w:val="24"/>
      <w:lang w:val="en-US"/>
    </w:rPr>
  </w:style>
  <w:style w:type="character" w:customStyle="1" w:styleId="p50Char">
    <w:name w:val="p50 Char"/>
    <w:link w:val="p50"/>
    <w:rsid w:val="00E052F3"/>
    <w:rPr>
      <w:rFonts w:ascii="CG Times" w:eastAsia="Times New Roman" w:hAnsi="CG Times"/>
      <w:snapToGrid w:val="0"/>
      <w:color w:val="000000"/>
      <w:sz w:val="24"/>
      <w:szCs w:val="24"/>
      <w:lang w:val="en-US" w:eastAsia="en-US"/>
    </w:rPr>
  </w:style>
  <w:style w:type="character" w:customStyle="1" w:styleId="alcapt2">
    <w:name w:val="al_capt2"/>
    <w:rsid w:val="00E052F3"/>
    <w:rPr>
      <w:rFonts w:cs="Times New Roman"/>
      <w:i/>
      <w:iCs/>
    </w:rPr>
  </w:style>
  <w:style w:type="character" w:customStyle="1" w:styleId="ala62">
    <w:name w:val="al_a62"/>
    <w:rsid w:val="00E052F3"/>
    <w:rPr>
      <w:rFonts w:cs="Times New Roman"/>
    </w:rPr>
  </w:style>
  <w:style w:type="character" w:customStyle="1" w:styleId="ala60">
    <w:name w:val="al_a60"/>
    <w:rsid w:val="00E052F3"/>
    <w:rPr>
      <w:rFonts w:cs="Times New Roman"/>
    </w:rPr>
  </w:style>
  <w:style w:type="character" w:customStyle="1" w:styleId="ala61">
    <w:name w:val="al_a61"/>
    <w:rsid w:val="00E052F3"/>
    <w:rPr>
      <w:rFonts w:cs="Times New Roman"/>
    </w:rPr>
  </w:style>
  <w:style w:type="character" w:customStyle="1" w:styleId="ala27">
    <w:name w:val="al_a27"/>
    <w:rsid w:val="00E052F3"/>
    <w:rPr>
      <w:rFonts w:cs="Times New Roman"/>
    </w:rPr>
  </w:style>
  <w:style w:type="character" w:customStyle="1" w:styleId="2">
    <w:name w:val="Основен текст (2)_"/>
    <w:link w:val="20"/>
    <w:rsid w:val="00E052F3"/>
    <w:rPr>
      <w:rFonts w:ascii="Times New Roman" w:eastAsia="Times New Roman" w:hAnsi="Times New Roman"/>
      <w:shd w:val="clear" w:color="auto" w:fill="FFFFFF"/>
    </w:rPr>
  </w:style>
  <w:style w:type="paragraph" w:customStyle="1" w:styleId="20">
    <w:name w:val="Основен текст (2)"/>
    <w:basedOn w:val="Normal"/>
    <w:link w:val="2"/>
    <w:rsid w:val="00E052F3"/>
    <w:pPr>
      <w:widowControl w:val="0"/>
      <w:shd w:val="clear" w:color="auto" w:fill="FFFFFF"/>
      <w:spacing w:after="0" w:line="274" w:lineRule="exact"/>
      <w:jc w:val="both"/>
    </w:pPr>
    <w:rPr>
      <w:rFonts w:ascii="Times New Roman" w:eastAsia="Times New Roman" w:hAnsi="Times New Roman"/>
      <w:sz w:val="20"/>
      <w:szCs w:val="20"/>
      <w:lang w:eastAsia="bg-BG"/>
    </w:rPr>
  </w:style>
  <w:style w:type="paragraph" w:styleId="Title">
    <w:name w:val="Title"/>
    <w:aliases w:val=" Char"/>
    <w:basedOn w:val="Normal"/>
    <w:link w:val="TitleChar"/>
    <w:qFormat/>
    <w:rsid w:val="00E052F3"/>
    <w:pPr>
      <w:spacing w:after="0" w:line="240" w:lineRule="auto"/>
      <w:jc w:val="center"/>
    </w:pPr>
    <w:rPr>
      <w:rFonts w:ascii="Times New Roman" w:eastAsia="Times New Roman" w:hAnsi="Times New Roman"/>
      <w:b/>
      <w:bCs/>
      <w:sz w:val="24"/>
      <w:szCs w:val="24"/>
    </w:rPr>
  </w:style>
  <w:style w:type="character" w:customStyle="1" w:styleId="TitleChar">
    <w:name w:val="Title Char"/>
    <w:aliases w:val=" Char Char"/>
    <w:basedOn w:val="DefaultParagraphFont"/>
    <w:link w:val="Title"/>
    <w:rsid w:val="00E052F3"/>
    <w:rPr>
      <w:rFonts w:ascii="Times New Roman" w:eastAsia="Times New Roman" w:hAnsi="Times New Roman"/>
      <w:b/>
      <w:bCs/>
      <w:sz w:val="24"/>
      <w:szCs w:val="24"/>
      <w:lang w:eastAsia="en-US"/>
    </w:rPr>
  </w:style>
  <w:style w:type="character" w:styleId="Hyperlink">
    <w:name w:val="Hyperlink"/>
    <w:uiPriority w:val="99"/>
    <w:rsid w:val="00E052F3"/>
    <w:rPr>
      <w:color w:val="0000FF"/>
      <w:u w:val="single"/>
    </w:rPr>
  </w:style>
  <w:style w:type="paragraph" w:customStyle="1" w:styleId="DocumentLabel">
    <w:name w:val="Document Label"/>
    <w:basedOn w:val="Normal"/>
    <w:rsid w:val="00E052F3"/>
    <w:pPr>
      <w:keepNext/>
      <w:keepLines/>
      <w:spacing w:before="400" w:after="120" w:line="240" w:lineRule="atLeast"/>
      <w:ind w:left="-840"/>
    </w:pPr>
    <w:rPr>
      <w:rFonts w:ascii="Arial Black" w:eastAsia="Times New Roman" w:hAnsi="Arial Black"/>
      <w:spacing w:val="-100"/>
      <w:kern w:val="28"/>
      <w:sz w:val="108"/>
      <w:szCs w:val="20"/>
      <w:lang w:val="en-AU"/>
    </w:rPr>
  </w:style>
  <w:style w:type="paragraph" w:styleId="MessageHeader">
    <w:name w:val="Message Header"/>
    <w:basedOn w:val="BodyText"/>
    <w:link w:val="MessageHeaderChar"/>
    <w:rsid w:val="00E052F3"/>
    <w:pPr>
      <w:keepLines/>
      <w:tabs>
        <w:tab w:val="left" w:pos="720"/>
        <w:tab w:val="left" w:pos="4320"/>
        <w:tab w:val="left" w:pos="5040"/>
        <w:tab w:val="right" w:pos="8640"/>
      </w:tabs>
      <w:spacing w:after="40" w:line="440" w:lineRule="atLeast"/>
      <w:ind w:left="720" w:hanging="720"/>
    </w:pPr>
    <w:rPr>
      <w:rFonts w:ascii="Arial" w:eastAsia="Times New Roman" w:hAnsi="Arial"/>
      <w:spacing w:val="-5"/>
      <w:sz w:val="20"/>
      <w:szCs w:val="20"/>
      <w:lang w:val="en-AU" w:eastAsia="x-none"/>
    </w:rPr>
  </w:style>
  <w:style w:type="character" w:customStyle="1" w:styleId="MessageHeaderChar">
    <w:name w:val="Message Header Char"/>
    <w:basedOn w:val="DefaultParagraphFont"/>
    <w:link w:val="MessageHeader"/>
    <w:rsid w:val="00E052F3"/>
    <w:rPr>
      <w:rFonts w:ascii="Arial" w:eastAsia="Times New Roman" w:hAnsi="Arial"/>
      <w:spacing w:val="-5"/>
      <w:lang w:val="en-AU" w:eastAsia="x-none"/>
    </w:rPr>
  </w:style>
  <w:style w:type="paragraph" w:customStyle="1" w:styleId="MessageHeaderFirst">
    <w:name w:val="Message Header First"/>
    <w:basedOn w:val="MessageHeader"/>
    <w:next w:val="MessageHeader"/>
    <w:rsid w:val="00E052F3"/>
  </w:style>
  <w:style w:type="character" w:customStyle="1" w:styleId="MessageHeaderLabel">
    <w:name w:val="Message Header Label"/>
    <w:rsid w:val="00E052F3"/>
    <w:rPr>
      <w:rFonts w:ascii="Arial Black" w:hAnsi="Arial Black"/>
      <w:sz w:val="18"/>
    </w:rPr>
  </w:style>
  <w:style w:type="character" w:styleId="PageNumber">
    <w:name w:val="page number"/>
    <w:rsid w:val="00E052F3"/>
    <w:rPr>
      <w:sz w:val="18"/>
    </w:rPr>
  </w:style>
  <w:style w:type="character" w:styleId="Emphasis">
    <w:name w:val="Emphasis"/>
    <w:qFormat/>
    <w:rsid w:val="00E052F3"/>
    <w:rPr>
      <w:rFonts w:ascii="Arial Black" w:hAnsi="Arial Black"/>
      <w:sz w:val="18"/>
    </w:rPr>
  </w:style>
  <w:style w:type="paragraph" w:customStyle="1" w:styleId="Style1">
    <w:name w:val="Style1"/>
    <w:basedOn w:val="Normal"/>
    <w:uiPriority w:val="99"/>
    <w:rsid w:val="00E052F3"/>
    <w:pPr>
      <w:numPr>
        <w:ilvl w:val="1"/>
        <w:numId w:val="4"/>
      </w:numPr>
      <w:spacing w:after="0" w:line="240" w:lineRule="auto"/>
    </w:pPr>
    <w:rPr>
      <w:rFonts w:ascii="Times New Roman" w:eastAsia="Times New Roman" w:hAnsi="Times New Roman"/>
      <w:sz w:val="24"/>
      <w:szCs w:val="24"/>
      <w:lang w:val="en-GB"/>
    </w:rPr>
  </w:style>
  <w:style w:type="paragraph" w:customStyle="1" w:styleId="Default">
    <w:name w:val="Default"/>
    <w:uiPriority w:val="99"/>
    <w:rsid w:val="00E052F3"/>
    <w:pPr>
      <w:autoSpaceDE w:val="0"/>
      <w:autoSpaceDN w:val="0"/>
      <w:adjustRightInd w:val="0"/>
    </w:pPr>
    <w:rPr>
      <w:rFonts w:ascii="Times New Roman" w:hAnsi="Times New Roman"/>
      <w:color w:val="000000"/>
      <w:sz w:val="24"/>
      <w:szCs w:val="24"/>
      <w:lang w:eastAsia="en-US"/>
    </w:rPr>
  </w:style>
  <w:style w:type="paragraph" w:styleId="BodyText2">
    <w:name w:val="Body Text 2"/>
    <w:aliases w:val=" Char2"/>
    <w:basedOn w:val="Normal"/>
    <w:link w:val="BodyText2Char"/>
    <w:rsid w:val="00E052F3"/>
    <w:pPr>
      <w:spacing w:after="120" w:line="480" w:lineRule="auto"/>
    </w:pPr>
    <w:rPr>
      <w:rFonts w:ascii="Times New Roman" w:eastAsia="Times New Roman" w:hAnsi="Times New Roman"/>
      <w:sz w:val="24"/>
      <w:szCs w:val="24"/>
      <w:lang w:val="en-GB" w:eastAsia="x-none"/>
    </w:rPr>
  </w:style>
  <w:style w:type="character" w:customStyle="1" w:styleId="BodyText2Char">
    <w:name w:val="Body Text 2 Char"/>
    <w:aliases w:val=" Char2 Char"/>
    <w:basedOn w:val="DefaultParagraphFont"/>
    <w:link w:val="BodyText2"/>
    <w:rsid w:val="00E052F3"/>
    <w:rPr>
      <w:rFonts w:ascii="Times New Roman" w:eastAsia="Times New Roman" w:hAnsi="Times New Roman"/>
      <w:sz w:val="24"/>
      <w:szCs w:val="24"/>
      <w:lang w:val="en-GB" w:eastAsia="x-none"/>
    </w:rPr>
  </w:style>
  <w:style w:type="paragraph" w:customStyle="1" w:styleId="Bullet">
    <w:name w:val="Bullet"/>
    <w:basedOn w:val="Normal"/>
    <w:rsid w:val="00E052F3"/>
    <w:pPr>
      <w:numPr>
        <w:numId w:val="5"/>
      </w:numPr>
      <w:spacing w:after="0" w:line="240" w:lineRule="auto"/>
    </w:pPr>
    <w:rPr>
      <w:rFonts w:ascii="Times New Roman" w:eastAsia="Times New Roman" w:hAnsi="Times New Roman"/>
      <w:sz w:val="24"/>
      <w:szCs w:val="24"/>
      <w:lang w:val="en-GB"/>
    </w:rPr>
  </w:style>
  <w:style w:type="paragraph" w:styleId="BodyText3">
    <w:name w:val="Body Text 3"/>
    <w:basedOn w:val="Normal"/>
    <w:link w:val="BodyText3Char"/>
    <w:uiPriority w:val="99"/>
    <w:unhideWhenUsed/>
    <w:rsid w:val="00E052F3"/>
    <w:pPr>
      <w:spacing w:after="120" w:line="240" w:lineRule="auto"/>
    </w:pPr>
    <w:rPr>
      <w:rFonts w:ascii="Times New Roman" w:eastAsia="Times New Roman" w:hAnsi="Times New Roman"/>
      <w:sz w:val="16"/>
      <w:szCs w:val="16"/>
      <w:lang w:val="en-GB" w:eastAsia="x-none"/>
    </w:rPr>
  </w:style>
  <w:style w:type="character" w:customStyle="1" w:styleId="BodyText3Char">
    <w:name w:val="Body Text 3 Char"/>
    <w:basedOn w:val="DefaultParagraphFont"/>
    <w:link w:val="BodyText3"/>
    <w:uiPriority w:val="99"/>
    <w:rsid w:val="00E052F3"/>
    <w:rPr>
      <w:rFonts w:ascii="Times New Roman" w:eastAsia="Times New Roman" w:hAnsi="Times New Roman"/>
      <w:sz w:val="16"/>
      <w:szCs w:val="16"/>
      <w:lang w:val="en-GB" w:eastAsia="x-none"/>
    </w:rPr>
  </w:style>
  <w:style w:type="character" w:customStyle="1" w:styleId="FooterChar1">
    <w:name w:val="Footer Char1"/>
    <w:locked/>
    <w:rsid w:val="00E052F3"/>
    <w:rPr>
      <w:rFonts w:ascii="CG Times (W1)" w:hAnsi="CG Times (W1)" w:cs="Times New Roman"/>
      <w:color w:val="0000FF"/>
      <w:sz w:val="24"/>
      <w:szCs w:val="24"/>
    </w:rPr>
  </w:style>
  <w:style w:type="paragraph" w:styleId="DocumentMap">
    <w:name w:val="Document Map"/>
    <w:basedOn w:val="Normal"/>
    <w:link w:val="DocumentMapChar"/>
    <w:uiPriority w:val="99"/>
    <w:unhideWhenUsed/>
    <w:rsid w:val="00E052F3"/>
    <w:pPr>
      <w:spacing w:after="0" w:line="240" w:lineRule="auto"/>
    </w:pPr>
    <w:rPr>
      <w:rFonts w:ascii="Tahoma" w:eastAsia="Times New Roman" w:hAnsi="Tahoma"/>
      <w:color w:val="000000"/>
      <w:sz w:val="16"/>
      <w:szCs w:val="16"/>
      <w:lang w:val="en-US" w:eastAsia="x-none"/>
    </w:rPr>
  </w:style>
  <w:style w:type="character" w:customStyle="1" w:styleId="DocumentMapChar">
    <w:name w:val="Document Map Char"/>
    <w:basedOn w:val="DefaultParagraphFont"/>
    <w:link w:val="DocumentMap"/>
    <w:uiPriority w:val="99"/>
    <w:rsid w:val="00E052F3"/>
    <w:rPr>
      <w:rFonts w:ascii="Tahoma" w:eastAsia="Times New Roman" w:hAnsi="Tahoma"/>
      <w:color w:val="000000"/>
      <w:sz w:val="16"/>
      <w:szCs w:val="16"/>
      <w:lang w:val="en-US" w:eastAsia="x-none"/>
    </w:rPr>
  </w:style>
  <w:style w:type="paragraph" w:styleId="Subtitle">
    <w:name w:val="Subtitle"/>
    <w:basedOn w:val="Normal"/>
    <w:next w:val="Normal"/>
    <w:link w:val="SubtitleChar"/>
    <w:uiPriority w:val="11"/>
    <w:qFormat/>
    <w:rsid w:val="00E052F3"/>
    <w:pPr>
      <w:numPr>
        <w:ilvl w:val="1"/>
      </w:numPr>
      <w:spacing w:after="0" w:line="240" w:lineRule="auto"/>
    </w:pPr>
    <w:rPr>
      <w:rFonts w:ascii="Calibri Light" w:eastAsia="Times New Roman" w:hAnsi="Calibri Light"/>
      <w:i/>
      <w:iCs/>
      <w:color w:val="5B9BD5"/>
      <w:spacing w:val="15"/>
      <w:sz w:val="24"/>
      <w:szCs w:val="24"/>
      <w:lang w:val="en-US" w:eastAsia="x-none"/>
    </w:rPr>
  </w:style>
  <w:style w:type="character" w:customStyle="1" w:styleId="SubtitleChar">
    <w:name w:val="Subtitle Char"/>
    <w:basedOn w:val="DefaultParagraphFont"/>
    <w:link w:val="Subtitle"/>
    <w:uiPriority w:val="11"/>
    <w:rsid w:val="00E052F3"/>
    <w:rPr>
      <w:rFonts w:ascii="Calibri Light" w:eastAsia="Times New Roman" w:hAnsi="Calibri Light"/>
      <w:i/>
      <w:iCs/>
      <w:color w:val="5B9BD5"/>
      <w:spacing w:val="15"/>
      <w:sz w:val="24"/>
      <w:szCs w:val="24"/>
      <w:lang w:val="en-US" w:eastAsia="x-none"/>
    </w:rPr>
  </w:style>
  <w:style w:type="character" w:styleId="SubtleEmphasis">
    <w:name w:val="Subtle Emphasis"/>
    <w:uiPriority w:val="19"/>
    <w:qFormat/>
    <w:rsid w:val="00E052F3"/>
    <w:rPr>
      <w:i/>
      <w:iCs/>
      <w:color w:val="808080"/>
    </w:rPr>
  </w:style>
  <w:style w:type="paragraph" w:styleId="ListBullet2">
    <w:name w:val="List Bullet 2"/>
    <w:basedOn w:val="Heading3"/>
    <w:autoRedefine/>
    <w:rsid w:val="00E052F3"/>
    <w:pPr>
      <w:keepNext w:val="0"/>
      <w:keepLines w:val="0"/>
      <w:numPr>
        <w:ilvl w:val="1"/>
        <w:numId w:val="9"/>
      </w:numPr>
      <w:spacing w:before="120"/>
      <w:ind w:left="720"/>
      <w:jc w:val="both"/>
    </w:pPr>
    <w:rPr>
      <w:rFonts w:ascii="Bookman Old Style" w:hAnsi="Bookman Old Style"/>
      <w:b w:val="0"/>
      <w:bCs w:val="0"/>
      <w:iCs/>
      <w:snapToGrid w:val="0"/>
      <w:color w:val="auto"/>
      <w:sz w:val="22"/>
      <w:szCs w:val="22"/>
      <w:lang w:val="bg-BG" w:eastAsia="bg-BG"/>
    </w:rPr>
  </w:style>
  <w:style w:type="table" w:styleId="TableGrid">
    <w:name w:val="Table Grid"/>
    <w:basedOn w:val="TableNormal"/>
    <w:uiPriority w:val="59"/>
    <w:rsid w:val="00E052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E052F3"/>
    <w:pPr>
      <w:spacing w:after="0" w:line="240" w:lineRule="auto"/>
    </w:pPr>
    <w:rPr>
      <w:color w:val="595959"/>
      <w:sz w:val="20"/>
      <w:szCs w:val="21"/>
      <w:lang w:val="en-US" w:eastAsia="x-none"/>
    </w:rPr>
  </w:style>
  <w:style w:type="character" w:customStyle="1" w:styleId="PlainTextChar">
    <w:name w:val="Plain Text Char"/>
    <w:basedOn w:val="DefaultParagraphFont"/>
    <w:link w:val="PlainText"/>
    <w:uiPriority w:val="99"/>
    <w:rsid w:val="00E052F3"/>
    <w:rPr>
      <w:color w:val="595959"/>
      <w:szCs w:val="21"/>
      <w:lang w:val="en-US" w:eastAsia="x-none"/>
    </w:rPr>
  </w:style>
  <w:style w:type="numbering" w:customStyle="1" w:styleId="NoList1">
    <w:name w:val="No List1"/>
    <w:next w:val="NoList"/>
    <w:uiPriority w:val="99"/>
    <w:semiHidden/>
    <w:unhideWhenUsed/>
    <w:rsid w:val="00E052F3"/>
  </w:style>
  <w:style w:type="paragraph" w:styleId="BodyTextIndent2">
    <w:name w:val="Body Text Indent 2"/>
    <w:basedOn w:val="Normal"/>
    <w:link w:val="BodyTextIndent2Char"/>
    <w:uiPriority w:val="99"/>
    <w:unhideWhenUsed/>
    <w:rsid w:val="00E052F3"/>
    <w:pPr>
      <w:spacing w:after="120" w:line="480" w:lineRule="auto"/>
      <w:ind w:left="283"/>
    </w:pPr>
    <w:rPr>
      <w:rFonts w:ascii="Times New Roman" w:eastAsia="Times New Roman" w:hAnsi="Times New Roman"/>
      <w:color w:val="000000"/>
      <w:sz w:val="24"/>
      <w:szCs w:val="24"/>
      <w:lang w:val="en-US" w:eastAsia="x-none"/>
    </w:rPr>
  </w:style>
  <w:style w:type="character" w:customStyle="1" w:styleId="BodyTextIndent2Char">
    <w:name w:val="Body Text Indent 2 Char"/>
    <w:basedOn w:val="DefaultParagraphFont"/>
    <w:link w:val="BodyTextIndent2"/>
    <w:uiPriority w:val="99"/>
    <w:rsid w:val="00E052F3"/>
    <w:rPr>
      <w:rFonts w:ascii="Times New Roman" w:eastAsia="Times New Roman" w:hAnsi="Times New Roman"/>
      <w:color w:val="000000"/>
      <w:sz w:val="24"/>
      <w:szCs w:val="24"/>
      <w:lang w:val="en-US" w:eastAsia="x-none"/>
    </w:rPr>
  </w:style>
  <w:style w:type="paragraph" w:customStyle="1" w:styleId="Style3">
    <w:name w:val="Style3"/>
    <w:basedOn w:val="Header"/>
    <w:uiPriority w:val="99"/>
    <w:rsid w:val="00E052F3"/>
    <w:pPr>
      <w:numPr>
        <w:numId w:val="10"/>
      </w:numPr>
      <w:tabs>
        <w:tab w:val="clear" w:pos="4536"/>
        <w:tab w:val="clear" w:pos="9072"/>
        <w:tab w:val="center" w:pos="4153"/>
        <w:tab w:val="right" w:pos="8306"/>
      </w:tabs>
    </w:pPr>
    <w:rPr>
      <w:rFonts w:ascii="Arial" w:eastAsia="Times New Roman" w:hAnsi="Arial" w:cs="Arial"/>
      <w:color w:val="000000"/>
      <w:sz w:val="24"/>
      <w:szCs w:val="24"/>
      <w:u w:val="single"/>
    </w:rPr>
  </w:style>
  <w:style w:type="paragraph" w:customStyle="1" w:styleId="Style4">
    <w:name w:val="Style4"/>
    <w:basedOn w:val="Header"/>
    <w:uiPriority w:val="99"/>
    <w:rsid w:val="00E052F3"/>
    <w:pPr>
      <w:numPr>
        <w:ilvl w:val="1"/>
        <w:numId w:val="10"/>
      </w:numPr>
      <w:tabs>
        <w:tab w:val="clear" w:pos="4536"/>
        <w:tab w:val="clear" w:pos="9072"/>
        <w:tab w:val="center" w:pos="4153"/>
        <w:tab w:val="right" w:pos="8306"/>
      </w:tabs>
    </w:pPr>
    <w:rPr>
      <w:rFonts w:ascii="Arial" w:eastAsia="Times New Roman" w:hAnsi="Arial" w:cs="Arial"/>
      <w:color w:val="000000"/>
      <w:sz w:val="24"/>
      <w:szCs w:val="24"/>
    </w:rPr>
  </w:style>
  <w:style w:type="paragraph" w:styleId="Revision">
    <w:name w:val="Revision"/>
    <w:hidden/>
    <w:uiPriority w:val="99"/>
    <w:semiHidden/>
    <w:rsid w:val="00E052F3"/>
    <w:rPr>
      <w:rFonts w:ascii="Times New Roman" w:eastAsia="Times New Roman" w:hAnsi="Times New Roman"/>
      <w:sz w:val="24"/>
      <w:szCs w:val="24"/>
      <w:lang w:val="en-GB" w:eastAsia="en-US"/>
    </w:rPr>
  </w:style>
  <w:style w:type="paragraph" w:styleId="BodyTextIndent">
    <w:name w:val="Body Text Indent"/>
    <w:basedOn w:val="Normal"/>
    <w:link w:val="BodyTextIndentChar"/>
    <w:rsid w:val="00E052F3"/>
    <w:pPr>
      <w:tabs>
        <w:tab w:val="left" w:pos="720"/>
      </w:tabs>
      <w:spacing w:before="240" w:after="0" w:line="240" w:lineRule="auto"/>
      <w:ind w:left="720" w:hanging="720"/>
      <w:jc w:val="both"/>
    </w:pPr>
    <w:rPr>
      <w:rFonts w:ascii="CG Times (W1)" w:eastAsia="Times New Roman" w:hAnsi="CG Times (W1)"/>
      <w:color w:val="000000"/>
      <w:sz w:val="24"/>
      <w:szCs w:val="20"/>
      <w:lang w:val="en-GB" w:eastAsia="x-none"/>
    </w:rPr>
  </w:style>
  <w:style w:type="character" w:customStyle="1" w:styleId="BodyTextIndentChar">
    <w:name w:val="Body Text Indent Char"/>
    <w:basedOn w:val="DefaultParagraphFont"/>
    <w:link w:val="BodyTextIndent"/>
    <w:rsid w:val="00E052F3"/>
    <w:rPr>
      <w:rFonts w:ascii="CG Times (W1)" w:eastAsia="Times New Roman" w:hAnsi="CG Times (W1)"/>
      <w:color w:val="000000"/>
      <w:sz w:val="24"/>
      <w:lang w:val="en-GB" w:eastAsia="x-none"/>
    </w:rPr>
  </w:style>
  <w:style w:type="paragraph" w:styleId="BlockText">
    <w:name w:val="Block Text"/>
    <w:basedOn w:val="Normal"/>
    <w:rsid w:val="00E052F3"/>
    <w:pPr>
      <w:tabs>
        <w:tab w:val="left" w:pos="709"/>
      </w:tabs>
      <w:suppressAutoHyphens/>
      <w:spacing w:after="0" w:line="240" w:lineRule="auto"/>
      <w:ind w:left="709" w:right="-27"/>
      <w:jc w:val="both"/>
    </w:pPr>
    <w:rPr>
      <w:rFonts w:ascii="CG Times (W1)" w:eastAsia="Times New Roman" w:hAnsi="CG Times (W1)"/>
      <w:color w:val="000000"/>
      <w:spacing w:val="-3"/>
      <w:sz w:val="24"/>
      <w:szCs w:val="20"/>
      <w:lang w:val="en-GB"/>
    </w:rPr>
  </w:style>
  <w:style w:type="paragraph" w:styleId="BodyTextIndent3">
    <w:name w:val="Body Text Indent 3"/>
    <w:basedOn w:val="Normal"/>
    <w:link w:val="BodyTextIndent3Char"/>
    <w:uiPriority w:val="99"/>
    <w:rsid w:val="00E052F3"/>
    <w:pPr>
      <w:spacing w:before="240" w:after="0" w:line="240" w:lineRule="auto"/>
      <w:ind w:left="709" w:hanging="709"/>
      <w:jc w:val="both"/>
    </w:pPr>
    <w:rPr>
      <w:rFonts w:ascii="Times New Roman" w:eastAsia="Times New Roman" w:hAnsi="Times New Roman"/>
      <w:color w:val="000000"/>
      <w:sz w:val="24"/>
      <w:szCs w:val="24"/>
      <w:lang w:val="en-AU" w:eastAsia="x-none"/>
    </w:rPr>
  </w:style>
  <w:style w:type="character" w:customStyle="1" w:styleId="BodyTextIndent3Char">
    <w:name w:val="Body Text Indent 3 Char"/>
    <w:basedOn w:val="DefaultParagraphFont"/>
    <w:link w:val="BodyTextIndent3"/>
    <w:uiPriority w:val="99"/>
    <w:rsid w:val="00E052F3"/>
    <w:rPr>
      <w:rFonts w:ascii="Times New Roman" w:eastAsia="Times New Roman" w:hAnsi="Times New Roman"/>
      <w:color w:val="000000"/>
      <w:sz w:val="24"/>
      <w:szCs w:val="24"/>
      <w:lang w:val="en-AU" w:eastAsia="x-none"/>
    </w:rPr>
  </w:style>
  <w:style w:type="paragraph" w:customStyle="1" w:styleId="p4">
    <w:name w:val="p4"/>
    <w:basedOn w:val="Normal"/>
    <w:rsid w:val="00E052F3"/>
    <w:pPr>
      <w:tabs>
        <w:tab w:val="left" w:pos="1260"/>
        <w:tab w:val="left" w:pos="1980"/>
      </w:tabs>
      <w:spacing w:after="0" w:line="280" w:lineRule="atLeast"/>
      <w:ind w:left="576" w:hanging="720"/>
    </w:pPr>
    <w:rPr>
      <w:rFonts w:ascii="CG Times" w:eastAsia="Times New Roman" w:hAnsi="CG Times"/>
      <w:color w:val="000000"/>
      <w:sz w:val="24"/>
      <w:szCs w:val="24"/>
      <w:lang w:val="en-US"/>
    </w:rPr>
  </w:style>
  <w:style w:type="paragraph" w:customStyle="1" w:styleId="p17">
    <w:name w:val="p17"/>
    <w:basedOn w:val="Normal"/>
    <w:rsid w:val="00E052F3"/>
    <w:pPr>
      <w:spacing w:after="0" w:line="280" w:lineRule="atLeast"/>
    </w:pPr>
    <w:rPr>
      <w:rFonts w:ascii="CG Times" w:eastAsia="Times New Roman" w:hAnsi="CG Times"/>
      <w:color w:val="000000"/>
      <w:sz w:val="24"/>
      <w:szCs w:val="24"/>
      <w:lang w:val="en-US"/>
    </w:rPr>
  </w:style>
  <w:style w:type="paragraph" w:customStyle="1" w:styleId="p29">
    <w:name w:val="p29"/>
    <w:basedOn w:val="Normal"/>
    <w:rsid w:val="00E052F3"/>
    <w:pPr>
      <w:tabs>
        <w:tab w:val="left" w:pos="740"/>
      </w:tabs>
      <w:spacing w:after="0" w:line="280" w:lineRule="atLeast"/>
      <w:ind w:hanging="720"/>
    </w:pPr>
    <w:rPr>
      <w:rFonts w:ascii="CG Times" w:eastAsia="Times New Roman" w:hAnsi="CG Times"/>
      <w:color w:val="000000"/>
      <w:sz w:val="24"/>
      <w:szCs w:val="24"/>
      <w:lang w:val="en-US"/>
    </w:rPr>
  </w:style>
  <w:style w:type="paragraph" w:customStyle="1" w:styleId="p31">
    <w:name w:val="p31"/>
    <w:basedOn w:val="Normal"/>
    <w:rsid w:val="00E052F3"/>
    <w:pPr>
      <w:spacing w:after="0" w:line="280" w:lineRule="atLeast"/>
      <w:ind w:left="680"/>
    </w:pPr>
    <w:rPr>
      <w:rFonts w:ascii="CG Times" w:eastAsia="Times New Roman" w:hAnsi="CG Times"/>
      <w:color w:val="000000"/>
      <w:sz w:val="24"/>
      <w:szCs w:val="24"/>
      <w:lang w:val="en-US"/>
    </w:rPr>
  </w:style>
  <w:style w:type="paragraph" w:customStyle="1" w:styleId="p48">
    <w:name w:val="p48"/>
    <w:basedOn w:val="Normal"/>
    <w:rsid w:val="00E052F3"/>
    <w:pPr>
      <w:tabs>
        <w:tab w:val="left" w:pos="760"/>
        <w:tab w:val="left" w:pos="1480"/>
      </w:tabs>
      <w:spacing w:after="0" w:line="280" w:lineRule="atLeast"/>
      <w:ind w:hanging="720"/>
      <w:jc w:val="both"/>
    </w:pPr>
    <w:rPr>
      <w:rFonts w:ascii="CG Times" w:eastAsia="Times New Roman" w:hAnsi="CG Times"/>
      <w:color w:val="000000"/>
      <w:sz w:val="24"/>
      <w:szCs w:val="24"/>
      <w:lang w:val="en-US"/>
    </w:rPr>
  </w:style>
  <w:style w:type="paragraph" w:customStyle="1" w:styleId="p13">
    <w:name w:val="p13"/>
    <w:basedOn w:val="Normal"/>
    <w:rsid w:val="00E052F3"/>
    <w:pPr>
      <w:tabs>
        <w:tab w:val="left" w:pos="1460"/>
      </w:tabs>
      <w:spacing w:after="0" w:line="280" w:lineRule="atLeast"/>
      <w:ind w:hanging="720"/>
      <w:jc w:val="both"/>
    </w:pPr>
    <w:rPr>
      <w:rFonts w:ascii="CG Times" w:eastAsia="Times New Roman" w:hAnsi="CG Times"/>
      <w:color w:val="000000"/>
      <w:sz w:val="24"/>
      <w:szCs w:val="24"/>
      <w:lang w:val="en-US"/>
    </w:rPr>
  </w:style>
  <w:style w:type="paragraph" w:customStyle="1" w:styleId="c51">
    <w:name w:val="c51"/>
    <w:basedOn w:val="Normal"/>
    <w:uiPriority w:val="99"/>
    <w:rsid w:val="00E052F3"/>
    <w:pPr>
      <w:spacing w:after="0" w:line="240" w:lineRule="atLeast"/>
      <w:jc w:val="center"/>
    </w:pPr>
    <w:rPr>
      <w:rFonts w:ascii="CG Times" w:eastAsia="Times New Roman" w:hAnsi="CG Times"/>
      <w:color w:val="000000"/>
      <w:sz w:val="24"/>
      <w:szCs w:val="24"/>
      <w:lang w:val="en-US"/>
    </w:rPr>
  </w:style>
  <w:style w:type="paragraph" w:customStyle="1" w:styleId="p55">
    <w:name w:val="p55"/>
    <w:basedOn w:val="Normal"/>
    <w:rsid w:val="00E052F3"/>
    <w:pPr>
      <w:tabs>
        <w:tab w:val="left" w:pos="1600"/>
      </w:tabs>
      <w:spacing w:after="0" w:line="280" w:lineRule="atLeast"/>
      <w:ind w:left="864" w:hanging="720"/>
    </w:pPr>
    <w:rPr>
      <w:rFonts w:ascii="CG Times" w:eastAsia="Times New Roman" w:hAnsi="CG Times"/>
      <w:color w:val="000000"/>
      <w:sz w:val="24"/>
      <w:szCs w:val="24"/>
      <w:lang w:val="en-US"/>
    </w:rPr>
  </w:style>
  <w:style w:type="paragraph" w:customStyle="1" w:styleId="p59">
    <w:name w:val="p59"/>
    <w:basedOn w:val="Normal"/>
    <w:rsid w:val="00E052F3"/>
    <w:pPr>
      <w:tabs>
        <w:tab w:val="left" w:pos="1500"/>
        <w:tab w:val="left" w:pos="2260"/>
      </w:tabs>
      <w:spacing w:after="0" w:line="280" w:lineRule="atLeast"/>
      <w:ind w:left="864" w:hanging="864"/>
    </w:pPr>
    <w:rPr>
      <w:rFonts w:ascii="CG Times" w:eastAsia="Times New Roman" w:hAnsi="CG Times"/>
      <w:color w:val="000000"/>
      <w:sz w:val="24"/>
      <w:szCs w:val="24"/>
      <w:lang w:val="en-US"/>
    </w:rPr>
  </w:style>
  <w:style w:type="paragraph" w:customStyle="1" w:styleId="p60">
    <w:name w:val="p60"/>
    <w:basedOn w:val="Normal"/>
    <w:rsid w:val="00E052F3"/>
    <w:pPr>
      <w:spacing w:after="0" w:line="280" w:lineRule="atLeast"/>
      <w:ind w:left="864" w:hanging="720"/>
    </w:pPr>
    <w:rPr>
      <w:rFonts w:ascii="CG Times" w:eastAsia="Times New Roman" w:hAnsi="CG Times"/>
      <w:color w:val="000000"/>
      <w:sz w:val="24"/>
      <w:szCs w:val="24"/>
      <w:lang w:val="en-US"/>
    </w:rPr>
  </w:style>
  <w:style w:type="paragraph" w:customStyle="1" w:styleId="c70">
    <w:name w:val="c70"/>
    <w:basedOn w:val="Normal"/>
    <w:rsid w:val="00E052F3"/>
    <w:pPr>
      <w:spacing w:after="0" w:line="240" w:lineRule="atLeast"/>
      <w:jc w:val="center"/>
    </w:pPr>
    <w:rPr>
      <w:rFonts w:ascii="CG Times" w:eastAsia="Times New Roman" w:hAnsi="CG Times"/>
      <w:color w:val="000000"/>
      <w:sz w:val="24"/>
      <w:szCs w:val="24"/>
      <w:lang w:val="en-US"/>
    </w:rPr>
  </w:style>
  <w:style w:type="paragraph" w:customStyle="1" w:styleId="p71">
    <w:name w:val="p71"/>
    <w:basedOn w:val="Normal"/>
    <w:rsid w:val="00E052F3"/>
    <w:pPr>
      <w:tabs>
        <w:tab w:val="left" w:pos="760"/>
      </w:tabs>
      <w:spacing w:after="0" w:line="280" w:lineRule="atLeast"/>
      <w:ind w:hanging="720"/>
    </w:pPr>
    <w:rPr>
      <w:rFonts w:ascii="CG Times" w:eastAsia="Times New Roman" w:hAnsi="CG Times"/>
      <w:color w:val="000000"/>
      <w:sz w:val="24"/>
      <w:szCs w:val="24"/>
      <w:lang w:val="en-US"/>
    </w:rPr>
  </w:style>
  <w:style w:type="paragraph" w:customStyle="1" w:styleId="p72">
    <w:name w:val="p72"/>
    <w:basedOn w:val="Normal"/>
    <w:rsid w:val="00E052F3"/>
    <w:pPr>
      <w:spacing w:after="0" w:line="280" w:lineRule="atLeast"/>
      <w:ind w:left="576" w:hanging="864"/>
    </w:pPr>
    <w:rPr>
      <w:rFonts w:ascii="CG Times" w:eastAsia="Times New Roman" w:hAnsi="CG Times"/>
      <w:color w:val="000000"/>
      <w:sz w:val="24"/>
      <w:szCs w:val="24"/>
      <w:lang w:val="en-US"/>
    </w:rPr>
  </w:style>
  <w:style w:type="paragraph" w:customStyle="1" w:styleId="p5">
    <w:name w:val="p5"/>
    <w:basedOn w:val="Normal"/>
    <w:rsid w:val="00E052F3"/>
    <w:pPr>
      <w:spacing w:after="0" w:line="260" w:lineRule="atLeast"/>
    </w:pPr>
    <w:rPr>
      <w:rFonts w:ascii="CG Times" w:eastAsia="Times New Roman" w:hAnsi="CG Times"/>
      <w:color w:val="000000"/>
      <w:sz w:val="24"/>
      <w:szCs w:val="24"/>
      <w:lang w:val="en-US"/>
    </w:rPr>
  </w:style>
  <w:style w:type="paragraph" w:customStyle="1" w:styleId="p24">
    <w:name w:val="p24"/>
    <w:basedOn w:val="Normal"/>
    <w:rsid w:val="00E052F3"/>
    <w:pPr>
      <w:tabs>
        <w:tab w:val="left" w:pos="780"/>
      </w:tabs>
      <w:spacing w:after="0" w:line="280" w:lineRule="atLeast"/>
      <w:ind w:left="720" w:hanging="720"/>
    </w:pPr>
    <w:rPr>
      <w:rFonts w:ascii="CG Times" w:eastAsia="Times New Roman" w:hAnsi="CG Times"/>
      <w:color w:val="000000"/>
      <w:sz w:val="24"/>
      <w:szCs w:val="24"/>
      <w:lang w:val="en-US"/>
    </w:rPr>
  </w:style>
  <w:style w:type="paragraph" w:customStyle="1" w:styleId="p32">
    <w:name w:val="p32"/>
    <w:basedOn w:val="Normal"/>
    <w:rsid w:val="00E052F3"/>
    <w:pPr>
      <w:tabs>
        <w:tab w:val="left" w:pos="620"/>
      </w:tabs>
      <w:spacing w:after="0" w:line="240" w:lineRule="atLeast"/>
      <w:ind w:left="820"/>
      <w:jc w:val="both"/>
    </w:pPr>
    <w:rPr>
      <w:rFonts w:ascii="CG Times" w:eastAsia="Times New Roman" w:hAnsi="CG Times"/>
      <w:color w:val="000000"/>
      <w:sz w:val="24"/>
      <w:szCs w:val="24"/>
      <w:lang w:val="en-US"/>
    </w:rPr>
  </w:style>
  <w:style w:type="paragraph" w:customStyle="1" w:styleId="p38">
    <w:name w:val="p38"/>
    <w:basedOn w:val="Normal"/>
    <w:rsid w:val="00E052F3"/>
    <w:pPr>
      <w:tabs>
        <w:tab w:val="left" w:pos="620"/>
      </w:tabs>
      <w:spacing w:after="0" w:line="240" w:lineRule="atLeast"/>
      <w:ind w:left="820"/>
    </w:pPr>
    <w:rPr>
      <w:rFonts w:ascii="CG Times" w:eastAsia="Times New Roman" w:hAnsi="CG Times"/>
      <w:color w:val="000000"/>
      <w:sz w:val="24"/>
      <w:szCs w:val="24"/>
      <w:lang w:val="en-US"/>
    </w:rPr>
  </w:style>
  <w:style w:type="paragraph" w:customStyle="1" w:styleId="p2">
    <w:name w:val="p2"/>
    <w:basedOn w:val="Normal"/>
    <w:rsid w:val="00E052F3"/>
    <w:pPr>
      <w:tabs>
        <w:tab w:val="left" w:pos="1240"/>
      </w:tabs>
      <w:spacing w:after="0" w:line="260" w:lineRule="atLeast"/>
      <w:ind w:left="200"/>
    </w:pPr>
    <w:rPr>
      <w:rFonts w:ascii="CG Times" w:eastAsia="Times New Roman" w:hAnsi="CG Times"/>
      <w:color w:val="000000"/>
      <w:sz w:val="24"/>
      <w:szCs w:val="24"/>
      <w:lang w:val="en-US"/>
    </w:rPr>
  </w:style>
  <w:style w:type="character" w:styleId="FollowedHyperlink">
    <w:name w:val="FollowedHyperlink"/>
    <w:uiPriority w:val="99"/>
    <w:rsid w:val="00E052F3"/>
    <w:rPr>
      <w:rFonts w:cs="Times New Roman"/>
      <w:color w:val="333366"/>
      <w:u w:val="single"/>
    </w:rPr>
  </w:style>
  <w:style w:type="paragraph" w:styleId="Index1">
    <w:name w:val="index 1"/>
    <w:basedOn w:val="Normal"/>
    <w:next w:val="Normal"/>
    <w:autoRedefine/>
    <w:rsid w:val="00E052F3"/>
    <w:pPr>
      <w:spacing w:after="0" w:line="240" w:lineRule="auto"/>
      <w:ind w:left="567"/>
    </w:pPr>
    <w:rPr>
      <w:rFonts w:ascii="Times New Roman" w:eastAsia="Times New Roman" w:hAnsi="Times New Roman"/>
      <w:color w:val="000000"/>
      <w:sz w:val="24"/>
      <w:szCs w:val="24"/>
      <w:lang w:val="en-US"/>
    </w:rPr>
  </w:style>
  <w:style w:type="character" w:styleId="Strong">
    <w:name w:val="Strong"/>
    <w:uiPriority w:val="99"/>
    <w:qFormat/>
    <w:rsid w:val="00E052F3"/>
    <w:rPr>
      <w:rFonts w:cs="Times New Roman"/>
      <w:b/>
    </w:rPr>
  </w:style>
  <w:style w:type="paragraph" w:styleId="Caption">
    <w:name w:val="caption"/>
    <w:basedOn w:val="Normal"/>
    <w:next w:val="Normal"/>
    <w:uiPriority w:val="99"/>
    <w:qFormat/>
    <w:rsid w:val="00E052F3"/>
    <w:pPr>
      <w:suppressAutoHyphens/>
      <w:spacing w:before="3480" w:after="720" w:line="240" w:lineRule="auto"/>
      <w:jc w:val="center"/>
    </w:pPr>
    <w:rPr>
      <w:rFonts w:ascii="Bookman Old Style" w:eastAsia="Times New Roman" w:hAnsi="Bookman Old Style"/>
      <w:b/>
      <w:spacing w:val="-3"/>
      <w:sz w:val="32"/>
      <w:szCs w:val="24"/>
    </w:rPr>
  </w:style>
  <w:style w:type="paragraph" w:customStyle="1" w:styleId="font5">
    <w:name w:val="font5"/>
    <w:basedOn w:val="Normal"/>
    <w:rsid w:val="00E052F3"/>
    <w:pPr>
      <w:spacing w:before="100" w:beforeAutospacing="1" w:after="100" w:afterAutospacing="1" w:line="240" w:lineRule="auto"/>
    </w:pPr>
    <w:rPr>
      <w:rFonts w:ascii="Times New Roman" w:eastAsia="Arial Unicode MS" w:hAnsi="Times New Roman"/>
      <w:sz w:val="20"/>
      <w:szCs w:val="20"/>
      <w:lang w:val="en-GB"/>
    </w:rPr>
  </w:style>
  <w:style w:type="paragraph" w:customStyle="1" w:styleId="font6">
    <w:name w:val="font6"/>
    <w:basedOn w:val="Normal"/>
    <w:rsid w:val="00E052F3"/>
    <w:pPr>
      <w:spacing w:before="100" w:beforeAutospacing="1" w:after="100" w:afterAutospacing="1" w:line="240" w:lineRule="auto"/>
    </w:pPr>
    <w:rPr>
      <w:rFonts w:ascii="Times New Roman" w:eastAsia="Arial Unicode MS" w:hAnsi="Times New Roman"/>
      <w:b/>
      <w:bCs/>
      <w:sz w:val="20"/>
      <w:szCs w:val="20"/>
      <w:lang w:val="en-GB"/>
    </w:rPr>
  </w:style>
  <w:style w:type="paragraph" w:customStyle="1" w:styleId="xl24">
    <w:name w:val="xl24"/>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lang w:val="en-GB"/>
    </w:rPr>
  </w:style>
  <w:style w:type="paragraph" w:customStyle="1" w:styleId="xl25">
    <w:name w:val="xl2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24"/>
      <w:szCs w:val="24"/>
      <w:lang w:val="en-GB"/>
    </w:rPr>
  </w:style>
  <w:style w:type="paragraph" w:customStyle="1" w:styleId="xl26">
    <w:name w:val="xl26"/>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27">
    <w:name w:val="xl27"/>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28">
    <w:name w:val="xl28"/>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24"/>
      <w:szCs w:val="24"/>
      <w:lang w:val="en-GB"/>
    </w:rPr>
  </w:style>
  <w:style w:type="paragraph" w:customStyle="1" w:styleId="xl29">
    <w:name w:val="xl29"/>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customStyle="1" w:styleId="xl30">
    <w:name w:val="xl30"/>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customStyle="1" w:styleId="xl31">
    <w:name w:val="xl31"/>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val="en-GB"/>
    </w:rPr>
  </w:style>
  <w:style w:type="paragraph" w:customStyle="1" w:styleId="xl32">
    <w:name w:val="xl32"/>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3">
    <w:name w:val="xl33"/>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4">
    <w:name w:val="xl34"/>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sz w:val="24"/>
      <w:szCs w:val="24"/>
      <w:lang w:val="en-GB"/>
    </w:rPr>
  </w:style>
  <w:style w:type="paragraph" w:customStyle="1" w:styleId="xl35">
    <w:name w:val="xl3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6">
    <w:name w:val="xl36"/>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37">
    <w:name w:val="xl37"/>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8">
    <w:name w:val="xl38"/>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39">
    <w:name w:val="xl39"/>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0">
    <w:name w:val="xl40"/>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1">
    <w:name w:val="xl41"/>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GB"/>
    </w:rPr>
  </w:style>
  <w:style w:type="paragraph" w:customStyle="1" w:styleId="xl42">
    <w:name w:val="xl42"/>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3">
    <w:name w:val="xl43"/>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sz w:val="24"/>
      <w:szCs w:val="24"/>
      <w:lang w:val="en-GB"/>
    </w:rPr>
  </w:style>
  <w:style w:type="paragraph" w:customStyle="1" w:styleId="xl44">
    <w:name w:val="xl44"/>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olor w:val="FF0000"/>
      <w:sz w:val="24"/>
      <w:szCs w:val="24"/>
      <w:lang w:val="en-GB"/>
    </w:rPr>
  </w:style>
  <w:style w:type="paragraph" w:customStyle="1" w:styleId="xl45">
    <w:name w:val="xl4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sz w:val="24"/>
      <w:szCs w:val="24"/>
      <w:lang w:val="en-GB"/>
    </w:rPr>
  </w:style>
  <w:style w:type="paragraph" w:styleId="NormalWeb">
    <w:name w:val="Normal (Web)"/>
    <w:basedOn w:val="Normal"/>
    <w:uiPriority w:val="99"/>
    <w:rsid w:val="00E052F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har">
    <w:name w:val="Char"/>
    <w:basedOn w:val="Normal"/>
    <w:uiPriority w:val="99"/>
    <w:rsid w:val="00E052F3"/>
    <w:pPr>
      <w:spacing w:after="160" w:line="240" w:lineRule="exact"/>
    </w:pPr>
    <w:rPr>
      <w:rFonts w:ascii="Tahoma" w:eastAsia="Times New Roman" w:hAnsi="Tahoma"/>
      <w:sz w:val="20"/>
      <w:szCs w:val="20"/>
      <w:lang w:val="en-US"/>
    </w:rPr>
  </w:style>
  <w:style w:type="character" w:customStyle="1" w:styleId="CharChar2">
    <w:name w:val="Char Char2"/>
    <w:uiPriority w:val="99"/>
    <w:rsid w:val="00E052F3"/>
    <w:rPr>
      <w:rFonts w:ascii="Gill Sans" w:hAnsi="Gill Sans"/>
      <w:b/>
      <w:i/>
      <w:color w:val="000000"/>
      <w:sz w:val="24"/>
      <w:lang w:val="en-GB" w:eastAsia="en-US"/>
    </w:rPr>
  </w:style>
  <w:style w:type="paragraph" w:styleId="TOC1">
    <w:name w:val="toc 1"/>
    <w:basedOn w:val="Normal"/>
    <w:next w:val="Normal"/>
    <w:autoRedefine/>
    <w:rsid w:val="00E052F3"/>
    <w:pPr>
      <w:spacing w:after="0" w:line="240" w:lineRule="auto"/>
    </w:pPr>
    <w:rPr>
      <w:rFonts w:ascii="Bookman Old Style" w:eastAsia="Times New Roman" w:hAnsi="Bookman Old Style"/>
      <w:b/>
      <w:color w:val="000000"/>
      <w:sz w:val="24"/>
      <w:szCs w:val="24"/>
    </w:rPr>
  </w:style>
  <w:style w:type="paragraph" w:customStyle="1" w:styleId="Normal12pt">
    <w:name w:val="Normal + 12 pt"/>
    <w:basedOn w:val="Normal"/>
    <w:rsid w:val="00E052F3"/>
    <w:pPr>
      <w:spacing w:after="0" w:line="240" w:lineRule="auto"/>
    </w:pPr>
    <w:rPr>
      <w:rFonts w:ascii="Times New Roman" w:eastAsia="Times New Roman" w:hAnsi="Times New Roman"/>
      <w:sz w:val="28"/>
      <w:szCs w:val="28"/>
      <w:lang w:eastAsia="bg-BG"/>
    </w:rPr>
  </w:style>
  <w:style w:type="paragraph" w:styleId="EndnoteText">
    <w:name w:val="endnote text"/>
    <w:basedOn w:val="Normal"/>
    <w:link w:val="EndnoteTextChar"/>
    <w:rsid w:val="00E052F3"/>
    <w:pPr>
      <w:widowControl w:val="0"/>
      <w:spacing w:after="0" w:line="240" w:lineRule="auto"/>
    </w:pPr>
    <w:rPr>
      <w:rFonts w:ascii="Courier" w:eastAsia="Times New Roman" w:hAnsi="Courier"/>
      <w:sz w:val="24"/>
      <w:szCs w:val="20"/>
      <w:lang w:val="en-GB" w:eastAsia="x-none"/>
    </w:rPr>
  </w:style>
  <w:style w:type="character" w:customStyle="1" w:styleId="EndnoteTextChar">
    <w:name w:val="Endnote Text Char"/>
    <w:basedOn w:val="DefaultParagraphFont"/>
    <w:link w:val="EndnoteText"/>
    <w:rsid w:val="00E052F3"/>
    <w:rPr>
      <w:rFonts w:ascii="Courier" w:eastAsia="Times New Roman" w:hAnsi="Courier"/>
      <w:sz w:val="24"/>
      <w:lang w:val="en-GB" w:eastAsia="x-none"/>
    </w:rPr>
  </w:style>
  <w:style w:type="table" w:styleId="TableGrid3">
    <w:name w:val="Table Grid 3"/>
    <w:basedOn w:val="TableNormal"/>
    <w:uiPriority w:val="99"/>
    <w:rsid w:val="00E052F3"/>
    <w:pPr>
      <w:widowControl w:val="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TOC2">
    <w:name w:val="toc 2"/>
    <w:basedOn w:val="Normal"/>
    <w:next w:val="Normal"/>
    <w:autoRedefine/>
    <w:uiPriority w:val="99"/>
    <w:semiHidden/>
    <w:rsid w:val="00E052F3"/>
    <w:pPr>
      <w:spacing w:after="0" w:line="240" w:lineRule="auto"/>
      <w:ind w:left="240"/>
    </w:pPr>
    <w:rPr>
      <w:rFonts w:ascii="Times New Roman" w:eastAsia="Times New Roman" w:hAnsi="Times New Roman"/>
      <w:sz w:val="24"/>
      <w:szCs w:val="24"/>
      <w:lang w:val="en-GB"/>
    </w:rPr>
  </w:style>
  <w:style w:type="paragraph" w:customStyle="1" w:styleId="font0">
    <w:name w:val="font0"/>
    <w:basedOn w:val="Normal"/>
    <w:uiPriority w:val="99"/>
    <w:rsid w:val="00E052F3"/>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uiPriority w:val="99"/>
    <w:rsid w:val="00E052F3"/>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uiPriority w:val="99"/>
    <w:rsid w:val="00E052F3"/>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uiPriority w:val="99"/>
    <w:rsid w:val="00E052F3"/>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63">
    <w:name w:val="xl63"/>
    <w:basedOn w:val="Normal"/>
    <w:uiPriority w:val="99"/>
    <w:rsid w:val="00E052F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4">
    <w:name w:val="xl64"/>
    <w:basedOn w:val="Normal"/>
    <w:uiPriority w:val="99"/>
    <w:rsid w:val="00E052F3"/>
    <w:pPr>
      <w:spacing w:before="100" w:beforeAutospacing="1" w:after="100" w:afterAutospacing="1" w:line="240" w:lineRule="auto"/>
    </w:pPr>
    <w:rPr>
      <w:rFonts w:ascii="Times New Roman" w:eastAsia="Times New Roman" w:hAnsi="Times New Roman"/>
      <w:sz w:val="28"/>
      <w:szCs w:val="28"/>
      <w:lang w:eastAsia="bg-BG"/>
    </w:rPr>
  </w:style>
  <w:style w:type="paragraph" w:customStyle="1" w:styleId="xl65">
    <w:name w:val="xl65"/>
    <w:basedOn w:val="Normal"/>
    <w:uiPriority w:val="99"/>
    <w:rsid w:val="00E052F3"/>
    <w:pPr>
      <w:spacing w:before="100" w:beforeAutospacing="1" w:after="100" w:afterAutospacing="1" w:line="240" w:lineRule="auto"/>
      <w:jc w:val="right"/>
    </w:pPr>
    <w:rPr>
      <w:rFonts w:ascii="Times New Roman" w:eastAsia="Times New Roman" w:hAnsi="Times New Roman"/>
      <w:b/>
      <w:bCs/>
      <w:sz w:val="28"/>
      <w:szCs w:val="28"/>
      <w:lang w:eastAsia="bg-BG"/>
    </w:rPr>
  </w:style>
  <w:style w:type="paragraph" w:customStyle="1" w:styleId="xl66">
    <w:name w:val="xl66"/>
    <w:basedOn w:val="Normal"/>
    <w:uiPriority w:val="99"/>
    <w:rsid w:val="00E052F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7">
    <w:name w:val="xl67"/>
    <w:basedOn w:val="Normal"/>
    <w:rsid w:val="00E052F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8">
    <w:name w:val="xl68"/>
    <w:basedOn w:val="Normal"/>
    <w:rsid w:val="00E052F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69">
    <w:name w:val="xl69"/>
    <w:basedOn w:val="Normal"/>
    <w:rsid w:val="00E052F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0">
    <w:name w:val="xl70"/>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1">
    <w:name w:val="xl71"/>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2">
    <w:name w:val="xl72"/>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3">
    <w:name w:val="xl73"/>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74">
    <w:name w:val="xl74"/>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75">
    <w:name w:val="xl75"/>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76">
    <w:name w:val="xl76"/>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77">
    <w:name w:val="xl77"/>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78">
    <w:name w:val="xl78"/>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79">
    <w:name w:val="xl79"/>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0">
    <w:name w:val="xl80"/>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1">
    <w:name w:val="xl81"/>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2">
    <w:name w:val="xl82"/>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3">
    <w:name w:val="xl83"/>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5">
    <w:name w:val="xl85"/>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6">
    <w:name w:val="xl86"/>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7">
    <w:name w:val="xl87"/>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8">
    <w:name w:val="xl88"/>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9">
    <w:name w:val="xl89"/>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1">
    <w:name w:val="xl91"/>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2">
    <w:name w:val="xl92"/>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3">
    <w:name w:val="xl93"/>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4">
    <w:name w:val="xl94"/>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5">
    <w:name w:val="xl95"/>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6">
    <w:name w:val="xl96"/>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7">
    <w:name w:val="xl97"/>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98">
    <w:name w:val="xl98"/>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9">
    <w:name w:val="xl99"/>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0">
    <w:name w:val="xl100"/>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01">
    <w:name w:val="xl101"/>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02">
    <w:name w:val="xl102"/>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03">
    <w:name w:val="xl103"/>
    <w:basedOn w:val="Normal"/>
    <w:rsid w:val="00E052F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4">
    <w:name w:val="xl104"/>
    <w:basedOn w:val="Normal"/>
    <w:rsid w:val="00E052F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05">
    <w:name w:val="xl105"/>
    <w:basedOn w:val="Normal"/>
    <w:rsid w:val="00E052F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6">
    <w:name w:val="xl106"/>
    <w:basedOn w:val="Normal"/>
    <w:rsid w:val="00E052F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7">
    <w:name w:val="xl107"/>
    <w:basedOn w:val="Normal"/>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08">
    <w:name w:val="xl108"/>
    <w:basedOn w:val="Normal"/>
    <w:rsid w:val="00E052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09">
    <w:name w:val="xl109"/>
    <w:basedOn w:val="Normal"/>
    <w:rsid w:val="00E052F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0">
    <w:name w:val="xl110"/>
    <w:basedOn w:val="Normal"/>
    <w:rsid w:val="00E052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11">
    <w:name w:val="xl111"/>
    <w:basedOn w:val="Normal"/>
    <w:rsid w:val="00E052F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12">
    <w:name w:val="xl112"/>
    <w:basedOn w:val="Normal"/>
    <w:rsid w:val="00E052F3"/>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13">
    <w:name w:val="xl113"/>
    <w:basedOn w:val="Normal"/>
    <w:rsid w:val="00E052F3"/>
    <w:pP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14">
    <w:name w:val="xl114"/>
    <w:basedOn w:val="Normal"/>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5">
    <w:name w:val="xl11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16">
    <w:name w:val="xl116"/>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17">
    <w:name w:val="xl117"/>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18">
    <w:name w:val="xl118"/>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19">
    <w:name w:val="xl119"/>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20">
    <w:name w:val="xl120"/>
    <w:basedOn w:val="Normal"/>
    <w:uiPriority w:val="99"/>
    <w:rsid w:val="00E052F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21">
    <w:name w:val="xl121"/>
    <w:basedOn w:val="Normal"/>
    <w:uiPriority w:val="99"/>
    <w:rsid w:val="00E052F3"/>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2">
    <w:name w:val="xl122"/>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23">
    <w:name w:val="xl123"/>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4">
    <w:name w:val="xl124"/>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25">
    <w:name w:val="xl12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26">
    <w:name w:val="xl126"/>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7">
    <w:name w:val="xl127"/>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28">
    <w:name w:val="xl128"/>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29">
    <w:name w:val="xl129"/>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1">
    <w:name w:val="xl131"/>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2">
    <w:name w:val="xl132"/>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3">
    <w:name w:val="xl133"/>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4">
    <w:name w:val="xl134"/>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5">
    <w:name w:val="xl13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36">
    <w:name w:val="xl136"/>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138">
    <w:name w:val="xl138"/>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39">
    <w:name w:val="xl139"/>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0">
    <w:name w:val="xl140"/>
    <w:basedOn w:val="Normal"/>
    <w:uiPriority w:val="99"/>
    <w:rsid w:val="00E052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41">
    <w:name w:val="xl141"/>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42">
    <w:name w:val="xl142"/>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3">
    <w:name w:val="xl143"/>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4">
    <w:name w:val="xl144"/>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45">
    <w:name w:val="xl14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6">
    <w:name w:val="xl146"/>
    <w:basedOn w:val="Normal"/>
    <w:uiPriority w:val="99"/>
    <w:rsid w:val="00E052F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7">
    <w:name w:val="xl147"/>
    <w:basedOn w:val="Normal"/>
    <w:uiPriority w:val="99"/>
    <w:rsid w:val="00E052F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48">
    <w:name w:val="xl148"/>
    <w:basedOn w:val="Normal"/>
    <w:uiPriority w:val="99"/>
    <w:rsid w:val="00E052F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149">
    <w:name w:val="xl149"/>
    <w:basedOn w:val="Normal"/>
    <w:uiPriority w:val="99"/>
    <w:rsid w:val="00E052F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0">
    <w:name w:val="xl150"/>
    <w:basedOn w:val="Normal"/>
    <w:uiPriority w:val="99"/>
    <w:rsid w:val="00E052F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51">
    <w:name w:val="xl151"/>
    <w:basedOn w:val="Normal"/>
    <w:uiPriority w:val="99"/>
    <w:rsid w:val="00E052F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52">
    <w:name w:val="xl152"/>
    <w:basedOn w:val="Normal"/>
    <w:uiPriority w:val="99"/>
    <w:rsid w:val="00E052F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53">
    <w:name w:val="xl153"/>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54">
    <w:name w:val="xl154"/>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55">
    <w:name w:val="xl155"/>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6">
    <w:name w:val="xl156"/>
    <w:basedOn w:val="Normal"/>
    <w:uiPriority w:val="99"/>
    <w:rsid w:val="00E052F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57">
    <w:name w:val="xl157"/>
    <w:basedOn w:val="Normal"/>
    <w:uiPriority w:val="99"/>
    <w:rsid w:val="00E052F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8">
    <w:name w:val="xl158"/>
    <w:basedOn w:val="Normal"/>
    <w:uiPriority w:val="99"/>
    <w:rsid w:val="00E052F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159">
    <w:name w:val="xl159"/>
    <w:basedOn w:val="Normal"/>
    <w:uiPriority w:val="99"/>
    <w:rsid w:val="00E052F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60">
    <w:name w:val="xl160"/>
    <w:basedOn w:val="Normal"/>
    <w:uiPriority w:val="99"/>
    <w:rsid w:val="00E052F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1">
    <w:name w:val="xl161"/>
    <w:basedOn w:val="Normal"/>
    <w:uiPriority w:val="99"/>
    <w:rsid w:val="00E052F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bg-BG"/>
    </w:rPr>
  </w:style>
  <w:style w:type="paragraph" w:customStyle="1" w:styleId="xl162">
    <w:name w:val="xl162"/>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3">
    <w:name w:val="xl163"/>
    <w:basedOn w:val="Normal"/>
    <w:uiPriority w:val="99"/>
    <w:rsid w:val="00E052F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4">
    <w:name w:val="xl164"/>
    <w:basedOn w:val="Normal"/>
    <w:uiPriority w:val="99"/>
    <w:rsid w:val="00E052F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Normal"/>
    <w:uiPriority w:val="99"/>
    <w:rsid w:val="00E052F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6">
    <w:name w:val="xl166"/>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67">
    <w:name w:val="xl167"/>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68">
    <w:name w:val="xl168"/>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69">
    <w:name w:val="xl169"/>
    <w:basedOn w:val="Normal"/>
    <w:uiPriority w:val="99"/>
    <w:rsid w:val="00E052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Normal"/>
    <w:uiPriority w:val="99"/>
    <w:rsid w:val="00E052F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1">
    <w:name w:val="xl171"/>
    <w:basedOn w:val="Normal"/>
    <w:uiPriority w:val="99"/>
    <w:rsid w:val="00E052F3"/>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2">
    <w:name w:val="xl172"/>
    <w:basedOn w:val="Normal"/>
    <w:uiPriority w:val="99"/>
    <w:rsid w:val="00E052F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3">
    <w:name w:val="xl173"/>
    <w:basedOn w:val="Normal"/>
    <w:uiPriority w:val="99"/>
    <w:rsid w:val="00E052F3"/>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4">
    <w:name w:val="xl174"/>
    <w:basedOn w:val="Normal"/>
    <w:uiPriority w:val="99"/>
    <w:rsid w:val="00E052F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5">
    <w:name w:val="xl175"/>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76">
    <w:name w:val="xl176"/>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77">
    <w:name w:val="xl177"/>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1">
    <w:name w:val="xl181"/>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4">
    <w:name w:val="xl184"/>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5">
    <w:name w:val="xl185"/>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6">
    <w:name w:val="xl186"/>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87">
    <w:name w:val="xl187"/>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88">
    <w:name w:val="xl188"/>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9">
    <w:name w:val="xl189"/>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0">
    <w:name w:val="xl190"/>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lang w:eastAsia="bg-BG"/>
    </w:rPr>
  </w:style>
  <w:style w:type="paragraph" w:customStyle="1" w:styleId="xl191">
    <w:name w:val="xl191"/>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92">
    <w:name w:val="xl192"/>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3">
    <w:name w:val="xl193"/>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4">
    <w:name w:val="xl194"/>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5">
    <w:name w:val="xl195"/>
    <w:basedOn w:val="Normal"/>
    <w:uiPriority w:val="99"/>
    <w:rsid w:val="00E052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96">
    <w:name w:val="xl196"/>
    <w:basedOn w:val="Normal"/>
    <w:uiPriority w:val="99"/>
    <w:rsid w:val="00E052F3"/>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97">
    <w:name w:val="xl197"/>
    <w:basedOn w:val="Normal"/>
    <w:uiPriority w:val="99"/>
    <w:rsid w:val="00E052F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8">
    <w:name w:val="xl198"/>
    <w:basedOn w:val="Normal"/>
    <w:uiPriority w:val="99"/>
    <w:rsid w:val="00E052F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199">
    <w:name w:val="xl199"/>
    <w:basedOn w:val="Normal"/>
    <w:uiPriority w:val="99"/>
    <w:rsid w:val="00E052F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00">
    <w:name w:val="xl200"/>
    <w:basedOn w:val="Normal"/>
    <w:uiPriority w:val="99"/>
    <w:rsid w:val="00E052F3"/>
    <w:pPr>
      <w:spacing w:before="100" w:beforeAutospacing="1" w:after="100" w:afterAutospacing="1" w:line="240" w:lineRule="auto"/>
      <w:jc w:val="center"/>
    </w:pPr>
    <w:rPr>
      <w:rFonts w:ascii="Times New Roman" w:eastAsia="Times New Roman" w:hAnsi="Times New Roman"/>
      <w:b/>
      <w:bCs/>
      <w:sz w:val="24"/>
      <w:szCs w:val="24"/>
      <w:lang w:eastAsia="bg-BG"/>
    </w:rPr>
  </w:style>
  <w:style w:type="paragraph" w:customStyle="1" w:styleId="xl201">
    <w:name w:val="xl201"/>
    <w:basedOn w:val="Normal"/>
    <w:uiPriority w:val="99"/>
    <w:rsid w:val="00E052F3"/>
    <w:pPr>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202">
    <w:name w:val="xl202"/>
    <w:basedOn w:val="Normal"/>
    <w:uiPriority w:val="99"/>
    <w:rsid w:val="00E052F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b/>
      <w:bCs/>
      <w:sz w:val="36"/>
      <w:szCs w:val="36"/>
      <w:lang w:eastAsia="bg-BG"/>
    </w:rPr>
  </w:style>
  <w:style w:type="paragraph" w:customStyle="1" w:styleId="xl203">
    <w:name w:val="xl203"/>
    <w:basedOn w:val="Normal"/>
    <w:uiPriority w:val="99"/>
    <w:rsid w:val="00E052F3"/>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4">
    <w:name w:val="xl204"/>
    <w:basedOn w:val="Normal"/>
    <w:uiPriority w:val="99"/>
    <w:rsid w:val="00E052F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5">
    <w:name w:val="xl205"/>
    <w:basedOn w:val="Normal"/>
    <w:uiPriority w:val="99"/>
    <w:rsid w:val="00E052F3"/>
    <w:pPr>
      <w:spacing w:before="100" w:beforeAutospacing="1" w:after="100" w:afterAutospacing="1" w:line="240" w:lineRule="auto"/>
      <w:jc w:val="center"/>
    </w:pPr>
    <w:rPr>
      <w:rFonts w:ascii="Times New Roman" w:eastAsia="Times New Roman" w:hAnsi="Times New Roman"/>
      <w:b/>
      <w:bCs/>
      <w:sz w:val="28"/>
      <w:szCs w:val="28"/>
      <w:lang w:eastAsia="bg-BG"/>
    </w:rPr>
  </w:style>
  <w:style w:type="paragraph" w:styleId="FootnoteText">
    <w:name w:val="footnote text"/>
    <w:basedOn w:val="Normal"/>
    <w:link w:val="FootnoteTextChar"/>
    <w:uiPriority w:val="99"/>
    <w:semiHidden/>
    <w:rsid w:val="00E052F3"/>
    <w:pPr>
      <w:widowControl w:val="0"/>
      <w:spacing w:after="0" w:line="240" w:lineRule="auto"/>
    </w:pPr>
    <w:rPr>
      <w:rFonts w:ascii="Univers" w:eastAsia="Times New Roman" w:hAnsi="Univers"/>
      <w:sz w:val="24"/>
      <w:szCs w:val="20"/>
      <w:lang w:val="en-GB" w:eastAsia="x-none"/>
    </w:rPr>
  </w:style>
  <w:style w:type="character" w:customStyle="1" w:styleId="FootnoteTextChar">
    <w:name w:val="Footnote Text Char"/>
    <w:basedOn w:val="DefaultParagraphFont"/>
    <w:link w:val="FootnoteText"/>
    <w:uiPriority w:val="99"/>
    <w:semiHidden/>
    <w:rsid w:val="00E052F3"/>
    <w:rPr>
      <w:rFonts w:ascii="Univers" w:eastAsia="Times New Roman" w:hAnsi="Univers"/>
      <w:sz w:val="24"/>
      <w:lang w:val="en-GB" w:eastAsia="x-none"/>
    </w:rPr>
  </w:style>
  <w:style w:type="character" w:customStyle="1" w:styleId="FootnoteCharacters">
    <w:name w:val="Footnote Characters"/>
    <w:uiPriority w:val="99"/>
    <w:rsid w:val="00E052F3"/>
    <w:rPr>
      <w:vertAlign w:val="superscript"/>
    </w:rPr>
  </w:style>
  <w:style w:type="paragraph" w:customStyle="1" w:styleId="Style5">
    <w:name w:val="Style5"/>
    <w:basedOn w:val="Heading3"/>
    <w:uiPriority w:val="99"/>
    <w:rsid w:val="00E052F3"/>
    <w:pPr>
      <w:keepLines w:val="0"/>
      <w:tabs>
        <w:tab w:val="num" w:pos="720"/>
      </w:tabs>
      <w:spacing w:before="240" w:after="60"/>
      <w:ind w:left="720" w:hanging="720"/>
    </w:pPr>
    <w:rPr>
      <w:rFonts w:ascii="Arial" w:hAnsi="Arial" w:cs="Arial"/>
      <w:color w:val="auto"/>
      <w:szCs w:val="26"/>
      <w:lang w:val="bg-BG" w:eastAsia="bg-BG"/>
    </w:rPr>
  </w:style>
  <w:style w:type="character" w:customStyle="1" w:styleId="normalchar">
    <w:name w:val="normal__char"/>
    <w:uiPriority w:val="99"/>
    <w:rsid w:val="00E052F3"/>
    <w:rPr>
      <w:rFonts w:cs="Times New Roman"/>
    </w:rPr>
  </w:style>
  <w:style w:type="character" w:customStyle="1" w:styleId="p50char1">
    <w:name w:val="p50__char1"/>
    <w:rsid w:val="00E052F3"/>
    <w:rPr>
      <w:rFonts w:ascii="CG Times" w:hAnsi="CG Times"/>
      <w:sz w:val="24"/>
      <w:u w:val="none"/>
      <w:effect w:val="none"/>
    </w:rPr>
  </w:style>
  <w:style w:type="numbering" w:styleId="111111">
    <w:name w:val="Outline List 2"/>
    <w:basedOn w:val="NoList"/>
    <w:uiPriority w:val="99"/>
    <w:unhideWhenUsed/>
    <w:rsid w:val="00E052F3"/>
    <w:pPr>
      <w:numPr>
        <w:numId w:val="16"/>
      </w:numPr>
    </w:pPr>
  </w:style>
  <w:style w:type="numbering" w:styleId="1ai">
    <w:name w:val="Outline List 1"/>
    <w:basedOn w:val="NoList"/>
    <w:uiPriority w:val="99"/>
    <w:unhideWhenUsed/>
    <w:rsid w:val="00E052F3"/>
    <w:pPr>
      <w:numPr>
        <w:numId w:val="17"/>
      </w:numPr>
    </w:pPr>
  </w:style>
  <w:style w:type="paragraph" w:customStyle="1" w:styleId="style0">
    <w:name w:val="style0"/>
    <w:basedOn w:val="Normal"/>
    <w:rsid w:val="00E052F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50">
    <w:name w:val="Font Style50"/>
    <w:rsid w:val="00E052F3"/>
    <w:rPr>
      <w:rFonts w:ascii="Times New Roman" w:hAnsi="Times New Roman" w:cs="Times New Roman"/>
      <w:sz w:val="16"/>
      <w:szCs w:val="16"/>
    </w:rPr>
  </w:style>
  <w:style w:type="paragraph" w:customStyle="1" w:styleId="Style17">
    <w:name w:val="Style17"/>
    <w:basedOn w:val="Normal"/>
    <w:uiPriority w:val="99"/>
    <w:rsid w:val="00E052F3"/>
    <w:pPr>
      <w:widowControl w:val="0"/>
      <w:autoSpaceDE w:val="0"/>
      <w:autoSpaceDN w:val="0"/>
      <w:adjustRightInd w:val="0"/>
      <w:spacing w:after="0" w:line="211" w:lineRule="exact"/>
    </w:pPr>
    <w:rPr>
      <w:rFonts w:ascii="Times New Roman" w:eastAsia="Times New Roman" w:hAnsi="Times New Roman"/>
      <w:sz w:val="24"/>
      <w:szCs w:val="24"/>
      <w:lang w:eastAsia="bg-BG"/>
    </w:rPr>
  </w:style>
  <w:style w:type="paragraph" w:customStyle="1" w:styleId="Style37">
    <w:name w:val="Style37"/>
    <w:basedOn w:val="Normal"/>
    <w:rsid w:val="00E052F3"/>
    <w:pPr>
      <w:widowControl w:val="0"/>
      <w:autoSpaceDE w:val="0"/>
      <w:autoSpaceDN w:val="0"/>
      <w:adjustRightInd w:val="0"/>
      <w:spacing w:after="0" w:line="230" w:lineRule="exact"/>
      <w:ind w:hanging="374"/>
    </w:pPr>
    <w:rPr>
      <w:rFonts w:ascii="Times New Roman" w:eastAsia="Times New Roman" w:hAnsi="Times New Roman"/>
      <w:sz w:val="24"/>
      <w:szCs w:val="24"/>
      <w:lang w:eastAsia="bg-BG"/>
    </w:rPr>
  </w:style>
  <w:style w:type="character" w:customStyle="1" w:styleId="alafa">
    <w:name w:val="al_a fa"/>
    <w:uiPriority w:val="99"/>
    <w:rsid w:val="00E052F3"/>
    <w:rPr>
      <w:rFonts w:cs="Times New Roman"/>
    </w:rPr>
  </w:style>
  <w:style w:type="character" w:customStyle="1" w:styleId="hiddenref1">
    <w:name w:val="hiddenref1"/>
    <w:uiPriority w:val="99"/>
    <w:rsid w:val="00E052F3"/>
    <w:rPr>
      <w:rFonts w:cs="Times New Roman"/>
      <w:color w:val="000000"/>
      <w:u w:val="single"/>
    </w:rPr>
  </w:style>
  <w:style w:type="character" w:customStyle="1" w:styleId="Heading1Char1">
    <w:name w:val="Heading 1 Char1"/>
    <w:aliases w:val="WoSDAP Headings Char1"/>
    <w:rsid w:val="00E052F3"/>
    <w:rPr>
      <w:rFonts w:ascii="Cambria" w:eastAsia="Times New Roman" w:hAnsi="Cambria" w:cs="Times New Roman"/>
      <w:b/>
      <w:bCs/>
      <w:color w:val="365F91"/>
      <w:sz w:val="28"/>
      <w:szCs w:val="28"/>
      <w:lang w:val="en-US" w:eastAsia="en-US"/>
    </w:rPr>
  </w:style>
  <w:style w:type="character" w:customStyle="1" w:styleId="alcapt1">
    <w:name w:val="al_capt1"/>
    <w:uiPriority w:val="99"/>
    <w:rsid w:val="00E052F3"/>
    <w:rPr>
      <w:rFonts w:cs="Times New Roman"/>
      <w:i/>
      <w:iCs/>
    </w:rPr>
  </w:style>
  <w:style w:type="table" w:customStyle="1" w:styleId="TableGrid1">
    <w:name w:val="Table Grid1"/>
    <w:basedOn w:val="TableNormal"/>
    <w:next w:val="TableGrid"/>
    <w:uiPriority w:val="59"/>
    <w:rsid w:val="00E052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 31"/>
    <w:basedOn w:val="TableNormal"/>
    <w:next w:val="TableGrid3"/>
    <w:uiPriority w:val="99"/>
    <w:rsid w:val="00E052F3"/>
    <w:pPr>
      <w:widowControl w:val="0"/>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E052F3"/>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E052F3"/>
    <w:pPr>
      <w:tabs>
        <w:tab w:val="left" w:pos="1440"/>
      </w:tabs>
      <w:spacing w:before="60" w:after="0" w:line="360" w:lineRule="auto"/>
      <w:ind w:left="0" w:firstLine="567"/>
      <w:jc w:val="both"/>
    </w:pPr>
    <w:rPr>
      <w:rFonts w:ascii="Arial" w:hAnsi="Arial"/>
      <w:color w:val="auto"/>
      <w:sz w:val="20"/>
      <w:szCs w:val="20"/>
      <w:lang w:val="bg-BG" w:eastAsia="bg-BG"/>
    </w:rPr>
  </w:style>
  <w:style w:type="character" w:customStyle="1" w:styleId="HeaderChar1">
    <w:name w:val="Header Char1"/>
    <w:uiPriority w:val="99"/>
    <w:semiHidden/>
    <w:locked/>
    <w:rsid w:val="00E052F3"/>
    <w:rPr>
      <w:rFonts w:ascii="Bookman Old Style" w:hAnsi="Bookman Old Style" w:cs="Times New Roman"/>
      <w:sz w:val="24"/>
      <w:szCs w:val="24"/>
      <w:lang w:val="en-GB" w:eastAsia="en-US"/>
    </w:rPr>
  </w:style>
  <w:style w:type="numbering" w:customStyle="1" w:styleId="NoList2">
    <w:name w:val="No List2"/>
    <w:next w:val="NoList"/>
    <w:uiPriority w:val="99"/>
    <w:semiHidden/>
    <w:unhideWhenUsed/>
    <w:rsid w:val="00E052F3"/>
  </w:style>
  <w:style w:type="paragraph" w:customStyle="1" w:styleId="Style2">
    <w:name w:val="Style2"/>
    <w:basedOn w:val="Normal"/>
    <w:uiPriority w:val="99"/>
    <w:rsid w:val="00E052F3"/>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6">
    <w:name w:val="Style6"/>
    <w:basedOn w:val="Normal"/>
    <w:uiPriority w:val="99"/>
    <w:rsid w:val="00E052F3"/>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E052F3"/>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E052F3"/>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E052F3"/>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E052F3"/>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E052F3"/>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E052F3"/>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E052F3"/>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E052F3"/>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E052F3"/>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E052F3"/>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8">
    <w:name w:val="Style18"/>
    <w:basedOn w:val="Normal"/>
    <w:uiPriority w:val="99"/>
    <w:rsid w:val="00E052F3"/>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E052F3"/>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E052F3"/>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E052F3"/>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E052F3"/>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E052F3"/>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E052F3"/>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E052F3"/>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E052F3"/>
    <w:rPr>
      <w:rFonts w:ascii="Calibri" w:hAnsi="Calibri" w:cs="Calibri"/>
      <w:i/>
      <w:iCs/>
      <w:spacing w:val="10"/>
      <w:sz w:val="38"/>
      <w:szCs w:val="38"/>
    </w:rPr>
  </w:style>
  <w:style w:type="character" w:customStyle="1" w:styleId="FontStyle28">
    <w:name w:val="Font Style28"/>
    <w:uiPriority w:val="99"/>
    <w:rsid w:val="00E052F3"/>
    <w:rPr>
      <w:rFonts w:ascii="Constantia" w:hAnsi="Constantia" w:cs="Constantia"/>
      <w:i/>
      <w:iCs/>
      <w:spacing w:val="60"/>
      <w:sz w:val="50"/>
      <w:szCs w:val="50"/>
    </w:rPr>
  </w:style>
  <w:style w:type="character" w:customStyle="1" w:styleId="FontStyle29">
    <w:name w:val="Font Style29"/>
    <w:uiPriority w:val="99"/>
    <w:rsid w:val="00E052F3"/>
    <w:rPr>
      <w:rFonts w:ascii="MS Reference Sans Serif" w:hAnsi="MS Reference Sans Serif" w:cs="MS Reference Sans Serif"/>
      <w:i/>
      <w:iCs/>
      <w:spacing w:val="-20"/>
      <w:sz w:val="20"/>
      <w:szCs w:val="20"/>
    </w:rPr>
  </w:style>
  <w:style w:type="character" w:customStyle="1" w:styleId="FontStyle30">
    <w:name w:val="Font Style30"/>
    <w:uiPriority w:val="99"/>
    <w:rsid w:val="00E052F3"/>
    <w:rPr>
      <w:rFonts w:ascii="MS Reference Sans Serif" w:hAnsi="MS Reference Sans Serif" w:cs="MS Reference Sans Serif"/>
      <w:sz w:val="16"/>
      <w:szCs w:val="16"/>
    </w:rPr>
  </w:style>
  <w:style w:type="character" w:customStyle="1" w:styleId="FontStyle31">
    <w:name w:val="Font Style31"/>
    <w:uiPriority w:val="99"/>
    <w:rsid w:val="00E052F3"/>
    <w:rPr>
      <w:rFonts w:ascii="Consolas" w:hAnsi="Consolas" w:cs="Consolas"/>
      <w:spacing w:val="20"/>
      <w:sz w:val="18"/>
      <w:szCs w:val="18"/>
    </w:rPr>
  </w:style>
  <w:style w:type="character" w:customStyle="1" w:styleId="FontStyle32">
    <w:name w:val="Font Style32"/>
    <w:uiPriority w:val="99"/>
    <w:rsid w:val="00E052F3"/>
    <w:rPr>
      <w:rFonts w:ascii="MS Reference Sans Serif" w:hAnsi="MS Reference Sans Serif" w:cs="MS Reference Sans Serif"/>
      <w:i/>
      <w:iCs/>
      <w:sz w:val="26"/>
      <w:szCs w:val="26"/>
    </w:rPr>
  </w:style>
  <w:style w:type="character" w:customStyle="1" w:styleId="FontStyle33">
    <w:name w:val="Font Style33"/>
    <w:uiPriority w:val="99"/>
    <w:rsid w:val="00E052F3"/>
    <w:rPr>
      <w:rFonts w:ascii="Candara" w:hAnsi="Candara" w:cs="Candara"/>
      <w:i/>
      <w:iCs/>
      <w:sz w:val="88"/>
      <w:szCs w:val="88"/>
    </w:rPr>
  </w:style>
  <w:style w:type="character" w:customStyle="1" w:styleId="FontStyle34">
    <w:name w:val="Font Style34"/>
    <w:uiPriority w:val="99"/>
    <w:rsid w:val="00E052F3"/>
    <w:rPr>
      <w:rFonts w:ascii="MS Reference Sans Serif" w:hAnsi="MS Reference Sans Serif" w:cs="MS Reference Sans Serif"/>
      <w:b/>
      <w:bCs/>
      <w:sz w:val="16"/>
      <w:szCs w:val="16"/>
    </w:rPr>
  </w:style>
  <w:style w:type="character" w:customStyle="1" w:styleId="FontStyle35">
    <w:name w:val="Font Style35"/>
    <w:uiPriority w:val="99"/>
    <w:rsid w:val="00E052F3"/>
    <w:rPr>
      <w:rFonts w:ascii="MS Reference Sans Serif" w:hAnsi="MS Reference Sans Serif" w:cs="MS Reference Sans Serif"/>
      <w:b/>
      <w:bCs/>
      <w:spacing w:val="-20"/>
      <w:sz w:val="16"/>
      <w:szCs w:val="16"/>
    </w:rPr>
  </w:style>
  <w:style w:type="character" w:customStyle="1" w:styleId="FontStyle36">
    <w:name w:val="Font Style36"/>
    <w:uiPriority w:val="99"/>
    <w:rsid w:val="00E052F3"/>
    <w:rPr>
      <w:rFonts w:ascii="Calibri" w:hAnsi="Calibri" w:cs="Calibri"/>
      <w:i/>
      <w:iCs/>
      <w:spacing w:val="10"/>
      <w:sz w:val="18"/>
      <w:szCs w:val="18"/>
    </w:rPr>
  </w:style>
  <w:style w:type="character" w:customStyle="1" w:styleId="FontStyle37">
    <w:name w:val="Font Style37"/>
    <w:uiPriority w:val="99"/>
    <w:rsid w:val="00E052F3"/>
    <w:rPr>
      <w:rFonts w:ascii="MS Reference Sans Serif" w:hAnsi="MS Reference Sans Serif" w:cs="MS Reference Sans Serif"/>
      <w:i/>
      <w:iCs/>
      <w:w w:val="150"/>
      <w:sz w:val="16"/>
      <w:szCs w:val="16"/>
    </w:rPr>
  </w:style>
  <w:style w:type="character" w:customStyle="1" w:styleId="FontStyle38">
    <w:name w:val="Font Style38"/>
    <w:uiPriority w:val="99"/>
    <w:rsid w:val="00E052F3"/>
    <w:rPr>
      <w:rFonts w:ascii="Candara" w:hAnsi="Candara" w:cs="Candara"/>
      <w:spacing w:val="-20"/>
      <w:sz w:val="24"/>
      <w:szCs w:val="24"/>
    </w:rPr>
  </w:style>
  <w:style w:type="character" w:customStyle="1" w:styleId="FontStyle39">
    <w:name w:val="Font Style39"/>
    <w:uiPriority w:val="99"/>
    <w:rsid w:val="00E052F3"/>
    <w:rPr>
      <w:rFonts w:ascii="MS Reference Sans Serif" w:hAnsi="MS Reference Sans Serif" w:cs="MS Reference Sans Serif"/>
      <w:sz w:val="14"/>
      <w:szCs w:val="14"/>
    </w:rPr>
  </w:style>
  <w:style w:type="paragraph" w:customStyle="1" w:styleId="Style28">
    <w:name w:val="Style28"/>
    <w:basedOn w:val="Normal"/>
    <w:uiPriority w:val="99"/>
    <w:rsid w:val="00E052F3"/>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E052F3"/>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E052F3"/>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E052F3"/>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E052F3"/>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E052F3"/>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E052F3"/>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E052F3"/>
    <w:rPr>
      <w:rFonts w:ascii="Arial" w:hAnsi="Arial" w:cs="Arial"/>
      <w:sz w:val="20"/>
      <w:szCs w:val="20"/>
    </w:rPr>
  </w:style>
  <w:style w:type="character" w:customStyle="1" w:styleId="FontStyle57">
    <w:name w:val="Font Style57"/>
    <w:uiPriority w:val="99"/>
    <w:rsid w:val="00E052F3"/>
    <w:rPr>
      <w:rFonts w:ascii="Arial" w:hAnsi="Arial" w:cs="Arial"/>
      <w:b/>
      <w:bCs/>
      <w:sz w:val="20"/>
      <w:szCs w:val="20"/>
    </w:rPr>
  </w:style>
  <w:style w:type="character" w:customStyle="1" w:styleId="FontStyle73">
    <w:name w:val="Font Style73"/>
    <w:uiPriority w:val="99"/>
    <w:rsid w:val="00E052F3"/>
    <w:rPr>
      <w:rFonts w:ascii="Bookman Old Style" w:hAnsi="Bookman Old Style" w:cs="Bookman Old Style"/>
      <w:sz w:val="32"/>
      <w:szCs w:val="32"/>
    </w:rPr>
  </w:style>
  <w:style w:type="character" w:customStyle="1" w:styleId="FontStyle74">
    <w:name w:val="Font Style74"/>
    <w:uiPriority w:val="99"/>
    <w:rsid w:val="00E052F3"/>
    <w:rPr>
      <w:rFonts w:ascii="Bookman Old Style" w:hAnsi="Bookman Old Style" w:cs="Bookman Old Style"/>
      <w:sz w:val="22"/>
      <w:szCs w:val="22"/>
    </w:rPr>
  </w:style>
  <w:style w:type="character" w:customStyle="1" w:styleId="FontStyle75">
    <w:name w:val="Font Style75"/>
    <w:uiPriority w:val="99"/>
    <w:rsid w:val="00E052F3"/>
    <w:rPr>
      <w:rFonts w:ascii="Bookman Old Style" w:hAnsi="Bookman Old Style" w:cs="Bookman Old Style"/>
      <w:sz w:val="16"/>
      <w:szCs w:val="16"/>
    </w:rPr>
  </w:style>
  <w:style w:type="character" w:customStyle="1" w:styleId="FontStyle76">
    <w:name w:val="Font Style76"/>
    <w:uiPriority w:val="99"/>
    <w:rsid w:val="00E052F3"/>
    <w:rPr>
      <w:rFonts w:ascii="Bookman Old Style" w:hAnsi="Bookman Old Style" w:cs="Bookman Old Style"/>
      <w:b/>
      <w:bCs/>
      <w:sz w:val="16"/>
      <w:szCs w:val="16"/>
    </w:rPr>
  </w:style>
  <w:style w:type="character" w:customStyle="1" w:styleId="FontStyle77">
    <w:name w:val="Font Style77"/>
    <w:uiPriority w:val="99"/>
    <w:rsid w:val="00E052F3"/>
    <w:rPr>
      <w:rFonts w:ascii="Arial Black" w:hAnsi="Arial Black" w:cs="Arial Black"/>
      <w:sz w:val="18"/>
      <w:szCs w:val="18"/>
    </w:rPr>
  </w:style>
  <w:style w:type="character" w:customStyle="1" w:styleId="FontStyle78">
    <w:name w:val="Font Style78"/>
    <w:uiPriority w:val="99"/>
    <w:rsid w:val="00E052F3"/>
    <w:rPr>
      <w:rFonts w:ascii="Arial Black" w:hAnsi="Arial Black" w:cs="Arial Black"/>
      <w:sz w:val="18"/>
      <w:szCs w:val="18"/>
    </w:rPr>
  </w:style>
  <w:style w:type="character" w:customStyle="1" w:styleId="FontStyle79">
    <w:name w:val="Font Style79"/>
    <w:uiPriority w:val="99"/>
    <w:rsid w:val="00E052F3"/>
    <w:rPr>
      <w:rFonts w:ascii="Palatino Linotype" w:hAnsi="Palatino Linotype" w:cs="Palatino Linotype"/>
      <w:b/>
      <w:bCs/>
      <w:sz w:val="24"/>
      <w:szCs w:val="24"/>
    </w:rPr>
  </w:style>
  <w:style w:type="character" w:customStyle="1" w:styleId="FontStyle80">
    <w:name w:val="Font Style80"/>
    <w:uiPriority w:val="99"/>
    <w:rsid w:val="00E052F3"/>
    <w:rPr>
      <w:rFonts w:ascii="Bookman Old Style" w:hAnsi="Bookman Old Style" w:cs="Bookman Old Style"/>
      <w:sz w:val="18"/>
      <w:szCs w:val="18"/>
    </w:rPr>
  </w:style>
  <w:style w:type="character" w:customStyle="1" w:styleId="FontStyle81">
    <w:name w:val="Font Style81"/>
    <w:uiPriority w:val="99"/>
    <w:rsid w:val="00E052F3"/>
    <w:rPr>
      <w:rFonts w:ascii="Bookman Old Style" w:hAnsi="Bookman Old Style" w:cs="Bookman Old Style"/>
      <w:sz w:val="20"/>
      <w:szCs w:val="20"/>
    </w:rPr>
  </w:style>
  <w:style w:type="character" w:customStyle="1" w:styleId="a">
    <w:name w:val="Основной текст_"/>
    <w:basedOn w:val="DefaultParagraphFont"/>
    <w:link w:val="a0"/>
    <w:rsid w:val="00E052F3"/>
    <w:rPr>
      <w:sz w:val="21"/>
      <w:szCs w:val="21"/>
      <w:shd w:val="clear" w:color="auto" w:fill="FFFFFF"/>
    </w:rPr>
  </w:style>
  <w:style w:type="paragraph" w:customStyle="1" w:styleId="a0">
    <w:name w:val="Основной текст"/>
    <w:basedOn w:val="Normal"/>
    <w:link w:val="a"/>
    <w:rsid w:val="00E052F3"/>
    <w:pPr>
      <w:widowControl w:val="0"/>
      <w:shd w:val="clear" w:color="auto" w:fill="FFFFFF"/>
      <w:spacing w:before="180" w:after="60" w:line="288" w:lineRule="exact"/>
      <w:jc w:val="both"/>
    </w:pPr>
    <w:rPr>
      <w:sz w:val="21"/>
      <w:szCs w:val="21"/>
      <w:lang w:eastAsia="bg-BG"/>
    </w:rPr>
  </w:style>
  <w:style w:type="paragraph" w:customStyle="1" w:styleId="msonormal0">
    <w:name w:val="msonormal"/>
    <w:basedOn w:val="Normal"/>
    <w:rsid w:val="00E052F3"/>
    <w:pPr>
      <w:spacing w:before="100" w:beforeAutospacing="1" w:after="100" w:afterAutospacing="1" w:line="240" w:lineRule="auto"/>
    </w:pPr>
    <w:rPr>
      <w:rFonts w:ascii="Times New Roman" w:eastAsia="Times New Roman" w:hAnsi="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968588721">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34657810">
      <w:bodyDiv w:val="1"/>
      <w:marLeft w:val="0"/>
      <w:marRight w:val="0"/>
      <w:marTop w:val="0"/>
      <w:marBottom w:val="0"/>
      <w:divBdr>
        <w:top w:val="none" w:sz="0" w:space="0" w:color="auto"/>
        <w:left w:val="none" w:sz="0" w:space="0" w:color="auto"/>
        <w:bottom w:val="none" w:sz="0" w:space="0" w:color="auto"/>
        <w:right w:val="none" w:sz="0" w:space="0" w:color="auto"/>
      </w:divBdr>
    </w:div>
    <w:div w:id="1378822635">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508211385">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1967858016">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zirog95@mail.b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apis://Base=NARH&amp;DocCode=2023&amp;ToPar=Art162_Al2_Pt1&amp;Type=201/"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14041-2114-48B5-A6B2-C34509FA94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4.xml><?xml version="1.0" encoding="utf-8"?>
<ds:datastoreItem xmlns:ds="http://schemas.openxmlformats.org/officeDocument/2006/customXml" ds:itemID="{AC2DA42D-BFC9-47C2-8DEE-B897A0080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23988</Words>
  <Characters>136738</Characters>
  <Application>Microsoft Office Word</Application>
  <DocSecurity>0</DocSecurity>
  <Lines>1139</Lines>
  <Paragraphs>320</Paragraphs>
  <ScaleCrop>false</ScaleCrop>
  <HeadingPairs>
    <vt:vector size="6" baseType="variant">
      <vt:variant>
        <vt:lpstr>Title</vt:lpstr>
      </vt:variant>
      <vt:variant>
        <vt:i4>1</vt:i4>
      </vt:variant>
      <vt:variant>
        <vt:lpstr>Headings</vt:lpstr>
      </vt:variant>
      <vt:variant>
        <vt:i4>91</vt:i4>
      </vt:variant>
      <vt:variant>
        <vt:lpstr>Заглавие</vt:lpstr>
      </vt:variant>
      <vt:variant>
        <vt:i4>1</vt:i4>
      </vt:variant>
    </vt:vector>
  </HeadingPairs>
  <TitlesOfParts>
    <vt:vector size="93" baseType="lpstr">
      <vt:lpstr/>
      <vt:lpstr>ПРОЕКТО-ДОГОВОР </vt:lpstr>
      <vt:lpstr>Днес………........2017 г. в гр. София, между</vt:lpstr>
      <vt:lpstr>И</vt:lpstr>
      <vt:lpstr>Раздел А: ТЕХНИЧЕСКО ЗАДАНИЕ - ПРЕДМЕТ НА ДОГОВОРА </vt:lpstr>
      <vt:lpstr>Раздел Б: ЦЕНИ И ДАННИ</vt:lpstr>
      <vt:lpstr>Раздел В: СПЕЦИФИЧНИ УСЛОВИЯ НА ДОГОВОРА</vt:lpstr>
      <vt:lpstr>ДЕФИНИЦИИ </vt:lpstr>
      <vt:lpstr>“Възложител” означава “Софийска вода” АД, което възлага изпълнението на Работите</vt:lpstr>
      <vt:lpstr>“Контролиращслужител” означава лицето, определено от Възложителя, за което Изпъл</vt:lpstr>
      <vt:lpstr>“Инвеститорски контрол” означава представител на Контролиращия служител, който щ</vt:lpstr>
      <vt:lpstr>“Изпълнител” означава физическото или юридическо лице, както и техни обединения,</vt:lpstr>
      <vt:lpstr>“Отговорно лице” означава лицето, определено от Изпълнителя, за което Възложител</vt:lpstr>
      <vt:lpstr>“Договор” означава цялостното съглашение между Възложителя и Изпълнителя, състоя</vt:lpstr>
      <vt:lpstr>“Дата на влизане в сила на договора” означава датата на подписване на договора, </vt:lpstr>
      <vt:lpstr>“Цена подоговора” означава цената, изчислена съгласно Раздел Б: Цени и данни. </vt:lpstr>
      <vt:lpstr>“Максимална стойност на договора” -означава пределната сума, която не може да бъ</vt:lpstr>
      <vt:lpstr>“Срок на договора” означава предвидената продължителност на договора.</vt:lpstr>
      <vt:lpstr>“Официална инструкция” означава възлагане, чрез което Възложителят определя нача</vt:lpstr>
      <vt:lpstr>“Работи” означава строителни и монтажни работи (СМР), описани в Раздел А: Технич</vt:lpstr>
      <vt:lpstr>“Обект” означава всяко местоположение (земя, улица, сграда или съоръжение), на к</vt:lpstr>
      <vt:lpstr>“Машини и съоръжения” означава всички активи, материали, машини, съоръженията, и</vt:lpstr>
      <vt:lpstr>“Работен проект” означава комплект чертежи, записки и т.н., който се дава на Изп</vt:lpstr>
      <vt:lpstr>“График за изпълнение на работите” е планът за изпълнение на работите, предмет н</vt:lpstr>
      <vt:lpstr>“Системи за безопасност при работа” означава комплект от документи на Възложител</vt:lpstr>
      <vt:lpstr>“Начална дата на изпълнение на работите” означава денят на подписване на Образец</vt:lpstr>
      <vt:lpstr>“Срок за изпълнение на Работите” означава периодът от Началната дата на изпълнен</vt:lpstr>
      <vt:lpstr>“Цялостно приключване на Работите” означава, подписването на Акт 16, когато зако</vt:lpstr>
      <vt:lpstr>“Неустойки” означава санкции или обезщетения, които ще бъдат налагани на Изпълни</vt:lpstr>
      <vt:lpstr>“Строителен надзор” означава лице или фирма за строителен надзор, на които “Софи</vt:lpstr>
      <vt:lpstr>“Заповедна книга на строежа” съгласноПриложение №4 на Наредба №3 от 31.07.03г. з</vt:lpstr>
      <vt:lpstr>“Гаранция за изпълнение” означава паричната сума или банковата гаранция, която И</vt:lpstr>
      <vt:lpstr>ОБЩИ ПОЛОЖЕНИЯ</vt:lpstr>
      <vt:lpstr>При изпълнение на условията на настоящия договор, Възложителят възлага на Изпълн</vt:lpstr>
      <vt:lpstr>Всяка страна приема, че този договор представлява цялостното споразумение между </vt:lpstr>
      <vt:lpstr>Настоящият договор не учредява представителство или сдружение между страните по </vt:lpstr>
      <vt:lpstr>Номерът и Датата на влизане в сила на договора следва да се цитират във всяка ре</vt:lpstr>
      <vt:lpstr>Заглавията в този договор са само с цел препращане и не следва да се ползват кат</vt:lpstr>
      <vt:lpstr>Всяко съобщение, изпратено от някоя от страните до другата, следва да се изпраща</vt:lpstr>
      <vt:lpstr>Всяка страна трябва да уведоми другата за промяна или придобиване на нов адрес, </vt:lpstr>
      <vt:lpstr>Неуспехът или невъзможността на някоя от страните да изпълни, в който и да е мом</vt:lpstr>
      <vt:lpstr>Приема се, че на Изпълнителя са известни всички негови нормативно установени отг</vt:lpstr>
      <vt:lpstr>Евентуален спор или разногласие във връзка с изпълнението на настоящия договор с</vt:lpstr>
      <vt:lpstr>Ако Изпълнителят изпълни Работи, които не отговарят на изискванията на договора,</vt:lpstr>
      <vt:lpstr>Изпълнителят се задължава да обезщети изцяло Възложителя за всички щети и пропус</vt:lpstr>
      <vt:lpstr>Никоя клауза извън чл.8 КОНФИДЕНЦИАЛНОСТ не продължава действието си след изтича</vt:lpstr>
      <vt:lpstr>ПРАВА И ЗАДЪЛЖЕНИЯ НА ИЗПЪЛНИТЕЛЯ</vt:lpstr>
      <vt:lpstr>Изпълнителят ще изпълнява Работите точно и с грижата на добър търговец, като пол</vt:lpstr>
      <vt:lpstr>Изпълнителят следва да предприеме необходимото изпълнените Работи да отговарят н</vt:lpstr>
      <vt:lpstr>През срока на договора Изпълнителят ползва така своя персонал, време и способнос</vt:lpstr>
      <vt:lpstr>Изпълнителят се задължава да спазва инструкциите на Възложителя, както и да пази</vt:lpstr>
      <vt:lpstr>Изпълнителят извършва работите съгласно изискванията на договора, а когато те не</vt:lpstr>
      <vt:lpstr>Изпълнителят поставя подходящи условия в договорите си с подизпълнители, когато </vt:lpstr>
      <vt:lpstr>Изпълнителят спазва и предприема необходимото, така че неговите служители и поди</vt:lpstr>
      <vt:lpstr>Изпълнителят представя фактури за плащане съгласно чл.6 ПЛАЩАНЕ, ДДС И ГАРАНЦИЯ </vt:lpstr>
      <vt:lpstr>Изпълнителят е длъжен преди влагането в конкретния строеж, в срок указан от Възл</vt:lpstr>
      <vt:lpstr>Изпълнителят се задължава при и във връзка с изпълнението на Работите по настоящ</vt:lpstr>
      <vt:lpstr>Доставчикът се задължава да не допуска съхраняване и/или ползване на обекта на н</vt:lpstr>
      <vt:lpstr>ПРАВА И ЗАДЪЛЖЕНИЯ НА ВЪЗЛОЖИТЕЛЯ</vt:lpstr>
      <vt:lpstr>Възложителят определя Контролиращ служител, за което своевременно уведомява Изпъ</vt:lpstr>
      <vt:lpstr>Контролиращият служител може да упражнява правата на Възложителя съгласно догово</vt:lpstr>
      <vt:lpstr>Освен ако не е изрично уговорено в договора, Контролиращият служител не може да </vt:lpstr>
      <vt:lpstr>Контролиращият служител определя Инвеститорски контрол, като писмено уведомява И</vt:lpstr>
      <vt:lpstr>Инвеститорският контрол няма правомощие да:</vt:lpstr>
      <vt:lpstr>отменя, което и да е от задълженията на Изпълнителя по договора.</vt:lpstr>
      <vt:lpstr>поръчва изпълнението на допълнителна работа, включваща допълнително заплащане на</vt:lpstr>
      <vt:lpstr>Инвеститорският контрол осъществява срещи с Изпълнителя, за да обсъди с него изп</vt:lpstr>
      <vt:lpstr>В случай, че Инвеститорският контрол констатира отклонения от Работния проект, т</vt:lpstr>
      <vt:lpstr>Възложителят си запазва правото да отмени извършването на работи или на всяка не</vt:lpstr>
      <vt:lpstr>НЕУСТОЙКИ </vt:lpstr>
      <vt:lpstr>Неустойките за забава за извършване и предаване на СМР и некачествено изпълнение</vt:lpstr>
      <vt:lpstr>ПЛАЩАНЕ, ДДС И ГАРАНЦИЯ ЗА ИЗПЪЛНЕНИЕ</vt:lpstr>
      <vt:lpstr>Контактите между Възложителя и Изпълнителя по повод на ежедневното изпълнение на</vt:lpstr>
      <vt:lpstr>Плащане се извършва по искане на Изпълнителя след  приключване и приемане изпълн</vt:lpstr>
      <vt:lpstr>Искането за плащане трябва да бъде придружено от Протокол за изпълнени и подлежа</vt:lpstr>
      <vt:lpstr>След получаване на Протокол за изпълнени и подлежащи на изплащане видове СМР, Ин</vt:lpstr>
      <vt:lpstr>След като протоколът се подпише от двете страни без възражения, Изпълнителят изд</vt:lpstr>
      <vt:lpstr>Възложителят превежда на Изпълнителя дължимата сума до 45 (четиридесет и пет) дн</vt:lpstr>
      <vt:lpstr>Възложителят  може да задържи плащане или да прихване суми срещу насрещни дължим</vt:lpstr>
      <vt:lpstr>Всички суми, платими по договора, са без ДДС, освен ако изрично не е посочено др</vt:lpstr>
      <vt:lpstr>Възложителят не предоставя авансови плащания по този договор.</vt:lpstr>
      <vt:lpstr>Гаранцията за изпълнение се освобождава съгласно уговореното в Раздел В: „Специф</vt:lpstr>
      <vt:lpstr>ИНТЕЛЕКТУАЛНА СОБСТВЕНОСТ</vt:lpstr>
      <vt:lpstr>Извън права на Изпълнителя или трети лица, съществуващи преди подписването на до</vt:lpstr>
      <vt:lpstr>Всяко изобретение, проект, откритие, полезен модел или подобрение в процедурите,</vt:lpstr>
      <vt:lpstr>Изпълнителят следва да отбелязва или да осигури отбелязването на правата на инте</vt:lpstr>
      <vt:lpstr>Ако бъде поискано от Възложителя, Изпълнителят оказва необходимото съдействие пр</vt:lpstr>
      <vt:lpstr>Правото на интелектуална собственост върху компютърна програма, проект за такава</vt:lpstr>
      <vt:lpstr>Разходи, направени от Изпълнителя и предварително одобрени от Възложителя в изпъ</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
    </vt:vector>
  </TitlesOfParts>
  <Company/>
  <LinksUpToDate>false</LinksUpToDate>
  <CharactersWithSpaces>160406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Rosica Dabova</dc:creator>
  <cp:keywords/>
  <dc:description/>
  <cp:lastModifiedBy>Pobornikov, Sergei</cp:lastModifiedBy>
  <cp:revision>4</cp:revision>
  <cp:lastPrinted>2017-09-27T11:37:00Z</cp:lastPrinted>
  <dcterms:created xsi:type="dcterms:W3CDTF">2017-09-27T11:30:00Z</dcterms:created>
  <dcterms:modified xsi:type="dcterms:W3CDTF">2017-09-27T12:06:00Z</dcterms:modified>
</cp:coreProperties>
</file>