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F3CF8" w14:textId="7ED55E3E" w:rsidR="00026226" w:rsidRPr="00D32C07" w:rsidRDefault="00611F1B" w:rsidP="00E11D96">
      <w:pPr>
        <w:pStyle w:val="DocumentLabel"/>
        <w:shd w:val="clear" w:color="auto" w:fill="FFFFFF" w:themeFill="background1"/>
        <w:spacing w:before="0" w:line="180" w:lineRule="atLeast"/>
        <w:ind w:left="0"/>
        <w:rPr>
          <w:rFonts w:ascii="Bookman Old Style" w:hAnsi="Bookman Old Style"/>
          <w:b/>
          <w:spacing w:val="48"/>
          <w:sz w:val="28"/>
          <w:szCs w:val="28"/>
          <w:lang w:val="bg-BG"/>
        </w:rPr>
      </w:pPr>
      <w:bookmarkStart w:id="0" w:name="_GoBack"/>
      <w:bookmarkEnd w:id="0"/>
      <w:r w:rsidRPr="00D32C07">
        <w:rPr>
          <w:rFonts w:ascii="Bookman Old Style" w:hAnsi="Bookman Old Style"/>
          <w:b/>
          <w:spacing w:val="48"/>
          <w:sz w:val="28"/>
          <w:szCs w:val="28"/>
          <w:lang w:val="bg-BG"/>
        </w:rPr>
        <w:t>Обява за събиране на оферти</w:t>
      </w:r>
      <w:r w:rsidR="007D06B7">
        <w:rPr>
          <w:rFonts w:ascii="Bookman Old Style" w:hAnsi="Bookman Old Style"/>
          <w:b/>
          <w:spacing w:val="48"/>
          <w:sz w:val="28"/>
          <w:szCs w:val="28"/>
          <w:lang w:val="bg-BG"/>
        </w:rPr>
        <w:t xml:space="preserve"> 41721/</w:t>
      </w:r>
      <w:r w:rsidR="007D06B7">
        <w:rPr>
          <w:rFonts w:ascii="Bookman Old Style" w:hAnsi="Bookman Old Style"/>
          <w:b/>
          <w:spacing w:val="48"/>
          <w:sz w:val="28"/>
          <w:szCs w:val="28"/>
          <w:lang w:val="en-US"/>
        </w:rPr>
        <w:t>SP</w:t>
      </w:r>
      <w:r w:rsidR="007D06B7">
        <w:rPr>
          <w:rFonts w:ascii="Bookman Old Style" w:hAnsi="Bookman Old Style"/>
          <w:b/>
          <w:spacing w:val="48"/>
          <w:sz w:val="28"/>
          <w:szCs w:val="28"/>
          <w:lang w:val="bg-BG"/>
        </w:rPr>
        <w:t>-2059</w:t>
      </w:r>
    </w:p>
    <w:tbl>
      <w:tblPr>
        <w:tblW w:w="5000" w:type="pct"/>
        <w:jc w:val="center"/>
        <w:tblBorders>
          <w:bottom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740"/>
        <w:gridCol w:w="7181"/>
      </w:tblGrid>
      <w:tr w:rsidR="0071768A" w:rsidRPr="00D32C07" w14:paraId="28BF3CFB" w14:textId="77777777" w:rsidTr="0071768A">
        <w:trPr>
          <w:jc w:val="center"/>
        </w:trPr>
        <w:tc>
          <w:tcPr>
            <w:tcW w:w="1381" w:type="pct"/>
            <w:tcBorders>
              <w:top w:val="nil"/>
              <w:left w:val="nil"/>
              <w:bottom w:val="single" w:sz="6" w:space="0" w:color="auto"/>
              <w:right w:val="nil"/>
            </w:tcBorders>
            <w:hideMark/>
          </w:tcPr>
          <w:p w14:paraId="28BF3CF9" w14:textId="77777777" w:rsidR="00662FE6" w:rsidRPr="00D32C07" w:rsidRDefault="0071768A" w:rsidP="00E23E54">
            <w:pPr>
              <w:pStyle w:val="BodyText"/>
              <w:shd w:val="clear" w:color="auto" w:fill="FFFFFF" w:themeFill="background1"/>
              <w:spacing w:after="0" w:line="240" w:lineRule="auto"/>
              <w:rPr>
                <w:rFonts w:ascii="Bookman Old Style" w:hAnsi="Bookman Old Style" w:cs="Arial"/>
                <w:b/>
                <w:sz w:val="18"/>
                <w:szCs w:val="18"/>
                <w:lang w:val="bg-BG"/>
              </w:rPr>
            </w:pPr>
            <w:r w:rsidRPr="00D32C07">
              <w:rPr>
                <w:rFonts w:ascii="Bookman Old Style" w:hAnsi="Bookman Old Style" w:cs="Arial"/>
                <w:b/>
                <w:sz w:val="18"/>
                <w:szCs w:val="18"/>
                <w:lang w:val="bg-BG"/>
              </w:rPr>
              <w:t>От:</w:t>
            </w:r>
          </w:p>
        </w:tc>
        <w:tc>
          <w:tcPr>
            <w:tcW w:w="3619" w:type="pct"/>
            <w:tcBorders>
              <w:top w:val="nil"/>
              <w:left w:val="nil"/>
              <w:bottom w:val="single" w:sz="6" w:space="0" w:color="auto"/>
              <w:right w:val="nil"/>
            </w:tcBorders>
            <w:hideMark/>
          </w:tcPr>
          <w:p w14:paraId="28BF3CFA" w14:textId="77777777" w:rsidR="00662FE6" w:rsidRPr="00D32C07" w:rsidRDefault="0071768A" w:rsidP="00E23E54">
            <w:pPr>
              <w:pStyle w:val="BodyText"/>
              <w:shd w:val="clear" w:color="auto" w:fill="FFFFFF" w:themeFill="background1"/>
              <w:spacing w:after="0" w:line="240" w:lineRule="auto"/>
              <w:rPr>
                <w:rFonts w:ascii="Bookman Old Style" w:hAnsi="Bookman Old Style" w:cs="Arial"/>
                <w:b/>
                <w:sz w:val="18"/>
                <w:szCs w:val="18"/>
                <w:lang w:val="bg-BG"/>
              </w:rPr>
            </w:pPr>
            <w:r w:rsidRPr="00D32C07">
              <w:rPr>
                <w:rFonts w:ascii="Bookman Old Style" w:hAnsi="Bookman Old Style" w:cs="Arial"/>
                <w:b/>
                <w:sz w:val="18"/>
                <w:szCs w:val="18"/>
                <w:lang w:val="bg-BG"/>
              </w:rPr>
              <w:t>Сергей Поборников</w:t>
            </w:r>
          </w:p>
        </w:tc>
      </w:tr>
      <w:tr w:rsidR="0071768A" w:rsidRPr="00D32C07" w14:paraId="28BF3CFE" w14:textId="77777777" w:rsidTr="0071768A">
        <w:trPr>
          <w:jc w:val="center"/>
        </w:trPr>
        <w:tc>
          <w:tcPr>
            <w:tcW w:w="1381" w:type="pct"/>
            <w:tcBorders>
              <w:top w:val="single" w:sz="6" w:space="0" w:color="auto"/>
              <w:left w:val="nil"/>
              <w:bottom w:val="single" w:sz="6" w:space="0" w:color="auto"/>
              <w:right w:val="nil"/>
            </w:tcBorders>
            <w:hideMark/>
          </w:tcPr>
          <w:p w14:paraId="28BF3CFC" w14:textId="77777777" w:rsidR="00662FE6" w:rsidRPr="00D32C07" w:rsidRDefault="0071768A" w:rsidP="00E23E54">
            <w:pPr>
              <w:pStyle w:val="BodyText"/>
              <w:shd w:val="clear" w:color="auto" w:fill="FFFFFF" w:themeFill="background1"/>
              <w:spacing w:after="0" w:line="240" w:lineRule="auto"/>
              <w:rPr>
                <w:rFonts w:ascii="Bookman Old Style" w:hAnsi="Bookman Old Style" w:cs="Arial"/>
                <w:b/>
                <w:sz w:val="18"/>
                <w:szCs w:val="18"/>
                <w:lang w:val="bg-BG"/>
              </w:rPr>
            </w:pPr>
            <w:r w:rsidRPr="00D32C07">
              <w:rPr>
                <w:rFonts w:ascii="Bookman Old Style" w:hAnsi="Bookman Old Style" w:cs="Arial"/>
                <w:b/>
                <w:sz w:val="18"/>
                <w:szCs w:val="18"/>
                <w:lang w:val="bg-BG"/>
              </w:rPr>
              <w:t>Тел.:</w:t>
            </w:r>
          </w:p>
        </w:tc>
        <w:tc>
          <w:tcPr>
            <w:tcW w:w="3619" w:type="pct"/>
            <w:tcBorders>
              <w:top w:val="single" w:sz="6" w:space="0" w:color="auto"/>
              <w:left w:val="nil"/>
              <w:bottom w:val="single" w:sz="6" w:space="0" w:color="auto"/>
              <w:right w:val="nil"/>
            </w:tcBorders>
            <w:hideMark/>
          </w:tcPr>
          <w:p w14:paraId="28BF3CFD" w14:textId="77777777" w:rsidR="0071768A" w:rsidRPr="00D32C07" w:rsidRDefault="0071768A" w:rsidP="00E23E54">
            <w:pPr>
              <w:pStyle w:val="BodyText"/>
              <w:shd w:val="clear" w:color="auto" w:fill="FFFFFF" w:themeFill="background1"/>
              <w:spacing w:after="0" w:line="240" w:lineRule="auto"/>
              <w:rPr>
                <w:rFonts w:ascii="Bookman Old Style" w:hAnsi="Bookman Old Style" w:cs="Arial"/>
                <w:b/>
                <w:sz w:val="18"/>
                <w:szCs w:val="18"/>
                <w:lang w:val="en-US"/>
              </w:rPr>
            </w:pPr>
            <w:r w:rsidRPr="00D32C07">
              <w:rPr>
                <w:rFonts w:ascii="Bookman Old Style" w:hAnsi="Bookman Old Style" w:cs="Arial"/>
                <w:b/>
                <w:sz w:val="18"/>
                <w:szCs w:val="18"/>
                <w:lang w:val="en-US"/>
              </w:rPr>
              <w:t>02/8122456</w:t>
            </w:r>
          </w:p>
        </w:tc>
      </w:tr>
      <w:tr w:rsidR="0071768A" w:rsidRPr="00D32C07" w14:paraId="28BF3D01" w14:textId="77777777" w:rsidTr="0071768A">
        <w:trPr>
          <w:jc w:val="center"/>
        </w:trPr>
        <w:tc>
          <w:tcPr>
            <w:tcW w:w="1381" w:type="pct"/>
            <w:tcBorders>
              <w:top w:val="single" w:sz="6" w:space="0" w:color="auto"/>
              <w:left w:val="nil"/>
              <w:bottom w:val="single" w:sz="6" w:space="0" w:color="auto"/>
              <w:right w:val="nil"/>
            </w:tcBorders>
            <w:hideMark/>
          </w:tcPr>
          <w:p w14:paraId="28BF3CFF" w14:textId="77777777" w:rsidR="00662FE6" w:rsidRPr="00D32C07" w:rsidRDefault="0071768A" w:rsidP="00E23E54">
            <w:pPr>
              <w:pStyle w:val="BodyText"/>
              <w:shd w:val="clear" w:color="auto" w:fill="FFFFFF" w:themeFill="background1"/>
              <w:spacing w:after="0" w:line="240" w:lineRule="auto"/>
              <w:rPr>
                <w:rFonts w:ascii="Bookman Old Style" w:hAnsi="Bookman Old Style" w:cs="Arial"/>
                <w:b/>
                <w:sz w:val="18"/>
                <w:szCs w:val="18"/>
              </w:rPr>
            </w:pPr>
            <w:r w:rsidRPr="00D32C07">
              <w:rPr>
                <w:rFonts w:ascii="Bookman Old Style" w:hAnsi="Bookman Old Style" w:cs="Arial"/>
                <w:b/>
                <w:sz w:val="18"/>
                <w:szCs w:val="18"/>
                <w:lang w:val="bg-BG"/>
              </w:rPr>
              <w:t xml:space="preserve">Факс: </w:t>
            </w:r>
          </w:p>
        </w:tc>
        <w:tc>
          <w:tcPr>
            <w:tcW w:w="3619" w:type="pct"/>
            <w:tcBorders>
              <w:top w:val="single" w:sz="6" w:space="0" w:color="auto"/>
              <w:left w:val="nil"/>
              <w:bottom w:val="single" w:sz="6" w:space="0" w:color="auto"/>
              <w:right w:val="nil"/>
            </w:tcBorders>
            <w:hideMark/>
          </w:tcPr>
          <w:p w14:paraId="28BF3D00" w14:textId="77777777" w:rsidR="0071768A" w:rsidRPr="00D32C07" w:rsidRDefault="0071768A" w:rsidP="00E23E54">
            <w:pPr>
              <w:pStyle w:val="BodyText"/>
              <w:shd w:val="clear" w:color="auto" w:fill="FFFFFF" w:themeFill="background1"/>
              <w:spacing w:after="0" w:line="240" w:lineRule="auto"/>
              <w:rPr>
                <w:rFonts w:ascii="Bookman Old Style" w:hAnsi="Bookman Old Style" w:cs="Arial"/>
                <w:b/>
                <w:sz w:val="18"/>
                <w:szCs w:val="18"/>
              </w:rPr>
            </w:pPr>
            <w:r w:rsidRPr="00D32C07">
              <w:rPr>
                <w:rFonts w:ascii="Bookman Old Style" w:hAnsi="Bookman Old Style" w:cs="Arial"/>
                <w:b/>
                <w:sz w:val="18"/>
                <w:szCs w:val="18"/>
              </w:rPr>
              <w:t>02/812</w:t>
            </w:r>
            <w:r w:rsidR="00987557" w:rsidRPr="00D32C07">
              <w:rPr>
                <w:rFonts w:ascii="Bookman Old Style" w:hAnsi="Bookman Old Style" w:cs="Arial"/>
                <w:b/>
                <w:sz w:val="18"/>
                <w:szCs w:val="18"/>
              </w:rPr>
              <w:t>2</w:t>
            </w:r>
            <w:r w:rsidRPr="00D32C07">
              <w:rPr>
                <w:rFonts w:ascii="Bookman Old Style" w:hAnsi="Bookman Old Style" w:cs="Arial"/>
                <w:b/>
                <w:sz w:val="18"/>
                <w:szCs w:val="18"/>
              </w:rPr>
              <w:t>588; -89</w:t>
            </w:r>
          </w:p>
        </w:tc>
      </w:tr>
      <w:tr w:rsidR="0071768A" w:rsidRPr="00D32C07" w14:paraId="28BF3D04" w14:textId="77777777" w:rsidTr="0071768A">
        <w:trPr>
          <w:jc w:val="center"/>
        </w:trPr>
        <w:tc>
          <w:tcPr>
            <w:tcW w:w="1381" w:type="pct"/>
            <w:tcBorders>
              <w:top w:val="single" w:sz="6" w:space="0" w:color="auto"/>
              <w:left w:val="nil"/>
              <w:bottom w:val="single" w:sz="6" w:space="0" w:color="auto"/>
              <w:right w:val="nil"/>
            </w:tcBorders>
            <w:hideMark/>
          </w:tcPr>
          <w:p w14:paraId="28BF3D02" w14:textId="77777777" w:rsidR="00662FE6" w:rsidRPr="00D32C07" w:rsidRDefault="0071768A" w:rsidP="00E23E54">
            <w:pPr>
              <w:pStyle w:val="BodyText"/>
              <w:shd w:val="clear" w:color="auto" w:fill="FFFFFF" w:themeFill="background1"/>
              <w:spacing w:after="0" w:line="240" w:lineRule="auto"/>
              <w:rPr>
                <w:rFonts w:ascii="Bookman Old Style" w:hAnsi="Bookman Old Style" w:cs="Arial"/>
                <w:b/>
                <w:sz w:val="18"/>
                <w:szCs w:val="18"/>
              </w:rPr>
            </w:pPr>
            <w:r w:rsidRPr="00D32C07">
              <w:rPr>
                <w:rFonts w:ascii="Bookman Old Style" w:hAnsi="Bookman Old Style" w:cs="Arial"/>
                <w:b/>
                <w:sz w:val="18"/>
                <w:szCs w:val="18"/>
                <w:lang w:val="bg-BG"/>
              </w:rPr>
              <w:t>E-mail:</w:t>
            </w:r>
          </w:p>
        </w:tc>
        <w:tc>
          <w:tcPr>
            <w:tcW w:w="3619" w:type="pct"/>
            <w:tcBorders>
              <w:top w:val="single" w:sz="6" w:space="0" w:color="auto"/>
              <w:left w:val="nil"/>
              <w:bottom w:val="single" w:sz="6" w:space="0" w:color="auto"/>
              <w:right w:val="nil"/>
            </w:tcBorders>
            <w:hideMark/>
          </w:tcPr>
          <w:p w14:paraId="28BF3D03" w14:textId="77777777" w:rsidR="0071768A" w:rsidRPr="00D32C07" w:rsidRDefault="00BB690F" w:rsidP="00E23E54">
            <w:pPr>
              <w:pStyle w:val="BodyText"/>
              <w:shd w:val="clear" w:color="auto" w:fill="FFFFFF" w:themeFill="background1"/>
              <w:spacing w:after="0" w:line="240" w:lineRule="auto"/>
              <w:rPr>
                <w:rFonts w:ascii="Bookman Old Style" w:hAnsi="Bookman Old Style" w:cs="Arial"/>
                <w:b/>
                <w:sz w:val="18"/>
                <w:szCs w:val="18"/>
                <w:lang w:val="en-US"/>
              </w:rPr>
            </w:pPr>
            <w:hyperlink r:id="rId12" w:history="1">
              <w:r w:rsidR="0071768A" w:rsidRPr="00D32C07">
                <w:rPr>
                  <w:rStyle w:val="Hyperlink"/>
                  <w:rFonts w:ascii="Bookman Old Style" w:hAnsi="Bookman Old Style" w:cs="Arial"/>
                  <w:b/>
                  <w:sz w:val="18"/>
                  <w:szCs w:val="18"/>
                  <w:lang w:val="en-US"/>
                </w:rPr>
                <w:t>spobornikov@sofiyskavoda.bg</w:t>
              </w:r>
            </w:hyperlink>
            <w:r w:rsidR="0071768A" w:rsidRPr="00D32C07">
              <w:rPr>
                <w:rFonts w:ascii="Bookman Old Style" w:hAnsi="Bookman Old Style" w:cs="Arial"/>
                <w:b/>
                <w:sz w:val="18"/>
                <w:szCs w:val="18"/>
                <w:lang w:val="en-US"/>
              </w:rPr>
              <w:t xml:space="preserve"> </w:t>
            </w:r>
          </w:p>
        </w:tc>
      </w:tr>
      <w:tr w:rsidR="0071768A" w:rsidRPr="00D32C07" w14:paraId="28BF3D07" w14:textId="77777777" w:rsidTr="00D14A3E">
        <w:trPr>
          <w:jc w:val="center"/>
        </w:trPr>
        <w:tc>
          <w:tcPr>
            <w:tcW w:w="1381" w:type="pct"/>
            <w:tcBorders>
              <w:top w:val="single" w:sz="6" w:space="0" w:color="auto"/>
              <w:left w:val="nil"/>
              <w:bottom w:val="single" w:sz="6" w:space="0" w:color="auto"/>
              <w:right w:val="nil"/>
            </w:tcBorders>
            <w:hideMark/>
          </w:tcPr>
          <w:p w14:paraId="28BF3D05" w14:textId="77777777" w:rsidR="00662FE6" w:rsidRPr="00D32C07" w:rsidRDefault="0071768A" w:rsidP="00E23E54">
            <w:pPr>
              <w:pStyle w:val="BodyText"/>
              <w:shd w:val="clear" w:color="auto" w:fill="FFFFFF" w:themeFill="background1"/>
              <w:spacing w:after="0" w:line="240" w:lineRule="auto"/>
              <w:rPr>
                <w:rFonts w:ascii="Bookman Old Style" w:hAnsi="Bookman Old Style" w:cs="Arial"/>
                <w:b/>
                <w:sz w:val="18"/>
                <w:szCs w:val="18"/>
                <w:lang w:val="bg-BG"/>
              </w:rPr>
            </w:pPr>
            <w:r w:rsidRPr="00D32C07">
              <w:rPr>
                <w:rFonts w:ascii="Bookman Old Style" w:hAnsi="Bookman Old Style" w:cs="Arial"/>
                <w:b/>
                <w:sz w:val="18"/>
                <w:szCs w:val="18"/>
                <w:lang w:val="bg-BG"/>
              </w:rPr>
              <w:t>Дaта:</w:t>
            </w:r>
          </w:p>
        </w:tc>
        <w:tc>
          <w:tcPr>
            <w:tcW w:w="3619" w:type="pct"/>
            <w:tcBorders>
              <w:top w:val="single" w:sz="6" w:space="0" w:color="auto"/>
              <w:left w:val="nil"/>
              <w:bottom w:val="single" w:sz="6" w:space="0" w:color="auto"/>
              <w:right w:val="nil"/>
            </w:tcBorders>
          </w:tcPr>
          <w:p w14:paraId="28BF3D06" w14:textId="7F78F28E" w:rsidR="0071768A" w:rsidRPr="00D32C07" w:rsidRDefault="007D06B7" w:rsidP="004236CB">
            <w:pPr>
              <w:pStyle w:val="BodyText"/>
              <w:shd w:val="clear" w:color="auto" w:fill="FFFFFF" w:themeFill="background1"/>
              <w:spacing w:after="0" w:line="240" w:lineRule="auto"/>
              <w:rPr>
                <w:rFonts w:ascii="Bookman Old Style" w:hAnsi="Bookman Old Style" w:cs="Arial"/>
                <w:b/>
                <w:sz w:val="18"/>
                <w:szCs w:val="18"/>
                <w:lang w:val="bg-BG"/>
              </w:rPr>
            </w:pPr>
            <w:r>
              <w:rPr>
                <w:rFonts w:ascii="Bookman Old Style" w:hAnsi="Bookman Old Style" w:cs="Arial"/>
                <w:b/>
                <w:sz w:val="18"/>
                <w:szCs w:val="18"/>
                <w:lang w:val="bg-BG"/>
              </w:rPr>
              <w:t>13</w:t>
            </w:r>
            <w:r w:rsidR="007E7D61" w:rsidRPr="00D32C07">
              <w:rPr>
                <w:rFonts w:ascii="Bookman Old Style" w:hAnsi="Bookman Old Style" w:cs="Arial"/>
                <w:b/>
                <w:sz w:val="18"/>
                <w:szCs w:val="18"/>
                <w:lang w:val="en-US"/>
              </w:rPr>
              <w:t>.</w:t>
            </w:r>
            <w:r w:rsidR="00611F1B" w:rsidRPr="00D32C07">
              <w:rPr>
                <w:rFonts w:ascii="Bookman Old Style" w:hAnsi="Bookman Old Style" w:cs="Arial"/>
                <w:b/>
                <w:sz w:val="18"/>
                <w:szCs w:val="18"/>
                <w:lang w:val="en-US"/>
              </w:rPr>
              <w:t>0</w:t>
            </w:r>
            <w:r w:rsidR="004236CB">
              <w:rPr>
                <w:rFonts w:ascii="Bookman Old Style" w:hAnsi="Bookman Old Style" w:cs="Arial"/>
                <w:b/>
                <w:sz w:val="18"/>
                <w:szCs w:val="18"/>
                <w:lang w:val="en-US"/>
              </w:rPr>
              <w:t>9</w:t>
            </w:r>
            <w:r w:rsidR="007E7D61" w:rsidRPr="00D32C07">
              <w:rPr>
                <w:rFonts w:ascii="Bookman Old Style" w:hAnsi="Bookman Old Style" w:cs="Arial"/>
                <w:b/>
                <w:sz w:val="18"/>
                <w:szCs w:val="18"/>
                <w:lang w:val="en-US"/>
              </w:rPr>
              <w:t>.</w:t>
            </w:r>
            <w:r w:rsidR="00DD2B2A" w:rsidRPr="00D32C07">
              <w:rPr>
                <w:rFonts w:ascii="Bookman Old Style" w:hAnsi="Bookman Old Style" w:cs="Arial"/>
                <w:b/>
                <w:sz w:val="18"/>
                <w:szCs w:val="18"/>
                <w:lang w:val="bg-BG"/>
              </w:rPr>
              <w:t>2016</w:t>
            </w:r>
          </w:p>
        </w:tc>
      </w:tr>
      <w:tr w:rsidR="0071768A" w:rsidRPr="00D32C07" w14:paraId="28BF3D0A" w14:textId="77777777" w:rsidTr="0071768A">
        <w:trPr>
          <w:jc w:val="center"/>
        </w:trPr>
        <w:tc>
          <w:tcPr>
            <w:tcW w:w="1381" w:type="pct"/>
            <w:tcBorders>
              <w:top w:val="single" w:sz="6" w:space="0" w:color="auto"/>
              <w:left w:val="nil"/>
              <w:bottom w:val="single" w:sz="6" w:space="0" w:color="auto"/>
              <w:right w:val="nil"/>
            </w:tcBorders>
            <w:hideMark/>
          </w:tcPr>
          <w:p w14:paraId="28BF3D08" w14:textId="77777777" w:rsidR="00662FE6" w:rsidRPr="00D32C07" w:rsidRDefault="0071768A" w:rsidP="00E23E54">
            <w:pPr>
              <w:pStyle w:val="BodyText"/>
              <w:shd w:val="clear" w:color="auto" w:fill="FFFFFF" w:themeFill="background1"/>
              <w:spacing w:after="0" w:line="240" w:lineRule="auto"/>
              <w:rPr>
                <w:rFonts w:ascii="Bookman Old Style" w:hAnsi="Bookman Old Style" w:cs="Arial"/>
                <w:b/>
                <w:sz w:val="18"/>
                <w:szCs w:val="18"/>
              </w:rPr>
            </w:pPr>
            <w:r w:rsidRPr="00D32C07">
              <w:rPr>
                <w:rFonts w:ascii="Bookman Old Style" w:hAnsi="Bookman Old Style" w:cs="Arial"/>
                <w:b/>
                <w:sz w:val="18"/>
                <w:szCs w:val="18"/>
                <w:lang w:val="bg-BG"/>
              </w:rPr>
              <w:t>Стр.</w:t>
            </w:r>
          </w:p>
        </w:tc>
        <w:tc>
          <w:tcPr>
            <w:tcW w:w="3619" w:type="pct"/>
            <w:tcBorders>
              <w:top w:val="single" w:sz="6" w:space="0" w:color="auto"/>
              <w:left w:val="nil"/>
              <w:bottom w:val="single" w:sz="6" w:space="0" w:color="auto"/>
              <w:right w:val="nil"/>
            </w:tcBorders>
          </w:tcPr>
          <w:p w14:paraId="28BF3D09" w14:textId="1F708CE5" w:rsidR="0071768A" w:rsidRPr="00D32C07" w:rsidRDefault="00DE2470" w:rsidP="00E23E54">
            <w:pPr>
              <w:pStyle w:val="BodyText"/>
              <w:shd w:val="clear" w:color="auto" w:fill="FFFFFF" w:themeFill="background1"/>
              <w:spacing w:after="0" w:line="240" w:lineRule="auto"/>
              <w:rPr>
                <w:rFonts w:ascii="Bookman Old Style" w:hAnsi="Bookman Old Style" w:cs="Arial"/>
                <w:b/>
                <w:sz w:val="18"/>
                <w:szCs w:val="18"/>
                <w:lang w:val="en-US"/>
              </w:rPr>
            </w:pPr>
            <w:r>
              <w:rPr>
                <w:rFonts w:ascii="Bookman Old Style" w:hAnsi="Bookman Old Style" w:cs="Arial"/>
                <w:b/>
                <w:sz w:val="18"/>
                <w:szCs w:val="18"/>
                <w:lang w:val="en-US"/>
              </w:rPr>
              <w:t>48</w:t>
            </w:r>
          </w:p>
        </w:tc>
      </w:tr>
    </w:tbl>
    <w:p w14:paraId="28BF3D0C" w14:textId="77777777" w:rsidR="008C0464" w:rsidRPr="00900E2E" w:rsidRDefault="008C0464" w:rsidP="00E11D96">
      <w:pPr>
        <w:pStyle w:val="BodyText"/>
        <w:shd w:val="clear" w:color="auto" w:fill="FFFFFF" w:themeFill="background1"/>
        <w:spacing w:after="0" w:line="240" w:lineRule="auto"/>
        <w:rPr>
          <w:rFonts w:ascii="Bookman Old Style" w:hAnsi="Bookman Old Style" w:cs="Arial"/>
          <w:lang w:val="bg-BG"/>
        </w:rPr>
      </w:pPr>
    </w:p>
    <w:p w14:paraId="28BF3D0E" w14:textId="62675F34" w:rsidR="00026226" w:rsidRPr="000D20DF" w:rsidRDefault="008C0464" w:rsidP="00B61499">
      <w:pPr>
        <w:pStyle w:val="BodyText"/>
        <w:shd w:val="clear" w:color="auto" w:fill="FFFFFF" w:themeFill="background1"/>
        <w:tabs>
          <w:tab w:val="left" w:pos="709"/>
        </w:tabs>
        <w:spacing w:after="0" w:line="240" w:lineRule="auto"/>
        <w:ind w:left="567" w:hanging="567"/>
        <w:rPr>
          <w:rFonts w:ascii="Bookman Old Style" w:hAnsi="Bookman Old Style" w:cs="Arial"/>
          <w:lang w:val="bg-BG"/>
        </w:rPr>
      </w:pPr>
      <w:r w:rsidRPr="000D20DF">
        <w:rPr>
          <w:rFonts w:ascii="Bookman Old Style" w:hAnsi="Bookman Old Style" w:cs="Arial"/>
          <w:b/>
          <w:lang w:val="bg-BG"/>
        </w:rPr>
        <w:t>ВЪЗЛОЖИТЕЛ</w:t>
      </w:r>
      <w:r w:rsidR="00BC1569" w:rsidRPr="000D20DF">
        <w:rPr>
          <w:rFonts w:ascii="Bookman Old Style" w:hAnsi="Bookman Old Style" w:cs="Arial"/>
          <w:lang w:val="bg-BG"/>
        </w:rPr>
        <w:t>:</w:t>
      </w:r>
      <w:r w:rsidR="00900E2E" w:rsidRPr="000D20DF">
        <w:rPr>
          <w:rFonts w:ascii="Bookman Old Style" w:hAnsi="Bookman Old Style" w:cs="Arial"/>
          <w:lang w:val="bg-BG"/>
        </w:rPr>
        <w:t xml:space="preserve"> </w:t>
      </w:r>
      <w:r w:rsidR="005F1457" w:rsidRPr="000D20DF">
        <w:rPr>
          <w:rFonts w:ascii="Bookman Old Style" w:hAnsi="Bookman Old Style" w:cs="Arial"/>
          <w:lang w:val="bg-BG"/>
        </w:rPr>
        <w:t xml:space="preserve">Арно Валто Де Мулиак – изпълнителен директор на </w:t>
      </w:r>
      <w:r w:rsidRPr="000D20DF">
        <w:rPr>
          <w:rFonts w:ascii="Bookman Old Style" w:hAnsi="Bookman Old Style" w:cs="Arial"/>
          <w:lang w:val="bg-BG"/>
        </w:rPr>
        <w:t xml:space="preserve">“Софийска вода” АД, град София 1766, район Младост, ж.к. Младост ІV, ул. "Бизнес парк" №1, сграда 2А. </w:t>
      </w:r>
      <w:r w:rsidR="00ED2721" w:rsidRPr="000D20DF">
        <w:rPr>
          <w:rFonts w:ascii="Bookman Old Style" w:hAnsi="Bookman Old Style" w:cs="Arial"/>
          <w:lang w:val="bg-BG"/>
        </w:rPr>
        <w:t>Лице</w:t>
      </w:r>
      <w:r w:rsidRPr="000D20DF">
        <w:rPr>
          <w:rFonts w:ascii="Bookman Old Style" w:hAnsi="Bookman Old Style" w:cs="Arial"/>
          <w:lang w:val="bg-BG"/>
        </w:rPr>
        <w:t xml:space="preserve"> </w:t>
      </w:r>
      <w:r w:rsidR="00ED2721" w:rsidRPr="000D20DF">
        <w:rPr>
          <w:rFonts w:ascii="Bookman Old Style" w:hAnsi="Bookman Old Style" w:cs="Arial"/>
          <w:lang w:val="bg-BG"/>
        </w:rPr>
        <w:t>за контакт</w:t>
      </w:r>
      <w:r w:rsidRPr="000D20DF">
        <w:rPr>
          <w:rFonts w:ascii="Bookman Old Style" w:hAnsi="Bookman Old Style" w:cs="Arial"/>
          <w:lang w:val="bg-BG"/>
        </w:rPr>
        <w:t>: Сергей Поборников, тел: 02/8122456, Факс: 02/8122588; 02/8122589;</w:t>
      </w:r>
    </w:p>
    <w:p w14:paraId="28BF3D10" w14:textId="4E99BABE" w:rsidR="006D7228" w:rsidRPr="000D20DF" w:rsidRDefault="006D7228"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cs="Arial"/>
          <w:b/>
          <w:bCs/>
          <w:lang w:val="ru-RU"/>
        </w:rPr>
      </w:pPr>
      <w:bookmarkStart w:id="1" w:name="_Ref534249757"/>
      <w:r w:rsidRPr="000D20DF">
        <w:rPr>
          <w:rFonts w:ascii="Bookman Old Style" w:hAnsi="Bookman Old Style" w:cs="Arial"/>
          <w:lang w:val="bg-BG"/>
        </w:rPr>
        <w:t>Предмет:</w:t>
      </w:r>
      <w:r w:rsidR="004E4941" w:rsidRPr="000D20DF">
        <w:rPr>
          <w:rFonts w:ascii="Bookman Old Style" w:hAnsi="Bookman Old Style" w:cs="Arial"/>
          <w:b/>
          <w:bCs/>
          <w:lang w:val="bg-BG" w:bidi="bg-BG"/>
        </w:rPr>
        <w:t xml:space="preserve"> Затваряне чрез подходящи метални конструкции от неръждаема стомана на 4 броя неработещи отвори и направа на вътрешна водоплътна хидроизолация чрез РЕ плоскости в изходяща разпределителна шахта на ПСПВ „Бистрица”.</w:t>
      </w:r>
    </w:p>
    <w:p w14:paraId="28BF3D13" w14:textId="1998EEDA" w:rsidR="00843B0A" w:rsidRPr="000D20DF" w:rsidRDefault="00483B89" w:rsidP="00330585">
      <w:pPr>
        <w:pStyle w:val="BodyText"/>
        <w:numPr>
          <w:ilvl w:val="1"/>
          <w:numId w:val="5"/>
        </w:numPr>
        <w:shd w:val="clear" w:color="auto" w:fill="FFFFFF" w:themeFill="background1"/>
        <w:tabs>
          <w:tab w:val="left" w:pos="709"/>
        </w:tabs>
        <w:rPr>
          <w:rFonts w:ascii="Bookman Old Style" w:hAnsi="Bookman Old Style" w:cs="Arial"/>
          <w:bCs/>
          <w:lang w:val="bg-BG"/>
        </w:rPr>
      </w:pPr>
      <w:r w:rsidRPr="000D20DF">
        <w:rPr>
          <w:rFonts w:ascii="Bookman Old Style" w:hAnsi="Bookman Old Style" w:cs="Arial"/>
          <w:b/>
          <w:bCs/>
          <w:lang w:val="bg-BG" w:bidi="bg-BG"/>
        </w:rPr>
        <w:t>Място за изпълнение:</w:t>
      </w:r>
      <w:r w:rsidRPr="000D20DF">
        <w:rPr>
          <w:rFonts w:ascii="Bookman Old Style" w:hAnsi="Bookman Old Style" w:cs="Arial"/>
          <w:bCs/>
          <w:lang w:val="bg-BG" w:bidi="bg-BG"/>
        </w:rPr>
        <w:t xml:space="preserve"> гр. София, кв.Бункера, ул. Хотнишки водопад №2, ПСПВ Бистрица</w:t>
      </w:r>
    </w:p>
    <w:p w14:paraId="28BF3D1D" w14:textId="121E6766" w:rsidR="006D7228" w:rsidRPr="000D20DF" w:rsidRDefault="006D7228" w:rsidP="00B61499">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lang w:val="bg-BG"/>
        </w:rPr>
      </w:pPr>
      <w:r w:rsidRPr="000D20DF">
        <w:rPr>
          <w:rFonts w:ascii="Bookman Old Style" w:hAnsi="Bookman Old Style" w:cs="Arial"/>
          <w:lang w:val="bg-BG"/>
        </w:rPr>
        <w:t xml:space="preserve">Прогнозната стойност на договора е </w:t>
      </w:r>
      <w:r w:rsidR="00483B89" w:rsidRPr="000D20DF">
        <w:rPr>
          <w:rFonts w:ascii="Bookman Old Style" w:hAnsi="Bookman Old Style" w:cs="Arial"/>
          <w:lang w:val="ru-RU"/>
        </w:rPr>
        <w:t>1</w:t>
      </w:r>
      <w:r w:rsidR="003256C1" w:rsidRPr="000D20DF">
        <w:rPr>
          <w:rFonts w:ascii="Bookman Old Style" w:hAnsi="Bookman Old Style" w:cs="Arial"/>
          <w:lang w:val="bg-BG"/>
        </w:rPr>
        <w:t>6</w:t>
      </w:r>
      <w:r w:rsidR="00721CC2" w:rsidRPr="000D20DF">
        <w:rPr>
          <w:rFonts w:ascii="Bookman Old Style" w:hAnsi="Bookman Old Style" w:cs="Arial"/>
          <w:lang w:val="bg-BG"/>
        </w:rPr>
        <w:t>0</w:t>
      </w:r>
      <w:r w:rsidR="00483B89" w:rsidRPr="000D20DF">
        <w:rPr>
          <w:rFonts w:ascii="Bookman Old Style" w:hAnsi="Bookman Old Style" w:cs="Arial"/>
          <w:lang w:val="ru-RU"/>
        </w:rPr>
        <w:t xml:space="preserve"> </w:t>
      </w:r>
      <w:r w:rsidR="00721CC2" w:rsidRPr="000D20DF">
        <w:rPr>
          <w:rFonts w:ascii="Bookman Old Style" w:hAnsi="Bookman Old Style" w:cs="Arial"/>
          <w:lang w:val="bg-BG"/>
        </w:rPr>
        <w:t>000</w:t>
      </w:r>
      <w:r w:rsidRPr="000D20DF">
        <w:rPr>
          <w:rFonts w:ascii="Bookman Old Style" w:hAnsi="Bookman Old Style" w:cs="Arial"/>
          <w:lang w:val="bg-BG"/>
        </w:rPr>
        <w:t xml:space="preserve"> лв. без ДДС. Стойността не е гарантирана и е само за информация.</w:t>
      </w:r>
      <w:r w:rsidR="00C4674B" w:rsidRPr="000D20DF">
        <w:rPr>
          <w:rFonts w:ascii="Bookman Old Style" w:hAnsi="Bookman Old Style" w:cs="Arial"/>
          <w:lang w:val="ru-RU"/>
        </w:rPr>
        <w:t xml:space="preserve"> </w:t>
      </w:r>
      <w:r w:rsidR="00C4674B" w:rsidRPr="000D20DF">
        <w:rPr>
          <w:rFonts w:ascii="Bookman Old Style" w:hAnsi="Bookman Old Style" w:cs="Arial"/>
          <w:lang w:val="bg-BG"/>
        </w:rPr>
        <w:t>Участниците не могат да предлагат оферти</w:t>
      </w:r>
      <w:r w:rsidR="007A0D04" w:rsidRPr="000D20DF">
        <w:rPr>
          <w:rFonts w:ascii="Bookman Old Style" w:hAnsi="Bookman Old Style" w:cs="Arial"/>
          <w:lang w:val="ru-RU"/>
        </w:rPr>
        <w:t>,</w:t>
      </w:r>
      <w:r w:rsidR="00C4674B" w:rsidRPr="000D20DF">
        <w:rPr>
          <w:rFonts w:ascii="Bookman Old Style" w:hAnsi="Bookman Old Style" w:cs="Arial"/>
          <w:lang w:val="bg-BG"/>
        </w:rPr>
        <w:t xml:space="preserve"> по</w:t>
      </w:r>
      <w:r w:rsidR="007A0D04" w:rsidRPr="000D20DF">
        <w:rPr>
          <w:rFonts w:ascii="Bookman Old Style" w:hAnsi="Bookman Old Style" w:cs="Arial"/>
          <w:lang w:val="ru-RU"/>
        </w:rPr>
        <w:t>-</w:t>
      </w:r>
      <w:r w:rsidR="00C4674B" w:rsidRPr="000D20DF">
        <w:rPr>
          <w:rFonts w:ascii="Bookman Old Style" w:hAnsi="Bookman Old Style" w:cs="Arial"/>
          <w:lang w:val="bg-BG"/>
        </w:rPr>
        <w:t>високи от посочената прогнозна стойност.</w:t>
      </w:r>
    </w:p>
    <w:p w14:paraId="28BF3D1E" w14:textId="77777777" w:rsidR="005869BC" w:rsidRPr="000D20DF" w:rsidRDefault="005869BC" w:rsidP="00B61499">
      <w:pPr>
        <w:keepLines/>
        <w:numPr>
          <w:ilvl w:val="0"/>
          <w:numId w:val="5"/>
        </w:numPr>
        <w:tabs>
          <w:tab w:val="left" w:pos="0"/>
          <w:tab w:val="left" w:pos="709"/>
        </w:tabs>
        <w:suppressAutoHyphens/>
        <w:spacing w:before="120" w:after="120"/>
        <w:ind w:left="567" w:hanging="567"/>
        <w:jc w:val="both"/>
        <w:rPr>
          <w:rFonts w:ascii="Bookman Old Style" w:hAnsi="Bookman Old Style" w:cs="Arial"/>
          <w:lang w:val="bg-BG"/>
        </w:rPr>
      </w:pPr>
      <w:r w:rsidRPr="000D20DF">
        <w:rPr>
          <w:rFonts w:ascii="Bookman Old Style" w:hAnsi="Bookman Old Style" w:cs="Arial"/>
          <w:lang w:val="bg-BG"/>
        </w:rPr>
        <w:t>Гаранция за изпълнение.</w:t>
      </w:r>
    </w:p>
    <w:p w14:paraId="28BF3D1F" w14:textId="4E6DD963" w:rsidR="005869BC" w:rsidRPr="000D20DF" w:rsidRDefault="005869BC" w:rsidP="00B61499">
      <w:pPr>
        <w:keepLines/>
        <w:numPr>
          <w:ilvl w:val="1"/>
          <w:numId w:val="5"/>
        </w:numPr>
        <w:tabs>
          <w:tab w:val="left" w:pos="0"/>
          <w:tab w:val="left" w:pos="709"/>
        </w:tabs>
        <w:suppressAutoHyphens/>
        <w:spacing w:before="120" w:after="120"/>
        <w:ind w:left="567" w:hanging="567"/>
        <w:jc w:val="both"/>
        <w:rPr>
          <w:rFonts w:ascii="Bookman Old Style" w:hAnsi="Bookman Old Style" w:cs="Arial"/>
          <w:lang w:val="bg-BG"/>
        </w:rPr>
      </w:pPr>
      <w:r w:rsidRPr="000D20DF">
        <w:rPr>
          <w:rFonts w:ascii="Bookman Old Style" w:hAnsi="Bookman Old Style" w:cs="Arial"/>
          <w:lang w:val="bg-BG"/>
        </w:rPr>
        <w:t xml:space="preserve">Срок на гаранцията за изпълнение – </w:t>
      </w:r>
      <w:r w:rsidR="00AB7124" w:rsidRPr="000D20DF">
        <w:rPr>
          <w:rFonts w:ascii="Bookman Old Style" w:hAnsi="Bookman Old Style" w:cs="Arial"/>
          <w:lang w:val="bg-BG"/>
        </w:rPr>
        <w:t xml:space="preserve">е с валидност </w:t>
      </w:r>
      <w:r w:rsidRPr="000D20DF">
        <w:rPr>
          <w:rFonts w:ascii="Bookman Old Style" w:hAnsi="Bookman Old Style" w:cs="Arial"/>
          <w:lang w:val="bg-BG"/>
        </w:rPr>
        <w:t>срока на договора</w:t>
      </w:r>
      <w:r w:rsidRPr="000D20DF">
        <w:rPr>
          <w:rFonts w:ascii="Bookman Old Style" w:hAnsi="Bookman Old Style"/>
          <w:lang w:val="bg-BG"/>
        </w:rPr>
        <w:t>.</w:t>
      </w:r>
    </w:p>
    <w:p w14:paraId="28BF3D20" w14:textId="270F80E7" w:rsidR="005869BC" w:rsidRPr="000D20DF" w:rsidRDefault="005869BC" w:rsidP="00B61499">
      <w:pPr>
        <w:numPr>
          <w:ilvl w:val="1"/>
          <w:numId w:val="5"/>
        </w:numPr>
        <w:tabs>
          <w:tab w:val="left" w:pos="0"/>
          <w:tab w:val="left" w:pos="709"/>
        </w:tabs>
        <w:spacing w:before="120" w:after="120"/>
        <w:ind w:left="567" w:hanging="567"/>
        <w:jc w:val="both"/>
        <w:rPr>
          <w:rFonts w:ascii="Bookman Old Style" w:hAnsi="Bookman Old Style" w:cs="Arial"/>
          <w:lang w:val="bg-BG"/>
        </w:rPr>
      </w:pPr>
      <w:r w:rsidRPr="000D20DF">
        <w:rPr>
          <w:rFonts w:ascii="Bookman Old Style" w:hAnsi="Bookman Old Style" w:cs="Arial"/>
          <w:lang w:val="bg-BG"/>
        </w:rPr>
        <w:t xml:space="preserve">Размер на гаранцията за изпълнение – </w:t>
      </w:r>
      <w:r w:rsidR="00C4674B" w:rsidRPr="000D20DF">
        <w:rPr>
          <w:rFonts w:ascii="Bookman Old Style" w:hAnsi="Bookman Old Style" w:cs="Arial"/>
          <w:lang w:val="ru-RU"/>
        </w:rPr>
        <w:t>5</w:t>
      </w:r>
      <w:r w:rsidRPr="000D20DF">
        <w:rPr>
          <w:rFonts w:ascii="Bookman Old Style" w:hAnsi="Bookman Old Style" w:cs="Arial"/>
          <w:lang w:val="bg-BG"/>
        </w:rPr>
        <w:t>%</w:t>
      </w:r>
      <w:r w:rsidR="007A0D04" w:rsidRPr="000D20DF">
        <w:rPr>
          <w:rFonts w:ascii="Bookman Old Style" w:hAnsi="Bookman Old Style" w:cs="Arial"/>
          <w:lang w:val="ru-RU"/>
        </w:rPr>
        <w:t xml:space="preserve"> /</w:t>
      </w:r>
      <w:r w:rsidR="007A0D04" w:rsidRPr="000D20DF">
        <w:rPr>
          <w:rFonts w:ascii="Bookman Old Style" w:hAnsi="Bookman Old Style" w:cs="Arial"/>
          <w:lang w:val="bg-BG"/>
        </w:rPr>
        <w:t>пет процента/</w:t>
      </w:r>
      <w:r w:rsidRPr="000D20DF">
        <w:rPr>
          <w:rFonts w:ascii="Bookman Old Style" w:hAnsi="Bookman Old Style" w:cs="Arial"/>
          <w:lang w:val="bg-BG"/>
        </w:rPr>
        <w:t xml:space="preserve"> от стойност</w:t>
      </w:r>
      <w:r w:rsidR="00730C66" w:rsidRPr="000D20DF">
        <w:rPr>
          <w:rFonts w:ascii="Bookman Old Style" w:hAnsi="Bookman Old Style" w:cs="Arial"/>
          <w:lang w:val="bg-BG"/>
        </w:rPr>
        <w:t>та</w:t>
      </w:r>
      <w:r w:rsidRPr="000D20DF">
        <w:rPr>
          <w:rFonts w:ascii="Bookman Old Style" w:hAnsi="Bookman Old Style" w:cs="Arial"/>
          <w:lang w:val="bg-BG"/>
        </w:rPr>
        <w:t xml:space="preserve"> на </w:t>
      </w:r>
      <w:r w:rsidRPr="000D20DF">
        <w:rPr>
          <w:rFonts w:ascii="Bookman Old Style" w:hAnsi="Bookman Old Style"/>
          <w:lang w:val="bg-BG"/>
        </w:rPr>
        <w:t>договора</w:t>
      </w:r>
      <w:r w:rsidRPr="000D20DF">
        <w:rPr>
          <w:rFonts w:ascii="Bookman Old Style" w:hAnsi="Bookman Old Style" w:cs="Arial"/>
          <w:lang w:val="bg-BG"/>
        </w:rPr>
        <w:t>. Условията й са упоменати в договора.</w:t>
      </w:r>
    </w:p>
    <w:p w14:paraId="28BF3D21" w14:textId="77C1BE41" w:rsidR="005869BC" w:rsidRPr="000D20DF" w:rsidRDefault="005F1457" w:rsidP="00B61499">
      <w:pPr>
        <w:numPr>
          <w:ilvl w:val="1"/>
          <w:numId w:val="5"/>
        </w:numPr>
        <w:tabs>
          <w:tab w:val="left" w:pos="0"/>
          <w:tab w:val="left" w:pos="709"/>
        </w:tabs>
        <w:spacing w:before="120" w:after="120"/>
        <w:ind w:left="567" w:hanging="567"/>
        <w:jc w:val="both"/>
        <w:rPr>
          <w:rFonts w:ascii="Bookman Old Style" w:hAnsi="Bookman Old Style" w:cs="Arial"/>
          <w:lang w:val="bg-BG"/>
        </w:rPr>
      </w:pPr>
      <w:r w:rsidRPr="000D20DF">
        <w:rPr>
          <w:rFonts w:ascii="Bookman Old Style" w:hAnsi="Bookman Old Style" w:cs="Arial"/>
          <w:lang w:val="bg-BG"/>
        </w:rPr>
        <w:t>Гаранцията</w:t>
      </w:r>
      <w:r w:rsidRPr="000D20DF">
        <w:rPr>
          <w:rFonts w:ascii="Bookman Old Style" w:hAnsi="Bookman Old Style"/>
          <w:b/>
          <w:lang w:val="bg-BG"/>
        </w:rPr>
        <w:t xml:space="preserve"> </w:t>
      </w:r>
      <w:r w:rsidR="005869BC" w:rsidRPr="000D20DF">
        <w:rPr>
          <w:rFonts w:ascii="Bookman Old Style" w:hAnsi="Bookman Old Style"/>
          <w:b/>
          <w:lang w:val="bg-BG"/>
        </w:rPr>
        <w:t>се пред</w:t>
      </w:r>
      <w:r w:rsidR="006C004D" w:rsidRPr="000D20DF">
        <w:rPr>
          <w:rFonts w:ascii="Bookman Old Style" w:hAnsi="Bookman Old Style"/>
          <w:b/>
          <w:lang w:val="bg-BG"/>
        </w:rPr>
        <w:t>о</w:t>
      </w:r>
      <w:r w:rsidR="005869BC" w:rsidRPr="000D20DF">
        <w:rPr>
          <w:rFonts w:ascii="Bookman Old Style" w:hAnsi="Bookman Old Style"/>
          <w:b/>
          <w:lang w:val="bg-BG"/>
        </w:rPr>
        <w:t xml:space="preserve">ставя </w:t>
      </w:r>
      <w:r w:rsidR="005869BC" w:rsidRPr="000D20DF">
        <w:rPr>
          <w:rFonts w:ascii="Bookman Old Style" w:hAnsi="Bookman Old Style" w:cs="Arial"/>
          <w:lang w:val="bg-BG"/>
        </w:rPr>
        <w:t>като:</w:t>
      </w:r>
    </w:p>
    <w:p w14:paraId="28BF3D22" w14:textId="77777777" w:rsidR="005869BC" w:rsidRPr="000D20DF" w:rsidRDefault="005869BC" w:rsidP="00B61499">
      <w:pPr>
        <w:numPr>
          <w:ilvl w:val="2"/>
          <w:numId w:val="5"/>
        </w:numPr>
        <w:tabs>
          <w:tab w:val="left" w:pos="0"/>
          <w:tab w:val="left" w:pos="709"/>
        </w:tabs>
        <w:spacing w:before="120" w:after="120"/>
        <w:ind w:left="567" w:hanging="567"/>
        <w:jc w:val="both"/>
        <w:rPr>
          <w:rFonts w:ascii="Bookman Old Style" w:hAnsi="Bookman Old Style"/>
          <w:lang w:val="bg-BG"/>
        </w:rPr>
      </w:pPr>
      <w:r w:rsidRPr="000D20DF">
        <w:rPr>
          <w:rFonts w:ascii="Bookman Old Style" w:hAnsi="Bookman Old Style"/>
          <w:lang w:val="bg-BG"/>
        </w:rPr>
        <w:t>Паричн</w:t>
      </w:r>
      <w:r w:rsidR="00896DE0" w:rsidRPr="000D20DF">
        <w:rPr>
          <w:rFonts w:ascii="Bookman Old Style" w:hAnsi="Bookman Old Style"/>
          <w:lang w:val="bg-BG"/>
        </w:rPr>
        <w:t>а</w:t>
      </w:r>
      <w:r w:rsidR="006C004D" w:rsidRPr="000D20DF">
        <w:rPr>
          <w:rFonts w:ascii="Bookman Old Style" w:hAnsi="Bookman Old Style"/>
          <w:lang w:val="bg-BG"/>
        </w:rPr>
        <w:t xml:space="preserve"> сума </w:t>
      </w:r>
      <w:r w:rsidRPr="000D20DF">
        <w:rPr>
          <w:rFonts w:ascii="Bookman Old Style" w:hAnsi="Bookman Old Style"/>
          <w:lang w:val="bg-BG"/>
        </w:rPr>
        <w:t>- внесен</w:t>
      </w:r>
      <w:r w:rsidR="00896DE0" w:rsidRPr="000D20DF">
        <w:rPr>
          <w:rFonts w:ascii="Bookman Old Style" w:hAnsi="Bookman Old Style"/>
          <w:lang w:val="bg-BG"/>
        </w:rPr>
        <w:t>а</w:t>
      </w:r>
      <w:r w:rsidRPr="000D20DF">
        <w:rPr>
          <w:rFonts w:ascii="Bookman Old Style" w:hAnsi="Bookman Old Style"/>
          <w:lang w:val="bg-BG"/>
        </w:rPr>
        <w:t xml:space="preserve"> в Център за услуги Младост 4 на „Софийска вода” АД, намиращ се на адрес: град София 1766, район Младост, ж. к. Младост ІV, ул. "Бизнес парк" №1, сграда 2А, в случай, че размерът на гаранцията е под 10 000 лв.</w:t>
      </w:r>
    </w:p>
    <w:p w14:paraId="28BF3D23" w14:textId="77777777" w:rsidR="005869BC" w:rsidRPr="000D20DF" w:rsidRDefault="005869BC" w:rsidP="00B61499">
      <w:pPr>
        <w:numPr>
          <w:ilvl w:val="2"/>
          <w:numId w:val="5"/>
        </w:numPr>
        <w:tabs>
          <w:tab w:val="left" w:pos="0"/>
          <w:tab w:val="left" w:pos="709"/>
        </w:tabs>
        <w:spacing w:before="120" w:after="120"/>
        <w:ind w:left="567" w:hanging="567"/>
        <w:jc w:val="both"/>
        <w:rPr>
          <w:rFonts w:ascii="Bookman Old Style" w:hAnsi="Bookman Old Style"/>
          <w:lang w:val="bg-BG"/>
        </w:rPr>
      </w:pPr>
      <w:r w:rsidRPr="000D20DF">
        <w:rPr>
          <w:rFonts w:ascii="Bookman Old Style" w:hAnsi="Bookman Old Style"/>
          <w:lang w:val="bg-BG"/>
        </w:rPr>
        <w:t>По банков път с платежно нареждане по сметка на "Софийска вода" АД: Общинска банка, клон Денкоглу, IBAN: BG07SOMB91301010307902, BIC: SOMBBGSF, като в основанието се посочва номерът на търга.</w:t>
      </w:r>
    </w:p>
    <w:p w14:paraId="28BF3D24" w14:textId="77777777" w:rsidR="006C004D" w:rsidRPr="000D20DF" w:rsidRDefault="006C004D" w:rsidP="00B61499">
      <w:pPr>
        <w:numPr>
          <w:ilvl w:val="2"/>
          <w:numId w:val="5"/>
        </w:numPr>
        <w:tabs>
          <w:tab w:val="left" w:pos="0"/>
          <w:tab w:val="left" w:pos="709"/>
        </w:tabs>
        <w:spacing w:before="120" w:after="120"/>
        <w:ind w:left="567" w:hanging="567"/>
        <w:jc w:val="both"/>
        <w:rPr>
          <w:rFonts w:ascii="Bookman Old Style" w:hAnsi="Bookman Old Style"/>
          <w:lang w:val="bg-BG"/>
        </w:rPr>
      </w:pPr>
      <w:r w:rsidRPr="000D20DF">
        <w:rPr>
          <w:rFonts w:ascii="Bookman Old Style" w:hAnsi="Bookman Old Style"/>
          <w:lang w:val="bg-BG"/>
        </w:rPr>
        <w:t xml:space="preserve">Представяне на оригинал на </w:t>
      </w:r>
      <w:r w:rsidRPr="000D20DF">
        <w:rPr>
          <w:rFonts w:ascii="Bookman Old Style" w:hAnsi="Bookman Old Style"/>
          <w:b/>
          <w:bCs/>
          <w:u w:val="single"/>
          <w:lang w:val="bg-BG"/>
        </w:rPr>
        <w:t>неотменима и безусловна банкова гаранция</w:t>
      </w:r>
      <w:r w:rsidRPr="000D20DF">
        <w:rPr>
          <w:rFonts w:ascii="Bookman Old Style" w:hAnsi="Bookman Old Style"/>
          <w:lang w:val="bg-BG"/>
        </w:rPr>
        <w:t xml:space="preserve"> за съответния срок. </w:t>
      </w:r>
    </w:p>
    <w:p w14:paraId="28BF3D25" w14:textId="77777777" w:rsidR="005869BC" w:rsidRPr="000D20DF" w:rsidRDefault="005869BC" w:rsidP="00B61499">
      <w:pPr>
        <w:numPr>
          <w:ilvl w:val="2"/>
          <w:numId w:val="5"/>
        </w:numPr>
        <w:tabs>
          <w:tab w:val="left" w:pos="0"/>
          <w:tab w:val="left" w:pos="709"/>
        </w:tabs>
        <w:spacing w:before="120" w:after="120"/>
        <w:ind w:left="567" w:hanging="567"/>
        <w:jc w:val="both"/>
        <w:rPr>
          <w:rFonts w:ascii="Bookman Old Style" w:hAnsi="Bookman Old Style"/>
          <w:lang w:val="bg-BG"/>
        </w:rPr>
      </w:pPr>
      <w:r w:rsidRPr="000D20DF">
        <w:rPr>
          <w:rFonts w:ascii="Bookman Old Style" w:hAnsi="Bookman Old Style"/>
          <w:lang w:val="bg-BG"/>
        </w:rPr>
        <w:t>З</w:t>
      </w:r>
      <w:r w:rsidRPr="000D20DF">
        <w:rPr>
          <w:rFonts w:ascii="Bookman Old Style" w:hAnsi="Bookman Old Style"/>
          <w:lang w:val="ru-RU"/>
        </w:rPr>
        <w:t>астраховка, която обезпечава изпълнението чрез покритие на отговорността на изпълнителя.</w:t>
      </w:r>
    </w:p>
    <w:p w14:paraId="28BF3D26" w14:textId="58196430" w:rsidR="005869BC" w:rsidRPr="000D20DF" w:rsidRDefault="005869BC" w:rsidP="00B61499">
      <w:pPr>
        <w:numPr>
          <w:ilvl w:val="2"/>
          <w:numId w:val="5"/>
        </w:numPr>
        <w:tabs>
          <w:tab w:val="left" w:pos="0"/>
          <w:tab w:val="left" w:pos="709"/>
        </w:tabs>
        <w:spacing w:before="120" w:after="120"/>
        <w:ind w:left="567" w:hanging="567"/>
        <w:jc w:val="both"/>
        <w:rPr>
          <w:rFonts w:ascii="Bookman Old Style" w:hAnsi="Bookman Old Style"/>
          <w:lang w:val="bg-BG"/>
        </w:rPr>
      </w:pPr>
      <w:r w:rsidRPr="000D20DF">
        <w:rPr>
          <w:rFonts w:ascii="Bookman Old Style" w:hAnsi="Bookman Old Style"/>
          <w:lang w:val="ru-RU"/>
        </w:rPr>
        <w:t>Гаранци</w:t>
      </w:r>
      <w:r w:rsidR="00896DE0" w:rsidRPr="000D20DF">
        <w:rPr>
          <w:rFonts w:ascii="Bookman Old Style" w:hAnsi="Bookman Old Style"/>
          <w:lang w:val="ru-RU"/>
        </w:rPr>
        <w:t>я</w:t>
      </w:r>
      <w:r w:rsidRPr="000D20DF">
        <w:rPr>
          <w:rFonts w:ascii="Bookman Old Style" w:hAnsi="Bookman Old Style"/>
          <w:lang w:val="ru-RU"/>
        </w:rPr>
        <w:t>т</w:t>
      </w:r>
      <w:r w:rsidR="00896DE0" w:rsidRPr="000D20DF">
        <w:rPr>
          <w:rFonts w:ascii="Bookman Old Style" w:hAnsi="Bookman Old Style"/>
          <w:lang w:val="ru-RU"/>
        </w:rPr>
        <w:t>а</w:t>
      </w:r>
      <w:r w:rsidRPr="000D20DF">
        <w:rPr>
          <w:rFonts w:ascii="Bookman Old Style" w:hAnsi="Bookman Old Style"/>
          <w:lang w:val="ru-RU"/>
        </w:rPr>
        <w:t xml:space="preserve"> по</w:t>
      </w:r>
      <w:r w:rsidRPr="000D20DF">
        <w:rPr>
          <w:rFonts w:ascii="Bookman Old Style" w:hAnsi="Bookman Old Style"/>
        </w:rPr>
        <w:t> </w:t>
      </w:r>
      <w:r w:rsidRPr="000D20DF">
        <w:rPr>
          <w:rFonts w:ascii="Bookman Old Style" w:hAnsi="Bookman Old Style"/>
          <w:lang w:val="bg-BG"/>
        </w:rPr>
        <w:t>т.</w:t>
      </w:r>
      <w:r w:rsidR="00843946" w:rsidRPr="000D20DF">
        <w:rPr>
          <w:rFonts w:ascii="Bookman Old Style" w:hAnsi="Bookman Old Style"/>
          <w:lang w:val="bg-BG"/>
        </w:rPr>
        <w:t>2</w:t>
      </w:r>
      <w:r w:rsidR="006C004D" w:rsidRPr="000D20DF">
        <w:rPr>
          <w:rFonts w:ascii="Bookman Old Style" w:hAnsi="Bookman Old Style"/>
          <w:lang w:val="bg-BG"/>
        </w:rPr>
        <w:t>.</w:t>
      </w:r>
      <w:r w:rsidR="007263DE" w:rsidRPr="000D20DF">
        <w:rPr>
          <w:rFonts w:ascii="Bookman Old Style" w:hAnsi="Bookman Old Style"/>
          <w:lang w:val="ru-RU"/>
        </w:rPr>
        <w:t>3</w:t>
      </w:r>
      <w:r w:rsidR="006C004D" w:rsidRPr="000D20DF">
        <w:rPr>
          <w:rFonts w:ascii="Bookman Old Style" w:hAnsi="Bookman Old Style"/>
          <w:lang w:val="bg-BG"/>
        </w:rPr>
        <w:t>.1 или т.</w:t>
      </w:r>
      <w:r w:rsidR="00843946" w:rsidRPr="000D20DF">
        <w:rPr>
          <w:rFonts w:ascii="Bookman Old Style" w:hAnsi="Bookman Old Style"/>
          <w:lang w:val="bg-BG"/>
        </w:rPr>
        <w:t>2</w:t>
      </w:r>
      <w:r w:rsidR="006C004D" w:rsidRPr="000D20DF">
        <w:rPr>
          <w:rFonts w:ascii="Bookman Old Style" w:hAnsi="Bookman Old Style"/>
          <w:lang w:val="bg-BG"/>
        </w:rPr>
        <w:t>.3.2</w:t>
      </w:r>
      <w:r w:rsidR="007263DE" w:rsidRPr="000D20DF">
        <w:rPr>
          <w:rFonts w:ascii="Bookman Old Style" w:hAnsi="Bookman Old Style"/>
          <w:lang w:val="bg-BG"/>
        </w:rPr>
        <w:t xml:space="preserve"> </w:t>
      </w:r>
      <w:r w:rsidRPr="000D20DF">
        <w:rPr>
          <w:rFonts w:ascii="Bookman Old Style" w:hAnsi="Bookman Old Style"/>
          <w:lang w:val="ru-RU"/>
        </w:rPr>
        <w:t>мо</w:t>
      </w:r>
      <w:r w:rsidR="00896DE0" w:rsidRPr="000D20DF">
        <w:rPr>
          <w:rFonts w:ascii="Bookman Old Style" w:hAnsi="Bookman Old Style"/>
          <w:lang w:val="ru-RU"/>
        </w:rPr>
        <w:t>же</w:t>
      </w:r>
      <w:r w:rsidRPr="000D20DF">
        <w:rPr>
          <w:rFonts w:ascii="Bookman Old Style" w:hAnsi="Bookman Old Style"/>
          <w:lang w:val="ru-RU"/>
        </w:rPr>
        <w:t xml:space="preserve"> да се предостав</w:t>
      </w:r>
      <w:r w:rsidR="00896DE0" w:rsidRPr="000D20DF">
        <w:rPr>
          <w:rFonts w:ascii="Bookman Old Style" w:hAnsi="Bookman Old Style"/>
          <w:lang w:val="ru-RU"/>
        </w:rPr>
        <w:t>и</w:t>
      </w:r>
      <w:r w:rsidRPr="000D20DF">
        <w:rPr>
          <w:rFonts w:ascii="Bookman Old Style" w:hAnsi="Bookman Old Style"/>
          <w:lang w:val="ru-RU"/>
        </w:rPr>
        <w:t xml:space="preserve"> от името на изпълнителя за сметка на трето лице - гарант.</w:t>
      </w:r>
    </w:p>
    <w:p w14:paraId="28BF3D27" w14:textId="77777777" w:rsidR="005869BC" w:rsidRPr="000D20DF" w:rsidRDefault="005869BC" w:rsidP="00B61499">
      <w:pPr>
        <w:numPr>
          <w:ilvl w:val="2"/>
          <w:numId w:val="5"/>
        </w:numPr>
        <w:tabs>
          <w:tab w:val="left" w:pos="0"/>
          <w:tab w:val="left" w:pos="709"/>
        </w:tabs>
        <w:spacing w:before="120" w:after="120"/>
        <w:ind w:left="567" w:hanging="567"/>
        <w:jc w:val="both"/>
        <w:rPr>
          <w:rFonts w:ascii="Bookman Old Style" w:hAnsi="Bookman Old Style" w:cs="Tahoma"/>
          <w:lang w:val="bg-BG"/>
        </w:rPr>
      </w:pPr>
      <w:r w:rsidRPr="000D20DF">
        <w:rPr>
          <w:rFonts w:ascii="Bookman Old Style" w:hAnsi="Bookman Old Style" w:cs="Tahoma"/>
          <w:lang w:val="bg-BG"/>
        </w:rPr>
        <w:t xml:space="preserve">В случай на предоставяне на банкова гаранция от съдружник в обединение, гаранцията трябва да обезпечава задълженията на обединението. При изтичане на срока на договора или прекратяването му по взаимно съгласие, ангажиментът на Възложителя по освобождаване на предоставената банкова гаранция се изчерпва с връщането на нейния оригинал на Изпълнителя, като Възложителят не се ангажира с изготвяне на допълнителни потвърждения, изпращане на междубанкови </w:t>
      </w:r>
      <w:r w:rsidRPr="000D20DF">
        <w:rPr>
          <w:rFonts w:ascii="Bookman Old Style" w:hAnsi="Bookman Old Style" w:cs="Tahoma"/>
        </w:rPr>
        <w:t>SWIFT</w:t>
      </w:r>
      <w:r w:rsidRPr="000D20DF">
        <w:rPr>
          <w:rFonts w:ascii="Bookman Old Style" w:hAnsi="Bookman Old Style" w:cs="Tahoma"/>
          <w:lang w:val="ru-RU"/>
        </w:rPr>
        <w:t xml:space="preserve"> </w:t>
      </w:r>
      <w:r w:rsidRPr="000D20DF">
        <w:rPr>
          <w:rFonts w:ascii="Bookman Old Style" w:hAnsi="Bookman Old Style" w:cs="Tahoma"/>
          <w:lang w:val="bg-BG"/>
        </w:rPr>
        <w:t>съобщения и заплащането на свързаните с това такси, в</w:t>
      </w:r>
      <w:r w:rsidRPr="000D20DF">
        <w:rPr>
          <w:rFonts w:ascii="Bookman Old Style" w:hAnsi="Bookman Old Style" w:cs="Tahoma"/>
          <w:lang w:val="ru-RU"/>
        </w:rPr>
        <w:t xml:space="preserve"> </w:t>
      </w:r>
      <w:r w:rsidRPr="000D20DF">
        <w:rPr>
          <w:rFonts w:ascii="Bookman Old Style" w:hAnsi="Bookman Old Style" w:cs="Tahoma"/>
          <w:lang w:val="bg-BG"/>
        </w:rPr>
        <w:t>случай че обслужващата банка на Изпълнителя има някакви допълнителни специфични изисквания.</w:t>
      </w:r>
    </w:p>
    <w:p w14:paraId="28BF3D28" w14:textId="77777777" w:rsidR="005869BC" w:rsidRPr="000D20DF" w:rsidRDefault="005869BC" w:rsidP="00B61499">
      <w:pPr>
        <w:numPr>
          <w:ilvl w:val="2"/>
          <w:numId w:val="5"/>
        </w:numPr>
        <w:tabs>
          <w:tab w:val="left" w:pos="0"/>
          <w:tab w:val="left" w:pos="709"/>
        </w:tabs>
        <w:spacing w:before="120" w:after="120"/>
        <w:ind w:left="567" w:hanging="567"/>
        <w:jc w:val="both"/>
        <w:rPr>
          <w:rFonts w:ascii="Bookman Old Style" w:hAnsi="Bookman Old Style" w:cs="Tahoma"/>
          <w:lang w:val="bg-BG"/>
        </w:rPr>
      </w:pPr>
      <w:r w:rsidRPr="000D20DF">
        <w:rPr>
          <w:rFonts w:ascii="Bookman Old Style" w:hAnsi="Bookman Old Style" w:cs="Tahoma"/>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r w:rsidR="006C004D" w:rsidRPr="000D20DF">
        <w:rPr>
          <w:rFonts w:ascii="Bookman Old Style" w:hAnsi="Bookman Old Style" w:cs="Tahoma"/>
          <w:lang w:val="bg-BG"/>
        </w:rPr>
        <w:t xml:space="preserve"> или титуляр на застраховката</w:t>
      </w:r>
      <w:r w:rsidRPr="000D20DF">
        <w:rPr>
          <w:rFonts w:ascii="Bookman Old Style" w:hAnsi="Bookman Old Style" w:cs="Tahoma"/>
          <w:lang w:val="bg-BG"/>
        </w:rPr>
        <w:t>.</w:t>
      </w:r>
    </w:p>
    <w:p w14:paraId="28BF3D2A" w14:textId="77777777" w:rsidR="00026A06" w:rsidRPr="000D20DF" w:rsidRDefault="00026A06"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cs="Arial"/>
          <w:lang w:val="bg-BG"/>
        </w:rPr>
      </w:pPr>
      <w:r w:rsidRPr="000D20DF">
        <w:rPr>
          <w:rFonts w:ascii="Bookman Old Style" w:hAnsi="Bookman Old Style" w:cs="Arial"/>
          <w:lang w:val="bg-BG"/>
        </w:rPr>
        <w:t>От участие в процедурата за възлагане на обществената поръчка се отстраняват кандидат или участник, за които са налице обстоятелства по чл.54, ал.1, т. 1- 5 и т.7 от ЗОП .</w:t>
      </w:r>
    </w:p>
    <w:p w14:paraId="28BF3D2B" w14:textId="77777777" w:rsidR="00026A06" w:rsidRPr="000D20DF" w:rsidRDefault="00026A06"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cs="Arial"/>
          <w:lang w:val="bg-BG"/>
        </w:rPr>
      </w:pPr>
      <w:r w:rsidRPr="000D20DF">
        <w:rPr>
          <w:rFonts w:ascii="Bookman Old Style" w:hAnsi="Bookman Old Style" w:cs="Arial"/>
          <w:lang w:val="bg-BG"/>
        </w:rPr>
        <w:lastRenderedPageBreak/>
        <w:t>При подаване на офертата участникът удостоверява липсата на обстоятелствата по чл.54, ал.1, т. 1- 5 и т.7 от ЗОП с декларации</w:t>
      </w:r>
      <w:r w:rsidR="00297871" w:rsidRPr="000D20DF">
        <w:rPr>
          <w:rFonts w:ascii="Bookman Old Style" w:hAnsi="Bookman Old Style" w:cs="Arial"/>
          <w:lang w:val="bg-BG"/>
        </w:rPr>
        <w:t xml:space="preserve"> по образец</w:t>
      </w:r>
      <w:r w:rsidRPr="000D20DF">
        <w:rPr>
          <w:rFonts w:ascii="Bookman Old Style" w:hAnsi="Bookman Old Style" w:cs="Arial"/>
          <w:lang w:val="bg-BG"/>
        </w:rPr>
        <w:t xml:space="preserve">. </w:t>
      </w:r>
    </w:p>
    <w:p w14:paraId="28BF3D2C" w14:textId="612566EB" w:rsidR="0071072E" w:rsidRPr="000D20DF" w:rsidRDefault="005F1FCC"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cs="Arial"/>
          <w:lang w:val="bg-BG"/>
        </w:rPr>
      </w:pPr>
      <w:r w:rsidRPr="000D20DF">
        <w:rPr>
          <w:rFonts w:ascii="Bookman Old Style" w:hAnsi="Bookman Old Style" w:cs="Arial"/>
          <w:lang w:val="bg-BG"/>
        </w:rPr>
        <w:t xml:space="preserve">Срок за подаване </w:t>
      </w:r>
      <w:r w:rsidR="0071072E" w:rsidRPr="000D20DF">
        <w:rPr>
          <w:rFonts w:ascii="Bookman Old Style" w:hAnsi="Bookman Old Style" w:cs="Arial"/>
          <w:lang w:val="bg-BG"/>
        </w:rPr>
        <w:t>на офертите</w:t>
      </w:r>
      <w:r w:rsidR="0051551E" w:rsidRPr="000D20DF">
        <w:rPr>
          <w:rFonts w:ascii="Bookman Old Style" w:hAnsi="Bookman Old Style" w:cs="Arial"/>
          <w:lang w:val="bg-BG"/>
        </w:rPr>
        <w:t>:</w:t>
      </w:r>
    </w:p>
    <w:p w14:paraId="28BF3D2D" w14:textId="2449BC69" w:rsidR="005F1FCC" w:rsidRPr="000D20DF" w:rsidRDefault="005F1FCC" w:rsidP="00B61499">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lang w:val="bg-BG"/>
        </w:rPr>
      </w:pPr>
      <w:r w:rsidRPr="000D20DF">
        <w:rPr>
          <w:rFonts w:ascii="Bookman Old Style" w:hAnsi="Bookman Old Style" w:cs="Arial"/>
          <w:lang w:val="bg-BG"/>
        </w:rPr>
        <w:t>Офертите за участие се подават в Деловодството на “Софийска вода” АД, град София 1766, район Младост, ж. к. Младост ІV, ул. "Бизнес парк" №1, сграда 2А, не по-късно от 1</w:t>
      </w:r>
      <w:r w:rsidR="00C10E82" w:rsidRPr="000D20DF">
        <w:rPr>
          <w:rFonts w:ascii="Bookman Old Style" w:hAnsi="Bookman Old Style" w:cs="Arial"/>
          <w:lang w:val="ru-RU"/>
        </w:rPr>
        <w:t>6</w:t>
      </w:r>
      <w:r w:rsidRPr="000D20DF">
        <w:rPr>
          <w:rFonts w:ascii="Bookman Old Style" w:hAnsi="Bookman Old Style" w:cs="Arial"/>
          <w:lang w:val="bg-BG"/>
        </w:rPr>
        <w:t xml:space="preserve">:30 часа на </w:t>
      </w:r>
      <w:r w:rsidR="00BB690F">
        <w:rPr>
          <w:rFonts w:ascii="Bookman Old Style" w:hAnsi="Bookman Old Style" w:cs="Arial"/>
          <w:lang w:val="bg-BG"/>
        </w:rPr>
        <w:t>28.09.2016 г.</w:t>
      </w:r>
      <w:r w:rsidRPr="000D20DF">
        <w:rPr>
          <w:rFonts w:ascii="Bookman Old Style" w:hAnsi="Bookman Old Style" w:cs="Arial"/>
          <w:lang w:val="bg-BG"/>
        </w:rPr>
        <w:t xml:space="preserve"> 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14:paraId="28BF3D2E" w14:textId="40208C9E" w:rsidR="00330F8F" w:rsidRPr="000D20DF" w:rsidRDefault="00330F8F" w:rsidP="00B61499">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lang w:val="bg-BG"/>
        </w:rPr>
      </w:pPr>
      <w:r w:rsidRPr="000D20DF">
        <w:rPr>
          <w:rFonts w:ascii="Bookman Old Style" w:hAnsi="Bookman Old Style" w:cs="Arial"/>
          <w:lang w:val="bg-BG"/>
        </w:rPr>
        <w:t>Офертата и документите, свързани с участието в процедурата, се представят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Опаковката следва да е адресирана на вниманието на ръководещия процедурата: Сергей Поборников и надписан:</w:t>
      </w:r>
      <w:r w:rsidR="00283329" w:rsidRPr="000D20DF">
        <w:rPr>
          <w:rFonts w:ascii="Bookman Old Style" w:hAnsi="Bookman Old Style" w:cs="Arial"/>
          <w:lang w:val="bg-BG"/>
        </w:rPr>
        <w:t xml:space="preserve"> </w:t>
      </w:r>
      <w:r w:rsidR="00283329" w:rsidRPr="000D20DF">
        <w:rPr>
          <w:rFonts w:ascii="Bookman Old Style" w:hAnsi="Bookman Old Style" w:cs="Arial"/>
          <w:b/>
          <w:lang w:val="bg-BG"/>
        </w:rPr>
        <w:t>Затваряне чрез подходящи метални конструкции от неръждаема стомана на 4 броя неработещи отвори и направа на вътрешна водоплътна хидроизолация чрез РЕ плоскости в изходяща разпределителна шахта на ПСПВ „Бистрица”.</w:t>
      </w:r>
      <w:r w:rsidRPr="000D20DF">
        <w:rPr>
          <w:rFonts w:ascii="Bookman Old Style" w:hAnsi="Bookman Old Style" w:cs="Arial"/>
          <w:lang w:val="bg-BG"/>
        </w:rPr>
        <w:t xml:space="preserve">, с реквизити на участника - наименование, адрес за кореспонденция, телефон и по възможност факс и електронен адрес. </w:t>
      </w:r>
    </w:p>
    <w:p w14:paraId="28BF3D2F" w14:textId="2EBD62A3" w:rsidR="00A46D32" w:rsidRPr="000D20DF" w:rsidRDefault="00A46D32" w:rsidP="00B61499">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lang w:val="bg-BG"/>
        </w:rPr>
      </w:pPr>
      <w:r w:rsidRPr="000D20DF">
        <w:rPr>
          <w:rFonts w:ascii="Bookman Old Style" w:hAnsi="Bookman Old Style" w:cs="Arial"/>
          <w:lang w:val="bg-BG"/>
        </w:rPr>
        <w:t xml:space="preserve">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в 14:30 часа на </w:t>
      </w:r>
      <w:r w:rsidR="00C10E82" w:rsidRPr="000D20DF">
        <w:rPr>
          <w:rFonts w:ascii="Bookman Old Style" w:hAnsi="Bookman Old Style" w:cs="Arial"/>
          <w:lang w:val="bg-BG"/>
        </w:rPr>
        <w:t>следващия</w:t>
      </w:r>
      <w:r w:rsidRPr="000D20DF">
        <w:rPr>
          <w:rFonts w:ascii="Bookman Old Style" w:hAnsi="Bookman Old Style" w:cs="Arial"/>
          <w:lang w:val="bg-BG"/>
        </w:rPr>
        <w:t xml:space="preserve"> работен ден от </w:t>
      </w:r>
      <w:r w:rsidR="00C10E82" w:rsidRPr="000D20DF">
        <w:rPr>
          <w:rFonts w:ascii="Bookman Old Style" w:hAnsi="Bookman Old Style" w:cs="Arial"/>
          <w:lang w:val="bg-BG"/>
        </w:rPr>
        <w:t>крайния срок за подаване на оферти</w:t>
      </w:r>
      <w:r w:rsidRPr="000D20DF">
        <w:rPr>
          <w:rFonts w:ascii="Bookman Old Style" w:hAnsi="Bookman Old Style" w:cs="Arial"/>
          <w:lang w:val="bg-BG"/>
        </w:rPr>
        <w:t>.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28BF3D30" w14:textId="77777777" w:rsidR="006D7228" w:rsidRPr="000D20DF" w:rsidRDefault="006D7228"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cs="Arial"/>
          <w:lang w:val="bg-BG"/>
        </w:rPr>
      </w:pPr>
      <w:r w:rsidRPr="000D20DF">
        <w:rPr>
          <w:rFonts w:ascii="Bookman Old Style" w:hAnsi="Bookman Old Style" w:cs="Arial"/>
          <w:lang w:val="bg-BG"/>
        </w:rPr>
        <w:t xml:space="preserve">Не се разрешава един Участник да участва с повече от една оферта. За целите на интерпретирането се прилага определението за “Свързани фирми/ лица”, дадено в българския Търговски закон. В процедурата за възлагане на обществена поръчка едно физическо или юридическо лице може да участва само в едно обединение. </w:t>
      </w:r>
    </w:p>
    <w:p w14:paraId="28BF3D31" w14:textId="77777777" w:rsidR="006D7228" w:rsidRPr="000D20DF" w:rsidRDefault="006D7228"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cs="Arial"/>
          <w:lang w:val="bg-BG"/>
        </w:rPr>
      </w:pPr>
      <w:r w:rsidRPr="000D20DF">
        <w:rPr>
          <w:rFonts w:ascii="Bookman Old Style" w:hAnsi="Bookman Old Style" w:cs="Arial"/>
          <w:lang w:val="bg-BG"/>
        </w:rPr>
        <w:t>Не се допускат алтернативни варианти. Оферти, които поставят допълнителни или алтернативни условия могат да не бъдат разгледани и могат да бъдат отхвърлени на основание тези условия.</w:t>
      </w:r>
    </w:p>
    <w:p w14:paraId="28BF3D32" w14:textId="77777777" w:rsidR="006D7228" w:rsidRPr="000D20DF" w:rsidRDefault="006D7228"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cs="Arial"/>
          <w:lang w:val="bg-BG"/>
        </w:rPr>
      </w:pPr>
      <w:r w:rsidRPr="000D20DF">
        <w:rPr>
          <w:rFonts w:ascii="Bookman Old Style" w:hAnsi="Bookman Old Style" w:cs="Arial"/>
          <w:lang w:val="bg-BG"/>
        </w:rPr>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w:t>
      </w:r>
      <w:r w:rsidR="00924CA5" w:rsidRPr="000D20DF">
        <w:rPr>
          <w:rFonts w:ascii="Bookman Old Style" w:hAnsi="Bookman Old Style" w:cs="Arial"/>
          <w:lang w:val="bg-BG"/>
        </w:rPr>
        <w:t>а</w:t>
      </w:r>
      <w:r w:rsidRPr="000D20DF">
        <w:rPr>
          <w:rFonts w:ascii="Bookman Old Style" w:hAnsi="Bookman Old Style" w:cs="Arial"/>
          <w:lang w:val="bg-BG"/>
        </w:rPr>
        <w:t xml:space="preserve"> или скъсан</w:t>
      </w:r>
      <w:r w:rsidR="00924CA5" w:rsidRPr="000D20DF">
        <w:rPr>
          <w:rFonts w:ascii="Bookman Old Style" w:hAnsi="Bookman Old Style" w:cs="Arial"/>
          <w:lang w:val="bg-BG"/>
        </w:rPr>
        <w:t>а</w:t>
      </w:r>
      <w:r w:rsidRPr="000D20DF">
        <w:rPr>
          <w:rFonts w:ascii="Bookman Old Style" w:hAnsi="Bookman Old Style" w:cs="Arial"/>
          <w:lang w:val="bg-BG"/>
        </w:rPr>
        <w:t xml:space="preserve"> </w:t>
      </w:r>
      <w:r w:rsidR="00924CA5" w:rsidRPr="000D20DF">
        <w:rPr>
          <w:rFonts w:ascii="Bookman Old Style" w:hAnsi="Bookman Old Style" w:cs="Arial"/>
          <w:lang w:val="bg-BG"/>
        </w:rPr>
        <w:t>опаковка</w:t>
      </w:r>
      <w:r w:rsidRPr="000D20DF">
        <w:rPr>
          <w:rFonts w:ascii="Bookman Old Style" w:hAnsi="Bookman Old Style" w:cs="Arial"/>
          <w:lang w:val="bg-BG"/>
        </w:rPr>
        <w:t>. Тези обстоятелства се отбелязват във входящия регистър.</w:t>
      </w:r>
    </w:p>
    <w:p w14:paraId="28BF3D33" w14:textId="77777777" w:rsidR="006D7228" w:rsidRPr="000D20DF" w:rsidRDefault="006D7228"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cs="Arial"/>
          <w:lang w:val="bg-BG"/>
        </w:rPr>
      </w:pPr>
      <w:r w:rsidRPr="000D20DF">
        <w:rPr>
          <w:rFonts w:ascii="Bookman Old Style" w:hAnsi="Bookman Old Style" w:cs="Arial"/>
          <w:lang w:val="bg-BG"/>
        </w:rPr>
        <w:t>Офертите трябва да са със срок на валидност най-малко 150 дни след крайния срок за получаването им.</w:t>
      </w:r>
    </w:p>
    <w:p w14:paraId="28BF3D34" w14:textId="77777777" w:rsidR="006D7228" w:rsidRPr="000D20DF" w:rsidRDefault="00AC0021"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cs="Arial"/>
          <w:b/>
          <w:lang w:val="bg-BG"/>
        </w:rPr>
      </w:pPr>
      <w:r w:rsidRPr="000D20DF">
        <w:rPr>
          <w:rFonts w:ascii="Bookman Old Style" w:hAnsi="Bookman Old Style" w:cs="Arial"/>
          <w:b/>
          <w:lang w:val="bg-BG"/>
        </w:rPr>
        <w:t>Запечатан</w:t>
      </w:r>
      <w:r w:rsidR="00924CA5" w:rsidRPr="000D20DF">
        <w:rPr>
          <w:rFonts w:ascii="Bookman Old Style" w:hAnsi="Bookman Old Style" w:cs="Arial"/>
          <w:b/>
          <w:lang w:val="bg-BG"/>
        </w:rPr>
        <w:t xml:space="preserve">ата </w:t>
      </w:r>
      <w:r w:rsidRPr="000D20DF">
        <w:rPr>
          <w:rFonts w:ascii="Bookman Old Style" w:hAnsi="Bookman Old Style" w:cs="Arial"/>
          <w:b/>
          <w:lang w:val="bg-BG"/>
        </w:rPr>
        <w:t>и непрозрачн</w:t>
      </w:r>
      <w:r w:rsidR="00924CA5" w:rsidRPr="000D20DF">
        <w:rPr>
          <w:rFonts w:ascii="Bookman Old Style" w:hAnsi="Bookman Old Style" w:cs="Arial"/>
          <w:b/>
          <w:lang w:val="bg-BG"/>
        </w:rPr>
        <w:t>а</w:t>
      </w:r>
      <w:r w:rsidRPr="000D20DF">
        <w:rPr>
          <w:rFonts w:ascii="Bookman Old Style" w:hAnsi="Bookman Old Style" w:cs="Arial"/>
          <w:b/>
          <w:lang w:val="bg-BG"/>
        </w:rPr>
        <w:t xml:space="preserve"> </w:t>
      </w:r>
      <w:r w:rsidR="00924CA5" w:rsidRPr="000D20DF">
        <w:rPr>
          <w:rFonts w:ascii="Bookman Old Style" w:hAnsi="Bookman Old Style" w:cs="Arial"/>
          <w:b/>
          <w:lang w:val="bg-BG"/>
        </w:rPr>
        <w:t xml:space="preserve">опаковка </w:t>
      </w:r>
      <w:r w:rsidR="005E7B67" w:rsidRPr="000D20DF">
        <w:rPr>
          <w:rFonts w:ascii="Bookman Old Style" w:hAnsi="Bookman Old Style" w:cs="Arial"/>
          <w:b/>
          <w:lang w:val="bg-BG"/>
        </w:rPr>
        <w:t xml:space="preserve">с офертата </w:t>
      </w:r>
      <w:r w:rsidR="006D7228" w:rsidRPr="000D20DF">
        <w:rPr>
          <w:rFonts w:ascii="Bookman Old Style" w:hAnsi="Bookman Old Style" w:cs="Arial"/>
          <w:b/>
          <w:lang w:val="bg-BG"/>
        </w:rPr>
        <w:t xml:space="preserve">трябва да съдържа следните документи: </w:t>
      </w:r>
    </w:p>
    <w:p w14:paraId="28BF3D35" w14:textId="77777777" w:rsidR="006D7228" w:rsidRPr="000D20DF" w:rsidRDefault="006D7228" w:rsidP="00B61499">
      <w:pPr>
        <w:pStyle w:val="BodyText"/>
        <w:numPr>
          <w:ilvl w:val="1"/>
          <w:numId w:val="5"/>
        </w:numPr>
        <w:shd w:val="clear" w:color="auto" w:fill="FFFFFF" w:themeFill="background1"/>
        <w:tabs>
          <w:tab w:val="clear" w:pos="737"/>
          <w:tab w:val="left" w:pos="709"/>
        </w:tabs>
        <w:spacing w:before="120" w:after="120"/>
        <w:ind w:left="567" w:hanging="567"/>
        <w:rPr>
          <w:rFonts w:ascii="Bookman Old Style" w:hAnsi="Bookman Old Style" w:cs="Arial"/>
          <w:bCs/>
          <w:lang w:val="bg-BG"/>
        </w:rPr>
      </w:pPr>
      <w:r w:rsidRPr="000D20DF">
        <w:rPr>
          <w:rFonts w:ascii="Bookman Old Style" w:hAnsi="Bookman Old Style" w:cs="Arial"/>
          <w:lang w:val="bg-BG"/>
        </w:rPr>
        <w:t>Декларация</w:t>
      </w:r>
      <w:r w:rsidRPr="000D20DF">
        <w:rPr>
          <w:rFonts w:ascii="Bookman Old Style" w:hAnsi="Bookman Old Style" w:cs="Arial"/>
          <w:bCs/>
          <w:lang w:val="bg-BG"/>
        </w:rPr>
        <w:t xml:space="preserve"> за приемане на условията в проекта на договор /по образец/.</w:t>
      </w:r>
    </w:p>
    <w:p w14:paraId="28BF3D36" w14:textId="77777777" w:rsidR="006D7228" w:rsidRPr="000D20DF" w:rsidRDefault="002D5A8B" w:rsidP="00B61499">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strike/>
          <w:lang w:val="bg-BG"/>
        </w:rPr>
      </w:pPr>
      <w:r w:rsidRPr="000D20DF">
        <w:rPr>
          <w:rFonts w:ascii="Bookman Old Style" w:hAnsi="Bookman Old Style" w:cs="Arial"/>
          <w:lang w:val="bg-BG"/>
        </w:rPr>
        <w:t>Представяне на</w:t>
      </w:r>
      <w:r w:rsidR="006D7228" w:rsidRPr="000D20DF">
        <w:rPr>
          <w:rFonts w:ascii="Bookman Old Style" w:hAnsi="Bookman Old Style" w:cs="Arial"/>
          <w:lang w:val="bg-BG"/>
        </w:rPr>
        <w:t xml:space="preserve"> Участника /по образец/.</w:t>
      </w:r>
      <w:r w:rsidR="0083180F" w:rsidRPr="000D20DF">
        <w:rPr>
          <w:rFonts w:ascii="Bookman Old Style" w:hAnsi="Bookman Old Style" w:cs="Arial"/>
          <w:strike/>
          <w:lang w:val="bg-BG"/>
        </w:rPr>
        <w:t xml:space="preserve"> </w:t>
      </w:r>
    </w:p>
    <w:p w14:paraId="28BF3D37" w14:textId="77777777" w:rsidR="002134E2" w:rsidRPr="008D4851" w:rsidRDefault="002134E2" w:rsidP="00B61499">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lang w:val="bg-BG"/>
        </w:rPr>
      </w:pPr>
      <w:r w:rsidRPr="008D4851">
        <w:rPr>
          <w:rFonts w:ascii="Bookman Old Style" w:hAnsi="Bookman Old Style" w:cs="Arial"/>
          <w:lang w:val="bg-BG"/>
        </w:rPr>
        <w:t>Декларация  за липса на обстоятелства по чл. 97, ал. 5 от ППЗОП (за обстоятелствата по чл. 54, ал. 1, т. 1, 2 и 7от ЗОП) - Приложение №</w:t>
      </w:r>
      <w:r w:rsidR="00730C66" w:rsidRPr="008D4851">
        <w:rPr>
          <w:rFonts w:ascii="Bookman Old Style" w:hAnsi="Bookman Old Style" w:cs="Arial"/>
          <w:lang w:val="bg-BG"/>
        </w:rPr>
        <w:t xml:space="preserve"> </w:t>
      </w:r>
      <w:r w:rsidRPr="008D4851">
        <w:rPr>
          <w:rFonts w:ascii="Bookman Old Style" w:hAnsi="Bookman Old Style" w:cs="Arial"/>
          <w:lang w:val="bg-BG"/>
        </w:rPr>
        <w:t>2. Декларацията се изготвя по приложения към настоящата документация образец.</w:t>
      </w:r>
    </w:p>
    <w:p w14:paraId="28BF3D38" w14:textId="77777777" w:rsidR="003327C4" w:rsidRPr="008D4851" w:rsidRDefault="002134E2" w:rsidP="00B61499">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lang w:val="bg-BG"/>
        </w:rPr>
      </w:pPr>
      <w:r w:rsidRPr="008D4851">
        <w:rPr>
          <w:rFonts w:ascii="Bookman Old Style" w:hAnsi="Bookman Old Style" w:cs="Arial"/>
          <w:lang w:val="bg-BG"/>
        </w:rPr>
        <w:t>Декларация  за липса на обстоятелства по чл. 97, ал. 5 от ППЗОП (за обстоятелствата по чл. 54, ал. 1, т.3-5</w:t>
      </w:r>
      <w:r w:rsidR="00EE2FC1" w:rsidRPr="008D4851">
        <w:rPr>
          <w:rFonts w:ascii="Bookman Old Style" w:hAnsi="Bookman Old Style" w:cs="Arial"/>
          <w:lang w:val="bg-BG"/>
        </w:rPr>
        <w:t xml:space="preserve"> </w:t>
      </w:r>
      <w:r w:rsidRPr="008D4851">
        <w:rPr>
          <w:rFonts w:ascii="Bookman Old Style" w:hAnsi="Bookman Old Style" w:cs="Arial"/>
          <w:lang w:val="bg-BG"/>
        </w:rPr>
        <w:t>от ЗОП)  - Приложение № 3. Декларацията се изготвя по приложения към настоящата документация образец.</w:t>
      </w:r>
    </w:p>
    <w:p w14:paraId="28BF3D3A" w14:textId="77777777" w:rsidR="006D7228" w:rsidRPr="000D20DF" w:rsidRDefault="006D7228" w:rsidP="00B61499">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lang w:val="bg-BG"/>
        </w:rPr>
      </w:pPr>
      <w:r w:rsidRPr="000D20DF">
        <w:rPr>
          <w:rFonts w:ascii="Bookman Old Style" w:hAnsi="Bookman Old Style" w:cs="Arial"/>
          <w:lang w:val="bg-BG"/>
        </w:rPr>
        <w:t>При участници обединения - документ, подписан от лицата в обединението, в който задължително се посочва представляващият. С документа трябва да се доказва създаването на обединението, като са посочени правата, задълженията и отговорностите на участниците в обединението и следва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28BF3D3B" w14:textId="2DC0DBCA" w:rsidR="006D7228" w:rsidRPr="000D20DF" w:rsidRDefault="00A27CD0" w:rsidP="00A27CD0">
      <w:pPr>
        <w:pStyle w:val="BodyText"/>
        <w:numPr>
          <w:ilvl w:val="1"/>
          <w:numId w:val="5"/>
        </w:numPr>
        <w:shd w:val="clear" w:color="auto" w:fill="FFFFFF" w:themeFill="background1"/>
        <w:tabs>
          <w:tab w:val="left" w:pos="709"/>
        </w:tabs>
        <w:spacing w:before="120" w:after="120"/>
        <w:rPr>
          <w:rFonts w:ascii="Bookman Old Style" w:hAnsi="Bookman Old Style" w:cs="Arial"/>
          <w:bCs/>
          <w:lang w:val="bg-BG"/>
        </w:rPr>
      </w:pPr>
      <w:r w:rsidRPr="000D20DF">
        <w:rPr>
          <w:rFonts w:ascii="Bookman Old Style" w:hAnsi="Bookman Old Style" w:cs="Arial"/>
          <w:bCs/>
          <w:lang w:val="bg-BG"/>
        </w:rPr>
        <w:t>ДЕКЛАРАЦИЯ по чл. 101, ал.11 от ЗОП за липса на свързаност с друг участник</w:t>
      </w:r>
    </w:p>
    <w:p w14:paraId="28BF3D3D" w14:textId="77777777" w:rsidR="006D7228" w:rsidRPr="000D20DF" w:rsidRDefault="006D7228" w:rsidP="00B61499">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lang w:val="bg-BG"/>
        </w:rPr>
      </w:pPr>
      <w:r w:rsidRPr="000D20DF">
        <w:rPr>
          <w:rFonts w:ascii="Bookman Old Style" w:hAnsi="Bookman Old Style" w:cs="Arial"/>
          <w:lang w:val="bg-BG"/>
        </w:rPr>
        <w:t>Декларация</w:t>
      </w:r>
      <w:r w:rsidRPr="000D20DF">
        <w:rPr>
          <w:rFonts w:ascii="Bookman Old Style" w:hAnsi="Bookman Old Style" w:cs="Arial"/>
          <w:bCs/>
          <w:lang w:val="bg-BG"/>
        </w:rPr>
        <w:t xml:space="preserve"> /по образец/, че Участникът няма да ползва подизпълнители </w:t>
      </w:r>
      <w:r w:rsidRPr="000D20DF">
        <w:rPr>
          <w:rFonts w:ascii="Bookman Old Style" w:hAnsi="Bookman Old Style" w:cs="Arial"/>
          <w:b/>
          <w:bCs/>
          <w:lang w:val="bg-BG"/>
        </w:rPr>
        <w:t>или</w:t>
      </w:r>
      <w:r w:rsidRPr="000D20DF">
        <w:rPr>
          <w:rFonts w:ascii="Bookman Old Style" w:hAnsi="Bookman Old Style" w:cs="Arial"/>
          <w:bCs/>
          <w:lang w:val="bg-BG"/>
        </w:rPr>
        <w:t xml:space="preserve"> списък на евентуалните подизпълнители, както и видът на работите, които ще извършват и делът на тяхното участие. Участникът изцяло отговаря за работата на подизпълнителите, като документите по </w:t>
      </w:r>
      <w:r w:rsidR="00491F2D" w:rsidRPr="000D20DF">
        <w:rPr>
          <w:rFonts w:ascii="Bookman Old Style" w:hAnsi="Bookman Old Style" w:cs="Arial"/>
          <w:bCs/>
          <w:lang w:val="bg-BG"/>
        </w:rPr>
        <w:t xml:space="preserve">чл. 54, ал. 1, т. 1, 2 и 7 </w:t>
      </w:r>
      <w:r w:rsidRPr="000D20DF">
        <w:rPr>
          <w:rFonts w:ascii="Bookman Old Style" w:hAnsi="Bookman Old Style" w:cs="Arial"/>
          <w:bCs/>
          <w:lang w:val="bg-BG"/>
        </w:rPr>
        <w:t xml:space="preserve">от ЗОП се представят за всеки един от подизпълнителите, а изискванията към тях се прилагат съобразно вида и дела на тяхното участие. </w:t>
      </w:r>
    </w:p>
    <w:p w14:paraId="606C50EE" w14:textId="77777777" w:rsidR="009370F9" w:rsidRPr="000D20DF" w:rsidRDefault="009370F9" w:rsidP="009370F9">
      <w:pPr>
        <w:pStyle w:val="ListParagraph"/>
        <w:numPr>
          <w:ilvl w:val="1"/>
          <w:numId w:val="5"/>
        </w:numPr>
        <w:suppressAutoHyphens/>
        <w:spacing w:before="120" w:after="120"/>
        <w:contextualSpacing/>
        <w:jc w:val="both"/>
        <w:rPr>
          <w:rFonts w:ascii="Bookman Old Style" w:hAnsi="Bookman Old Style" w:cs="Arial"/>
          <w:sz w:val="20"/>
          <w:szCs w:val="20"/>
          <w:lang w:val="bg-BG"/>
        </w:rPr>
      </w:pPr>
      <w:r w:rsidRPr="000D20DF">
        <w:rPr>
          <w:rFonts w:ascii="Bookman Old Style" w:hAnsi="Bookman Old Style" w:cs="Arial"/>
          <w:sz w:val="20"/>
          <w:szCs w:val="20"/>
          <w:lang w:val="bg-BG"/>
        </w:rPr>
        <w:t>Техническо предложение с описание на технологията, реда и последователността на изпълнение на работите предмет на договора, в съответствие с предвижданите етапи за реализация на договора.</w:t>
      </w:r>
    </w:p>
    <w:p w14:paraId="2DE7B457" w14:textId="0AE50016" w:rsidR="009370F9" w:rsidRPr="000D20DF" w:rsidRDefault="009370F9" w:rsidP="009370F9">
      <w:pPr>
        <w:pStyle w:val="ListParagraph"/>
        <w:numPr>
          <w:ilvl w:val="1"/>
          <w:numId w:val="5"/>
        </w:numPr>
        <w:suppressAutoHyphens/>
        <w:spacing w:before="120" w:after="120"/>
        <w:contextualSpacing/>
        <w:jc w:val="both"/>
        <w:rPr>
          <w:rFonts w:ascii="Bookman Old Style" w:hAnsi="Bookman Old Style" w:cs="Arial"/>
          <w:sz w:val="20"/>
          <w:szCs w:val="20"/>
          <w:lang w:val="bg-BG"/>
        </w:rPr>
      </w:pPr>
      <w:r w:rsidRPr="000D20DF">
        <w:rPr>
          <w:rFonts w:ascii="Bookman Old Style" w:hAnsi="Bookman Old Style" w:cs="Arial"/>
          <w:sz w:val="20"/>
          <w:szCs w:val="20"/>
          <w:lang w:val="bg-BG"/>
        </w:rPr>
        <w:t>Линеен график за организация на изпълнение на СМР в съответствие с предложеното от Участника в предходната т.</w:t>
      </w:r>
      <w:r w:rsidR="00CE5938" w:rsidRPr="000D20DF">
        <w:rPr>
          <w:rFonts w:ascii="Bookman Old Style" w:hAnsi="Bookman Old Style" w:cs="Arial"/>
          <w:sz w:val="20"/>
          <w:szCs w:val="20"/>
          <w:lang w:val="bg-BG"/>
        </w:rPr>
        <w:t>10</w:t>
      </w:r>
      <w:r w:rsidRPr="000D20DF">
        <w:rPr>
          <w:rFonts w:ascii="Bookman Old Style" w:hAnsi="Bookman Old Style" w:cs="Arial"/>
          <w:sz w:val="20"/>
          <w:szCs w:val="20"/>
          <w:lang w:val="bg-BG"/>
        </w:rPr>
        <w:t>.</w:t>
      </w:r>
      <w:r w:rsidR="00CE5938" w:rsidRPr="000D20DF">
        <w:rPr>
          <w:rFonts w:ascii="Bookman Old Style" w:hAnsi="Bookman Old Style" w:cs="Arial"/>
          <w:sz w:val="20"/>
          <w:szCs w:val="20"/>
          <w:lang w:val="ru-RU"/>
        </w:rPr>
        <w:t>8</w:t>
      </w:r>
      <w:r w:rsidRPr="000D20DF">
        <w:rPr>
          <w:rFonts w:ascii="Bookman Old Style" w:hAnsi="Bookman Old Style" w:cs="Arial"/>
          <w:sz w:val="20"/>
          <w:szCs w:val="20"/>
          <w:lang w:val="bg-BG"/>
        </w:rPr>
        <w:t>.</w:t>
      </w:r>
    </w:p>
    <w:p w14:paraId="4161D9FE" w14:textId="4D187AA5" w:rsidR="009754DC" w:rsidRPr="000D20DF" w:rsidRDefault="00C63155" w:rsidP="009754DC">
      <w:pPr>
        <w:pStyle w:val="ListParagraph"/>
        <w:numPr>
          <w:ilvl w:val="1"/>
          <w:numId w:val="5"/>
        </w:numPr>
        <w:suppressAutoHyphens/>
        <w:spacing w:before="120" w:after="120"/>
        <w:contextualSpacing/>
        <w:jc w:val="both"/>
        <w:rPr>
          <w:rFonts w:ascii="Bookman Old Style" w:hAnsi="Bookman Old Style" w:cs="Arial"/>
          <w:sz w:val="20"/>
          <w:szCs w:val="20"/>
          <w:lang w:val="bg-BG"/>
        </w:rPr>
      </w:pPr>
      <w:r w:rsidRPr="000D20DF">
        <w:rPr>
          <w:rFonts w:ascii="Bookman Old Style" w:hAnsi="Bookman Old Style" w:cs="Arial"/>
          <w:sz w:val="20"/>
          <w:szCs w:val="20"/>
          <w:lang w:val="bg-BG"/>
        </w:rPr>
        <w:t>Участникът следва да декларира, че м</w:t>
      </w:r>
      <w:r w:rsidR="009754DC" w:rsidRPr="000D20DF">
        <w:rPr>
          <w:rFonts w:ascii="Bookman Old Style" w:hAnsi="Bookman Old Style" w:cs="Arial"/>
          <w:sz w:val="20"/>
          <w:szCs w:val="20"/>
          <w:lang w:val="bg-BG"/>
        </w:rPr>
        <w:t>атериалите</w:t>
      </w:r>
      <w:r w:rsidR="00A81388" w:rsidRPr="000D20DF">
        <w:rPr>
          <w:rFonts w:ascii="Bookman Old Style" w:hAnsi="Bookman Old Style" w:cs="Arial"/>
          <w:sz w:val="20"/>
          <w:szCs w:val="20"/>
          <w:lang w:val="bg-BG"/>
        </w:rPr>
        <w:t>,</w:t>
      </w:r>
      <w:r w:rsidR="009754DC" w:rsidRPr="000D20DF">
        <w:rPr>
          <w:rFonts w:ascii="Bookman Old Style" w:hAnsi="Bookman Old Style" w:cs="Arial"/>
          <w:sz w:val="20"/>
          <w:szCs w:val="20"/>
          <w:lang w:val="bg-BG"/>
        </w:rPr>
        <w:t xml:space="preserve"> използвани за направата на хидроизолацията</w:t>
      </w:r>
      <w:r w:rsidR="00251999" w:rsidRPr="000D20DF">
        <w:rPr>
          <w:rFonts w:ascii="Bookman Old Style" w:hAnsi="Bookman Old Style" w:cs="Arial"/>
          <w:sz w:val="20"/>
          <w:szCs w:val="20"/>
        </w:rPr>
        <w:t xml:space="preserve"> </w:t>
      </w:r>
      <w:r w:rsidR="009754DC" w:rsidRPr="000D20DF">
        <w:rPr>
          <w:rFonts w:ascii="Bookman Old Style" w:hAnsi="Bookman Old Style" w:cs="Arial"/>
          <w:sz w:val="20"/>
          <w:szCs w:val="20"/>
          <w:lang w:val="bg-BG"/>
        </w:rPr>
        <w:t>могат да бъдат използвани в съоръжения за съхранение на питейни води или за съоръжения от хранителната индустрия.</w:t>
      </w:r>
      <w:r w:rsidR="00BB4670" w:rsidRPr="000D20DF">
        <w:rPr>
          <w:rFonts w:ascii="Bookman Old Style" w:hAnsi="Bookman Old Style" w:cs="Arial"/>
          <w:sz w:val="20"/>
          <w:szCs w:val="20"/>
          <w:lang w:val="bg-BG"/>
        </w:rPr>
        <w:t xml:space="preserve"> </w:t>
      </w:r>
    </w:p>
    <w:p w14:paraId="37C4F530" w14:textId="1824A237" w:rsidR="009754DC" w:rsidRPr="000D20DF" w:rsidRDefault="009404C7" w:rsidP="00C72FD3">
      <w:pPr>
        <w:pStyle w:val="ListParagraph"/>
        <w:numPr>
          <w:ilvl w:val="1"/>
          <w:numId w:val="5"/>
        </w:numPr>
        <w:suppressAutoHyphens/>
        <w:spacing w:before="120" w:after="120"/>
        <w:contextualSpacing/>
        <w:jc w:val="both"/>
        <w:rPr>
          <w:rFonts w:ascii="Bookman Old Style" w:hAnsi="Bookman Old Style" w:cs="Arial"/>
          <w:sz w:val="20"/>
          <w:szCs w:val="20"/>
          <w:lang w:val="bg-BG"/>
        </w:rPr>
      </w:pPr>
      <w:r w:rsidRPr="000D20DF">
        <w:rPr>
          <w:rFonts w:ascii="Bookman Old Style" w:hAnsi="Bookman Old Style" w:cs="Arial"/>
          <w:sz w:val="20"/>
          <w:szCs w:val="20"/>
          <w:lang w:val="bg-BG"/>
        </w:rPr>
        <w:t xml:space="preserve">Декларация от участника, че </w:t>
      </w:r>
      <w:r w:rsidR="008160EE" w:rsidRPr="000D20DF">
        <w:rPr>
          <w:rFonts w:ascii="Bookman Old Style" w:hAnsi="Bookman Old Style" w:cs="Arial"/>
          <w:sz w:val="20"/>
          <w:szCs w:val="20"/>
          <w:lang w:val="bg-BG"/>
        </w:rPr>
        <w:t xml:space="preserve">ще </w:t>
      </w:r>
      <w:r w:rsidRPr="000D20DF">
        <w:rPr>
          <w:rFonts w:ascii="Bookman Old Style" w:hAnsi="Bookman Old Style" w:cs="Arial"/>
          <w:sz w:val="20"/>
          <w:szCs w:val="20"/>
          <w:lang w:val="bg-BG"/>
        </w:rPr>
        <w:t xml:space="preserve">спази изискванията </w:t>
      </w:r>
      <w:r w:rsidR="009754DC" w:rsidRPr="000D20DF">
        <w:rPr>
          <w:rFonts w:ascii="Bookman Old Style" w:hAnsi="Bookman Old Style" w:cs="Arial"/>
          <w:sz w:val="20"/>
          <w:szCs w:val="20"/>
          <w:lang w:val="bg-BG"/>
        </w:rPr>
        <w:t xml:space="preserve">за гаранционен срок: </w:t>
      </w:r>
      <w:r w:rsidRPr="000D20DF">
        <w:rPr>
          <w:rFonts w:ascii="Bookman Old Style" w:hAnsi="Bookman Old Style" w:cs="Arial"/>
          <w:sz w:val="20"/>
          <w:szCs w:val="20"/>
          <w:lang w:val="bg-BG"/>
        </w:rPr>
        <w:t xml:space="preserve">1. </w:t>
      </w:r>
      <w:r w:rsidR="009754DC" w:rsidRPr="000D20DF">
        <w:rPr>
          <w:rFonts w:ascii="Bookman Old Style" w:hAnsi="Bookman Old Style" w:cs="Arial"/>
          <w:sz w:val="20"/>
          <w:szCs w:val="20"/>
          <w:lang w:val="bg-BG"/>
        </w:rPr>
        <w:t>на строително-монтажните работи – минимум 5 години, считано от подписания без възражения от страна на Възложителя протокол за успешно проведени изпитвания за водоплътност</w:t>
      </w:r>
      <w:r w:rsidR="00D70BC5" w:rsidRPr="000D20DF">
        <w:rPr>
          <w:rFonts w:ascii="Bookman Old Style" w:hAnsi="Bookman Old Style" w:cs="Arial"/>
          <w:sz w:val="20"/>
          <w:szCs w:val="20"/>
        </w:rPr>
        <w:t>.</w:t>
      </w:r>
      <w:r w:rsidR="009754DC" w:rsidRPr="000D20DF">
        <w:rPr>
          <w:rFonts w:ascii="Bookman Old Style" w:hAnsi="Bookman Old Style" w:cs="Arial"/>
          <w:sz w:val="20"/>
          <w:szCs w:val="20"/>
          <w:lang w:val="bg-BG"/>
        </w:rPr>
        <w:t xml:space="preserve"> </w:t>
      </w:r>
      <w:r w:rsidRPr="000D20DF">
        <w:rPr>
          <w:rFonts w:ascii="Bookman Old Style" w:hAnsi="Bookman Old Style" w:cs="Arial"/>
          <w:sz w:val="20"/>
          <w:szCs w:val="20"/>
          <w:lang w:val="bg-BG"/>
        </w:rPr>
        <w:t>2 .</w:t>
      </w:r>
      <w:r w:rsidR="00A81388" w:rsidRPr="000D20DF">
        <w:rPr>
          <w:rFonts w:ascii="Bookman Old Style" w:hAnsi="Bookman Old Style" w:cs="Arial"/>
          <w:sz w:val="20"/>
          <w:szCs w:val="20"/>
          <w:lang w:val="bg-BG"/>
        </w:rPr>
        <w:t>Н</w:t>
      </w:r>
      <w:r w:rsidR="009754DC" w:rsidRPr="000D20DF">
        <w:rPr>
          <w:rFonts w:ascii="Bookman Old Style" w:hAnsi="Bookman Old Style" w:cs="Arial"/>
          <w:sz w:val="20"/>
          <w:szCs w:val="20"/>
          <w:lang w:val="bg-BG"/>
        </w:rPr>
        <w:t>а хидроизолацията – минимум 20 години, считано от подписания без възражения от страна на Възложителя протокол за успешно проведени изпитвания за водоплътност</w:t>
      </w:r>
      <w:r w:rsidR="00C72FD3" w:rsidRPr="000D20DF">
        <w:rPr>
          <w:rFonts w:ascii="Bookman Old Style" w:hAnsi="Bookman Old Style" w:cs="Arial"/>
          <w:sz w:val="20"/>
          <w:szCs w:val="20"/>
          <w:lang w:val="bg-BG"/>
        </w:rPr>
        <w:t xml:space="preserve"> на изходната разпределителна шахта.</w:t>
      </w:r>
    </w:p>
    <w:p w14:paraId="06E88323" w14:textId="29C1A08F" w:rsidR="00BD4DDA" w:rsidRPr="000D20DF" w:rsidRDefault="005E6ED3" w:rsidP="00CE5938">
      <w:pPr>
        <w:pStyle w:val="ListParagraph"/>
        <w:numPr>
          <w:ilvl w:val="1"/>
          <w:numId w:val="5"/>
        </w:numPr>
        <w:suppressAutoHyphens/>
        <w:spacing w:before="120" w:after="120"/>
        <w:contextualSpacing/>
        <w:jc w:val="both"/>
        <w:rPr>
          <w:rFonts w:ascii="Bookman Old Style" w:hAnsi="Bookman Old Style" w:cs="Arial"/>
          <w:sz w:val="20"/>
          <w:szCs w:val="20"/>
          <w:lang w:val="bg-BG"/>
        </w:rPr>
      </w:pPr>
      <w:r w:rsidRPr="000D20DF">
        <w:rPr>
          <w:rFonts w:ascii="Bookman Old Style" w:hAnsi="Bookman Old Style" w:cs="Arial"/>
          <w:sz w:val="20"/>
          <w:szCs w:val="20"/>
          <w:lang w:val="bg-BG"/>
        </w:rPr>
        <w:t xml:space="preserve">Декларация за вътрешен оглед на съоръжението, подписана двустранно от представител на Възложителя и Участника. </w:t>
      </w:r>
      <w:r w:rsidR="00BD4DDA" w:rsidRPr="000D20DF">
        <w:rPr>
          <w:rFonts w:ascii="Bookman Old Style" w:hAnsi="Bookman Old Style" w:cs="Arial"/>
          <w:sz w:val="20"/>
          <w:szCs w:val="20"/>
          <w:lang w:val="bg-BG"/>
        </w:rPr>
        <w:t>Лице за контакт за провеждане на огледите</w:t>
      </w:r>
      <w:r w:rsidR="00CE5938" w:rsidRPr="000D20DF">
        <w:rPr>
          <w:rFonts w:ascii="Bookman Old Style" w:hAnsi="Bookman Old Style" w:cs="Arial"/>
          <w:sz w:val="20"/>
          <w:szCs w:val="20"/>
          <w:lang w:val="bg-BG"/>
        </w:rPr>
        <w:t xml:space="preserve">: инж. </w:t>
      </w:r>
      <w:r w:rsidR="00173DE4" w:rsidRPr="000D20DF">
        <w:rPr>
          <w:rFonts w:ascii="Bookman Old Style" w:hAnsi="Bookman Old Style" w:cs="Arial"/>
          <w:sz w:val="20"/>
          <w:szCs w:val="20"/>
          <w:lang w:val="bg-BG"/>
        </w:rPr>
        <w:t xml:space="preserve">д-р </w:t>
      </w:r>
      <w:r w:rsidR="00CE5938" w:rsidRPr="000D20DF">
        <w:rPr>
          <w:rFonts w:ascii="Bookman Old Style" w:hAnsi="Bookman Old Style" w:cs="Arial"/>
          <w:sz w:val="20"/>
          <w:szCs w:val="20"/>
          <w:lang w:val="bg-BG"/>
        </w:rPr>
        <w:t xml:space="preserve">Райко Цветанов – тел. </w:t>
      </w:r>
      <w:r w:rsidR="00173DE4" w:rsidRPr="000D20DF">
        <w:rPr>
          <w:rFonts w:ascii="Bookman Old Style" w:hAnsi="Bookman Old Style" w:cs="Arial"/>
          <w:sz w:val="20"/>
          <w:szCs w:val="20"/>
          <w:lang w:val="bg-BG"/>
        </w:rPr>
        <w:t>0887762944 и инж. Пламен Зеленков – тел. 0884666761</w:t>
      </w:r>
      <w:r w:rsidR="00BD4DDA" w:rsidRPr="000D20DF">
        <w:rPr>
          <w:rFonts w:ascii="Bookman Old Style" w:hAnsi="Bookman Old Style" w:cs="Arial"/>
          <w:sz w:val="20"/>
          <w:szCs w:val="20"/>
          <w:lang w:val="bg-BG"/>
        </w:rPr>
        <w:t>.</w:t>
      </w:r>
    </w:p>
    <w:p w14:paraId="6E717B76" w14:textId="339B73C6" w:rsidR="00BD4DDA" w:rsidRPr="000D20DF" w:rsidRDefault="00BD4DDA" w:rsidP="00BD4DDA">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lang w:val="bg-BG"/>
        </w:rPr>
      </w:pPr>
      <w:r w:rsidRPr="000D20DF">
        <w:rPr>
          <w:rFonts w:ascii="Bookman Old Style" w:hAnsi="Bookman Old Style" w:cs="Arial"/>
          <w:lang w:val="bg-BG"/>
        </w:rPr>
        <w:t>Декларация от Участника, че в случай, че бъде избран за изпълнител по договора ще представи валидна застраховка за професионална отговорност, с покритие, съответстващо на обема и характера на предмета на настоящата покана, която застраховка следва да покрива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им за изпълнение на дейности по строителство.</w:t>
      </w:r>
    </w:p>
    <w:p w14:paraId="31B85D47" w14:textId="4F7A8E9F" w:rsidR="00BE0F89" w:rsidRPr="000D20DF" w:rsidRDefault="00C6122A" w:rsidP="00C6122A">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lang w:val="bg-BG"/>
        </w:rPr>
      </w:pPr>
      <w:r w:rsidRPr="000D20DF">
        <w:rPr>
          <w:rFonts w:ascii="Bookman Old Style" w:hAnsi="Bookman Old Style" w:cs="Arial"/>
          <w:lang w:val="bg-BG"/>
        </w:rPr>
        <w:t xml:space="preserve">Декларация от участника, че ще </w:t>
      </w:r>
      <w:r w:rsidR="00BE0F89" w:rsidRPr="000D20DF">
        <w:rPr>
          <w:rFonts w:ascii="Bookman Old Style" w:hAnsi="Bookman Old Style" w:cs="Arial"/>
          <w:lang w:val="bg-BG"/>
        </w:rPr>
        <w:t>докаж</w:t>
      </w:r>
      <w:r w:rsidRPr="000D20DF">
        <w:rPr>
          <w:rFonts w:ascii="Bookman Old Style" w:hAnsi="Bookman Old Style" w:cs="Arial"/>
          <w:lang w:val="bg-BG"/>
        </w:rPr>
        <w:t>е</w:t>
      </w:r>
      <w:r w:rsidR="00BE0F89" w:rsidRPr="000D20DF">
        <w:rPr>
          <w:rFonts w:ascii="Bookman Old Style" w:hAnsi="Bookman Old Style" w:cs="Arial"/>
          <w:lang w:val="bg-BG"/>
        </w:rPr>
        <w:t xml:space="preserve"> </w:t>
      </w:r>
      <w:r w:rsidR="00DA25CD" w:rsidRPr="000D20DF">
        <w:rPr>
          <w:rFonts w:ascii="Bookman Old Style" w:hAnsi="Bookman Old Style" w:cs="Arial"/>
          <w:lang w:val="bg-BG"/>
        </w:rPr>
        <w:t xml:space="preserve">с документи </w:t>
      </w:r>
      <w:r w:rsidR="0056368C" w:rsidRPr="000D20DF">
        <w:rPr>
          <w:rFonts w:ascii="Bookman Old Style" w:hAnsi="Bookman Old Style" w:cs="Arial"/>
          <w:lang w:val="bg-BG"/>
        </w:rPr>
        <w:t xml:space="preserve">в определения от Възложителя срок преди подписване на договора </w:t>
      </w:r>
      <w:r w:rsidR="00BE0F89" w:rsidRPr="000D20DF">
        <w:rPr>
          <w:rFonts w:ascii="Bookman Old Style" w:hAnsi="Bookman Old Style" w:cs="Arial"/>
          <w:lang w:val="bg-BG"/>
        </w:rPr>
        <w:t xml:space="preserve">твърдения </w:t>
      </w:r>
      <w:r w:rsidR="0056368C" w:rsidRPr="000D20DF">
        <w:rPr>
          <w:rFonts w:ascii="Bookman Old Style" w:hAnsi="Bookman Old Style" w:cs="Arial"/>
          <w:lang w:val="bg-BG"/>
        </w:rPr>
        <w:t xml:space="preserve">от </w:t>
      </w:r>
      <w:r w:rsidR="0056368C" w:rsidRPr="000D20DF">
        <w:rPr>
          <w:rFonts w:ascii="Bookman Old Style" w:hAnsi="Bookman Old Style" w:cs="Arial"/>
          <w:b/>
          <w:lang w:val="bg-BG"/>
        </w:rPr>
        <w:t xml:space="preserve">Формуляра за компетентност по БЗР на контрактори </w:t>
      </w:r>
      <w:r w:rsidR="00BE0F89" w:rsidRPr="000D20DF">
        <w:rPr>
          <w:rFonts w:ascii="Bookman Old Style" w:hAnsi="Bookman Old Style" w:cs="Arial"/>
          <w:lang w:val="bg-BG"/>
        </w:rPr>
        <w:t>Kарти за оценка на риска на основни професии за извършваната дейност</w:t>
      </w:r>
      <w:r w:rsidR="00DA25CD" w:rsidRPr="000D20DF">
        <w:rPr>
          <w:rFonts w:ascii="Bookman Old Style" w:hAnsi="Bookman Old Style" w:cs="Arial"/>
          <w:lang w:val="bg-BG"/>
        </w:rPr>
        <w:t xml:space="preserve">, </w:t>
      </w:r>
      <w:r w:rsidR="00BE0F89" w:rsidRPr="000D20DF">
        <w:rPr>
          <w:rFonts w:ascii="Bookman Old Style" w:hAnsi="Bookman Old Style" w:cs="Arial"/>
          <w:lang w:val="bg-BG"/>
        </w:rPr>
        <w:t>Декларация, че персоналът ми е обучен съгласно изискванията на Наредба №9 от 23.09.2004г. за осигуряване на здравословни и безопасни условия на труд при експлоатация на водоснабдителни и канализационни системи – Приложение №1 към чл.1, ал.3 (работа в ограничени пространства)</w:t>
      </w:r>
      <w:r w:rsidR="00DA25CD" w:rsidRPr="000D20DF">
        <w:rPr>
          <w:rFonts w:ascii="Bookman Old Style" w:hAnsi="Bookman Old Style" w:cs="Arial"/>
          <w:lang w:val="bg-BG"/>
        </w:rPr>
        <w:t xml:space="preserve">, </w:t>
      </w:r>
      <w:r w:rsidR="00BE0F89" w:rsidRPr="000D20DF">
        <w:rPr>
          <w:rFonts w:ascii="Bookman Old Style" w:hAnsi="Bookman Old Style" w:cs="Arial"/>
          <w:lang w:val="bg-BG"/>
        </w:rPr>
        <w:t>Копие от документ за правоспособност, ако се използва повдигателно съоръжение</w:t>
      </w:r>
      <w:r w:rsidR="00DA25CD" w:rsidRPr="000D20DF">
        <w:rPr>
          <w:rFonts w:ascii="Bookman Old Style" w:hAnsi="Bookman Old Style" w:cs="Arial"/>
          <w:lang w:val="bg-BG"/>
        </w:rPr>
        <w:t xml:space="preserve">, </w:t>
      </w:r>
      <w:r w:rsidR="00BE0F89" w:rsidRPr="000D20DF">
        <w:rPr>
          <w:rFonts w:ascii="Bookman Old Style" w:hAnsi="Bookman Old Style" w:cs="Arial"/>
          <w:lang w:val="bg-BG"/>
        </w:rPr>
        <w:t>Копие от  здравни книжки</w:t>
      </w:r>
      <w:r w:rsidR="00DA25CD" w:rsidRPr="000D20DF">
        <w:rPr>
          <w:rFonts w:ascii="Bookman Old Style" w:hAnsi="Bookman Old Style" w:cs="Arial"/>
          <w:lang w:val="bg-BG"/>
        </w:rPr>
        <w:t>.</w:t>
      </w:r>
      <w:r w:rsidR="00BE0F89" w:rsidRPr="000D20DF">
        <w:rPr>
          <w:rFonts w:ascii="Bookman Old Style" w:hAnsi="Bookman Old Style" w:cs="Arial"/>
          <w:lang w:val="bg-BG"/>
        </w:rPr>
        <w:t xml:space="preserve"> </w:t>
      </w:r>
    </w:p>
    <w:p w14:paraId="2933C5BC" w14:textId="08DF304F" w:rsidR="00B950A9" w:rsidRPr="000D20DF" w:rsidRDefault="00BE0F89" w:rsidP="00BE0F89">
      <w:pPr>
        <w:pStyle w:val="ListParagraph"/>
        <w:numPr>
          <w:ilvl w:val="1"/>
          <w:numId w:val="5"/>
        </w:numPr>
        <w:suppressAutoHyphens/>
        <w:spacing w:before="120" w:after="120"/>
        <w:contextualSpacing/>
        <w:jc w:val="both"/>
        <w:rPr>
          <w:rFonts w:ascii="Bookman Old Style" w:hAnsi="Bookman Old Style" w:cs="Arial"/>
          <w:sz w:val="20"/>
          <w:szCs w:val="20"/>
          <w:lang w:val="bg-BG"/>
        </w:rPr>
      </w:pPr>
      <w:r w:rsidRPr="000D20DF">
        <w:rPr>
          <w:rFonts w:ascii="Bookman Old Style" w:hAnsi="Bookman Old Style" w:cs="Arial"/>
          <w:sz w:val="20"/>
          <w:szCs w:val="20"/>
          <w:lang w:val="bg-BG"/>
        </w:rPr>
        <w:t xml:space="preserve"> </w:t>
      </w:r>
      <w:r w:rsidR="00B950A9" w:rsidRPr="000D20DF">
        <w:rPr>
          <w:rFonts w:ascii="Bookman Old Style" w:hAnsi="Bookman Old Style" w:cs="Arial"/>
          <w:sz w:val="20"/>
          <w:szCs w:val="20"/>
          <w:lang w:val="bg-BG"/>
        </w:rPr>
        <w:t>Участникът трябва да е изпълнил минимум един обект</w:t>
      </w:r>
      <w:r w:rsidR="00932CB7" w:rsidRPr="000D20DF">
        <w:rPr>
          <w:rFonts w:ascii="Bookman Old Style" w:hAnsi="Bookman Old Style" w:cs="Arial"/>
          <w:sz w:val="20"/>
          <w:szCs w:val="20"/>
          <w:lang w:val="bg-BG"/>
        </w:rPr>
        <w:t>,</w:t>
      </w:r>
      <w:r w:rsidR="00B950A9" w:rsidRPr="000D20DF">
        <w:rPr>
          <w:rFonts w:ascii="Bookman Old Style" w:hAnsi="Bookman Old Style" w:cs="Arial"/>
          <w:sz w:val="20"/>
          <w:szCs w:val="20"/>
          <w:lang w:val="bg-BG"/>
        </w:rPr>
        <w:t xml:space="preserve"> идентичен или сходен с предмета на настоящата поръчката, изпълнен през последните пет години, считано до датата на подаване на офертите. Участникът представя списък – декларация на обекта</w:t>
      </w:r>
      <w:r w:rsidR="00932CB7" w:rsidRPr="000D20DF">
        <w:rPr>
          <w:rFonts w:ascii="Bookman Old Style" w:hAnsi="Bookman Old Style" w:cs="Arial"/>
          <w:sz w:val="20"/>
          <w:szCs w:val="20"/>
          <w:lang w:val="bg-BG"/>
        </w:rPr>
        <w:t>/обектите</w:t>
      </w:r>
      <w:r w:rsidR="00B950A9" w:rsidRPr="000D20DF">
        <w:rPr>
          <w:rFonts w:ascii="Bookman Old Style" w:hAnsi="Bookman Old Style" w:cs="Arial"/>
          <w:sz w:val="20"/>
          <w:szCs w:val="20"/>
          <w:lang w:val="bg-BG"/>
        </w:rPr>
        <w:t xml:space="preserve"> и дейността, които са идентични или сходни с предмета на поръчката, с посочване на стойността, датата и получателя, заедно с доказателство за извършената дейност посочена в списъка-декларацията.</w:t>
      </w:r>
    </w:p>
    <w:p w14:paraId="47E8D15D" w14:textId="77777777" w:rsidR="009370F9" w:rsidRPr="000D20DF" w:rsidRDefault="009370F9" w:rsidP="009370F9">
      <w:pPr>
        <w:pStyle w:val="ListParagraph"/>
        <w:numPr>
          <w:ilvl w:val="1"/>
          <w:numId w:val="5"/>
        </w:numPr>
        <w:suppressAutoHyphens/>
        <w:spacing w:before="120" w:after="120"/>
        <w:contextualSpacing/>
        <w:jc w:val="both"/>
        <w:rPr>
          <w:rFonts w:ascii="Bookman Old Style" w:hAnsi="Bookman Old Style" w:cs="Arial"/>
          <w:sz w:val="20"/>
          <w:szCs w:val="20"/>
          <w:lang w:val="bg-BG"/>
        </w:rPr>
      </w:pPr>
      <w:r w:rsidRPr="000D20DF">
        <w:rPr>
          <w:rFonts w:ascii="Bookman Old Style" w:hAnsi="Bookman Old Style" w:cs="Arial"/>
          <w:sz w:val="20"/>
          <w:szCs w:val="20"/>
          <w:lang w:val="bg-BG"/>
        </w:rPr>
        <w:t>Списък на лицата, които ще разработват работния проект по части машинно-конструктивна и ПБЗ, като същите трябва да притежават пълна проектантска правоспособност.</w:t>
      </w:r>
    </w:p>
    <w:p w14:paraId="28BF3D3F" w14:textId="66038CB0" w:rsidR="00AD6CE7" w:rsidRPr="000D20DF" w:rsidRDefault="005E6ED3" w:rsidP="00BD4DDA">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lang w:val="bg-BG"/>
        </w:rPr>
      </w:pPr>
      <w:r w:rsidRPr="000D20DF">
        <w:rPr>
          <w:rFonts w:ascii="Bookman Old Style" w:hAnsi="Bookman Old Style" w:cs="Arial"/>
          <w:lang w:val="bg-BG"/>
        </w:rPr>
        <w:t>Ценова оферта</w:t>
      </w:r>
      <w:r w:rsidR="00FA0EAA" w:rsidRPr="000D20DF">
        <w:rPr>
          <w:rFonts w:ascii="Bookman Old Style" w:hAnsi="Bookman Old Style" w:cs="Arial"/>
          <w:lang w:val="en-US"/>
        </w:rPr>
        <w:t xml:space="preserve"> </w:t>
      </w:r>
      <w:r w:rsidR="00AD6CE7" w:rsidRPr="000D20DF">
        <w:rPr>
          <w:rFonts w:ascii="Bookman Old Style" w:hAnsi="Bookman Old Style" w:cs="Arial"/>
          <w:lang w:val="bg-BG"/>
        </w:rPr>
        <w:t>„Предлагани ценови параметри", който съдържа ценовото предложение, а именно:</w:t>
      </w:r>
    </w:p>
    <w:p w14:paraId="28BF3D40" w14:textId="7A5C9D51" w:rsidR="006D7228" w:rsidRPr="000D20DF" w:rsidRDefault="0025194E" w:rsidP="00B61499">
      <w:pPr>
        <w:pStyle w:val="BodyText"/>
        <w:numPr>
          <w:ilvl w:val="2"/>
          <w:numId w:val="5"/>
        </w:numPr>
        <w:shd w:val="clear" w:color="auto" w:fill="FFFFFF" w:themeFill="background1"/>
        <w:tabs>
          <w:tab w:val="left" w:pos="709"/>
        </w:tabs>
        <w:spacing w:before="120" w:after="120"/>
        <w:ind w:left="567" w:hanging="567"/>
        <w:rPr>
          <w:rFonts w:ascii="Bookman Old Style" w:hAnsi="Bookman Old Style" w:cs="Arial"/>
          <w:lang w:val="bg-BG"/>
        </w:rPr>
      </w:pPr>
      <w:r w:rsidRPr="000D20DF">
        <w:rPr>
          <w:rFonts w:ascii="Bookman Old Style" w:hAnsi="Bookman Old Style" w:cs="Arial"/>
          <w:lang w:val="bg-BG"/>
        </w:rPr>
        <w:t xml:space="preserve">Попълнена от Участника </w:t>
      </w:r>
      <w:r w:rsidR="00CF0891" w:rsidRPr="000D20DF">
        <w:rPr>
          <w:rFonts w:ascii="Bookman Old Style" w:hAnsi="Bookman Old Style" w:cs="Arial"/>
          <w:lang w:val="bg-BG"/>
        </w:rPr>
        <w:t xml:space="preserve">Ценова </w:t>
      </w:r>
      <w:r w:rsidR="006D7228" w:rsidRPr="000D20DF">
        <w:rPr>
          <w:rFonts w:ascii="Bookman Old Style" w:hAnsi="Bookman Old Style" w:cs="Arial"/>
          <w:lang w:val="bg-BG"/>
        </w:rPr>
        <w:t>таблица на хартиен носител, в която всички празни клетки трябва да бъдат попълнени</w:t>
      </w:r>
      <w:r w:rsidR="00730C66" w:rsidRPr="000D20DF">
        <w:rPr>
          <w:rFonts w:ascii="Bookman Old Style" w:hAnsi="Bookman Old Style" w:cs="Arial"/>
          <w:lang w:val="bg-BG"/>
        </w:rPr>
        <w:t>,</w:t>
      </w:r>
      <w:r w:rsidR="006D7228" w:rsidRPr="000D20DF">
        <w:rPr>
          <w:rFonts w:ascii="Bookman Old Style" w:hAnsi="Bookman Old Style" w:cs="Arial"/>
          <w:lang w:val="bg-BG"/>
        </w:rPr>
        <w:t xml:space="preserve"> съгласно изискванията на документацията за участие (по образец).</w:t>
      </w:r>
    </w:p>
    <w:p w14:paraId="28BF3D41" w14:textId="77777777" w:rsidR="006D7228" w:rsidRPr="000D20DF" w:rsidRDefault="006D7228" w:rsidP="00B61499">
      <w:pPr>
        <w:pStyle w:val="BodyText"/>
        <w:numPr>
          <w:ilvl w:val="2"/>
          <w:numId w:val="5"/>
        </w:numPr>
        <w:shd w:val="clear" w:color="auto" w:fill="FFFFFF" w:themeFill="background1"/>
        <w:tabs>
          <w:tab w:val="left" w:pos="709"/>
        </w:tabs>
        <w:spacing w:before="120" w:after="120"/>
        <w:ind w:left="567" w:hanging="567"/>
        <w:rPr>
          <w:rFonts w:ascii="Bookman Old Style" w:hAnsi="Bookman Old Style" w:cs="Arial"/>
          <w:lang w:val="bg-BG"/>
        </w:rPr>
      </w:pPr>
      <w:r w:rsidRPr="000D20DF">
        <w:rPr>
          <w:rFonts w:ascii="Bookman Old Style" w:hAnsi="Bookman Old Style" w:cs="Arial"/>
          <w:lang w:val="bg-BG"/>
        </w:rPr>
        <w:t>таблица</w:t>
      </w:r>
      <w:r w:rsidR="00D53198" w:rsidRPr="000D20DF">
        <w:rPr>
          <w:rFonts w:ascii="Bookman Old Style" w:hAnsi="Bookman Old Style" w:cs="Arial"/>
          <w:lang w:val="bg-BG"/>
        </w:rPr>
        <w:t>та</w:t>
      </w:r>
      <w:r w:rsidRPr="000D20DF">
        <w:rPr>
          <w:rFonts w:ascii="Bookman Old Style" w:hAnsi="Bookman Old Style" w:cs="Arial"/>
          <w:lang w:val="bg-BG"/>
        </w:rPr>
        <w:t>, представена на хартиен носител, трябва да бъде подписана на всяка страница от оторизираното за</w:t>
      </w:r>
      <w:r w:rsidR="00730C66" w:rsidRPr="000D20DF">
        <w:rPr>
          <w:rFonts w:ascii="Bookman Old Style" w:hAnsi="Bookman Old Style" w:cs="Arial"/>
          <w:lang w:val="bg-BG"/>
        </w:rPr>
        <w:t xml:space="preserve"> </w:t>
      </w:r>
      <w:r w:rsidRPr="000D20DF">
        <w:rPr>
          <w:rFonts w:ascii="Bookman Old Style" w:hAnsi="Bookman Old Style" w:cs="Arial"/>
          <w:lang w:val="bg-BG"/>
        </w:rPr>
        <w:t>това лице.</w:t>
      </w:r>
    </w:p>
    <w:p w14:paraId="28BF3D42" w14:textId="77777777" w:rsidR="006D7228" w:rsidRPr="000D20DF" w:rsidRDefault="006D7228" w:rsidP="00B61499">
      <w:pPr>
        <w:pStyle w:val="BodyText"/>
        <w:numPr>
          <w:ilvl w:val="2"/>
          <w:numId w:val="5"/>
        </w:numPr>
        <w:shd w:val="clear" w:color="auto" w:fill="FFFFFF" w:themeFill="background1"/>
        <w:tabs>
          <w:tab w:val="left" w:pos="709"/>
        </w:tabs>
        <w:spacing w:before="120" w:after="120"/>
        <w:ind w:left="567" w:hanging="567"/>
        <w:rPr>
          <w:rFonts w:ascii="Bookman Old Style" w:hAnsi="Bookman Old Style" w:cs="Arial"/>
          <w:lang w:val="bg-BG"/>
        </w:rPr>
      </w:pPr>
      <w:r w:rsidRPr="000D20DF">
        <w:rPr>
          <w:rFonts w:ascii="Bookman Old Style" w:hAnsi="Bookman Old Style" w:cs="Arial"/>
          <w:lang w:val="bg-BG"/>
        </w:rPr>
        <w:t>Единичните цени, оферирани от Участника в таблица</w:t>
      </w:r>
      <w:r w:rsidR="00D53198" w:rsidRPr="000D20DF">
        <w:rPr>
          <w:rFonts w:ascii="Bookman Old Style" w:hAnsi="Bookman Old Style" w:cs="Arial"/>
          <w:lang w:val="bg-BG"/>
        </w:rPr>
        <w:t>та</w:t>
      </w:r>
      <w:r w:rsidRPr="000D20DF">
        <w:rPr>
          <w:rFonts w:ascii="Bookman Old Style" w:hAnsi="Bookman Old Style" w:cs="Arial"/>
          <w:lang w:val="bg-BG"/>
        </w:rPr>
        <w:t>, трябва да се представят в български лева, без ДДС и с точност до втория знак след десетичната запетая.</w:t>
      </w:r>
    </w:p>
    <w:p w14:paraId="28BF3D43" w14:textId="77777777" w:rsidR="006D7228" w:rsidRPr="000D20DF" w:rsidRDefault="006D7228" w:rsidP="00B61499">
      <w:pPr>
        <w:pStyle w:val="BodyText"/>
        <w:numPr>
          <w:ilvl w:val="2"/>
          <w:numId w:val="5"/>
        </w:numPr>
        <w:shd w:val="clear" w:color="auto" w:fill="FFFFFF" w:themeFill="background1"/>
        <w:tabs>
          <w:tab w:val="left" w:pos="709"/>
        </w:tabs>
        <w:spacing w:before="120" w:after="120"/>
        <w:ind w:left="567" w:hanging="567"/>
        <w:rPr>
          <w:rFonts w:ascii="Bookman Old Style" w:hAnsi="Bookman Old Style" w:cs="Arial"/>
          <w:lang w:val="bg-BG"/>
        </w:rPr>
      </w:pPr>
      <w:r w:rsidRPr="000D20DF">
        <w:rPr>
          <w:rFonts w:ascii="Bookman Old Style" w:hAnsi="Bookman Old Style" w:cs="Arial"/>
          <w:lang w:val="bg-BG"/>
        </w:rPr>
        <w:t>Всички празни клетки в таблица</w:t>
      </w:r>
      <w:r w:rsidR="00D53198" w:rsidRPr="000D20DF">
        <w:rPr>
          <w:rFonts w:ascii="Bookman Old Style" w:hAnsi="Bookman Old Style" w:cs="Arial"/>
          <w:lang w:val="bg-BG"/>
        </w:rPr>
        <w:t>та</w:t>
      </w:r>
      <w:r w:rsidRPr="000D20DF">
        <w:rPr>
          <w:rFonts w:ascii="Bookman Old Style" w:hAnsi="Bookman Old Style" w:cs="Arial"/>
          <w:lang w:val="bg-BG"/>
        </w:rPr>
        <w:t xml:space="preserve"> трябва да бъдат попълнени.</w:t>
      </w:r>
    </w:p>
    <w:p w14:paraId="28BF3D45" w14:textId="77777777" w:rsidR="003A4778" w:rsidRPr="000D20DF" w:rsidRDefault="003A4778" w:rsidP="00B61499">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lang w:val="bg-BG"/>
        </w:rPr>
      </w:pPr>
      <w:r w:rsidRPr="000D20DF">
        <w:rPr>
          <w:rFonts w:ascii="Bookman Old Style" w:hAnsi="Bookman Old Style" w:cs="Arial"/>
          <w:lang w:val="bg-BG"/>
        </w:rPr>
        <w:t xml:space="preserve">Списък на документите, съдържащи се в </w:t>
      </w:r>
      <w:r w:rsidR="00AD6CE7" w:rsidRPr="000D20DF">
        <w:rPr>
          <w:rFonts w:ascii="Bookman Old Style" w:hAnsi="Bookman Old Style" w:cs="Arial"/>
          <w:lang w:val="bg-BG"/>
        </w:rPr>
        <w:t xml:space="preserve">опаковката </w:t>
      </w:r>
      <w:r w:rsidRPr="000D20DF">
        <w:rPr>
          <w:rFonts w:ascii="Bookman Old Style" w:hAnsi="Bookman Old Style" w:cs="Arial"/>
          <w:lang w:val="bg-BG"/>
        </w:rPr>
        <w:t>с офертата /по образец/, подписан от участника;</w:t>
      </w:r>
    </w:p>
    <w:p w14:paraId="28BF3D46" w14:textId="77777777" w:rsidR="006D7228" w:rsidRPr="000D20DF" w:rsidRDefault="006D7228" w:rsidP="00B61499">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lang w:val="bg-BG"/>
        </w:rPr>
      </w:pPr>
      <w:r w:rsidRPr="000D20DF">
        <w:rPr>
          <w:rFonts w:ascii="Bookman Old Style" w:hAnsi="Bookman Old Style" w:cs="Arial"/>
          <w:lang w:val="bg-BG"/>
        </w:rPr>
        <w:t xml:space="preserve">Липсата на която и да е от горните категории информация е несъответствие на офертата с изискванията на възложителя и ще доведе до дисквалификация на Участника. </w:t>
      </w:r>
    </w:p>
    <w:p w14:paraId="28BF3D47" w14:textId="77777777" w:rsidR="006D7228" w:rsidRPr="000D20DF" w:rsidRDefault="006D7228"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cs="Arial"/>
          <w:lang w:val="bg-BG"/>
        </w:rPr>
      </w:pPr>
      <w:r w:rsidRPr="000D20DF">
        <w:rPr>
          <w:rFonts w:ascii="Bookman Old Style" w:hAnsi="Bookman Old Style" w:cs="Arial"/>
          <w:lang w:val="bg-BG"/>
        </w:rPr>
        <w:t>Участник, чиято оферта не отговаря на изискванията на документацията за участие, ще бъде отстранен от участие в процедурата.</w:t>
      </w:r>
    </w:p>
    <w:p w14:paraId="5CD2ADB3" w14:textId="77777777" w:rsidR="00BF5A59" w:rsidRPr="000D20DF" w:rsidRDefault="00730C66" w:rsidP="001D462A">
      <w:pPr>
        <w:pStyle w:val="BodyText"/>
        <w:numPr>
          <w:ilvl w:val="0"/>
          <w:numId w:val="5"/>
        </w:numPr>
        <w:shd w:val="clear" w:color="auto" w:fill="FFFFFF" w:themeFill="background1"/>
        <w:tabs>
          <w:tab w:val="left" w:pos="709"/>
        </w:tabs>
        <w:ind w:left="567" w:hanging="567"/>
        <w:rPr>
          <w:rFonts w:ascii="Bookman Old Style" w:hAnsi="Bookman Old Style" w:cs="Arial"/>
          <w:lang w:val="bg-BG"/>
        </w:rPr>
      </w:pPr>
      <w:r w:rsidRPr="000D20DF">
        <w:rPr>
          <w:rFonts w:ascii="Bookman Old Style" w:hAnsi="Bookman Old Style" w:cs="Arial"/>
          <w:lang w:val="bg-BG"/>
        </w:rPr>
        <w:t xml:space="preserve">Критерий за възлгане: </w:t>
      </w:r>
      <w:r w:rsidR="005A2BCC" w:rsidRPr="000D20DF">
        <w:rPr>
          <w:rFonts w:ascii="Bookman Old Style" w:hAnsi="Bookman Old Style" w:cs="Arial"/>
          <w:lang w:val="bg-BG"/>
        </w:rPr>
        <w:t xml:space="preserve">Икономически </w:t>
      </w:r>
      <w:r w:rsidR="007A63B2" w:rsidRPr="000D20DF">
        <w:rPr>
          <w:rFonts w:ascii="Bookman Old Style" w:hAnsi="Bookman Old Style" w:cs="Arial"/>
          <w:lang w:val="bg-BG"/>
        </w:rPr>
        <w:t>най-изгодна</w:t>
      </w:r>
      <w:r w:rsidR="005A2BCC" w:rsidRPr="000D20DF">
        <w:rPr>
          <w:rFonts w:ascii="Bookman Old Style" w:hAnsi="Bookman Old Style" w:cs="Arial"/>
          <w:lang w:val="bg-BG"/>
        </w:rPr>
        <w:t>та</w:t>
      </w:r>
      <w:r w:rsidR="007A63B2" w:rsidRPr="000D20DF">
        <w:rPr>
          <w:rFonts w:ascii="Bookman Old Style" w:hAnsi="Bookman Old Style" w:cs="Arial"/>
          <w:lang w:val="bg-BG"/>
        </w:rPr>
        <w:t xml:space="preserve"> оферта </w:t>
      </w:r>
      <w:r w:rsidR="006D7228" w:rsidRPr="000D20DF">
        <w:rPr>
          <w:rFonts w:ascii="Bookman Old Style" w:hAnsi="Bookman Old Style" w:cs="Arial"/>
          <w:lang w:val="bg-BG"/>
        </w:rPr>
        <w:t xml:space="preserve">на участниците, които отговарят на изискванията на документацията за участие, ще бъдат </w:t>
      </w:r>
      <w:r w:rsidR="005A2BCC" w:rsidRPr="000D20DF">
        <w:rPr>
          <w:rFonts w:ascii="Bookman Old Style" w:hAnsi="Bookman Old Style" w:cs="Arial"/>
          <w:lang w:val="bg-BG"/>
        </w:rPr>
        <w:t>определена по</w:t>
      </w:r>
      <w:r w:rsidR="007A63B2" w:rsidRPr="000D20DF">
        <w:rPr>
          <w:rFonts w:ascii="Bookman Old Style" w:hAnsi="Bookman Old Style" w:cs="Arial"/>
          <w:lang w:val="bg-BG"/>
        </w:rPr>
        <w:t xml:space="preserve"> критерий </w:t>
      </w:r>
      <w:r w:rsidR="006D7228" w:rsidRPr="000D20DF">
        <w:rPr>
          <w:rFonts w:ascii="Bookman Old Style" w:hAnsi="Bookman Old Style" w:cs="Arial"/>
          <w:lang w:val="bg-BG"/>
        </w:rPr>
        <w:t>„най-ниска цена”.</w:t>
      </w:r>
      <w:r w:rsidR="007E7D61" w:rsidRPr="000D20DF">
        <w:rPr>
          <w:rFonts w:ascii="Bookman Old Style" w:hAnsi="Bookman Old Style" w:cs="Arial"/>
          <w:lang w:val="bg-BG"/>
        </w:rPr>
        <w:t xml:space="preserve"> </w:t>
      </w:r>
    </w:p>
    <w:p w14:paraId="25C7D8F4" w14:textId="195E881E" w:rsidR="001D462A" w:rsidRPr="000D20DF" w:rsidRDefault="001D462A" w:rsidP="00BF5A59">
      <w:pPr>
        <w:pStyle w:val="BodyText"/>
        <w:numPr>
          <w:ilvl w:val="1"/>
          <w:numId w:val="5"/>
        </w:numPr>
        <w:shd w:val="clear" w:color="auto" w:fill="FFFFFF" w:themeFill="background1"/>
        <w:tabs>
          <w:tab w:val="left" w:pos="709"/>
        </w:tabs>
        <w:rPr>
          <w:rFonts w:ascii="Bookman Old Style" w:hAnsi="Bookman Old Style" w:cs="Arial"/>
          <w:lang w:val="bg-BG"/>
        </w:rPr>
      </w:pPr>
      <w:r w:rsidRPr="000D20DF">
        <w:rPr>
          <w:rFonts w:ascii="Bookman Old Style" w:hAnsi="Bookman Old Style" w:cs="Arial"/>
          <w:b/>
          <w:lang w:val="bg-BG"/>
        </w:rPr>
        <w:t>Показатели за избор и методика за оценка</w:t>
      </w:r>
      <w:r w:rsidRPr="000D20DF">
        <w:rPr>
          <w:rFonts w:ascii="Bookman Old Style" w:hAnsi="Bookman Old Style" w:cs="Arial"/>
          <w:lang w:val="bg-BG"/>
        </w:rPr>
        <w:t>: най – ниска цена по показатели и методика посочени по-долу:</w:t>
      </w:r>
    </w:p>
    <w:p w14:paraId="7EDAC4A8" w14:textId="77777777" w:rsidR="001D462A" w:rsidRPr="000D20DF" w:rsidRDefault="001D462A" w:rsidP="00BF5A59">
      <w:pPr>
        <w:pStyle w:val="BodyText"/>
        <w:numPr>
          <w:ilvl w:val="1"/>
          <w:numId w:val="5"/>
        </w:numPr>
        <w:shd w:val="clear" w:color="auto" w:fill="FFFFFF" w:themeFill="background1"/>
        <w:tabs>
          <w:tab w:val="left" w:pos="709"/>
        </w:tabs>
        <w:rPr>
          <w:rFonts w:ascii="Bookman Old Style" w:hAnsi="Bookman Old Style" w:cs="Arial"/>
          <w:lang w:val="bg-BG"/>
        </w:rPr>
      </w:pPr>
      <w:r w:rsidRPr="000D20DF">
        <w:rPr>
          <w:rFonts w:ascii="Bookman Old Style" w:hAnsi="Bookman Old Style" w:cs="Arial"/>
          <w:lang w:val="bg-BG"/>
        </w:rPr>
        <w:t>Показател П1 „</w:t>
      </w:r>
      <w:r w:rsidRPr="000D20DF">
        <w:rPr>
          <w:rFonts w:ascii="Bookman Old Style" w:hAnsi="Bookman Old Style" w:cs="Arial"/>
          <w:lang w:val="ru-RU"/>
        </w:rPr>
        <w:t>Изработка на работен проект</w:t>
      </w:r>
      <w:r w:rsidRPr="000D20DF">
        <w:rPr>
          <w:rFonts w:ascii="Bookman Old Style" w:hAnsi="Bookman Old Style" w:cs="Arial"/>
          <w:lang w:val="bg-BG"/>
        </w:rPr>
        <w:t>”, с максимален брой точки 10.</w:t>
      </w:r>
    </w:p>
    <w:p w14:paraId="29B74DD4" w14:textId="77777777" w:rsidR="001D462A" w:rsidRPr="000D20DF" w:rsidRDefault="001D462A" w:rsidP="00BB4670">
      <w:pPr>
        <w:pStyle w:val="BodyText"/>
        <w:shd w:val="clear" w:color="auto" w:fill="FFFFFF" w:themeFill="background1"/>
        <w:tabs>
          <w:tab w:val="left" w:pos="709"/>
        </w:tabs>
        <w:ind w:left="737"/>
        <w:rPr>
          <w:rFonts w:ascii="Bookman Old Style" w:hAnsi="Bookman Old Style" w:cs="Arial"/>
          <w:lang w:val="bg-BG"/>
        </w:rPr>
      </w:pPr>
      <w:r w:rsidRPr="000D20DF">
        <w:rPr>
          <w:rFonts w:ascii="Bookman Old Style" w:hAnsi="Bookman Old Style" w:cs="Arial"/>
          <w:lang w:val="bg-BG"/>
        </w:rPr>
        <w:t>Участникът попълва предлаганата от него цена за изработка на работен проект в Ценовата Таблица. Предложената цена не може да надвишава 10% от стойността на поръчката. Участникът с най-ниска цена получава максималния брой точки 10. Оценката за всеки останал Участник се получава като най-ниската  предложена цена се умножи по 10 и резултатът се раздели на предложената цена на съответния Участник и резултатът се закръгли до втория знак след десетичната запетая.</w:t>
      </w:r>
    </w:p>
    <w:p w14:paraId="78318DF6" w14:textId="77777777" w:rsidR="001D462A" w:rsidRPr="000D20DF" w:rsidRDefault="001D462A" w:rsidP="00BF5A59">
      <w:pPr>
        <w:pStyle w:val="BodyText"/>
        <w:numPr>
          <w:ilvl w:val="1"/>
          <w:numId w:val="5"/>
        </w:numPr>
        <w:shd w:val="clear" w:color="auto" w:fill="FFFFFF" w:themeFill="background1"/>
        <w:tabs>
          <w:tab w:val="left" w:pos="709"/>
        </w:tabs>
        <w:rPr>
          <w:rFonts w:ascii="Bookman Old Style" w:hAnsi="Bookman Old Style" w:cs="Arial"/>
          <w:lang w:val="bg-BG"/>
        </w:rPr>
      </w:pPr>
      <w:r w:rsidRPr="000D20DF">
        <w:rPr>
          <w:rFonts w:ascii="Bookman Old Style" w:hAnsi="Bookman Old Style" w:cs="Arial"/>
          <w:lang w:val="bg-BG"/>
        </w:rPr>
        <w:t>Показател П2: „Доставка на материали, монтаж и провеждане на изпитвания за водоплътност, с максимален брой точки 90.</w:t>
      </w:r>
    </w:p>
    <w:p w14:paraId="20200F4E" w14:textId="77777777" w:rsidR="001D462A" w:rsidRPr="000D20DF" w:rsidRDefault="001D462A" w:rsidP="00BB4670">
      <w:pPr>
        <w:pStyle w:val="BodyText"/>
        <w:shd w:val="clear" w:color="auto" w:fill="FFFFFF" w:themeFill="background1"/>
        <w:tabs>
          <w:tab w:val="left" w:pos="709"/>
        </w:tabs>
        <w:ind w:left="737"/>
        <w:rPr>
          <w:rFonts w:ascii="Bookman Old Style" w:hAnsi="Bookman Old Style" w:cs="Arial"/>
          <w:lang w:val="bg-BG"/>
        </w:rPr>
      </w:pPr>
      <w:r w:rsidRPr="000D20DF">
        <w:rPr>
          <w:rFonts w:ascii="Bookman Old Style" w:hAnsi="Bookman Old Style" w:cs="Arial"/>
          <w:lang w:val="bg-BG"/>
        </w:rPr>
        <w:t xml:space="preserve">На оценка подлежи предложена цена за </w:t>
      </w:r>
      <w:r w:rsidRPr="000D20DF">
        <w:rPr>
          <w:rFonts w:ascii="Bookman Old Style" w:hAnsi="Bookman Old Style" w:cs="Arial"/>
          <w:bCs/>
          <w:iCs/>
          <w:lang w:val="ru-RU"/>
        </w:rPr>
        <w:t>доставка на</w:t>
      </w:r>
      <w:r w:rsidRPr="000D20DF">
        <w:rPr>
          <w:rFonts w:ascii="Bookman Old Style" w:hAnsi="Bookman Old Style" w:cs="Arial"/>
          <w:lang w:val="ru-RU"/>
        </w:rPr>
        <w:t xml:space="preserve"> </w:t>
      </w:r>
      <w:r w:rsidRPr="000D20DF">
        <w:rPr>
          <w:rFonts w:ascii="Bookman Old Style" w:hAnsi="Bookman Old Style" w:cs="Arial"/>
          <w:lang w:val="bg-BG"/>
        </w:rPr>
        <w:t>материали</w:t>
      </w:r>
      <w:r w:rsidRPr="000D20DF">
        <w:rPr>
          <w:rFonts w:ascii="Bookman Old Style" w:hAnsi="Bookman Old Style" w:cs="Arial"/>
          <w:bCs/>
          <w:iCs/>
          <w:lang w:val="ru-RU"/>
        </w:rPr>
        <w:t xml:space="preserve">, </w:t>
      </w:r>
      <w:r w:rsidRPr="000D20DF">
        <w:rPr>
          <w:rFonts w:ascii="Bookman Old Style" w:hAnsi="Bookman Old Style" w:cs="Arial"/>
          <w:lang w:val="ru-RU"/>
        </w:rPr>
        <w:t>монтаж и провеждане на изпитвания за водоплътност</w:t>
      </w:r>
      <w:r w:rsidRPr="000D20DF">
        <w:rPr>
          <w:rFonts w:ascii="Bookman Old Style" w:hAnsi="Bookman Old Style" w:cs="Arial"/>
          <w:bCs/>
          <w:iCs/>
          <w:lang w:val="ru-RU"/>
        </w:rPr>
        <w:t xml:space="preserve"> (</w:t>
      </w:r>
      <w:r w:rsidRPr="000D20DF">
        <w:rPr>
          <w:rFonts w:ascii="Bookman Old Style" w:hAnsi="Bookman Old Style" w:cs="Arial"/>
          <w:bCs/>
          <w:iCs/>
          <w:lang w:val="en-US"/>
        </w:rPr>
        <w:t>II</w:t>
      </w:r>
      <w:r w:rsidRPr="000D20DF">
        <w:rPr>
          <w:rFonts w:ascii="Bookman Old Style" w:hAnsi="Bookman Old Style" w:cs="Arial"/>
          <w:bCs/>
          <w:iCs/>
          <w:lang w:val="ru-RU"/>
        </w:rPr>
        <w:t>+</w:t>
      </w:r>
      <w:r w:rsidRPr="000D20DF">
        <w:rPr>
          <w:rFonts w:ascii="Bookman Old Style" w:hAnsi="Bookman Old Style" w:cs="Arial"/>
          <w:bCs/>
          <w:iCs/>
          <w:lang w:val="en-US"/>
        </w:rPr>
        <w:t>III</w:t>
      </w:r>
      <w:r w:rsidRPr="000D20DF">
        <w:rPr>
          <w:rFonts w:ascii="Bookman Old Style" w:hAnsi="Bookman Old Style" w:cs="Arial"/>
          <w:bCs/>
          <w:iCs/>
          <w:lang w:val="ru-RU"/>
        </w:rPr>
        <w:t xml:space="preserve">) </w:t>
      </w:r>
      <w:r w:rsidRPr="000D20DF">
        <w:rPr>
          <w:rFonts w:ascii="Bookman Old Style" w:hAnsi="Bookman Old Style" w:cs="Arial"/>
          <w:lang w:val="bg-BG"/>
        </w:rPr>
        <w:t>, попълнена в Ценовата таблица. Участникът с най-ниска предложена цена (II+III) получава, максималния брой точки 90. Оценката за всеки останал Участник се получава като най-ниската предложена цена (II+III) се умножи по 90 и резултатът се раздели на общата предложена цена на съответния Участник и се закръгли до втория знак след десетичната запетая.</w:t>
      </w:r>
    </w:p>
    <w:p w14:paraId="08F7DD69" w14:textId="77777777" w:rsidR="001D462A" w:rsidRPr="000D20DF" w:rsidRDefault="001D462A" w:rsidP="00BF5A59">
      <w:pPr>
        <w:pStyle w:val="BodyText"/>
        <w:numPr>
          <w:ilvl w:val="1"/>
          <w:numId w:val="5"/>
        </w:numPr>
        <w:shd w:val="clear" w:color="auto" w:fill="FFFFFF" w:themeFill="background1"/>
        <w:tabs>
          <w:tab w:val="left" w:pos="709"/>
        </w:tabs>
        <w:rPr>
          <w:rFonts w:ascii="Bookman Old Style" w:hAnsi="Bookman Old Style" w:cs="Arial"/>
          <w:lang w:val="bg-BG"/>
        </w:rPr>
      </w:pPr>
      <w:r w:rsidRPr="000D20DF">
        <w:rPr>
          <w:rFonts w:ascii="Bookman Old Style" w:hAnsi="Bookman Old Style" w:cs="Arial"/>
          <w:lang w:val="bg-BG"/>
        </w:rPr>
        <w:t>Крайната оценка се получава по формулата: П1+П2, където максималния брой точки е 100. Участникът</w:t>
      </w:r>
      <w:r w:rsidR="00851669" w:rsidRPr="000D20DF">
        <w:rPr>
          <w:rFonts w:ascii="Bookman Old Style" w:hAnsi="Bookman Old Style" w:cs="Arial"/>
          <w:lang w:val="bg-BG"/>
        </w:rPr>
        <w:t>,</w:t>
      </w:r>
      <w:r w:rsidRPr="000D20DF">
        <w:rPr>
          <w:rFonts w:ascii="Bookman Old Style" w:hAnsi="Bookman Old Style" w:cs="Arial"/>
          <w:lang w:val="bg-BG"/>
        </w:rPr>
        <w:t xml:space="preserve"> получил най – много точки</w:t>
      </w:r>
      <w:r w:rsidR="00851669" w:rsidRPr="000D20DF">
        <w:rPr>
          <w:rFonts w:ascii="Bookman Old Style" w:hAnsi="Bookman Old Style" w:cs="Arial"/>
          <w:lang w:val="bg-BG"/>
        </w:rPr>
        <w:t>,</w:t>
      </w:r>
      <w:r w:rsidRPr="000D20DF">
        <w:rPr>
          <w:rFonts w:ascii="Bookman Old Style" w:hAnsi="Bookman Old Style" w:cs="Arial"/>
          <w:lang w:val="bg-BG"/>
        </w:rPr>
        <w:t xml:space="preserve"> ще бъде избран за изпълнител на договора.</w:t>
      </w:r>
    </w:p>
    <w:p w14:paraId="27F5AFDB" w14:textId="77777777" w:rsidR="001D462A" w:rsidRPr="000D20DF" w:rsidRDefault="001D462A" w:rsidP="00BF5A59">
      <w:pPr>
        <w:pStyle w:val="BodyText"/>
        <w:numPr>
          <w:ilvl w:val="1"/>
          <w:numId w:val="5"/>
        </w:numPr>
        <w:shd w:val="clear" w:color="auto" w:fill="FFFFFF" w:themeFill="background1"/>
        <w:tabs>
          <w:tab w:val="left" w:pos="709"/>
        </w:tabs>
        <w:rPr>
          <w:rFonts w:ascii="Bookman Old Style" w:hAnsi="Bookman Old Style" w:cs="Arial"/>
          <w:b/>
          <w:lang w:val="bg-BG"/>
        </w:rPr>
      </w:pPr>
      <w:r w:rsidRPr="000D20DF">
        <w:rPr>
          <w:rFonts w:ascii="Bookman Old Style" w:hAnsi="Bookman Old Style" w:cs="Arial"/>
          <w:b/>
          <w:lang w:val="bg-BG"/>
        </w:rPr>
        <w:t>Ценова таблица</w:t>
      </w:r>
    </w:p>
    <w:tbl>
      <w:tblPr>
        <w:tblW w:w="0" w:type="auto"/>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5"/>
        <w:gridCol w:w="4962"/>
        <w:gridCol w:w="2380"/>
      </w:tblGrid>
      <w:tr w:rsidR="001D462A" w:rsidRPr="000D20DF" w14:paraId="61159355" w14:textId="77777777" w:rsidTr="00D31589">
        <w:trPr>
          <w:trHeight w:val="462"/>
          <w:jc w:val="center"/>
        </w:trPr>
        <w:tc>
          <w:tcPr>
            <w:tcW w:w="585" w:type="dxa"/>
            <w:vAlign w:val="center"/>
          </w:tcPr>
          <w:p w14:paraId="17682C91" w14:textId="77777777" w:rsidR="001D462A" w:rsidRPr="000D20DF" w:rsidRDefault="001D462A" w:rsidP="00BF5A59">
            <w:pPr>
              <w:pStyle w:val="BodyText"/>
              <w:shd w:val="clear" w:color="auto" w:fill="FFFFFF" w:themeFill="background1"/>
              <w:tabs>
                <w:tab w:val="left" w:pos="709"/>
              </w:tabs>
              <w:spacing w:after="120"/>
              <w:rPr>
                <w:rFonts w:ascii="Bookman Old Style" w:hAnsi="Bookman Old Style" w:cs="Arial"/>
                <w:b/>
                <w:lang w:val="en-GB"/>
              </w:rPr>
            </w:pPr>
            <w:r w:rsidRPr="000D20DF">
              <w:rPr>
                <w:rFonts w:ascii="Bookman Old Style" w:hAnsi="Bookman Old Style" w:cs="Arial"/>
                <w:b/>
                <w:lang w:val="en-GB"/>
              </w:rPr>
              <w:t>№</w:t>
            </w:r>
          </w:p>
        </w:tc>
        <w:tc>
          <w:tcPr>
            <w:tcW w:w="4962" w:type="dxa"/>
            <w:vAlign w:val="center"/>
          </w:tcPr>
          <w:p w14:paraId="12827F82" w14:textId="77777777" w:rsidR="001D462A" w:rsidRPr="000D20DF" w:rsidRDefault="001D462A" w:rsidP="00BF5A59">
            <w:pPr>
              <w:pStyle w:val="BodyText"/>
              <w:shd w:val="clear" w:color="auto" w:fill="FFFFFF" w:themeFill="background1"/>
              <w:tabs>
                <w:tab w:val="left" w:pos="709"/>
              </w:tabs>
              <w:spacing w:after="120"/>
              <w:rPr>
                <w:rFonts w:ascii="Bookman Old Style" w:hAnsi="Bookman Old Style" w:cs="Arial"/>
                <w:b/>
                <w:lang w:val="en-GB"/>
              </w:rPr>
            </w:pPr>
            <w:r w:rsidRPr="000D20DF">
              <w:rPr>
                <w:rFonts w:ascii="Bookman Old Style" w:hAnsi="Bookman Old Style" w:cs="Arial"/>
                <w:b/>
                <w:lang w:val="en-GB"/>
              </w:rPr>
              <w:t xml:space="preserve">Наименование </w:t>
            </w:r>
          </w:p>
        </w:tc>
        <w:tc>
          <w:tcPr>
            <w:tcW w:w="2380" w:type="dxa"/>
            <w:vAlign w:val="center"/>
          </w:tcPr>
          <w:p w14:paraId="336266FC" w14:textId="77777777" w:rsidR="001D462A" w:rsidRPr="000D20DF" w:rsidRDefault="001D462A" w:rsidP="00BF5A59">
            <w:pPr>
              <w:pStyle w:val="BodyText"/>
              <w:shd w:val="clear" w:color="auto" w:fill="FFFFFF" w:themeFill="background1"/>
              <w:tabs>
                <w:tab w:val="left" w:pos="709"/>
              </w:tabs>
              <w:spacing w:after="120"/>
              <w:rPr>
                <w:rFonts w:ascii="Bookman Old Style" w:hAnsi="Bookman Old Style" w:cs="Arial"/>
                <w:b/>
                <w:lang w:val="ru-RU"/>
              </w:rPr>
            </w:pPr>
            <w:r w:rsidRPr="000D20DF">
              <w:rPr>
                <w:rFonts w:ascii="Bookman Old Style" w:hAnsi="Bookman Old Style" w:cs="Arial"/>
                <w:b/>
                <w:lang w:val="ru-RU"/>
              </w:rPr>
              <w:t>Цена (</w:t>
            </w:r>
            <w:r w:rsidRPr="000D20DF">
              <w:rPr>
                <w:rFonts w:ascii="Bookman Old Style" w:hAnsi="Bookman Old Style" w:cs="Arial"/>
                <w:b/>
                <w:lang w:val="bg-BG"/>
              </w:rPr>
              <w:t xml:space="preserve">в </w:t>
            </w:r>
            <w:r w:rsidRPr="000D20DF">
              <w:rPr>
                <w:rFonts w:ascii="Bookman Old Style" w:hAnsi="Bookman Old Style" w:cs="Arial"/>
                <w:b/>
                <w:lang w:val="ru-RU"/>
              </w:rPr>
              <w:t>лева без ДДС)</w:t>
            </w:r>
          </w:p>
        </w:tc>
      </w:tr>
      <w:tr w:rsidR="001D462A" w:rsidRPr="000D20DF" w14:paraId="312C0213" w14:textId="77777777" w:rsidTr="00D31589">
        <w:trPr>
          <w:trHeight w:val="462"/>
          <w:jc w:val="center"/>
        </w:trPr>
        <w:tc>
          <w:tcPr>
            <w:tcW w:w="585" w:type="dxa"/>
            <w:vAlign w:val="center"/>
          </w:tcPr>
          <w:p w14:paraId="13C21027" w14:textId="77777777" w:rsidR="001D462A" w:rsidRPr="000D20DF" w:rsidRDefault="001D462A" w:rsidP="00BF5A59">
            <w:pPr>
              <w:pStyle w:val="BodyText"/>
              <w:shd w:val="clear" w:color="auto" w:fill="FFFFFF" w:themeFill="background1"/>
              <w:tabs>
                <w:tab w:val="left" w:pos="709"/>
              </w:tabs>
              <w:spacing w:after="120"/>
              <w:rPr>
                <w:rFonts w:ascii="Bookman Old Style" w:hAnsi="Bookman Old Style" w:cs="Arial"/>
                <w:b/>
                <w:bCs/>
                <w:lang w:val="en-GB"/>
              </w:rPr>
            </w:pPr>
            <w:r w:rsidRPr="000D20DF">
              <w:rPr>
                <w:rFonts w:ascii="Bookman Old Style" w:hAnsi="Bookman Old Style" w:cs="Arial"/>
                <w:b/>
                <w:bCs/>
                <w:lang w:val="en-GB"/>
              </w:rPr>
              <w:t>I</w:t>
            </w:r>
          </w:p>
        </w:tc>
        <w:tc>
          <w:tcPr>
            <w:tcW w:w="4962" w:type="dxa"/>
            <w:vAlign w:val="center"/>
          </w:tcPr>
          <w:p w14:paraId="16F26DB4" w14:textId="77777777" w:rsidR="001D462A" w:rsidRPr="000D20DF" w:rsidRDefault="001D462A" w:rsidP="00BF5A59">
            <w:pPr>
              <w:pStyle w:val="BodyText"/>
              <w:shd w:val="clear" w:color="auto" w:fill="FFFFFF" w:themeFill="background1"/>
              <w:tabs>
                <w:tab w:val="left" w:pos="709"/>
              </w:tabs>
              <w:spacing w:after="120"/>
              <w:rPr>
                <w:rFonts w:ascii="Bookman Old Style" w:hAnsi="Bookman Old Style" w:cs="Arial"/>
                <w:lang w:val="ru-RU"/>
              </w:rPr>
            </w:pPr>
            <w:r w:rsidRPr="000D20DF">
              <w:rPr>
                <w:rFonts w:ascii="Bookman Old Style" w:hAnsi="Bookman Old Style" w:cs="Arial"/>
                <w:lang w:val="ru-RU"/>
              </w:rPr>
              <w:t>Изработка на работен проект</w:t>
            </w:r>
          </w:p>
        </w:tc>
        <w:tc>
          <w:tcPr>
            <w:tcW w:w="2380" w:type="dxa"/>
            <w:vAlign w:val="center"/>
          </w:tcPr>
          <w:p w14:paraId="6D675B71" w14:textId="77777777" w:rsidR="001D462A" w:rsidRPr="000D20DF" w:rsidRDefault="001D462A" w:rsidP="00BF5A59">
            <w:pPr>
              <w:pStyle w:val="BodyText"/>
              <w:shd w:val="clear" w:color="auto" w:fill="FFFFFF" w:themeFill="background1"/>
              <w:tabs>
                <w:tab w:val="left" w:pos="709"/>
              </w:tabs>
              <w:spacing w:after="120"/>
              <w:rPr>
                <w:rFonts w:ascii="Bookman Old Style" w:hAnsi="Bookman Old Style" w:cs="Arial"/>
                <w:b/>
                <w:bCs/>
                <w:lang w:val="ru-RU"/>
              </w:rPr>
            </w:pPr>
          </w:p>
        </w:tc>
      </w:tr>
      <w:tr w:rsidR="001D462A" w:rsidRPr="000D20DF" w14:paraId="51CE9F60" w14:textId="77777777" w:rsidTr="00D31589">
        <w:trPr>
          <w:trHeight w:val="462"/>
          <w:jc w:val="center"/>
        </w:trPr>
        <w:tc>
          <w:tcPr>
            <w:tcW w:w="585" w:type="dxa"/>
            <w:vAlign w:val="center"/>
          </w:tcPr>
          <w:p w14:paraId="00586ED8" w14:textId="77777777" w:rsidR="001D462A" w:rsidRPr="000D20DF" w:rsidRDefault="001D462A" w:rsidP="00BF5A59">
            <w:pPr>
              <w:pStyle w:val="BodyText"/>
              <w:shd w:val="clear" w:color="auto" w:fill="FFFFFF" w:themeFill="background1"/>
              <w:tabs>
                <w:tab w:val="left" w:pos="709"/>
              </w:tabs>
              <w:spacing w:after="120"/>
              <w:rPr>
                <w:rFonts w:ascii="Bookman Old Style" w:hAnsi="Bookman Old Style" w:cs="Arial"/>
                <w:b/>
                <w:bCs/>
                <w:lang w:val="en-GB"/>
              </w:rPr>
            </w:pPr>
            <w:r w:rsidRPr="000D20DF">
              <w:rPr>
                <w:rFonts w:ascii="Bookman Old Style" w:hAnsi="Bookman Old Style" w:cs="Arial"/>
                <w:b/>
                <w:bCs/>
                <w:lang w:val="en-GB"/>
              </w:rPr>
              <w:t>II</w:t>
            </w:r>
          </w:p>
        </w:tc>
        <w:tc>
          <w:tcPr>
            <w:tcW w:w="4962" w:type="dxa"/>
            <w:vAlign w:val="center"/>
          </w:tcPr>
          <w:p w14:paraId="5BA10313" w14:textId="77777777" w:rsidR="001D462A" w:rsidRPr="000D20DF" w:rsidRDefault="001D462A" w:rsidP="00BF5A59">
            <w:pPr>
              <w:pStyle w:val="BodyText"/>
              <w:shd w:val="clear" w:color="auto" w:fill="FFFFFF" w:themeFill="background1"/>
              <w:tabs>
                <w:tab w:val="left" w:pos="709"/>
              </w:tabs>
              <w:spacing w:after="120"/>
              <w:rPr>
                <w:rFonts w:ascii="Bookman Old Style" w:hAnsi="Bookman Old Style" w:cs="Arial"/>
                <w:lang w:val="bg-BG"/>
              </w:rPr>
            </w:pPr>
            <w:r w:rsidRPr="000D20DF">
              <w:rPr>
                <w:rFonts w:ascii="Bookman Old Style" w:hAnsi="Bookman Old Style" w:cs="Arial"/>
                <w:bCs/>
                <w:iCs/>
                <w:lang w:val="en-GB"/>
              </w:rPr>
              <w:t>Доставка на</w:t>
            </w:r>
            <w:r w:rsidRPr="000D20DF">
              <w:rPr>
                <w:rFonts w:ascii="Bookman Old Style" w:hAnsi="Bookman Old Style" w:cs="Arial"/>
                <w:lang w:val="en-GB"/>
              </w:rPr>
              <w:t xml:space="preserve"> </w:t>
            </w:r>
            <w:r w:rsidRPr="000D20DF">
              <w:rPr>
                <w:rFonts w:ascii="Bookman Old Style" w:hAnsi="Bookman Old Style" w:cs="Arial"/>
                <w:lang w:val="bg-BG"/>
              </w:rPr>
              <w:t>материали</w:t>
            </w:r>
          </w:p>
        </w:tc>
        <w:tc>
          <w:tcPr>
            <w:tcW w:w="2380" w:type="dxa"/>
            <w:vAlign w:val="center"/>
          </w:tcPr>
          <w:p w14:paraId="4AFFC8FE" w14:textId="77777777" w:rsidR="001D462A" w:rsidRPr="000D20DF" w:rsidRDefault="001D462A" w:rsidP="00BF5A59">
            <w:pPr>
              <w:pStyle w:val="BodyText"/>
              <w:shd w:val="clear" w:color="auto" w:fill="FFFFFF" w:themeFill="background1"/>
              <w:tabs>
                <w:tab w:val="left" w:pos="709"/>
              </w:tabs>
              <w:spacing w:after="120"/>
              <w:rPr>
                <w:rFonts w:ascii="Bookman Old Style" w:hAnsi="Bookman Old Style" w:cs="Arial"/>
                <w:b/>
                <w:bCs/>
                <w:lang w:val="en-GB"/>
              </w:rPr>
            </w:pPr>
          </w:p>
        </w:tc>
      </w:tr>
      <w:tr w:rsidR="001D462A" w:rsidRPr="000D20DF" w14:paraId="261DEB6E" w14:textId="77777777" w:rsidTr="00D31589">
        <w:trPr>
          <w:trHeight w:val="462"/>
          <w:jc w:val="center"/>
        </w:trPr>
        <w:tc>
          <w:tcPr>
            <w:tcW w:w="585" w:type="dxa"/>
            <w:vAlign w:val="center"/>
          </w:tcPr>
          <w:p w14:paraId="7EC4FD50" w14:textId="77777777" w:rsidR="001D462A" w:rsidRPr="000D20DF" w:rsidRDefault="001D462A" w:rsidP="00BF5A59">
            <w:pPr>
              <w:pStyle w:val="BodyText"/>
              <w:shd w:val="clear" w:color="auto" w:fill="FFFFFF" w:themeFill="background1"/>
              <w:tabs>
                <w:tab w:val="left" w:pos="709"/>
              </w:tabs>
              <w:spacing w:after="120"/>
              <w:rPr>
                <w:rFonts w:ascii="Bookman Old Style" w:hAnsi="Bookman Old Style" w:cs="Arial"/>
                <w:b/>
                <w:bCs/>
                <w:lang w:val="en-GB"/>
              </w:rPr>
            </w:pPr>
            <w:r w:rsidRPr="000D20DF">
              <w:rPr>
                <w:rFonts w:ascii="Bookman Old Style" w:hAnsi="Bookman Old Style" w:cs="Arial"/>
                <w:b/>
                <w:bCs/>
                <w:lang w:val="en-GB"/>
              </w:rPr>
              <w:t>III</w:t>
            </w:r>
          </w:p>
        </w:tc>
        <w:tc>
          <w:tcPr>
            <w:tcW w:w="4962" w:type="dxa"/>
            <w:vAlign w:val="center"/>
          </w:tcPr>
          <w:p w14:paraId="6636E54A" w14:textId="77777777" w:rsidR="001D462A" w:rsidRPr="000D20DF" w:rsidRDefault="001D462A" w:rsidP="00BF5A59">
            <w:pPr>
              <w:pStyle w:val="BodyText"/>
              <w:shd w:val="clear" w:color="auto" w:fill="FFFFFF" w:themeFill="background1"/>
              <w:tabs>
                <w:tab w:val="left" w:pos="709"/>
              </w:tabs>
              <w:spacing w:after="120"/>
              <w:rPr>
                <w:rFonts w:ascii="Bookman Old Style" w:hAnsi="Bookman Old Style" w:cs="Arial"/>
                <w:b/>
                <w:lang w:val="ru-RU"/>
              </w:rPr>
            </w:pPr>
            <w:r w:rsidRPr="000D20DF">
              <w:rPr>
                <w:rFonts w:ascii="Bookman Old Style" w:hAnsi="Bookman Old Style" w:cs="Arial"/>
                <w:lang w:val="ru-RU"/>
              </w:rPr>
              <w:t>Монтаж и провеждане на изпитвания за водоплътност</w:t>
            </w:r>
          </w:p>
        </w:tc>
        <w:tc>
          <w:tcPr>
            <w:tcW w:w="2380" w:type="dxa"/>
            <w:vAlign w:val="center"/>
          </w:tcPr>
          <w:p w14:paraId="63073234" w14:textId="77777777" w:rsidR="001D462A" w:rsidRPr="000D20DF" w:rsidRDefault="001D462A" w:rsidP="00BF5A59">
            <w:pPr>
              <w:pStyle w:val="BodyText"/>
              <w:shd w:val="clear" w:color="auto" w:fill="FFFFFF" w:themeFill="background1"/>
              <w:tabs>
                <w:tab w:val="left" w:pos="709"/>
              </w:tabs>
              <w:spacing w:after="120"/>
              <w:rPr>
                <w:rFonts w:ascii="Bookman Old Style" w:hAnsi="Bookman Old Style" w:cs="Arial"/>
                <w:b/>
                <w:bCs/>
                <w:lang w:val="ru-RU"/>
              </w:rPr>
            </w:pPr>
          </w:p>
        </w:tc>
      </w:tr>
      <w:tr w:rsidR="001D462A" w:rsidRPr="000D20DF" w14:paraId="645988B0" w14:textId="77777777" w:rsidTr="00D31589">
        <w:trPr>
          <w:trHeight w:val="462"/>
          <w:jc w:val="center"/>
        </w:trPr>
        <w:tc>
          <w:tcPr>
            <w:tcW w:w="585" w:type="dxa"/>
            <w:vAlign w:val="center"/>
          </w:tcPr>
          <w:p w14:paraId="64DD9C12" w14:textId="77777777" w:rsidR="001D462A" w:rsidRPr="000D20DF" w:rsidRDefault="001D462A" w:rsidP="00BF5A59">
            <w:pPr>
              <w:pStyle w:val="BodyText"/>
              <w:shd w:val="clear" w:color="auto" w:fill="FFFFFF" w:themeFill="background1"/>
              <w:tabs>
                <w:tab w:val="left" w:pos="709"/>
              </w:tabs>
              <w:spacing w:after="120"/>
              <w:rPr>
                <w:rFonts w:ascii="Bookman Old Style" w:hAnsi="Bookman Old Style" w:cs="Arial"/>
                <w:b/>
                <w:bCs/>
                <w:lang w:val="ru-RU"/>
              </w:rPr>
            </w:pPr>
          </w:p>
        </w:tc>
        <w:tc>
          <w:tcPr>
            <w:tcW w:w="4962" w:type="dxa"/>
            <w:vAlign w:val="center"/>
          </w:tcPr>
          <w:p w14:paraId="24B958D3" w14:textId="77777777" w:rsidR="001D462A" w:rsidRPr="000D20DF" w:rsidRDefault="001D462A" w:rsidP="00BF5A59">
            <w:pPr>
              <w:pStyle w:val="BodyText"/>
              <w:shd w:val="clear" w:color="auto" w:fill="FFFFFF" w:themeFill="background1"/>
              <w:tabs>
                <w:tab w:val="left" w:pos="709"/>
              </w:tabs>
              <w:spacing w:after="120"/>
              <w:rPr>
                <w:rFonts w:ascii="Bookman Old Style" w:hAnsi="Bookman Old Style" w:cs="Arial"/>
                <w:b/>
                <w:lang w:val="ru-RU"/>
              </w:rPr>
            </w:pPr>
            <w:r w:rsidRPr="000D20DF">
              <w:rPr>
                <w:rFonts w:ascii="Bookman Old Style" w:hAnsi="Bookman Old Style" w:cs="Arial"/>
                <w:b/>
                <w:bCs/>
                <w:iCs/>
                <w:lang w:val="ru-RU"/>
              </w:rPr>
              <w:t>Доставка на</w:t>
            </w:r>
            <w:r w:rsidRPr="000D20DF">
              <w:rPr>
                <w:rFonts w:ascii="Bookman Old Style" w:hAnsi="Bookman Old Style" w:cs="Arial"/>
                <w:b/>
                <w:lang w:val="ru-RU"/>
              </w:rPr>
              <w:t xml:space="preserve"> </w:t>
            </w:r>
            <w:r w:rsidRPr="000D20DF">
              <w:rPr>
                <w:rFonts w:ascii="Bookman Old Style" w:hAnsi="Bookman Old Style" w:cs="Arial"/>
                <w:b/>
                <w:lang w:val="bg-BG"/>
              </w:rPr>
              <w:t>материали</w:t>
            </w:r>
            <w:r w:rsidRPr="000D20DF">
              <w:rPr>
                <w:rFonts w:ascii="Bookman Old Style" w:hAnsi="Bookman Old Style" w:cs="Arial"/>
                <w:b/>
                <w:bCs/>
                <w:iCs/>
                <w:lang w:val="ru-RU"/>
              </w:rPr>
              <w:t xml:space="preserve">, </w:t>
            </w:r>
            <w:r w:rsidRPr="000D20DF">
              <w:rPr>
                <w:rFonts w:ascii="Bookman Old Style" w:hAnsi="Bookman Old Style" w:cs="Arial"/>
                <w:b/>
                <w:lang w:val="ru-RU"/>
              </w:rPr>
              <w:t>монтаж и провеждане на изпитвания за водоплътност</w:t>
            </w:r>
            <w:r w:rsidRPr="000D20DF">
              <w:rPr>
                <w:rFonts w:ascii="Bookman Old Style" w:hAnsi="Bookman Old Style" w:cs="Arial"/>
                <w:b/>
                <w:bCs/>
                <w:iCs/>
                <w:lang w:val="ru-RU"/>
              </w:rPr>
              <w:t xml:space="preserve"> (</w:t>
            </w:r>
            <w:r w:rsidRPr="000D20DF">
              <w:rPr>
                <w:rFonts w:ascii="Bookman Old Style" w:hAnsi="Bookman Old Style" w:cs="Arial"/>
                <w:b/>
                <w:bCs/>
                <w:iCs/>
                <w:lang w:val="en-US"/>
              </w:rPr>
              <w:t>II</w:t>
            </w:r>
            <w:r w:rsidRPr="000D20DF">
              <w:rPr>
                <w:rFonts w:ascii="Bookman Old Style" w:hAnsi="Bookman Old Style" w:cs="Arial"/>
                <w:b/>
                <w:bCs/>
                <w:iCs/>
                <w:lang w:val="ru-RU"/>
              </w:rPr>
              <w:t>+</w:t>
            </w:r>
            <w:r w:rsidRPr="000D20DF">
              <w:rPr>
                <w:rFonts w:ascii="Bookman Old Style" w:hAnsi="Bookman Old Style" w:cs="Arial"/>
                <w:b/>
                <w:bCs/>
                <w:iCs/>
                <w:lang w:val="en-US"/>
              </w:rPr>
              <w:t>III</w:t>
            </w:r>
            <w:r w:rsidRPr="000D20DF">
              <w:rPr>
                <w:rFonts w:ascii="Bookman Old Style" w:hAnsi="Bookman Old Style" w:cs="Arial"/>
                <w:b/>
                <w:bCs/>
                <w:iCs/>
                <w:lang w:val="ru-RU"/>
              </w:rPr>
              <w:t xml:space="preserve">) </w:t>
            </w:r>
            <w:r w:rsidRPr="000D20DF">
              <w:rPr>
                <w:rFonts w:ascii="Bookman Old Style" w:hAnsi="Bookman Old Style" w:cs="Arial"/>
                <w:b/>
                <w:lang w:val="ru-RU"/>
              </w:rPr>
              <w:t xml:space="preserve"> </w:t>
            </w:r>
          </w:p>
        </w:tc>
        <w:tc>
          <w:tcPr>
            <w:tcW w:w="2380" w:type="dxa"/>
            <w:vAlign w:val="center"/>
          </w:tcPr>
          <w:p w14:paraId="75915AE9" w14:textId="77777777" w:rsidR="001D462A" w:rsidRPr="000D20DF" w:rsidRDefault="001D462A" w:rsidP="00BF5A59">
            <w:pPr>
              <w:pStyle w:val="BodyText"/>
              <w:shd w:val="clear" w:color="auto" w:fill="FFFFFF" w:themeFill="background1"/>
              <w:tabs>
                <w:tab w:val="left" w:pos="709"/>
              </w:tabs>
              <w:spacing w:after="120"/>
              <w:rPr>
                <w:rFonts w:ascii="Bookman Old Style" w:hAnsi="Bookman Old Style" w:cs="Arial"/>
                <w:b/>
                <w:bCs/>
                <w:lang w:val="ru-RU"/>
              </w:rPr>
            </w:pPr>
          </w:p>
        </w:tc>
      </w:tr>
      <w:tr w:rsidR="001D462A" w:rsidRPr="000D20DF" w14:paraId="0ACEFD02" w14:textId="77777777" w:rsidTr="00D31589">
        <w:trPr>
          <w:trHeight w:val="462"/>
          <w:jc w:val="center"/>
        </w:trPr>
        <w:tc>
          <w:tcPr>
            <w:tcW w:w="585" w:type="dxa"/>
            <w:vAlign w:val="center"/>
          </w:tcPr>
          <w:p w14:paraId="59DDC571" w14:textId="77777777" w:rsidR="001D462A" w:rsidRPr="000D20DF" w:rsidRDefault="001D462A" w:rsidP="00BF5A59">
            <w:pPr>
              <w:pStyle w:val="BodyText"/>
              <w:shd w:val="clear" w:color="auto" w:fill="FFFFFF" w:themeFill="background1"/>
              <w:tabs>
                <w:tab w:val="left" w:pos="709"/>
              </w:tabs>
              <w:spacing w:after="120"/>
              <w:rPr>
                <w:rFonts w:ascii="Bookman Old Style" w:hAnsi="Bookman Old Style" w:cs="Arial"/>
                <w:b/>
                <w:bCs/>
                <w:lang w:val="ru-RU"/>
              </w:rPr>
            </w:pPr>
          </w:p>
        </w:tc>
        <w:tc>
          <w:tcPr>
            <w:tcW w:w="4962" w:type="dxa"/>
            <w:vAlign w:val="center"/>
          </w:tcPr>
          <w:p w14:paraId="2BEC6368" w14:textId="77777777" w:rsidR="001D462A" w:rsidRPr="000D20DF" w:rsidRDefault="001D462A" w:rsidP="00BF5A59">
            <w:pPr>
              <w:pStyle w:val="BodyText"/>
              <w:shd w:val="clear" w:color="auto" w:fill="FFFFFF" w:themeFill="background1"/>
              <w:tabs>
                <w:tab w:val="left" w:pos="709"/>
              </w:tabs>
              <w:spacing w:after="120"/>
              <w:rPr>
                <w:rFonts w:ascii="Bookman Old Style" w:hAnsi="Bookman Old Style" w:cs="Arial"/>
                <w:lang w:val="en-GB"/>
              </w:rPr>
            </w:pPr>
            <w:r w:rsidRPr="000D20DF">
              <w:rPr>
                <w:rFonts w:ascii="Bookman Old Style" w:hAnsi="Bookman Old Style" w:cs="Arial"/>
                <w:b/>
                <w:lang w:val="en-GB"/>
              </w:rPr>
              <w:t>Общо</w:t>
            </w:r>
            <w:r w:rsidRPr="000D20DF">
              <w:rPr>
                <w:rFonts w:ascii="Bookman Old Style" w:hAnsi="Bookman Old Style" w:cs="Arial"/>
                <w:b/>
                <w:lang w:val="en-US"/>
              </w:rPr>
              <w:t xml:space="preserve"> </w:t>
            </w:r>
            <w:r w:rsidRPr="000D20DF">
              <w:rPr>
                <w:rFonts w:ascii="Bookman Old Style" w:hAnsi="Bookman Old Style" w:cs="Arial"/>
                <w:b/>
                <w:lang w:val="en-GB"/>
              </w:rPr>
              <w:t>(</w:t>
            </w:r>
            <w:r w:rsidRPr="000D20DF">
              <w:rPr>
                <w:rFonts w:ascii="Bookman Old Style" w:hAnsi="Bookman Old Style" w:cs="Arial"/>
                <w:b/>
                <w:lang w:val="en-US"/>
              </w:rPr>
              <w:t>I+II+III)</w:t>
            </w:r>
            <w:r w:rsidRPr="000D20DF">
              <w:rPr>
                <w:rFonts w:ascii="Bookman Old Style" w:hAnsi="Bookman Old Style" w:cs="Arial"/>
                <w:b/>
                <w:lang w:val="en-GB"/>
              </w:rPr>
              <w:t xml:space="preserve"> </w:t>
            </w:r>
          </w:p>
        </w:tc>
        <w:tc>
          <w:tcPr>
            <w:tcW w:w="2380" w:type="dxa"/>
            <w:vAlign w:val="center"/>
          </w:tcPr>
          <w:p w14:paraId="26AE6114" w14:textId="77777777" w:rsidR="001D462A" w:rsidRPr="000D20DF" w:rsidRDefault="001D462A" w:rsidP="00BF5A59">
            <w:pPr>
              <w:pStyle w:val="BodyText"/>
              <w:shd w:val="clear" w:color="auto" w:fill="FFFFFF" w:themeFill="background1"/>
              <w:tabs>
                <w:tab w:val="left" w:pos="709"/>
              </w:tabs>
              <w:spacing w:after="120"/>
              <w:rPr>
                <w:rFonts w:ascii="Bookman Old Style" w:hAnsi="Bookman Old Style" w:cs="Arial"/>
                <w:b/>
                <w:bCs/>
                <w:lang w:val="en-GB"/>
              </w:rPr>
            </w:pPr>
          </w:p>
        </w:tc>
      </w:tr>
    </w:tbl>
    <w:p w14:paraId="28BF3D49" w14:textId="4262BE97" w:rsidR="006D7228" w:rsidRPr="000D20DF" w:rsidRDefault="006D7228"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cs="Arial"/>
          <w:lang w:val="bg-BG"/>
        </w:rPr>
      </w:pPr>
      <w:r w:rsidRPr="000D20DF">
        <w:rPr>
          <w:rFonts w:ascii="Bookman Old Style" w:hAnsi="Bookman Old Style" w:cs="Arial"/>
          <w:lang w:val="bg-BG"/>
        </w:rPr>
        <w:t xml:space="preserve">Всички части на тази </w:t>
      </w:r>
      <w:r w:rsidR="00932CB7" w:rsidRPr="000D20DF">
        <w:rPr>
          <w:rFonts w:ascii="Bookman Old Style" w:hAnsi="Bookman Old Style" w:cs="Arial"/>
          <w:lang w:val="bg-BG"/>
        </w:rPr>
        <w:t>обява</w:t>
      </w:r>
      <w:r w:rsidRPr="000D20DF">
        <w:rPr>
          <w:rFonts w:ascii="Bookman Old Style" w:hAnsi="Bookman Old Style" w:cs="Arial"/>
          <w:lang w:val="bg-BG"/>
        </w:rPr>
        <w:t>, където се изисква информация от Участника, трябва да бъдат попълнени съгласно указанията. Пропускането на която и да е част, може да доведе до дисквалификация на съответния Участник.</w:t>
      </w:r>
    </w:p>
    <w:p w14:paraId="28BF3D4A" w14:textId="77777777" w:rsidR="00564E43" w:rsidRPr="000D20DF" w:rsidRDefault="006D7228"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lang w:val="bg-BG"/>
        </w:rPr>
      </w:pPr>
      <w:r w:rsidRPr="000D20DF">
        <w:rPr>
          <w:rFonts w:ascii="Bookman Old Style" w:hAnsi="Bookman Old Style" w:cs="Arial"/>
          <w:lang w:val="bg-BG"/>
        </w:rPr>
        <w:t xml:space="preserve">При </w:t>
      </w:r>
      <w:r w:rsidRPr="000D20DF">
        <w:rPr>
          <w:rFonts w:ascii="Bookman Old Style" w:hAnsi="Bookman Old Style" w:cs="Arial"/>
          <w:b/>
          <w:lang w:val="bg-BG"/>
        </w:rPr>
        <w:t>подписване</w:t>
      </w:r>
      <w:r w:rsidRPr="000D20DF">
        <w:rPr>
          <w:rFonts w:ascii="Bookman Old Style" w:hAnsi="Bookman Old Style" w:cs="Arial"/>
          <w:lang w:val="bg-BG"/>
        </w:rPr>
        <w:t xml:space="preserve"> на договор за обществената поръчка с избрания изпълнител, последният е длъжен </w:t>
      </w:r>
      <w:r w:rsidR="00564E43" w:rsidRPr="000D20DF">
        <w:rPr>
          <w:rFonts w:ascii="Bookman Old Style" w:hAnsi="Bookman Old Style"/>
          <w:lang w:val="bg-BG"/>
        </w:rPr>
        <w:t>да изпълни задължението си по чл. 67, ал. 6 ЗОП, а именно,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w:t>
      </w:r>
      <w:r w:rsidR="00E35262" w:rsidRPr="000D20DF">
        <w:rPr>
          <w:rFonts w:ascii="Bookman Old Style" w:hAnsi="Bookman Old Style"/>
          <w:lang w:val="bg-BG"/>
        </w:rPr>
        <w:t>. Документите се представят и за подизпълнителите и третите лица, ако има такива</w:t>
      </w:r>
      <w:r w:rsidR="00564E43" w:rsidRPr="000D20DF">
        <w:rPr>
          <w:rFonts w:ascii="Bookman Old Style" w:hAnsi="Bookman Old Style"/>
          <w:lang w:val="bg-BG"/>
        </w:rPr>
        <w:t>.</w:t>
      </w:r>
      <w:r w:rsidR="00A51F2B" w:rsidRPr="000D20DF">
        <w:rPr>
          <w:rFonts w:ascii="Bookman Old Style" w:hAnsi="Bookman Old Style"/>
          <w:lang w:val="bg-BG"/>
        </w:rPr>
        <w:t xml:space="preserve"> </w:t>
      </w:r>
    </w:p>
    <w:p w14:paraId="28BF3D4B" w14:textId="77777777" w:rsidR="007607A5" w:rsidRPr="000D20DF" w:rsidRDefault="007607A5" w:rsidP="00B61499">
      <w:pPr>
        <w:pStyle w:val="BodyText"/>
        <w:numPr>
          <w:ilvl w:val="1"/>
          <w:numId w:val="5"/>
        </w:numPr>
        <w:shd w:val="clear" w:color="auto" w:fill="FFFFFF" w:themeFill="background1"/>
        <w:tabs>
          <w:tab w:val="left" w:pos="709"/>
        </w:tabs>
        <w:spacing w:before="120" w:after="120"/>
        <w:ind w:left="567" w:hanging="567"/>
        <w:rPr>
          <w:rFonts w:ascii="Bookman Old Style" w:hAnsi="Bookman Old Style"/>
          <w:lang w:val="bg-BG"/>
        </w:rPr>
      </w:pPr>
      <w:r w:rsidRPr="000D20DF">
        <w:rPr>
          <w:rFonts w:ascii="Bookman Old Style" w:hAnsi="Bookman Old Style"/>
          <w:lang w:val="bg-BG"/>
        </w:rPr>
        <w:t>Доказване липсата на основания за отстраняване</w:t>
      </w:r>
      <w:r w:rsidR="00DA4298" w:rsidRPr="000D20DF">
        <w:rPr>
          <w:rFonts w:ascii="Bookman Old Style" w:hAnsi="Bookman Old Style"/>
          <w:lang w:val="bg-BG"/>
        </w:rPr>
        <w:t>:</w:t>
      </w:r>
    </w:p>
    <w:p w14:paraId="28BF3D4C" w14:textId="77777777" w:rsidR="007607A5" w:rsidRPr="000D20DF" w:rsidRDefault="007607A5" w:rsidP="00B61499">
      <w:pPr>
        <w:pStyle w:val="BodyText"/>
        <w:numPr>
          <w:ilvl w:val="2"/>
          <w:numId w:val="5"/>
        </w:numPr>
        <w:shd w:val="clear" w:color="auto" w:fill="FFFFFF" w:themeFill="background1"/>
        <w:tabs>
          <w:tab w:val="left" w:pos="709"/>
        </w:tabs>
        <w:spacing w:before="120" w:after="120"/>
        <w:ind w:left="567" w:hanging="567"/>
        <w:rPr>
          <w:rFonts w:ascii="Bookman Old Style" w:hAnsi="Bookman Old Style"/>
          <w:lang w:val="bg-BG"/>
        </w:rPr>
      </w:pPr>
      <w:r w:rsidRPr="000D20DF">
        <w:rPr>
          <w:rFonts w:ascii="Bookman Old Style" w:hAnsi="Bookman Old Style"/>
          <w:lang w:val="bg-BG"/>
        </w:rPr>
        <w:t>за обстоятелствата по чл. 54, ал. 1, т. 1</w:t>
      </w:r>
      <w:r w:rsidR="008D3DC9" w:rsidRPr="000D20DF">
        <w:rPr>
          <w:rFonts w:ascii="Bookman Old Style" w:hAnsi="Bookman Old Style"/>
          <w:lang w:val="bg-BG"/>
        </w:rPr>
        <w:t xml:space="preserve"> ЗОП</w:t>
      </w:r>
      <w:r w:rsidRPr="000D20DF">
        <w:rPr>
          <w:rFonts w:ascii="Bookman Old Style" w:hAnsi="Bookman Old Style"/>
          <w:lang w:val="bg-BG"/>
        </w:rPr>
        <w:t xml:space="preserve"> - свидетелство за съдимост;</w:t>
      </w:r>
    </w:p>
    <w:p w14:paraId="28BF3D4D" w14:textId="77777777" w:rsidR="007607A5" w:rsidRPr="000D20DF" w:rsidRDefault="007607A5" w:rsidP="00B61499">
      <w:pPr>
        <w:pStyle w:val="BodyText"/>
        <w:numPr>
          <w:ilvl w:val="2"/>
          <w:numId w:val="5"/>
        </w:numPr>
        <w:shd w:val="clear" w:color="auto" w:fill="FFFFFF" w:themeFill="background1"/>
        <w:tabs>
          <w:tab w:val="left" w:pos="709"/>
        </w:tabs>
        <w:spacing w:before="120" w:after="120"/>
        <w:ind w:left="567" w:hanging="567"/>
        <w:rPr>
          <w:rFonts w:ascii="Bookman Old Style" w:hAnsi="Bookman Old Style"/>
          <w:lang w:val="bg-BG"/>
        </w:rPr>
      </w:pPr>
      <w:r w:rsidRPr="000D20DF">
        <w:rPr>
          <w:rFonts w:ascii="Bookman Old Style" w:hAnsi="Bookman Old Style"/>
          <w:lang w:val="bg-BG"/>
        </w:rPr>
        <w:t xml:space="preserve">за обстоятелството по чл. 54, ал. 1, т. 3 </w:t>
      </w:r>
      <w:r w:rsidR="008D3DC9" w:rsidRPr="000D20DF">
        <w:rPr>
          <w:rFonts w:ascii="Bookman Old Style" w:hAnsi="Bookman Old Style"/>
          <w:lang w:val="bg-BG"/>
        </w:rPr>
        <w:t xml:space="preserve">ЗОП </w:t>
      </w:r>
      <w:r w:rsidRPr="000D20DF">
        <w:rPr>
          <w:rFonts w:ascii="Bookman Old Style" w:hAnsi="Bookman Old Style"/>
          <w:lang w:val="bg-BG"/>
        </w:rPr>
        <w:t>- удостоверение от органите по приходите и удостоверение от общината по седалището на възложителя и на кандидата или участника;</w:t>
      </w:r>
    </w:p>
    <w:p w14:paraId="28BF3D4E" w14:textId="77777777" w:rsidR="007607A5" w:rsidRPr="000D20DF" w:rsidRDefault="007607A5" w:rsidP="00B61499">
      <w:pPr>
        <w:pStyle w:val="BodyText"/>
        <w:numPr>
          <w:ilvl w:val="2"/>
          <w:numId w:val="5"/>
        </w:numPr>
        <w:shd w:val="clear" w:color="auto" w:fill="FFFFFF" w:themeFill="background1"/>
        <w:tabs>
          <w:tab w:val="left" w:pos="709"/>
        </w:tabs>
        <w:spacing w:before="120" w:after="120"/>
        <w:ind w:left="567" w:hanging="567"/>
        <w:rPr>
          <w:rFonts w:ascii="Bookman Old Style" w:hAnsi="Bookman Old Style"/>
          <w:lang w:val="bg-BG"/>
        </w:rPr>
      </w:pPr>
      <w:r w:rsidRPr="000D20DF">
        <w:rPr>
          <w:rFonts w:ascii="Bookman Old Style" w:hAnsi="Bookman Old Style"/>
          <w:lang w:val="bg-BG"/>
        </w:rPr>
        <w:t xml:space="preserve">за обстоятелството по чл. 54, ал. 1, т. 6 </w:t>
      </w:r>
      <w:r w:rsidR="008D3DC9" w:rsidRPr="000D20DF">
        <w:rPr>
          <w:rFonts w:ascii="Bookman Old Style" w:hAnsi="Bookman Old Style"/>
          <w:lang w:val="bg-BG"/>
        </w:rPr>
        <w:t xml:space="preserve">ЗОП </w:t>
      </w:r>
      <w:r w:rsidRPr="000D20DF">
        <w:rPr>
          <w:rFonts w:ascii="Bookman Old Style" w:hAnsi="Bookman Old Style"/>
          <w:lang w:val="bg-BG"/>
        </w:rPr>
        <w:t>- удостоверение от органите на Изпълнителна агенция „Главна инспекция по труда";</w:t>
      </w:r>
    </w:p>
    <w:p w14:paraId="28BF3D4F" w14:textId="77777777" w:rsidR="007607A5" w:rsidRPr="000D20DF" w:rsidRDefault="007607A5" w:rsidP="00B61499">
      <w:pPr>
        <w:pStyle w:val="BodyText"/>
        <w:numPr>
          <w:ilvl w:val="2"/>
          <w:numId w:val="5"/>
        </w:numPr>
        <w:shd w:val="clear" w:color="auto" w:fill="FFFFFF" w:themeFill="background1"/>
        <w:tabs>
          <w:tab w:val="left" w:pos="709"/>
        </w:tabs>
        <w:spacing w:before="120" w:after="120"/>
        <w:ind w:left="567" w:hanging="567"/>
        <w:rPr>
          <w:rFonts w:ascii="Bookman Old Style" w:hAnsi="Bookman Old Style"/>
          <w:lang w:val="bg-BG"/>
        </w:rPr>
      </w:pPr>
      <w:r w:rsidRPr="000D20DF">
        <w:rPr>
          <w:rFonts w:ascii="Bookman Old Style" w:hAnsi="Bookman Old Style"/>
          <w:lang w:val="bg-BG"/>
        </w:rPr>
        <w:t xml:space="preserve">за обстоятелствата по чл. 55, ал. 1, т. 1 </w:t>
      </w:r>
      <w:r w:rsidR="008D3DC9" w:rsidRPr="000D20DF">
        <w:rPr>
          <w:rFonts w:ascii="Bookman Old Style" w:hAnsi="Bookman Old Style"/>
          <w:lang w:val="bg-BG"/>
        </w:rPr>
        <w:t xml:space="preserve">ЗОП </w:t>
      </w:r>
      <w:r w:rsidRPr="000D20DF">
        <w:rPr>
          <w:rFonts w:ascii="Bookman Old Style" w:hAnsi="Bookman Old Style"/>
          <w:lang w:val="bg-BG"/>
        </w:rPr>
        <w:t>- удостоверение, издадено от Агенцията по вписванията.</w:t>
      </w:r>
    </w:p>
    <w:p w14:paraId="28BF3D50" w14:textId="7D79D9A3" w:rsidR="007607A5" w:rsidRPr="000D20DF" w:rsidRDefault="007607A5" w:rsidP="00B61499">
      <w:pPr>
        <w:pStyle w:val="BodyText"/>
        <w:numPr>
          <w:ilvl w:val="2"/>
          <w:numId w:val="5"/>
        </w:numPr>
        <w:shd w:val="clear" w:color="auto" w:fill="FFFFFF" w:themeFill="background1"/>
        <w:tabs>
          <w:tab w:val="left" w:pos="709"/>
        </w:tabs>
        <w:spacing w:before="120" w:after="120"/>
        <w:ind w:left="567" w:hanging="567"/>
        <w:rPr>
          <w:rFonts w:ascii="Bookman Old Style" w:hAnsi="Bookman Old Style"/>
          <w:lang w:val="bg-BG"/>
        </w:rPr>
      </w:pPr>
      <w:r w:rsidRPr="000D20DF">
        <w:rPr>
          <w:rFonts w:ascii="Bookman Old Style" w:hAnsi="Bookman Old Style"/>
          <w:lang w:val="bg-BG"/>
        </w:rPr>
        <w:t xml:space="preserve">Когато в удостоверението по </w:t>
      </w:r>
      <w:r w:rsidR="00CA6156" w:rsidRPr="000D20DF">
        <w:rPr>
          <w:rFonts w:ascii="Bookman Old Style" w:hAnsi="Bookman Old Style"/>
          <w:lang w:val="bg-BG"/>
        </w:rPr>
        <w:t>чл. 54,</w:t>
      </w:r>
      <w:r w:rsidRPr="000D20DF">
        <w:rPr>
          <w:rFonts w:ascii="Bookman Old Style" w:hAnsi="Bookman Old Style"/>
          <w:lang w:val="bg-BG"/>
        </w:rPr>
        <w:t xml:space="preserve"> ал. 1, т. 3 </w:t>
      </w:r>
      <w:r w:rsidR="008D3DC9" w:rsidRPr="000D20DF">
        <w:rPr>
          <w:rFonts w:ascii="Bookman Old Style" w:hAnsi="Bookman Old Style"/>
          <w:lang w:val="bg-BG"/>
        </w:rPr>
        <w:t xml:space="preserve">ЗОП </w:t>
      </w:r>
      <w:r w:rsidRPr="000D20DF">
        <w:rPr>
          <w:rFonts w:ascii="Bookman Old Style" w:hAnsi="Bookman Old Style"/>
          <w:lang w:val="bg-BG"/>
        </w:rPr>
        <w:t>се съдържа информация за влязло в сила наказателно постановление или съдебно решение за нарушение по чл. 54, ал. 1, т. 6</w:t>
      </w:r>
      <w:r w:rsidR="008D3DC9" w:rsidRPr="000D20DF">
        <w:rPr>
          <w:rFonts w:ascii="Bookman Old Style" w:hAnsi="Bookman Old Style"/>
          <w:lang w:val="bg-BG"/>
        </w:rPr>
        <w:t xml:space="preserve"> ЗОП</w:t>
      </w:r>
      <w:r w:rsidRPr="000D20DF">
        <w:rPr>
          <w:rFonts w:ascii="Bookman Old Style" w:hAnsi="Bookman Old Style"/>
          <w:lang w:val="bg-BG"/>
        </w:rPr>
        <w:t>, участникът представя декларация, че нарушението не е извършено при изпълнение на договор за обществена поръчка.</w:t>
      </w:r>
    </w:p>
    <w:p w14:paraId="28BF3D52" w14:textId="17D0CC5B" w:rsidR="006D7228" w:rsidRPr="000D20DF" w:rsidRDefault="007361D6" w:rsidP="00940AF2">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lang w:val="bg-BG"/>
        </w:rPr>
      </w:pPr>
      <w:r w:rsidRPr="000D20DF">
        <w:rPr>
          <w:rFonts w:ascii="Bookman Old Style" w:hAnsi="Bookman Old Style"/>
          <w:lang w:val="bg-BG"/>
        </w:rPr>
        <w:t xml:space="preserve"> </w:t>
      </w:r>
      <w:r w:rsidR="006D7228" w:rsidRPr="000D20DF">
        <w:rPr>
          <w:rFonts w:ascii="Bookman Old Style" w:hAnsi="Bookman Old Style" w:cs="Arial"/>
          <w:lang w:val="bg-BG"/>
        </w:rPr>
        <w:t xml:space="preserve">документи от съответните компетентни органи, издадени </w:t>
      </w:r>
      <w:r w:rsidR="006D7228" w:rsidRPr="000D20DF">
        <w:rPr>
          <w:rFonts w:ascii="Bookman Old Style" w:hAnsi="Bookman Old Style" w:cs="Arial"/>
          <w:b/>
          <w:lang w:val="bg-BG"/>
        </w:rPr>
        <w:t>след датата на решението за избор на изпълнител,</w:t>
      </w:r>
      <w:r w:rsidR="006D7228" w:rsidRPr="000D20DF">
        <w:rPr>
          <w:rFonts w:ascii="Bookman Old Style" w:hAnsi="Bookman Old Style" w:cs="Arial"/>
          <w:lang w:val="bg-BG"/>
        </w:rPr>
        <w:t xml:space="preserve"> за удостоверяване на липсата на обстоятелствата по чл.</w:t>
      </w:r>
      <w:r w:rsidR="00C3637E" w:rsidRPr="000D20DF">
        <w:rPr>
          <w:rFonts w:ascii="Bookman Old Style" w:hAnsi="Bookman Old Style" w:cs="Arial"/>
          <w:lang w:val="bg-BG"/>
        </w:rPr>
        <w:t xml:space="preserve"> </w:t>
      </w:r>
      <w:r w:rsidR="00B52852" w:rsidRPr="000D20DF">
        <w:rPr>
          <w:rFonts w:ascii="Bookman Old Style" w:hAnsi="Bookman Old Style" w:cs="Arial"/>
          <w:lang w:val="bg-BG"/>
        </w:rPr>
        <w:t>5</w:t>
      </w:r>
      <w:r w:rsidR="006D7228" w:rsidRPr="000D20DF">
        <w:rPr>
          <w:rFonts w:ascii="Bookman Old Style" w:hAnsi="Bookman Old Style" w:cs="Arial"/>
          <w:lang w:val="bg-BG"/>
        </w:rPr>
        <w:t xml:space="preserve">4, ал.1, т.1, 3 и </w:t>
      </w:r>
      <w:r w:rsidR="00C3637E" w:rsidRPr="000D20DF">
        <w:rPr>
          <w:rFonts w:ascii="Bookman Old Style" w:hAnsi="Bookman Old Style" w:cs="Arial"/>
          <w:lang w:val="bg-BG"/>
        </w:rPr>
        <w:t>6</w:t>
      </w:r>
      <w:r w:rsidR="006D7228" w:rsidRPr="000D20DF">
        <w:rPr>
          <w:rFonts w:ascii="Bookman Old Style" w:hAnsi="Bookman Old Style" w:cs="Arial"/>
          <w:lang w:val="bg-BG"/>
        </w:rPr>
        <w:t xml:space="preserve"> от ЗОП </w:t>
      </w:r>
      <w:r w:rsidR="00C3637E" w:rsidRPr="000D20DF">
        <w:rPr>
          <w:rFonts w:ascii="Bookman Old Style" w:hAnsi="Bookman Old Style" w:cs="Arial"/>
          <w:lang w:val="bg-BG"/>
        </w:rPr>
        <w:t>и чл. 55, ал. 1, т</w:t>
      </w:r>
      <w:r w:rsidR="00734E04" w:rsidRPr="000D20DF">
        <w:rPr>
          <w:rFonts w:ascii="Bookman Old Style" w:hAnsi="Bookman Old Style" w:cs="Arial"/>
          <w:lang w:val="bg-BG"/>
        </w:rPr>
        <w:t>.</w:t>
      </w:r>
      <w:r w:rsidR="00C3637E" w:rsidRPr="000D20DF">
        <w:rPr>
          <w:rFonts w:ascii="Bookman Old Style" w:hAnsi="Bookman Old Style" w:cs="Arial"/>
          <w:lang w:val="bg-BG"/>
        </w:rPr>
        <w:t xml:space="preserve"> 1</w:t>
      </w:r>
      <w:r w:rsidR="00E24E22" w:rsidRPr="000D20DF">
        <w:rPr>
          <w:rFonts w:ascii="Bookman Old Style" w:hAnsi="Bookman Old Style" w:cs="Arial"/>
          <w:lang w:val="bg-BG"/>
        </w:rPr>
        <w:t xml:space="preserve"> ЗОП.</w:t>
      </w:r>
      <w:r w:rsidR="00C3637E" w:rsidRPr="000D20DF">
        <w:rPr>
          <w:rFonts w:ascii="Bookman Old Style" w:hAnsi="Bookman Old Style" w:cs="Arial"/>
          <w:lang w:val="bg-BG"/>
        </w:rPr>
        <w:t xml:space="preserve"> </w:t>
      </w:r>
      <w:r w:rsidR="006D7228" w:rsidRPr="000D20DF">
        <w:rPr>
          <w:rFonts w:ascii="Bookman Old Style" w:hAnsi="Bookman Old Style" w:cs="Arial"/>
          <w:lang w:val="bg-BG"/>
        </w:rPr>
        <w:t>Приемат се и документи издадени преди датата на решението, в случай че са валидни съгласно изрично упоменат срок за валидност. В случай, че изпълнителят е обединение, което не е юридическо лице тези документи се представят за всеки един от участниците в обединението;</w:t>
      </w:r>
    </w:p>
    <w:p w14:paraId="4756BEBC" w14:textId="4F9C5D57" w:rsidR="00F16B65" w:rsidRPr="000D20DF" w:rsidRDefault="00F16B65" w:rsidP="0027128A">
      <w:pPr>
        <w:pStyle w:val="Body"/>
        <w:keepLines/>
        <w:numPr>
          <w:ilvl w:val="1"/>
          <w:numId w:val="5"/>
        </w:numPr>
        <w:spacing w:before="120" w:after="120"/>
        <w:jc w:val="both"/>
        <w:rPr>
          <w:rStyle w:val="ala54"/>
          <w:bCs/>
          <w:sz w:val="20"/>
          <w:szCs w:val="20"/>
          <w:lang w:val="ru-RU"/>
        </w:rPr>
      </w:pPr>
      <w:r w:rsidRPr="000D20DF">
        <w:rPr>
          <w:rStyle w:val="ala54"/>
          <w:bCs/>
          <w:sz w:val="20"/>
          <w:szCs w:val="20"/>
          <w:lang w:val="ru-RU"/>
        </w:rPr>
        <w:t>Удостоверения за пълна проектантска правоспособност на лицата от списъка, които ще разработват работния проект по части машинно-конструктивна и ПБЗ.</w:t>
      </w:r>
    </w:p>
    <w:p w14:paraId="358BE5CF" w14:textId="433F2DB2" w:rsidR="0027128A" w:rsidRPr="000D20DF" w:rsidRDefault="0027128A" w:rsidP="0027128A">
      <w:pPr>
        <w:pStyle w:val="Body"/>
        <w:keepLines/>
        <w:numPr>
          <w:ilvl w:val="1"/>
          <w:numId w:val="5"/>
        </w:numPr>
        <w:spacing w:before="120" w:after="120"/>
        <w:jc w:val="both"/>
        <w:rPr>
          <w:rStyle w:val="ala54"/>
          <w:rFonts w:eastAsia="Verdana"/>
          <w:color w:val="auto"/>
          <w:sz w:val="20"/>
          <w:szCs w:val="20"/>
          <w:u w:color="FF0000"/>
          <w:lang w:val="ru-RU"/>
        </w:rPr>
      </w:pPr>
      <w:r w:rsidRPr="000D20DF">
        <w:rPr>
          <w:rStyle w:val="ala54"/>
          <w:rFonts w:eastAsia="Verdana" w:cs="Verdana"/>
          <w:color w:val="auto"/>
          <w:sz w:val="20"/>
          <w:szCs w:val="20"/>
          <w:u w:color="FF0000"/>
          <w:lang w:val="ru-RU"/>
        </w:rPr>
        <w:t>Н</w:t>
      </w:r>
      <w:r w:rsidRPr="000D20DF">
        <w:rPr>
          <w:rStyle w:val="ala54"/>
          <w:rFonts w:eastAsia="Verdana"/>
          <w:color w:val="auto"/>
          <w:sz w:val="20"/>
          <w:szCs w:val="20"/>
          <w:u w:color="FF0000"/>
          <w:lang w:val="ru-RU"/>
        </w:rPr>
        <w:t>еобходимия</w:t>
      </w:r>
      <w:r w:rsidR="00553C4A" w:rsidRPr="000D20DF">
        <w:rPr>
          <w:rStyle w:val="ala54"/>
          <w:rFonts w:eastAsia="Verdana"/>
          <w:color w:val="auto"/>
          <w:sz w:val="20"/>
          <w:szCs w:val="20"/>
          <w:u w:color="FF0000"/>
          <w:lang w:val="bg-BG"/>
        </w:rPr>
        <w:t>т</w:t>
      </w:r>
      <w:r w:rsidRPr="000D20DF">
        <w:rPr>
          <w:rStyle w:val="ala54"/>
          <w:rFonts w:eastAsia="Verdana"/>
          <w:color w:val="auto"/>
          <w:sz w:val="20"/>
          <w:szCs w:val="20"/>
          <w:u w:color="FF0000"/>
          <w:lang w:val="ru-RU"/>
        </w:rPr>
        <w:t xml:space="preserve"> комп</w:t>
      </w:r>
      <w:r w:rsidRPr="000D20DF">
        <w:rPr>
          <w:rStyle w:val="ala54"/>
          <w:rFonts w:eastAsia="Verdana" w:cs="Verdana"/>
          <w:color w:val="auto"/>
          <w:sz w:val="20"/>
          <w:szCs w:val="20"/>
          <w:u w:color="FF0000"/>
          <w:lang w:val="ru-RU"/>
        </w:rPr>
        <w:t>лект документи за служителите</w:t>
      </w:r>
      <w:r w:rsidR="00B33901" w:rsidRPr="000D20DF">
        <w:rPr>
          <w:rStyle w:val="ala54"/>
          <w:rFonts w:eastAsia="Verdana"/>
          <w:color w:val="auto"/>
          <w:sz w:val="20"/>
          <w:szCs w:val="20"/>
          <w:u w:color="FF0000"/>
          <w:lang w:val="ru-RU"/>
        </w:rPr>
        <w:t>, които ще работят на обекта</w:t>
      </w:r>
      <w:r w:rsidRPr="000D20DF">
        <w:rPr>
          <w:rStyle w:val="ala54"/>
          <w:rFonts w:eastAsia="Verdana"/>
          <w:color w:val="auto"/>
          <w:sz w:val="20"/>
          <w:szCs w:val="20"/>
          <w:u w:color="FF0000"/>
          <w:lang w:val="ru-RU"/>
        </w:rPr>
        <w:t xml:space="preserve"> с цел издаване на разрешение за допуск до стратегическите обекти и зони от състава на „Софийска вода” АД.“, на основание Постановление №181 от 20.07.2009 г. на МС и във връзка с чл.4, ал.4 от ЗДАНС и чл.40 т.2 и чл. 44, ал.1 от ППЗДАНС. Документите са, както следва: </w:t>
      </w:r>
    </w:p>
    <w:p w14:paraId="52FC0ED7" w14:textId="77777777" w:rsidR="0027128A" w:rsidRPr="000D20DF" w:rsidRDefault="0027128A" w:rsidP="0027128A">
      <w:pPr>
        <w:pStyle w:val="Body"/>
        <w:keepLines/>
        <w:numPr>
          <w:ilvl w:val="2"/>
          <w:numId w:val="5"/>
        </w:numPr>
        <w:spacing w:before="120" w:after="120"/>
        <w:jc w:val="both"/>
        <w:rPr>
          <w:rFonts w:eastAsia="Calibri"/>
          <w:sz w:val="20"/>
          <w:szCs w:val="20"/>
          <w:lang w:val="bg-BG" w:eastAsia="bg-BG"/>
        </w:rPr>
      </w:pPr>
      <w:r w:rsidRPr="000D20DF">
        <w:rPr>
          <w:rFonts w:eastAsia="Calibri"/>
          <w:color w:val="auto"/>
          <w:sz w:val="20"/>
          <w:szCs w:val="20"/>
          <w:lang w:val="bg-BG" w:eastAsia="bg-BG"/>
        </w:rPr>
        <w:t>Свидетелство за съдимост.</w:t>
      </w:r>
    </w:p>
    <w:p w14:paraId="2AD22360" w14:textId="77777777" w:rsidR="0027128A" w:rsidRPr="000D20DF" w:rsidRDefault="0027128A" w:rsidP="0027128A">
      <w:pPr>
        <w:pStyle w:val="Body"/>
        <w:keepLines/>
        <w:numPr>
          <w:ilvl w:val="2"/>
          <w:numId w:val="5"/>
        </w:numPr>
        <w:spacing w:before="120" w:after="120"/>
        <w:jc w:val="both"/>
        <w:rPr>
          <w:rFonts w:eastAsia="Calibri"/>
          <w:sz w:val="20"/>
          <w:szCs w:val="20"/>
          <w:lang w:val="bg-BG" w:eastAsia="bg-BG"/>
        </w:rPr>
      </w:pPr>
      <w:r w:rsidRPr="000D20DF">
        <w:rPr>
          <w:rFonts w:eastAsia="Calibri"/>
          <w:color w:val="auto"/>
          <w:sz w:val="20"/>
          <w:szCs w:val="20"/>
          <w:lang w:val="bg-BG" w:eastAsia="bg-BG"/>
        </w:rPr>
        <w:t>Медицинска справка от Център за психично здраве.</w:t>
      </w:r>
    </w:p>
    <w:p w14:paraId="5AA3E879" w14:textId="77777777" w:rsidR="0027128A" w:rsidRPr="000D20DF" w:rsidRDefault="0027128A" w:rsidP="0027128A">
      <w:pPr>
        <w:pStyle w:val="Body"/>
        <w:keepLines/>
        <w:numPr>
          <w:ilvl w:val="2"/>
          <w:numId w:val="5"/>
        </w:numPr>
        <w:spacing w:before="120" w:after="120"/>
        <w:jc w:val="both"/>
        <w:rPr>
          <w:rFonts w:eastAsia="Calibri"/>
          <w:color w:val="auto"/>
          <w:sz w:val="20"/>
          <w:szCs w:val="20"/>
          <w:lang w:val="bg-BG" w:eastAsia="bg-BG"/>
        </w:rPr>
      </w:pPr>
      <w:r w:rsidRPr="000D20DF">
        <w:rPr>
          <w:rFonts w:eastAsia="Calibri"/>
          <w:color w:val="auto"/>
          <w:sz w:val="20"/>
          <w:szCs w:val="20"/>
          <w:lang w:val="bg-BG" w:eastAsia="bg-BG"/>
        </w:rPr>
        <w:t>Служебна бележка от НСлС.</w:t>
      </w:r>
    </w:p>
    <w:p w14:paraId="5D1A588D" w14:textId="77777777" w:rsidR="0027128A" w:rsidRPr="000D20DF" w:rsidRDefault="0027128A" w:rsidP="0027128A">
      <w:pPr>
        <w:pStyle w:val="Body"/>
        <w:keepLines/>
        <w:numPr>
          <w:ilvl w:val="2"/>
          <w:numId w:val="5"/>
        </w:numPr>
        <w:spacing w:before="120" w:after="120"/>
        <w:jc w:val="both"/>
        <w:rPr>
          <w:rStyle w:val="ala54"/>
          <w:rFonts w:eastAsia="Calibri"/>
          <w:color w:val="auto"/>
          <w:sz w:val="20"/>
          <w:szCs w:val="20"/>
          <w:lang w:val="bg-BG" w:eastAsia="bg-BG"/>
        </w:rPr>
      </w:pPr>
      <w:r w:rsidRPr="000D20DF">
        <w:rPr>
          <w:rFonts w:eastAsia="Calibri"/>
          <w:color w:val="auto"/>
          <w:sz w:val="20"/>
          <w:szCs w:val="20"/>
          <w:lang w:val="bg-BG" w:eastAsia="bg-BG"/>
        </w:rPr>
        <w:t>Попълнен въпросник (приложение № 6 към чл.44, ал.1 от ППЗДАНС)</w:t>
      </w:r>
    </w:p>
    <w:p w14:paraId="314FA58D" w14:textId="76B12AED" w:rsidR="001517E2" w:rsidRPr="000D20DF" w:rsidRDefault="001517E2" w:rsidP="00B61499">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lang w:val="bg-BG"/>
        </w:rPr>
      </w:pPr>
      <w:r w:rsidRPr="000D20DF">
        <w:rPr>
          <w:rFonts w:ascii="Bookman Old Style" w:hAnsi="Bookman Old Style" w:cs="Arial"/>
          <w:lang w:val="bg-BG"/>
        </w:rPr>
        <w:t>Валидна застраховка за професионална отговорност, с покритие, съответстващо на обема и характера на предмета на настоящата покана, която застраховка следва да покрива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им за изпълнение на дейности по строителство</w:t>
      </w:r>
    </w:p>
    <w:p w14:paraId="28BF3D53" w14:textId="34F7B3C8" w:rsidR="0005063E" w:rsidRPr="000D20DF" w:rsidRDefault="0005063E" w:rsidP="00B61499">
      <w:pPr>
        <w:numPr>
          <w:ilvl w:val="1"/>
          <w:numId w:val="5"/>
        </w:numPr>
        <w:shd w:val="clear" w:color="auto" w:fill="FFFFFF" w:themeFill="background1"/>
        <w:tabs>
          <w:tab w:val="left" w:pos="709"/>
        </w:tabs>
        <w:ind w:left="567" w:hanging="567"/>
        <w:rPr>
          <w:rFonts w:ascii="Bookman Old Style" w:hAnsi="Bookman Old Style" w:cs="Arial"/>
          <w:lang w:val="bg-BG"/>
        </w:rPr>
      </w:pPr>
      <w:r w:rsidRPr="000D20DF">
        <w:rPr>
          <w:rFonts w:ascii="Bookman Old Style" w:hAnsi="Bookman Old Style" w:cs="Arial"/>
          <w:lang w:val="bg-BG"/>
        </w:rPr>
        <w:t xml:space="preserve">Оригинал на банкова гаранция или </w:t>
      </w:r>
      <w:r w:rsidR="00DD71C3" w:rsidRPr="000D20DF">
        <w:rPr>
          <w:rFonts w:ascii="Bookman Old Style" w:hAnsi="Bookman Old Style" w:cs="Arial"/>
          <w:lang w:val="bg-BG"/>
        </w:rPr>
        <w:t xml:space="preserve">заверено копие от </w:t>
      </w:r>
      <w:r w:rsidR="00DD7BEB" w:rsidRPr="000D20DF">
        <w:rPr>
          <w:rFonts w:ascii="Bookman Old Style" w:hAnsi="Bookman Old Style" w:cs="Arial"/>
          <w:lang w:val="bg-BG"/>
        </w:rPr>
        <w:t xml:space="preserve">застраховка или </w:t>
      </w:r>
      <w:r w:rsidRPr="000D20DF">
        <w:rPr>
          <w:rFonts w:ascii="Bookman Old Style" w:hAnsi="Bookman Old Style" w:cs="Arial"/>
          <w:lang w:val="bg-BG"/>
        </w:rPr>
        <w:t>оригинал/копие от документа за внесена по банков път гаранция за изпълнение.</w:t>
      </w:r>
    </w:p>
    <w:p w14:paraId="6E1796E8" w14:textId="07D4824F" w:rsidR="00D87A12" w:rsidRPr="00D87A12" w:rsidRDefault="00D87A12" w:rsidP="00D87A12">
      <w:pPr>
        <w:pStyle w:val="BodyText"/>
        <w:numPr>
          <w:ilvl w:val="1"/>
          <w:numId w:val="5"/>
        </w:numPr>
        <w:shd w:val="clear" w:color="auto" w:fill="FFFFFF" w:themeFill="background1"/>
        <w:tabs>
          <w:tab w:val="left" w:pos="709"/>
        </w:tabs>
        <w:spacing w:before="120" w:after="120"/>
        <w:rPr>
          <w:rFonts w:cs="Arial"/>
          <w:spacing w:val="0"/>
          <w:sz w:val="24"/>
          <w:szCs w:val="24"/>
          <w:lang w:val="bg-BG"/>
        </w:rPr>
      </w:pPr>
      <w:r w:rsidRPr="00893061">
        <w:rPr>
          <w:rFonts w:ascii="Bookman Old Style" w:hAnsi="Bookman Old Style" w:cs="Arial"/>
          <w:lang w:val="bg-BG"/>
        </w:rPr>
        <w:t>Приложение № 1 П-БЗР 4.4.6-1- Д 1 Формуляр за компетентност по БЗР на контрактори</w:t>
      </w:r>
      <w:r>
        <w:rPr>
          <w:rFonts w:ascii="Bookman Old Style" w:hAnsi="Bookman Old Style" w:cs="Arial"/>
          <w:lang w:val="bg-BG"/>
        </w:rPr>
        <w:t>.</w:t>
      </w:r>
      <w:r w:rsidRPr="00893061">
        <w:rPr>
          <w:rFonts w:ascii="Bookman Old Style" w:hAnsi="Bookman Old Style" w:cs="Arial"/>
          <w:lang w:val="bg-BG"/>
        </w:rPr>
        <w:t xml:space="preserve"> </w:t>
      </w:r>
      <w:r>
        <w:rPr>
          <w:rFonts w:ascii="Bookman Old Style" w:hAnsi="Bookman Old Style" w:cs="Arial"/>
          <w:lang w:val="bg-BG"/>
        </w:rPr>
        <w:t>Придружено с:</w:t>
      </w:r>
    </w:p>
    <w:p w14:paraId="64B70E72" w14:textId="75F7A17F" w:rsidR="00B123E2" w:rsidRPr="00B123E2" w:rsidRDefault="00B123E2" w:rsidP="00B123E2">
      <w:pPr>
        <w:pStyle w:val="BodyText"/>
        <w:numPr>
          <w:ilvl w:val="2"/>
          <w:numId w:val="5"/>
        </w:numPr>
        <w:shd w:val="clear" w:color="auto" w:fill="FFFFFF" w:themeFill="background1"/>
        <w:tabs>
          <w:tab w:val="left" w:pos="709"/>
        </w:tabs>
        <w:spacing w:before="120" w:after="120"/>
        <w:rPr>
          <w:rFonts w:ascii="Bookman Old Style" w:hAnsi="Bookman Old Style" w:cs="Arial"/>
          <w:lang w:val="bg-BG"/>
        </w:rPr>
      </w:pPr>
      <w:r w:rsidRPr="00B123E2">
        <w:rPr>
          <w:rFonts w:ascii="Bookman Old Style" w:hAnsi="Bookman Old Style" w:cs="Arial"/>
          <w:lang w:val="bg-BG"/>
        </w:rPr>
        <w:t>Kарти за оценка на риска на основни професии за извършваната дейност</w:t>
      </w:r>
      <w:r>
        <w:rPr>
          <w:rFonts w:ascii="Bookman Old Style" w:hAnsi="Bookman Old Style" w:cs="Arial"/>
          <w:lang w:val="bg-BG"/>
        </w:rPr>
        <w:t>.</w:t>
      </w:r>
    </w:p>
    <w:p w14:paraId="12FEAF16" w14:textId="4BED9EF3" w:rsidR="00B123E2" w:rsidRPr="00B123E2" w:rsidRDefault="00B123E2" w:rsidP="00B123E2">
      <w:pPr>
        <w:pStyle w:val="BodyText"/>
        <w:numPr>
          <w:ilvl w:val="2"/>
          <w:numId w:val="5"/>
        </w:numPr>
        <w:shd w:val="clear" w:color="auto" w:fill="FFFFFF" w:themeFill="background1"/>
        <w:tabs>
          <w:tab w:val="clear" w:pos="1440"/>
          <w:tab w:val="num" w:pos="709"/>
        </w:tabs>
        <w:spacing w:before="120" w:after="120"/>
        <w:ind w:left="709" w:hanging="709"/>
        <w:rPr>
          <w:rFonts w:ascii="Bookman Old Style" w:hAnsi="Bookman Old Style" w:cs="Arial"/>
          <w:lang w:val="bg-BG"/>
        </w:rPr>
      </w:pPr>
      <w:r w:rsidRPr="00B123E2">
        <w:rPr>
          <w:rFonts w:ascii="Bookman Old Style" w:hAnsi="Bookman Old Style" w:cs="Arial"/>
          <w:lang w:val="bg-BG"/>
        </w:rPr>
        <w:t>Декларация, че персоналът ми е обучен съгласно изискванията на Наредба №9 от 23.09.2004г. за осигуряване на здравословни и безопасни условия на труд при експлоатация на водоснабдителни и канализационни системи – Приложение №1 към чл.1, ал.3 (работа в ограничени пространства)</w:t>
      </w:r>
      <w:r>
        <w:rPr>
          <w:rFonts w:ascii="Bookman Old Style" w:hAnsi="Bookman Old Style" w:cs="Arial"/>
          <w:lang w:val="bg-BG"/>
        </w:rPr>
        <w:t>.</w:t>
      </w:r>
    </w:p>
    <w:p w14:paraId="4F8FAD5E" w14:textId="4FE62A32" w:rsidR="00B123E2" w:rsidRPr="00B123E2" w:rsidRDefault="00B123E2" w:rsidP="00B123E2">
      <w:pPr>
        <w:pStyle w:val="BodyText"/>
        <w:numPr>
          <w:ilvl w:val="2"/>
          <w:numId w:val="5"/>
        </w:numPr>
        <w:shd w:val="clear" w:color="auto" w:fill="FFFFFF" w:themeFill="background1"/>
        <w:tabs>
          <w:tab w:val="left" w:pos="709"/>
        </w:tabs>
        <w:spacing w:before="120" w:after="120"/>
        <w:rPr>
          <w:rFonts w:ascii="Bookman Old Style" w:hAnsi="Bookman Old Style" w:cs="Arial"/>
          <w:lang w:val="bg-BG"/>
        </w:rPr>
      </w:pPr>
      <w:r w:rsidRPr="00B123E2">
        <w:rPr>
          <w:rFonts w:ascii="Bookman Old Style" w:hAnsi="Bookman Old Style" w:cs="Arial"/>
          <w:lang w:val="bg-BG"/>
        </w:rPr>
        <w:t>Копие от документ за правоспособност, ако се използва повдигателно съоръжение</w:t>
      </w:r>
      <w:r>
        <w:rPr>
          <w:rFonts w:ascii="Bookman Old Style" w:hAnsi="Bookman Old Style" w:cs="Arial"/>
          <w:lang w:val="bg-BG"/>
        </w:rPr>
        <w:t>.</w:t>
      </w:r>
    </w:p>
    <w:p w14:paraId="075550BE" w14:textId="77777777" w:rsidR="00B123E2" w:rsidRPr="00B123E2" w:rsidRDefault="00B123E2" w:rsidP="00B123E2">
      <w:pPr>
        <w:pStyle w:val="BodyText"/>
        <w:numPr>
          <w:ilvl w:val="2"/>
          <w:numId w:val="5"/>
        </w:numPr>
        <w:shd w:val="clear" w:color="auto" w:fill="FFFFFF" w:themeFill="background1"/>
        <w:tabs>
          <w:tab w:val="left" w:pos="709"/>
        </w:tabs>
        <w:spacing w:before="120" w:after="120"/>
        <w:rPr>
          <w:rFonts w:ascii="Bookman Old Style" w:hAnsi="Bookman Old Style" w:cs="Arial"/>
          <w:lang w:val="bg-BG"/>
        </w:rPr>
      </w:pPr>
      <w:r w:rsidRPr="00B123E2">
        <w:rPr>
          <w:rFonts w:ascii="Bookman Old Style" w:hAnsi="Bookman Old Style" w:cs="Arial"/>
          <w:lang w:val="bg-BG"/>
        </w:rPr>
        <w:t xml:space="preserve">Копие от  здравни книжки </w:t>
      </w:r>
    </w:p>
    <w:p w14:paraId="1A0539A5" w14:textId="678A10EC" w:rsidR="00D87A12" w:rsidRPr="00893061" w:rsidRDefault="00D87A12" w:rsidP="00D87A12">
      <w:pPr>
        <w:pStyle w:val="BodyText"/>
        <w:numPr>
          <w:ilvl w:val="1"/>
          <w:numId w:val="5"/>
        </w:numPr>
        <w:shd w:val="clear" w:color="auto" w:fill="FFFFFF" w:themeFill="background1"/>
        <w:tabs>
          <w:tab w:val="left" w:pos="709"/>
        </w:tabs>
        <w:spacing w:before="120" w:after="120"/>
        <w:rPr>
          <w:rFonts w:ascii="Bookman Old Style" w:hAnsi="Bookman Old Style" w:cs="Arial"/>
          <w:lang w:val="bg-BG"/>
        </w:rPr>
      </w:pPr>
      <w:r w:rsidRPr="00893061">
        <w:rPr>
          <w:rFonts w:ascii="Bookman Old Style" w:hAnsi="Bookman Old Style" w:cs="Arial"/>
          <w:lang w:val="bg-BG"/>
        </w:rPr>
        <w:t>Приложение №2 П-БЗР 4.4.6-1- Д 2 СПОРАЗУМЕНИЕ Към договор № ........................ 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r>
        <w:rPr>
          <w:rFonts w:ascii="Bookman Old Style" w:hAnsi="Bookman Old Style" w:cs="Arial"/>
          <w:lang w:val="bg-BG"/>
        </w:rPr>
        <w:t>.</w:t>
      </w:r>
    </w:p>
    <w:p w14:paraId="5581300E" w14:textId="6CCBF530" w:rsidR="00D87A12" w:rsidRPr="00893061" w:rsidRDefault="00D87A12" w:rsidP="00D87A12">
      <w:pPr>
        <w:pStyle w:val="BodyText"/>
        <w:numPr>
          <w:ilvl w:val="1"/>
          <w:numId w:val="5"/>
        </w:numPr>
        <w:shd w:val="clear" w:color="auto" w:fill="FFFFFF" w:themeFill="background1"/>
        <w:tabs>
          <w:tab w:val="left" w:pos="709"/>
        </w:tabs>
        <w:spacing w:before="120" w:after="120"/>
        <w:rPr>
          <w:rFonts w:ascii="Bookman Old Style" w:hAnsi="Bookman Old Style" w:cs="Arial"/>
          <w:lang w:val="bg-BG"/>
        </w:rPr>
      </w:pPr>
      <w:r w:rsidRPr="00893061">
        <w:rPr>
          <w:rFonts w:ascii="Bookman Old Style" w:hAnsi="Bookman Old Style" w:cs="Arial"/>
          <w:lang w:val="bg-BG"/>
        </w:rPr>
        <w:t>Приложение №3 П-ОС 4.4.6-1- Д 1 СПОРАЗУМЕНИЕ Към договор № ........................ За съвместно осигуряване и изпълнение на нормативните изисквания по опазване на околна среда при извършване на  дейност от контрактори на територията на обектите в експлоатация и/ или временно спрени от експлоатация на “Софийска вода” – АД и при доставка на стоки и услуги съгласно чл.9 от ЗООС</w:t>
      </w:r>
      <w:r>
        <w:rPr>
          <w:rFonts w:ascii="Bookman Old Style" w:hAnsi="Bookman Old Style" w:cs="Arial"/>
          <w:lang w:val="bg-BG"/>
        </w:rPr>
        <w:t>.</w:t>
      </w:r>
    </w:p>
    <w:p w14:paraId="28BF3D54" w14:textId="77777777" w:rsidR="006D7228" w:rsidRPr="000D20DF" w:rsidRDefault="006F5430" w:rsidP="00D87A12">
      <w:pPr>
        <w:pStyle w:val="BodyText"/>
        <w:numPr>
          <w:ilvl w:val="1"/>
          <w:numId w:val="5"/>
        </w:numPr>
        <w:shd w:val="clear" w:color="auto" w:fill="FFFFFF" w:themeFill="background1"/>
        <w:tabs>
          <w:tab w:val="left" w:pos="709"/>
        </w:tabs>
        <w:spacing w:before="120" w:after="120"/>
        <w:rPr>
          <w:rFonts w:ascii="Bookman Old Style" w:hAnsi="Bookman Old Style" w:cs="Arial"/>
          <w:lang w:val="bg-BG"/>
        </w:rPr>
      </w:pPr>
      <w:r w:rsidRPr="000D20DF">
        <w:rPr>
          <w:rFonts w:ascii="Bookman Old Style" w:hAnsi="Bookman Old Style" w:cs="Arial"/>
          <w:lang w:val="bg-BG"/>
        </w:rPr>
        <w:t xml:space="preserve">Документи </w:t>
      </w:r>
      <w:r w:rsidR="006D7228" w:rsidRPr="000D20DF">
        <w:rPr>
          <w:rFonts w:ascii="Bookman Old Style" w:hAnsi="Bookman Old Style" w:cs="Arial"/>
          <w:lang w:val="bg-BG"/>
        </w:rPr>
        <w:t>за съответна регистрация или удостоверяващи изпълнение на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14:paraId="28BF3D55" w14:textId="77777777" w:rsidR="006D7228" w:rsidRPr="000D20DF" w:rsidRDefault="00860590"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cs="Arial"/>
          <w:lang w:val="bg-BG"/>
        </w:rPr>
      </w:pPr>
      <w:r w:rsidRPr="000D20DF">
        <w:rPr>
          <w:rFonts w:ascii="Bookman Old Style" w:hAnsi="Bookman Old Style" w:cs="Arial"/>
          <w:lang w:val="bg-BG"/>
        </w:rPr>
        <w:t xml:space="preserve">При </w:t>
      </w:r>
      <w:r w:rsidR="006D7228" w:rsidRPr="000D20DF">
        <w:rPr>
          <w:rFonts w:ascii="Bookman Old Style" w:hAnsi="Bookman Old Style" w:cs="Arial"/>
          <w:lang w:val="bg-BG"/>
        </w:rPr>
        <w:t>непредставяне на изисканите по-горе документи от определения за изпълнител участник, Възложителят не сключва договор с него.</w:t>
      </w:r>
    </w:p>
    <w:p w14:paraId="28BF3D56" w14:textId="77777777" w:rsidR="00A522EA" w:rsidRPr="000D20DF" w:rsidRDefault="00A522EA" w:rsidP="00B61499">
      <w:pPr>
        <w:pStyle w:val="BodyText"/>
        <w:shd w:val="clear" w:color="auto" w:fill="FFFFFF" w:themeFill="background1"/>
        <w:tabs>
          <w:tab w:val="left" w:pos="709"/>
        </w:tabs>
        <w:spacing w:before="120" w:after="120"/>
        <w:ind w:left="567" w:hanging="567"/>
        <w:rPr>
          <w:rFonts w:ascii="Bookman Old Style" w:hAnsi="Bookman Old Style" w:cs="Arial"/>
          <w:lang w:val="bg-BG"/>
        </w:rPr>
      </w:pPr>
      <w:r w:rsidRPr="000D20DF">
        <w:rPr>
          <w:rFonts w:ascii="Bookman Old Style" w:hAnsi="Bookman Old Style" w:cs="Arial"/>
          <w:b/>
          <w:lang w:val="bg-BG"/>
        </w:rPr>
        <w:t>Приложения</w:t>
      </w:r>
      <w:r w:rsidRPr="000D20DF">
        <w:rPr>
          <w:rFonts w:ascii="Bookman Old Style" w:hAnsi="Bookman Old Style" w:cs="Arial"/>
          <w:lang w:val="bg-BG"/>
        </w:rPr>
        <w:t>:</w:t>
      </w:r>
    </w:p>
    <w:p w14:paraId="28BF3D57" w14:textId="77777777" w:rsidR="00A522EA" w:rsidRPr="000D20DF" w:rsidRDefault="00A522EA" w:rsidP="00D63170">
      <w:pPr>
        <w:pStyle w:val="BodyText"/>
        <w:numPr>
          <w:ilvl w:val="0"/>
          <w:numId w:val="10"/>
        </w:numPr>
        <w:shd w:val="clear" w:color="auto" w:fill="FFFFFF" w:themeFill="background1"/>
        <w:tabs>
          <w:tab w:val="left" w:pos="709"/>
        </w:tabs>
        <w:spacing w:before="120" w:after="120"/>
        <w:ind w:left="567" w:hanging="567"/>
        <w:rPr>
          <w:rFonts w:ascii="Bookman Old Style" w:hAnsi="Bookman Old Style" w:cs="Arial"/>
          <w:lang w:val="bg-BG"/>
        </w:rPr>
      </w:pPr>
      <w:r w:rsidRPr="000D20DF">
        <w:rPr>
          <w:rFonts w:ascii="Bookman Old Style" w:hAnsi="Bookman Old Style" w:cs="Arial"/>
          <w:lang w:val="bg-BG"/>
        </w:rPr>
        <w:t>Договор – проект.</w:t>
      </w:r>
    </w:p>
    <w:p w14:paraId="28BF3D58" w14:textId="77777777" w:rsidR="00420DC7" w:rsidRPr="000D20DF" w:rsidRDefault="00AB40A1" w:rsidP="00D63170">
      <w:pPr>
        <w:pStyle w:val="BodyText"/>
        <w:numPr>
          <w:ilvl w:val="0"/>
          <w:numId w:val="10"/>
        </w:numPr>
        <w:shd w:val="clear" w:color="auto" w:fill="FFFFFF" w:themeFill="background1"/>
        <w:tabs>
          <w:tab w:val="left" w:pos="709"/>
        </w:tabs>
        <w:spacing w:before="120" w:after="120"/>
        <w:ind w:left="567" w:hanging="567"/>
        <w:rPr>
          <w:rFonts w:ascii="Bookman Old Style" w:hAnsi="Bookman Old Style" w:cs="Arial"/>
          <w:lang w:val="bg-BG"/>
        </w:rPr>
      </w:pPr>
      <w:r w:rsidRPr="000D20DF">
        <w:rPr>
          <w:rFonts w:ascii="Bookman Old Style" w:hAnsi="Bookman Old Style" w:cs="Arial"/>
          <w:lang w:val="bg-BG"/>
        </w:rPr>
        <w:t>Приложения.</w:t>
      </w:r>
    </w:p>
    <w:p w14:paraId="5AB6E045" w14:textId="54B5670C" w:rsidR="009754DC" w:rsidRPr="000D20DF" w:rsidRDefault="009754DC" w:rsidP="00893061">
      <w:pPr>
        <w:pStyle w:val="ListParagraph"/>
        <w:numPr>
          <w:ilvl w:val="1"/>
          <w:numId w:val="10"/>
        </w:numPr>
        <w:contextualSpacing/>
        <w:jc w:val="both"/>
        <w:rPr>
          <w:rFonts w:ascii="Bookman Old Style" w:hAnsi="Bookman Old Style"/>
          <w:sz w:val="20"/>
          <w:szCs w:val="20"/>
          <w:lang w:val="bg-BG"/>
        </w:rPr>
      </w:pPr>
      <w:r w:rsidRPr="000D20DF">
        <w:rPr>
          <w:rFonts w:ascii="Bookman Old Style" w:hAnsi="Bookman Old Style"/>
          <w:sz w:val="20"/>
          <w:szCs w:val="20"/>
          <w:lang w:val="bg-BG"/>
        </w:rPr>
        <w:t>Чертежи на изходна разпределителна шахта-план и разрези.</w:t>
      </w:r>
    </w:p>
    <w:p w14:paraId="55BFB310" w14:textId="519E4678" w:rsidR="009754DC" w:rsidRDefault="00893061" w:rsidP="00893061">
      <w:pPr>
        <w:pStyle w:val="BodyText"/>
        <w:numPr>
          <w:ilvl w:val="1"/>
          <w:numId w:val="10"/>
        </w:numPr>
        <w:shd w:val="clear" w:color="auto" w:fill="FFFFFF" w:themeFill="background1"/>
        <w:tabs>
          <w:tab w:val="left" w:pos="709"/>
        </w:tabs>
        <w:spacing w:before="120" w:after="120"/>
        <w:rPr>
          <w:rFonts w:ascii="Bookman Old Style" w:hAnsi="Bookman Old Style" w:cs="Arial"/>
          <w:lang w:val="bg-BG"/>
        </w:rPr>
      </w:pPr>
      <w:r>
        <w:rPr>
          <w:rFonts w:ascii="Bookman Old Style" w:hAnsi="Bookman Old Style" w:cs="Arial"/>
          <w:lang w:val="bg-BG"/>
        </w:rPr>
        <w:t>Образци от декларации.</w:t>
      </w:r>
    </w:p>
    <w:p w14:paraId="4286AC50" w14:textId="5C6F0EB0" w:rsidR="00893061" w:rsidRPr="00893061" w:rsidRDefault="00893061" w:rsidP="00893061">
      <w:pPr>
        <w:pStyle w:val="BodyText"/>
        <w:numPr>
          <w:ilvl w:val="1"/>
          <w:numId w:val="10"/>
        </w:numPr>
        <w:shd w:val="clear" w:color="auto" w:fill="FFFFFF" w:themeFill="background1"/>
        <w:tabs>
          <w:tab w:val="left" w:pos="709"/>
        </w:tabs>
        <w:spacing w:before="120" w:after="120"/>
        <w:rPr>
          <w:rFonts w:cs="Arial"/>
          <w:spacing w:val="0"/>
          <w:sz w:val="24"/>
          <w:szCs w:val="24"/>
          <w:lang w:val="bg-BG"/>
        </w:rPr>
      </w:pPr>
      <w:r w:rsidRPr="00893061">
        <w:rPr>
          <w:rFonts w:ascii="Bookman Old Style" w:hAnsi="Bookman Old Style" w:cs="Arial"/>
          <w:lang w:val="bg-BG"/>
        </w:rPr>
        <w:t>Приложение № 1 П-БЗР 4.4.6-1- Д 1 Формуляр за компетентност по БЗР на контрактори</w:t>
      </w:r>
      <w:r>
        <w:rPr>
          <w:rFonts w:ascii="Bookman Old Style" w:hAnsi="Bookman Old Style" w:cs="Arial"/>
          <w:lang w:val="bg-BG"/>
        </w:rPr>
        <w:t>.</w:t>
      </w:r>
      <w:r w:rsidRPr="00893061">
        <w:rPr>
          <w:rFonts w:ascii="Bookman Old Style" w:hAnsi="Bookman Old Style" w:cs="Arial"/>
          <w:lang w:val="bg-BG"/>
        </w:rPr>
        <w:t xml:space="preserve"> </w:t>
      </w:r>
    </w:p>
    <w:p w14:paraId="23B1521E" w14:textId="457C786F" w:rsidR="00893061" w:rsidRPr="00893061" w:rsidRDefault="00893061" w:rsidP="00893061">
      <w:pPr>
        <w:pStyle w:val="BodyText"/>
        <w:numPr>
          <w:ilvl w:val="1"/>
          <w:numId w:val="10"/>
        </w:numPr>
        <w:shd w:val="clear" w:color="auto" w:fill="FFFFFF" w:themeFill="background1"/>
        <w:tabs>
          <w:tab w:val="left" w:pos="709"/>
        </w:tabs>
        <w:spacing w:before="120" w:after="120"/>
        <w:rPr>
          <w:rFonts w:ascii="Bookman Old Style" w:hAnsi="Bookman Old Style" w:cs="Arial"/>
          <w:lang w:val="bg-BG"/>
        </w:rPr>
      </w:pPr>
      <w:r w:rsidRPr="00893061">
        <w:rPr>
          <w:rFonts w:ascii="Bookman Old Style" w:hAnsi="Bookman Old Style" w:cs="Arial"/>
          <w:lang w:val="bg-BG"/>
        </w:rPr>
        <w:t>Приложение №2 П-БЗР 4.4.6-1- Д 2 СПОРАЗУМЕНИЕ Към договор № ........................ 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440B0F52" w14:textId="6A03974C" w:rsidR="00893061" w:rsidRPr="00893061" w:rsidRDefault="00893061" w:rsidP="00893061">
      <w:pPr>
        <w:pStyle w:val="BodyText"/>
        <w:numPr>
          <w:ilvl w:val="1"/>
          <w:numId w:val="10"/>
        </w:numPr>
        <w:shd w:val="clear" w:color="auto" w:fill="FFFFFF" w:themeFill="background1"/>
        <w:tabs>
          <w:tab w:val="left" w:pos="709"/>
        </w:tabs>
        <w:spacing w:before="120" w:after="120"/>
        <w:rPr>
          <w:rFonts w:ascii="Bookman Old Style" w:hAnsi="Bookman Old Style" w:cs="Arial"/>
          <w:lang w:val="bg-BG"/>
        </w:rPr>
      </w:pPr>
      <w:r w:rsidRPr="00893061">
        <w:rPr>
          <w:rFonts w:ascii="Bookman Old Style" w:hAnsi="Bookman Old Style" w:cs="Arial"/>
          <w:lang w:val="bg-BG"/>
        </w:rPr>
        <w:t>Приложение №3 П-ОС 4.4.6-1- Д 1 СПОРАЗУМЕНИЕ Към договор № ........................ За съвместно осигуряване и изпълнение на нормативните изисквания по опазване на околна среда при извършване на  дейност от контрактори на територията на обектите в експлоатация и/ или временно спрени от експлоатация на “Софийска вода” – АД и при доставка на стоки и услуги съгласно чл.9 от ЗООС</w:t>
      </w:r>
    </w:p>
    <w:bookmarkEnd w:id="1"/>
    <w:p w14:paraId="28BF3D59" w14:textId="77777777" w:rsidR="00026226" w:rsidRPr="000D20DF" w:rsidRDefault="00026226" w:rsidP="00E11D96">
      <w:pPr>
        <w:pStyle w:val="BodyText"/>
        <w:shd w:val="clear" w:color="auto" w:fill="FFFFFF" w:themeFill="background1"/>
        <w:spacing w:after="0" w:line="240" w:lineRule="auto"/>
        <w:rPr>
          <w:rFonts w:ascii="Bookman Old Style" w:hAnsi="Bookman Old Style" w:cs="Arial"/>
          <w:b/>
          <w:lang w:val="bg-BG"/>
        </w:rPr>
      </w:pPr>
      <w:r w:rsidRPr="000D20DF">
        <w:rPr>
          <w:rFonts w:ascii="Bookman Old Style" w:hAnsi="Bookman Old Style" w:cs="Arial"/>
          <w:lang w:val="bg-BG"/>
        </w:rPr>
        <w:t>С</w:t>
      </w:r>
      <w:r w:rsidRPr="000D20DF">
        <w:rPr>
          <w:rFonts w:ascii="Bookman Old Style" w:hAnsi="Bookman Old Style" w:cs="Arial"/>
          <w:b/>
          <w:lang w:val="bg-BG"/>
        </w:rPr>
        <w:t xml:space="preserve"> </w:t>
      </w:r>
      <w:r w:rsidRPr="000D20DF">
        <w:rPr>
          <w:rFonts w:ascii="Bookman Old Style" w:hAnsi="Bookman Old Style" w:cs="Arial"/>
          <w:lang w:val="bg-BG"/>
        </w:rPr>
        <w:t>уважение</w:t>
      </w:r>
      <w:r w:rsidRPr="000D20DF">
        <w:rPr>
          <w:rFonts w:ascii="Bookman Old Style" w:hAnsi="Bookman Old Style" w:cs="Arial"/>
          <w:b/>
          <w:lang w:val="bg-BG"/>
        </w:rPr>
        <w:t xml:space="preserve">, </w:t>
      </w:r>
    </w:p>
    <w:p w14:paraId="28BF3D5A" w14:textId="77777777" w:rsidR="00026226" w:rsidRPr="000D20DF" w:rsidRDefault="00026226" w:rsidP="00E11D96">
      <w:pPr>
        <w:pStyle w:val="BodyText"/>
        <w:shd w:val="clear" w:color="auto" w:fill="FFFFFF" w:themeFill="background1"/>
        <w:spacing w:after="0" w:line="240" w:lineRule="auto"/>
        <w:rPr>
          <w:rFonts w:ascii="Bookman Old Style" w:hAnsi="Bookman Old Style" w:cs="Arial"/>
          <w:lang w:val="bg-BG"/>
        </w:rPr>
      </w:pPr>
      <w:r w:rsidRPr="000D20DF">
        <w:rPr>
          <w:rFonts w:ascii="Bookman Old Style" w:hAnsi="Bookman Old Style" w:cs="Arial"/>
          <w:lang w:val="bg-BG"/>
        </w:rPr>
        <w:t xml:space="preserve">Обработващ заявката </w:t>
      </w:r>
      <w:r w:rsidRPr="000D20DF">
        <w:rPr>
          <w:rFonts w:ascii="Bookman Old Style" w:hAnsi="Bookman Old Style" w:cs="Arial"/>
          <w:lang w:val="bg-BG"/>
        </w:rPr>
        <w:tab/>
      </w:r>
      <w:r w:rsidRPr="000D20DF">
        <w:rPr>
          <w:rFonts w:ascii="Bookman Old Style" w:hAnsi="Bookman Old Style" w:cs="Arial"/>
          <w:lang w:val="bg-BG"/>
        </w:rPr>
        <w:tab/>
      </w:r>
      <w:r w:rsidRPr="000D20DF">
        <w:rPr>
          <w:rFonts w:ascii="Bookman Old Style" w:hAnsi="Bookman Old Style" w:cs="Arial"/>
          <w:lang w:val="bg-BG"/>
        </w:rPr>
        <w:tab/>
        <w:t>Директор  „Логистика и доставки”</w:t>
      </w:r>
    </w:p>
    <w:p w14:paraId="28BF3D5B" w14:textId="77777777" w:rsidR="002C178A" w:rsidRPr="000D20DF" w:rsidRDefault="002C178A" w:rsidP="002C178A">
      <w:pPr>
        <w:pStyle w:val="BodyText"/>
        <w:shd w:val="clear" w:color="auto" w:fill="FFFFFF" w:themeFill="background1"/>
        <w:spacing w:after="0" w:line="240" w:lineRule="auto"/>
        <w:ind w:left="708" w:firstLine="708"/>
        <w:rPr>
          <w:rFonts w:ascii="Bookman Old Style" w:hAnsi="Bookman Old Style"/>
          <w:lang w:val="bg-BG"/>
        </w:rPr>
      </w:pPr>
      <w:r w:rsidRPr="000D20DF">
        <w:rPr>
          <w:rFonts w:ascii="Bookman Old Style" w:hAnsi="Bookman Old Style" w:cs="Arial"/>
          <w:lang w:val="bg-BG"/>
        </w:rPr>
        <w:t xml:space="preserve">С. Поборников </w:t>
      </w:r>
      <w:r w:rsidRPr="000D20DF">
        <w:rPr>
          <w:rFonts w:ascii="Bookman Old Style" w:hAnsi="Bookman Old Style" w:cs="Arial"/>
          <w:lang w:val="bg-BG"/>
        </w:rPr>
        <w:tab/>
      </w:r>
      <w:r w:rsidRPr="000D20DF">
        <w:rPr>
          <w:rFonts w:ascii="Bookman Old Style" w:hAnsi="Bookman Old Style" w:cs="Arial"/>
          <w:lang w:val="bg-BG"/>
        </w:rPr>
        <w:tab/>
      </w:r>
      <w:r w:rsidRPr="000D20DF">
        <w:rPr>
          <w:rFonts w:ascii="Bookman Old Style" w:hAnsi="Bookman Old Style" w:cs="Arial"/>
          <w:lang w:val="bg-BG"/>
        </w:rPr>
        <w:tab/>
      </w:r>
      <w:r w:rsidRPr="000D20DF">
        <w:rPr>
          <w:rFonts w:ascii="Bookman Old Style" w:hAnsi="Bookman Old Style" w:cs="Arial"/>
          <w:lang w:val="bg-BG"/>
        </w:rPr>
        <w:tab/>
      </w:r>
      <w:r w:rsidRPr="000D20DF">
        <w:rPr>
          <w:rFonts w:ascii="Bookman Old Style" w:hAnsi="Bookman Old Style" w:cs="Arial"/>
          <w:lang w:val="bg-BG"/>
        </w:rPr>
        <w:tab/>
        <w:t>инж. Х. Павлов</w:t>
      </w:r>
    </w:p>
    <w:p w14:paraId="28BF3D5C" w14:textId="77777777" w:rsidR="000C58C7" w:rsidRPr="000D20DF" w:rsidRDefault="000C58C7" w:rsidP="00E11D96">
      <w:pPr>
        <w:shd w:val="clear" w:color="auto" w:fill="FFFFFF" w:themeFill="background1"/>
        <w:rPr>
          <w:rFonts w:ascii="Bookman Old Style" w:hAnsi="Bookman Old Style"/>
          <w:lang w:val="ru-RU"/>
        </w:rPr>
        <w:sectPr w:rsidR="000C58C7" w:rsidRPr="000D20DF" w:rsidSect="00563306">
          <w:footerReference w:type="default" r:id="rId13"/>
          <w:pgSz w:w="11906" w:h="16838" w:code="9"/>
          <w:pgMar w:top="1418" w:right="567" w:bottom="1418" w:left="1418" w:header="539" w:footer="709" w:gutter="0"/>
          <w:paperSrc w:first="257"/>
          <w:cols w:space="708"/>
          <w:docGrid w:linePitch="360"/>
        </w:sectPr>
      </w:pPr>
    </w:p>
    <w:p w14:paraId="28BF3D5D" w14:textId="77777777" w:rsidR="000C58C7" w:rsidRPr="00755200" w:rsidRDefault="000C58C7" w:rsidP="00E11D96">
      <w:pPr>
        <w:shd w:val="clear" w:color="auto" w:fill="FFFFFF" w:themeFill="background1"/>
        <w:jc w:val="center"/>
        <w:rPr>
          <w:rFonts w:ascii="Bookman Old Style" w:hAnsi="Bookman Old Style"/>
          <w:b/>
          <w:bCs/>
          <w:lang w:val="bg-BG"/>
        </w:rPr>
      </w:pPr>
      <w:bookmarkStart w:id="2" w:name="_ПРОЕКТО-ДОГОВОР"/>
      <w:bookmarkEnd w:id="2"/>
      <w:r w:rsidRPr="00755200">
        <w:rPr>
          <w:rFonts w:ascii="Bookman Old Style" w:hAnsi="Bookman Old Style"/>
          <w:b/>
          <w:bCs/>
          <w:lang w:val="ru-RU"/>
        </w:rPr>
        <w:t>ПРОЕКТО</w:t>
      </w:r>
      <w:r w:rsidRPr="00755200">
        <w:rPr>
          <w:rFonts w:ascii="Bookman Old Style" w:hAnsi="Bookman Old Style"/>
          <w:b/>
          <w:bCs/>
          <w:lang w:val="bg-BG"/>
        </w:rPr>
        <w:t>-</w:t>
      </w:r>
      <w:r w:rsidRPr="00755200">
        <w:rPr>
          <w:rFonts w:ascii="Bookman Old Style" w:hAnsi="Bookman Old Style"/>
          <w:b/>
          <w:bCs/>
          <w:lang w:val="ru-RU"/>
        </w:rPr>
        <w:t>ДОГОВОР</w:t>
      </w:r>
    </w:p>
    <w:p w14:paraId="28BF3D5E" w14:textId="77777777" w:rsidR="0005063E" w:rsidRPr="00755200" w:rsidRDefault="0005063E" w:rsidP="00E11D96">
      <w:pPr>
        <w:shd w:val="clear" w:color="auto" w:fill="FFFFFF" w:themeFill="background1"/>
        <w:jc w:val="center"/>
        <w:rPr>
          <w:rFonts w:ascii="Bookman Old Style" w:hAnsi="Bookman Old Style"/>
          <w:b/>
          <w:bCs/>
          <w:lang w:val="bg-BG"/>
        </w:rPr>
      </w:pPr>
    </w:p>
    <w:p w14:paraId="28BF3D60" w14:textId="7FA2A1B0" w:rsidR="000C58C7" w:rsidRPr="00755200" w:rsidRDefault="00722B2C" w:rsidP="00E11D96">
      <w:pPr>
        <w:shd w:val="clear" w:color="auto" w:fill="FFFFFF" w:themeFill="background1"/>
        <w:jc w:val="center"/>
        <w:rPr>
          <w:rFonts w:ascii="Bookman Old Style" w:hAnsi="Bookman Old Style"/>
          <w:b/>
          <w:lang w:val="bg-BG"/>
        </w:rPr>
      </w:pPr>
      <w:r w:rsidRPr="00755200">
        <w:rPr>
          <w:rFonts w:ascii="Bookman Old Style" w:hAnsi="Bookman Old Style"/>
          <w:b/>
          <w:lang w:val="bg-BG"/>
        </w:rPr>
        <w:t>Предмет</w:t>
      </w:r>
      <w:r w:rsidRPr="00755200">
        <w:rPr>
          <w:rFonts w:ascii="Bookman Old Style" w:hAnsi="Bookman Old Style"/>
          <w:b/>
          <w:lang w:val="ru-RU"/>
        </w:rPr>
        <w:t>:</w:t>
      </w:r>
      <w:r w:rsidRPr="00755200">
        <w:rPr>
          <w:rFonts w:ascii="Bookman Old Style" w:hAnsi="Bookman Old Style"/>
          <w:b/>
          <w:lang w:val="bg-BG"/>
        </w:rPr>
        <w:t xml:space="preserve"> Затваряне чрез подходящи метални конструкции от неръждаема стомана на 4 броя неработещи отвори и направа на вътрешна водоплътна хидроизолация чрез РЕ плоскости в изходяща разпределителна шахта на ПСПВ „Бистрица”.</w:t>
      </w:r>
    </w:p>
    <w:p w14:paraId="28BF3D61" w14:textId="77777777" w:rsidR="000C58C7" w:rsidRPr="00755200" w:rsidRDefault="000C58C7" w:rsidP="00E11D96">
      <w:pPr>
        <w:shd w:val="clear" w:color="auto" w:fill="FFFFFF" w:themeFill="background1"/>
        <w:rPr>
          <w:rFonts w:ascii="Bookman Old Style" w:hAnsi="Bookman Old Style"/>
          <w:b/>
          <w:lang w:val="bg-BG"/>
        </w:rPr>
      </w:pPr>
    </w:p>
    <w:p w14:paraId="28BF3D62" w14:textId="77777777" w:rsidR="000C58C7" w:rsidRPr="00755200" w:rsidRDefault="000C58C7" w:rsidP="001B6E77">
      <w:pPr>
        <w:shd w:val="clear" w:color="auto" w:fill="FFFFFF" w:themeFill="background1"/>
        <w:jc w:val="both"/>
        <w:rPr>
          <w:rFonts w:ascii="Bookman Old Style" w:hAnsi="Bookman Old Style"/>
          <w:b/>
          <w:lang w:val="bg-BG"/>
        </w:rPr>
      </w:pPr>
      <w:r w:rsidRPr="00755200">
        <w:rPr>
          <w:rFonts w:ascii="Bookman Old Style" w:hAnsi="Bookman Old Style"/>
          <w:b/>
          <w:lang w:val="bg-BG"/>
        </w:rPr>
        <w:t xml:space="preserve">Настоящият договор се сключи на .................... год. на основание </w:t>
      </w:r>
      <w:r w:rsidR="000E5118" w:rsidRPr="00755200">
        <w:rPr>
          <w:rFonts w:ascii="Bookman Old Style" w:hAnsi="Bookman Old Style"/>
          <w:b/>
          <w:lang w:val="bg-BG"/>
        </w:rPr>
        <w:t>чл.1</w:t>
      </w:r>
      <w:r w:rsidR="00A51F2B" w:rsidRPr="00755200">
        <w:rPr>
          <w:rFonts w:ascii="Bookman Old Style" w:hAnsi="Bookman Old Style"/>
          <w:b/>
          <w:lang w:val="bg-BG"/>
        </w:rPr>
        <w:t>94</w:t>
      </w:r>
      <w:r w:rsidR="000E5118" w:rsidRPr="00755200">
        <w:rPr>
          <w:rFonts w:ascii="Bookman Old Style" w:hAnsi="Bookman Old Style"/>
          <w:b/>
          <w:lang w:val="bg-BG"/>
        </w:rPr>
        <w:t xml:space="preserve"> от ЗОП</w:t>
      </w:r>
      <w:r w:rsidRPr="00755200">
        <w:rPr>
          <w:rFonts w:ascii="Bookman Old Style" w:hAnsi="Bookman Old Style"/>
          <w:b/>
          <w:lang w:val="bg-BG"/>
        </w:rPr>
        <w:t xml:space="preserve"> между:</w:t>
      </w:r>
    </w:p>
    <w:p w14:paraId="28BF3D63" w14:textId="77777777" w:rsidR="000C58C7" w:rsidRPr="00755200" w:rsidRDefault="000C58C7" w:rsidP="001B6E77">
      <w:pPr>
        <w:shd w:val="clear" w:color="auto" w:fill="FFFFFF" w:themeFill="background1"/>
        <w:jc w:val="both"/>
        <w:rPr>
          <w:rFonts w:ascii="Bookman Old Style" w:hAnsi="Bookman Old Style"/>
          <w:b/>
          <w:lang w:val="bg-BG"/>
        </w:rPr>
      </w:pPr>
      <w:r w:rsidRPr="00755200">
        <w:rPr>
          <w:rFonts w:ascii="Bookman Old Style" w:hAnsi="Bookman Old Style"/>
          <w:b/>
          <w:lang w:val="bg-BG"/>
        </w:rPr>
        <w:t>“СОФИЙСКА ВОДА” АД</w:t>
      </w:r>
      <w:r w:rsidRPr="00755200">
        <w:rPr>
          <w:rFonts w:ascii="Bookman Old Style" w:hAnsi="Bookman Old Style"/>
          <w:lang w:val="bg-BG"/>
        </w:rPr>
        <w:t xml:space="preserve">, регистрирано в Търговския регистър </w:t>
      </w:r>
      <w:r w:rsidR="00987557" w:rsidRPr="00755200">
        <w:rPr>
          <w:rFonts w:ascii="Bookman Old Style" w:hAnsi="Bookman Old Style"/>
          <w:lang w:val="bg-BG"/>
        </w:rPr>
        <w:t xml:space="preserve">към Агенция по вписванията </w:t>
      </w:r>
      <w:r w:rsidRPr="00755200">
        <w:rPr>
          <w:rFonts w:ascii="Bookman Old Style" w:hAnsi="Bookman Old Style"/>
          <w:lang w:val="bg-BG"/>
        </w:rPr>
        <w:t xml:space="preserve">с ЕИК 130175000, ДДС </w:t>
      </w:r>
      <w:r w:rsidRPr="00755200">
        <w:rPr>
          <w:rFonts w:ascii="Bookman Old Style" w:hAnsi="Bookman Old Style"/>
          <w:bCs/>
          <w:lang w:val="bg-BG"/>
        </w:rPr>
        <w:t>№</w:t>
      </w:r>
      <w:r w:rsidRPr="00755200">
        <w:rPr>
          <w:rFonts w:ascii="Bookman Old Style" w:hAnsi="Bookman Old Style"/>
          <w:lang w:val="bg-BG"/>
        </w:rPr>
        <w:t xml:space="preserve"> BG130175000, представлявано от </w:t>
      </w:r>
      <w:r w:rsidR="00572F09" w:rsidRPr="00755200">
        <w:rPr>
          <w:rFonts w:ascii="Bookman Old Style" w:hAnsi="Bookman Old Style"/>
          <w:lang w:val="bg-BG"/>
        </w:rPr>
        <w:t>Арно Валто де Мулиак</w:t>
      </w:r>
      <w:r w:rsidR="00987557" w:rsidRPr="00755200">
        <w:rPr>
          <w:rFonts w:ascii="Bookman Old Style" w:hAnsi="Bookman Old Style"/>
          <w:lang w:val="bg-BG"/>
        </w:rPr>
        <w:t>,</w:t>
      </w:r>
      <w:r w:rsidRPr="00755200">
        <w:rPr>
          <w:rFonts w:ascii="Bookman Old Style" w:hAnsi="Bookman Old Style"/>
          <w:lang w:val="bg-BG"/>
        </w:rPr>
        <w:t xml:space="preserve"> в качеството му на Изпълнителен директор, </w:t>
      </w:r>
      <w:r w:rsidRPr="00755200">
        <w:rPr>
          <w:rFonts w:ascii="Bookman Old Style" w:hAnsi="Bookman Old Style"/>
          <w:b/>
          <w:lang w:val="bg-BG"/>
        </w:rPr>
        <w:t>наричано за краткост в този договор Възложител;</w:t>
      </w:r>
    </w:p>
    <w:p w14:paraId="28BF3D64" w14:textId="77777777" w:rsidR="000C58C7" w:rsidRPr="00755200" w:rsidRDefault="000C58C7" w:rsidP="001B6E77">
      <w:pPr>
        <w:shd w:val="clear" w:color="auto" w:fill="FFFFFF" w:themeFill="background1"/>
        <w:jc w:val="both"/>
        <w:rPr>
          <w:rFonts w:ascii="Bookman Old Style" w:hAnsi="Bookman Old Style"/>
          <w:b/>
          <w:bCs/>
          <w:lang w:val="bg-BG"/>
        </w:rPr>
      </w:pPr>
      <w:r w:rsidRPr="00755200">
        <w:rPr>
          <w:rFonts w:ascii="Bookman Old Style" w:hAnsi="Bookman Old Style"/>
          <w:b/>
          <w:bCs/>
          <w:lang w:val="bg-BG"/>
        </w:rPr>
        <w:t>и</w:t>
      </w:r>
    </w:p>
    <w:p w14:paraId="28BF3D65" w14:textId="77777777" w:rsidR="000C58C7" w:rsidRPr="00755200" w:rsidRDefault="000C58C7" w:rsidP="001B6E77">
      <w:pPr>
        <w:shd w:val="clear" w:color="auto" w:fill="FFFFFF" w:themeFill="background1"/>
        <w:jc w:val="both"/>
        <w:rPr>
          <w:rFonts w:ascii="Bookman Old Style" w:hAnsi="Bookman Old Style"/>
          <w:lang w:val="bg-BG"/>
        </w:rPr>
      </w:pPr>
      <w:r w:rsidRPr="00755200">
        <w:rPr>
          <w:rFonts w:ascii="Bookman Old Style" w:hAnsi="Bookman Old Style"/>
          <w:b/>
          <w:lang w:val="bg-BG"/>
        </w:rPr>
        <w:t xml:space="preserve">............................................ , </w:t>
      </w:r>
      <w:r w:rsidRPr="00755200">
        <w:rPr>
          <w:rFonts w:ascii="Bookman Old Style" w:hAnsi="Bookman Old Style"/>
          <w:bCs/>
          <w:lang w:val="bg-BG"/>
        </w:rPr>
        <w:t>рег</w:t>
      </w:r>
      <w:r w:rsidR="00987557" w:rsidRPr="00755200">
        <w:rPr>
          <w:rFonts w:ascii="Bookman Old Style" w:hAnsi="Bookman Old Style"/>
          <w:bCs/>
          <w:lang w:val="bg-BG"/>
        </w:rPr>
        <w:t>истрирано в Търговския регистър към Агенция по вписванията с</w:t>
      </w:r>
      <w:r w:rsidRPr="00755200">
        <w:rPr>
          <w:rFonts w:ascii="Bookman Old Style" w:hAnsi="Bookman Old Style"/>
          <w:bCs/>
          <w:lang w:val="bg-BG"/>
        </w:rPr>
        <w:t xml:space="preserve"> </w:t>
      </w:r>
      <w:r w:rsidR="00987557" w:rsidRPr="00755200">
        <w:rPr>
          <w:rFonts w:ascii="Bookman Old Style" w:hAnsi="Bookman Old Style"/>
          <w:lang w:val="bg-BG"/>
        </w:rPr>
        <w:t>ЕИК:</w:t>
      </w:r>
      <w:r w:rsidR="00987557" w:rsidRPr="00755200">
        <w:rPr>
          <w:rFonts w:ascii="Bookman Old Style" w:hAnsi="Bookman Old Style"/>
          <w:bCs/>
          <w:lang w:val="bg-BG"/>
        </w:rPr>
        <w:t xml:space="preserve">........................., </w:t>
      </w:r>
      <w:r w:rsidR="00987557" w:rsidRPr="00755200">
        <w:rPr>
          <w:rFonts w:ascii="Bookman Old Style" w:hAnsi="Bookman Old Style"/>
          <w:lang w:val="bg-BG"/>
        </w:rPr>
        <w:t xml:space="preserve">ДДС </w:t>
      </w:r>
      <w:r w:rsidR="00987557" w:rsidRPr="00755200">
        <w:rPr>
          <w:rFonts w:ascii="Bookman Old Style" w:hAnsi="Bookman Old Style"/>
          <w:bCs/>
          <w:lang w:val="bg-BG"/>
        </w:rPr>
        <w:t>№ .........................................</w:t>
      </w:r>
      <w:r w:rsidRPr="00755200">
        <w:rPr>
          <w:rFonts w:ascii="Bookman Old Style" w:hAnsi="Bookman Old Style"/>
          <w:bCs/>
          <w:lang w:val="bg-BG"/>
        </w:rPr>
        <w:t xml:space="preserve">, седалище и адрес на управление: .........................................................................................................., </w:t>
      </w:r>
      <w:r w:rsidR="000E5118" w:rsidRPr="00755200">
        <w:rPr>
          <w:rFonts w:ascii="Bookman Old Style" w:hAnsi="Bookman Old Style"/>
          <w:bCs/>
          <w:lang w:val="bg-BG"/>
        </w:rPr>
        <w:t xml:space="preserve">представлявано </w:t>
      </w:r>
      <w:r w:rsidRPr="00755200">
        <w:rPr>
          <w:rFonts w:ascii="Bookman Old Style" w:hAnsi="Bookman Old Style"/>
          <w:bCs/>
          <w:lang w:val="bg-BG"/>
        </w:rPr>
        <w:t>от ......................................</w:t>
      </w:r>
      <w:r w:rsidR="00987557" w:rsidRPr="00755200">
        <w:rPr>
          <w:rFonts w:ascii="Bookman Old Style" w:hAnsi="Bookman Old Style"/>
          <w:bCs/>
          <w:lang w:val="bg-BG"/>
        </w:rPr>
        <w:t>,</w:t>
      </w:r>
      <w:r w:rsidRPr="00755200">
        <w:rPr>
          <w:rFonts w:ascii="Bookman Old Style" w:hAnsi="Bookman Old Style"/>
          <w:bCs/>
          <w:lang w:val="bg-BG"/>
        </w:rPr>
        <w:t xml:space="preserve"> в качеството му на ..................., </w:t>
      </w:r>
      <w:r w:rsidRPr="00755200">
        <w:rPr>
          <w:rFonts w:ascii="Bookman Old Style" w:hAnsi="Bookman Old Style"/>
          <w:b/>
          <w:lang w:val="bg-BG"/>
        </w:rPr>
        <w:t>наричана за краткост в този договор Изпълнител.</w:t>
      </w:r>
    </w:p>
    <w:p w14:paraId="28BF3D66" w14:textId="077F85B3" w:rsidR="000C58C7" w:rsidRPr="00755200" w:rsidRDefault="000C58C7" w:rsidP="001B6E77">
      <w:pPr>
        <w:shd w:val="clear" w:color="auto" w:fill="FFFFFF" w:themeFill="background1"/>
        <w:jc w:val="both"/>
        <w:rPr>
          <w:rFonts w:ascii="Bookman Old Style" w:hAnsi="Bookman Old Style"/>
          <w:lang w:val="bg-BG"/>
        </w:rPr>
      </w:pPr>
      <w:r w:rsidRPr="00755200">
        <w:rPr>
          <w:rFonts w:ascii="Bookman Old Style" w:hAnsi="Bookman Old Style"/>
          <w:b/>
          <w:bCs/>
          <w:lang w:val="bg-BG"/>
        </w:rPr>
        <w:t>Възложителят</w:t>
      </w:r>
      <w:r w:rsidRPr="00755200">
        <w:rPr>
          <w:rFonts w:ascii="Bookman Old Style" w:hAnsi="Bookman Old Style"/>
          <w:lang w:val="bg-BG"/>
        </w:rPr>
        <w:t xml:space="preserve"> възлага, а </w:t>
      </w:r>
      <w:r w:rsidRPr="00755200">
        <w:rPr>
          <w:rFonts w:ascii="Bookman Old Style" w:hAnsi="Bookman Old Style"/>
          <w:b/>
          <w:bCs/>
          <w:lang w:val="bg-BG"/>
        </w:rPr>
        <w:t>Изпълнителят</w:t>
      </w:r>
      <w:r w:rsidRPr="00755200">
        <w:rPr>
          <w:rFonts w:ascii="Bookman Old Style" w:hAnsi="Bookman Old Style"/>
          <w:lang w:val="bg-BG"/>
        </w:rPr>
        <w:t xml:space="preserve"> приема и се задължава да извършва работите, предмет на обществената поръчка за: </w:t>
      </w:r>
      <w:r w:rsidR="002F3350" w:rsidRPr="00755200">
        <w:rPr>
          <w:rFonts w:ascii="Bookman Old Style" w:hAnsi="Bookman Old Style"/>
          <w:b/>
          <w:bCs/>
          <w:lang w:val="bg-BG"/>
        </w:rPr>
        <w:t>Затваряне чрез подходящи метални конструкции от неръждаема стомана на 4 броя неработещи отвори и направа на вътрешна водоплътна хидроизолация чрез РЕ плоскости в изходяща разпределителна шахта на ПСПВ „Бистрица”</w:t>
      </w:r>
      <w:r w:rsidR="005431C6" w:rsidRPr="00755200">
        <w:rPr>
          <w:rFonts w:ascii="Bookman Old Style" w:hAnsi="Bookman Old Style"/>
          <w:b/>
          <w:bCs/>
          <w:lang w:val="bg-BG"/>
        </w:rPr>
        <w:t xml:space="preserve"> </w:t>
      </w:r>
      <w:r w:rsidRPr="00755200">
        <w:rPr>
          <w:rFonts w:ascii="Bookman Old Style" w:hAnsi="Bookman Old Style"/>
          <w:lang w:val="bg-BG"/>
        </w:rPr>
        <w:t xml:space="preserve">съгласно одобрено от </w:t>
      </w:r>
      <w:r w:rsidRPr="00755200">
        <w:rPr>
          <w:rFonts w:ascii="Bookman Old Style" w:hAnsi="Bookman Old Style"/>
          <w:b/>
          <w:bCs/>
          <w:lang w:val="bg-BG"/>
        </w:rPr>
        <w:t>Възложителя</w:t>
      </w:r>
      <w:r w:rsidRPr="00755200">
        <w:rPr>
          <w:rFonts w:ascii="Bookman Old Style" w:hAnsi="Bookman Old Style"/>
          <w:lang w:val="bg-BG"/>
        </w:rPr>
        <w:t xml:space="preserve"> техническо - финансово предложение на</w:t>
      </w:r>
      <w:r w:rsidRPr="00755200">
        <w:rPr>
          <w:rFonts w:ascii="Bookman Old Style" w:hAnsi="Bookman Old Style"/>
          <w:b/>
          <w:bCs/>
          <w:lang w:val="bg-BG"/>
        </w:rPr>
        <w:t xml:space="preserve"> Изпълнителя </w:t>
      </w:r>
      <w:r w:rsidRPr="00755200">
        <w:rPr>
          <w:rFonts w:ascii="Bookman Old Style" w:hAnsi="Bookman Old Style"/>
          <w:bCs/>
          <w:lang w:val="bg-BG"/>
        </w:rPr>
        <w:t>за участие</w:t>
      </w:r>
      <w:r w:rsidR="00C56BB7" w:rsidRPr="00755200">
        <w:rPr>
          <w:rFonts w:ascii="Bookman Old Style" w:hAnsi="Bookman Old Style"/>
          <w:bCs/>
          <w:lang w:val="ru-RU"/>
        </w:rPr>
        <w:t xml:space="preserve"> </w:t>
      </w:r>
      <w:r w:rsidRPr="00755200">
        <w:rPr>
          <w:rFonts w:ascii="Bookman Old Style" w:hAnsi="Bookman Old Style"/>
          <w:bCs/>
          <w:lang w:val="bg-BG"/>
        </w:rPr>
        <w:t>в процедурата</w:t>
      </w:r>
      <w:r w:rsidRPr="00755200">
        <w:rPr>
          <w:rFonts w:ascii="Bookman Old Style" w:hAnsi="Bookman Old Style"/>
          <w:lang w:val="bg-BG"/>
        </w:rPr>
        <w:t>, което е неразделна част от настоящия Договор.</w:t>
      </w:r>
    </w:p>
    <w:p w14:paraId="28BF3D67" w14:textId="77777777" w:rsidR="000C58C7" w:rsidRPr="00755200" w:rsidRDefault="000C58C7" w:rsidP="001B6E77">
      <w:pPr>
        <w:shd w:val="clear" w:color="auto" w:fill="FFFFFF" w:themeFill="background1"/>
        <w:jc w:val="both"/>
        <w:rPr>
          <w:rFonts w:ascii="Bookman Old Style" w:hAnsi="Bookman Old Style"/>
          <w:b/>
          <w:bCs/>
          <w:lang w:val="bg-BG"/>
        </w:rPr>
      </w:pPr>
      <w:r w:rsidRPr="00755200">
        <w:rPr>
          <w:rFonts w:ascii="Bookman Old Style" w:hAnsi="Bookman Old Style"/>
          <w:b/>
          <w:bCs/>
          <w:lang w:val="bg-BG"/>
        </w:rPr>
        <w:t>Възложителят и Изпълнителят се договориха за следното:</w:t>
      </w:r>
    </w:p>
    <w:p w14:paraId="28BF3D68" w14:textId="4509ECEF" w:rsidR="002E2F0D" w:rsidRPr="00755200" w:rsidRDefault="002E2F0D" w:rsidP="001B6E77">
      <w:pPr>
        <w:numPr>
          <w:ilvl w:val="0"/>
          <w:numId w:val="8"/>
        </w:numPr>
        <w:shd w:val="clear" w:color="auto" w:fill="FFFFFF" w:themeFill="background1"/>
        <w:jc w:val="both"/>
        <w:rPr>
          <w:rFonts w:ascii="Bookman Old Style" w:hAnsi="Bookman Old Style"/>
          <w:lang w:val="bg-BG"/>
        </w:rPr>
      </w:pPr>
      <w:r w:rsidRPr="00755200">
        <w:rPr>
          <w:rFonts w:ascii="Bookman Old Style" w:hAnsi="Bookman Old Style"/>
          <w:b/>
          <w:bCs/>
          <w:lang w:val="bg-BG"/>
        </w:rPr>
        <w:t>Изпълнителят</w:t>
      </w:r>
      <w:r w:rsidRPr="00755200">
        <w:rPr>
          <w:rFonts w:ascii="Bookman Old Style" w:hAnsi="Bookman Old Style"/>
          <w:lang w:val="bg-BG"/>
        </w:rPr>
        <w:t xml:space="preserve"> приема и се задължава да извършва </w:t>
      </w:r>
      <w:r w:rsidR="00503DE9" w:rsidRPr="00755200">
        <w:rPr>
          <w:rFonts w:ascii="Bookman Old Style" w:hAnsi="Bookman Old Style"/>
          <w:lang w:val="bg-BG"/>
        </w:rPr>
        <w:t>дейностите</w:t>
      </w:r>
      <w:r w:rsidRPr="00755200">
        <w:rPr>
          <w:rFonts w:ascii="Bookman Old Style" w:hAnsi="Bookman Old Style"/>
          <w:lang w:val="bg-BG"/>
        </w:rPr>
        <w:t>, предмет на настоящия договор, в съответствие с изискванията на договора.</w:t>
      </w:r>
    </w:p>
    <w:p w14:paraId="28BF3D69" w14:textId="75E8FE84" w:rsidR="002E2F0D" w:rsidRPr="00755200" w:rsidRDefault="002E2F0D" w:rsidP="001B6E77">
      <w:pPr>
        <w:numPr>
          <w:ilvl w:val="0"/>
          <w:numId w:val="8"/>
        </w:numPr>
        <w:shd w:val="clear" w:color="auto" w:fill="FFFFFF" w:themeFill="background1"/>
        <w:jc w:val="both"/>
        <w:rPr>
          <w:rFonts w:ascii="Bookman Old Style" w:hAnsi="Bookman Old Style"/>
          <w:lang w:val="bg-BG"/>
        </w:rPr>
      </w:pPr>
      <w:r w:rsidRPr="00755200">
        <w:rPr>
          <w:rFonts w:ascii="Bookman Old Style" w:hAnsi="Bookman Old Style"/>
          <w:lang w:val="bg-BG"/>
        </w:rPr>
        <w:t xml:space="preserve">В съответствие с качеството на изпълнението на задълженията по договора </w:t>
      </w:r>
      <w:r w:rsidRPr="00755200">
        <w:rPr>
          <w:rFonts w:ascii="Bookman Old Style" w:hAnsi="Bookman Old Style"/>
          <w:b/>
          <w:bCs/>
          <w:lang w:val="bg-BG"/>
        </w:rPr>
        <w:t>Възложителят</w:t>
      </w:r>
      <w:r w:rsidRPr="00755200">
        <w:rPr>
          <w:rFonts w:ascii="Bookman Old Style" w:hAnsi="Bookman Old Style"/>
          <w:lang w:val="bg-BG"/>
        </w:rPr>
        <w:t xml:space="preserve"> се задължава да заплаща на </w:t>
      </w:r>
      <w:r w:rsidRPr="00755200">
        <w:rPr>
          <w:rFonts w:ascii="Bookman Old Style" w:hAnsi="Bookman Old Style"/>
          <w:b/>
          <w:bCs/>
          <w:lang w:val="bg-BG"/>
        </w:rPr>
        <w:t>Изпълнителя</w:t>
      </w:r>
      <w:r w:rsidRPr="00755200">
        <w:rPr>
          <w:rFonts w:ascii="Bookman Old Style" w:hAnsi="Bookman Old Style"/>
          <w:lang w:val="bg-BG"/>
        </w:rPr>
        <w:t xml:space="preserve"> цените по договора по времето и начина, посочени в Раздел Б: „Цени и данни” и Раздел Г: „Общи условия на договора за </w:t>
      </w:r>
      <w:r w:rsidR="006F1EA9" w:rsidRPr="00755200">
        <w:rPr>
          <w:rFonts w:ascii="Bookman Old Style" w:hAnsi="Bookman Old Style"/>
          <w:lang w:val="bg-BG"/>
        </w:rPr>
        <w:t>строителство</w:t>
      </w:r>
      <w:r w:rsidRPr="00755200">
        <w:rPr>
          <w:rFonts w:ascii="Bookman Old Style" w:hAnsi="Bookman Old Style"/>
          <w:lang w:val="bg-BG"/>
        </w:rPr>
        <w:t>”.</w:t>
      </w:r>
    </w:p>
    <w:p w14:paraId="28BF3D6A" w14:textId="6064ED9F" w:rsidR="002E2F0D" w:rsidRPr="00755200" w:rsidRDefault="002E2F0D" w:rsidP="001B6E77">
      <w:pPr>
        <w:numPr>
          <w:ilvl w:val="0"/>
          <w:numId w:val="8"/>
        </w:numPr>
        <w:shd w:val="clear" w:color="auto" w:fill="FFFFFF" w:themeFill="background1"/>
        <w:jc w:val="both"/>
        <w:rPr>
          <w:rFonts w:ascii="Bookman Old Style" w:hAnsi="Bookman Old Style"/>
          <w:lang w:val="bg-BG"/>
        </w:rPr>
      </w:pPr>
      <w:r w:rsidRPr="00755200">
        <w:rPr>
          <w:rFonts w:ascii="Bookman Old Style" w:hAnsi="Bookman Old Style"/>
          <w:lang w:val="bg-BG"/>
        </w:rPr>
        <w:t xml:space="preserve">Договорът влиза в сила от дата </w:t>
      </w:r>
      <w:r w:rsidR="008A09C7" w:rsidRPr="00755200">
        <w:rPr>
          <w:rFonts w:ascii="Bookman Old Style" w:hAnsi="Bookman Old Style"/>
          <w:lang w:val="bg-BG"/>
        </w:rPr>
        <w:t>на подписването му</w:t>
      </w:r>
      <w:r w:rsidRPr="00755200">
        <w:rPr>
          <w:rFonts w:ascii="Bookman Old Style" w:hAnsi="Bookman Old Style"/>
          <w:lang w:val="bg-BG"/>
        </w:rPr>
        <w:t xml:space="preserve">………………………………………… и се сключва за срок </w:t>
      </w:r>
      <w:r w:rsidR="005239A9" w:rsidRPr="00755200">
        <w:rPr>
          <w:rFonts w:ascii="Bookman Old Style" w:hAnsi="Bookman Old Style"/>
          <w:lang w:val="bg-BG"/>
        </w:rPr>
        <w:t>от</w:t>
      </w:r>
      <w:r w:rsidR="00FF7939" w:rsidRPr="00755200">
        <w:rPr>
          <w:rFonts w:ascii="Bookman Old Style" w:hAnsi="Bookman Old Style"/>
          <w:lang w:val="bg-BG"/>
        </w:rPr>
        <w:t xml:space="preserve"> </w:t>
      </w:r>
      <w:r w:rsidR="008A09C7" w:rsidRPr="00755200">
        <w:rPr>
          <w:rFonts w:ascii="Bookman Old Style" w:hAnsi="Bookman Old Style"/>
          <w:lang w:val="bg-BG"/>
        </w:rPr>
        <w:t>една</w:t>
      </w:r>
      <w:r w:rsidR="00936614" w:rsidRPr="00755200">
        <w:rPr>
          <w:rFonts w:ascii="Bookman Old Style" w:hAnsi="Bookman Old Style"/>
          <w:lang w:val="en-US"/>
        </w:rPr>
        <w:t xml:space="preserve"> </w:t>
      </w:r>
      <w:r w:rsidRPr="00755200">
        <w:rPr>
          <w:rFonts w:ascii="Bookman Old Style" w:hAnsi="Bookman Old Style"/>
          <w:lang w:val="bg-BG"/>
        </w:rPr>
        <w:t>годин</w:t>
      </w:r>
      <w:r w:rsidR="008A09C7" w:rsidRPr="00755200">
        <w:rPr>
          <w:rFonts w:ascii="Bookman Old Style" w:hAnsi="Bookman Old Style"/>
          <w:lang w:val="bg-BG"/>
        </w:rPr>
        <w:t>а</w:t>
      </w:r>
      <w:r w:rsidRPr="00755200">
        <w:rPr>
          <w:rFonts w:ascii="Bookman Old Style" w:hAnsi="Bookman Old Style"/>
          <w:lang w:val="bg-BG"/>
        </w:rPr>
        <w:t>.</w:t>
      </w:r>
    </w:p>
    <w:p w14:paraId="28BF3D6B" w14:textId="77777777" w:rsidR="002E2F0D" w:rsidRPr="00755200" w:rsidRDefault="002E2F0D" w:rsidP="001B6E77">
      <w:pPr>
        <w:numPr>
          <w:ilvl w:val="0"/>
          <w:numId w:val="8"/>
        </w:numPr>
        <w:shd w:val="clear" w:color="auto" w:fill="FFFFFF" w:themeFill="background1"/>
        <w:jc w:val="both"/>
        <w:rPr>
          <w:rFonts w:ascii="Bookman Old Style" w:hAnsi="Bookman Old Style"/>
          <w:lang w:val="bg-BG"/>
        </w:rPr>
      </w:pPr>
      <w:r w:rsidRPr="00755200">
        <w:rPr>
          <w:rFonts w:ascii="Bookman Old Style" w:hAnsi="Bookman Old Style"/>
          <w:bCs/>
          <w:lang w:val="bg-BG"/>
        </w:rPr>
        <w:t>Максималната стойност на договора е</w:t>
      </w:r>
      <w:r w:rsidRPr="00755200">
        <w:rPr>
          <w:rFonts w:ascii="Bookman Old Style" w:hAnsi="Bookman Old Style"/>
          <w:lang w:val="bg-BG"/>
        </w:rPr>
        <w:t>.…….….</w:t>
      </w:r>
      <w:r w:rsidRPr="00755200">
        <w:rPr>
          <w:rFonts w:ascii="Bookman Old Style" w:hAnsi="Bookman Old Style"/>
          <w:b/>
          <w:lang w:val="bg-BG"/>
        </w:rPr>
        <w:t>(попълва се при подписване на договора)</w:t>
      </w:r>
      <w:r w:rsidRPr="00755200">
        <w:rPr>
          <w:rFonts w:ascii="Bookman Old Style" w:hAnsi="Bookman Old Style"/>
          <w:bCs/>
          <w:lang w:val="bg-BG"/>
        </w:rPr>
        <w:t>, която не може да бъде надвишавана.</w:t>
      </w:r>
    </w:p>
    <w:p w14:paraId="28BF3D6C" w14:textId="285880D2" w:rsidR="002E2F0D" w:rsidRPr="00755200" w:rsidRDefault="008D3A78" w:rsidP="00AE6D90">
      <w:pPr>
        <w:numPr>
          <w:ilvl w:val="0"/>
          <w:numId w:val="8"/>
        </w:numPr>
        <w:jc w:val="both"/>
        <w:rPr>
          <w:rFonts w:ascii="Bookman Old Style" w:hAnsi="Bookman Old Style"/>
          <w:lang w:val="bg-BG"/>
        </w:rPr>
      </w:pPr>
      <w:r w:rsidRPr="00755200">
        <w:rPr>
          <w:rFonts w:ascii="Bookman Old Style" w:hAnsi="Bookman Old Style"/>
          <w:bCs/>
          <w:lang w:val="bg-BG"/>
        </w:rPr>
        <w:t xml:space="preserve">Всички клаузи, касаещи гаранционните условия на </w:t>
      </w:r>
      <w:r w:rsidRPr="00755200">
        <w:rPr>
          <w:rFonts w:ascii="Bookman Old Style" w:hAnsi="Bookman Old Style"/>
          <w:lang w:val="bg-BG"/>
        </w:rPr>
        <w:t>извършените доставки и СМР</w:t>
      </w:r>
      <w:r w:rsidRPr="00755200">
        <w:rPr>
          <w:rFonts w:ascii="Bookman Old Style" w:hAnsi="Bookman Old Style"/>
          <w:bCs/>
          <w:lang w:val="bg-BG"/>
        </w:rPr>
        <w:t>, предмет на договора, остават в сила до изтичане на уговорения гаранционния срок.</w:t>
      </w:r>
      <w:r w:rsidR="00A2022B" w:rsidRPr="00755200">
        <w:rPr>
          <w:rFonts w:ascii="Bookman Old Style" w:hAnsi="Bookman Old Style"/>
          <w:bCs/>
          <w:lang w:val="en-US"/>
        </w:rPr>
        <w:t xml:space="preserve"> </w:t>
      </w:r>
      <w:r w:rsidR="002E2F0D" w:rsidRPr="00755200">
        <w:rPr>
          <w:rFonts w:ascii="Bookman Old Style" w:hAnsi="Bookman Old Style"/>
          <w:b/>
          <w:bCs/>
          <w:lang w:val="bg-BG"/>
        </w:rPr>
        <w:t>Изпълнителят</w:t>
      </w:r>
      <w:r w:rsidR="002E2F0D" w:rsidRPr="00755200">
        <w:rPr>
          <w:rFonts w:ascii="Bookman Old Style" w:hAnsi="Bookman Old Style"/>
          <w:lang w:val="bg-BG"/>
        </w:rPr>
        <w:t xml:space="preserve"> е внесъл гаранция за изпълнение на настоящия Договор съгласно чл. </w:t>
      </w:r>
      <w:r w:rsidR="0032278A" w:rsidRPr="00755200">
        <w:rPr>
          <w:rFonts w:ascii="Bookman Old Style" w:hAnsi="Bookman Old Style"/>
          <w:lang w:val="bg-BG"/>
        </w:rPr>
        <w:t>111</w:t>
      </w:r>
      <w:r w:rsidR="002E2F0D" w:rsidRPr="00755200">
        <w:rPr>
          <w:rFonts w:ascii="Bookman Old Style" w:hAnsi="Bookman Old Style"/>
          <w:lang w:val="bg-BG"/>
        </w:rPr>
        <w:t xml:space="preserve"> от ЗОП в размер на </w:t>
      </w:r>
      <w:r w:rsidR="008A09C7" w:rsidRPr="00755200">
        <w:rPr>
          <w:rFonts w:ascii="Bookman Old Style" w:hAnsi="Bookman Old Style"/>
          <w:lang w:val="bg-BG"/>
        </w:rPr>
        <w:t>5</w:t>
      </w:r>
      <w:r w:rsidR="002E2F0D" w:rsidRPr="00755200">
        <w:rPr>
          <w:rFonts w:ascii="Bookman Old Style" w:hAnsi="Bookman Old Style"/>
          <w:lang w:val="bg-BG"/>
        </w:rPr>
        <w:t>%</w:t>
      </w:r>
      <w:r w:rsidR="00A056D8" w:rsidRPr="00755200">
        <w:rPr>
          <w:rFonts w:ascii="Bookman Old Style" w:hAnsi="Bookman Old Style"/>
          <w:lang w:val="bg-BG"/>
        </w:rPr>
        <w:t xml:space="preserve"> /пет процента/</w:t>
      </w:r>
      <w:r w:rsidR="002E2F0D" w:rsidRPr="00755200">
        <w:rPr>
          <w:rFonts w:ascii="Bookman Old Style" w:hAnsi="Bookman Old Style"/>
          <w:lang w:val="bg-BG"/>
        </w:rPr>
        <w:t xml:space="preserve"> от </w:t>
      </w:r>
      <w:r w:rsidR="000237EC" w:rsidRPr="00755200">
        <w:rPr>
          <w:rFonts w:ascii="Bookman Old Style" w:hAnsi="Bookman Old Style"/>
          <w:lang w:val="bg-BG"/>
        </w:rPr>
        <w:t xml:space="preserve">максималната </w:t>
      </w:r>
      <w:r w:rsidR="002E2F0D" w:rsidRPr="00755200">
        <w:rPr>
          <w:rFonts w:ascii="Bookman Old Style" w:hAnsi="Bookman Old Style"/>
          <w:lang w:val="bg-BG"/>
        </w:rPr>
        <w:t xml:space="preserve">стойност на договора, </w:t>
      </w:r>
      <w:r w:rsidR="00BB186A" w:rsidRPr="00755200">
        <w:rPr>
          <w:rFonts w:ascii="Bookman Old Style" w:hAnsi="Bookman Old Style"/>
          <w:lang w:val="bg-BG"/>
        </w:rPr>
        <w:t xml:space="preserve">с валидност </w:t>
      </w:r>
      <w:r w:rsidR="002E2F0D" w:rsidRPr="00755200">
        <w:rPr>
          <w:rFonts w:ascii="Bookman Old Style" w:hAnsi="Bookman Old Style"/>
          <w:lang w:val="bg-BG"/>
        </w:rPr>
        <w:t>срок</w:t>
      </w:r>
      <w:r w:rsidR="00BB186A" w:rsidRPr="00755200">
        <w:rPr>
          <w:rFonts w:ascii="Bookman Old Style" w:hAnsi="Bookman Old Style"/>
          <w:lang w:val="bg-BG"/>
        </w:rPr>
        <w:t>а</w:t>
      </w:r>
      <w:r w:rsidR="002E2F0D" w:rsidRPr="00755200">
        <w:rPr>
          <w:rFonts w:ascii="Bookman Old Style" w:hAnsi="Bookman Old Style"/>
          <w:lang w:val="bg-BG"/>
        </w:rPr>
        <w:t xml:space="preserve"> на договора.</w:t>
      </w:r>
    </w:p>
    <w:p w14:paraId="28BF3D6D" w14:textId="77777777" w:rsidR="002E2F0D" w:rsidRPr="00755200" w:rsidRDefault="002E2F0D" w:rsidP="001B6E77">
      <w:pPr>
        <w:shd w:val="clear" w:color="auto" w:fill="FFFFFF" w:themeFill="background1"/>
        <w:jc w:val="both"/>
        <w:rPr>
          <w:rFonts w:ascii="Bookman Old Style" w:hAnsi="Bookman Old Style"/>
          <w:lang w:val="bg-BG"/>
        </w:rPr>
      </w:pPr>
    </w:p>
    <w:p w14:paraId="28BF3D6E" w14:textId="77777777" w:rsidR="00E05C93" w:rsidRPr="00755200" w:rsidRDefault="00E05C93" w:rsidP="001B6E77">
      <w:pPr>
        <w:shd w:val="clear" w:color="auto" w:fill="FFFFFF" w:themeFill="background1"/>
        <w:ind w:left="360"/>
        <w:jc w:val="both"/>
        <w:rPr>
          <w:rFonts w:ascii="Bookman Old Style" w:hAnsi="Bookman Old Style"/>
          <w:b/>
          <w:lang w:val="bg-BG"/>
        </w:rPr>
      </w:pPr>
      <w:r w:rsidRPr="00755200">
        <w:rPr>
          <w:rFonts w:ascii="Bookman Old Style" w:hAnsi="Bookman Old Style"/>
          <w:b/>
          <w:lang w:val="bg-BG"/>
        </w:rPr>
        <w:t xml:space="preserve">РАЗДЕЛ А: ТЕХНИЧЕСКО ЗАДАНИЕ – ПРЕДМЕТ НА ДОГОВОРА </w:t>
      </w:r>
    </w:p>
    <w:p w14:paraId="4C3555A1" w14:textId="77777777" w:rsidR="00CF4CD2" w:rsidRPr="00755200" w:rsidRDefault="00CF4CD2" w:rsidP="00755200">
      <w:pPr>
        <w:numPr>
          <w:ilvl w:val="0"/>
          <w:numId w:val="7"/>
        </w:numPr>
        <w:shd w:val="clear" w:color="auto" w:fill="FFFFFF" w:themeFill="background1"/>
        <w:jc w:val="both"/>
        <w:rPr>
          <w:rFonts w:ascii="Bookman Old Style" w:hAnsi="Bookman Old Style"/>
          <w:b/>
          <w:lang w:val="bg-BG"/>
        </w:rPr>
      </w:pPr>
      <w:r w:rsidRPr="00755200">
        <w:rPr>
          <w:rFonts w:ascii="Bookman Old Style" w:hAnsi="Bookman Old Style"/>
          <w:b/>
          <w:bCs/>
          <w:lang w:val="bg-BG"/>
        </w:rPr>
        <w:t>Предмет</w:t>
      </w:r>
      <w:r w:rsidRPr="00755200">
        <w:rPr>
          <w:rFonts w:ascii="Bookman Old Style" w:hAnsi="Bookman Old Style"/>
          <w:b/>
          <w:bCs/>
          <w:lang w:val="ru-RU"/>
        </w:rPr>
        <w:t>:</w:t>
      </w:r>
      <w:r w:rsidRPr="00755200">
        <w:rPr>
          <w:rFonts w:ascii="Bookman Old Style" w:hAnsi="Bookman Old Style"/>
          <w:b/>
          <w:bCs/>
          <w:lang w:val="bg-BG"/>
        </w:rPr>
        <w:t xml:space="preserve"> Затваряне чрез подходящи метални конструкции от неръждаема стомана на 4 броя неработещи отвори и направа на вътрешна водоплътна хидроизолация чрез РЕ плоскости в изходяща разпределителна шахта на ПСПВ „Бистрица”.</w:t>
      </w:r>
    </w:p>
    <w:p w14:paraId="1D05A78D" w14:textId="77777777" w:rsidR="00C36C43" w:rsidRPr="00755200" w:rsidRDefault="00C36C43" w:rsidP="00755200">
      <w:pPr>
        <w:numPr>
          <w:ilvl w:val="1"/>
          <w:numId w:val="7"/>
        </w:numPr>
        <w:suppressAutoHyphens/>
        <w:spacing w:before="120" w:after="120"/>
        <w:jc w:val="both"/>
        <w:rPr>
          <w:rFonts w:ascii="Bookman Old Style" w:hAnsi="Bookman Old Style"/>
          <w:b/>
          <w:lang w:val="bg-BG"/>
        </w:rPr>
      </w:pPr>
      <w:r w:rsidRPr="00755200">
        <w:rPr>
          <w:rFonts w:ascii="Bookman Old Style" w:hAnsi="Bookman Old Style"/>
          <w:b/>
          <w:lang w:val="bg-BG"/>
        </w:rPr>
        <w:t>Съществуващо положение:</w:t>
      </w:r>
    </w:p>
    <w:p w14:paraId="7CF98F81" w14:textId="77777777" w:rsidR="00C36C43" w:rsidRPr="00755200" w:rsidRDefault="00C36C43" w:rsidP="00C36C43">
      <w:pPr>
        <w:pStyle w:val="ListParagraph"/>
        <w:ind w:left="0" w:firstLine="567"/>
        <w:jc w:val="both"/>
        <w:rPr>
          <w:rFonts w:ascii="Bookman Old Style" w:hAnsi="Bookman Old Style"/>
          <w:sz w:val="20"/>
          <w:szCs w:val="20"/>
          <w:lang w:val="bg-BG"/>
        </w:rPr>
      </w:pPr>
      <w:r w:rsidRPr="00755200">
        <w:rPr>
          <w:rFonts w:ascii="Bookman Old Style" w:hAnsi="Bookman Old Style"/>
          <w:sz w:val="20"/>
          <w:szCs w:val="20"/>
          <w:lang w:val="ru-RU"/>
        </w:rPr>
        <w:t>Изходна разпределителна шахта е монолитно стоманобетоново съоръжение</w:t>
      </w:r>
      <w:r w:rsidRPr="00755200">
        <w:rPr>
          <w:rFonts w:ascii="Bookman Old Style" w:hAnsi="Bookman Old Style"/>
          <w:sz w:val="20"/>
          <w:szCs w:val="20"/>
          <w:lang w:val="bg-BG"/>
        </w:rPr>
        <w:t xml:space="preserve"> и</w:t>
      </w:r>
      <w:r w:rsidRPr="00755200">
        <w:rPr>
          <w:rFonts w:ascii="Bookman Old Style" w:hAnsi="Bookman Old Style"/>
          <w:sz w:val="20"/>
          <w:szCs w:val="20"/>
          <w:lang w:val="ru-RU"/>
        </w:rPr>
        <w:t xml:space="preserve"> е изградена с цел да поеме водите от двата филтърни корпуса (вторият филтърен корпус не е изграден), да ги разпредели към контактния резервоар за озон (също не е изграден), да ги поеме обратно от него и да ги разпредели към отвеждащите магистрални водопроводи за гр. София, респективно </w:t>
      </w:r>
      <w:r w:rsidRPr="00755200">
        <w:rPr>
          <w:rFonts w:ascii="Bookman Old Style" w:hAnsi="Bookman Old Style"/>
          <w:sz w:val="20"/>
          <w:szCs w:val="20"/>
        </w:rPr>
        <w:t>I</w:t>
      </w:r>
      <w:r w:rsidRPr="00755200">
        <w:rPr>
          <w:rFonts w:ascii="Bookman Old Style" w:hAnsi="Bookman Old Style"/>
          <w:sz w:val="20"/>
          <w:szCs w:val="20"/>
          <w:lang w:val="ru-RU"/>
        </w:rPr>
        <w:t xml:space="preserve">-ви етап и </w:t>
      </w:r>
      <w:r w:rsidRPr="00755200">
        <w:rPr>
          <w:rFonts w:ascii="Bookman Old Style" w:hAnsi="Bookman Old Style"/>
          <w:sz w:val="20"/>
          <w:szCs w:val="20"/>
        </w:rPr>
        <w:t>II</w:t>
      </w:r>
      <w:r w:rsidRPr="00755200">
        <w:rPr>
          <w:rFonts w:ascii="Bookman Old Style" w:hAnsi="Bookman Old Style"/>
          <w:sz w:val="20"/>
          <w:szCs w:val="20"/>
          <w:lang w:val="ru-RU"/>
        </w:rPr>
        <w:t xml:space="preserve">-ри етап (изграден е само единият, в случая </w:t>
      </w:r>
      <w:r w:rsidRPr="00755200">
        <w:rPr>
          <w:rFonts w:ascii="Bookman Old Style" w:hAnsi="Bookman Old Style"/>
          <w:sz w:val="20"/>
          <w:szCs w:val="20"/>
        </w:rPr>
        <w:t>II</w:t>
      </w:r>
      <w:r w:rsidRPr="00755200">
        <w:rPr>
          <w:rFonts w:ascii="Bookman Old Style" w:hAnsi="Bookman Old Style"/>
          <w:sz w:val="20"/>
          <w:szCs w:val="20"/>
          <w:lang w:val="ru-RU"/>
        </w:rPr>
        <w:t xml:space="preserve">-ри етап). </w:t>
      </w:r>
      <w:r w:rsidRPr="00755200">
        <w:rPr>
          <w:rFonts w:ascii="Bookman Old Style" w:hAnsi="Bookman Old Style"/>
          <w:sz w:val="20"/>
          <w:szCs w:val="20"/>
          <w:lang w:val="bg-BG"/>
        </w:rPr>
        <w:t>В</w:t>
      </w:r>
      <w:r w:rsidRPr="00755200">
        <w:rPr>
          <w:rFonts w:ascii="Bookman Old Style" w:hAnsi="Bookman Old Style"/>
          <w:sz w:val="20"/>
          <w:szCs w:val="20"/>
          <w:lang w:val="ru-RU"/>
        </w:rPr>
        <w:t xml:space="preserve"> североизточния ъгъл на съоръжението се включва аварийната (байпасна) връзка Ф1200мм, а в северозападния ъгъл е обособен аварийният преливник на станцията, откъдето води началото си съставният тръбопровод за преливни води Ф1800/1200мм, заустващ в специално изградено за целта енергогасително съоръжение. </w:t>
      </w:r>
      <w:r w:rsidRPr="00755200">
        <w:rPr>
          <w:rFonts w:ascii="Bookman Old Style" w:hAnsi="Bookman Old Style"/>
          <w:sz w:val="20"/>
          <w:szCs w:val="20"/>
          <w:lang w:val="bg-BG"/>
        </w:rPr>
        <w:t xml:space="preserve">Обобособени са три отделения – </w:t>
      </w:r>
      <w:r w:rsidRPr="00755200">
        <w:rPr>
          <w:rFonts w:ascii="Bookman Old Style" w:hAnsi="Bookman Old Style"/>
          <w:b/>
          <w:sz w:val="20"/>
          <w:szCs w:val="20"/>
          <w:lang w:val="bg-BG"/>
        </w:rPr>
        <w:t>входящо</w:t>
      </w:r>
      <w:r w:rsidRPr="00755200">
        <w:rPr>
          <w:rFonts w:ascii="Bookman Old Style" w:hAnsi="Bookman Old Style"/>
          <w:sz w:val="20"/>
          <w:szCs w:val="20"/>
          <w:lang w:val="bg-BG"/>
        </w:rPr>
        <w:t xml:space="preserve"> с дължина 9,50м, широчина 9,20м и височина 3,50м; </w:t>
      </w:r>
      <w:r w:rsidRPr="00755200">
        <w:rPr>
          <w:rFonts w:ascii="Bookman Old Style" w:hAnsi="Bookman Old Style"/>
          <w:b/>
          <w:sz w:val="20"/>
          <w:szCs w:val="20"/>
          <w:lang w:val="bg-BG"/>
        </w:rPr>
        <w:t>изходящо</w:t>
      </w:r>
      <w:r w:rsidRPr="00755200">
        <w:rPr>
          <w:rFonts w:ascii="Bookman Old Style" w:hAnsi="Bookman Old Style"/>
          <w:sz w:val="20"/>
          <w:szCs w:val="20"/>
          <w:lang w:val="bg-BG"/>
        </w:rPr>
        <w:t xml:space="preserve"> с дължина 9,00м, широчина 9,20м и височина 4,90м и </w:t>
      </w:r>
      <w:r w:rsidRPr="00755200">
        <w:rPr>
          <w:rFonts w:ascii="Bookman Old Style" w:hAnsi="Bookman Old Style"/>
          <w:b/>
          <w:sz w:val="20"/>
          <w:szCs w:val="20"/>
          <w:lang w:val="bg-BG"/>
        </w:rPr>
        <w:t>преливно</w:t>
      </w:r>
      <w:r w:rsidRPr="00755200">
        <w:rPr>
          <w:rFonts w:ascii="Bookman Old Style" w:hAnsi="Bookman Old Style"/>
          <w:sz w:val="20"/>
          <w:szCs w:val="20"/>
          <w:lang w:val="bg-BG"/>
        </w:rPr>
        <w:t xml:space="preserve"> с дължина 10,00м, широчина 4,00м и дълбочина 6,30м. </w:t>
      </w:r>
      <w:r w:rsidRPr="00755200">
        <w:rPr>
          <w:rFonts w:ascii="Bookman Old Style" w:hAnsi="Bookman Old Style"/>
          <w:sz w:val="20"/>
          <w:szCs w:val="20"/>
          <w:lang w:val="ru-RU"/>
        </w:rPr>
        <w:t>За управлението на водните потоци са монтирани 9 броя еднотипни плоски затвори за светъл отвор 3500/2000мм с ръчни стълбични механизми 2х2 5</w:t>
      </w:r>
      <w:r w:rsidRPr="00755200">
        <w:rPr>
          <w:rFonts w:ascii="Bookman Old Style" w:hAnsi="Bookman Old Style"/>
          <w:sz w:val="20"/>
          <w:szCs w:val="20"/>
        </w:rPr>
        <w:t>kN</w:t>
      </w:r>
      <w:r w:rsidRPr="00755200">
        <w:rPr>
          <w:rFonts w:ascii="Bookman Old Style" w:hAnsi="Bookman Old Style"/>
          <w:sz w:val="20"/>
          <w:szCs w:val="20"/>
          <w:lang w:val="ru-RU"/>
        </w:rPr>
        <w:t>, като номерацията им е дадена на фиг.1 и започва от южния край, продължава през източната страна, северния край и завършва в средната част на съоръжението.</w:t>
      </w:r>
      <w:r w:rsidRPr="00755200">
        <w:rPr>
          <w:rFonts w:ascii="Bookman Old Style" w:hAnsi="Bookman Old Style"/>
          <w:sz w:val="20"/>
          <w:szCs w:val="20"/>
          <w:lang w:val="bg-BG"/>
        </w:rPr>
        <w:t xml:space="preserve"> </w:t>
      </w:r>
      <w:r w:rsidRPr="00755200">
        <w:rPr>
          <w:rFonts w:ascii="Bookman Old Style" w:hAnsi="Bookman Old Style"/>
          <w:sz w:val="20"/>
          <w:szCs w:val="20"/>
          <w:lang w:val="ru-RU"/>
        </w:rPr>
        <w:t>Откакто е изградено съоръжението тези плоски затвори са поставени в крайн</w:t>
      </w:r>
      <w:r w:rsidRPr="00755200">
        <w:rPr>
          <w:rFonts w:ascii="Bookman Old Style" w:hAnsi="Bookman Old Style"/>
          <w:sz w:val="20"/>
          <w:szCs w:val="20"/>
          <w:lang w:val="bg-BG"/>
        </w:rPr>
        <w:t>и</w:t>
      </w:r>
      <w:r w:rsidRPr="00755200">
        <w:rPr>
          <w:rFonts w:ascii="Bookman Old Style" w:hAnsi="Bookman Old Style"/>
          <w:sz w:val="20"/>
          <w:szCs w:val="20"/>
          <w:lang w:val="ru-RU"/>
        </w:rPr>
        <w:t xml:space="preserve"> положени</w:t>
      </w:r>
      <w:r w:rsidRPr="00755200">
        <w:rPr>
          <w:rFonts w:ascii="Bookman Old Style" w:hAnsi="Bookman Old Style"/>
          <w:sz w:val="20"/>
          <w:szCs w:val="20"/>
          <w:lang w:val="bg-BG"/>
        </w:rPr>
        <w:t>я</w:t>
      </w:r>
      <w:r w:rsidRPr="00755200">
        <w:rPr>
          <w:rFonts w:ascii="Bookman Old Style" w:hAnsi="Bookman Old Style"/>
          <w:sz w:val="20"/>
          <w:szCs w:val="20"/>
          <w:lang w:val="ru-RU"/>
        </w:rPr>
        <w:t>, а именно:  саваци 2; 7; 8 и 9 – отворени, саваци 1; 3; 4; 5 и 6 – затворени и положението им не е променяно откакто станцията е пусната в редовна експлоатация (от август 199</w:t>
      </w:r>
      <w:r w:rsidRPr="00755200">
        <w:rPr>
          <w:rFonts w:ascii="Bookman Old Style" w:hAnsi="Bookman Old Style"/>
          <w:sz w:val="20"/>
          <w:szCs w:val="20"/>
          <w:lang w:val="bg-BG"/>
        </w:rPr>
        <w:t xml:space="preserve">9 </w:t>
      </w:r>
      <w:r w:rsidRPr="00755200">
        <w:rPr>
          <w:rFonts w:ascii="Bookman Old Style" w:hAnsi="Bookman Old Style"/>
          <w:sz w:val="20"/>
          <w:szCs w:val="20"/>
          <w:lang w:val="ru-RU"/>
        </w:rPr>
        <w:t xml:space="preserve">г.). За техническо обслужване на разпределителната шахта са обособени 8 броя технологични правоъгълни отвори всеки с размери 800/800мм, като </w:t>
      </w:r>
      <w:r w:rsidRPr="00755200">
        <w:rPr>
          <w:rFonts w:ascii="Bookman Old Style" w:hAnsi="Bookman Old Style"/>
          <w:sz w:val="20"/>
          <w:szCs w:val="20"/>
          <w:lang w:val="bg-BG"/>
        </w:rPr>
        <w:t xml:space="preserve">за вкарване на по-обемисти материали </w:t>
      </w:r>
      <w:r w:rsidRPr="00755200">
        <w:rPr>
          <w:rFonts w:ascii="Bookman Old Style" w:hAnsi="Bookman Old Style"/>
          <w:sz w:val="20"/>
          <w:szCs w:val="20"/>
          <w:lang w:val="ru-RU"/>
        </w:rPr>
        <w:t xml:space="preserve">има възможност да се ползват и 4 броя от обособените около саваците линейни отвори всеки с размери </w:t>
      </w:r>
      <w:r w:rsidRPr="00755200">
        <w:rPr>
          <w:rFonts w:ascii="Bookman Old Style" w:hAnsi="Bookman Old Style"/>
          <w:sz w:val="20"/>
          <w:szCs w:val="20"/>
          <w:lang w:val="bg-BG"/>
        </w:rPr>
        <w:t>10</w:t>
      </w:r>
      <w:r w:rsidRPr="00755200">
        <w:rPr>
          <w:rFonts w:ascii="Bookman Old Style" w:hAnsi="Bookman Old Style"/>
          <w:sz w:val="20"/>
          <w:szCs w:val="20"/>
          <w:lang w:val="ru-RU"/>
        </w:rPr>
        <w:t>00/3000мм.</w:t>
      </w:r>
    </w:p>
    <w:p w14:paraId="0D034C6A" w14:textId="77777777" w:rsidR="00C36C43" w:rsidRPr="00755200" w:rsidRDefault="00C36C43" w:rsidP="00C36C43">
      <w:pPr>
        <w:pStyle w:val="ListParagraph"/>
        <w:ind w:left="0" w:firstLine="567"/>
        <w:jc w:val="both"/>
        <w:rPr>
          <w:rFonts w:ascii="Bookman Old Style" w:hAnsi="Bookman Old Style"/>
          <w:sz w:val="20"/>
          <w:szCs w:val="20"/>
          <w:lang w:val="bg-BG"/>
        </w:rPr>
      </w:pPr>
      <w:r w:rsidRPr="00755200">
        <w:rPr>
          <w:rFonts w:ascii="Bookman Old Style" w:hAnsi="Bookman Old Style"/>
          <w:sz w:val="20"/>
          <w:szCs w:val="20"/>
          <w:lang w:val="ru-RU"/>
        </w:rPr>
        <w:t>На фиг.1 е даден общия изглед на разпределителната шахта в план, а на фиг.2 и фиг.3 са дадени съответно надлъжните и напречните разрези</w:t>
      </w:r>
      <w:r w:rsidRPr="00755200">
        <w:rPr>
          <w:rFonts w:ascii="Bookman Old Style" w:hAnsi="Bookman Old Style"/>
          <w:sz w:val="20"/>
          <w:szCs w:val="20"/>
          <w:lang w:val="bg-BG"/>
        </w:rPr>
        <w:t>, като на всяка фигура са дадени характерни размери и коти. Общата застроена площ на изходящата разпределителна шахта възлиза на 300кв.м.</w:t>
      </w:r>
    </w:p>
    <w:p w14:paraId="52973E6C" w14:textId="6837FF17" w:rsidR="00C36C43" w:rsidRPr="00755200" w:rsidRDefault="00C36C43" w:rsidP="00C36C43">
      <w:pPr>
        <w:pStyle w:val="ListParagraph"/>
        <w:ind w:left="0" w:firstLine="567"/>
        <w:jc w:val="both"/>
        <w:rPr>
          <w:rFonts w:ascii="Bookman Old Style" w:hAnsi="Bookman Old Style"/>
          <w:sz w:val="20"/>
          <w:szCs w:val="20"/>
          <w:lang w:val="bg-BG"/>
        </w:rPr>
      </w:pPr>
      <w:r w:rsidRPr="00755200">
        <w:rPr>
          <w:rFonts w:ascii="Bookman Old Style" w:hAnsi="Bookman Old Style"/>
          <w:sz w:val="20"/>
          <w:szCs w:val="20"/>
          <w:lang w:val="bg-BG"/>
        </w:rPr>
        <w:t>С течение на годините поради различни причини</w:t>
      </w:r>
      <w:r w:rsidR="00BE3D0A" w:rsidRPr="00755200">
        <w:rPr>
          <w:rFonts w:ascii="Bookman Old Style" w:hAnsi="Bookman Old Style"/>
          <w:sz w:val="20"/>
          <w:szCs w:val="20"/>
          <w:lang w:val="bg-BG"/>
        </w:rPr>
        <w:t>,</w:t>
      </w:r>
      <w:r w:rsidRPr="00755200">
        <w:rPr>
          <w:rFonts w:ascii="Bookman Old Style" w:hAnsi="Bookman Old Style"/>
          <w:sz w:val="20"/>
          <w:szCs w:val="20"/>
          <w:lang w:val="bg-BG"/>
        </w:rPr>
        <w:t xml:space="preserve"> в т.ч. сложната си вътрешна конфигурация, наличие на множество излишни паразитни отвори, агресивното действие на водата върху бетона и др., от съоръжението се обособяват редица течове, които се появяват на повърхността под северната ограда на станцията и се разливат неконтролируемо по терена и го заблатяват.</w:t>
      </w:r>
    </w:p>
    <w:p w14:paraId="0F428CC1" w14:textId="77777777" w:rsidR="00C36C43" w:rsidRPr="00755200" w:rsidRDefault="00C36C43" w:rsidP="00C36C43">
      <w:pPr>
        <w:pStyle w:val="ListParagraph"/>
        <w:ind w:left="0" w:firstLine="567"/>
        <w:jc w:val="both"/>
        <w:rPr>
          <w:rFonts w:ascii="Bookman Old Style" w:hAnsi="Bookman Old Style"/>
          <w:sz w:val="20"/>
          <w:szCs w:val="20"/>
          <w:lang w:val="bg-BG"/>
        </w:rPr>
      </w:pPr>
      <w:r w:rsidRPr="00755200">
        <w:rPr>
          <w:rFonts w:ascii="Bookman Old Style" w:hAnsi="Bookman Old Style"/>
          <w:sz w:val="20"/>
          <w:szCs w:val="20"/>
          <w:lang w:val="bg-BG"/>
        </w:rPr>
        <w:t xml:space="preserve">За да се реши проблема с течовете трябва да се изолират паразитните отвори и да се направи цялостна водоплътна вътрешна хидроизолация с вече доказалия се като ефективен метод с РЕ плоскости. </w:t>
      </w:r>
    </w:p>
    <w:p w14:paraId="28BF3D76" w14:textId="1FC0C096" w:rsidR="00E05C93" w:rsidRPr="00755200" w:rsidRDefault="00CF4CD2" w:rsidP="00FF7939">
      <w:pPr>
        <w:numPr>
          <w:ilvl w:val="1"/>
          <w:numId w:val="7"/>
        </w:numPr>
        <w:shd w:val="clear" w:color="auto" w:fill="FFFFFF" w:themeFill="background1"/>
        <w:jc w:val="both"/>
        <w:rPr>
          <w:rFonts w:ascii="Bookman Old Style" w:hAnsi="Bookman Old Style"/>
          <w:b/>
          <w:lang w:val="bg-BG"/>
        </w:rPr>
      </w:pPr>
      <w:r w:rsidRPr="00755200">
        <w:rPr>
          <w:rFonts w:ascii="Bookman Old Style" w:hAnsi="Bookman Old Style"/>
          <w:b/>
          <w:lang w:val="bg-BG"/>
        </w:rPr>
        <w:t>Място за изпълнение:</w:t>
      </w:r>
      <w:r w:rsidRPr="00755200">
        <w:rPr>
          <w:rFonts w:ascii="Bookman Old Style" w:hAnsi="Bookman Old Style"/>
          <w:lang w:val="bg-BG"/>
        </w:rPr>
        <w:t xml:space="preserve"> гр. София, кв.Бункера, ул. Хотнишки водопад №2, ПСПВ </w:t>
      </w:r>
      <w:r w:rsidR="002371D8" w:rsidRPr="00755200">
        <w:rPr>
          <w:rFonts w:ascii="Bookman Old Style" w:hAnsi="Bookman Old Style"/>
          <w:lang w:val="bg-BG"/>
        </w:rPr>
        <w:t>„</w:t>
      </w:r>
      <w:r w:rsidRPr="00755200">
        <w:rPr>
          <w:rFonts w:ascii="Bookman Old Style" w:hAnsi="Bookman Old Style"/>
          <w:lang w:val="bg-BG"/>
        </w:rPr>
        <w:t>Бистрица</w:t>
      </w:r>
      <w:r w:rsidR="002371D8" w:rsidRPr="00755200">
        <w:rPr>
          <w:rFonts w:ascii="Bookman Old Style" w:hAnsi="Bookman Old Style"/>
          <w:lang w:val="bg-BG"/>
        </w:rPr>
        <w:t>“</w:t>
      </w:r>
      <w:r w:rsidR="00503DE9" w:rsidRPr="00755200">
        <w:rPr>
          <w:rFonts w:ascii="Bookman Old Style" w:hAnsi="Bookman Old Style"/>
          <w:lang w:val="bg-BG"/>
        </w:rPr>
        <w:t>.</w:t>
      </w:r>
    </w:p>
    <w:p w14:paraId="058E2EAB" w14:textId="2AD7D1C1" w:rsidR="002371D8" w:rsidRPr="00755200" w:rsidRDefault="002371D8" w:rsidP="002371D8">
      <w:pPr>
        <w:numPr>
          <w:ilvl w:val="1"/>
          <w:numId w:val="7"/>
        </w:numPr>
        <w:tabs>
          <w:tab w:val="num" w:pos="720"/>
        </w:tabs>
        <w:suppressAutoHyphens/>
        <w:spacing w:before="120" w:after="120"/>
        <w:jc w:val="both"/>
        <w:rPr>
          <w:rFonts w:ascii="Bookman Old Style" w:hAnsi="Bookman Old Style" w:cs="Arial"/>
          <w:b/>
          <w:lang w:val="ru-RU"/>
        </w:rPr>
      </w:pPr>
      <w:r w:rsidRPr="00755200">
        <w:rPr>
          <w:rFonts w:ascii="Bookman Old Style" w:hAnsi="Bookman Old Style" w:cs="Arial"/>
          <w:b/>
          <w:lang w:val="ru-RU"/>
        </w:rPr>
        <w:t>Дейностите</w:t>
      </w:r>
      <w:r w:rsidR="00BE3D0A" w:rsidRPr="00755200">
        <w:rPr>
          <w:rFonts w:ascii="Bookman Old Style" w:hAnsi="Bookman Old Style" w:cs="Arial"/>
          <w:b/>
          <w:lang w:val="ru-RU"/>
        </w:rPr>
        <w:t>,</w:t>
      </w:r>
      <w:r w:rsidRPr="00755200">
        <w:rPr>
          <w:rFonts w:ascii="Bookman Old Style" w:hAnsi="Bookman Old Style" w:cs="Arial"/>
          <w:b/>
          <w:lang w:val="ru-RU"/>
        </w:rPr>
        <w:t xml:space="preserve"> предмет на Договора</w:t>
      </w:r>
      <w:r w:rsidR="00BE3D0A" w:rsidRPr="00755200">
        <w:rPr>
          <w:rFonts w:ascii="Bookman Old Style" w:hAnsi="Bookman Old Style" w:cs="Arial"/>
          <w:b/>
          <w:lang w:val="ru-RU"/>
        </w:rPr>
        <w:t>,</w:t>
      </w:r>
      <w:r w:rsidRPr="00755200">
        <w:rPr>
          <w:rFonts w:ascii="Bookman Old Style" w:hAnsi="Bookman Old Style" w:cs="Arial"/>
          <w:b/>
          <w:lang w:val="ru-RU"/>
        </w:rPr>
        <w:t xml:space="preserve"> ще се реализират на два етапа:</w:t>
      </w:r>
    </w:p>
    <w:p w14:paraId="3AA116C9" w14:textId="77777777" w:rsidR="002371D8" w:rsidRPr="00755200" w:rsidRDefault="002371D8" w:rsidP="007B1C3D">
      <w:pPr>
        <w:numPr>
          <w:ilvl w:val="2"/>
          <w:numId w:val="7"/>
        </w:numPr>
        <w:suppressAutoHyphens/>
        <w:spacing w:before="120" w:after="120"/>
        <w:jc w:val="both"/>
        <w:rPr>
          <w:rFonts w:ascii="Bookman Old Style" w:hAnsi="Bookman Old Style" w:cs="Arial"/>
          <w:lang w:val="bg-BG"/>
        </w:rPr>
      </w:pPr>
      <w:r w:rsidRPr="00755200">
        <w:rPr>
          <w:rFonts w:ascii="Bookman Old Style" w:hAnsi="Bookman Old Style" w:cs="Arial"/>
          <w:lang w:val="ru-RU"/>
        </w:rPr>
        <w:t xml:space="preserve">1-ви етап: Изготвяне на работен проект </w:t>
      </w:r>
      <w:r w:rsidRPr="00755200">
        <w:rPr>
          <w:rFonts w:ascii="Bookman Old Style" w:hAnsi="Bookman Old Style" w:cs="Arial"/>
          <w:lang w:val="bg-BG"/>
        </w:rPr>
        <w:t xml:space="preserve">с технически решения </w:t>
      </w:r>
      <w:r w:rsidRPr="00755200">
        <w:rPr>
          <w:rFonts w:ascii="Bookman Old Style" w:hAnsi="Bookman Old Style" w:cs="Arial"/>
          <w:lang w:val="ru-RU"/>
        </w:rPr>
        <w:t xml:space="preserve">за </w:t>
      </w:r>
      <w:r w:rsidRPr="00755200">
        <w:rPr>
          <w:rFonts w:ascii="Bookman Old Style" w:hAnsi="Bookman Old Style" w:cs="Arial"/>
          <w:lang w:val="bg-BG"/>
        </w:rPr>
        <w:t xml:space="preserve">затваряне на 4 броя неработещи отвори и </w:t>
      </w:r>
      <w:r w:rsidRPr="00755200">
        <w:rPr>
          <w:rFonts w:ascii="Bookman Old Style" w:hAnsi="Bookman Old Style" w:cs="Arial"/>
          <w:lang w:val="ru-RU"/>
        </w:rPr>
        <w:t xml:space="preserve">направата на вътрешна </w:t>
      </w:r>
      <w:r w:rsidRPr="00755200">
        <w:rPr>
          <w:rFonts w:ascii="Bookman Old Style" w:hAnsi="Bookman Old Style" w:cs="Arial"/>
          <w:lang w:val="bg-BG"/>
        </w:rPr>
        <w:t xml:space="preserve">водоплътна </w:t>
      </w:r>
      <w:r w:rsidRPr="00755200">
        <w:rPr>
          <w:rFonts w:ascii="Bookman Old Style" w:hAnsi="Bookman Old Style" w:cs="Arial"/>
          <w:lang w:val="ru-RU"/>
        </w:rPr>
        <w:t>хидроизолация</w:t>
      </w:r>
      <w:r w:rsidRPr="00755200">
        <w:rPr>
          <w:rFonts w:ascii="Bookman Old Style" w:hAnsi="Bookman Old Style" w:cs="Arial"/>
          <w:lang w:val="bg-BG"/>
        </w:rPr>
        <w:t xml:space="preserve"> чрез РЕ плоскости</w:t>
      </w:r>
      <w:r w:rsidRPr="00755200">
        <w:rPr>
          <w:rFonts w:ascii="Bookman Old Style" w:hAnsi="Bookman Old Style" w:cs="Arial"/>
          <w:lang w:val="ru-RU"/>
        </w:rPr>
        <w:t xml:space="preserve"> на изходна разпределителна шахта (камера), който преди неговата реализация трябва да бъде одобрен от Възложителя</w:t>
      </w:r>
      <w:r w:rsidRPr="00755200">
        <w:rPr>
          <w:rFonts w:ascii="Bookman Old Style" w:hAnsi="Bookman Old Style" w:cs="Arial"/>
          <w:lang w:val="bg-BG"/>
        </w:rPr>
        <w:t>;</w:t>
      </w:r>
    </w:p>
    <w:p w14:paraId="79477E12" w14:textId="170BA90E" w:rsidR="00423206" w:rsidRPr="00755200" w:rsidRDefault="00423206" w:rsidP="00423206">
      <w:pPr>
        <w:pStyle w:val="21"/>
        <w:numPr>
          <w:ilvl w:val="3"/>
          <w:numId w:val="7"/>
        </w:numPr>
        <w:shd w:val="clear" w:color="auto" w:fill="auto"/>
        <w:tabs>
          <w:tab w:val="left" w:pos="867"/>
        </w:tabs>
        <w:spacing w:before="0" w:after="64"/>
        <w:ind w:right="30"/>
      </w:pPr>
      <w:r w:rsidRPr="00755200">
        <w:rPr>
          <w:rStyle w:val="2"/>
          <w:color w:val="000000"/>
        </w:rPr>
        <w:t>Изпълнителят предава на Възложителя изготвения проект с приемо-предавателен протокол. Контролиращият служител преглежда проекта и изпраща на Изпълнителя писмено становище.</w:t>
      </w:r>
      <w:r w:rsidRPr="00755200">
        <w:t xml:space="preserve"> </w:t>
      </w:r>
      <w:r w:rsidRPr="00755200">
        <w:rPr>
          <w:rStyle w:val="2"/>
          <w:color w:val="000000"/>
        </w:rPr>
        <w:t>В случай че Възложителят констатира недостатъци в представения</w:t>
      </w:r>
      <w:r w:rsidRPr="00755200">
        <w:t xml:space="preserve"> </w:t>
      </w:r>
      <w:r w:rsidRPr="00755200">
        <w:rPr>
          <w:rStyle w:val="2"/>
          <w:color w:val="000000"/>
        </w:rPr>
        <w:t>проект или има забележки и/или се нуждае от уточнение по представения проект, писмено изисква от Изпълнителя да предостави/изпълни уточненията и/или допълненията и/или измененията в извършените проектни работи като</w:t>
      </w:r>
      <w:r w:rsidRPr="00755200">
        <w:rPr>
          <w:rStyle w:val="2"/>
          <w:color w:val="000000"/>
        </w:rPr>
        <w:tab/>
        <w:t>определя и срок, в който да бъдат</w:t>
      </w:r>
      <w:r w:rsidRPr="00755200">
        <w:t xml:space="preserve"> </w:t>
      </w:r>
      <w:r w:rsidRPr="00755200">
        <w:rPr>
          <w:rStyle w:val="2"/>
          <w:color w:val="000000"/>
        </w:rPr>
        <w:t xml:space="preserve">предоставени/изпълнени. Срокът за уточнения и/или допълнения и/или изменения в извършените проектни работи не може да бъде по-голям от 10 </w:t>
      </w:r>
      <w:r w:rsidR="00464849" w:rsidRPr="00755200">
        <w:rPr>
          <w:rStyle w:val="2"/>
          <w:color w:val="000000"/>
        </w:rPr>
        <w:t xml:space="preserve">/десет/ </w:t>
      </w:r>
      <w:r w:rsidRPr="00755200">
        <w:rPr>
          <w:rStyle w:val="2"/>
          <w:color w:val="000000"/>
        </w:rPr>
        <w:t>календарни дни.</w:t>
      </w:r>
      <w:r w:rsidRPr="00755200">
        <w:t xml:space="preserve"> </w:t>
      </w:r>
      <w:r w:rsidRPr="00755200">
        <w:rPr>
          <w:rStyle w:val="2"/>
          <w:color w:val="000000"/>
        </w:rPr>
        <w:t>След отстраняване на забележките, Изпълнителят и Възложителят отново подписват приемо - приемателен протокол за предадения коригиран вариант на проектите.</w:t>
      </w:r>
      <w:r w:rsidRPr="00755200">
        <w:t xml:space="preserve"> </w:t>
      </w:r>
      <w:r w:rsidRPr="00755200">
        <w:rPr>
          <w:rStyle w:val="2"/>
          <w:color w:val="000000"/>
        </w:rPr>
        <w:t xml:space="preserve">Изпълнителят е длъжен да предаде на Възложителя </w:t>
      </w:r>
      <w:r w:rsidRPr="00755200">
        <w:t>на електронен носител финалния вариант на проекта и екзекутива</w:t>
      </w:r>
      <w:r w:rsidRPr="00755200">
        <w:rPr>
          <w:rStyle w:val="2"/>
          <w:color w:val="000000"/>
        </w:rPr>
        <w:t xml:space="preserve"> с приемо -предавателния протокол.</w:t>
      </w:r>
      <w:r w:rsidRPr="00755200">
        <w:t xml:space="preserve"> </w:t>
      </w:r>
      <w:r w:rsidRPr="00755200">
        <w:rPr>
          <w:rStyle w:val="2"/>
          <w:color w:val="000000"/>
        </w:rPr>
        <w:t>При необходимост от извършване на допълнителни работи, извън възложените с Техническото задание, Изпълнителят се задължава да</w:t>
      </w:r>
      <w:r w:rsidRPr="00755200">
        <w:rPr>
          <w:rStyle w:val="2"/>
        </w:rPr>
        <w:t xml:space="preserve"> </w:t>
      </w:r>
      <w:r w:rsidRPr="00755200">
        <w:rPr>
          <w:rStyle w:val="2"/>
          <w:color w:val="000000"/>
        </w:rPr>
        <w:t>уведоми писмено и своевременно Възложителя, както и да ги извърши само след писмено разрешение от него.</w:t>
      </w:r>
      <w:r w:rsidRPr="00755200">
        <w:t xml:space="preserve"> </w:t>
      </w:r>
      <w:r w:rsidRPr="00755200">
        <w:rPr>
          <w:rStyle w:val="2"/>
          <w:color w:val="000000"/>
        </w:rPr>
        <w:t>През цялото време на изпълнение на работите, Възложителят извършва текущ контрол по изпълнение на работата като указанията на Възложителя са задължителни за Изпълнителя, освен ако са в нарушение на правила и норми или водят до съществено отклонение от предмета на договора.</w:t>
      </w:r>
      <w:r w:rsidRPr="00755200">
        <w:t xml:space="preserve"> </w:t>
      </w:r>
      <w:r w:rsidRPr="00755200">
        <w:rPr>
          <w:rStyle w:val="2"/>
          <w:color w:val="000000"/>
        </w:rPr>
        <w:t>Възложителят може да откаже приемането на проекта</w:t>
      </w:r>
      <w:r w:rsidR="00085642" w:rsidRPr="00755200">
        <w:rPr>
          <w:rStyle w:val="2"/>
          <w:color w:val="000000"/>
        </w:rPr>
        <w:t>,</w:t>
      </w:r>
      <w:r w:rsidRPr="00755200">
        <w:rPr>
          <w:rStyle w:val="2"/>
          <w:color w:val="000000"/>
        </w:rPr>
        <w:t xml:space="preserve"> в случай че същият не отговаря на нормативните изисквания или не е изпълнено Техническото задание или указание на Възложителя.</w:t>
      </w:r>
      <w:r w:rsidRPr="00755200">
        <w:t xml:space="preserve"> </w:t>
      </w:r>
      <w:r w:rsidRPr="00755200">
        <w:rPr>
          <w:rStyle w:val="2"/>
          <w:color w:val="000000"/>
        </w:rPr>
        <w:t>Изпълнителят се задължава да упражнява авторски надзор при изпълнение на проекта.</w:t>
      </w:r>
      <w:r w:rsidRPr="00755200">
        <w:t xml:space="preserve"> </w:t>
      </w:r>
      <w:r w:rsidRPr="00755200">
        <w:rPr>
          <w:rStyle w:val="2"/>
          <w:color w:val="000000"/>
        </w:rPr>
        <w:t>След въвеждане на обекта в експлоатация, авторското право върху изготвения проект се прехвърля върху Възложителя, по силата на настоящия договор.</w:t>
      </w:r>
    </w:p>
    <w:p w14:paraId="50F3ED7E" w14:textId="77777777" w:rsidR="002371D8" w:rsidRPr="00755200" w:rsidRDefault="002371D8" w:rsidP="007B1C3D">
      <w:pPr>
        <w:numPr>
          <w:ilvl w:val="2"/>
          <w:numId w:val="7"/>
        </w:numPr>
        <w:suppressAutoHyphens/>
        <w:spacing w:before="120" w:after="120"/>
        <w:jc w:val="both"/>
        <w:rPr>
          <w:rFonts w:ascii="Bookman Old Style" w:hAnsi="Bookman Old Style" w:cs="Arial"/>
          <w:lang w:val="bg-BG"/>
        </w:rPr>
      </w:pPr>
      <w:r w:rsidRPr="00755200">
        <w:rPr>
          <w:rFonts w:ascii="Bookman Old Style" w:hAnsi="Bookman Old Style" w:cs="Arial"/>
          <w:lang w:val="ru-RU"/>
        </w:rPr>
        <w:t>2-ри етап: Реализация на одобрения от Възложителя работен проект</w:t>
      </w:r>
      <w:r w:rsidRPr="00755200">
        <w:rPr>
          <w:rFonts w:ascii="Bookman Old Style" w:hAnsi="Bookman Old Style" w:cs="Arial"/>
          <w:lang w:val="bg-BG"/>
        </w:rPr>
        <w:t>. Този етап предвижда три подетапа:</w:t>
      </w:r>
    </w:p>
    <w:p w14:paraId="38EAD7C3" w14:textId="77777777" w:rsidR="002371D8" w:rsidRPr="00755200" w:rsidRDefault="002371D8" w:rsidP="007B1C3D">
      <w:pPr>
        <w:numPr>
          <w:ilvl w:val="3"/>
          <w:numId w:val="7"/>
        </w:numPr>
        <w:suppressAutoHyphens/>
        <w:spacing w:before="120" w:after="120"/>
        <w:jc w:val="both"/>
        <w:rPr>
          <w:rFonts w:ascii="Bookman Old Style" w:hAnsi="Bookman Old Style" w:cs="Arial"/>
          <w:lang w:val="bg-BG"/>
        </w:rPr>
      </w:pPr>
      <w:r w:rsidRPr="00755200">
        <w:rPr>
          <w:rFonts w:ascii="Bookman Old Style" w:hAnsi="Bookman Old Style" w:cs="Arial"/>
          <w:lang w:val="bg-BG"/>
        </w:rPr>
        <w:t>Изработка, доставка и монтаж на метални конструкции от неръждаема стомана за затваряне на неработещите 4 броя отвори всеки с размери 3500/2000мм;</w:t>
      </w:r>
    </w:p>
    <w:p w14:paraId="24641747" w14:textId="4BF99ED2" w:rsidR="002371D8" w:rsidRPr="00755200" w:rsidRDefault="002371D8" w:rsidP="007B1C3D">
      <w:pPr>
        <w:numPr>
          <w:ilvl w:val="3"/>
          <w:numId w:val="7"/>
        </w:numPr>
        <w:suppressAutoHyphens/>
        <w:spacing w:before="120" w:after="120"/>
        <w:jc w:val="both"/>
        <w:rPr>
          <w:rFonts w:ascii="Bookman Old Style" w:hAnsi="Bookman Old Style" w:cs="Arial"/>
          <w:lang w:val="bg-BG"/>
        </w:rPr>
      </w:pPr>
      <w:r w:rsidRPr="00755200">
        <w:rPr>
          <w:rFonts w:ascii="Bookman Old Style" w:hAnsi="Bookman Old Style" w:cs="Arial"/>
          <w:lang w:val="bg-BG"/>
        </w:rPr>
        <w:t>Доставка на всички необходими материали и заготовки за направата на вътрешната водоплътна хидроизолация</w:t>
      </w:r>
      <w:r w:rsidR="00085642" w:rsidRPr="00755200">
        <w:rPr>
          <w:rFonts w:ascii="Bookman Old Style" w:hAnsi="Bookman Old Style" w:cs="Arial"/>
          <w:lang w:val="bg-BG"/>
        </w:rPr>
        <w:t>;</w:t>
      </w:r>
    </w:p>
    <w:p w14:paraId="2EDDC48D" w14:textId="5163BDA2" w:rsidR="002371D8" w:rsidRPr="00755200" w:rsidRDefault="002371D8" w:rsidP="007B1C3D">
      <w:pPr>
        <w:numPr>
          <w:ilvl w:val="3"/>
          <w:numId w:val="7"/>
        </w:numPr>
        <w:suppressAutoHyphens/>
        <w:spacing w:before="120" w:after="120"/>
        <w:jc w:val="both"/>
        <w:rPr>
          <w:rFonts w:ascii="Bookman Old Style" w:hAnsi="Bookman Old Style" w:cs="Arial"/>
          <w:lang w:val="bg-BG"/>
        </w:rPr>
      </w:pPr>
      <w:r w:rsidRPr="00755200">
        <w:rPr>
          <w:rFonts w:ascii="Bookman Old Style" w:hAnsi="Bookman Old Style" w:cs="Arial"/>
          <w:lang w:val="bg-BG"/>
        </w:rPr>
        <w:t>Строително-монтажни работи в изходящата разпределителна шахта свързани с направата на водоплътна хидроизолация</w:t>
      </w:r>
      <w:r w:rsidR="00D34BEF" w:rsidRPr="00755200">
        <w:rPr>
          <w:rFonts w:ascii="Bookman Old Style" w:hAnsi="Bookman Old Style" w:cs="Arial"/>
          <w:lang w:val="bg-BG"/>
        </w:rPr>
        <w:t>.</w:t>
      </w:r>
    </w:p>
    <w:p w14:paraId="0CCA3330" w14:textId="77777777" w:rsidR="002371D8" w:rsidRPr="00755200" w:rsidRDefault="002371D8" w:rsidP="002371D8">
      <w:pPr>
        <w:numPr>
          <w:ilvl w:val="1"/>
          <w:numId w:val="7"/>
        </w:numPr>
        <w:tabs>
          <w:tab w:val="num" w:pos="720"/>
        </w:tabs>
        <w:suppressAutoHyphens/>
        <w:spacing w:before="120" w:after="120"/>
        <w:jc w:val="both"/>
        <w:rPr>
          <w:rFonts w:ascii="Bookman Old Style" w:hAnsi="Bookman Old Style" w:cs="Arial"/>
          <w:lang w:val="en-US"/>
        </w:rPr>
      </w:pPr>
      <w:r w:rsidRPr="00755200">
        <w:rPr>
          <w:rFonts w:ascii="Bookman Old Style" w:hAnsi="Bookman Old Style" w:cs="Arial"/>
          <w:lang w:val="bg-BG"/>
        </w:rPr>
        <w:t>Основните д</w:t>
      </w:r>
      <w:r w:rsidRPr="00755200">
        <w:rPr>
          <w:rFonts w:ascii="Bookman Old Style" w:hAnsi="Bookman Old Style" w:cs="Arial"/>
          <w:lang w:val="en-US"/>
        </w:rPr>
        <w:t xml:space="preserve">ейности включват: </w:t>
      </w:r>
    </w:p>
    <w:p w14:paraId="441A635F" w14:textId="77777777" w:rsidR="002371D8" w:rsidRPr="00755200" w:rsidRDefault="002371D8" w:rsidP="007B1C3D">
      <w:pPr>
        <w:numPr>
          <w:ilvl w:val="2"/>
          <w:numId w:val="7"/>
        </w:numPr>
        <w:suppressAutoHyphens/>
        <w:spacing w:before="120" w:after="120"/>
        <w:jc w:val="both"/>
        <w:rPr>
          <w:rFonts w:ascii="Bookman Old Style" w:hAnsi="Bookman Old Style" w:cs="Arial"/>
          <w:lang w:val="ru-RU"/>
        </w:rPr>
      </w:pPr>
      <w:r w:rsidRPr="00755200">
        <w:rPr>
          <w:rFonts w:ascii="Bookman Old Style" w:hAnsi="Bookman Old Style" w:cs="Arial"/>
          <w:lang w:val="bg-BG"/>
        </w:rPr>
        <w:t xml:space="preserve">Изготвяне на работен проект в две части: „Машинно-конструктивна” и „План за безопасност и здраве”, като същите трябва да са в съответствие с </w:t>
      </w:r>
      <w:r w:rsidRPr="00755200">
        <w:rPr>
          <w:rFonts w:ascii="Bookman Old Style" w:hAnsi="Bookman Old Style" w:cs="Arial"/>
          <w:lang w:val="ru-RU"/>
        </w:rPr>
        <w:t>Наредба №4/2001г. за обема и съдържанието на работни</w:t>
      </w:r>
      <w:r w:rsidRPr="00755200">
        <w:rPr>
          <w:rFonts w:ascii="Bookman Old Style" w:hAnsi="Bookman Old Style" w:cs="Arial"/>
          <w:lang w:val="bg-BG"/>
        </w:rPr>
        <w:t>те</w:t>
      </w:r>
      <w:r w:rsidRPr="00755200">
        <w:rPr>
          <w:rFonts w:ascii="Bookman Old Style" w:hAnsi="Bookman Old Style" w:cs="Arial"/>
          <w:lang w:val="ru-RU"/>
        </w:rPr>
        <w:t xml:space="preserve"> проекти</w:t>
      </w:r>
      <w:r w:rsidRPr="00755200">
        <w:rPr>
          <w:rFonts w:ascii="Bookman Old Style" w:hAnsi="Bookman Old Style" w:cs="Arial"/>
          <w:lang w:val="bg-BG"/>
        </w:rPr>
        <w:t xml:space="preserve">. </w:t>
      </w:r>
    </w:p>
    <w:p w14:paraId="4363106C" w14:textId="77777777" w:rsidR="002371D8" w:rsidRPr="00755200" w:rsidRDefault="002371D8" w:rsidP="007B1C3D">
      <w:pPr>
        <w:numPr>
          <w:ilvl w:val="2"/>
          <w:numId w:val="7"/>
        </w:numPr>
        <w:suppressAutoHyphens/>
        <w:spacing w:before="120" w:after="120"/>
        <w:jc w:val="both"/>
        <w:rPr>
          <w:rFonts w:ascii="Bookman Old Style" w:hAnsi="Bookman Old Style" w:cs="Arial"/>
          <w:lang w:val="bg-BG"/>
        </w:rPr>
      </w:pPr>
      <w:r w:rsidRPr="00755200">
        <w:rPr>
          <w:rFonts w:ascii="Bookman Old Style" w:hAnsi="Bookman Old Style" w:cs="Arial"/>
          <w:lang w:val="bg-BG"/>
        </w:rPr>
        <w:t>В част машинно-конструктивна се изисква да се даде кратко описание на предлаганото техническо решение за направата на вътрешна водоплътна хидроизолация; необходимите оразмерителни изчисления; подробни детайли за начина на изпълнение на металните конструкции и изграждане на РЕ хидроизолация, както и на връзките</w:t>
      </w:r>
      <w:r w:rsidRPr="00755200">
        <w:rPr>
          <w:rFonts w:ascii="Bookman Old Style" w:hAnsi="Bookman Old Style" w:cs="Arial"/>
          <w:lang w:val="ru-RU"/>
        </w:rPr>
        <w:t xml:space="preserve"> и завършващо</w:t>
      </w:r>
      <w:r w:rsidRPr="00755200">
        <w:rPr>
          <w:rFonts w:ascii="Bookman Old Style" w:hAnsi="Bookman Old Style" w:cs="Arial"/>
          <w:lang w:val="bg-BG"/>
        </w:rPr>
        <w:t>то</w:t>
      </w:r>
      <w:r w:rsidRPr="00755200">
        <w:rPr>
          <w:rFonts w:ascii="Bookman Old Style" w:hAnsi="Bookman Old Style" w:cs="Arial"/>
          <w:lang w:val="ru-RU"/>
        </w:rPr>
        <w:t xml:space="preserve"> оформяне на хидроизолацията около работещите технологични отвори</w:t>
      </w:r>
      <w:r w:rsidRPr="00755200">
        <w:rPr>
          <w:rFonts w:ascii="Bookman Old Style" w:hAnsi="Bookman Old Style" w:cs="Arial"/>
          <w:lang w:val="bg-BG"/>
        </w:rPr>
        <w:t xml:space="preserve"> и съществуващата стоманобетонова конструкция; подробни количествено-стойностни сметки и достатъчен брой чертежи.</w:t>
      </w:r>
    </w:p>
    <w:p w14:paraId="4A79E211" w14:textId="77777777" w:rsidR="002371D8" w:rsidRPr="00755200" w:rsidRDefault="002371D8" w:rsidP="007B1C3D">
      <w:pPr>
        <w:numPr>
          <w:ilvl w:val="2"/>
          <w:numId w:val="7"/>
        </w:numPr>
        <w:suppressAutoHyphens/>
        <w:spacing w:before="120" w:after="120"/>
        <w:jc w:val="both"/>
        <w:rPr>
          <w:rFonts w:ascii="Bookman Old Style" w:hAnsi="Bookman Old Style" w:cs="Arial"/>
          <w:lang w:val="ru-RU"/>
        </w:rPr>
      </w:pPr>
      <w:r w:rsidRPr="00755200">
        <w:rPr>
          <w:rFonts w:ascii="Bookman Old Style" w:hAnsi="Bookman Old Style" w:cs="Arial"/>
          <w:lang w:val="bg-BG"/>
        </w:rPr>
        <w:t>В Част „ПБЗ” задължително трябва да се опише технологията на изпълнение, цялостната организация на строителния процес, последователността на отделните видове работи, места за временно съхранение на материали, необходимата механизация и работна ръка, маршрути на движение, както и подробен линеен график за успешната реализация на предвидените СМР.</w:t>
      </w:r>
    </w:p>
    <w:p w14:paraId="40E2700E" w14:textId="77777777" w:rsidR="002371D8" w:rsidRPr="00755200" w:rsidRDefault="002371D8" w:rsidP="00862F0F">
      <w:pPr>
        <w:numPr>
          <w:ilvl w:val="2"/>
          <w:numId w:val="7"/>
        </w:numPr>
        <w:suppressAutoHyphens/>
        <w:spacing w:before="120" w:after="120"/>
        <w:jc w:val="both"/>
        <w:rPr>
          <w:rFonts w:ascii="Bookman Old Style" w:hAnsi="Bookman Old Style" w:cs="Arial"/>
          <w:lang w:val="ru-RU"/>
        </w:rPr>
      </w:pPr>
      <w:r w:rsidRPr="00755200">
        <w:rPr>
          <w:rFonts w:ascii="Bookman Old Style" w:hAnsi="Bookman Old Style" w:cs="Arial"/>
          <w:lang w:val="bg-BG"/>
        </w:rPr>
        <w:t>Предварителна д</w:t>
      </w:r>
      <w:r w:rsidRPr="00755200">
        <w:rPr>
          <w:rFonts w:ascii="Bookman Old Style" w:hAnsi="Bookman Old Style" w:cs="Arial"/>
          <w:lang w:val="ru-RU"/>
        </w:rPr>
        <w:t xml:space="preserve">оставка </w:t>
      </w:r>
      <w:r w:rsidRPr="00755200">
        <w:rPr>
          <w:rFonts w:ascii="Bookman Old Style" w:hAnsi="Bookman Old Style" w:cs="Arial"/>
          <w:lang w:val="bg-BG"/>
        </w:rPr>
        <w:t xml:space="preserve">обекта </w:t>
      </w:r>
      <w:r w:rsidRPr="00755200">
        <w:rPr>
          <w:rFonts w:ascii="Bookman Old Style" w:hAnsi="Bookman Old Style" w:cs="Arial"/>
          <w:lang w:val="ru-RU"/>
        </w:rPr>
        <w:t>на заложените в проекта материали и оборудване, в т.ч. РЕ плоскости</w:t>
      </w:r>
      <w:r w:rsidRPr="00755200">
        <w:rPr>
          <w:rFonts w:ascii="Bookman Old Style" w:hAnsi="Bookman Old Style" w:cs="Arial"/>
          <w:lang w:val="bg-BG"/>
        </w:rPr>
        <w:t xml:space="preserve"> с необходимите дебелини и размери</w:t>
      </w:r>
      <w:r w:rsidRPr="00755200">
        <w:rPr>
          <w:rFonts w:ascii="Bookman Old Style" w:hAnsi="Bookman Old Style" w:cs="Arial"/>
          <w:lang w:val="ru-RU"/>
        </w:rPr>
        <w:t xml:space="preserve">, анкери, метални рамки и всичко необходимо за </w:t>
      </w:r>
      <w:r w:rsidRPr="00755200">
        <w:rPr>
          <w:rFonts w:ascii="Bookman Old Style" w:hAnsi="Bookman Old Style" w:cs="Arial"/>
          <w:lang w:val="bg-BG"/>
        </w:rPr>
        <w:t xml:space="preserve">успешната </w:t>
      </w:r>
      <w:r w:rsidRPr="00755200">
        <w:rPr>
          <w:rFonts w:ascii="Bookman Old Style" w:hAnsi="Bookman Old Style" w:cs="Arial"/>
          <w:lang w:val="ru-RU"/>
        </w:rPr>
        <w:t>реализация на проекта;</w:t>
      </w:r>
    </w:p>
    <w:p w14:paraId="49F1A6AC" w14:textId="0294E39D" w:rsidR="002371D8" w:rsidRPr="00755200" w:rsidRDefault="002371D8" w:rsidP="00862F0F">
      <w:pPr>
        <w:numPr>
          <w:ilvl w:val="2"/>
          <w:numId w:val="7"/>
        </w:numPr>
        <w:suppressAutoHyphens/>
        <w:spacing w:before="120" w:after="120"/>
        <w:jc w:val="both"/>
        <w:rPr>
          <w:rFonts w:ascii="Bookman Old Style" w:hAnsi="Bookman Old Style" w:cs="Arial"/>
          <w:lang w:val="ru-RU"/>
        </w:rPr>
      </w:pPr>
      <w:r w:rsidRPr="00755200">
        <w:rPr>
          <w:rFonts w:ascii="Bookman Old Style" w:hAnsi="Bookman Old Style" w:cs="Arial"/>
          <w:lang w:val="ru-RU"/>
        </w:rPr>
        <w:t xml:space="preserve">Строително-монтажни работи, </w:t>
      </w:r>
      <w:r w:rsidRPr="00755200">
        <w:rPr>
          <w:rFonts w:ascii="Bookman Old Style" w:hAnsi="Bookman Old Style" w:cs="Arial"/>
          <w:lang w:val="bg-BG"/>
        </w:rPr>
        <w:t>свързани с</w:t>
      </w:r>
      <w:r w:rsidRPr="00755200">
        <w:rPr>
          <w:rFonts w:ascii="Bookman Old Style" w:hAnsi="Bookman Old Style" w:cs="Arial"/>
          <w:lang w:val="ru-RU"/>
        </w:rPr>
        <w:t xml:space="preserve"> </w:t>
      </w:r>
      <w:r w:rsidRPr="00755200">
        <w:rPr>
          <w:rFonts w:ascii="Bookman Old Style" w:hAnsi="Bookman Old Style" w:cs="Arial"/>
          <w:lang w:val="bg-BG"/>
        </w:rPr>
        <w:t xml:space="preserve">изграждането на металните конструкции за затваряне на 4-те неработещи отвора и </w:t>
      </w:r>
      <w:r w:rsidRPr="00755200">
        <w:rPr>
          <w:rFonts w:ascii="Bookman Old Style" w:hAnsi="Bookman Old Style" w:cs="Arial"/>
          <w:lang w:val="ru-RU"/>
        </w:rPr>
        <w:t>направата на вътрешна водоплътна хидроизолация с РЕ плоскости</w:t>
      </w:r>
      <w:r w:rsidR="003D7B96" w:rsidRPr="00755200">
        <w:rPr>
          <w:rFonts w:ascii="Bookman Old Style" w:hAnsi="Bookman Old Style" w:cs="Arial"/>
          <w:lang w:val="ru-RU"/>
        </w:rPr>
        <w:t>,</w:t>
      </w:r>
      <w:r w:rsidRPr="00755200">
        <w:rPr>
          <w:rFonts w:ascii="Bookman Old Style" w:hAnsi="Bookman Old Style" w:cs="Arial"/>
          <w:lang w:val="ru-RU"/>
        </w:rPr>
        <w:t xml:space="preserve"> в т.ч. </w:t>
      </w:r>
      <w:r w:rsidRPr="00755200">
        <w:rPr>
          <w:rFonts w:ascii="Bookman Old Style" w:hAnsi="Bookman Old Style" w:cs="Arial"/>
          <w:lang w:val="bg-BG"/>
        </w:rPr>
        <w:t xml:space="preserve">предписаните в проекта </w:t>
      </w:r>
      <w:r w:rsidRPr="00755200">
        <w:rPr>
          <w:rFonts w:ascii="Bookman Old Style" w:hAnsi="Bookman Old Style" w:cs="Arial"/>
          <w:lang w:val="ru-RU"/>
        </w:rPr>
        <w:t>подготов</w:t>
      </w:r>
      <w:r w:rsidRPr="00755200">
        <w:rPr>
          <w:rFonts w:ascii="Bookman Old Style" w:hAnsi="Bookman Old Style" w:cs="Arial"/>
          <w:lang w:val="bg-BG"/>
        </w:rPr>
        <w:t>ителни и</w:t>
      </w:r>
      <w:r w:rsidRPr="00755200">
        <w:rPr>
          <w:rFonts w:ascii="Bookman Old Style" w:hAnsi="Bookman Old Style" w:cs="Arial"/>
          <w:lang w:val="ru-RU"/>
        </w:rPr>
        <w:t xml:space="preserve"> репариращи мероприятия по дъно, стени, фуги и пукнатини; направа на хидроизолация</w:t>
      </w:r>
      <w:r w:rsidRPr="00755200">
        <w:rPr>
          <w:rFonts w:ascii="Bookman Old Style" w:hAnsi="Bookman Old Style" w:cs="Arial"/>
          <w:lang w:val="bg-BG"/>
        </w:rPr>
        <w:t>та</w:t>
      </w:r>
      <w:r w:rsidRPr="00755200">
        <w:rPr>
          <w:rFonts w:ascii="Bookman Old Style" w:hAnsi="Bookman Old Style" w:cs="Arial"/>
          <w:lang w:val="ru-RU"/>
        </w:rPr>
        <w:t xml:space="preserve"> по дъно и стени; подходяща обработка на връзките и завършващо оформяне на хидроизолацията около работещите технологични отвори</w:t>
      </w:r>
      <w:r w:rsidRPr="00755200">
        <w:rPr>
          <w:rFonts w:ascii="Bookman Old Style" w:hAnsi="Bookman Old Style" w:cs="Arial"/>
          <w:lang w:val="bg-BG"/>
        </w:rPr>
        <w:t xml:space="preserve"> и съществуващата стоманобетонова конструкция на шахтата</w:t>
      </w:r>
      <w:r w:rsidRPr="00755200">
        <w:rPr>
          <w:rFonts w:ascii="Bookman Old Style" w:hAnsi="Bookman Old Style" w:cs="Arial"/>
          <w:lang w:val="ru-RU"/>
        </w:rPr>
        <w:t>.</w:t>
      </w:r>
    </w:p>
    <w:p w14:paraId="5693E94D" w14:textId="77777777" w:rsidR="002371D8" w:rsidRPr="00755200" w:rsidRDefault="002371D8" w:rsidP="00862F0F">
      <w:pPr>
        <w:numPr>
          <w:ilvl w:val="2"/>
          <w:numId w:val="7"/>
        </w:numPr>
        <w:suppressAutoHyphens/>
        <w:spacing w:before="120" w:after="120"/>
        <w:jc w:val="both"/>
        <w:rPr>
          <w:rFonts w:ascii="Bookman Old Style" w:hAnsi="Bookman Old Style" w:cs="Arial"/>
          <w:lang w:val="ru-RU"/>
        </w:rPr>
      </w:pPr>
      <w:r w:rsidRPr="00755200">
        <w:rPr>
          <w:rFonts w:ascii="Bookman Old Style" w:hAnsi="Bookman Old Style" w:cs="Arial"/>
          <w:lang w:val="ru-RU"/>
        </w:rPr>
        <w:t>Изпитвания за водоплътност и в случай на установени дефекти отстраняване на същите;</w:t>
      </w:r>
    </w:p>
    <w:p w14:paraId="036A207E" w14:textId="77777777" w:rsidR="002371D8" w:rsidRPr="00755200" w:rsidRDefault="002371D8" w:rsidP="00862F0F">
      <w:pPr>
        <w:numPr>
          <w:ilvl w:val="2"/>
          <w:numId w:val="7"/>
        </w:numPr>
        <w:suppressAutoHyphens/>
        <w:spacing w:before="120" w:after="120"/>
        <w:jc w:val="both"/>
        <w:rPr>
          <w:rFonts w:ascii="Bookman Old Style" w:hAnsi="Bookman Old Style" w:cs="Arial"/>
          <w:lang w:val="bg-BG"/>
        </w:rPr>
      </w:pPr>
      <w:r w:rsidRPr="00755200">
        <w:rPr>
          <w:rFonts w:ascii="Bookman Old Style" w:hAnsi="Bookman Old Style" w:cs="Arial"/>
          <w:lang w:val="bg-BG"/>
        </w:rPr>
        <w:t>Позовавайки се на размерите от приложените чертежи, о</w:t>
      </w:r>
      <w:r w:rsidRPr="00755200">
        <w:rPr>
          <w:rFonts w:ascii="Bookman Old Style" w:hAnsi="Bookman Old Style" w:cs="Arial"/>
          <w:lang w:val="ru-RU"/>
        </w:rPr>
        <w:t>бщата разгъната площ на дъното и стените, по които трябва да се положи вътрешната РЕ хидроизолация възлиза на 1</w:t>
      </w:r>
      <w:r w:rsidRPr="00755200">
        <w:rPr>
          <w:rFonts w:ascii="Bookman Old Style" w:hAnsi="Bookman Old Style" w:cs="Arial"/>
          <w:lang w:val="bg-BG"/>
        </w:rPr>
        <w:t>100</w:t>
      </w:r>
      <w:r w:rsidRPr="00755200">
        <w:rPr>
          <w:rFonts w:ascii="Bookman Old Style" w:hAnsi="Bookman Old Style" w:cs="Arial"/>
          <w:lang w:val="ru-RU"/>
        </w:rPr>
        <w:t>кв.м.</w:t>
      </w:r>
      <w:r w:rsidRPr="00755200">
        <w:rPr>
          <w:rFonts w:ascii="Bookman Old Style" w:hAnsi="Bookman Old Style" w:cs="Arial"/>
          <w:lang w:val="bg-BG"/>
        </w:rPr>
        <w:t xml:space="preserve"> </w:t>
      </w:r>
    </w:p>
    <w:p w14:paraId="196D3C5F" w14:textId="77777777" w:rsidR="002371D8" w:rsidRPr="00755200" w:rsidRDefault="002371D8" w:rsidP="00862F0F">
      <w:pPr>
        <w:numPr>
          <w:ilvl w:val="2"/>
          <w:numId w:val="7"/>
        </w:numPr>
        <w:suppressAutoHyphens/>
        <w:spacing w:before="120" w:after="120"/>
        <w:jc w:val="both"/>
        <w:rPr>
          <w:rFonts w:ascii="Bookman Old Style" w:hAnsi="Bookman Old Style" w:cs="Arial"/>
          <w:lang w:val="bg-BG"/>
        </w:rPr>
      </w:pPr>
      <w:r w:rsidRPr="00755200">
        <w:rPr>
          <w:rFonts w:ascii="Bookman Old Style" w:hAnsi="Bookman Old Style" w:cs="Arial"/>
          <w:lang w:val="bg-BG"/>
        </w:rPr>
        <w:t>Всички материали, строителен инвентар, механизация и инструменти трябва да са съобразени с размерите на съществуващите технологични отвори.</w:t>
      </w:r>
    </w:p>
    <w:p w14:paraId="540004BF" w14:textId="3319735C" w:rsidR="00CC3DB1" w:rsidRPr="00755200" w:rsidRDefault="00CC3DB1" w:rsidP="00CC3DB1">
      <w:pPr>
        <w:numPr>
          <w:ilvl w:val="2"/>
          <w:numId w:val="7"/>
        </w:numPr>
        <w:suppressAutoHyphens/>
        <w:spacing w:before="120" w:after="120"/>
        <w:jc w:val="both"/>
        <w:rPr>
          <w:rFonts w:ascii="Bookman Old Style" w:hAnsi="Bookman Old Style" w:cs="Arial"/>
          <w:lang w:val="bg-BG"/>
        </w:rPr>
      </w:pPr>
      <w:r w:rsidRPr="00755200">
        <w:rPr>
          <w:rFonts w:ascii="Bookman Old Style" w:hAnsi="Bookman Old Style" w:cs="Arial"/>
          <w:lang w:val="bg-BG"/>
        </w:rPr>
        <w:t xml:space="preserve">Всички  материали, използвани за направата на хидроизолацията, задължително следва да могат да бъдат използвани в съоръжения за съхранение на питейни води или за съоръжения от хранителната индустрия. </w:t>
      </w:r>
    </w:p>
    <w:p w14:paraId="0EB1BDA4" w14:textId="77777777" w:rsidR="002371D8" w:rsidRPr="00755200" w:rsidRDefault="002371D8" w:rsidP="00862F0F">
      <w:pPr>
        <w:numPr>
          <w:ilvl w:val="2"/>
          <w:numId w:val="7"/>
        </w:numPr>
        <w:suppressAutoHyphens/>
        <w:spacing w:before="120" w:after="120"/>
        <w:jc w:val="both"/>
        <w:rPr>
          <w:rFonts w:ascii="Bookman Old Style" w:hAnsi="Bookman Old Style" w:cs="Arial"/>
          <w:lang w:val="bg-BG"/>
        </w:rPr>
      </w:pPr>
      <w:r w:rsidRPr="00755200">
        <w:rPr>
          <w:rFonts w:ascii="Bookman Old Style" w:hAnsi="Bookman Old Style" w:cs="Arial"/>
          <w:lang w:val="bg-BG"/>
        </w:rPr>
        <w:t>Необходимо е да се създаде гъвкава организация на работа, да се направят предварителни заготовки на металните конструкции, които да облекчат и скъсят времето за монтаж в изходящата разпределителна шахта. Процесите по направата на хидроизолацията трябва също да се унифицират и отделните видове манипулации да се припокриват.</w:t>
      </w:r>
    </w:p>
    <w:p w14:paraId="53C4E7BC" w14:textId="083163A0" w:rsidR="002371D8" w:rsidRPr="00755200" w:rsidRDefault="002371D8" w:rsidP="00862F0F">
      <w:pPr>
        <w:numPr>
          <w:ilvl w:val="2"/>
          <w:numId w:val="7"/>
        </w:numPr>
        <w:suppressAutoHyphens/>
        <w:spacing w:before="120" w:after="120"/>
        <w:jc w:val="both"/>
        <w:rPr>
          <w:rFonts w:ascii="Bookman Old Style" w:hAnsi="Bookman Old Style" w:cs="Arial"/>
          <w:lang w:val="bg-BG"/>
        </w:rPr>
      </w:pPr>
      <w:r w:rsidRPr="00755200">
        <w:rPr>
          <w:rFonts w:ascii="Bookman Old Style" w:hAnsi="Bookman Old Style" w:cs="Arial"/>
          <w:lang w:val="bg-BG"/>
        </w:rPr>
        <w:t>Изходната разпределителна шахта е със статут „ограничено пространство” и допуска и работата в нея се извършва по специален разрешителен режим. Задължително трябва да се спазват всички правила за ЗБУТ.</w:t>
      </w:r>
    </w:p>
    <w:p w14:paraId="0FF9B533" w14:textId="032B42DE" w:rsidR="00D51DFF" w:rsidRPr="00755200" w:rsidRDefault="00D51DFF" w:rsidP="00D51DFF">
      <w:pPr>
        <w:numPr>
          <w:ilvl w:val="1"/>
          <w:numId w:val="7"/>
        </w:numPr>
        <w:suppressAutoHyphens/>
        <w:spacing w:before="120" w:after="120"/>
        <w:jc w:val="both"/>
        <w:rPr>
          <w:rFonts w:ascii="Bookman Old Style" w:hAnsi="Bookman Old Style" w:cs="Arial"/>
          <w:lang w:val="bg-BG"/>
        </w:rPr>
      </w:pPr>
      <w:r w:rsidRPr="00755200">
        <w:rPr>
          <w:rFonts w:ascii="Bookman Old Style" w:hAnsi="Bookman Old Style" w:cs="Arial"/>
          <w:b/>
          <w:lang w:val="bg-BG"/>
        </w:rPr>
        <w:t>Срокове за изпълнение</w:t>
      </w:r>
      <w:r w:rsidRPr="00755200">
        <w:rPr>
          <w:rFonts w:ascii="Bookman Old Style" w:hAnsi="Bookman Old Style" w:cs="Arial"/>
          <w:lang w:val="bg-BG"/>
        </w:rPr>
        <w:t xml:space="preserve">: максималният срок за изпълнение на договора не може да надвишава 90 </w:t>
      </w:r>
      <w:r w:rsidR="00095578" w:rsidRPr="00755200">
        <w:rPr>
          <w:rFonts w:ascii="Bookman Old Style" w:hAnsi="Bookman Old Style" w:cs="Arial"/>
          <w:lang w:val="bg-BG"/>
        </w:rPr>
        <w:t xml:space="preserve">/деветдесет/ </w:t>
      </w:r>
      <w:r w:rsidRPr="00755200">
        <w:rPr>
          <w:rFonts w:ascii="Bookman Old Style" w:hAnsi="Bookman Old Style" w:cs="Arial"/>
          <w:lang w:val="bg-BG"/>
        </w:rPr>
        <w:t>календарни дни, считано от датата на сключване на договора и се разпределят, както следва:</w:t>
      </w:r>
    </w:p>
    <w:p w14:paraId="79A92E34" w14:textId="50617F77" w:rsidR="00D51DFF" w:rsidRPr="00755200" w:rsidRDefault="00D51DFF" w:rsidP="00D51DFF">
      <w:pPr>
        <w:numPr>
          <w:ilvl w:val="2"/>
          <w:numId w:val="7"/>
        </w:numPr>
        <w:suppressAutoHyphens/>
        <w:spacing w:before="120" w:after="120"/>
        <w:jc w:val="both"/>
        <w:rPr>
          <w:rFonts w:ascii="Bookman Old Style" w:hAnsi="Bookman Old Style" w:cs="Arial"/>
          <w:lang w:val="bg-BG"/>
        </w:rPr>
      </w:pPr>
      <w:r w:rsidRPr="00755200">
        <w:rPr>
          <w:rFonts w:ascii="Bookman Old Style" w:hAnsi="Bookman Old Style" w:cs="Arial"/>
          <w:lang w:val="bg-BG"/>
        </w:rPr>
        <w:t>За изработка на работния проект,</w:t>
      </w:r>
      <w:r w:rsidR="00095578" w:rsidRPr="00755200">
        <w:rPr>
          <w:rFonts w:ascii="Bookman Old Style" w:hAnsi="Bookman Old Style" w:cs="Arial"/>
          <w:lang w:val="bg-BG"/>
        </w:rPr>
        <w:t xml:space="preserve"> </w:t>
      </w:r>
      <w:r w:rsidRPr="00755200">
        <w:rPr>
          <w:rFonts w:ascii="Bookman Old Style" w:hAnsi="Bookman Old Style" w:cs="Arial"/>
          <w:lang w:val="bg-BG"/>
        </w:rPr>
        <w:t>максималният срок не може да превишава 1</w:t>
      </w:r>
      <w:r w:rsidR="007B2BDA" w:rsidRPr="00755200">
        <w:rPr>
          <w:rFonts w:ascii="Bookman Old Style" w:hAnsi="Bookman Old Style" w:cs="Arial"/>
          <w:lang w:val="bg-BG"/>
        </w:rPr>
        <w:t>0</w:t>
      </w:r>
      <w:r w:rsidR="00095578" w:rsidRPr="00755200">
        <w:rPr>
          <w:rFonts w:ascii="Bookman Old Style" w:hAnsi="Bookman Old Style" w:cs="Arial"/>
          <w:lang w:val="bg-BG"/>
        </w:rPr>
        <w:t xml:space="preserve"> /</w:t>
      </w:r>
      <w:r w:rsidR="007B2BDA" w:rsidRPr="00755200">
        <w:rPr>
          <w:rFonts w:ascii="Bookman Old Style" w:hAnsi="Bookman Old Style" w:cs="Arial"/>
          <w:lang w:val="bg-BG"/>
        </w:rPr>
        <w:t>десет</w:t>
      </w:r>
      <w:r w:rsidR="00095578" w:rsidRPr="00755200">
        <w:rPr>
          <w:rFonts w:ascii="Bookman Old Style" w:hAnsi="Bookman Old Style" w:cs="Arial"/>
          <w:lang w:val="bg-BG"/>
        </w:rPr>
        <w:t>/</w:t>
      </w:r>
      <w:r w:rsidRPr="00755200">
        <w:rPr>
          <w:rFonts w:ascii="Bookman Old Style" w:hAnsi="Bookman Old Style" w:cs="Arial"/>
          <w:lang w:val="bg-BG"/>
        </w:rPr>
        <w:t xml:space="preserve"> календарни дни, считано от датата на подписване на Договора.</w:t>
      </w:r>
    </w:p>
    <w:p w14:paraId="6A5E886F" w14:textId="231D2E16" w:rsidR="00D51DFF" w:rsidRPr="00755200" w:rsidRDefault="00D51DFF" w:rsidP="00D51DFF">
      <w:pPr>
        <w:numPr>
          <w:ilvl w:val="2"/>
          <w:numId w:val="7"/>
        </w:numPr>
        <w:suppressAutoHyphens/>
        <w:spacing w:before="120" w:after="120"/>
        <w:jc w:val="both"/>
        <w:rPr>
          <w:rFonts w:ascii="Bookman Old Style" w:hAnsi="Bookman Old Style" w:cs="Arial"/>
          <w:lang w:val="bg-BG"/>
        </w:rPr>
      </w:pPr>
      <w:r w:rsidRPr="00755200">
        <w:rPr>
          <w:rFonts w:ascii="Bookman Old Style" w:hAnsi="Bookman Old Style" w:cs="Arial"/>
          <w:lang w:val="bg-BG"/>
        </w:rPr>
        <w:t xml:space="preserve">За доставка на всички необходими материали за успешна реализация на проекта, максималният срок не може да превишава </w:t>
      </w:r>
      <w:r w:rsidR="00AD43F2" w:rsidRPr="00755200">
        <w:rPr>
          <w:rFonts w:ascii="Bookman Old Style" w:hAnsi="Bookman Old Style" w:cs="Arial"/>
          <w:lang w:val="bg-BG"/>
        </w:rPr>
        <w:t>27</w:t>
      </w:r>
      <w:r w:rsidRPr="00755200">
        <w:rPr>
          <w:rFonts w:ascii="Bookman Old Style" w:hAnsi="Bookman Old Style" w:cs="Arial"/>
          <w:lang w:val="bg-BG"/>
        </w:rPr>
        <w:t xml:space="preserve"> </w:t>
      </w:r>
      <w:r w:rsidR="00095578" w:rsidRPr="00755200">
        <w:rPr>
          <w:rFonts w:ascii="Bookman Old Style" w:hAnsi="Bookman Old Style" w:cs="Arial"/>
          <w:lang w:val="bg-BG"/>
        </w:rPr>
        <w:t xml:space="preserve"> /</w:t>
      </w:r>
      <w:r w:rsidR="00AD43F2" w:rsidRPr="00755200">
        <w:rPr>
          <w:rFonts w:ascii="Bookman Old Style" w:hAnsi="Bookman Old Style" w:cs="Arial"/>
          <w:lang w:val="bg-BG"/>
        </w:rPr>
        <w:t>двадесет и седем</w:t>
      </w:r>
      <w:r w:rsidR="00095578" w:rsidRPr="00755200">
        <w:rPr>
          <w:rFonts w:ascii="Bookman Old Style" w:hAnsi="Bookman Old Style" w:cs="Arial"/>
          <w:lang w:val="bg-BG"/>
        </w:rPr>
        <w:t xml:space="preserve">/ </w:t>
      </w:r>
      <w:r w:rsidRPr="00755200">
        <w:rPr>
          <w:rFonts w:ascii="Bookman Old Style" w:hAnsi="Bookman Old Style" w:cs="Arial"/>
          <w:lang w:val="bg-BG"/>
        </w:rPr>
        <w:t>календарни дни, считано от датата на сключване на Договора.</w:t>
      </w:r>
    </w:p>
    <w:p w14:paraId="47A4FACB" w14:textId="4AA8E1AA" w:rsidR="00D51DFF" w:rsidRPr="00755200" w:rsidRDefault="00D51DFF" w:rsidP="00D51DFF">
      <w:pPr>
        <w:numPr>
          <w:ilvl w:val="2"/>
          <w:numId w:val="7"/>
        </w:numPr>
        <w:suppressAutoHyphens/>
        <w:spacing w:before="120" w:after="120"/>
        <w:jc w:val="both"/>
        <w:rPr>
          <w:rFonts w:ascii="Bookman Old Style" w:hAnsi="Bookman Old Style" w:cs="Arial"/>
          <w:lang w:val="bg-BG"/>
        </w:rPr>
      </w:pPr>
      <w:r w:rsidRPr="00755200">
        <w:rPr>
          <w:rFonts w:ascii="Bookman Old Style" w:hAnsi="Bookman Old Style" w:cs="Arial"/>
          <w:lang w:val="bg-BG"/>
        </w:rPr>
        <w:t>За монтажа на 4-те метални конструкции се предвиждат максимум 4 последователни планирани спирания с продължителност 24 часа в рамките на максимум 28</w:t>
      </w:r>
      <w:r w:rsidR="00095578" w:rsidRPr="00755200">
        <w:rPr>
          <w:rFonts w:ascii="Bookman Old Style" w:hAnsi="Bookman Old Style" w:cs="Arial"/>
          <w:lang w:val="bg-BG"/>
        </w:rPr>
        <w:t xml:space="preserve"> /двадесет и осем/</w:t>
      </w:r>
      <w:r w:rsidRPr="00755200">
        <w:rPr>
          <w:rFonts w:ascii="Bookman Old Style" w:hAnsi="Bookman Old Style" w:cs="Arial"/>
          <w:lang w:val="bg-BG"/>
        </w:rPr>
        <w:t xml:space="preserve"> календарни дни., като реалното време за работа в изходната разпределителна шахта е не</w:t>
      </w:r>
      <w:r w:rsidR="00095578" w:rsidRPr="00755200">
        <w:rPr>
          <w:rFonts w:ascii="Bookman Old Style" w:hAnsi="Bookman Old Style" w:cs="Arial"/>
          <w:lang w:val="bg-BG"/>
        </w:rPr>
        <w:t xml:space="preserve"> </w:t>
      </w:r>
      <w:r w:rsidRPr="00755200">
        <w:rPr>
          <w:rFonts w:ascii="Bookman Old Style" w:hAnsi="Bookman Old Style" w:cs="Arial"/>
          <w:lang w:val="bg-BG"/>
        </w:rPr>
        <w:t>повече от 16 часа. Предвижда се спиранията да започнат не по-късно от 31-ят календарен ден след подписване на Договора</w:t>
      </w:r>
    </w:p>
    <w:p w14:paraId="1F3609E0" w14:textId="153D1126" w:rsidR="00D51DFF" w:rsidRPr="00755200" w:rsidRDefault="00D51DFF" w:rsidP="00D51DFF">
      <w:pPr>
        <w:numPr>
          <w:ilvl w:val="2"/>
          <w:numId w:val="7"/>
        </w:numPr>
        <w:suppressAutoHyphens/>
        <w:spacing w:before="120" w:after="120"/>
        <w:jc w:val="both"/>
        <w:rPr>
          <w:rFonts w:ascii="Bookman Old Style" w:hAnsi="Bookman Old Style" w:cs="Arial"/>
          <w:lang w:val="bg-BG"/>
        </w:rPr>
      </w:pPr>
      <w:r w:rsidRPr="00755200">
        <w:rPr>
          <w:rFonts w:ascii="Bookman Old Style" w:hAnsi="Bookman Old Style" w:cs="Arial"/>
          <w:lang w:val="bg-BG"/>
        </w:rPr>
        <w:t>За направата на вътрешната хидроизолация с РЕ плоскости се предвижда трайно изключване на изходната разпределителна шахта за период от време непревишаващ 25</w:t>
      </w:r>
      <w:r w:rsidR="00095578" w:rsidRPr="00755200">
        <w:rPr>
          <w:rFonts w:ascii="Bookman Old Style" w:hAnsi="Bookman Old Style" w:cs="Arial"/>
          <w:lang w:val="bg-BG"/>
        </w:rPr>
        <w:t xml:space="preserve"> /двадесет и пет/</w:t>
      </w:r>
      <w:r w:rsidRPr="00755200">
        <w:rPr>
          <w:rFonts w:ascii="Bookman Old Style" w:hAnsi="Bookman Old Style" w:cs="Arial"/>
          <w:lang w:val="bg-BG"/>
        </w:rPr>
        <w:t xml:space="preserve"> календарни дни. Предвижда се трайното изключване на изходна камера да започне не по-късно от 60-ят календарен ден след подписване на Договора.</w:t>
      </w:r>
    </w:p>
    <w:p w14:paraId="190EE663" w14:textId="77777777" w:rsidR="00C36C43" w:rsidRPr="00755200" w:rsidRDefault="00C36C43" w:rsidP="00C36C43">
      <w:pPr>
        <w:numPr>
          <w:ilvl w:val="1"/>
          <w:numId w:val="7"/>
        </w:numPr>
        <w:suppressAutoHyphens/>
        <w:spacing w:before="120" w:after="120"/>
        <w:jc w:val="both"/>
        <w:rPr>
          <w:rFonts w:ascii="Bookman Old Style" w:hAnsi="Bookman Old Style" w:cs="Arial"/>
          <w:b/>
          <w:lang w:val="bg-BG"/>
        </w:rPr>
      </w:pPr>
      <w:r w:rsidRPr="00755200">
        <w:rPr>
          <w:rFonts w:ascii="Bookman Old Style" w:hAnsi="Bookman Old Style" w:cs="Arial"/>
          <w:b/>
          <w:lang w:val="bg-BG"/>
        </w:rPr>
        <w:t>Специфични особености:</w:t>
      </w:r>
    </w:p>
    <w:p w14:paraId="6BA93509" w14:textId="77777777" w:rsidR="00C36C43" w:rsidRPr="00755200" w:rsidRDefault="00C36C43" w:rsidP="00C36C43">
      <w:pPr>
        <w:numPr>
          <w:ilvl w:val="2"/>
          <w:numId w:val="7"/>
        </w:numPr>
        <w:suppressAutoHyphens/>
        <w:spacing w:before="120" w:after="120"/>
        <w:jc w:val="both"/>
        <w:rPr>
          <w:rFonts w:ascii="Bookman Old Style" w:hAnsi="Bookman Old Style"/>
          <w:lang w:val="bg-BG"/>
        </w:rPr>
      </w:pPr>
      <w:r w:rsidRPr="00755200">
        <w:rPr>
          <w:rFonts w:ascii="Bookman Old Style" w:hAnsi="Bookman Old Style"/>
          <w:lang w:val="ru-RU"/>
        </w:rPr>
        <w:t>Изходната разпределителна шахта е възлово съоръжение</w:t>
      </w:r>
      <w:r w:rsidRPr="00755200">
        <w:rPr>
          <w:rFonts w:ascii="Bookman Old Style" w:hAnsi="Bookman Old Style"/>
          <w:lang w:val="bg-BG"/>
        </w:rPr>
        <w:t xml:space="preserve"> от технологичната схема на ПСПВ „Бистрица”</w:t>
      </w:r>
      <w:r w:rsidRPr="00755200">
        <w:rPr>
          <w:rFonts w:ascii="Bookman Old Style" w:hAnsi="Bookman Old Style"/>
          <w:lang w:val="ru-RU"/>
        </w:rPr>
        <w:t xml:space="preserve">, не е резервирано и винаги е пълно с вода. </w:t>
      </w:r>
      <w:r w:rsidRPr="00755200">
        <w:rPr>
          <w:rFonts w:ascii="Bookman Old Style" w:hAnsi="Bookman Old Style"/>
          <w:lang w:val="bg-BG"/>
        </w:rPr>
        <w:t>Организацията по нейното изпразване е сложна и продължителна (около 4 -5 часа след спиране на входящото водно количество).</w:t>
      </w:r>
    </w:p>
    <w:p w14:paraId="2E875685" w14:textId="556488A3" w:rsidR="00C36C43" w:rsidRPr="00755200" w:rsidRDefault="00C36C43" w:rsidP="00C36C43">
      <w:pPr>
        <w:numPr>
          <w:ilvl w:val="2"/>
          <w:numId w:val="7"/>
        </w:numPr>
        <w:suppressAutoHyphens/>
        <w:spacing w:before="120" w:after="120"/>
        <w:jc w:val="both"/>
        <w:rPr>
          <w:rFonts w:ascii="Bookman Old Style" w:hAnsi="Bookman Old Style" w:cs="Arial"/>
          <w:lang w:val="bg-BG"/>
        </w:rPr>
      </w:pPr>
      <w:r w:rsidRPr="00755200">
        <w:rPr>
          <w:rFonts w:ascii="Bookman Old Style" w:hAnsi="Bookman Old Style"/>
          <w:lang w:val="ru-RU"/>
        </w:rPr>
        <w:t>За н</w:t>
      </w:r>
      <w:r w:rsidRPr="00755200">
        <w:rPr>
          <w:rFonts w:ascii="Bookman Old Style" w:hAnsi="Bookman Old Style"/>
          <w:lang w:val="bg-BG"/>
        </w:rPr>
        <w:t>ейното</w:t>
      </w:r>
      <w:r w:rsidRPr="00755200">
        <w:rPr>
          <w:rFonts w:ascii="Bookman Old Style" w:hAnsi="Bookman Old Style"/>
          <w:lang w:val="ru-RU"/>
        </w:rPr>
        <w:t xml:space="preserve"> </w:t>
      </w:r>
      <w:r w:rsidRPr="00755200">
        <w:rPr>
          <w:rFonts w:ascii="Bookman Old Style" w:hAnsi="Bookman Old Style"/>
          <w:lang w:val="bg-BG"/>
        </w:rPr>
        <w:t>по-продължително</w:t>
      </w:r>
      <w:r w:rsidRPr="00755200">
        <w:rPr>
          <w:rFonts w:ascii="Bookman Old Style" w:hAnsi="Bookman Old Style"/>
          <w:lang w:val="ru-RU"/>
        </w:rPr>
        <w:t xml:space="preserve"> изключване</w:t>
      </w:r>
      <w:r w:rsidRPr="00755200">
        <w:rPr>
          <w:rFonts w:ascii="Bookman Old Style" w:hAnsi="Bookman Old Style"/>
          <w:lang w:val="bg-BG"/>
        </w:rPr>
        <w:t xml:space="preserve"> (за период по-дълъг от 24 часа),</w:t>
      </w:r>
      <w:r w:rsidRPr="00755200">
        <w:rPr>
          <w:rFonts w:ascii="Bookman Old Style" w:hAnsi="Bookman Old Style"/>
          <w:lang w:val="ru-RU"/>
        </w:rPr>
        <w:t xml:space="preserve"> се налага</w:t>
      </w:r>
      <w:r w:rsidRPr="00755200">
        <w:rPr>
          <w:rFonts w:ascii="Bookman Old Style" w:hAnsi="Bookman Old Style"/>
          <w:lang w:val="bg-BG"/>
        </w:rPr>
        <w:t xml:space="preserve"> да се ползва</w:t>
      </w:r>
      <w:r w:rsidRPr="00755200">
        <w:rPr>
          <w:rFonts w:ascii="Bookman Old Style" w:hAnsi="Bookman Old Style"/>
          <w:lang w:val="ru-RU"/>
        </w:rPr>
        <w:t xml:space="preserve"> </w:t>
      </w:r>
      <w:r w:rsidRPr="00755200">
        <w:rPr>
          <w:rFonts w:ascii="Bookman Old Style" w:hAnsi="Bookman Old Style"/>
          <w:lang w:val="bg-BG"/>
        </w:rPr>
        <w:t>ново</w:t>
      </w:r>
      <w:r w:rsidRPr="00755200">
        <w:rPr>
          <w:rFonts w:ascii="Bookman Old Style" w:hAnsi="Bookman Old Style"/>
          <w:lang w:val="ru-RU"/>
        </w:rPr>
        <w:t>изгра</w:t>
      </w:r>
      <w:r w:rsidRPr="00755200">
        <w:rPr>
          <w:rFonts w:ascii="Bookman Old Style" w:hAnsi="Bookman Old Style"/>
          <w:lang w:val="bg-BG"/>
        </w:rPr>
        <w:t>дената</w:t>
      </w:r>
      <w:r w:rsidRPr="00755200">
        <w:rPr>
          <w:rFonts w:ascii="Bookman Old Style" w:hAnsi="Bookman Old Style"/>
          <w:lang w:val="ru-RU"/>
        </w:rPr>
        <w:t xml:space="preserve"> допълнителн</w:t>
      </w:r>
      <w:r w:rsidRPr="00755200">
        <w:rPr>
          <w:rFonts w:ascii="Bookman Old Style" w:hAnsi="Bookman Old Style"/>
          <w:lang w:val="bg-BG"/>
        </w:rPr>
        <w:t>а</w:t>
      </w:r>
      <w:r w:rsidRPr="00755200">
        <w:rPr>
          <w:rFonts w:ascii="Bookman Old Style" w:hAnsi="Bookman Old Style"/>
          <w:lang w:val="ru-RU"/>
        </w:rPr>
        <w:t xml:space="preserve"> байпасн</w:t>
      </w:r>
      <w:r w:rsidRPr="00755200">
        <w:rPr>
          <w:rFonts w:ascii="Bookman Old Style" w:hAnsi="Bookman Old Style"/>
          <w:lang w:val="bg-BG"/>
        </w:rPr>
        <w:t>а</w:t>
      </w:r>
      <w:r w:rsidRPr="00755200">
        <w:rPr>
          <w:rFonts w:ascii="Bookman Old Style" w:hAnsi="Bookman Old Style"/>
          <w:lang w:val="ru-RU"/>
        </w:rPr>
        <w:t xml:space="preserve"> връзк</w:t>
      </w:r>
      <w:r w:rsidRPr="00755200">
        <w:rPr>
          <w:rFonts w:ascii="Bookman Old Style" w:hAnsi="Bookman Old Style"/>
          <w:lang w:val="bg-BG"/>
        </w:rPr>
        <w:t>а между площадковия водопровод и шахта клапа, намираща се непосредствено под изходна разпределителна шахта с цел осигуряване на вода на директните консуматори. По новата байпасна връзка</w:t>
      </w:r>
      <w:r w:rsidRPr="00755200">
        <w:rPr>
          <w:rFonts w:ascii="Bookman Old Style" w:hAnsi="Bookman Old Style"/>
          <w:lang w:val="ru-RU"/>
        </w:rPr>
        <w:t xml:space="preserve"> може да се осигури </w:t>
      </w:r>
      <w:r w:rsidRPr="00755200">
        <w:rPr>
          <w:rFonts w:ascii="Bookman Old Style" w:hAnsi="Bookman Old Style"/>
          <w:lang w:val="bg-BG"/>
        </w:rPr>
        <w:t xml:space="preserve">водно количество </w:t>
      </w:r>
      <w:r w:rsidRPr="00755200">
        <w:rPr>
          <w:rFonts w:ascii="Bookman Old Style" w:hAnsi="Bookman Old Style"/>
          <w:lang w:val="ru-RU"/>
        </w:rPr>
        <w:t>от около 150л/сек</w:t>
      </w:r>
      <w:r w:rsidRPr="00755200">
        <w:rPr>
          <w:rFonts w:ascii="Bookman Old Style" w:hAnsi="Bookman Old Style"/>
          <w:lang w:val="bg-BG"/>
        </w:rPr>
        <w:t>, което е</w:t>
      </w:r>
      <w:r w:rsidRPr="00755200">
        <w:rPr>
          <w:rFonts w:ascii="Bookman Old Style" w:hAnsi="Bookman Old Style"/>
          <w:lang w:val="ru-RU"/>
        </w:rPr>
        <w:t xml:space="preserve"> авариен минимум</w:t>
      </w:r>
      <w:r w:rsidRPr="00755200">
        <w:rPr>
          <w:rFonts w:ascii="Bookman Old Style" w:hAnsi="Bookman Old Style"/>
          <w:lang w:val="bg-BG"/>
        </w:rPr>
        <w:t>, като</w:t>
      </w:r>
      <w:r w:rsidRPr="00755200">
        <w:rPr>
          <w:rFonts w:ascii="Bookman Old Style" w:hAnsi="Bookman Old Style"/>
          <w:lang w:val="ru-RU"/>
        </w:rPr>
        <w:t xml:space="preserve"> ПСПВ </w:t>
      </w:r>
      <w:r w:rsidRPr="00755200">
        <w:rPr>
          <w:rFonts w:ascii="Bookman Old Style" w:hAnsi="Bookman Old Style"/>
          <w:lang w:val="bg-BG"/>
        </w:rPr>
        <w:t>„</w:t>
      </w:r>
      <w:r w:rsidRPr="00755200">
        <w:rPr>
          <w:rFonts w:ascii="Bookman Old Style" w:hAnsi="Bookman Old Style"/>
          <w:lang w:val="ru-RU"/>
        </w:rPr>
        <w:t>Бистрица</w:t>
      </w:r>
      <w:r w:rsidRPr="00755200">
        <w:rPr>
          <w:rFonts w:ascii="Bookman Old Style" w:hAnsi="Bookman Old Style"/>
          <w:lang w:val="bg-BG"/>
        </w:rPr>
        <w:t>”</w:t>
      </w:r>
      <w:r w:rsidRPr="00755200">
        <w:rPr>
          <w:rFonts w:ascii="Bookman Old Style" w:hAnsi="Bookman Old Style"/>
          <w:lang w:val="ru-RU"/>
        </w:rPr>
        <w:t xml:space="preserve">, </w:t>
      </w:r>
      <w:r w:rsidRPr="00755200">
        <w:rPr>
          <w:rFonts w:ascii="Bookman Old Style" w:hAnsi="Bookman Old Style"/>
          <w:lang w:val="bg-BG"/>
        </w:rPr>
        <w:t>ще работи с минимум 2 филтъра</w:t>
      </w:r>
      <w:r w:rsidRPr="00755200">
        <w:rPr>
          <w:rFonts w:ascii="Bookman Old Style" w:hAnsi="Bookman Old Style"/>
          <w:lang w:val="ru-RU"/>
        </w:rPr>
        <w:t>.</w:t>
      </w:r>
    </w:p>
    <w:p w14:paraId="544196A9" w14:textId="61B2E064" w:rsidR="006D14F2" w:rsidRPr="00755200" w:rsidRDefault="006D14F2" w:rsidP="00963183">
      <w:pPr>
        <w:numPr>
          <w:ilvl w:val="1"/>
          <w:numId w:val="7"/>
        </w:numPr>
        <w:suppressAutoHyphens/>
        <w:spacing w:before="120" w:after="120"/>
        <w:jc w:val="both"/>
        <w:rPr>
          <w:rFonts w:ascii="Bookman Old Style" w:hAnsi="Bookman Old Style" w:cs="Arial"/>
          <w:lang w:val="bg-BG"/>
        </w:rPr>
      </w:pPr>
      <w:r w:rsidRPr="00755200">
        <w:rPr>
          <w:rFonts w:ascii="Bookman Old Style" w:hAnsi="Bookman Old Style" w:cs="Arial"/>
          <w:lang w:val="bg-BG"/>
        </w:rPr>
        <w:t>Гаранционния</w:t>
      </w:r>
      <w:r w:rsidR="00B530F9" w:rsidRPr="00755200">
        <w:rPr>
          <w:rFonts w:ascii="Bookman Old Style" w:hAnsi="Bookman Old Style" w:cs="Arial"/>
          <w:lang w:val="bg-BG"/>
        </w:rPr>
        <w:t>т</w:t>
      </w:r>
      <w:r w:rsidRPr="00755200">
        <w:rPr>
          <w:rFonts w:ascii="Bookman Old Style" w:hAnsi="Bookman Old Style" w:cs="Arial"/>
          <w:lang w:val="bg-BG"/>
        </w:rPr>
        <w:t xml:space="preserve"> срок на строително-монтажните работи е минимум 5 </w:t>
      </w:r>
      <w:r w:rsidR="00854186" w:rsidRPr="00755200">
        <w:rPr>
          <w:rFonts w:ascii="Bookman Old Style" w:hAnsi="Bookman Old Style" w:cs="Arial"/>
          <w:lang w:val="bg-BG"/>
        </w:rPr>
        <w:t xml:space="preserve"> /пет/ </w:t>
      </w:r>
      <w:r w:rsidRPr="00755200">
        <w:rPr>
          <w:rFonts w:ascii="Bookman Old Style" w:hAnsi="Bookman Old Style" w:cs="Arial"/>
          <w:lang w:val="bg-BG"/>
        </w:rPr>
        <w:t xml:space="preserve">години, считано от подписания без възражения от страна на Възложителя протокол за успешно проведени </w:t>
      </w:r>
      <w:r w:rsidRPr="00755200">
        <w:rPr>
          <w:rFonts w:ascii="Bookman Old Style" w:hAnsi="Bookman Old Style"/>
          <w:lang w:val="ru-RU"/>
        </w:rPr>
        <w:t>изпитвания за водоплътност</w:t>
      </w:r>
      <w:r w:rsidRPr="00755200">
        <w:rPr>
          <w:rFonts w:ascii="Bookman Old Style" w:hAnsi="Bookman Old Style" w:cs="Arial"/>
          <w:lang w:val="bg-BG"/>
        </w:rPr>
        <w:t>. Гаранционния срок на хидроизолацията е минимум 20</w:t>
      </w:r>
      <w:r w:rsidR="00854186" w:rsidRPr="00755200">
        <w:rPr>
          <w:rFonts w:ascii="Bookman Old Style" w:hAnsi="Bookman Old Style" w:cs="Arial"/>
          <w:lang w:val="bg-BG"/>
        </w:rPr>
        <w:t xml:space="preserve"> /дваде</w:t>
      </w:r>
      <w:r w:rsidR="009F7363" w:rsidRPr="00755200">
        <w:rPr>
          <w:rFonts w:ascii="Bookman Old Style" w:hAnsi="Bookman Old Style" w:cs="Arial"/>
          <w:lang w:val="bg-BG"/>
        </w:rPr>
        <w:t>с</w:t>
      </w:r>
      <w:r w:rsidR="00854186" w:rsidRPr="00755200">
        <w:rPr>
          <w:rFonts w:ascii="Bookman Old Style" w:hAnsi="Bookman Old Style" w:cs="Arial"/>
          <w:lang w:val="bg-BG"/>
        </w:rPr>
        <w:t>ет/</w:t>
      </w:r>
      <w:r w:rsidRPr="00755200">
        <w:rPr>
          <w:rFonts w:ascii="Bookman Old Style" w:hAnsi="Bookman Old Style" w:cs="Arial"/>
          <w:lang w:val="bg-BG"/>
        </w:rPr>
        <w:t xml:space="preserve"> години, считано от подписания без възражения от страна на Възложителя протокол за успешно проведени </w:t>
      </w:r>
      <w:r w:rsidRPr="00755200">
        <w:rPr>
          <w:rFonts w:ascii="Bookman Old Style" w:hAnsi="Bookman Old Style"/>
          <w:lang w:val="ru-RU"/>
        </w:rPr>
        <w:t>изпитвания за водоплътност</w:t>
      </w:r>
      <w:r w:rsidR="00E6453B" w:rsidRPr="00755200">
        <w:rPr>
          <w:rFonts w:ascii="Bookman Old Style" w:hAnsi="Bookman Old Style"/>
          <w:lang w:val="ru-RU"/>
        </w:rPr>
        <w:t xml:space="preserve"> на изходната разпределителна шахта</w:t>
      </w:r>
      <w:r w:rsidRPr="00755200">
        <w:rPr>
          <w:rFonts w:ascii="Bookman Old Style" w:hAnsi="Bookman Old Style"/>
          <w:lang w:val="ru-RU"/>
        </w:rPr>
        <w:t>.</w:t>
      </w:r>
    </w:p>
    <w:p w14:paraId="28BF3D7D" w14:textId="77777777" w:rsidR="000B4811" w:rsidRPr="00755200" w:rsidRDefault="008F12EA" w:rsidP="00963183">
      <w:pPr>
        <w:pStyle w:val="BodyText"/>
        <w:shd w:val="clear" w:color="auto" w:fill="FFFFFF" w:themeFill="background1"/>
        <w:rPr>
          <w:rFonts w:ascii="Bookman Old Style" w:hAnsi="Bookman Old Style"/>
          <w:b/>
          <w:lang w:val="bg-BG"/>
        </w:rPr>
      </w:pPr>
      <w:r w:rsidRPr="00755200">
        <w:rPr>
          <w:rFonts w:ascii="Bookman Old Style" w:hAnsi="Bookman Old Style"/>
          <w:b/>
          <w:lang w:val="bg-BG"/>
        </w:rPr>
        <w:t xml:space="preserve">РАЗДЕЛ Б: </w:t>
      </w:r>
      <w:r w:rsidR="000B4811" w:rsidRPr="00755200">
        <w:rPr>
          <w:rFonts w:ascii="Bookman Old Style" w:hAnsi="Bookman Old Style"/>
          <w:b/>
          <w:lang w:val="bg-BG"/>
        </w:rPr>
        <w:t>ЦЕН</w:t>
      </w:r>
      <w:r w:rsidR="004F7E64" w:rsidRPr="00755200">
        <w:rPr>
          <w:rFonts w:ascii="Bookman Old Style" w:hAnsi="Bookman Old Style"/>
          <w:b/>
          <w:lang w:val="bg-BG"/>
        </w:rPr>
        <w:t>И И ДАННИ</w:t>
      </w:r>
    </w:p>
    <w:p w14:paraId="28BF3D7E" w14:textId="0E6701AA" w:rsidR="000B4811" w:rsidRPr="00755200" w:rsidRDefault="000B4811" w:rsidP="00963183">
      <w:pPr>
        <w:pStyle w:val="BodyText"/>
        <w:numPr>
          <w:ilvl w:val="0"/>
          <w:numId w:val="48"/>
        </w:numPr>
        <w:shd w:val="clear" w:color="auto" w:fill="FFFFFF" w:themeFill="background1"/>
        <w:rPr>
          <w:rFonts w:ascii="Bookman Old Style" w:hAnsi="Bookman Old Style"/>
          <w:b/>
          <w:lang w:val="bg-BG"/>
        </w:rPr>
      </w:pPr>
      <w:r w:rsidRPr="00755200">
        <w:rPr>
          <w:rFonts w:ascii="Bookman Old Style" w:hAnsi="Bookman Old Style"/>
          <w:b/>
          <w:lang w:val="bg-BG"/>
        </w:rPr>
        <w:t>ОБЩИ ПОЛОЖЕНИЯ</w:t>
      </w:r>
    </w:p>
    <w:p w14:paraId="28BF3D7F" w14:textId="77777777" w:rsidR="000B4811" w:rsidRPr="00755200" w:rsidRDefault="000B4811" w:rsidP="00963183">
      <w:pPr>
        <w:numPr>
          <w:ilvl w:val="1"/>
          <w:numId w:val="48"/>
        </w:numPr>
        <w:shd w:val="clear" w:color="auto" w:fill="FFFFFF" w:themeFill="background1"/>
        <w:jc w:val="both"/>
        <w:rPr>
          <w:rFonts w:ascii="Bookman Old Style" w:hAnsi="Bookman Old Style"/>
          <w:lang w:val="bg-BG"/>
        </w:rPr>
      </w:pPr>
      <w:r w:rsidRPr="00755200">
        <w:rPr>
          <w:rFonts w:ascii="Bookman Old Style" w:hAnsi="Bookman Old Style"/>
          <w:lang w:val="bg-BG"/>
        </w:rPr>
        <w:t xml:space="preserve">Посочените цени, оферирани от Изпълнителя за изпълнение и приети от Възложителя с подписването на договора, следва да включват всички договорни задължения на Изпълнителя по договора, било подразбиращи се или изрично упоменати. </w:t>
      </w:r>
    </w:p>
    <w:p w14:paraId="28BF3D80" w14:textId="77777777" w:rsidR="000B4811" w:rsidRPr="00755200" w:rsidRDefault="000B4811" w:rsidP="00963183">
      <w:pPr>
        <w:numPr>
          <w:ilvl w:val="1"/>
          <w:numId w:val="48"/>
        </w:numPr>
        <w:shd w:val="clear" w:color="auto" w:fill="FFFFFF" w:themeFill="background1"/>
        <w:jc w:val="both"/>
        <w:rPr>
          <w:rFonts w:ascii="Bookman Old Style" w:hAnsi="Bookman Old Style"/>
          <w:lang w:val="bg-BG"/>
        </w:rPr>
      </w:pPr>
      <w:r w:rsidRPr="00755200">
        <w:rPr>
          <w:rFonts w:ascii="Bookman Old Style" w:hAnsi="Bookman Old Style"/>
          <w:lang w:val="bg-BG"/>
        </w:rPr>
        <w:t>Цените трябва да включват всички разходи и такси при изпълнението на изискванията на Раздел А: „Техническо задание предмет на договора”.</w:t>
      </w:r>
    </w:p>
    <w:p w14:paraId="28BF3D81" w14:textId="77777777" w:rsidR="000B4811" w:rsidRPr="00755200" w:rsidRDefault="000B4811" w:rsidP="00963183">
      <w:pPr>
        <w:numPr>
          <w:ilvl w:val="1"/>
          <w:numId w:val="48"/>
        </w:numPr>
        <w:shd w:val="clear" w:color="auto" w:fill="FFFFFF" w:themeFill="background1"/>
        <w:jc w:val="both"/>
        <w:rPr>
          <w:rFonts w:ascii="Bookman Old Style" w:hAnsi="Bookman Old Style"/>
          <w:lang w:val="bg-BG"/>
        </w:rPr>
      </w:pPr>
      <w:r w:rsidRPr="00755200">
        <w:rPr>
          <w:rFonts w:ascii="Bookman Old Style" w:hAnsi="Bookman Old Style"/>
          <w:lang w:val="bg-BG"/>
        </w:rPr>
        <w:t>Единичните цени са без ДДС, с точност до втория знак след десетичната запетая и изразени само в български лева, DDP (съгласно Incoterms 2013)</w:t>
      </w:r>
      <w:r w:rsidR="009046E4" w:rsidRPr="00755200">
        <w:rPr>
          <w:rFonts w:ascii="Bookman Old Style" w:hAnsi="Bookman Old Style"/>
          <w:lang w:val="bg-BG"/>
        </w:rPr>
        <w:t xml:space="preserve">, </w:t>
      </w:r>
      <w:r w:rsidR="00180FB9" w:rsidRPr="00755200">
        <w:rPr>
          <w:rFonts w:ascii="Bookman Old Style" w:hAnsi="Bookman Old Style"/>
          <w:lang w:val="bg-BG"/>
        </w:rPr>
        <w:t xml:space="preserve">обекти на възложителя на територията на </w:t>
      </w:r>
      <w:r w:rsidR="009046E4" w:rsidRPr="00755200">
        <w:rPr>
          <w:rFonts w:ascii="Bookman Old Style" w:hAnsi="Bookman Old Style"/>
          <w:lang w:val="bg-BG"/>
        </w:rPr>
        <w:t>гр. София</w:t>
      </w:r>
      <w:r w:rsidRPr="00755200">
        <w:rPr>
          <w:rFonts w:ascii="Bookman Old Style" w:hAnsi="Bookman Old Style"/>
          <w:lang w:val="bg-BG"/>
        </w:rPr>
        <w:t>.</w:t>
      </w:r>
    </w:p>
    <w:p w14:paraId="28BF3D82" w14:textId="77777777" w:rsidR="000B4811" w:rsidRPr="00755200" w:rsidRDefault="000B4811" w:rsidP="00963183">
      <w:pPr>
        <w:numPr>
          <w:ilvl w:val="1"/>
          <w:numId w:val="48"/>
        </w:numPr>
        <w:shd w:val="clear" w:color="auto" w:fill="FFFFFF" w:themeFill="background1"/>
        <w:jc w:val="both"/>
        <w:rPr>
          <w:rFonts w:ascii="Bookman Old Style" w:hAnsi="Bookman Old Style"/>
          <w:lang w:val="bg-BG"/>
        </w:rPr>
      </w:pPr>
      <w:r w:rsidRPr="00755200">
        <w:rPr>
          <w:rFonts w:ascii="Bookman Old Style" w:hAnsi="Bookman Old Style"/>
          <w:lang w:val="bg-BG"/>
        </w:rPr>
        <w:t>На Изпълнителя не са гарантирани количества и продължителност на дейностите.</w:t>
      </w:r>
    </w:p>
    <w:p w14:paraId="28BF3D83" w14:textId="77777777" w:rsidR="000B4811" w:rsidRPr="00755200" w:rsidRDefault="000B4811" w:rsidP="00963183">
      <w:pPr>
        <w:numPr>
          <w:ilvl w:val="1"/>
          <w:numId w:val="48"/>
        </w:numPr>
        <w:shd w:val="clear" w:color="auto" w:fill="FFFFFF" w:themeFill="background1"/>
        <w:jc w:val="both"/>
        <w:rPr>
          <w:rFonts w:ascii="Bookman Old Style" w:hAnsi="Bookman Old Style"/>
          <w:lang w:val="bg-BG"/>
        </w:rPr>
      </w:pPr>
      <w:r w:rsidRPr="00755200">
        <w:rPr>
          <w:rFonts w:ascii="Bookman Old Style" w:hAnsi="Bookman Old Style"/>
          <w:lang w:val="bg-BG"/>
        </w:rPr>
        <w:t>Цените ще са постоянни за срока на Договора</w:t>
      </w:r>
      <w:r w:rsidR="00CB73E3" w:rsidRPr="00755200">
        <w:rPr>
          <w:rFonts w:ascii="Bookman Old Style" w:hAnsi="Bookman Old Style"/>
          <w:lang w:val="bg-BG"/>
        </w:rPr>
        <w:t>.</w:t>
      </w:r>
    </w:p>
    <w:p w14:paraId="28BF3D84" w14:textId="77777777" w:rsidR="006665C4" w:rsidRPr="00755200" w:rsidRDefault="006665C4" w:rsidP="00963183">
      <w:pPr>
        <w:numPr>
          <w:ilvl w:val="1"/>
          <w:numId w:val="48"/>
        </w:numPr>
        <w:shd w:val="clear" w:color="auto" w:fill="FFFFFF" w:themeFill="background1"/>
        <w:jc w:val="both"/>
        <w:rPr>
          <w:rFonts w:ascii="Bookman Old Style" w:hAnsi="Bookman Old Style"/>
          <w:lang w:val="bg-BG"/>
        </w:rPr>
      </w:pPr>
      <w:r w:rsidRPr="00755200">
        <w:rPr>
          <w:rFonts w:ascii="Bookman Old Style" w:hAnsi="Bookman Old Style"/>
          <w:lang w:val="bg-BG"/>
        </w:rPr>
        <w:t xml:space="preserve">Изменения на договора </w:t>
      </w:r>
      <w:r w:rsidR="00CB73E3" w:rsidRPr="00755200">
        <w:rPr>
          <w:rFonts w:ascii="Bookman Old Style" w:hAnsi="Bookman Old Style"/>
          <w:lang w:val="bg-BG"/>
        </w:rPr>
        <w:t xml:space="preserve">се допускат съгласно изискванията на </w:t>
      </w:r>
      <w:r w:rsidRPr="00755200">
        <w:rPr>
          <w:rFonts w:ascii="Bookman Old Style" w:hAnsi="Bookman Old Style"/>
          <w:lang w:val="bg-BG"/>
        </w:rPr>
        <w:t>чл. 116 ЗОП.</w:t>
      </w:r>
    </w:p>
    <w:p w14:paraId="28BF3D85" w14:textId="77777777" w:rsidR="000B4811" w:rsidRPr="00755200" w:rsidRDefault="000B4811" w:rsidP="00963183">
      <w:pPr>
        <w:pStyle w:val="BodyText"/>
        <w:numPr>
          <w:ilvl w:val="0"/>
          <w:numId w:val="48"/>
        </w:numPr>
        <w:shd w:val="clear" w:color="auto" w:fill="FFFFFF" w:themeFill="background1"/>
        <w:rPr>
          <w:rFonts w:ascii="Bookman Old Style" w:hAnsi="Bookman Old Style"/>
          <w:b/>
          <w:lang w:val="bg-BG"/>
        </w:rPr>
      </w:pPr>
      <w:r w:rsidRPr="00755200">
        <w:rPr>
          <w:rFonts w:ascii="Bookman Old Style" w:hAnsi="Bookman Old Style"/>
          <w:b/>
          <w:lang w:val="bg-BG"/>
        </w:rPr>
        <w:t>НАЧИН НА ПЛАЩАНЕ</w:t>
      </w:r>
    </w:p>
    <w:p w14:paraId="57515372" w14:textId="7A2C3605" w:rsidR="00CE15CB" w:rsidRPr="00963183" w:rsidRDefault="00CE15CB" w:rsidP="00963183">
      <w:pPr>
        <w:pStyle w:val="BodyText"/>
        <w:numPr>
          <w:ilvl w:val="1"/>
          <w:numId w:val="48"/>
        </w:numPr>
        <w:shd w:val="clear" w:color="auto" w:fill="FFFFFF" w:themeFill="background1"/>
        <w:rPr>
          <w:rFonts w:ascii="Bookman Old Style" w:hAnsi="Bookman Old Style"/>
          <w:lang w:val="bg-BG"/>
        </w:rPr>
      </w:pPr>
      <w:r w:rsidRPr="00963183">
        <w:rPr>
          <w:rFonts w:ascii="Bookman Old Style" w:hAnsi="Bookman Old Style"/>
          <w:lang w:val="bg-BG"/>
        </w:rPr>
        <w:t xml:space="preserve">Плащането ще се извърши след завършване на всички работи по </w:t>
      </w:r>
      <w:r w:rsidR="00EE56ED" w:rsidRPr="00963183">
        <w:rPr>
          <w:rFonts w:ascii="Bookman Old Style" w:hAnsi="Bookman Old Style"/>
          <w:lang w:val="bg-BG"/>
        </w:rPr>
        <w:t xml:space="preserve">договора </w:t>
      </w:r>
      <w:r w:rsidRPr="00963183">
        <w:rPr>
          <w:rFonts w:ascii="Bookman Old Style" w:hAnsi="Bookman Old Style"/>
          <w:lang w:val="bg-BG"/>
        </w:rPr>
        <w:t xml:space="preserve">и успешно проведени от Изпълнителя </w:t>
      </w:r>
      <w:r w:rsidR="00EE56ED" w:rsidRPr="00963183">
        <w:rPr>
          <w:rFonts w:ascii="Bookman Old Style" w:hAnsi="Bookman Old Style"/>
          <w:lang w:val="bg-BG"/>
        </w:rPr>
        <w:t>изпитвания за водоплътност</w:t>
      </w:r>
      <w:r w:rsidRPr="00963183">
        <w:rPr>
          <w:rFonts w:ascii="Bookman Old Style" w:hAnsi="Bookman Old Style"/>
          <w:lang w:val="bg-BG"/>
        </w:rPr>
        <w:t>. От окончателното плащане се удържат всякакви дължими неустойки по реда на договора, ако има такива.</w:t>
      </w:r>
    </w:p>
    <w:p w14:paraId="65FB1C3F" w14:textId="4EBDF1F5" w:rsidR="00CE15CB" w:rsidRPr="00963183" w:rsidRDefault="00CE15CB" w:rsidP="00963183">
      <w:pPr>
        <w:pStyle w:val="BodyText"/>
        <w:numPr>
          <w:ilvl w:val="1"/>
          <w:numId w:val="48"/>
        </w:numPr>
        <w:shd w:val="clear" w:color="auto" w:fill="FFFFFF" w:themeFill="background1"/>
        <w:rPr>
          <w:rFonts w:ascii="Bookman Old Style" w:hAnsi="Bookman Old Style"/>
          <w:lang w:val="bg-BG"/>
        </w:rPr>
      </w:pPr>
      <w:r w:rsidRPr="00963183">
        <w:rPr>
          <w:rFonts w:ascii="Bookman Old Style" w:hAnsi="Bookman Old Style"/>
          <w:lang w:val="bg-BG"/>
        </w:rPr>
        <w:t>На заплащане подлежат само действително изпълнените работи и вложени в обекта материали.</w:t>
      </w:r>
    </w:p>
    <w:p w14:paraId="6D7782F0" w14:textId="59D370FB" w:rsidR="00CE15CB" w:rsidRPr="00963183" w:rsidRDefault="00EE56ED" w:rsidP="00963183">
      <w:pPr>
        <w:pStyle w:val="BodyText"/>
        <w:numPr>
          <w:ilvl w:val="1"/>
          <w:numId w:val="48"/>
        </w:numPr>
        <w:shd w:val="clear" w:color="auto" w:fill="FFFFFF" w:themeFill="background1"/>
        <w:rPr>
          <w:rFonts w:ascii="Bookman Old Style" w:hAnsi="Bookman Old Style"/>
          <w:lang w:val="bg-BG"/>
        </w:rPr>
      </w:pPr>
      <w:r w:rsidRPr="00963183">
        <w:rPr>
          <w:rFonts w:ascii="Bookman Old Style" w:hAnsi="Bookman Old Style"/>
          <w:lang w:val="bg-BG"/>
        </w:rPr>
        <w:t xml:space="preserve">Доставките на материали </w:t>
      </w:r>
      <w:r w:rsidR="00CE15CB" w:rsidRPr="00963183">
        <w:rPr>
          <w:rFonts w:ascii="Bookman Old Style" w:hAnsi="Bookman Old Style"/>
          <w:lang w:val="bg-BG"/>
        </w:rPr>
        <w:t xml:space="preserve">и изпълнените работи, </w:t>
      </w:r>
      <w:hyperlink w:anchor="предметнадоговора" w:history="1">
        <w:r w:rsidR="00CE15CB" w:rsidRPr="00963183">
          <w:rPr>
            <w:rFonts w:ascii="Bookman Old Style" w:hAnsi="Bookman Old Style"/>
            <w:lang w:val="bg-BG"/>
          </w:rPr>
          <w:t>предмет на договора</w:t>
        </w:r>
      </w:hyperlink>
      <w:r w:rsidR="00CE15CB" w:rsidRPr="00963183">
        <w:rPr>
          <w:rFonts w:ascii="Bookman Old Style" w:hAnsi="Bookman Old Style"/>
          <w:lang w:val="bg-BG"/>
        </w:rPr>
        <w:t xml:space="preserve">, се приемат с подписан без възражения от страна на </w:t>
      </w:r>
      <w:hyperlink w:anchor="възложител" w:history="1">
        <w:r w:rsidR="00CE15CB" w:rsidRPr="00963183">
          <w:rPr>
            <w:rFonts w:ascii="Bookman Old Style" w:hAnsi="Bookman Old Style"/>
            <w:lang w:val="bg-BG"/>
          </w:rPr>
          <w:t>Възложителят</w:t>
        </w:r>
      </w:hyperlink>
      <w:r w:rsidR="00CE15CB" w:rsidRPr="00963183">
        <w:rPr>
          <w:rFonts w:ascii="Bookman Old Style" w:hAnsi="Bookman Old Style"/>
          <w:lang w:val="bg-BG"/>
        </w:rPr>
        <w:t xml:space="preserve"> приемо - предавателен протокол. </w:t>
      </w:r>
    </w:p>
    <w:p w14:paraId="68E3832A" w14:textId="77777777" w:rsidR="00CE15CB" w:rsidRPr="00963183" w:rsidRDefault="00CE15CB" w:rsidP="00963183">
      <w:pPr>
        <w:pStyle w:val="BodyText"/>
        <w:numPr>
          <w:ilvl w:val="1"/>
          <w:numId w:val="48"/>
        </w:numPr>
        <w:shd w:val="clear" w:color="auto" w:fill="FFFFFF" w:themeFill="background1"/>
        <w:rPr>
          <w:rFonts w:ascii="Bookman Old Style" w:hAnsi="Bookman Old Style"/>
          <w:lang w:val="bg-BG"/>
        </w:rPr>
      </w:pPr>
      <w:r w:rsidRPr="00963183">
        <w:rPr>
          <w:rFonts w:ascii="Bookman Old Style" w:hAnsi="Bookman Old Style"/>
          <w:lang w:val="bg-BG"/>
        </w:rPr>
        <w:t xml:space="preserve">Възложителят може да задържи плащането на извършените доставки и СМР до доказване на качеството на изпълнение с Протокол и/или Сертификат от изпитване от акредитирана лаборатория, посочена от Възложителя. </w:t>
      </w:r>
    </w:p>
    <w:p w14:paraId="28BF3D89" w14:textId="2403CCDB" w:rsidR="000B4811" w:rsidRPr="00963183" w:rsidRDefault="00CE15CB" w:rsidP="00963183">
      <w:pPr>
        <w:pStyle w:val="BodyText"/>
        <w:numPr>
          <w:ilvl w:val="1"/>
          <w:numId w:val="48"/>
        </w:numPr>
        <w:shd w:val="clear" w:color="auto" w:fill="FFFFFF" w:themeFill="background1"/>
        <w:rPr>
          <w:rFonts w:ascii="Bookman Old Style" w:hAnsi="Bookman Old Style"/>
          <w:b/>
          <w:lang w:val="bg-BG"/>
        </w:rPr>
      </w:pPr>
      <w:r w:rsidRPr="00963183">
        <w:rPr>
          <w:rFonts w:ascii="Bookman Old Style" w:hAnsi="Bookman Old Style"/>
          <w:lang w:val="bg-BG"/>
        </w:rPr>
        <w:t>След като съответните протоколи за изпълнени и подлежащи на заплащане видове СМР се подпишат от двете страни без възражения, Изпълнителят издава коректно съставена фактура</w:t>
      </w:r>
      <w:r w:rsidR="00372C76" w:rsidRPr="00963183">
        <w:rPr>
          <w:rFonts w:ascii="Bookman Old Style" w:hAnsi="Bookman Old Style"/>
          <w:lang w:val="bg-BG"/>
        </w:rPr>
        <w:t>.</w:t>
      </w:r>
      <w:r w:rsidRPr="00963183">
        <w:rPr>
          <w:rFonts w:ascii="Bookman Old Style" w:hAnsi="Bookman Old Style"/>
          <w:lang w:val="bg-BG"/>
        </w:rPr>
        <w:t xml:space="preserve"> </w:t>
      </w:r>
      <w:r w:rsidR="000B4811" w:rsidRPr="00963183">
        <w:rPr>
          <w:rFonts w:ascii="Bookman Old Style" w:hAnsi="Bookman Old Style"/>
          <w:lang w:val="bg-BG"/>
        </w:rPr>
        <w:t>Плащането ще се извършва съгласно чл. 6 „Плащане, ДДС и гаранция за изпълнение” от Раздел Г: „Общи условия на договора за услуги”.</w:t>
      </w:r>
    </w:p>
    <w:p w14:paraId="28BF3D8A" w14:textId="770AD262" w:rsidR="00577A2B" w:rsidRPr="00755200" w:rsidRDefault="00690221" w:rsidP="00963183">
      <w:pPr>
        <w:pStyle w:val="BodyText"/>
        <w:numPr>
          <w:ilvl w:val="0"/>
          <w:numId w:val="48"/>
        </w:numPr>
        <w:shd w:val="clear" w:color="auto" w:fill="FFFFFF" w:themeFill="background1"/>
        <w:rPr>
          <w:rFonts w:ascii="Bookman Old Style" w:hAnsi="Bookman Old Style"/>
          <w:b/>
          <w:lang w:val="bg-BG"/>
        </w:rPr>
      </w:pPr>
      <w:r w:rsidRPr="00755200">
        <w:rPr>
          <w:rFonts w:ascii="Bookman Old Style" w:hAnsi="Bookman Old Style"/>
          <w:b/>
          <w:lang w:val="bg-BG"/>
        </w:rPr>
        <w:t xml:space="preserve">Ценова таблица </w:t>
      </w:r>
    </w:p>
    <w:tbl>
      <w:tblPr>
        <w:tblW w:w="0" w:type="auto"/>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4962"/>
        <w:gridCol w:w="2380"/>
      </w:tblGrid>
      <w:tr w:rsidR="00690221" w:rsidRPr="00755200" w14:paraId="38A51F78" w14:textId="77777777" w:rsidTr="00690221">
        <w:trPr>
          <w:trHeight w:val="462"/>
          <w:jc w:val="center"/>
        </w:trPr>
        <w:tc>
          <w:tcPr>
            <w:tcW w:w="585" w:type="dxa"/>
            <w:tcBorders>
              <w:top w:val="single" w:sz="4" w:space="0" w:color="auto"/>
              <w:left w:val="single" w:sz="4" w:space="0" w:color="auto"/>
              <w:bottom w:val="single" w:sz="4" w:space="0" w:color="auto"/>
              <w:right w:val="single" w:sz="4" w:space="0" w:color="auto"/>
            </w:tcBorders>
            <w:vAlign w:val="center"/>
            <w:hideMark/>
          </w:tcPr>
          <w:p w14:paraId="20BF9F18" w14:textId="77777777" w:rsidR="00690221" w:rsidRPr="00755200" w:rsidRDefault="00690221" w:rsidP="00690221">
            <w:pPr>
              <w:shd w:val="clear" w:color="auto" w:fill="FFFFFF" w:themeFill="background1"/>
              <w:rPr>
                <w:rFonts w:ascii="Bookman Old Style" w:hAnsi="Bookman Old Style"/>
                <w:b/>
                <w:lang w:val="en-GB"/>
              </w:rPr>
            </w:pPr>
            <w:r w:rsidRPr="00755200">
              <w:rPr>
                <w:rFonts w:ascii="Bookman Old Style" w:hAnsi="Bookman Old Style"/>
                <w:b/>
                <w:lang w:val="en-GB"/>
              </w:rPr>
              <w:t>№</w:t>
            </w:r>
          </w:p>
        </w:tc>
        <w:tc>
          <w:tcPr>
            <w:tcW w:w="4962" w:type="dxa"/>
            <w:tcBorders>
              <w:top w:val="single" w:sz="4" w:space="0" w:color="auto"/>
              <w:left w:val="single" w:sz="4" w:space="0" w:color="auto"/>
              <w:bottom w:val="single" w:sz="4" w:space="0" w:color="auto"/>
              <w:right w:val="single" w:sz="4" w:space="0" w:color="auto"/>
            </w:tcBorders>
            <w:vAlign w:val="center"/>
            <w:hideMark/>
          </w:tcPr>
          <w:p w14:paraId="72470DB1" w14:textId="77777777" w:rsidR="00690221" w:rsidRPr="00755200" w:rsidRDefault="00690221" w:rsidP="00690221">
            <w:pPr>
              <w:shd w:val="clear" w:color="auto" w:fill="FFFFFF" w:themeFill="background1"/>
              <w:rPr>
                <w:rFonts w:ascii="Bookman Old Style" w:hAnsi="Bookman Old Style"/>
                <w:b/>
                <w:lang w:val="en-GB"/>
              </w:rPr>
            </w:pPr>
            <w:r w:rsidRPr="00755200">
              <w:rPr>
                <w:rFonts w:ascii="Bookman Old Style" w:hAnsi="Bookman Old Style"/>
                <w:b/>
                <w:lang w:val="en-GB"/>
              </w:rPr>
              <w:t xml:space="preserve">Наименование </w:t>
            </w:r>
          </w:p>
        </w:tc>
        <w:tc>
          <w:tcPr>
            <w:tcW w:w="2380" w:type="dxa"/>
            <w:tcBorders>
              <w:top w:val="single" w:sz="4" w:space="0" w:color="auto"/>
              <w:left w:val="single" w:sz="4" w:space="0" w:color="auto"/>
              <w:bottom w:val="single" w:sz="4" w:space="0" w:color="auto"/>
              <w:right w:val="single" w:sz="4" w:space="0" w:color="auto"/>
            </w:tcBorders>
            <w:vAlign w:val="center"/>
            <w:hideMark/>
          </w:tcPr>
          <w:p w14:paraId="2AE5456D" w14:textId="77777777" w:rsidR="00690221" w:rsidRPr="00755200" w:rsidRDefault="00690221" w:rsidP="00690221">
            <w:pPr>
              <w:shd w:val="clear" w:color="auto" w:fill="FFFFFF" w:themeFill="background1"/>
              <w:rPr>
                <w:rFonts w:ascii="Bookman Old Style" w:hAnsi="Bookman Old Style"/>
                <w:b/>
                <w:lang w:val="ru-RU"/>
              </w:rPr>
            </w:pPr>
            <w:r w:rsidRPr="00755200">
              <w:rPr>
                <w:rFonts w:ascii="Bookman Old Style" w:hAnsi="Bookman Old Style"/>
                <w:b/>
                <w:lang w:val="ru-RU"/>
              </w:rPr>
              <w:t>Цена (</w:t>
            </w:r>
            <w:r w:rsidRPr="00755200">
              <w:rPr>
                <w:rFonts w:ascii="Bookman Old Style" w:hAnsi="Bookman Old Style"/>
                <w:b/>
                <w:lang w:val="bg-BG"/>
              </w:rPr>
              <w:t xml:space="preserve">в </w:t>
            </w:r>
            <w:r w:rsidRPr="00755200">
              <w:rPr>
                <w:rFonts w:ascii="Bookman Old Style" w:hAnsi="Bookman Old Style"/>
                <w:b/>
                <w:lang w:val="ru-RU"/>
              </w:rPr>
              <w:t>лева без ДДС)</w:t>
            </w:r>
          </w:p>
        </w:tc>
      </w:tr>
      <w:tr w:rsidR="00690221" w:rsidRPr="00755200" w14:paraId="3DB8CFC7" w14:textId="77777777" w:rsidTr="00690221">
        <w:trPr>
          <w:trHeight w:val="462"/>
          <w:jc w:val="center"/>
        </w:trPr>
        <w:tc>
          <w:tcPr>
            <w:tcW w:w="585" w:type="dxa"/>
            <w:tcBorders>
              <w:top w:val="single" w:sz="4" w:space="0" w:color="auto"/>
              <w:left w:val="single" w:sz="4" w:space="0" w:color="auto"/>
              <w:bottom w:val="single" w:sz="4" w:space="0" w:color="auto"/>
              <w:right w:val="single" w:sz="4" w:space="0" w:color="auto"/>
            </w:tcBorders>
            <w:vAlign w:val="center"/>
            <w:hideMark/>
          </w:tcPr>
          <w:p w14:paraId="31B51344" w14:textId="77777777" w:rsidR="00690221" w:rsidRPr="00755200" w:rsidRDefault="00690221" w:rsidP="00690221">
            <w:pPr>
              <w:shd w:val="clear" w:color="auto" w:fill="FFFFFF" w:themeFill="background1"/>
              <w:rPr>
                <w:rFonts w:ascii="Bookman Old Style" w:hAnsi="Bookman Old Style"/>
                <w:b/>
                <w:bCs/>
                <w:lang w:val="en-GB"/>
              </w:rPr>
            </w:pPr>
            <w:r w:rsidRPr="00755200">
              <w:rPr>
                <w:rFonts w:ascii="Bookman Old Style" w:hAnsi="Bookman Old Style"/>
                <w:b/>
                <w:bCs/>
                <w:lang w:val="en-GB"/>
              </w:rPr>
              <w:t>I</w:t>
            </w:r>
          </w:p>
        </w:tc>
        <w:tc>
          <w:tcPr>
            <w:tcW w:w="4962" w:type="dxa"/>
            <w:tcBorders>
              <w:top w:val="single" w:sz="4" w:space="0" w:color="auto"/>
              <w:left w:val="single" w:sz="4" w:space="0" w:color="auto"/>
              <w:bottom w:val="single" w:sz="4" w:space="0" w:color="auto"/>
              <w:right w:val="single" w:sz="4" w:space="0" w:color="auto"/>
            </w:tcBorders>
            <w:vAlign w:val="center"/>
            <w:hideMark/>
          </w:tcPr>
          <w:p w14:paraId="0AB0D4EC" w14:textId="77777777" w:rsidR="00690221" w:rsidRPr="00755200" w:rsidRDefault="00690221" w:rsidP="00690221">
            <w:pPr>
              <w:shd w:val="clear" w:color="auto" w:fill="FFFFFF" w:themeFill="background1"/>
              <w:rPr>
                <w:rFonts w:ascii="Bookman Old Style" w:hAnsi="Bookman Old Style"/>
                <w:b/>
                <w:lang w:val="ru-RU"/>
              </w:rPr>
            </w:pPr>
            <w:r w:rsidRPr="00755200">
              <w:rPr>
                <w:rFonts w:ascii="Bookman Old Style" w:hAnsi="Bookman Old Style"/>
                <w:b/>
                <w:lang w:val="ru-RU"/>
              </w:rPr>
              <w:t>Изработка на работен проект</w:t>
            </w:r>
          </w:p>
        </w:tc>
        <w:tc>
          <w:tcPr>
            <w:tcW w:w="2380" w:type="dxa"/>
            <w:tcBorders>
              <w:top w:val="single" w:sz="4" w:space="0" w:color="auto"/>
              <w:left w:val="single" w:sz="4" w:space="0" w:color="auto"/>
              <w:bottom w:val="single" w:sz="4" w:space="0" w:color="auto"/>
              <w:right w:val="single" w:sz="4" w:space="0" w:color="auto"/>
            </w:tcBorders>
            <w:vAlign w:val="center"/>
          </w:tcPr>
          <w:p w14:paraId="3CE52492" w14:textId="77777777" w:rsidR="00690221" w:rsidRPr="00755200" w:rsidRDefault="00690221" w:rsidP="00690221">
            <w:pPr>
              <w:shd w:val="clear" w:color="auto" w:fill="FFFFFF" w:themeFill="background1"/>
              <w:rPr>
                <w:rFonts w:ascii="Bookman Old Style" w:hAnsi="Bookman Old Style"/>
                <w:b/>
                <w:bCs/>
                <w:lang w:val="ru-RU"/>
              </w:rPr>
            </w:pPr>
          </w:p>
        </w:tc>
      </w:tr>
      <w:tr w:rsidR="00690221" w:rsidRPr="00755200" w14:paraId="139EB3B1" w14:textId="77777777" w:rsidTr="00690221">
        <w:trPr>
          <w:trHeight w:val="462"/>
          <w:jc w:val="center"/>
        </w:trPr>
        <w:tc>
          <w:tcPr>
            <w:tcW w:w="585" w:type="dxa"/>
            <w:tcBorders>
              <w:top w:val="single" w:sz="4" w:space="0" w:color="auto"/>
              <w:left w:val="single" w:sz="4" w:space="0" w:color="auto"/>
              <w:bottom w:val="single" w:sz="4" w:space="0" w:color="auto"/>
              <w:right w:val="single" w:sz="4" w:space="0" w:color="auto"/>
            </w:tcBorders>
            <w:vAlign w:val="center"/>
            <w:hideMark/>
          </w:tcPr>
          <w:p w14:paraId="7607DDDB" w14:textId="77777777" w:rsidR="00690221" w:rsidRPr="00755200" w:rsidRDefault="00690221" w:rsidP="00690221">
            <w:pPr>
              <w:shd w:val="clear" w:color="auto" w:fill="FFFFFF" w:themeFill="background1"/>
              <w:rPr>
                <w:rFonts w:ascii="Bookman Old Style" w:hAnsi="Bookman Old Style"/>
                <w:b/>
                <w:bCs/>
                <w:lang w:val="en-GB"/>
              </w:rPr>
            </w:pPr>
            <w:r w:rsidRPr="00755200">
              <w:rPr>
                <w:rFonts w:ascii="Bookman Old Style" w:hAnsi="Bookman Old Style"/>
                <w:b/>
                <w:bCs/>
                <w:lang w:val="en-GB"/>
              </w:rPr>
              <w:t>II</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6D70F39" w14:textId="77777777" w:rsidR="00690221" w:rsidRPr="00755200" w:rsidRDefault="00690221" w:rsidP="00690221">
            <w:pPr>
              <w:shd w:val="clear" w:color="auto" w:fill="FFFFFF" w:themeFill="background1"/>
              <w:rPr>
                <w:rFonts w:ascii="Bookman Old Style" w:hAnsi="Bookman Old Style"/>
                <w:b/>
                <w:lang w:val="bg-BG"/>
              </w:rPr>
            </w:pPr>
            <w:r w:rsidRPr="00755200">
              <w:rPr>
                <w:rFonts w:ascii="Bookman Old Style" w:hAnsi="Bookman Old Style"/>
                <w:b/>
                <w:bCs/>
                <w:iCs/>
                <w:lang w:val="en-GB"/>
              </w:rPr>
              <w:t>Доставка на</w:t>
            </w:r>
            <w:r w:rsidRPr="00755200">
              <w:rPr>
                <w:rFonts w:ascii="Bookman Old Style" w:hAnsi="Bookman Old Style"/>
                <w:b/>
                <w:lang w:val="en-GB"/>
              </w:rPr>
              <w:t xml:space="preserve"> </w:t>
            </w:r>
            <w:r w:rsidRPr="00755200">
              <w:rPr>
                <w:rFonts w:ascii="Bookman Old Style" w:hAnsi="Bookman Old Style"/>
                <w:b/>
                <w:lang w:val="bg-BG"/>
              </w:rPr>
              <w:t>материали</w:t>
            </w:r>
          </w:p>
        </w:tc>
        <w:tc>
          <w:tcPr>
            <w:tcW w:w="2380" w:type="dxa"/>
            <w:tcBorders>
              <w:top w:val="single" w:sz="4" w:space="0" w:color="auto"/>
              <w:left w:val="single" w:sz="4" w:space="0" w:color="auto"/>
              <w:bottom w:val="single" w:sz="4" w:space="0" w:color="auto"/>
              <w:right w:val="single" w:sz="4" w:space="0" w:color="auto"/>
            </w:tcBorders>
            <w:vAlign w:val="center"/>
          </w:tcPr>
          <w:p w14:paraId="236FD081" w14:textId="77777777" w:rsidR="00690221" w:rsidRPr="00755200" w:rsidRDefault="00690221" w:rsidP="00690221">
            <w:pPr>
              <w:shd w:val="clear" w:color="auto" w:fill="FFFFFF" w:themeFill="background1"/>
              <w:rPr>
                <w:rFonts w:ascii="Bookman Old Style" w:hAnsi="Bookman Old Style"/>
                <w:b/>
                <w:bCs/>
                <w:lang w:val="en-GB"/>
              </w:rPr>
            </w:pPr>
          </w:p>
        </w:tc>
      </w:tr>
      <w:tr w:rsidR="00690221" w:rsidRPr="00755200" w14:paraId="45CCC069" w14:textId="77777777" w:rsidTr="00690221">
        <w:trPr>
          <w:trHeight w:val="462"/>
          <w:jc w:val="center"/>
        </w:trPr>
        <w:tc>
          <w:tcPr>
            <w:tcW w:w="585" w:type="dxa"/>
            <w:tcBorders>
              <w:top w:val="single" w:sz="4" w:space="0" w:color="auto"/>
              <w:left w:val="single" w:sz="4" w:space="0" w:color="auto"/>
              <w:bottom w:val="single" w:sz="4" w:space="0" w:color="auto"/>
              <w:right w:val="single" w:sz="4" w:space="0" w:color="auto"/>
            </w:tcBorders>
            <w:vAlign w:val="center"/>
            <w:hideMark/>
          </w:tcPr>
          <w:p w14:paraId="4A604413" w14:textId="77777777" w:rsidR="00690221" w:rsidRPr="00755200" w:rsidRDefault="00690221" w:rsidP="00690221">
            <w:pPr>
              <w:shd w:val="clear" w:color="auto" w:fill="FFFFFF" w:themeFill="background1"/>
              <w:rPr>
                <w:rFonts w:ascii="Bookman Old Style" w:hAnsi="Bookman Old Style"/>
                <w:b/>
                <w:bCs/>
                <w:lang w:val="en-GB"/>
              </w:rPr>
            </w:pPr>
            <w:r w:rsidRPr="00755200">
              <w:rPr>
                <w:rFonts w:ascii="Bookman Old Style" w:hAnsi="Bookman Old Style"/>
                <w:b/>
                <w:bCs/>
                <w:lang w:val="en-GB"/>
              </w:rPr>
              <w:t>III</w:t>
            </w:r>
          </w:p>
        </w:tc>
        <w:tc>
          <w:tcPr>
            <w:tcW w:w="4962" w:type="dxa"/>
            <w:tcBorders>
              <w:top w:val="single" w:sz="4" w:space="0" w:color="auto"/>
              <w:left w:val="single" w:sz="4" w:space="0" w:color="auto"/>
              <w:bottom w:val="single" w:sz="4" w:space="0" w:color="auto"/>
              <w:right w:val="single" w:sz="4" w:space="0" w:color="auto"/>
            </w:tcBorders>
            <w:vAlign w:val="center"/>
            <w:hideMark/>
          </w:tcPr>
          <w:p w14:paraId="6A205E46" w14:textId="77777777" w:rsidR="00690221" w:rsidRPr="00755200" w:rsidRDefault="00690221" w:rsidP="00690221">
            <w:pPr>
              <w:shd w:val="clear" w:color="auto" w:fill="FFFFFF" w:themeFill="background1"/>
              <w:rPr>
                <w:rFonts w:ascii="Bookman Old Style" w:hAnsi="Bookman Old Style"/>
                <w:b/>
                <w:lang w:val="ru-RU"/>
              </w:rPr>
            </w:pPr>
            <w:r w:rsidRPr="00755200">
              <w:rPr>
                <w:rFonts w:ascii="Bookman Old Style" w:hAnsi="Bookman Old Style"/>
                <w:b/>
                <w:lang w:val="ru-RU"/>
              </w:rPr>
              <w:t>Монтаж и провеждане на изпитвания за водоплътност</w:t>
            </w:r>
          </w:p>
        </w:tc>
        <w:tc>
          <w:tcPr>
            <w:tcW w:w="2380" w:type="dxa"/>
            <w:tcBorders>
              <w:top w:val="single" w:sz="4" w:space="0" w:color="auto"/>
              <w:left w:val="single" w:sz="4" w:space="0" w:color="auto"/>
              <w:bottom w:val="single" w:sz="4" w:space="0" w:color="auto"/>
              <w:right w:val="single" w:sz="4" w:space="0" w:color="auto"/>
            </w:tcBorders>
            <w:vAlign w:val="center"/>
          </w:tcPr>
          <w:p w14:paraId="76CD874E" w14:textId="77777777" w:rsidR="00690221" w:rsidRPr="00755200" w:rsidRDefault="00690221" w:rsidP="00690221">
            <w:pPr>
              <w:shd w:val="clear" w:color="auto" w:fill="FFFFFF" w:themeFill="background1"/>
              <w:rPr>
                <w:rFonts w:ascii="Bookman Old Style" w:hAnsi="Bookman Old Style"/>
                <w:b/>
                <w:bCs/>
                <w:lang w:val="ru-RU"/>
              </w:rPr>
            </w:pPr>
          </w:p>
        </w:tc>
      </w:tr>
      <w:tr w:rsidR="00690221" w:rsidRPr="00755200" w14:paraId="51049F59" w14:textId="77777777" w:rsidTr="00690221">
        <w:trPr>
          <w:trHeight w:val="462"/>
          <w:jc w:val="center"/>
        </w:trPr>
        <w:tc>
          <w:tcPr>
            <w:tcW w:w="585" w:type="dxa"/>
            <w:tcBorders>
              <w:top w:val="single" w:sz="4" w:space="0" w:color="auto"/>
              <w:left w:val="single" w:sz="4" w:space="0" w:color="auto"/>
              <w:bottom w:val="single" w:sz="4" w:space="0" w:color="auto"/>
              <w:right w:val="single" w:sz="4" w:space="0" w:color="auto"/>
            </w:tcBorders>
            <w:vAlign w:val="center"/>
          </w:tcPr>
          <w:p w14:paraId="5AFE4666" w14:textId="77777777" w:rsidR="00690221" w:rsidRPr="00755200" w:rsidRDefault="00690221" w:rsidP="00690221">
            <w:pPr>
              <w:shd w:val="clear" w:color="auto" w:fill="FFFFFF" w:themeFill="background1"/>
              <w:rPr>
                <w:rFonts w:ascii="Bookman Old Style" w:hAnsi="Bookman Old Style"/>
                <w:b/>
                <w:bCs/>
                <w:lang w:val="ru-RU"/>
              </w:rPr>
            </w:pPr>
          </w:p>
        </w:tc>
        <w:tc>
          <w:tcPr>
            <w:tcW w:w="4962" w:type="dxa"/>
            <w:tcBorders>
              <w:top w:val="single" w:sz="4" w:space="0" w:color="auto"/>
              <w:left w:val="single" w:sz="4" w:space="0" w:color="auto"/>
              <w:bottom w:val="single" w:sz="4" w:space="0" w:color="auto"/>
              <w:right w:val="single" w:sz="4" w:space="0" w:color="auto"/>
            </w:tcBorders>
            <w:vAlign w:val="center"/>
            <w:hideMark/>
          </w:tcPr>
          <w:p w14:paraId="67DF911E" w14:textId="77777777" w:rsidR="00690221" w:rsidRPr="00755200" w:rsidRDefault="00690221" w:rsidP="00690221">
            <w:pPr>
              <w:shd w:val="clear" w:color="auto" w:fill="FFFFFF" w:themeFill="background1"/>
              <w:rPr>
                <w:rFonts w:ascii="Bookman Old Style" w:hAnsi="Bookman Old Style"/>
                <w:b/>
                <w:sz w:val="18"/>
                <w:lang w:val="ru-RU"/>
              </w:rPr>
            </w:pPr>
            <w:r w:rsidRPr="00755200">
              <w:rPr>
                <w:rFonts w:ascii="Bookman Old Style" w:hAnsi="Bookman Old Style"/>
                <w:b/>
                <w:bCs/>
                <w:iCs/>
                <w:sz w:val="18"/>
                <w:lang w:val="ru-RU"/>
              </w:rPr>
              <w:t>Доставка на</w:t>
            </w:r>
            <w:r w:rsidRPr="00755200">
              <w:rPr>
                <w:rFonts w:ascii="Bookman Old Style" w:hAnsi="Bookman Old Style"/>
                <w:b/>
                <w:sz w:val="18"/>
                <w:lang w:val="ru-RU"/>
              </w:rPr>
              <w:t xml:space="preserve"> </w:t>
            </w:r>
            <w:r w:rsidRPr="00755200">
              <w:rPr>
                <w:rFonts w:ascii="Bookman Old Style" w:hAnsi="Bookman Old Style"/>
                <w:b/>
                <w:sz w:val="18"/>
                <w:lang w:val="bg-BG"/>
              </w:rPr>
              <w:t>материали</w:t>
            </w:r>
            <w:r w:rsidRPr="00755200">
              <w:rPr>
                <w:rFonts w:ascii="Bookman Old Style" w:hAnsi="Bookman Old Style"/>
                <w:b/>
                <w:bCs/>
                <w:iCs/>
                <w:sz w:val="18"/>
                <w:lang w:val="ru-RU"/>
              </w:rPr>
              <w:t xml:space="preserve">, </w:t>
            </w:r>
            <w:r w:rsidRPr="00755200">
              <w:rPr>
                <w:rFonts w:ascii="Bookman Old Style" w:hAnsi="Bookman Old Style"/>
                <w:b/>
                <w:sz w:val="18"/>
                <w:lang w:val="ru-RU"/>
              </w:rPr>
              <w:t>монтаж и провеждане на изпитвания за водоплътност</w:t>
            </w:r>
            <w:r w:rsidRPr="00755200">
              <w:rPr>
                <w:rFonts w:ascii="Bookman Old Style" w:hAnsi="Bookman Old Style"/>
                <w:b/>
                <w:bCs/>
                <w:iCs/>
                <w:sz w:val="18"/>
                <w:lang w:val="ru-RU"/>
              </w:rPr>
              <w:t xml:space="preserve"> (</w:t>
            </w:r>
            <w:r w:rsidRPr="00755200">
              <w:rPr>
                <w:rFonts w:ascii="Bookman Old Style" w:hAnsi="Bookman Old Style"/>
                <w:b/>
                <w:bCs/>
                <w:iCs/>
                <w:sz w:val="18"/>
                <w:lang w:val="en-US"/>
              </w:rPr>
              <w:t>II</w:t>
            </w:r>
            <w:r w:rsidRPr="00755200">
              <w:rPr>
                <w:rFonts w:ascii="Bookman Old Style" w:hAnsi="Bookman Old Style"/>
                <w:b/>
                <w:bCs/>
                <w:iCs/>
                <w:sz w:val="18"/>
                <w:lang w:val="ru-RU"/>
              </w:rPr>
              <w:t>+</w:t>
            </w:r>
            <w:r w:rsidRPr="00755200">
              <w:rPr>
                <w:rFonts w:ascii="Bookman Old Style" w:hAnsi="Bookman Old Style"/>
                <w:b/>
                <w:bCs/>
                <w:iCs/>
                <w:sz w:val="18"/>
                <w:lang w:val="en-US"/>
              </w:rPr>
              <w:t>III</w:t>
            </w:r>
            <w:r w:rsidRPr="00755200">
              <w:rPr>
                <w:rFonts w:ascii="Bookman Old Style" w:hAnsi="Bookman Old Style"/>
                <w:b/>
                <w:bCs/>
                <w:iCs/>
                <w:sz w:val="18"/>
                <w:lang w:val="ru-RU"/>
              </w:rPr>
              <w:t xml:space="preserve">) </w:t>
            </w:r>
            <w:r w:rsidRPr="00755200">
              <w:rPr>
                <w:rFonts w:ascii="Bookman Old Style" w:hAnsi="Bookman Old Style"/>
                <w:b/>
                <w:sz w:val="18"/>
                <w:lang w:val="ru-RU"/>
              </w:rPr>
              <w:t xml:space="preserve"> </w:t>
            </w:r>
          </w:p>
        </w:tc>
        <w:tc>
          <w:tcPr>
            <w:tcW w:w="2380" w:type="dxa"/>
            <w:tcBorders>
              <w:top w:val="single" w:sz="4" w:space="0" w:color="auto"/>
              <w:left w:val="single" w:sz="4" w:space="0" w:color="auto"/>
              <w:bottom w:val="single" w:sz="4" w:space="0" w:color="auto"/>
              <w:right w:val="single" w:sz="4" w:space="0" w:color="auto"/>
            </w:tcBorders>
            <w:vAlign w:val="center"/>
          </w:tcPr>
          <w:p w14:paraId="06CF127B" w14:textId="77777777" w:rsidR="00690221" w:rsidRPr="00755200" w:rsidRDefault="00690221" w:rsidP="00690221">
            <w:pPr>
              <w:shd w:val="clear" w:color="auto" w:fill="FFFFFF" w:themeFill="background1"/>
              <w:rPr>
                <w:rFonts w:ascii="Bookman Old Style" w:hAnsi="Bookman Old Style"/>
                <w:b/>
                <w:bCs/>
                <w:lang w:val="ru-RU"/>
              </w:rPr>
            </w:pPr>
          </w:p>
        </w:tc>
      </w:tr>
      <w:tr w:rsidR="00690221" w:rsidRPr="00755200" w14:paraId="2A997F26" w14:textId="77777777" w:rsidTr="00690221">
        <w:trPr>
          <w:trHeight w:val="462"/>
          <w:jc w:val="center"/>
        </w:trPr>
        <w:tc>
          <w:tcPr>
            <w:tcW w:w="585" w:type="dxa"/>
            <w:tcBorders>
              <w:top w:val="single" w:sz="4" w:space="0" w:color="auto"/>
              <w:left w:val="single" w:sz="4" w:space="0" w:color="auto"/>
              <w:bottom w:val="single" w:sz="4" w:space="0" w:color="auto"/>
              <w:right w:val="single" w:sz="4" w:space="0" w:color="auto"/>
            </w:tcBorders>
            <w:vAlign w:val="center"/>
          </w:tcPr>
          <w:p w14:paraId="3961E8AF" w14:textId="77777777" w:rsidR="00690221" w:rsidRPr="00755200" w:rsidRDefault="00690221" w:rsidP="00690221">
            <w:pPr>
              <w:shd w:val="clear" w:color="auto" w:fill="FFFFFF" w:themeFill="background1"/>
              <w:rPr>
                <w:rFonts w:ascii="Bookman Old Style" w:hAnsi="Bookman Old Style"/>
                <w:b/>
                <w:bCs/>
                <w:lang w:val="ru-RU"/>
              </w:rPr>
            </w:pPr>
          </w:p>
        </w:tc>
        <w:tc>
          <w:tcPr>
            <w:tcW w:w="4962" w:type="dxa"/>
            <w:tcBorders>
              <w:top w:val="single" w:sz="4" w:space="0" w:color="auto"/>
              <w:left w:val="single" w:sz="4" w:space="0" w:color="auto"/>
              <w:bottom w:val="single" w:sz="4" w:space="0" w:color="auto"/>
              <w:right w:val="single" w:sz="4" w:space="0" w:color="auto"/>
            </w:tcBorders>
            <w:vAlign w:val="center"/>
            <w:hideMark/>
          </w:tcPr>
          <w:p w14:paraId="7C2842C2" w14:textId="77777777" w:rsidR="00690221" w:rsidRPr="00755200" w:rsidRDefault="00690221" w:rsidP="00690221">
            <w:pPr>
              <w:shd w:val="clear" w:color="auto" w:fill="FFFFFF" w:themeFill="background1"/>
              <w:rPr>
                <w:rFonts w:ascii="Bookman Old Style" w:hAnsi="Bookman Old Style"/>
                <w:b/>
                <w:lang w:val="en-GB"/>
              </w:rPr>
            </w:pPr>
            <w:r w:rsidRPr="00755200">
              <w:rPr>
                <w:rFonts w:ascii="Bookman Old Style" w:hAnsi="Bookman Old Style"/>
                <w:b/>
                <w:lang w:val="en-GB"/>
              </w:rPr>
              <w:t>Общо</w:t>
            </w:r>
            <w:r w:rsidRPr="00755200">
              <w:rPr>
                <w:rFonts w:ascii="Bookman Old Style" w:hAnsi="Bookman Old Style"/>
                <w:b/>
                <w:lang w:val="en-US"/>
              </w:rPr>
              <w:t xml:space="preserve"> </w:t>
            </w:r>
            <w:r w:rsidRPr="00755200">
              <w:rPr>
                <w:rFonts w:ascii="Bookman Old Style" w:hAnsi="Bookman Old Style"/>
                <w:b/>
                <w:lang w:val="en-GB"/>
              </w:rPr>
              <w:t>(</w:t>
            </w:r>
            <w:r w:rsidRPr="00755200">
              <w:rPr>
                <w:rFonts w:ascii="Bookman Old Style" w:hAnsi="Bookman Old Style"/>
                <w:b/>
                <w:lang w:val="en-US"/>
              </w:rPr>
              <w:t>I+II+III)</w:t>
            </w:r>
            <w:r w:rsidRPr="00755200">
              <w:rPr>
                <w:rFonts w:ascii="Bookman Old Style" w:hAnsi="Bookman Old Style"/>
                <w:b/>
                <w:lang w:val="en-GB"/>
              </w:rPr>
              <w:t xml:space="preserve"> </w:t>
            </w:r>
          </w:p>
        </w:tc>
        <w:tc>
          <w:tcPr>
            <w:tcW w:w="2380" w:type="dxa"/>
            <w:tcBorders>
              <w:top w:val="single" w:sz="4" w:space="0" w:color="auto"/>
              <w:left w:val="single" w:sz="4" w:space="0" w:color="auto"/>
              <w:bottom w:val="single" w:sz="4" w:space="0" w:color="auto"/>
              <w:right w:val="single" w:sz="4" w:space="0" w:color="auto"/>
            </w:tcBorders>
            <w:vAlign w:val="center"/>
          </w:tcPr>
          <w:p w14:paraId="2F960DBB" w14:textId="77777777" w:rsidR="00690221" w:rsidRPr="00755200" w:rsidRDefault="00690221" w:rsidP="00690221">
            <w:pPr>
              <w:shd w:val="clear" w:color="auto" w:fill="FFFFFF" w:themeFill="background1"/>
              <w:rPr>
                <w:rFonts w:ascii="Bookman Old Style" w:hAnsi="Bookman Old Style"/>
                <w:b/>
                <w:bCs/>
                <w:lang w:val="en-GB"/>
              </w:rPr>
            </w:pPr>
          </w:p>
        </w:tc>
      </w:tr>
    </w:tbl>
    <w:p w14:paraId="28BF3D8B" w14:textId="427BEE81" w:rsidR="00963183" w:rsidRDefault="00963183" w:rsidP="00B35849">
      <w:pPr>
        <w:shd w:val="clear" w:color="auto" w:fill="FFFFFF" w:themeFill="background1"/>
        <w:rPr>
          <w:rFonts w:ascii="Bookman Old Style" w:hAnsi="Bookman Old Style"/>
          <w:b/>
          <w:lang w:val="bg-BG"/>
        </w:rPr>
      </w:pPr>
      <w:r>
        <w:rPr>
          <w:rFonts w:ascii="Bookman Old Style" w:hAnsi="Bookman Old Style"/>
          <w:b/>
          <w:lang w:val="bg-BG"/>
        </w:rPr>
        <w:br w:type="page"/>
      </w:r>
    </w:p>
    <w:p w14:paraId="277996B1" w14:textId="77777777" w:rsidR="008A6289" w:rsidRPr="00755200" w:rsidRDefault="008A6289" w:rsidP="00B35849">
      <w:pPr>
        <w:shd w:val="clear" w:color="auto" w:fill="FFFFFF" w:themeFill="background1"/>
        <w:rPr>
          <w:rFonts w:ascii="Bookman Old Style" w:hAnsi="Bookman Old Style"/>
          <w:b/>
          <w:lang w:val="bg-BG"/>
        </w:rPr>
      </w:pPr>
    </w:p>
    <w:p w14:paraId="28BF3D9C" w14:textId="77777777" w:rsidR="000B4811" w:rsidRPr="00755200" w:rsidRDefault="0068315B" w:rsidP="00E11D96">
      <w:pPr>
        <w:shd w:val="clear" w:color="auto" w:fill="FFFFFF" w:themeFill="background1"/>
        <w:ind w:left="360"/>
        <w:rPr>
          <w:rFonts w:ascii="Bookman Old Style" w:hAnsi="Bookman Old Style"/>
          <w:b/>
          <w:lang w:val="bg-BG"/>
        </w:rPr>
      </w:pPr>
      <w:r w:rsidRPr="00755200">
        <w:rPr>
          <w:rFonts w:ascii="Bookman Old Style" w:hAnsi="Bookman Old Style"/>
          <w:b/>
          <w:lang w:val="bg-BG"/>
        </w:rPr>
        <w:t xml:space="preserve">РАЗДЕЛ В: </w:t>
      </w:r>
      <w:r w:rsidR="000B4811" w:rsidRPr="00755200">
        <w:rPr>
          <w:rFonts w:ascii="Bookman Old Style" w:hAnsi="Bookman Old Style"/>
          <w:b/>
          <w:lang w:val="bg-BG"/>
        </w:rPr>
        <w:t>СПЕЦИФИЧНИ УСЛОВИЯ НА ДОГОВОРА</w:t>
      </w:r>
    </w:p>
    <w:p w14:paraId="07090C49" w14:textId="77777777" w:rsidR="0079444C" w:rsidRPr="00755200" w:rsidRDefault="0079444C" w:rsidP="00D63170">
      <w:pPr>
        <w:numPr>
          <w:ilvl w:val="0"/>
          <w:numId w:val="18"/>
        </w:numPr>
        <w:spacing w:before="240"/>
        <w:jc w:val="both"/>
        <w:outlineLvl w:val="2"/>
        <w:rPr>
          <w:rFonts w:ascii="Bookman Old Style" w:hAnsi="Bookman Old Style"/>
          <w:b/>
          <w:bCs/>
          <w:spacing w:val="0"/>
          <w:lang w:val="bg-BG"/>
        </w:rPr>
      </w:pPr>
      <w:bookmarkStart w:id="3" w:name="_Ref89483966"/>
      <w:r w:rsidRPr="00755200">
        <w:rPr>
          <w:rFonts w:ascii="Bookman Old Style" w:hAnsi="Bookman Old Style"/>
          <w:b/>
          <w:bCs/>
          <w:spacing w:val="0"/>
          <w:lang w:val="bg-BG"/>
        </w:rPr>
        <w:t>Неустойки</w:t>
      </w:r>
    </w:p>
    <w:p w14:paraId="1D113F04" w14:textId="47AE9829" w:rsidR="00666CEA" w:rsidRPr="00755200" w:rsidRDefault="00666CEA" w:rsidP="00D63170">
      <w:pPr>
        <w:numPr>
          <w:ilvl w:val="1"/>
          <w:numId w:val="16"/>
        </w:numPr>
        <w:tabs>
          <w:tab w:val="num" w:pos="862"/>
        </w:tabs>
        <w:spacing w:before="120"/>
        <w:ind w:left="1418"/>
        <w:jc w:val="both"/>
        <w:rPr>
          <w:rFonts w:ascii="Bookman Old Style" w:hAnsi="Bookman Old Style"/>
          <w:spacing w:val="0"/>
          <w:lang w:val="bg-BG"/>
        </w:rPr>
      </w:pPr>
      <w:r w:rsidRPr="00755200">
        <w:rPr>
          <w:rFonts w:ascii="Bookman Old Style" w:hAnsi="Bookman Old Style" w:cs="Arial"/>
          <w:lang w:val="bg-BG"/>
        </w:rPr>
        <w:t xml:space="preserve">В случай че Изпълнителят не спази </w:t>
      </w:r>
      <w:r w:rsidR="00BC6304" w:rsidRPr="00755200">
        <w:rPr>
          <w:rFonts w:ascii="Bookman Old Style" w:hAnsi="Bookman Old Style" w:cs="Arial"/>
          <w:lang w:val="bg-BG"/>
        </w:rPr>
        <w:t>максималния срок от 90 /деветдесет/ дни</w:t>
      </w:r>
      <w:r w:rsidRPr="00755200">
        <w:rPr>
          <w:rFonts w:ascii="Bookman Old Style" w:hAnsi="Bookman Old Style" w:cs="Arial"/>
          <w:lang w:val="bg-BG"/>
        </w:rPr>
        <w:t xml:space="preserve"> за изпълнение на дейностите, п</w:t>
      </w:r>
      <w:r w:rsidR="00BC6304" w:rsidRPr="00755200">
        <w:rPr>
          <w:rFonts w:ascii="Bookman Old Style" w:hAnsi="Bookman Old Style" w:cs="Arial"/>
          <w:lang w:val="bg-BG"/>
        </w:rPr>
        <w:t>осочен</w:t>
      </w:r>
      <w:r w:rsidRPr="00755200">
        <w:rPr>
          <w:rFonts w:ascii="Bookman Old Style" w:hAnsi="Bookman Old Style" w:cs="Arial"/>
          <w:lang w:val="bg-BG"/>
        </w:rPr>
        <w:t xml:space="preserve"> в т.1.5. от Раздел А: Техническо задание – предмет на Договора,</w:t>
      </w:r>
      <w:r w:rsidR="001D2C92" w:rsidRPr="00755200">
        <w:rPr>
          <w:rFonts w:ascii="Bookman Old Style" w:hAnsi="Bookman Old Style" w:cs="Arial"/>
          <w:lang w:val="bg-BG"/>
        </w:rPr>
        <w:t xml:space="preserve"> </w:t>
      </w:r>
      <w:r w:rsidRPr="00755200">
        <w:rPr>
          <w:rFonts w:ascii="Bookman Old Style" w:hAnsi="Bookman Old Style" w:cs="Arial"/>
          <w:lang w:val="bg-BG"/>
        </w:rPr>
        <w:t xml:space="preserve">той дължи неустойка в размер на </w:t>
      </w:r>
      <w:r w:rsidR="00D319C8" w:rsidRPr="00755200">
        <w:rPr>
          <w:rFonts w:ascii="Bookman Old Style" w:hAnsi="Bookman Old Style" w:cs="Arial"/>
          <w:lang w:val="bg-BG"/>
        </w:rPr>
        <w:t>1</w:t>
      </w:r>
      <w:r w:rsidRPr="00755200">
        <w:rPr>
          <w:rFonts w:ascii="Bookman Old Style" w:hAnsi="Bookman Old Style" w:cs="Arial"/>
          <w:lang w:val="bg-BG"/>
        </w:rPr>
        <w:t>% (</w:t>
      </w:r>
      <w:r w:rsidR="00D319C8" w:rsidRPr="00755200">
        <w:rPr>
          <w:rFonts w:ascii="Bookman Old Style" w:hAnsi="Bookman Old Style" w:cs="Arial"/>
          <w:lang w:val="bg-BG"/>
        </w:rPr>
        <w:t>един процент</w:t>
      </w:r>
      <w:r w:rsidRPr="00755200">
        <w:rPr>
          <w:rFonts w:ascii="Bookman Old Style" w:hAnsi="Bookman Old Style" w:cs="Arial"/>
          <w:lang w:val="bg-BG"/>
        </w:rPr>
        <w:t xml:space="preserve">) от </w:t>
      </w:r>
      <w:r w:rsidR="00B908DD" w:rsidRPr="00755200">
        <w:rPr>
          <w:rFonts w:ascii="Bookman Old Style" w:hAnsi="Bookman Old Style" w:cs="Arial"/>
          <w:lang w:val="bg-BG"/>
        </w:rPr>
        <w:t>максималната</w:t>
      </w:r>
      <w:r w:rsidRPr="00755200">
        <w:rPr>
          <w:rFonts w:ascii="Bookman Old Style" w:hAnsi="Bookman Old Style" w:cs="Arial"/>
          <w:lang w:val="bg-BG"/>
        </w:rPr>
        <w:t xml:space="preserve"> стойност на договора без ДДС за всеки ден забава, но не повече от 10% (десет процента) от </w:t>
      </w:r>
      <w:r w:rsidR="00B908DD" w:rsidRPr="00755200">
        <w:rPr>
          <w:rFonts w:ascii="Bookman Old Style" w:hAnsi="Bookman Old Style" w:cs="Arial"/>
          <w:lang w:val="bg-BG"/>
        </w:rPr>
        <w:t xml:space="preserve">максималната </w:t>
      </w:r>
      <w:r w:rsidRPr="00755200">
        <w:rPr>
          <w:rFonts w:ascii="Bookman Old Style" w:hAnsi="Bookman Old Style" w:cs="Arial"/>
          <w:lang w:val="bg-BG"/>
        </w:rPr>
        <w:t>стойност на договора</w:t>
      </w:r>
      <w:r w:rsidR="00B908DD" w:rsidRPr="00755200">
        <w:rPr>
          <w:rFonts w:ascii="Bookman Old Style" w:hAnsi="Bookman Old Style" w:cs="Arial"/>
          <w:lang w:val="bg-BG"/>
        </w:rPr>
        <w:t xml:space="preserve"> без ДДС.</w:t>
      </w:r>
    </w:p>
    <w:p w14:paraId="4AD126E4" w14:textId="1CD7A6F0" w:rsidR="00042A88" w:rsidRPr="00755200" w:rsidRDefault="00221C12" w:rsidP="00FA629A">
      <w:pPr>
        <w:numPr>
          <w:ilvl w:val="1"/>
          <w:numId w:val="16"/>
        </w:numPr>
        <w:tabs>
          <w:tab w:val="num" w:pos="862"/>
        </w:tabs>
        <w:spacing w:before="120"/>
        <w:ind w:left="1418"/>
        <w:jc w:val="both"/>
        <w:rPr>
          <w:rFonts w:ascii="Bookman Old Style" w:hAnsi="Bookman Old Style" w:cs="Arial"/>
          <w:lang w:val="bg-BG"/>
        </w:rPr>
      </w:pPr>
      <w:r w:rsidRPr="00755200">
        <w:rPr>
          <w:rFonts w:ascii="Bookman Old Style" w:hAnsi="Bookman Old Style" w:cs="Arial"/>
          <w:lang w:val="bg-BG"/>
        </w:rPr>
        <w:t>В случай че Изпълнителят забави изпълнението на дейностите с толкова дни, че Възложителят има право да получи максималния размер на неустойката по предходната точка</w:t>
      </w:r>
      <w:r w:rsidR="00042A88" w:rsidRPr="00755200">
        <w:rPr>
          <w:rFonts w:ascii="Bookman Old Style" w:hAnsi="Bookman Old Style" w:cs="Arial"/>
          <w:lang w:val="bg-BG"/>
        </w:rPr>
        <w:t>, ще се счита, че Изпълнителят е в съществено неизпълнение</w:t>
      </w:r>
      <w:r w:rsidRPr="00755200">
        <w:rPr>
          <w:rFonts w:ascii="Bookman Old Style" w:hAnsi="Bookman Old Style" w:cs="Arial"/>
          <w:lang w:val="bg-BG"/>
        </w:rPr>
        <w:t>.</w:t>
      </w:r>
      <w:r w:rsidR="00042A88" w:rsidRPr="00755200">
        <w:rPr>
          <w:rFonts w:ascii="Bookman Old Style" w:hAnsi="Bookman Old Style" w:cs="Arial"/>
          <w:lang w:val="bg-BG"/>
        </w:rPr>
        <w:t xml:space="preserve"> В такъв случай, Възложителят има право:</w:t>
      </w:r>
    </w:p>
    <w:p w14:paraId="54CDE613" w14:textId="77777777" w:rsidR="00042A88" w:rsidRPr="00755200" w:rsidRDefault="00042A88" w:rsidP="00FA629A">
      <w:pPr>
        <w:numPr>
          <w:ilvl w:val="2"/>
          <w:numId w:val="16"/>
        </w:numPr>
        <w:tabs>
          <w:tab w:val="clear" w:pos="720"/>
          <w:tab w:val="num" w:pos="862"/>
          <w:tab w:val="num" w:pos="1418"/>
        </w:tabs>
        <w:spacing w:before="120"/>
        <w:ind w:left="1985" w:hanging="709"/>
        <w:jc w:val="both"/>
        <w:rPr>
          <w:rFonts w:ascii="Bookman Old Style" w:hAnsi="Bookman Old Style" w:cs="Arial"/>
          <w:lang w:val="bg-BG"/>
        </w:rPr>
      </w:pPr>
      <w:r w:rsidRPr="00755200">
        <w:rPr>
          <w:rFonts w:ascii="Bookman Old Style" w:hAnsi="Bookman Old Style" w:cs="Arial"/>
          <w:lang w:val="bg-BG"/>
        </w:rPr>
        <w:t>да прекрати едностранно Договора поради неизпълнение от страна на Изпълнителя и да задържи гаранцията за изпълнение на Изпълнителя</w:t>
      </w:r>
    </w:p>
    <w:p w14:paraId="5642777A" w14:textId="77777777" w:rsidR="00221C12" w:rsidRPr="00755200" w:rsidRDefault="00042A88" w:rsidP="00FA629A">
      <w:pPr>
        <w:pStyle w:val="ListParagraph"/>
        <w:tabs>
          <w:tab w:val="num" w:pos="1418"/>
        </w:tabs>
        <w:spacing w:before="120" w:after="120"/>
        <w:ind w:left="1985" w:hanging="709"/>
        <w:jc w:val="both"/>
        <w:rPr>
          <w:rFonts w:ascii="Bookman Old Style" w:hAnsi="Bookman Old Style" w:cs="Arial"/>
          <w:sz w:val="20"/>
          <w:szCs w:val="20"/>
          <w:lang w:val="bg-BG"/>
        </w:rPr>
      </w:pPr>
      <w:r w:rsidRPr="00755200">
        <w:rPr>
          <w:rFonts w:ascii="Bookman Old Style" w:eastAsia="Times New Roman" w:hAnsi="Bookman Old Style" w:cs="Arial"/>
          <w:spacing w:val="-5"/>
          <w:sz w:val="20"/>
          <w:szCs w:val="20"/>
          <w:lang w:val="bg-BG"/>
        </w:rPr>
        <w:t xml:space="preserve">и/или </w:t>
      </w:r>
    </w:p>
    <w:p w14:paraId="1FFD7D93" w14:textId="308EFD73" w:rsidR="00042A88" w:rsidRPr="00755200" w:rsidRDefault="00042A88" w:rsidP="00FA629A">
      <w:pPr>
        <w:numPr>
          <w:ilvl w:val="2"/>
          <w:numId w:val="16"/>
        </w:numPr>
        <w:tabs>
          <w:tab w:val="clear" w:pos="720"/>
          <w:tab w:val="num" w:pos="862"/>
          <w:tab w:val="num" w:pos="1418"/>
        </w:tabs>
        <w:spacing w:before="120"/>
        <w:ind w:left="1985" w:hanging="709"/>
        <w:jc w:val="both"/>
        <w:rPr>
          <w:rFonts w:ascii="Bookman Old Style" w:hAnsi="Bookman Old Style" w:cs="Arial"/>
          <w:lang w:val="bg-BG"/>
        </w:rPr>
      </w:pPr>
      <w:r w:rsidRPr="00755200">
        <w:rPr>
          <w:rFonts w:ascii="Bookman Old Style" w:hAnsi="Bookman Old Style" w:cs="Arial"/>
          <w:lang w:val="bg-BG"/>
        </w:rPr>
        <w:t xml:space="preserve">да възложи неизвършените </w:t>
      </w:r>
      <w:r w:rsidR="00221C12" w:rsidRPr="00755200">
        <w:rPr>
          <w:rFonts w:ascii="Bookman Old Style" w:hAnsi="Bookman Old Style" w:cs="Arial"/>
          <w:lang w:val="bg-BG"/>
        </w:rPr>
        <w:t>дейности</w:t>
      </w:r>
      <w:r w:rsidRPr="00755200">
        <w:rPr>
          <w:rFonts w:ascii="Bookman Old Style" w:hAnsi="Bookman Old Style" w:cs="Arial"/>
          <w:lang w:val="bg-BG"/>
        </w:rPr>
        <w:t xml:space="preserve"> и/или да поръча недоставеното оборудване</w:t>
      </w:r>
      <w:r w:rsidR="00221C12" w:rsidRPr="00755200">
        <w:rPr>
          <w:rFonts w:ascii="Bookman Old Style" w:hAnsi="Bookman Old Style" w:cs="Arial"/>
          <w:lang w:val="bg-BG"/>
        </w:rPr>
        <w:t>/материали</w:t>
      </w:r>
      <w:r w:rsidRPr="00755200">
        <w:rPr>
          <w:rFonts w:ascii="Bookman Old Style" w:hAnsi="Bookman Old Style" w:cs="Arial"/>
          <w:lang w:val="bg-BG"/>
        </w:rPr>
        <w:t xml:space="preserve"> на трета страна, като Изпълнителят не получава заплащане за тази част от договора, а допълнителните разходи и/или щети и/или пропуснати ползи, претърпени от Възложителя в следствие на неизпълнението на Изпълнителя, са за сметка на последния</w:t>
      </w:r>
      <w:r w:rsidR="00221C12" w:rsidRPr="00755200">
        <w:rPr>
          <w:rFonts w:ascii="Bookman Old Style" w:hAnsi="Bookman Old Style" w:cs="Arial"/>
          <w:lang w:val="bg-BG"/>
        </w:rPr>
        <w:t>.</w:t>
      </w:r>
    </w:p>
    <w:p w14:paraId="2F271379" w14:textId="576DC90D" w:rsidR="0011175A" w:rsidRPr="00755200" w:rsidRDefault="0011175A" w:rsidP="00FA629A">
      <w:pPr>
        <w:numPr>
          <w:ilvl w:val="1"/>
          <w:numId w:val="16"/>
        </w:numPr>
        <w:tabs>
          <w:tab w:val="num" w:pos="862"/>
        </w:tabs>
        <w:spacing w:before="120"/>
        <w:ind w:left="1418"/>
        <w:jc w:val="both"/>
        <w:rPr>
          <w:rFonts w:ascii="Bookman Old Style" w:hAnsi="Bookman Old Style" w:cs="Arial"/>
          <w:lang w:val="bg-BG"/>
        </w:rPr>
      </w:pPr>
      <w:r w:rsidRPr="00755200">
        <w:rPr>
          <w:rFonts w:ascii="Bookman Old Style" w:hAnsi="Bookman Old Style" w:cs="Arial"/>
          <w:lang w:val="bg-BG"/>
        </w:rPr>
        <w:t>При неспазване изискванията по част „ПБЗ” на работния проект, неосигурено оборудване в съответствие с изискванията за БЗР и/или когато работници и служители на Изпълнителя, изпълняващи задълженията, произтичащи от настоящия договор, на обекта са без подходящо работно облекло и лични предпазни сре</w:t>
      </w:r>
      <w:r w:rsidR="00DC713C" w:rsidRPr="00755200">
        <w:rPr>
          <w:rFonts w:ascii="Bookman Old Style" w:hAnsi="Bookman Old Style" w:cs="Arial"/>
          <w:lang w:val="bg-BG"/>
        </w:rPr>
        <w:t>дства, на Изпълнителя се налага</w:t>
      </w:r>
      <w:r w:rsidRPr="00755200">
        <w:rPr>
          <w:rFonts w:ascii="Bookman Old Style" w:hAnsi="Bookman Old Style" w:cs="Arial"/>
          <w:lang w:val="bg-BG"/>
        </w:rPr>
        <w:t xml:space="preserve"> санкция  в размер на </w:t>
      </w:r>
      <w:r w:rsidR="00275926" w:rsidRPr="00755200">
        <w:rPr>
          <w:rFonts w:ascii="Bookman Old Style" w:hAnsi="Bookman Old Style" w:cs="Arial"/>
          <w:lang w:val="bg-BG"/>
        </w:rPr>
        <w:t>5</w:t>
      </w:r>
      <w:r w:rsidRPr="00755200">
        <w:rPr>
          <w:rFonts w:ascii="Bookman Old Style" w:hAnsi="Bookman Old Style" w:cs="Arial"/>
          <w:lang w:val="bg-BG"/>
        </w:rPr>
        <w:t xml:space="preserve">00 лв. за </w:t>
      </w:r>
      <w:r w:rsidR="00275926" w:rsidRPr="00755200">
        <w:rPr>
          <w:rFonts w:ascii="Bookman Old Style" w:hAnsi="Bookman Old Style" w:cs="Arial"/>
          <w:lang w:val="bg-BG"/>
        </w:rPr>
        <w:t>първо</w:t>
      </w:r>
      <w:r w:rsidRPr="00755200">
        <w:rPr>
          <w:rFonts w:ascii="Bookman Old Style" w:hAnsi="Bookman Old Style" w:cs="Arial"/>
          <w:lang w:val="bg-BG"/>
        </w:rPr>
        <w:t xml:space="preserve"> констатирано нарушение</w:t>
      </w:r>
      <w:r w:rsidR="00275926" w:rsidRPr="00755200">
        <w:rPr>
          <w:rFonts w:ascii="Bookman Old Style" w:hAnsi="Bookman Old Style" w:cs="Arial"/>
          <w:lang w:val="bg-BG"/>
        </w:rPr>
        <w:t xml:space="preserve"> и по 1000 лв. – за всяко следващо.</w:t>
      </w:r>
    </w:p>
    <w:p w14:paraId="4387D687" w14:textId="4C71057B" w:rsidR="0079444C" w:rsidRPr="00755200" w:rsidRDefault="0079444C" w:rsidP="00D63170">
      <w:pPr>
        <w:numPr>
          <w:ilvl w:val="1"/>
          <w:numId w:val="16"/>
        </w:numPr>
        <w:tabs>
          <w:tab w:val="num" w:pos="862"/>
        </w:tabs>
        <w:spacing w:before="120"/>
        <w:ind w:left="1418"/>
        <w:jc w:val="both"/>
        <w:rPr>
          <w:rFonts w:ascii="Bookman Old Style" w:hAnsi="Bookman Old Style"/>
          <w:bCs/>
          <w:spacing w:val="0"/>
          <w:lang w:val="bg-BG"/>
        </w:rPr>
      </w:pPr>
      <w:r w:rsidRPr="00755200">
        <w:rPr>
          <w:rFonts w:ascii="Bookman Old Style" w:hAnsi="Bookman Old Style"/>
          <w:bCs/>
          <w:spacing w:val="0"/>
          <w:lang w:val="bg-BG"/>
        </w:rPr>
        <w:t xml:space="preserve">В случай че Изпълнителят едностранно прекрати настоящия договор, без да има правно основание за това, той дължи на Възложителя неустойка в размер на 20% (двадесет процента) от </w:t>
      </w:r>
      <w:r w:rsidR="00D319C8" w:rsidRPr="00755200">
        <w:rPr>
          <w:rFonts w:ascii="Bookman Old Style" w:hAnsi="Bookman Old Style"/>
          <w:bCs/>
          <w:spacing w:val="0"/>
          <w:lang w:val="bg-BG"/>
        </w:rPr>
        <w:t xml:space="preserve">максималната </w:t>
      </w:r>
      <w:r w:rsidRPr="00755200">
        <w:rPr>
          <w:rFonts w:ascii="Bookman Old Style" w:hAnsi="Bookman Old Style"/>
          <w:bCs/>
          <w:spacing w:val="0"/>
          <w:lang w:val="bg-BG"/>
        </w:rPr>
        <w:t>стойност на договора без ДДС.</w:t>
      </w:r>
    </w:p>
    <w:p w14:paraId="4D3DE131" w14:textId="59B66F17" w:rsidR="0079444C" w:rsidRPr="00755200" w:rsidRDefault="0079444C" w:rsidP="00D63170">
      <w:pPr>
        <w:numPr>
          <w:ilvl w:val="1"/>
          <w:numId w:val="16"/>
        </w:numPr>
        <w:tabs>
          <w:tab w:val="num" w:pos="862"/>
        </w:tabs>
        <w:spacing w:before="120"/>
        <w:ind w:left="1418"/>
        <w:jc w:val="both"/>
        <w:rPr>
          <w:rFonts w:ascii="Bookman Old Style" w:hAnsi="Bookman Old Style"/>
          <w:bCs/>
          <w:spacing w:val="0"/>
          <w:lang w:val="bg-BG"/>
        </w:rPr>
      </w:pPr>
      <w:r w:rsidRPr="00755200">
        <w:rPr>
          <w:rFonts w:ascii="Bookman Old Style" w:hAnsi="Bookman Old Style"/>
          <w:bCs/>
          <w:spacing w:val="0"/>
          <w:lang w:val="bg-BG"/>
        </w:rPr>
        <w:t>При некачествено или лошо изпълнени СМР, за които Изпълнителят е отговорен,</w:t>
      </w:r>
      <w:r w:rsidR="00DC3060" w:rsidRPr="00755200">
        <w:rPr>
          <w:rFonts w:ascii="Bookman Old Style" w:hAnsi="Bookman Old Style"/>
          <w:bCs/>
          <w:spacing w:val="0"/>
          <w:lang w:val="bg-BG"/>
        </w:rPr>
        <w:t xml:space="preserve"> както и при нарушения по т.1.3. от този раздел,</w:t>
      </w:r>
      <w:r w:rsidRPr="00755200">
        <w:rPr>
          <w:rFonts w:ascii="Bookman Old Style" w:hAnsi="Bookman Old Style"/>
          <w:bCs/>
          <w:spacing w:val="0"/>
          <w:lang w:val="bg-BG"/>
        </w:rPr>
        <w:t xml:space="preserve"> установени в процеса на строителството с подписан Констативен протокол между </w:t>
      </w:r>
      <w:r w:rsidR="00FC79B0" w:rsidRPr="00755200">
        <w:rPr>
          <w:rFonts w:ascii="Bookman Old Style" w:hAnsi="Bookman Old Style"/>
          <w:bCs/>
          <w:spacing w:val="0"/>
          <w:lang w:val="bg-BG"/>
        </w:rPr>
        <w:t xml:space="preserve">представител на </w:t>
      </w:r>
      <w:r w:rsidRPr="00755200">
        <w:rPr>
          <w:rFonts w:ascii="Bookman Old Style" w:hAnsi="Bookman Old Style"/>
          <w:bCs/>
          <w:spacing w:val="0"/>
          <w:lang w:val="bg-BG"/>
        </w:rPr>
        <w:t>Възложителя</w:t>
      </w:r>
      <w:r w:rsidR="00FC79B0" w:rsidRPr="00755200">
        <w:rPr>
          <w:rFonts w:ascii="Bookman Old Style" w:hAnsi="Bookman Old Style"/>
          <w:bCs/>
          <w:spacing w:val="0"/>
          <w:lang w:val="bg-BG"/>
        </w:rPr>
        <w:t xml:space="preserve"> и</w:t>
      </w:r>
      <w:r w:rsidRPr="00755200">
        <w:rPr>
          <w:rFonts w:ascii="Bookman Old Style" w:hAnsi="Bookman Old Style"/>
          <w:bCs/>
          <w:spacing w:val="0"/>
          <w:lang w:val="bg-BG"/>
        </w:rPr>
        <w:t xml:space="preserve"> Изпълнителя, недостатъците се отстраняват от Изпълнителя за негова сметка в срок до 3</w:t>
      </w:r>
      <w:r w:rsidR="00DC3060" w:rsidRPr="00755200">
        <w:rPr>
          <w:rFonts w:ascii="Bookman Old Style" w:hAnsi="Bookman Old Style"/>
          <w:bCs/>
          <w:spacing w:val="0"/>
          <w:lang w:val="bg-BG"/>
        </w:rPr>
        <w:t xml:space="preserve"> </w:t>
      </w:r>
      <w:r w:rsidR="00D319C8" w:rsidRPr="00755200">
        <w:rPr>
          <w:rFonts w:ascii="Bookman Old Style" w:hAnsi="Bookman Old Style"/>
          <w:bCs/>
          <w:spacing w:val="0"/>
          <w:lang w:val="bg-BG"/>
        </w:rPr>
        <w:t>/</w:t>
      </w:r>
      <w:r w:rsidR="008D5BFB" w:rsidRPr="00755200">
        <w:rPr>
          <w:rFonts w:ascii="Bookman Old Style" w:hAnsi="Bookman Old Style"/>
          <w:bCs/>
          <w:spacing w:val="0"/>
          <w:lang w:val="bg-BG"/>
        </w:rPr>
        <w:t>три</w:t>
      </w:r>
      <w:r w:rsidR="00D319C8" w:rsidRPr="00755200">
        <w:rPr>
          <w:rFonts w:ascii="Bookman Old Style" w:hAnsi="Bookman Old Style"/>
          <w:bCs/>
          <w:spacing w:val="0"/>
          <w:lang w:val="bg-BG"/>
        </w:rPr>
        <w:t>/</w:t>
      </w:r>
      <w:r w:rsidRPr="00755200">
        <w:rPr>
          <w:rFonts w:ascii="Bookman Old Style" w:hAnsi="Bookman Old Style"/>
          <w:bCs/>
          <w:spacing w:val="0"/>
          <w:lang w:val="bg-BG"/>
        </w:rPr>
        <w:t xml:space="preserve"> работни дни след подписване на Констативния протокол. В случай че Изпълнителят откаже да подпише Констативния протокол, същият се приема за подписан с подписите на </w:t>
      </w:r>
      <w:r w:rsidR="008F594A" w:rsidRPr="00755200">
        <w:rPr>
          <w:rFonts w:ascii="Bookman Old Style" w:hAnsi="Bookman Old Style"/>
          <w:bCs/>
          <w:spacing w:val="0"/>
          <w:lang w:val="bg-BG"/>
        </w:rPr>
        <w:t xml:space="preserve">двама </w:t>
      </w:r>
      <w:r w:rsidR="002A223D" w:rsidRPr="00755200">
        <w:rPr>
          <w:rFonts w:ascii="Bookman Old Style" w:hAnsi="Bookman Old Style"/>
          <w:bCs/>
          <w:spacing w:val="0"/>
          <w:lang w:val="bg-BG"/>
        </w:rPr>
        <w:t>представител</w:t>
      </w:r>
      <w:r w:rsidR="008F594A" w:rsidRPr="00755200">
        <w:rPr>
          <w:rFonts w:ascii="Bookman Old Style" w:hAnsi="Bookman Old Style"/>
          <w:bCs/>
          <w:spacing w:val="0"/>
          <w:lang w:val="bg-BG"/>
        </w:rPr>
        <w:t>и</w:t>
      </w:r>
      <w:r w:rsidR="002A223D" w:rsidRPr="00755200">
        <w:rPr>
          <w:rFonts w:ascii="Bookman Old Style" w:hAnsi="Bookman Old Style"/>
          <w:bCs/>
          <w:spacing w:val="0"/>
          <w:lang w:val="bg-BG"/>
        </w:rPr>
        <w:t xml:space="preserve"> на </w:t>
      </w:r>
      <w:r w:rsidRPr="00755200">
        <w:rPr>
          <w:rFonts w:ascii="Bookman Old Style" w:hAnsi="Bookman Old Style"/>
          <w:bCs/>
          <w:spacing w:val="0"/>
          <w:lang w:val="bg-BG"/>
        </w:rPr>
        <w:t>Възложителя</w:t>
      </w:r>
      <w:r w:rsidR="008F594A" w:rsidRPr="00755200">
        <w:rPr>
          <w:rFonts w:ascii="Bookman Old Style" w:hAnsi="Bookman Old Style"/>
          <w:bCs/>
          <w:spacing w:val="0"/>
          <w:lang w:val="bg-BG"/>
        </w:rPr>
        <w:t>, единият от които е контролиращия служител по договора от страна на Възложителя</w:t>
      </w:r>
      <w:r w:rsidRPr="00755200">
        <w:rPr>
          <w:rFonts w:ascii="Bookman Old Style" w:hAnsi="Bookman Old Style"/>
          <w:bCs/>
          <w:spacing w:val="0"/>
          <w:lang w:val="bg-BG"/>
        </w:rPr>
        <w:t>, като към него се прилага и снимков материал.</w:t>
      </w:r>
    </w:p>
    <w:p w14:paraId="59F50112" w14:textId="2D006A8A" w:rsidR="0079444C" w:rsidRPr="00755200" w:rsidRDefault="0079444C" w:rsidP="00D63170">
      <w:pPr>
        <w:numPr>
          <w:ilvl w:val="1"/>
          <w:numId w:val="16"/>
        </w:numPr>
        <w:tabs>
          <w:tab w:val="num" w:pos="862"/>
        </w:tabs>
        <w:spacing w:before="120"/>
        <w:ind w:left="1418"/>
        <w:jc w:val="both"/>
        <w:rPr>
          <w:rFonts w:ascii="Bookman Old Style" w:hAnsi="Bookman Old Style"/>
          <w:bCs/>
          <w:spacing w:val="0"/>
          <w:lang w:val="bg-BG"/>
        </w:rPr>
      </w:pPr>
      <w:r w:rsidRPr="00755200">
        <w:rPr>
          <w:rFonts w:ascii="Bookman Old Style" w:hAnsi="Bookman Old Style"/>
          <w:bCs/>
          <w:spacing w:val="0"/>
          <w:lang w:val="bg-BG"/>
        </w:rPr>
        <w:t>Изпълнителят дължи неустойка в размер на 3 000 лева</w:t>
      </w:r>
      <w:r w:rsidR="00D319C8" w:rsidRPr="00755200">
        <w:rPr>
          <w:rFonts w:ascii="Bookman Old Style" w:hAnsi="Bookman Old Style"/>
          <w:bCs/>
          <w:spacing w:val="0"/>
          <w:lang w:val="bg-BG"/>
        </w:rPr>
        <w:t>,</w:t>
      </w:r>
      <w:r w:rsidRPr="00755200">
        <w:rPr>
          <w:rFonts w:ascii="Bookman Old Style" w:hAnsi="Bookman Old Style"/>
          <w:bCs/>
          <w:spacing w:val="0"/>
          <w:lang w:val="bg-BG"/>
        </w:rPr>
        <w:t xml:space="preserve"> в случай че откаже да отстрани констатираните недостатъци по предходния чл.1.</w:t>
      </w:r>
      <w:r w:rsidR="00937AFB" w:rsidRPr="00755200">
        <w:rPr>
          <w:rFonts w:ascii="Bookman Old Style" w:hAnsi="Bookman Old Style"/>
          <w:bCs/>
          <w:spacing w:val="0"/>
          <w:lang w:val="bg-BG"/>
        </w:rPr>
        <w:t>5</w:t>
      </w:r>
      <w:r w:rsidRPr="00755200">
        <w:rPr>
          <w:rFonts w:ascii="Bookman Old Style" w:hAnsi="Bookman Old Style"/>
          <w:bCs/>
          <w:spacing w:val="0"/>
          <w:lang w:val="bg-BG"/>
        </w:rPr>
        <w:t>. в указания срок след подписване на Констативния протокол. В този случай</w:t>
      </w:r>
      <w:r w:rsidR="00DC3060" w:rsidRPr="00755200">
        <w:rPr>
          <w:rFonts w:ascii="Bookman Old Style" w:hAnsi="Bookman Old Style"/>
          <w:bCs/>
          <w:spacing w:val="0"/>
          <w:lang w:val="bg-BG"/>
        </w:rPr>
        <w:t>,</w:t>
      </w:r>
      <w:r w:rsidRPr="00755200">
        <w:rPr>
          <w:rFonts w:ascii="Bookman Old Style" w:hAnsi="Bookman Old Style"/>
          <w:bCs/>
          <w:spacing w:val="0"/>
          <w:lang w:val="bg-BG"/>
        </w:rPr>
        <w:t xml:space="preserve"> Възложителят има право да възложи отстраняването на работите на друг изпълнител, като заплатените от Възложителя суми следва да му бъдат възстановени от Изпълнителя по настоящия договор до 3</w:t>
      </w:r>
      <w:r w:rsidR="00AE3B42" w:rsidRPr="00755200">
        <w:rPr>
          <w:rFonts w:ascii="Bookman Old Style" w:hAnsi="Bookman Old Style"/>
          <w:bCs/>
          <w:spacing w:val="0"/>
          <w:lang w:val="bg-BG"/>
        </w:rPr>
        <w:t xml:space="preserve"> /три/ работни</w:t>
      </w:r>
      <w:r w:rsidRPr="00755200">
        <w:rPr>
          <w:rFonts w:ascii="Bookman Old Style" w:hAnsi="Bookman Old Style"/>
          <w:bCs/>
          <w:spacing w:val="0"/>
          <w:lang w:val="bg-BG"/>
        </w:rPr>
        <w:t xml:space="preserve"> дни от писмена покана от Възложителя.</w:t>
      </w:r>
    </w:p>
    <w:p w14:paraId="0BB145B3" w14:textId="74D0CD35" w:rsidR="0079444C" w:rsidRPr="00755200" w:rsidRDefault="0079444C" w:rsidP="00D63170">
      <w:pPr>
        <w:numPr>
          <w:ilvl w:val="1"/>
          <w:numId w:val="16"/>
        </w:numPr>
        <w:tabs>
          <w:tab w:val="num" w:pos="862"/>
        </w:tabs>
        <w:spacing w:before="120"/>
        <w:ind w:left="1418"/>
        <w:jc w:val="both"/>
        <w:rPr>
          <w:rFonts w:ascii="Bookman Old Style" w:hAnsi="Bookman Old Style"/>
          <w:bCs/>
          <w:spacing w:val="0"/>
          <w:lang w:val="bg-BG"/>
        </w:rPr>
      </w:pPr>
      <w:r w:rsidRPr="00755200">
        <w:rPr>
          <w:rFonts w:ascii="Bookman Old Style" w:hAnsi="Bookman Old Style"/>
          <w:bCs/>
          <w:spacing w:val="0"/>
          <w:lang w:val="bg-BG"/>
        </w:rPr>
        <w:t>В случай, че Изпълнителя не отстрани недостатъците в работата си, появили се в гаранционните срокове определени в Наредба №2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и в настоящия договор, в срок от 7 (седем) работни дни, Възложителят има право да възложи изпълнението на работите на друг изпълнител, като заплатените от Възложителя суми следва да му бъдат възстановени от Изпълнителя по настоящия договор до 3</w:t>
      </w:r>
      <w:r w:rsidR="008D5BFB" w:rsidRPr="00755200">
        <w:rPr>
          <w:rFonts w:ascii="Bookman Old Style" w:hAnsi="Bookman Old Style"/>
          <w:bCs/>
          <w:spacing w:val="0"/>
          <w:lang w:val="bg-BG"/>
        </w:rPr>
        <w:t xml:space="preserve"> /три/ работни</w:t>
      </w:r>
      <w:r w:rsidRPr="00755200">
        <w:rPr>
          <w:rFonts w:ascii="Bookman Old Style" w:hAnsi="Bookman Old Style"/>
          <w:bCs/>
          <w:spacing w:val="0"/>
          <w:lang w:val="bg-BG"/>
        </w:rPr>
        <w:t xml:space="preserve"> дни от писмена покана от Възложителя или да се удържат от гаранцията за изпълнение.</w:t>
      </w:r>
    </w:p>
    <w:p w14:paraId="4D8A885C" w14:textId="77777777" w:rsidR="008D5BFB" w:rsidRPr="00755200" w:rsidRDefault="008D5BFB" w:rsidP="00FA629A">
      <w:pPr>
        <w:numPr>
          <w:ilvl w:val="1"/>
          <w:numId w:val="16"/>
        </w:numPr>
        <w:tabs>
          <w:tab w:val="num" w:pos="862"/>
        </w:tabs>
        <w:spacing w:before="120"/>
        <w:ind w:left="1418"/>
        <w:jc w:val="both"/>
        <w:rPr>
          <w:rFonts w:ascii="Bookman Old Style" w:hAnsi="Bookman Old Style"/>
          <w:bCs/>
          <w:lang w:val="bg-BG"/>
        </w:rPr>
      </w:pPr>
      <w:r w:rsidRPr="00755200">
        <w:rPr>
          <w:rFonts w:ascii="Bookman Old Style" w:hAnsi="Bookman Old Style"/>
          <w:bCs/>
          <w:lang w:val="bg-BG"/>
        </w:rPr>
        <w:t>Изпълнителят се задължава да изплати неустойките, предвидени в този договор, в срок до 5 (пет) работни дни от получаването на писмено уведомление от Възложителя за налагането на съответната неустойка.</w:t>
      </w:r>
    </w:p>
    <w:p w14:paraId="701BCD45" w14:textId="77777777" w:rsidR="0079444C" w:rsidRPr="00755200" w:rsidRDefault="0079444C" w:rsidP="00D63170">
      <w:pPr>
        <w:numPr>
          <w:ilvl w:val="0"/>
          <w:numId w:val="18"/>
        </w:numPr>
        <w:spacing w:before="240"/>
        <w:jc w:val="both"/>
        <w:outlineLvl w:val="2"/>
        <w:rPr>
          <w:rFonts w:ascii="Bookman Old Style" w:hAnsi="Bookman Old Style"/>
          <w:b/>
          <w:bCs/>
          <w:spacing w:val="0"/>
          <w:lang w:val="bg-BG"/>
        </w:rPr>
      </w:pPr>
      <w:r w:rsidRPr="00755200">
        <w:rPr>
          <w:rFonts w:ascii="Bookman Old Style" w:hAnsi="Bookman Old Style"/>
          <w:b/>
          <w:bCs/>
          <w:spacing w:val="0"/>
          <w:lang w:val="bg-BG"/>
        </w:rPr>
        <w:t xml:space="preserve">Санкции, налагани на “Софийска вода” </w:t>
      </w:r>
      <w:bookmarkEnd w:id="3"/>
      <w:r w:rsidRPr="00755200">
        <w:rPr>
          <w:rFonts w:ascii="Bookman Old Style" w:hAnsi="Bookman Old Style"/>
          <w:b/>
          <w:bCs/>
          <w:spacing w:val="0"/>
          <w:lang w:val="bg-BG"/>
        </w:rPr>
        <w:t>АД</w:t>
      </w:r>
    </w:p>
    <w:p w14:paraId="759EB5E4" w14:textId="77777777" w:rsidR="0079444C" w:rsidRPr="00755200" w:rsidRDefault="0079444C" w:rsidP="0079444C">
      <w:pPr>
        <w:spacing w:before="120"/>
        <w:ind w:left="1418"/>
        <w:jc w:val="both"/>
        <w:rPr>
          <w:rFonts w:ascii="Bookman Old Style" w:hAnsi="Bookman Old Style"/>
          <w:snapToGrid w:val="0"/>
          <w:spacing w:val="-4"/>
          <w:lang w:val="bg-BG"/>
        </w:rPr>
      </w:pPr>
      <w:r w:rsidRPr="00755200">
        <w:rPr>
          <w:rFonts w:ascii="Bookman Old Style" w:hAnsi="Bookman Old Style"/>
          <w:snapToGrid w:val="0"/>
          <w:spacing w:val="-4"/>
          <w:lang w:val="bg-BG"/>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37D6ADB0" w14:textId="3A3394ED" w:rsidR="008D5BFB" w:rsidRPr="00755200" w:rsidRDefault="0079444C">
      <w:pPr>
        <w:numPr>
          <w:ilvl w:val="0"/>
          <w:numId w:val="18"/>
        </w:numPr>
        <w:spacing w:before="240"/>
        <w:jc w:val="both"/>
        <w:outlineLvl w:val="2"/>
        <w:rPr>
          <w:rFonts w:ascii="Bookman Old Style" w:hAnsi="Bookman Old Style"/>
          <w:b/>
          <w:bCs/>
          <w:spacing w:val="0"/>
          <w:lang w:val="bg-BG"/>
        </w:rPr>
      </w:pPr>
      <w:r w:rsidRPr="00755200">
        <w:rPr>
          <w:rFonts w:ascii="Bookman Old Style" w:hAnsi="Bookman Old Style"/>
          <w:b/>
          <w:bCs/>
          <w:spacing w:val="0"/>
          <w:lang w:val="bg-BG"/>
        </w:rPr>
        <w:t>Гаранция за изпълнение на договора</w:t>
      </w:r>
    </w:p>
    <w:p w14:paraId="6E189014" w14:textId="63CB0721" w:rsidR="008D5BFB" w:rsidRPr="00755200" w:rsidRDefault="008D5BFB" w:rsidP="008D5BFB">
      <w:pPr>
        <w:widowControl w:val="0"/>
        <w:numPr>
          <w:ilvl w:val="1"/>
          <w:numId w:val="18"/>
        </w:numPr>
        <w:spacing w:before="120" w:after="120"/>
        <w:ind w:left="1418" w:hanging="709"/>
        <w:jc w:val="both"/>
        <w:rPr>
          <w:rFonts w:ascii="Bookman Old Style" w:hAnsi="Bookman Old Style"/>
          <w:lang w:val="ru-RU"/>
        </w:rPr>
      </w:pPr>
      <w:r w:rsidRPr="00755200">
        <w:rPr>
          <w:rFonts w:ascii="Bookman Old Style" w:hAnsi="Bookman Old Style"/>
          <w:lang w:val="ru-RU"/>
        </w:rPr>
        <w:t>Изпълнителят е представил/внесъл гаранция за изпълнение на настоящия договор, в размер на 5 (пет) % от стойността на договора.</w:t>
      </w:r>
    </w:p>
    <w:p w14:paraId="3F5C455A" w14:textId="77777777" w:rsidR="008D5BFB" w:rsidRPr="00755200" w:rsidRDefault="008D5BFB" w:rsidP="008D5BFB">
      <w:pPr>
        <w:widowControl w:val="0"/>
        <w:numPr>
          <w:ilvl w:val="1"/>
          <w:numId w:val="18"/>
        </w:numPr>
        <w:spacing w:before="120" w:after="120"/>
        <w:ind w:left="1418" w:hanging="709"/>
        <w:jc w:val="both"/>
        <w:rPr>
          <w:rFonts w:ascii="Bookman Old Style" w:hAnsi="Bookman Old Style"/>
          <w:b/>
          <w:bCs/>
          <w:lang w:val="ru-RU"/>
        </w:rPr>
      </w:pPr>
      <w:r w:rsidRPr="00755200">
        <w:rPr>
          <w:rFonts w:ascii="Bookman Old Style" w:hAnsi="Bookman Old Style"/>
          <w:lang w:val="ru-RU"/>
        </w:rPr>
        <w:t>Гаранцията</w:t>
      </w:r>
      <w:r w:rsidRPr="00755200">
        <w:rPr>
          <w:rFonts w:ascii="Bookman Old Style" w:hAnsi="Bookman Old Style"/>
          <w:spacing w:val="-4"/>
          <w:lang w:val="ru-RU"/>
        </w:rPr>
        <w:t xml:space="preserve"> за изпълнение е валидна, </w:t>
      </w:r>
      <w:r w:rsidRPr="00755200">
        <w:rPr>
          <w:rFonts w:ascii="Bookman Old Style" w:hAnsi="Bookman Old Style"/>
          <w:lang w:val="ru-RU"/>
        </w:rPr>
        <w:t xml:space="preserve">считано от датата на подписване на договора </w:t>
      </w:r>
      <w:r w:rsidRPr="00755200">
        <w:rPr>
          <w:rFonts w:ascii="Bookman Old Style" w:hAnsi="Bookman Old Style"/>
          <w:spacing w:val="-4"/>
          <w:lang w:val="ru-RU"/>
        </w:rPr>
        <w:t xml:space="preserve">до изтичане на срока му. </w:t>
      </w:r>
    </w:p>
    <w:p w14:paraId="51DD71B9" w14:textId="77777777" w:rsidR="008D5BFB" w:rsidRPr="00755200" w:rsidRDefault="008D5BFB" w:rsidP="008D5BFB">
      <w:pPr>
        <w:widowControl w:val="0"/>
        <w:numPr>
          <w:ilvl w:val="1"/>
          <w:numId w:val="18"/>
        </w:numPr>
        <w:spacing w:before="120" w:after="120"/>
        <w:ind w:left="1418" w:hanging="709"/>
        <w:jc w:val="both"/>
        <w:rPr>
          <w:rFonts w:ascii="Bookman Old Style" w:hAnsi="Bookman Old Style"/>
          <w:b/>
          <w:bCs/>
          <w:lang w:val="ru-RU"/>
        </w:rPr>
      </w:pPr>
      <w:r w:rsidRPr="00755200">
        <w:rPr>
          <w:rFonts w:ascii="Bookman Old Style" w:hAnsi="Bookman Old Style"/>
          <w:lang w:val="ru-RU"/>
        </w:rPr>
        <w:t>Възложителят</w:t>
      </w:r>
      <w:r w:rsidRPr="00755200">
        <w:rPr>
          <w:rFonts w:ascii="Bookman Old Style" w:hAnsi="Bookman Old Style"/>
          <w:spacing w:val="-4"/>
          <w:lang w:val="ru-RU"/>
        </w:rPr>
        <w:t xml:space="preserve"> не дължи лихви на изпълнителя за периода, през който гаранцията е </w:t>
      </w:r>
      <w:r w:rsidRPr="00755200">
        <w:rPr>
          <w:rFonts w:ascii="Bookman Old Style" w:hAnsi="Bookman Old Style"/>
          <w:lang w:val="ru-RU"/>
        </w:rPr>
        <w:t>престояла</w:t>
      </w:r>
      <w:r w:rsidRPr="00755200">
        <w:rPr>
          <w:rFonts w:ascii="Bookman Old Style" w:hAnsi="Bookman Old Style"/>
          <w:spacing w:val="-4"/>
          <w:lang w:val="ru-RU"/>
        </w:rPr>
        <w:t xml:space="preserve"> при него. </w:t>
      </w:r>
    </w:p>
    <w:p w14:paraId="3760B2DB" w14:textId="77777777" w:rsidR="008D5BFB" w:rsidRPr="00755200" w:rsidRDefault="008D5BFB" w:rsidP="008D5BFB">
      <w:pPr>
        <w:widowControl w:val="0"/>
        <w:numPr>
          <w:ilvl w:val="1"/>
          <w:numId w:val="18"/>
        </w:numPr>
        <w:spacing w:before="120" w:after="120"/>
        <w:ind w:left="1418" w:hanging="709"/>
        <w:jc w:val="both"/>
        <w:rPr>
          <w:rFonts w:ascii="Bookman Old Style" w:hAnsi="Bookman Old Style"/>
          <w:spacing w:val="-4"/>
          <w:lang w:val="ru-RU"/>
        </w:rPr>
      </w:pPr>
      <w:r w:rsidRPr="00755200">
        <w:rPr>
          <w:rFonts w:ascii="Bookman Old Style" w:hAnsi="Bookman Old Style"/>
          <w:lang w:val="ru-RU"/>
        </w:rPr>
        <w:t>Възложителят</w:t>
      </w:r>
      <w:r w:rsidRPr="00755200">
        <w:rPr>
          <w:rFonts w:ascii="Bookman Old Style" w:hAnsi="Bookman Old Style"/>
          <w:spacing w:val="-4"/>
          <w:lang w:val="ru-RU"/>
        </w:rPr>
        <w:t xml:space="preserve"> ще освободи гаранцията за изпълнение след изтичане на срока на договора или след прекратяване на договора поради изчерпване на стойността му, което събитие се случи първо. </w:t>
      </w:r>
    </w:p>
    <w:p w14:paraId="13BA3D93" w14:textId="77777777" w:rsidR="008D5BFB" w:rsidRPr="00755200" w:rsidRDefault="008D5BFB" w:rsidP="008D5BFB">
      <w:pPr>
        <w:widowControl w:val="0"/>
        <w:numPr>
          <w:ilvl w:val="1"/>
          <w:numId w:val="18"/>
        </w:numPr>
        <w:spacing w:before="120" w:after="120"/>
        <w:ind w:left="1418" w:hanging="709"/>
        <w:jc w:val="both"/>
        <w:rPr>
          <w:rFonts w:ascii="Bookman Old Style" w:hAnsi="Bookman Old Style"/>
          <w:spacing w:val="-4"/>
          <w:lang w:val="ru-RU"/>
        </w:rPr>
      </w:pPr>
      <w:r w:rsidRPr="00755200">
        <w:rPr>
          <w:rFonts w:ascii="Bookman Old Style" w:hAnsi="Bookman Old Style"/>
          <w:spacing w:val="-4"/>
          <w:lang w:val="ru-RU"/>
        </w:rPr>
        <w:t>Изпълнителят отправя исканията за освобождаване на гаранцията за изпълнение към контролиращия служител по договора.</w:t>
      </w:r>
    </w:p>
    <w:p w14:paraId="6AD8E4DA" w14:textId="77777777" w:rsidR="008D5BFB" w:rsidRPr="00755200" w:rsidRDefault="008D5BFB" w:rsidP="008D5BFB">
      <w:pPr>
        <w:widowControl w:val="0"/>
        <w:numPr>
          <w:ilvl w:val="1"/>
          <w:numId w:val="18"/>
        </w:numPr>
        <w:spacing w:before="120" w:after="120"/>
        <w:ind w:left="1418" w:hanging="709"/>
        <w:jc w:val="both"/>
        <w:rPr>
          <w:rFonts w:ascii="Bookman Old Style" w:hAnsi="Bookman Old Style" w:cs="Tahoma"/>
          <w:lang w:val="ru-RU"/>
        </w:rPr>
      </w:pPr>
      <w:r w:rsidRPr="00755200">
        <w:rPr>
          <w:rFonts w:ascii="Bookman Old Style" w:hAnsi="Bookman Old Style" w:cs="Tahoma"/>
          <w:lang w:val="ru-RU"/>
        </w:rPr>
        <w:t xml:space="preserve">При изтичане срока на договора или прекратяването му по взаимно </w:t>
      </w:r>
      <w:r w:rsidRPr="00755200">
        <w:rPr>
          <w:rFonts w:ascii="Bookman Old Style" w:hAnsi="Bookman Old Style"/>
          <w:lang w:val="ru-RU"/>
        </w:rPr>
        <w:t>съгласие</w:t>
      </w:r>
      <w:r w:rsidRPr="00755200">
        <w:rPr>
          <w:rFonts w:ascii="Bookman Old Style" w:hAnsi="Bookman Old Style" w:cs="Tahoma"/>
          <w:lang w:val="ru-RU"/>
        </w:rPr>
        <w:t xml:space="preserve">, анганжиментът на Възложителя по освобождаването на предоставена банкова гаранция се изчерпва с връщането на нейния оригинал на изпълнителя, като </w:t>
      </w:r>
      <w:r w:rsidRPr="00755200">
        <w:rPr>
          <w:rFonts w:ascii="Bookman Old Style" w:hAnsi="Bookman Old Style"/>
          <w:lang w:val="ru-RU"/>
        </w:rPr>
        <w:t>Възложителят</w:t>
      </w:r>
      <w:r w:rsidRPr="00755200">
        <w:rPr>
          <w:rFonts w:ascii="Bookman Old Style" w:hAnsi="Bookman Old Style" w:cs="Tahoma"/>
          <w:lang w:val="ru-RU"/>
        </w:rPr>
        <w:t xml:space="preserve"> не се анганжира и не дължи разходите за изготвяне </w:t>
      </w:r>
      <w:r w:rsidRPr="00755200">
        <w:rPr>
          <w:rFonts w:ascii="Bookman Old Style" w:hAnsi="Bookman Old Style"/>
          <w:lang w:val="ru-RU"/>
        </w:rPr>
        <w:t>на</w:t>
      </w:r>
      <w:r w:rsidRPr="00755200">
        <w:rPr>
          <w:rFonts w:ascii="Bookman Old Style" w:hAnsi="Bookman Old Style" w:cs="Tahoma"/>
          <w:lang w:val="ru-RU"/>
        </w:rPr>
        <w:t xml:space="preserve"> допълнителни потвърждения, изпращане на междубанкови </w:t>
      </w:r>
      <w:r w:rsidRPr="00755200">
        <w:rPr>
          <w:rFonts w:ascii="Bookman Old Style" w:hAnsi="Bookman Old Style" w:cs="Tahoma"/>
        </w:rPr>
        <w:t>SWIFT</w:t>
      </w:r>
      <w:r w:rsidRPr="00755200">
        <w:rPr>
          <w:rFonts w:ascii="Bookman Old Style" w:hAnsi="Bookman Old Style" w:cs="Tahoma"/>
          <w:lang w:val="ru-RU"/>
        </w:rPr>
        <w:t xml:space="preserve">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1DD05EBB" w14:textId="77777777" w:rsidR="008D5BFB" w:rsidRPr="00755200" w:rsidRDefault="008D5BFB" w:rsidP="008D5BFB">
      <w:pPr>
        <w:widowControl w:val="0"/>
        <w:numPr>
          <w:ilvl w:val="1"/>
          <w:numId w:val="18"/>
        </w:numPr>
        <w:spacing w:before="120" w:after="120"/>
        <w:ind w:left="1418" w:hanging="709"/>
        <w:jc w:val="both"/>
        <w:rPr>
          <w:rFonts w:ascii="Bookman Old Style" w:hAnsi="Bookman Old Style" w:cs="Tahoma"/>
          <w:lang w:val="ru-RU"/>
        </w:rPr>
      </w:pPr>
      <w:r w:rsidRPr="00755200">
        <w:rPr>
          <w:rFonts w:ascii="Bookman Old Style" w:hAnsi="Bookman Old Style" w:cs="Tahoma"/>
          <w:lang w:val="ru-RU"/>
        </w:rPr>
        <w:t xml:space="preserve">Всички разходи по гаранцията за изпълнение са за сметка на изпълнителя, а разходите по евентуалното им усвояване - за сметка на възложителя. </w:t>
      </w:r>
    </w:p>
    <w:p w14:paraId="5DCEF630" w14:textId="77777777" w:rsidR="008D5BFB" w:rsidRPr="00755200" w:rsidRDefault="008D5BFB" w:rsidP="008D5BFB">
      <w:pPr>
        <w:widowControl w:val="0"/>
        <w:numPr>
          <w:ilvl w:val="1"/>
          <w:numId w:val="18"/>
        </w:numPr>
        <w:spacing w:before="120" w:after="120"/>
        <w:ind w:left="1418" w:hanging="709"/>
        <w:jc w:val="both"/>
        <w:rPr>
          <w:rFonts w:ascii="Bookman Old Style" w:hAnsi="Bookman Old Style"/>
          <w:spacing w:val="-4"/>
          <w:lang w:val="ru-RU"/>
        </w:rPr>
      </w:pPr>
      <w:r w:rsidRPr="00755200">
        <w:rPr>
          <w:rFonts w:ascii="Bookman Old Style" w:hAnsi="Bookman Old Style"/>
          <w:spacing w:val="-4"/>
          <w:lang w:val="ru-RU"/>
        </w:rPr>
        <w:t xml:space="preserve">В </w:t>
      </w:r>
      <w:r w:rsidRPr="00755200">
        <w:rPr>
          <w:rFonts w:ascii="Bookman Old Style" w:hAnsi="Bookman Old Style"/>
          <w:lang w:val="ru-RU"/>
        </w:rPr>
        <w:t>случай</w:t>
      </w:r>
      <w:r w:rsidRPr="00755200">
        <w:rPr>
          <w:rFonts w:ascii="Bookman Old Style" w:hAnsi="Bookman Old Style"/>
          <w:spacing w:val="-4"/>
          <w:lang w:val="ru-RU"/>
        </w:rPr>
        <w:t xml:space="preserve"> че изпълнителят откаже да изплати неустойка, глоба или санкция, наложена съгласно изискванията на настоящия договор, Възложителят има право да </w:t>
      </w:r>
      <w:r w:rsidRPr="00755200">
        <w:rPr>
          <w:rFonts w:ascii="Bookman Old Style" w:hAnsi="Bookman Old Style"/>
          <w:lang w:val="ru-RU"/>
        </w:rPr>
        <w:t>задържи плащане или да прихване сумите срещу насрещни дължими суми</w:t>
      </w:r>
      <w:r w:rsidRPr="00755200">
        <w:rPr>
          <w:rFonts w:ascii="Bookman Old Style" w:hAnsi="Bookman Old Style"/>
          <w:spacing w:val="-4"/>
          <w:lang w:val="ru-RU"/>
        </w:rPr>
        <w:t xml:space="preserve"> или да приспадне дължимата му сума от гаранцията за </w:t>
      </w:r>
      <w:r w:rsidRPr="00755200">
        <w:rPr>
          <w:rFonts w:ascii="Bookman Old Style" w:hAnsi="Bookman Old Style"/>
          <w:lang w:val="ru-RU"/>
        </w:rPr>
        <w:t>изпълнение</w:t>
      </w:r>
      <w:r w:rsidRPr="00755200">
        <w:rPr>
          <w:rFonts w:ascii="Bookman Old Style" w:hAnsi="Bookman Old Style"/>
          <w:spacing w:val="-4"/>
          <w:lang w:val="ru-RU"/>
        </w:rPr>
        <w:t xml:space="preserve"> на договора, внесена/представена от изпълнителя, за да гарантира изпълнението на настоящия договор. </w:t>
      </w:r>
    </w:p>
    <w:p w14:paraId="67C76980" w14:textId="77777777" w:rsidR="008D5BFB" w:rsidRPr="00755200" w:rsidRDefault="008D5BFB" w:rsidP="008D5BFB">
      <w:pPr>
        <w:widowControl w:val="0"/>
        <w:numPr>
          <w:ilvl w:val="1"/>
          <w:numId w:val="18"/>
        </w:numPr>
        <w:spacing w:before="120" w:after="120"/>
        <w:ind w:left="1418" w:hanging="709"/>
        <w:jc w:val="both"/>
        <w:rPr>
          <w:rFonts w:ascii="Bookman Old Style" w:hAnsi="Bookman Old Style"/>
          <w:spacing w:val="-4"/>
          <w:lang w:val="ru-RU"/>
        </w:rPr>
      </w:pPr>
      <w:r w:rsidRPr="00755200">
        <w:rPr>
          <w:rFonts w:ascii="Bookman Old Style" w:hAnsi="Bookman Old Style"/>
          <w:spacing w:val="-4"/>
          <w:lang w:val="ru-RU"/>
        </w:rPr>
        <w:t xml:space="preserve">В случай че стойността на гаранцията за изпълнение се окаже </w:t>
      </w:r>
      <w:r w:rsidRPr="00755200">
        <w:rPr>
          <w:rFonts w:ascii="Bookman Old Style" w:hAnsi="Bookman Old Style"/>
          <w:lang w:val="ru-RU"/>
        </w:rPr>
        <w:t>недостатъчна</w:t>
      </w:r>
      <w:r w:rsidRPr="00755200">
        <w:rPr>
          <w:rFonts w:ascii="Bookman Old Style" w:hAnsi="Bookman Old Style"/>
          <w:spacing w:val="-4"/>
          <w:lang w:val="ru-RU"/>
        </w:rPr>
        <w:t xml:space="preserve">, </w:t>
      </w:r>
      <w:r w:rsidRPr="00755200">
        <w:rPr>
          <w:rFonts w:ascii="Bookman Old Style" w:hAnsi="Bookman Old Style"/>
          <w:lang w:val="ru-RU"/>
        </w:rPr>
        <w:t>Изпълнителят</w:t>
      </w:r>
      <w:r w:rsidRPr="00755200">
        <w:rPr>
          <w:rFonts w:ascii="Bookman Old Style" w:hAnsi="Bookman Old Style"/>
          <w:spacing w:val="-4"/>
          <w:lang w:val="ru-RU"/>
        </w:rPr>
        <w:t xml:space="preserve">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68273A13" w14:textId="77777777" w:rsidR="008D5BFB" w:rsidRPr="00755200" w:rsidRDefault="008D5BFB" w:rsidP="008D5BFB">
      <w:pPr>
        <w:widowControl w:val="0"/>
        <w:numPr>
          <w:ilvl w:val="1"/>
          <w:numId w:val="18"/>
        </w:numPr>
        <w:spacing w:before="120" w:after="120"/>
        <w:ind w:left="1418" w:hanging="709"/>
        <w:jc w:val="both"/>
        <w:rPr>
          <w:rFonts w:ascii="Bookman Old Style" w:hAnsi="Bookman Old Style"/>
          <w:lang w:val="ru-RU"/>
        </w:rPr>
      </w:pPr>
      <w:r w:rsidRPr="00755200">
        <w:rPr>
          <w:rFonts w:ascii="Bookman Old Style" w:hAnsi="Bookman Old Style"/>
          <w:spacing w:val="-4"/>
          <w:lang w:val="ru-RU"/>
        </w:rPr>
        <w:t xml:space="preserve">В </w:t>
      </w:r>
      <w:r w:rsidRPr="00755200">
        <w:rPr>
          <w:rFonts w:ascii="Bookman Old Style" w:hAnsi="Bookman Old Style"/>
          <w:lang w:val="ru-RU"/>
        </w:rPr>
        <w:t>случай</w:t>
      </w:r>
      <w:r w:rsidRPr="00755200">
        <w:rPr>
          <w:rFonts w:ascii="Bookman Old Style" w:hAnsi="Bookman Old Style"/>
          <w:spacing w:val="-4"/>
          <w:lang w:val="ru-RU"/>
        </w:rPr>
        <w:t xml:space="preserve"> че Възложителят прекрати договора поради неизпълнение от </w:t>
      </w:r>
      <w:r w:rsidRPr="00755200">
        <w:rPr>
          <w:rFonts w:ascii="Bookman Old Style" w:hAnsi="Bookman Old Style"/>
          <w:lang w:val="ru-RU"/>
        </w:rPr>
        <w:t>страна</w:t>
      </w:r>
      <w:r w:rsidRPr="00755200">
        <w:rPr>
          <w:rFonts w:ascii="Bookman Old Style" w:hAnsi="Bookman Old Style"/>
          <w:spacing w:val="-4"/>
          <w:lang w:val="ru-RU"/>
        </w:rPr>
        <w:t xml:space="preserve"> на Изпълнителя, то Възложителят има право да задържи гаранцията за изпълнение, представена от изпълнителя.</w:t>
      </w:r>
    </w:p>
    <w:p w14:paraId="28BF3DB0" w14:textId="12643FB7" w:rsidR="00AD6BED" w:rsidRPr="00755200" w:rsidRDefault="00E71693" w:rsidP="00B9182C">
      <w:pPr>
        <w:shd w:val="clear" w:color="auto" w:fill="FFFFFF" w:themeFill="background1"/>
        <w:ind w:left="360"/>
        <w:jc w:val="both"/>
        <w:rPr>
          <w:rFonts w:ascii="Bookman Old Style" w:hAnsi="Bookman Old Style"/>
          <w:b/>
          <w:lang w:val="bg-BG"/>
        </w:rPr>
      </w:pPr>
      <w:r w:rsidRPr="00755200">
        <w:rPr>
          <w:rFonts w:ascii="Bookman Old Style" w:hAnsi="Bookman Old Style"/>
          <w:b/>
          <w:lang w:val="bg-BG"/>
        </w:rPr>
        <w:t xml:space="preserve">РАЗДЕЛ Г: </w:t>
      </w:r>
      <w:r w:rsidR="00CF5DD3" w:rsidRPr="00755200">
        <w:rPr>
          <w:rFonts w:ascii="Bookman Old Style" w:hAnsi="Bookman Old Style"/>
          <w:b/>
          <w:lang w:val="bg-BG"/>
        </w:rPr>
        <w:t xml:space="preserve">ОБЩИ УСЛОВИЯ НА ДОГОВОРА ЗА </w:t>
      </w:r>
      <w:r w:rsidR="00796F57" w:rsidRPr="00755200">
        <w:rPr>
          <w:rFonts w:ascii="Bookman Old Style" w:hAnsi="Bookman Old Style"/>
          <w:b/>
          <w:lang w:val="bg-BG"/>
        </w:rPr>
        <w:t>СТРОИТЕЛСТВО</w:t>
      </w:r>
    </w:p>
    <w:p w14:paraId="7CB1904B" w14:textId="77777777" w:rsidR="0032195F" w:rsidRPr="00755200" w:rsidRDefault="0032195F" w:rsidP="00D63170">
      <w:pPr>
        <w:numPr>
          <w:ilvl w:val="0"/>
          <w:numId w:val="12"/>
        </w:numPr>
        <w:jc w:val="both"/>
        <w:outlineLvl w:val="0"/>
        <w:rPr>
          <w:rFonts w:ascii="Bookman Old Style" w:hAnsi="Bookman Old Style"/>
          <w:spacing w:val="0"/>
          <w:lang w:val="bg-BG"/>
        </w:rPr>
      </w:pPr>
      <w:bookmarkStart w:id="4" w:name="_Ref46308183"/>
      <w:r w:rsidRPr="00755200">
        <w:rPr>
          <w:rFonts w:ascii="Bookman Old Style" w:hAnsi="Bookman Old Style"/>
          <w:b/>
          <w:spacing w:val="0"/>
          <w:lang w:val="bg-BG"/>
        </w:rPr>
        <w:t>ДЕФИНИЦИИ</w:t>
      </w:r>
      <w:bookmarkEnd w:id="4"/>
      <w:r w:rsidRPr="00755200">
        <w:rPr>
          <w:rFonts w:ascii="Bookman Old Style" w:hAnsi="Bookman Old Style"/>
          <w:b/>
          <w:spacing w:val="0"/>
          <w:lang w:val="bg-BG"/>
        </w:rPr>
        <w:t xml:space="preserve"> </w:t>
      </w:r>
    </w:p>
    <w:p w14:paraId="42F98D99" w14:textId="77777777" w:rsidR="0032195F" w:rsidRPr="00755200" w:rsidRDefault="0032195F" w:rsidP="0032195F">
      <w:pPr>
        <w:keepLines/>
        <w:tabs>
          <w:tab w:val="left" w:pos="1440"/>
        </w:tabs>
        <w:jc w:val="both"/>
        <w:rPr>
          <w:rFonts w:ascii="Bookman Old Style" w:hAnsi="Bookman Old Style"/>
          <w:spacing w:val="0"/>
          <w:lang w:val="bg-BG"/>
        </w:rPr>
      </w:pPr>
      <w:r w:rsidRPr="00755200">
        <w:rPr>
          <w:rFonts w:ascii="Bookman Old Style" w:hAnsi="Bookman Old Style"/>
          <w:spacing w:val="0"/>
          <w:lang w:val="bg-BG"/>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7ABA0643" w14:textId="77777777" w:rsidR="0032195F" w:rsidRPr="00755200" w:rsidRDefault="0032195F" w:rsidP="0032195F">
      <w:pPr>
        <w:keepLines/>
        <w:tabs>
          <w:tab w:val="left" w:pos="1440"/>
        </w:tabs>
        <w:jc w:val="both"/>
        <w:rPr>
          <w:rFonts w:ascii="Bookman Old Style" w:hAnsi="Bookman Old Style"/>
          <w:spacing w:val="0"/>
          <w:lang w:val="bg-BG"/>
        </w:rPr>
      </w:pPr>
      <w:r w:rsidRPr="00755200">
        <w:rPr>
          <w:rFonts w:ascii="Bookman Old Style" w:hAnsi="Bookman Old Style"/>
          <w:spacing w:val="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4D8F36D1"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b/>
          <w:bCs/>
          <w:spacing w:val="0"/>
          <w:lang w:val="bg-BG"/>
        </w:rPr>
        <w:t>“Възложител”</w:t>
      </w:r>
      <w:r w:rsidRPr="00755200">
        <w:rPr>
          <w:rFonts w:ascii="Bookman Old Style" w:hAnsi="Bookman Old Style"/>
          <w:spacing w:val="0"/>
          <w:lang w:val="bg-BG"/>
        </w:rPr>
        <w:t xml:space="preserve"> означава “Софийска вода” АД, което възлага изпълнението на Работите, предмет на този договор.</w:t>
      </w:r>
    </w:p>
    <w:p w14:paraId="0A36E125"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w:t>
      </w:r>
      <w:r w:rsidRPr="00755200">
        <w:rPr>
          <w:rFonts w:ascii="Bookman Old Style" w:hAnsi="Bookman Old Style"/>
          <w:b/>
          <w:bCs/>
          <w:spacing w:val="0"/>
          <w:lang w:val="bg-BG"/>
        </w:rPr>
        <w:t>Контролиращ</w:t>
      </w:r>
      <w:r w:rsidRPr="00755200">
        <w:rPr>
          <w:rFonts w:ascii="Bookman Old Style" w:hAnsi="Bookman Old Style"/>
          <w:spacing w:val="0"/>
          <w:lang w:val="bg-BG"/>
        </w:rPr>
        <w:t xml:space="preserve"> </w:t>
      </w:r>
      <w:r w:rsidRPr="00755200">
        <w:rPr>
          <w:rFonts w:ascii="Bookman Old Style" w:hAnsi="Bookman Old Style"/>
          <w:b/>
          <w:bCs/>
          <w:spacing w:val="0"/>
          <w:lang w:val="bg-BG"/>
        </w:rPr>
        <w:t>служител</w:t>
      </w:r>
      <w:r w:rsidRPr="00755200">
        <w:rPr>
          <w:rFonts w:ascii="Bookman Old Style" w:hAnsi="Bookman Old Style"/>
          <w:spacing w:val="0"/>
          <w:lang w:val="bg-BG"/>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76680D86"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b/>
          <w:bCs/>
          <w:spacing w:val="0"/>
          <w:lang w:val="bg-BG"/>
        </w:rPr>
        <w:t>“</w:t>
      </w:r>
      <w:bookmarkStart w:id="5" w:name="инвеститорскиконтрол"/>
      <w:r w:rsidRPr="00755200">
        <w:rPr>
          <w:rFonts w:ascii="Bookman Old Style" w:hAnsi="Bookman Old Style"/>
          <w:b/>
          <w:bCs/>
          <w:spacing w:val="0"/>
          <w:lang w:val="bg-BG"/>
        </w:rPr>
        <w:t>Инвеститорски контрол</w:t>
      </w:r>
      <w:bookmarkEnd w:id="5"/>
      <w:r w:rsidRPr="00755200">
        <w:rPr>
          <w:rFonts w:ascii="Bookman Old Style" w:hAnsi="Bookman Old Style"/>
          <w:b/>
          <w:bCs/>
          <w:spacing w:val="0"/>
          <w:lang w:val="bg-BG"/>
        </w:rPr>
        <w:t xml:space="preserve">” </w:t>
      </w:r>
      <w:r w:rsidRPr="00755200">
        <w:rPr>
          <w:rFonts w:ascii="Bookman Old Style" w:hAnsi="Bookman Old Style"/>
          <w:spacing w:val="0"/>
          <w:lang w:val="bg-BG"/>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10DBB9A8"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w:t>
      </w:r>
      <w:bookmarkStart w:id="6" w:name="изпълнител"/>
      <w:r w:rsidRPr="00755200">
        <w:rPr>
          <w:rFonts w:ascii="Bookman Old Style" w:hAnsi="Bookman Old Style"/>
          <w:b/>
          <w:bCs/>
          <w:spacing w:val="0"/>
          <w:lang w:val="bg-BG"/>
        </w:rPr>
        <w:t>Изпълнител</w:t>
      </w:r>
      <w:bookmarkEnd w:id="6"/>
      <w:r w:rsidRPr="00755200">
        <w:rPr>
          <w:rFonts w:ascii="Bookman Old Style" w:hAnsi="Bookman Old Style"/>
          <w:spacing w:val="0"/>
          <w:lang w:val="bg-BG"/>
        </w:rPr>
        <w:t>” означава физическото или юридическо лице, както и техни обединения, определено в договора и неговите представители и правоприемници.</w:t>
      </w:r>
    </w:p>
    <w:p w14:paraId="586E0BC4"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b/>
          <w:bCs/>
          <w:spacing w:val="0"/>
          <w:lang w:val="bg-BG"/>
        </w:rPr>
        <w:t>“Отговорно лице”</w:t>
      </w:r>
      <w:r w:rsidRPr="00755200">
        <w:rPr>
          <w:rFonts w:ascii="Bookman Old Style" w:hAnsi="Bookman Old Style"/>
          <w:spacing w:val="0"/>
          <w:lang w:val="bg-BG"/>
        </w:rPr>
        <w:t xml:space="preserve"> означава лицето, определено от </w:t>
      </w:r>
      <w:r w:rsidRPr="00755200">
        <w:rPr>
          <w:rFonts w:ascii="Bookman Old Style" w:hAnsi="Bookman Old Style"/>
          <w:spacing w:val="0"/>
          <w:lang w:val="ru-RU"/>
        </w:rPr>
        <w:t>Изпълни</w:t>
      </w:r>
      <w:r w:rsidRPr="00755200">
        <w:rPr>
          <w:rFonts w:ascii="Bookman Old Style" w:hAnsi="Bookman Old Style"/>
          <w:spacing w:val="0"/>
          <w:lang w:val="bg-BG"/>
        </w:rPr>
        <w:t>теля, за което Възложителят е уведомен и което действа от името на Изпълнителя, и като представител на Изпълнителя за целите на този договор.</w:t>
      </w:r>
    </w:p>
    <w:p w14:paraId="10C63EB7"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w:t>
      </w:r>
      <w:r w:rsidRPr="00755200">
        <w:rPr>
          <w:rFonts w:ascii="Bookman Old Style" w:hAnsi="Bookman Old Style"/>
          <w:b/>
          <w:bCs/>
          <w:spacing w:val="0"/>
          <w:lang w:val="bg-BG"/>
        </w:rPr>
        <w:t>Договор</w:t>
      </w:r>
      <w:r w:rsidRPr="00755200">
        <w:rPr>
          <w:rFonts w:ascii="Bookman Old Style" w:hAnsi="Bookman Old Style"/>
          <w:spacing w:val="0"/>
          <w:lang w:val="bg-BG"/>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2060A429" w14:textId="77777777" w:rsidR="0032195F" w:rsidRPr="00755200" w:rsidRDefault="00BB690F" w:rsidP="00D63170">
      <w:pPr>
        <w:numPr>
          <w:ilvl w:val="0"/>
          <w:numId w:val="13"/>
        </w:numPr>
        <w:tabs>
          <w:tab w:val="num" w:pos="1080"/>
        </w:tabs>
        <w:ind w:left="1080"/>
        <w:jc w:val="both"/>
        <w:rPr>
          <w:rFonts w:ascii="Bookman Old Style" w:hAnsi="Bookman Old Style"/>
          <w:spacing w:val="0"/>
          <w:lang w:val="bg-BG"/>
        </w:rPr>
      </w:pPr>
      <w:hyperlink w:anchor="_ПРОЕКТО-ДОГОВОР" w:tooltip="Договор" w:history="1">
        <w:r w:rsidR="0032195F" w:rsidRPr="00755200">
          <w:rPr>
            <w:rFonts w:ascii="Bookman Old Style" w:hAnsi="Bookman Old Style"/>
            <w:spacing w:val="0"/>
            <w:lang w:val="en-GB"/>
          </w:rPr>
          <w:t>Договор</w:t>
        </w:r>
      </w:hyperlink>
      <w:r w:rsidR="0032195F" w:rsidRPr="00755200">
        <w:rPr>
          <w:rFonts w:ascii="Bookman Old Style" w:hAnsi="Bookman Old Style"/>
          <w:spacing w:val="0"/>
          <w:lang w:val="bg-BG"/>
        </w:rPr>
        <w:t>;</w:t>
      </w:r>
    </w:p>
    <w:p w14:paraId="36867CC8" w14:textId="77777777" w:rsidR="0032195F" w:rsidRPr="00755200" w:rsidRDefault="0032195F" w:rsidP="00D63170">
      <w:pPr>
        <w:numPr>
          <w:ilvl w:val="0"/>
          <w:numId w:val="13"/>
        </w:numPr>
        <w:tabs>
          <w:tab w:val="num" w:pos="1080"/>
        </w:tabs>
        <w:ind w:left="1080"/>
        <w:jc w:val="both"/>
        <w:rPr>
          <w:rFonts w:ascii="Bookman Old Style" w:hAnsi="Bookman Old Style"/>
          <w:spacing w:val="0"/>
          <w:lang w:val="bg-BG"/>
        </w:rPr>
      </w:pPr>
      <w:r w:rsidRPr="00755200">
        <w:rPr>
          <w:rFonts w:ascii="Bookman Old Style" w:hAnsi="Bookman Old Style"/>
          <w:spacing w:val="0"/>
          <w:lang w:val="bg-BG"/>
        </w:rPr>
        <w:t xml:space="preserve">Раздел А: Техническо задание – предмет на договора (вкл. </w:t>
      </w:r>
      <w:hyperlink w:anchor="COVEROVER15K" w:tooltip="Работен проект" w:history="1">
        <w:r w:rsidRPr="00755200">
          <w:rPr>
            <w:rFonts w:ascii="Bookman Old Style" w:hAnsi="Bookman Old Style"/>
            <w:spacing w:val="0"/>
            <w:lang w:val="en-GB"/>
          </w:rPr>
          <w:t>Работен проект</w:t>
        </w:r>
      </w:hyperlink>
      <w:r w:rsidRPr="00755200">
        <w:rPr>
          <w:rFonts w:ascii="Bookman Old Style" w:hAnsi="Bookman Old Style"/>
          <w:spacing w:val="0"/>
          <w:lang w:val="bg-BG"/>
        </w:rPr>
        <w:t xml:space="preserve"> и </w:t>
      </w:r>
      <w:hyperlink w:anchor="графикзаизпълнение" w:history="1">
        <w:r w:rsidRPr="00755200">
          <w:rPr>
            <w:rFonts w:ascii="Bookman Old Style" w:hAnsi="Bookman Old Style"/>
            <w:spacing w:val="0"/>
            <w:lang w:val="en-GB"/>
          </w:rPr>
          <w:t>График за изпълнение на работите</w:t>
        </w:r>
      </w:hyperlink>
      <w:r w:rsidRPr="00755200">
        <w:rPr>
          <w:rFonts w:ascii="Bookman Old Style" w:hAnsi="Bookman Old Style"/>
          <w:spacing w:val="0"/>
          <w:lang w:val="en-US"/>
        </w:rPr>
        <w:t>)</w:t>
      </w:r>
      <w:r w:rsidRPr="00755200">
        <w:rPr>
          <w:rFonts w:ascii="Bookman Old Style" w:hAnsi="Bookman Old Style"/>
          <w:spacing w:val="0"/>
          <w:lang w:val="bg-BG"/>
        </w:rPr>
        <w:t xml:space="preserve"> </w:t>
      </w:r>
    </w:p>
    <w:p w14:paraId="606DCDDC" w14:textId="77777777" w:rsidR="0032195F" w:rsidRPr="00755200" w:rsidRDefault="0032195F" w:rsidP="00D63170">
      <w:pPr>
        <w:numPr>
          <w:ilvl w:val="0"/>
          <w:numId w:val="13"/>
        </w:numPr>
        <w:tabs>
          <w:tab w:val="num" w:pos="1080"/>
        </w:tabs>
        <w:ind w:left="1080"/>
        <w:jc w:val="both"/>
        <w:rPr>
          <w:rFonts w:ascii="Bookman Old Style" w:hAnsi="Bookman Old Style"/>
          <w:spacing w:val="0"/>
          <w:lang w:val="bg-BG"/>
        </w:rPr>
      </w:pPr>
      <w:r w:rsidRPr="00755200">
        <w:rPr>
          <w:rFonts w:ascii="Bookman Old Style" w:hAnsi="Bookman Old Style"/>
          <w:spacing w:val="0"/>
          <w:lang w:val="bg-BG"/>
        </w:rPr>
        <w:t>Раздел Б: Цени и данни;</w:t>
      </w:r>
    </w:p>
    <w:p w14:paraId="6F7F5C84" w14:textId="77777777" w:rsidR="0032195F" w:rsidRPr="00755200" w:rsidRDefault="0032195F" w:rsidP="00D63170">
      <w:pPr>
        <w:numPr>
          <w:ilvl w:val="0"/>
          <w:numId w:val="13"/>
        </w:numPr>
        <w:tabs>
          <w:tab w:val="num" w:pos="1080"/>
        </w:tabs>
        <w:ind w:left="1080"/>
        <w:jc w:val="both"/>
        <w:rPr>
          <w:rFonts w:ascii="Bookman Old Style" w:hAnsi="Bookman Old Style"/>
          <w:spacing w:val="0"/>
          <w:lang w:val="bg-BG"/>
        </w:rPr>
      </w:pPr>
      <w:r w:rsidRPr="00755200">
        <w:rPr>
          <w:rFonts w:ascii="Bookman Old Style" w:hAnsi="Bookman Old Style"/>
          <w:spacing w:val="0"/>
          <w:lang w:val="bg-BG"/>
        </w:rPr>
        <w:t>Раздел В: Специфични условия;</w:t>
      </w:r>
    </w:p>
    <w:p w14:paraId="040D2DDE" w14:textId="77777777" w:rsidR="0032195F" w:rsidRPr="00755200" w:rsidRDefault="0032195F" w:rsidP="00D63170">
      <w:pPr>
        <w:numPr>
          <w:ilvl w:val="0"/>
          <w:numId w:val="13"/>
        </w:numPr>
        <w:tabs>
          <w:tab w:val="num" w:pos="1080"/>
        </w:tabs>
        <w:ind w:left="1080"/>
        <w:jc w:val="both"/>
        <w:rPr>
          <w:rFonts w:ascii="Bookman Old Style" w:hAnsi="Bookman Old Style"/>
          <w:spacing w:val="0"/>
          <w:lang w:val="bg-BG"/>
        </w:rPr>
      </w:pPr>
      <w:r w:rsidRPr="00755200">
        <w:rPr>
          <w:rFonts w:ascii="Bookman Old Style" w:hAnsi="Bookman Old Style"/>
          <w:spacing w:val="0"/>
          <w:lang w:val="bg-BG"/>
        </w:rPr>
        <w:t>Раздел Г: Общи условия;</w:t>
      </w:r>
    </w:p>
    <w:p w14:paraId="08A53F25" w14:textId="77777777" w:rsidR="0032195F" w:rsidRPr="00755200" w:rsidRDefault="0032195F" w:rsidP="0032195F">
      <w:pPr>
        <w:ind w:left="720"/>
        <w:jc w:val="both"/>
        <w:rPr>
          <w:rFonts w:ascii="Bookman Old Style" w:hAnsi="Bookman Old Style"/>
          <w:spacing w:val="0"/>
          <w:lang w:val="bg-BG"/>
        </w:rPr>
      </w:pPr>
    </w:p>
    <w:p w14:paraId="46742956"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b/>
          <w:bCs/>
          <w:spacing w:val="0"/>
          <w:lang w:val="bg-BG"/>
        </w:rPr>
        <w:t>“Дата на влизане в сила на договора”</w:t>
      </w:r>
      <w:r w:rsidRPr="00755200">
        <w:rPr>
          <w:rFonts w:ascii="Bookman Old Style" w:hAnsi="Bookman Old Style"/>
          <w:spacing w:val="0"/>
          <w:lang w:val="bg-BG"/>
        </w:rPr>
        <w:t xml:space="preserve"> означава датата на подписване на договора, освен ако не е уговорено друго.</w:t>
      </w:r>
    </w:p>
    <w:p w14:paraId="7162993D"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w:t>
      </w:r>
      <w:bookmarkStart w:id="7" w:name="ценаподоговора"/>
      <w:r w:rsidRPr="00755200">
        <w:rPr>
          <w:rFonts w:ascii="Bookman Old Style" w:hAnsi="Bookman Old Style"/>
          <w:b/>
          <w:bCs/>
          <w:spacing w:val="0"/>
          <w:lang w:val="bg-BG"/>
        </w:rPr>
        <w:t>Цена</w:t>
      </w:r>
      <w:r w:rsidRPr="00755200">
        <w:rPr>
          <w:rFonts w:ascii="Bookman Old Style" w:hAnsi="Bookman Old Style"/>
          <w:spacing w:val="0"/>
          <w:lang w:val="bg-BG"/>
        </w:rPr>
        <w:t xml:space="preserve"> </w:t>
      </w:r>
      <w:r w:rsidRPr="00755200">
        <w:rPr>
          <w:rFonts w:ascii="Bookman Old Style" w:hAnsi="Bookman Old Style"/>
          <w:b/>
          <w:bCs/>
          <w:spacing w:val="0"/>
          <w:lang w:val="bg-BG"/>
        </w:rPr>
        <w:t>по</w:t>
      </w:r>
      <w:r w:rsidRPr="00755200">
        <w:rPr>
          <w:rFonts w:ascii="Bookman Old Style" w:hAnsi="Bookman Old Style"/>
          <w:spacing w:val="0"/>
          <w:lang w:val="bg-BG"/>
        </w:rPr>
        <w:t xml:space="preserve"> </w:t>
      </w:r>
      <w:r w:rsidRPr="00755200">
        <w:rPr>
          <w:rFonts w:ascii="Bookman Old Style" w:hAnsi="Bookman Old Style"/>
          <w:b/>
          <w:bCs/>
          <w:spacing w:val="0"/>
          <w:lang w:val="bg-BG"/>
        </w:rPr>
        <w:t>договора</w:t>
      </w:r>
      <w:bookmarkEnd w:id="7"/>
      <w:r w:rsidRPr="00755200">
        <w:rPr>
          <w:rFonts w:ascii="Bookman Old Style" w:hAnsi="Bookman Old Style"/>
          <w:spacing w:val="0"/>
          <w:lang w:val="bg-BG"/>
        </w:rPr>
        <w:t xml:space="preserve">” означава цената, изчислена съгласно Раздел Б: Цени и данни. </w:t>
      </w:r>
    </w:p>
    <w:p w14:paraId="6E9DA08F" w14:textId="77777777" w:rsidR="0032195F" w:rsidRPr="00755200" w:rsidRDefault="0032195F" w:rsidP="00D63170">
      <w:pPr>
        <w:numPr>
          <w:ilvl w:val="1"/>
          <w:numId w:val="12"/>
        </w:numPr>
        <w:tabs>
          <w:tab w:val="num" w:pos="720"/>
          <w:tab w:val="num" w:pos="16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w:t>
      </w:r>
      <w:r w:rsidRPr="00755200">
        <w:rPr>
          <w:rFonts w:ascii="Bookman Old Style" w:hAnsi="Bookman Old Style"/>
          <w:b/>
          <w:spacing w:val="0"/>
          <w:lang w:val="bg-BG"/>
        </w:rPr>
        <w:t>Максимална стойност на договора</w:t>
      </w:r>
      <w:r w:rsidRPr="00755200">
        <w:rPr>
          <w:rFonts w:ascii="Bookman Old Style" w:hAnsi="Bookman Old Style"/>
          <w:spacing w:val="0"/>
          <w:lang w:val="bg-BG"/>
        </w:rPr>
        <w:t>” -означава пределната сума, която не може да бъде надвишавана при възлагане и изпълнение на договора.</w:t>
      </w:r>
    </w:p>
    <w:p w14:paraId="30258144"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b/>
          <w:bCs/>
          <w:spacing w:val="0"/>
          <w:lang w:val="bg-BG"/>
        </w:rPr>
        <w:t>“Срок на договора”</w:t>
      </w:r>
      <w:r w:rsidRPr="00755200">
        <w:rPr>
          <w:rFonts w:ascii="Bookman Old Style" w:hAnsi="Bookman Old Style"/>
          <w:spacing w:val="0"/>
          <w:lang w:val="bg-BG"/>
        </w:rPr>
        <w:t xml:space="preserve"> означава предвидената продължителност на договора.</w:t>
      </w:r>
    </w:p>
    <w:p w14:paraId="29DCD629"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b/>
          <w:bCs/>
          <w:spacing w:val="0"/>
          <w:lang w:val="bg-BG"/>
        </w:rPr>
        <w:t>“Официалн</w:t>
      </w:r>
      <w:bookmarkStart w:id="8" w:name="официалнаинструкция"/>
      <w:bookmarkEnd w:id="8"/>
      <w:r w:rsidRPr="00755200">
        <w:rPr>
          <w:rFonts w:ascii="Bookman Old Style" w:hAnsi="Bookman Old Style"/>
          <w:b/>
          <w:bCs/>
          <w:spacing w:val="0"/>
          <w:lang w:val="bg-BG"/>
        </w:rPr>
        <w:t xml:space="preserve">а инструкция” </w:t>
      </w:r>
      <w:r w:rsidRPr="00755200">
        <w:rPr>
          <w:rFonts w:ascii="Bookman Old Style" w:hAnsi="Bookman Old Style"/>
          <w:spacing w:val="0"/>
          <w:lang w:val="bg-BG"/>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1810AF2D"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b/>
          <w:bCs/>
          <w:spacing w:val="0"/>
          <w:lang w:val="bg-BG"/>
        </w:rPr>
        <w:t>“Р</w:t>
      </w:r>
      <w:bookmarkStart w:id="9" w:name="работи"/>
      <w:bookmarkEnd w:id="9"/>
      <w:r w:rsidRPr="00755200">
        <w:rPr>
          <w:rFonts w:ascii="Bookman Old Style" w:hAnsi="Bookman Old Style"/>
          <w:b/>
          <w:bCs/>
          <w:spacing w:val="0"/>
          <w:lang w:val="bg-BG"/>
        </w:rPr>
        <w:t>аботи”</w:t>
      </w:r>
      <w:r w:rsidRPr="00755200">
        <w:rPr>
          <w:rFonts w:ascii="Bookman Old Style" w:hAnsi="Bookman Old Style"/>
          <w:spacing w:val="0"/>
          <w:lang w:val="bg-BG"/>
        </w:rPr>
        <w:t xml:space="preserve"> означава строителни и монтажни работи (СМР), описани в Раздел А: Техническо задание.</w:t>
      </w:r>
    </w:p>
    <w:p w14:paraId="531D0160"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w:t>
      </w:r>
      <w:r w:rsidRPr="00755200">
        <w:rPr>
          <w:rFonts w:ascii="Bookman Old Style" w:hAnsi="Bookman Old Style"/>
          <w:b/>
          <w:bCs/>
          <w:spacing w:val="0"/>
          <w:lang w:val="bg-BG"/>
        </w:rPr>
        <w:t>О</w:t>
      </w:r>
      <w:bookmarkStart w:id="10" w:name="обект"/>
      <w:bookmarkEnd w:id="10"/>
      <w:r w:rsidRPr="00755200">
        <w:rPr>
          <w:rFonts w:ascii="Bookman Old Style" w:hAnsi="Bookman Old Style"/>
          <w:b/>
          <w:bCs/>
          <w:spacing w:val="0"/>
          <w:lang w:val="bg-BG"/>
        </w:rPr>
        <w:t>бект</w:t>
      </w:r>
      <w:r w:rsidRPr="00755200">
        <w:rPr>
          <w:rFonts w:ascii="Bookman Old Style" w:hAnsi="Bookman Old Style"/>
          <w:spacing w:val="0"/>
          <w:lang w:val="bg-BG"/>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1ACAAA47"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b/>
          <w:bCs/>
          <w:spacing w:val="0"/>
          <w:lang w:val="bg-BG"/>
        </w:rPr>
        <w:t>“Маши</w:t>
      </w:r>
      <w:bookmarkStart w:id="11" w:name="машиниисъоръжения"/>
      <w:bookmarkEnd w:id="11"/>
      <w:r w:rsidRPr="00755200">
        <w:rPr>
          <w:rFonts w:ascii="Bookman Old Style" w:hAnsi="Bookman Old Style"/>
          <w:b/>
          <w:bCs/>
          <w:spacing w:val="0"/>
          <w:lang w:val="bg-BG"/>
        </w:rPr>
        <w:t>ни и съоръжения”</w:t>
      </w:r>
      <w:r w:rsidRPr="00755200">
        <w:rPr>
          <w:rFonts w:ascii="Bookman Old Style" w:hAnsi="Bookman Old Style"/>
          <w:spacing w:val="0"/>
          <w:lang w:val="bg-BG"/>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6BF31692"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bookmarkStart w:id="12" w:name="COVEROVER15K"/>
      <w:bookmarkEnd w:id="12"/>
      <w:r w:rsidRPr="00755200">
        <w:rPr>
          <w:rFonts w:ascii="Bookman Old Style" w:hAnsi="Bookman Old Style"/>
          <w:spacing w:val="0"/>
          <w:lang w:val="bg-BG"/>
        </w:rPr>
        <w:t>“</w:t>
      </w:r>
      <w:r w:rsidRPr="00755200">
        <w:rPr>
          <w:rFonts w:ascii="Bookman Old Style" w:hAnsi="Bookman Old Style"/>
          <w:b/>
          <w:bCs/>
          <w:spacing w:val="0"/>
          <w:lang w:val="bg-BG"/>
        </w:rPr>
        <w:t>Работен проект</w:t>
      </w:r>
      <w:r w:rsidRPr="00755200">
        <w:rPr>
          <w:rFonts w:ascii="Bookman Old Style" w:hAnsi="Bookman Old Style"/>
          <w:spacing w:val="0"/>
          <w:lang w:val="bg-BG"/>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67B5C264"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w:t>
      </w:r>
      <w:r w:rsidRPr="00755200">
        <w:rPr>
          <w:rFonts w:ascii="Bookman Old Style" w:hAnsi="Bookman Old Style"/>
          <w:b/>
          <w:bCs/>
          <w:spacing w:val="0"/>
          <w:lang w:val="bg-BG"/>
        </w:rPr>
        <w:t>Графи</w:t>
      </w:r>
      <w:bookmarkStart w:id="13" w:name="графикзаизпълнение"/>
      <w:bookmarkEnd w:id="13"/>
      <w:r w:rsidRPr="00755200">
        <w:rPr>
          <w:rFonts w:ascii="Bookman Old Style" w:hAnsi="Bookman Old Style"/>
          <w:b/>
          <w:bCs/>
          <w:spacing w:val="0"/>
          <w:lang w:val="bg-BG"/>
        </w:rPr>
        <w:t>к</w:t>
      </w:r>
      <w:r w:rsidRPr="00755200">
        <w:rPr>
          <w:rFonts w:ascii="Bookman Old Style" w:hAnsi="Bookman Old Style"/>
          <w:spacing w:val="0"/>
          <w:lang w:val="bg-BG"/>
        </w:rPr>
        <w:t xml:space="preserve"> </w:t>
      </w:r>
      <w:r w:rsidRPr="00755200">
        <w:rPr>
          <w:rFonts w:ascii="Bookman Old Style" w:hAnsi="Bookman Old Style"/>
          <w:b/>
          <w:bCs/>
          <w:spacing w:val="0"/>
          <w:lang w:val="bg-BG"/>
        </w:rPr>
        <w:t>за</w:t>
      </w:r>
      <w:r w:rsidRPr="00755200">
        <w:rPr>
          <w:rFonts w:ascii="Bookman Old Style" w:hAnsi="Bookman Old Style"/>
          <w:spacing w:val="0"/>
          <w:lang w:val="bg-BG"/>
        </w:rPr>
        <w:t xml:space="preserve"> </w:t>
      </w:r>
      <w:r w:rsidRPr="00755200">
        <w:rPr>
          <w:rFonts w:ascii="Bookman Old Style" w:hAnsi="Bookman Old Style"/>
          <w:b/>
          <w:bCs/>
          <w:spacing w:val="0"/>
          <w:lang w:val="bg-BG"/>
        </w:rPr>
        <w:t>изпълнение</w:t>
      </w:r>
      <w:r w:rsidRPr="00755200">
        <w:rPr>
          <w:rFonts w:ascii="Bookman Old Style" w:hAnsi="Bookman Old Style"/>
          <w:spacing w:val="0"/>
          <w:lang w:val="bg-BG"/>
        </w:rPr>
        <w:t xml:space="preserve"> </w:t>
      </w:r>
      <w:r w:rsidRPr="00755200">
        <w:rPr>
          <w:rFonts w:ascii="Bookman Old Style" w:hAnsi="Bookman Old Style"/>
          <w:b/>
          <w:bCs/>
          <w:spacing w:val="0"/>
          <w:lang w:val="bg-BG"/>
        </w:rPr>
        <w:t>на</w:t>
      </w:r>
      <w:r w:rsidRPr="00755200">
        <w:rPr>
          <w:rFonts w:ascii="Bookman Old Style" w:hAnsi="Bookman Old Style"/>
          <w:spacing w:val="0"/>
          <w:lang w:val="bg-BG"/>
        </w:rPr>
        <w:t xml:space="preserve"> </w:t>
      </w:r>
      <w:r w:rsidRPr="00755200">
        <w:rPr>
          <w:rFonts w:ascii="Bookman Old Style" w:hAnsi="Bookman Old Style"/>
          <w:b/>
          <w:bCs/>
          <w:spacing w:val="0"/>
          <w:lang w:val="bg-BG"/>
        </w:rPr>
        <w:t>работите</w:t>
      </w:r>
      <w:r w:rsidRPr="00755200">
        <w:rPr>
          <w:rFonts w:ascii="Bookman Old Style" w:hAnsi="Bookman Old Style"/>
          <w:spacing w:val="0"/>
          <w:lang w:val="bg-BG"/>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42EF7123"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w:t>
      </w:r>
      <w:r w:rsidRPr="00755200">
        <w:rPr>
          <w:rFonts w:ascii="Bookman Old Style" w:hAnsi="Bookman Old Style"/>
          <w:b/>
          <w:bCs/>
          <w:spacing w:val="0"/>
          <w:lang w:val="bg-BG"/>
        </w:rPr>
        <w:t>Системи</w:t>
      </w:r>
      <w:r w:rsidRPr="00755200">
        <w:rPr>
          <w:rFonts w:ascii="Bookman Old Style" w:hAnsi="Bookman Old Style"/>
          <w:spacing w:val="0"/>
          <w:lang w:val="bg-BG"/>
        </w:rPr>
        <w:t xml:space="preserve"> </w:t>
      </w:r>
      <w:r w:rsidRPr="00755200">
        <w:rPr>
          <w:rFonts w:ascii="Bookman Old Style" w:hAnsi="Bookman Old Style"/>
          <w:b/>
          <w:bCs/>
          <w:spacing w:val="0"/>
          <w:lang w:val="bg-BG"/>
        </w:rPr>
        <w:t>за</w:t>
      </w:r>
      <w:bookmarkStart w:id="14" w:name="системизабезопасност"/>
      <w:bookmarkEnd w:id="14"/>
      <w:r w:rsidRPr="00755200">
        <w:rPr>
          <w:rFonts w:ascii="Bookman Old Style" w:hAnsi="Bookman Old Style"/>
          <w:spacing w:val="0"/>
          <w:lang w:val="bg-BG"/>
        </w:rPr>
        <w:t xml:space="preserve"> </w:t>
      </w:r>
      <w:r w:rsidRPr="00755200">
        <w:rPr>
          <w:rFonts w:ascii="Bookman Old Style" w:hAnsi="Bookman Old Style"/>
          <w:b/>
          <w:bCs/>
          <w:spacing w:val="0"/>
          <w:lang w:val="bg-BG"/>
        </w:rPr>
        <w:t>безопасност</w:t>
      </w:r>
      <w:r w:rsidRPr="00755200">
        <w:rPr>
          <w:rFonts w:ascii="Bookman Old Style" w:hAnsi="Bookman Old Style"/>
          <w:spacing w:val="0"/>
          <w:lang w:val="bg-BG"/>
        </w:rPr>
        <w:t xml:space="preserve"> </w:t>
      </w:r>
      <w:r w:rsidRPr="00755200">
        <w:rPr>
          <w:rFonts w:ascii="Bookman Old Style" w:hAnsi="Bookman Old Style"/>
          <w:b/>
          <w:bCs/>
          <w:spacing w:val="0"/>
          <w:lang w:val="bg-BG"/>
        </w:rPr>
        <w:t>при</w:t>
      </w:r>
      <w:r w:rsidRPr="00755200">
        <w:rPr>
          <w:rFonts w:ascii="Bookman Old Style" w:hAnsi="Bookman Old Style"/>
          <w:spacing w:val="0"/>
          <w:lang w:val="bg-BG"/>
        </w:rPr>
        <w:t xml:space="preserve"> </w:t>
      </w:r>
      <w:r w:rsidRPr="00755200">
        <w:rPr>
          <w:rFonts w:ascii="Bookman Old Style" w:hAnsi="Bookman Old Style"/>
          <w:b/>
          <w:bCs/>
          <w:spacing w:val="0"/>
          <w:lang w:val="bg-BG"/>
        </w:rPr>
        <w:t>работа</w:t>
      </w:r>
      <w:r w:rsidRPr="00755200">
        <w:rPr>
          <w:rFonts w:ascii="Bookman Old Style" w:hAnsi="Bookman Old Style"/>
          <w:spacing w:val="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76D41A63"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b/>
          <w:bCs/>
          <w:spacing w:val="0"/>
          <w:lang w:val="bg-BG"/>
        </w:rPr>
        <w:t>“Начална дата н</w:t>
      </w:r>
      <w:bookmarkStart w:id="15" w:name="началнадатаизпълнение"/>
      <w:bookmarkEnd w:id="15"/>
      <w:r w:rsidRPr="00755200">
        <w:rPr>
          <w:rFonts w:ascii="Bookman Old Style" w:hAnsi="Bookman Old Style"/>
          <w:b/>
          <w:bCs/>
          <w:spacing w:val="0"/>
          <w:lang w:val="bg-BG"/>
        </w:rPr>
        <w:t>а изпълнение на работите”</w:t>
      </w:r>
      <w:r w:rsidRPr="00755200">
        <w:rPr>
          <w:rFonts w:ascii="Bookman Old Style" w:hAnsi="Bookman Old Style"/>
          <w:spacing w:val="0"/>
          <w:lang w:val="bg-BG"/>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42053D87"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b/>
          <w:bCs/>
          <w:spacing w:val="0"/>
          <w:lang w:val="bg-BG"/>
        </w:rPr>
        <w:t>“Срок за из</w:t>
      </w:r>
      <w:bookmarkStart w:id="16" w:name="срокизпълнение"/>
      <w:bookmarkEnd w:id="16"/>
      <w:r w:rsidRPr="00755200">
        <w:rPr>
          <w:rFonts w:ascii="Bookman Old Style" w:hAnsi="Bookman Old Style"/>
          <w:b/>
          <w:bCs/>
          <w:spacing w:val="0"/>
          <w:lang w:val="bg-BG"/>
        </w:rPr>
        <w:t>пълнение на Работите</w:t>
      </w:r>
      <w:r w:rsidRPr="00755200">
        <w:rPr>
          <w:rFonts w:ascii="Bookman Old Style" w:hAnsi="Bookman Old Style"/>
          <w:spacing w:val="0"/>
          <w:lang w:val="bg-BG"/>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5E163DBB"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b/>
          <w:bCs/>
          <w:spacing w:val="0"/>
          <w:lang w:val="bg-BG"/>
        </w:rPr>
        <w:t>“Цялостно прик</w:t>
      </w:r>
      <w:bookmarkStart w:id="17" w:name="цялостноприключване"/>
      <w:bookmarkEnd w:id="17"/>
      <w:r w:rsidRPr="00755200">
        <w:rPr>
          <w:rFonts w:ascii="Bookman Old Style" w:hAnsi="Bookman Old Style"/>
          <w:b/>
          <w:bCs/>
          <w:spacing w:val="0"/>
          <w:lang w:val="bg-BG"/>
        </w:rPr>
        <w:t>лючване на Работите”</w:t>
      </w:r>
      <w:r w:rsidRPr="00755200">
        <w:rPr>
          <w:rFonts w:ascii="Bookman Old Style" w:hAnsi="Bookman Old Style"/>
          <w:spacing w:val="0"/>
          <w:lang w:val="bg-BG"/>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164B1909"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b/>
          <w:bCs/>
          <w:spacing w:val="0"/>
          <w:lang w:val="bg-BG"/>
        </w:rPr>
        <w:t>“Неустойки</w:t>
      </w:r>
      <w:bookmarkStart w:id="18" w:name="неустойки"/>
      <w:bookmarkEnd w:id="18"/>
      <w:r w:rsidRPr="00755200">
        <w:rPr>
          <w:rFonts w:ascii="Bookman Old Style" w:hAnsi="Bookman Old Style"/>
          <w:b/>
          <w:bCs/>
          <w:spacing w:val="0"/>
          <w:lang w:val="bg-BG"/>
        </w:rPr>
        <w:t>”</w:t>
      </w:r>
      <w:r w:rsidRPr="00755200">
        <w:rPr>
          <w:rFonts w:ascii="Bookman Old Style" w:hAnsi="Bookman Old Style"/>
          <w:spacing w:val="0"/>
          <w:lang w:val="bg-BG"/>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5A0C2989"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b/>
          <w:bCs/>
          <w:spacing w:val="0"/>
          <w:lang w:val="bg-BG"/>
        </w:rPr>
        <w:t>“Строителен надзор”</w:t>
      </w:r>
      <w:r w:rsidRPr="00755200">
        <w:rPr>
          <w:rFonts w:ascii="Bookman Old Style" w:hAnsi="Bookman Old Style"/>
          <w:spacing w:val="0"/>
          <w:lang w:val="bg-BG"/>
        </w:rPr>
        <w:t xml:space="preserve"> означава лице или фирма за строителен надзо</w:t>
      </w:r>
      <w:bookmarkStart w:id="19" w:name="строителеннадзор"/>
      <w:bookmarkEnd w:id="19"/>
      <w:r w:rsidRPr="00755200">
        <w:rPr>
          <w:rFonts w:ascii="Bookman Old Style" w:hAnsi="Bookman Old Style"/>
          <w:spacing w:val="0"/>
          <w:lang w:val="bg-BG"/>
        </w:rPr>
        <w:t xml:space="preserve">р, на които “Софийска вода” АД е възложило да контролира изпълнението на обекта съгласно чл.166 от Закона за устройство на територията (ЗУТ). </w:t>
      </w:r>
    </w:p>
    <w:p w14:paraId="1FA2609C"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b/>
          <w:bCs/>
          <w:spacing w:val="0"/>
          <w:lang w:val="bg-BG"/>
        </w:rPr>
        <w:t>“Запо</w:t>
      </w:r>
      <w:bookmarkStart w:id="20" w:name="заповеднакнига"/>
      <w:bookmarkEnd w:id="20"/>
      <w:r w:rsidRPr="00755200">
        <w:rPr>
          <w:rFonts w:ascii="Bookman Old Style" w:hAnsi="Bookman Old Style"/>
          <w:b/>
          <w:bCs/>
          <w:spacing w:val="0"/>
          <w:lang w:val="bg-BG"/>
        </w:rPr>
        <w:t xml:space="preserve">ведна книга на строежа” </w:t>
      </w:r>
      <w:r w:rsidRPr="00755200">
        <w:rPr>
          <w:rFonts w:ascii="Bookman Old Style" w:hAnsi="Bookman Old Style"/>
          <w:spacing w:val="0"/>
          <w:lang w:val="bg-BG"/>
        </w:rPr>
        <w:t>съгласно</w:t>
      </w:r>
      <w:r w:rsidRPr="00755200">
        <w:rPr>
          <w:rFonts w:ascii="Bookman Old Style" w:hAnsi="Bookman Old Style"/>
          <w:b/>
          <w:bCs/>
          <w:spacing w:val="0"/>
          <w:lang w:val="bg-BG"/>
        </w:rPr>
        <w:t xml:space="preserve"> </w:t>
      </w:r>
      <w:r w:rsidRPr="00755200">
        <w:rPr>
          <w:rFonts w:ascii="Bookman Old Style" w:hAnsi="Bookman Old Style"/>
          <w:spacing w:val="0"/>
          <w:lang w:val="bg-BG"/>
        </w:rPr>
        <w:t>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33611378"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b/>
          <w:bCs/>
          <w:spacing w:val="0"/>
          <w:lang w:val="bg-BG"/>
        </w:rPr>
        <w:t xml:space="preserve">“Гаранция за изпълнение” </w:t>
      </w:r>
      <w:r w:rsidRPr="00755200">
        <w:rPr>
          <w:rFonts w:ascii="Bookman Old Style" w:hAnsi="Bookman Old Style"/>
          <w:spacing w:val="0"/>
          <w:lang w:val="bg-BG"/>
        </w:rPr>
        <w:t>означава паричната сума или банковата гаранция, която Изпълнителят предоставя на Възложителя, за да гарантира доброто изпълнение на договора.</w:t>
      </w:r>
    </w:p>
    <w:p w14:paraId="2E34B16B" w14:textId="77777777" w:rsidR="0032195F" w:rsidRPr="00755200" w:rsidRDefault="0032195F" w:rsidP="00D63170">
      <w:pPr>
        <w:keepNext/>
        <w:widowControl w:val="0"/>
        <w:numPr>
          <w:ilvl w:val="0"/>
          <w:numId w:val="12"/>
        </w:numPr>
        <w:tabs>
          <w:tab w:val="num" w:pos="1440"/>
        </w:tabs>
        <w:jc w:val="both"/>
        <w:outlineLvl w:val="0"/>
        <w:rPr>
          <w:rFonts w:ascii="Bookman Old Style" w:hAnsi="Bookman Old Style"/>
          <w:b/>
          <w:bCs/>
          <w:spacing w:val="0"/>
          <w:lang w:val="bg-BG"/>
        </w:rPr>
      </w:pPr>
      <w:bookmarkStart w:id="21" w:name="_Ref46308187"/>
      <w:r w:rsidRPr="00755200">
        <w:rPr>
          <w:rFonts w:ascii="Bookman Old Style" w:hAnsi="Bookman Old Style"/>
          <w:b/>
          <w:bCs/>
          <w:spacing w:val="0"/>
          <w:lang w:val="bg-BG"/>
        </w:rPr>
        <w:t>ОБЩИ ПОЛОЖЕНИЯ</w:t>
      </w:r>
      <w:bookmarkEnd w:id="21"/>
    </w:p>
    <w:p w14:paraId="36873302"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 xml:space="preserve">При изпълнение на условията на настоящия договор, </w:t>
      </w:r>
      <w:hyperlink w:anchor="възложител" w:history="1">
        <w:r w:rsidRPr="00755200">
          <w:rPr>
            <w:rFonts w:ascii="Bookman Old Style" w:hAnsi="Bookman Old Style"/>
            <w:spacing w:val="0"/>
            <w:lang w:val="ru-RU"/>
          </w:rPr>
          <w:t>Възложителят</w:t>
        </w:r>
      </w:hyperlink>
      <w:r w:rsidRPr="00755200">
        <w:rPr>
          <w:rFonts w:ascii="Bookman Old Style" w:hAnsi="Bookman Old Style"/>
          <w:spacing w:val="0"/>
          <w:lang w:val="bg-BG"/>
        </w:rPr>
        <w:t xml:space="preserve"> възлага на Изпълнителя да изпълнява</w:t>
      </w:r>
      <w:r w:rsidRPr="00755200">
        <w:rPr>
          <w:rFonts w:ascii="Bookman Old Style" w:hAnsi="Bookman Old Style"/>
          <w:b/>
          <w:spacing w:val="0"/>
          <w:lang w:val="bg-BG"/>
        </w:rPr>
        <w:t xml:space="preserve"> </w:t>
      </w:r>
      <w:r w:rsidRPr="00755200">
        <w:rPr>
          <w:rFonts w:ascii="Bookman Old Style" w:hAnsi="Bookman Old Style"/>
          <w:spacing w:val="0"/>
          <w:lang w:val="bg-BG"/>
        </w:rPr>
        <w:t>работите за</w:t>
      </w:r>
      <w:r w:rsidRPr="00755200">
        <w:rPr>
          <w:rFonts w:ascii="Bookman Old Style" w:hAnsi="Bookman Old Style"/>
          <w:b/>
          <w:spacing w:val="0"/>
          <w:lang w:val="bg-BG"/>
        </w:rPr>
        <w:t xml:space="preserve"> с</w:t>
      </w:r>
      <w:r w:rsidRPr="00755200">
        <w:rPr>
          <w:rFonts w:ascii="Bookman Old Style" w:hAnsi="Bookman Old Style"/>
          <w:spacing w:val="0"/>
          <w:lang w:val="bg-BG"/>
        </w:rPr>
        <w:t>рока на договора срещу заплащане на договорната цена.</w:t>
      </w:r>
    </w:p>
    <w:p w14:paraId="7BBCA518"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Всяка страна приема, че този договор представлява цялостното споразумение между страните</w:t>
      </w:r>
    </w:p>
    <w:p w14:paraId="0F1693F7"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70372326"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Номерът и Датата на влизане в сила на договора следва да се цитират във всяка релевантна кореспонденция.</w:t>
      </w:r>
    </w:p>
    <w:p w14:paraId="0E4C6065"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Заглавията в този договор са само с цел препращане и не следва да се ползват като водещи при тълкуването на клаузите, до които се отнасят.</w:t>
      </w:r>
    </w:p>
    <w:p w14:paraId="231AB246"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5235E804" w14:textId="77777777" w:rsidR="0032195F" w:rsidRPr="00755200" w:rsidRDefault="0032195F" w:rsidP="00D63170">
      <w:pPr>
        <w:widowControl w:val="0"/>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Всяка страна трябва да уведоми другата за промяна или придобиване на нов адрес, телефонен или факс номер, използвани за кореспонденция, при най-ранна възможност, но не по-късно от четиридесет и осем (48) часа след такава промяна.</w:t>
      </w:r>
    </w:p>
    <w:p w14:paraId="7912D151"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61F517E5"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12A2959E"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025297AF"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 xml:space="preserve">Ако </w:t>
      </w:r>
      <w:hyperlink w:anchor="изпълнител" w:history="1">
        <w:r w:rsidRPr="00755200">
          <w:rPr>
            <w:rFonts w:ascii="Bookman Old Style" w:hAnsi="Bookman Old Style"/>
            <w:spacing w:val="0"/>
            <w:lang w:val="ru-RU"/>
          </w:rPr>
          <w:t>Изпълнителят</w:t>
        </w:r>
      </w:hyperlink>
      <w:r w:rsidRPr="00755200">
        <w:rPr>
          <w:rFonts w:ascii="Bookman Old Style" w:hAnsi="Bookman Old Style"/>
          <w:spacing w:val="0"/>
          <w:lang w:val="bg-BG"/>
        </w:rPr>
        <w:t xml:space="preserve"> изпълни Работи, които не отговарят на изискванията на договора, </w:t>
      </w:r>
      <w:hyperlink w:anchor="възложител" w:history="1">
        <w:r w:rsidRPr="00755200">
          <w:rPr>
            <w:rFonts w:ascii="Bookman Old Style" w:hAnsi="Bookman Old Style"/>
            <w:spacing w:val="0"/>
            <w:lang w:val="ru-RU"/>
          </w:rPr>
          <w:t>Възложителят</w:t>
        </w:r>
      </w:hyperlink>
      <w:r w:rsidRPr="00755200">
        <w:rPr>
          <w:rFonts w:ascii="Bookman Old Style" w:hAnsi="Bookman Old Style"/>
          <w:spacing w:val="0"/>
          <w:lang w:val="bg-BG"/>
        </w:rPr>
        <w:t xml:space="preserve">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w:t>
      </w:r>
      <w:hyperlink w:anchor="изпълнител" w:history="1">
        <w:r w:rsidRPr="00755200">
          <w:rPr>
            <w:rFonts w:ascii="Bookman Old Style" w:hAnsi="Bookman Old Style"/>
            <w:spacing w:val="0"/>
            <w:lang w:val="ru-RU"/>
          </w:rPr>
          <w:t>Изпълнителя</w:t>
        </w:r>
      </w:hyperlink>
      <w:r w:rsidRPr="00755200">
        <w:rPr>
          <w:rFonts w:ascii="Bookman Old Style" w:hAnsi="Bookman Old Style"/>
          <w:spacing w:val="0"/>
          <w:lang w:val="bg-BG"/>
        </w:rPr>
        <w:t xml:space="preserve"> възможност да повтори изпълнението на неприетите Работи преди да потърси други изпълнители.</w:t>
      </w:r>
    </w:p>
    <w:p w14:paraId="3591BA6A"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32A943EF"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22A006FC" w14:textId="77777777" w:rsidR="0032195F" w:rsidRPr="00755200" w:rsidRDefault="0032195F" w:rsidP="00D63170">
      <w:pPr>
        <w:keepNext/>
        <w:widowControl w:val="0"/>
        <w:numPr>
          <w:ilvl w:val="0"/>
          <w:numId w:val="12"/>
        </w:numPr>
        <w:jc w:val="both"/>
        <w:outlineLvl w:val="0"/>
        <w:rPr>
          <w:rFonts w:ascii="Bookman Old Style" w:hAnsi="Bookman Old Style"/>
          <w:b/>
          <w:spacing w:val="0"/>
          <w:lang w:val="bg-BG"/>
        </w:rPr>
      </w:pPr>
      <w:bookmarkStart w:id="22" w:name="_Ref46308194"/>
      <w:bookmarkStart w:id="23" w:name="_Ref89591307"/>
      <w:r w:rsidRPr="00755200">
        <w:rPr>
          <w:rFonts w:ascii="Bookman Old Style" w:hAnsi="Bookman Old Style"/>
          <w:b/>
          <w:spacing w:val="0"/>
          <w:lang w:val="bg-BG"/>
        </w:rPr>
        <w:t xml:space="preserve">ПРАВА И ЗАДЪЛЖЕНИЯ НА </w:t>
      </w:r>
      <w:hyperlink w:anchor="изпълнител" w:history="1">
        <w:r w:rsidRPr="00755200">
          <w:rPr>
            <w:rFonts w:ascii="Bookman Old Style" w:hAnsi="Bookman Old Style"/>
            <w:b/>
            <w:spacing w:val="0"/>
            <w:lang w:val="en-GB"/>
          </w:rPr>
          <w:t>ИЗПЪЛНИТЕЛЯ</w:t>
        </w:r>
        <w:bookmarkEnd w:id="22"/>
      </w:hyperlink>
      <w:bookmarkEnd w:id="23"/>
    </w:p>
    <w:p w14:paraId="7038BF3F" w14:textId="77777777" w:rsidR="0032195F" w:rsidRPr="00755200" w:rsidRDefault="0032195F" w:rsidP="0032195F">
      <w:pPr>
        <w:widowControl w:val="0"/>
        <w:tabs>
          <w:tab w:val="num" w:pos="720"/>
        </w:tabs>
        <w:ind w:left="720"/>
        <w:jc w:val="both"/>
        <w:rPr>
          <w:rFonts w:ascii="Bookman Old Style" w:hAnsi="Bookman Old Style"/>
          <w:snapToGrid w:val="0"/>
          <w:spacing w:val="0"/>
          <w:lang w:val="bg-BG"/>
        </w:rPr>
      </w:pPr>
      <w:r w:rsidRPr="00755200">
        <w:rPr>
          <w:rFonts w:ascii="Bookman Old Style" w:hAnsi="Bookman Old Style"/>
          <w:spacing w:val="0"/>
          <w:lang w:val="bg-BG"/>
        </w:rPr>
        <w:t>Без да се ограничават специфичните задължения на Изпълнителя съгласно договора, общите му задължения са, както следва:</w:t>
      </w:r>
    </w:p>
    <w:p w14:paraId="4C0DBB96"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w:t>
      </w:r>
    </w:p>
    <w:p w14:paraId="45E25251"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167CCBB0"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4C9EE5BF"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06E09CD1" w14:textId="77777777" w:rsidR="0032195F" w:rsidRPr="00755200" w:rsidRDefault="00BB690F" w:rsidP="00D63170">
      <w:pPr>
        <w:numPr>
          <w:ilvl w:val="1"/>
          <w:numId w:val="12"/>
        </w:numPr>
        <w:tabs>
          <w:tab w:val="num" w:pos="720"/>
        </w:tabs>
        <w:ind w:left="720" w:hanging="720"/>
        <w:jc w:val="both"/>
        <w:outlineLvl w:val="0"/>
        <w:rPr>
          <w:rFonts w:ascii="Bookman Old Style" w:hAnsi="Bookman Old Style"/>
          <w:spacing w:val="0"/>
          <w:lang w:val="bg-BG"/>
        </w:rPr>
      </w:pPr>
      <w:hyperlink w:anchor="_Hlk67996901" w:history="1" w:docLocation="1,30007,30051,0,, HYPERLINK  \l &quot;изпълнител&quot; И">
        <w:hyperlink w:anchor="изпълнител" w:history="1">
          <w:r w:rsidR="0032195F" w:rsidRPr="00755200">
            <w:rPr>
              <w:rFonts w:ascii="Bookman Old Style" w:hAnsi="Bookman Old Style"/>
              <w:snapToGrid w:val="0"/>
              <w:spacing w:val="0"/>
              <w:lang w:val="ru-RU"/>
            </w:rPr>
            <w:t>Изпълнителят</w:t>
          </w:r>
        </w:hyperlink>
      </w:hyperlink>
      <w:r w:rsidR="0032195F" w:rsidRPr="00755200">
        <w:rPr>
          <w:rFonts w:ascii="Bookman Old Style" w:hAnsi="Bookman Old Style"/>
          <w:spacing w:val="0"/>
          <w:lang w:val="bg-BG"/>
        </w:rPr>
        <w:t xml:space="preserve"> извършва работите съгласно изискванията на договора, а когато те не са подробно описани, по начин, приемлив за Възложителя.</w:t>
      </w:r>
    </w:p>
    <w:p w14:paraId="71ECBBE4"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21F0FBFD" w14:textId="77777777" w:rsidR="0032195F" w:rsidRPr="00755200" w:rsidRDefault="00BB690F" w:rsidP="00D63170">
      <w:pPr>
        <w:numPr>
          <w:ilvl w:val="1"/>
          <w:numId w:val="12"/>
        </w:numPr>
        <w:tabs>
          <w:tab w:val="num" w:pos="720"/>
        </w:tabs>
        <w:ind w:left="720" w:hanging="720"/>
        <w:jc w:val="both"/>
        <w:outlineLvl w:val="0"/>
        <w:rPr>
          <w:rFonts w:ascii="Bookman Old Style" w:hAnsi="Bookman Old Style"/>
          <w:spacing w:val="0"/>
          <w:lang w:val="bg-BG"/>
        </w:rPr>
      </w:pPr>
      <w:hyperlink w:anchor="_Hlk67996901" w:history="1" w:docLocation="1,30007,30051,0,, HYPERLINK  \l &quot;изпълнител&quot; И">
        <w:r w:rsidR="0032195F" w:rsidRPr="00755200">
          <w:rPr>
            <w:rFonts w:ascii="Bookman Old Style" w:hAnsi="Bookman Old Style"/>
            <w:spacing w:val="0"/>
            <w:lang w:val="ru-RU"/>
          </w:rPr>
          <w:t>Изпълнителят</w:t>
        </w:r>
      </w:hyperlink>
      <w:r w:rsidR="0032195F" w:rsidRPr="00755200">
        <w:rPr>
          <w:rFonts w:ascii="Bookman Old Style" w:hAnsi="Bookman Old Style"/>
          <w:spacing w:val="0"/>
          <w:lang w:val="bg-BG"/>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34FFCA97" w14:textId="77777777" w:rsidR="0032195F" w:rsidRPr="00755200" w:rsidRDefault="00BB690F" w:rsidP="00D63170">
      <w:pPr>
        <w:numPr>
          <w:ilvl w:val="1"/>
          <w:numId w:val="12"/>
        </w:numPr>
        <w:tabs>
          <w:tab w:val="num" w:pos="720"/>
        </w:tabs>
        <w:ind w:left="720" w:hanging="720"/>
        <w:jc w:val="both"/>
        <w:outlineLvl w:val="0"/>
        <w:rPr>
          <w:rFonts w:ascii="Bookman Old Style" w:hAnsi="Bookman Old Style"/>
          <w:spacing w:val="0"/>
          <w:lang w:val="bg-BG"/>
        </w:rPr>
      </w:pPr>
      <w:hyperlink w:anchor="_Hlk67996901" w:history="1" w:docLocation="1,30007,30051,0,, HYPERLINK  \l &quot;изпълнител&quot; И">
        <w:r w:rsidR="0032195F" w:rsidRPr="00755200">
          <w:rPr>
            <w:rFonts w:ascii="Bookman Old Style" w:hAnsi="Bookman Old Style"/>
            <w:spacing w:val="0"/>
            <w:lang w:val="ru-RU"/>
          </w:rPr>
          <w:t>Изпълнителят</w:t>
        </w:r>
      </w:hyperlink>
      <w:r w:rsidR="0032195F" w:rsidRPr="00755200">
        <w:rPr>
          <w:rFonts w:ascii="Bookman Old Style" w:hAnsi="Bookman Old Style"/>
          <w:spacing w:val="0"/>
          <w:lang w:val="bg-BG"/>
        </w:rPr>
        <w:t xml:space="preserve"> представя фактури за плащане съгласно чл.6 ПЛАЩАНЕ, ДДС И ГАРАНЦИЯ ЗА ИЗПЪЛНЕНИЕ.</w:t>
      </w:r>
    </w:p>
    <w:p w14:paraId="540BC6BD"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b/>
          <w:spacing w:val="0"/>
          <w:lang w:val="bg-BG"/>
        </w:rPr>
      </w:pPr>
      <w:r w:rsidRPr="00755200">
        <w:rPr>
          <w:rFonts w:ascii="Bookman Old Style" w:hAnsi="Bookman Old Style"/>
          <w:spacing w:val="0"/>
          <w:lang w:val="bg-BG"/>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62D4303A"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014B0CAC"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color w:val="000000"/>
          <w:spacing w:val="0"/>
          <w:lang w:val="bg-BG"/>
        </w:rPr>
      </w:pPr>
      <w:r w:rsidRPr="00755200">
        <w:rPr>
          <w:rFonts w:ascii="Bookman Old Style" w:hAnsi="Bookman Old Style"/>
          <w:color w:val="000000"/>
          <w:spacing w:val="0"/>
          <w:lang w:val="bg-BG"/>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3731CFAB" w14:textId="77777777" w:rsidR="0032195F" w:rsidRPr="00755200" w:rsidRDefault="0032195F" w:rsidP="00D63170">
      <w:pPr>
        <w:keepNext/>
        <w:widowControl w:val="0"/>
        <w:numPr>
          <w:ilvl w:val="0"/>
          <w:numId w:val="12"/>
        </w:numPr>
        <w:jc w:val="both"/>
        <w:outlineLvl w:val="0"/>
        <w:rPr>
          <w:rFonts w:ascii="Bookman Old Style" w:hAnsi="Bookman Old Style"/>
          <w:b/>
          <w:spacing w:val="0"/>
          <w:lang w:val="bg-BG"/>
        </w:rPr>
      </w:pPr>
      <w:bookmarkStart w:id="24" w:name="_Ref46308198"/>
      <w:bookmarkStart w:id="25" w:name="_Ref89591309"/>
      <w:r w:rsidRPr="00755200">
        <w:rPr>
          <w:rFonts w:ascii="Bookman Old Style" w:hAnsi="Bookman Old Style"/>
          <w:b/>
          <w:spacing w:val="0"/>
          <w:lang w:val="bg-BG"/>
        </w:rPr>
        <w:t xml:space="preserve">ПРАВА И ЗАДЪЛЖЕНИЯ НА </w:t>
      </w:r>
      <w:hyperlink w:anchor="възложител" w:history="1">
        <w:r w:rsidRPr="00755200">
          <w:rPr>
            <w:rFonts w:ascii="Bookman Old Style" w:hAnsi="Bookman Old Style"/>
            <w:b/>
            <w:spacing w:val="0"/>
            <w:lang w:val="en-GB"/>
          </w:rPr>
          <w:t>ВЪЗЛОЖИТЕЛЯ</w:t>
        </w:r>
        <w:bookmarkEnd w:id="24"/>
      </w:hyperlink>
      <w:bookmarkEnd w:id="25"/>
      <w:r w:rsidRPr="00755200">
        <w:rPr>
          <w:rFonts w:ascii="Bookman Old Style" w:hAnsi="Bookman Old Style"/>
          <w:b/>
          <w:spacing w:val="0"/>
          <w:lang w:val="bg-BG"/>
        </w:rPr>
        <w:t xml:space="preserve"> </w:t>
      </w:r>
    </w:p>
    <w:p w14:paraId="0CF89AE8" w14:textId="77777777" w:rsidR="0032195F" w:rsidRPr="00755200" w:rsidRDefault="0032195F" w:rsidP="0032195F">
      <w:pPr>
        <w:tabs>
          <w:tab w:val="num" w:pos="0"/>
        </w:tabs>
        <w:ind w:left="720"/>
        <w:jc w:val="both"/>
        <w:rPr>
          <w:rFonts w:ascii="Bookman Old Style" w:hAnsi="Bookman Old Style"/>
          <w:snapToGrid w:val="0"/>
          <w:spacing w:val="0"/>
          <w:lang w:val="bg-BG"/>
        </w:rPr>
      </w:pPr>
      <w:r w:rsidRPr="00755200">
        <w:rPr>
          <w:rFonts w:ascii="Bookman Old Style" w:hAnsi="Bookman Old Style"/>
          <w:spacing w:val="0"/>
          <w:lang w:val="bg-BG"/>
        </w:rPr>
        <w:t>Без да се ограничават специфичните задължения на Възложителя съгласно договора, общите му задължения са, както следва:</w:t>
      </w:r>
    </w:p>
    <w:p w14:paraId="385B75AC"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 xml:space="preserve">Възложителят определя Контролиращ служител, за което своевременно уведомява </w:t>
      </w:r>
      <w:hyperlink w:anchor="изпълнител" w:history="1">
        <w:r w:rsidRPr="00755200">
          <w:rPr>
            <w:rFonts w:ascii="Bookman Old Style" w:hAnsi="Bookman Old Style"/>
            <w:spacing w:val="0"/>
            <w:lang w:val="ru-RU"/>
          </w:rPr>
          <w:t>Изпълнителя</w:t>
        </w:r>
      </w:hyperlink>
      <w:r w:rsidRPr="00755200">
        <w:rPr>
          <w:rFonts w:ascii="Bookman Old Style" w:hAnsi="Bookman Old Style"/>
          <w:spacing w:val="0"/>
          <w:lang w:val="bg-BG"/>
        </w:rPr>
        <w:t xml:space="preserve">. </w:t>
      </w:r>
      <w:hyperlink w:anchor="възложител" w:history="1">
        <w:r w:rsidRPr="00755200">
          <w:rPr>
            <w:rFonts w:ascii="Bookman Old Style" w:hAnsi="Bookman Old Style"/>
            <w:spacing w:val="0"/>
            <w:lang w:val="ru-RU"/>
          </w:rPr>
          <w:t>Възложителят</w:t>
        </w:r>
      </w:hyperlink>
      <w:r w:rsidRPr="00755200">
        <w:rPr>
          <w:rFonts w:ascii="Bookman Old Style" w:hAnsi="Bookman Old Style"/>
          <w:spacing w:val="0"/>
          <w:lang w:val="bg-BG"/>
        </w:rPr>
        <w:t xml:space="preserve"> може да заменя Контролиращия служител през срока на договора по свое усмотрение. </w:t>
      </w:r>
    </w:p>
    <w:p w14:paraId="27BE1496"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Контролиращият служител може да упражнява правата на Възложителя съгласно договора</w:t>
      </w:r>
      <w:r w:rsidRPr="00755200">
        <w:rPr>
          <w:rFonts w:ascii="Bookman Old Style" w:hAnsi="Bookman Old Style"/>
          <w:snapToGrid w:val="0"/>
          <w:spacing w:val="0"/>
          <w:lang w:val="bg-BG"/>
        </w:rPr>
        <w:t>, с изключение на правата, свързани с прекратяване и/или изменение на договора</w:t>
      </w:r>
      <w:r w:rsidRPr="00755200">
        <w:rPr>
          <w:rFonts w:ascii="Bookman Old Style" w:hAnsi="Bookman Old Style"/>
          <w:spacing w:val="0"/>
          <w:lang w:val="bg-BG"/>
        </w:rPr>
        <w:t>.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422894CF"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 xml:space="preserve">Освен ако не е изрично уговорено в договора, Контролиращият служител не може да променя условията по договора или да отменя някое от задълженията на </w:t>
      </w:r>
      <w:hyperlink w:anchor="изпълнител" w:history="1">
        <w:r w:rsidRPr="00755200">
          <w:rPr>
            <w:rFonts w:ascii="Bookman Old Style" w:hAnsi="Bookman Old Style"/>
            <w:spacing w:val="0"/>
            <w:lang w:val="ru-RU"/>
          </w:rPr>
          <w:t>Изпълнителя</w:t>
        </w:r>
      </w:hyperlink>
      <w:r w:rsidRPr="00755200">
        <w:rPr>
          <w:rFonts w:ascii="Bookman Old Style" w:hAnsi="Bookman Old Style"/>
          <w:spacing w:val="0"/>
          <w:lang w:val="bg-BG"/>
        </w:rPr>
        <w:t xml:space="preserve"> по договора.</w:t>
      </w:r>
    </w:p>
    <w:p w14:paraId="29E1ACA1"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 xml:space="preserve">Контролиращият служител определя Инвеститорски контрол, като писмено уведомява Изпълнителя за това. </w:t>
      </w:r>
    </w:p>
    <w:p w14:paraId="51A877C0"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Инвеститорският контрол няма правомощие да:</w:t>
      </w:r>
    </w:p>
    <w:p w14:paraId="4706E3BB" w14:textId="77777777" w:rsidR="0032195F" w:rsidRPr="00755200" w:rsidRDefault="0032195F" w:rsidP="00D63170">
      <w:pPr>
        <w:numPr>
          <w:ilvl w:val="2"/>
          <w:numId w:val="12"/>
        </w:numPr>
        <w:jc w:val="both"/>
        <w:outlineLvl w:val="0"/>
        <w:rPr>
          <w:rFonts w:ascii="Bookman Old Style" w:hAnsi="Bookman Old Style"/>
          <w:spacing w:val="0"/>
          <w:lang w:val="bg-BG"/>
        </w:rPr>
      </w:pPr>
      <w:r w:rsidRPr="00755200">
        <w:rPr>
          <w:rFonts w:ascii="Bookman Old Style" w:hAnsi="Bookman Old Style"/>
          <w:spacing w:val="0"/>
          <w:lang w:val="bg-BG"/>
        </w:rPr>
        <w:t>отменя, което и да е от задълженията на Изпълнителя по договора.</w:t>
      </w:r>
    </w:p>
    <w:p w14:paraId="6E5B54BF" w14:textId="77777777" w:rsidR="0032195F" w:rsidRPr="00755200" w:rsidRDefault="0032195F" w:rsidP="00D63170">
      <w:pPr>
        <w:numPr>
          <w:ilvl w:val="2"/>
          <w:numId w:val="12"/>
        </w:numPr>
        <w:jc w:val="both"/>
        <w:outlineLvl w:val="0"/>
        <w:rPr>
          <w:rFonts w:ascii="Bookman Old Style" w:hAnsi="Bookman Old Style"/>
          <w:spacing w:val="0"/>
          <w:lang w:val="bg-BG"/>
        </w:rPr>
      </w:pPr>
      <w:r w:rsidRPr="00755200">
        <w:rPr>
          <w:rFonts w:ascii="Bookman Old Style" w:hAnsi="Bookman Old Style"/>
          <w:spacing w:val="0"/>
          <w:lang w:val="bg-BG"/>
        </w:rPr>
        <w:t xml:space="preserve">поръчва изпълнението на допълнителна работа, включваща допълнително заплащане на </w:t>
      </w:r>
      <w:hyperlink w:anchor="изпълнител" w:history="1">
        <w:r w:rsidRPr="00755200">
          <w:rPr>
            <w:rFonts w:ascii="Bookman Old Style" w:hAnsi="Bookman Old Style"/>
            <w:spacing w:val="0"/>
            <w:lang w:val="ru-RU"/>
          </w:rPr>
          <w:t>Изпълнителя</w:t>
        </w:r>
      </w:hyperlink>
      <w:r w:rsidRPr="00755200">
        <w:rPr>
          <w:rFonts w:ascii="Bookman Old Style" w:hAnsi="Bookman Old Style"/>
          <w:spacing w:val="0"/>
          <w:lang w:val="bg-BG"/>
        </w:rPr>
        <w:t>.</w:t>
      </w:r>
    </w:p>
    <w:p w14:paraId="40CF1F18"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 xml:space="preserve">Инвеститорският контрол осъществява срещи с Изпълнителя, за да обсъди с него изпълнението на договора. </w:t>
      </w:r>
    </w:p>
    <w:p w14:paraId="64E8B15C"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 xml:space="preserve">В случай, че </w:t>
      </w:r>
      <w:hyperlink w:anchor="инвеститорскиконтрол" w:history="1">
        <w:r w:rsidRPr="00755200">
          <w:rPr>
            <w:rFonts w:ascii="Bookman Old Style" w:hAnsi="Bookman Old Style"/>
            <w:spacing w:val="0"/>
            <w:lang w:val="ru-RU"/>
          </w:rPr>
          <w:t>Инвеститорският контрол</w:t>
        </w:r>
      </w:hyperlink>
      <w:r w:rsidRPr="00755200">
        <w:rPr>
          <w:rFonts w:ascii="Bookman Old Style" w:hAnsi="Bookman Old Style"/>
          <w:spacing w:val="0"/>
          <w:lang w:val="bg-BG"/>
        </w:rPr>
        <w:t xml:space="preserve"> констатира отклонения от Работния проект, той информира писмено </w:t>
      </w:r>
      <w:hyperlink w:anchor="строителеннадзор" w:history="1">
        <w:r w:rsidRPr="00755200">
          <w:rPr>
            <w:rFonts w:ascii="Bookman Old Style" w:hAnsi="Bookman Old Style"/>
            <w:spacing w:val="0"/>
            <w:lang w:val="ru-RU"/>
          </w:rPr>
          <w:t>Строителния надзор</w:t>
        </w:r>
      </w:hyperlink>
      <w:r w:rsidRPr="00755200">
        <w:rPr>
          <w:rFonts w:ascii="Bookman Old Style" w:hAnsi="Bookman Old Style"/>
          <w:spacing w:val="0"/>
          <w:lang w:val="bg-BG"/>
        </w:rPr>
        <w:t xml:space="preserve">, след което </w:t>
      </w:r>
      <w:hyperlink w:anchor="инвеститорскиконтрол" w:history="1">
        <w:r w:rsidRPr="00755200">
          <w:rPr>
            <w:rFonts w:ascii="Bookman Old Style" w:hAnsi="Bookman Old Style"/>
            <w:spacing w:val="0"/>
            <w:lang w:val="ru-RU"/>
          </w:rPr>
          <w:t>Инвеститорският контрол</w:t>
        </w:r>
      </w:hyperlink>
      <w:r w:rsidRPr="00755200">
        <w:rPr>
          <w:rFonts w:ascii="Bookman Old Style" w:hAnsi="Bookman Old Style"/>
          <w:spacing w:val="0"/>
          <w:lang w:val="bg-BG"/>
        </w:rPr>
        <w:t xml:space="preserve">, </w:t>
      </w:r>
      <w:hyperlink w:anchor="днск" w:history="1">
        <w:r w:rsidRPr="00755200">
          <w:rPr>
            <w:rFonts w:ascii="Bookman Old Style" w:hAnsi="Bookman Old Style"/>
            <w:spacing w:val="0"/>
            <w:lang w:val="ru-RU"/>
          </w:rPr>
          <w:t>ДНСК</w:t>
        </w:r>
      </w:hyperlink>
      <w:r w:rsidRPr="00755200">
        <w:rPr>
          <w:rFonts w:ascii="Bookman Old Style" w:hAnsi="Bookman Old Style"/>
          <w:spacing w:val="0"/>
          <w:lang w:val="bg-BG"/>
        </w:rPr>
        <w:t xml:space="preserve"> и </w:t>
      </w:r>
      <w:hyperlink w:anchor="строителеннадзор" w:history="1">
        <w:r w:rsidRPr="00755200">
          <w:rPr>
            <w:rFonts w:ascii="Bookman Old Style" w:hAnsi="Bookman Old Style"/>
            <w:spacing w:val="0"/>
            <w:lang w:val="ru-RU"/>
          </w:rPr>
          <w:t>Строителният надзор</w:t>
        </w:r>
      </w:hyperlink>
      <w:r w:rsidRPr="00755200">
        <w:rPr>
          <w:rFonts w:ascii="Bookman Old Style" w:hAnsi="Bookman Old Style"/>
          <w:spacing w:val="0"/>
          <w:lang w:val="bg-BG"/>
        </w:rPr>
        <w:t xml:space="preserve"> имат право да прекратят изпълнението на работите. Заповедта за прекратяване ще бъде записана в </w:t>
      </w:r>
      <w:hyperlink w:anchor="заповеднакнига" w:history="1">
        <w:r w:rsidRPr="00755200">
          <w:rPr>
            <w:rFonts w:ascii="Bookman Old Style" w:hAnsi="Bookman Old Style"/>
            <w:spacing w:val="0"/>
            <w:lang w:val="ru-RU"/>
          </w:rPr>
          <w:t>Заповедната книга на строежа</w:t>
        </w:r>
      </w:hyperlink>
      <w:r w:rsidRPr="00755200">
        <w:rPr>
          <w:rFonts w:ascii="Bookman Old Style" w:hAnsi="Bookman Old Style"/>
          <w:spacing w:val="0"/>
          <w:lang w:val="bg-BG"/>
        </w:rPr>
        <w:t>.</w:t>
      </w:r>
    </w:p>
    <w:p w14:paraId="4DE907DD" w14:textId="77777777" w:rsidR="0032195F" w:rsidRPr="00755200" w:rsidRDefault="00BB690F" w:rsidP="00D63170">
      <w:pPr>
        <w:numPr>
          <w:ilvl w:val="1"/>
          <w:numId w:val="12"/>
        </w:numPr>
        <w:tabs>
          <w:tab w:val="num" w:pos="720"/>
        </w:tabs>
        <w:ind w:left="720" w:hanging="720"/>
        <w:jc w:val="both"/>
        <w:outlineLvl w:val="0"/>
        <w:rPr>
          <w:rFonts w:ascii="Bookman Old Style" w:hAnsi="Bookman Old Style"/>
          <w:spacing w:val="0"/>
          <w:lang w:val="bg-BG"/>
        </w:rPr>
      </w:pPr>
      <w:hyperlink w:anchor="възложител" w:history="1">
        <w:r w:rsidR="0032195F" w:rsidRPr="00755200">
          <w:rPr>
            <w:rFonts w:ascii="Bookman Old Style" w:hAnsi="Bookman Old Style"/>
            <w:spacing w:val="0"/>
            <w:lang w:val="ru-RU"/>
          </w:rPr>
          <w:t>Възложителят</w:t>
        </w:r>
      </w:hyperlink>
      <w:r w:rsidR="0032195F" w:rsidRPr="00755200">
        <w:rPr>
          <w:rFonts w:ascii="Bookman Old Style" w:hAnsi="Bookman Old Style"/>
          <w:spacing w:val="0"/>
          <w:lang w:val="bg-BG"/>
        </w:rPr>
        <w:t xml:space="preserve">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w:t>
      </w:r>
      <w:hyperlink w:anchor="изпълнител" w:history="1">
        <w:r w:rsidR="0032195F" w:rsidRPr="00755200">
          <w:rPr>
            <w:rFonts w:ascii="Bookman Old Style" w:hAnsi="Bookman Old Style"/>
            <w:spacing w:val="0"/>
            <w:lang w:val="ru-RU"/>
          </w:rPr>
          <w:t>Изпълнителя</w:t>
        </w:r>
      </w:hyperlink>
      <w:r w:rsidR="0032195F" w:rsidRPr="00755200">
        <w:rPr>
          <w:rFonts w:ascii="Bookman Old Style" w:hAnsi="Bookman Old Style"/>
          <w:spacing w:val="0"/>
          <w:lang w:val="bg-BG"/>
        </w:rPr>
        <w:t xml:space="preserve"> с всички възникнали допълнително разходи, но без да ограничава други права на </w:t>
      </w:r>
      <w:hyperlink w:anchor="възложител" w:history="1">
        <w:r w:rsidR="0032195F" w:rsidRPr="00755200">
          <w:rPr>
            <w:rFonts w:ascii="Bookman Old Style" w:hAnsi="Bookman Old Style"/>
            <w:spacing w:val="0"/>
            <w:lang w:val="ru-RU"/>
          </w:rPr>
          <w:t>Възложителя</w:t>
        </w:r>
      </w:hyperlink>
      <w:r w:rsidR="0032195F" w:rsidRPr="00755200">
        <w:rPr>
          <w:rFonts w:ascii="Bookman Old Style" w:hAnsi="Bookman Old Style"/>
          <w:spacing w:val="0"/>
          <w:lang w:val="bg-BG"/>
        </w:rPr>
        <w:t xml:space="preserve"> спрямо </w:t>
      </w:r>
      <w:hyperlink w:anchor="изпълнител" w:history="1">
        <w:r w:rsidR="0032195F" w:rsidRPr="00755200">
          <w:rPr>
            <w:rFonts w:ascii="Bookman Old Style" w:hAnsi="Bookman Old Style"/>
            <w:spacing w:val="0"/>
            <w:lang w:val="ru-RU"/>
          </w:rPr>
          <w:t>Изпълнителя</w:t>
        </w:r>
      </w:hyperlink>
      <w:r w:rsidR="0032195F" w:rsidRPr="00755200">
        <w:rPr>
          <w:rFonts w:ascii="Bookman Old Style" w:hAnsi="Bookman Old Style"/>
          <w:spacing w:val="0"/>
          <w:lang w:val="bg-BG"/>
        </w:rPr>
        <w:t>.</w:t>
      </w:r>
    </w:p>
    <w:p w14:paraId="7FDF8345" w14:textId="77777777" w:rsidR="0032195F" w:rsidRPr="00755200" w:rsidRDefault="0032195F" w:rsidP="00D63170">
      <w:pPr>
        <w:keepNext/>
        <w:widowControl w:val="0"/>
        <w:numPr>
          <w:ilvl w:val="0"/>
          <w:numId w:val="12"/>
        </w:numPr>
        <w:jc w:val="both"/>
        <w:outlineLvl w:val="0"/>
        <w:rPr>
          <w:rFonts w:ascii="Bookman Old Style" w:hAnsi="Bookman Old Style"/>
          <w:b/>
          <w:bCs/>
          <w:spacing w:val="0"/>
          <w:lang w:val="en-GB"/>
        </w:rPr>
      </w:pPr>
      <w:bookmarkStart w:id="26" w:name="_Ref89591324"/>
      <w:bookmarkStart w:id="27" w:name="_Ref46308206"/>
      <w:r w:rsidRPr="00755200">
        <w:rPr>
          <w:rFonts w:ascii="Bookman Old Style" w:hAnsi="Bookman Old Style"/>
          <w:b/>
          <w:bCs/>
          <w:spacing w:val="0"/>
          <w:lang w:val="en-GB"/>
        </w:rPr>
        <w:t>НЕУСТОЙКИ</w:t>
      </w:r>
      <w:bookmarkEnd w:id="26"/>
      <w:r w:rsidRPr="00755200">
        <w:rPr>
          <w:rFonts w:ascii="Bookman Old Style" w:hAnsi="Bookman Old Style"/>
          <w:b/>
          <w:bCs/>
          <w:spacing w:val="0"/>
          <w:lang w:val="en-GB"/>
        </w:rPr>
        <w:t xml:space="preserve"> </w:t>
      </w:r>
      <w:bookmarkEnd w:id="27"/>
    </w:p>
    <w:p w14:paraId="3CBBF40A"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118DF4C9" w14:textId="77777777" w:rsidR="0032195F" w:rsidRPr="00755200" w:rsidRDefault="0032195F" w:rsidP="00D63170">
      <w:pPr>
        <w:keepNext/>
        <w:widowControl w:val="0"/>
        <w:numPr>
          <w:ilvl w:val="0"/>
          <w:numId w:val="12"/>
        </w:numPr>
        <w:jc w:val="both"/>
        <w:outlineLvl w:val="0"/>
        <w:rPr>
          <w:rFonts w:ascii="Bookman Old Style" w:hAnsi="Bookman Old Style"/>
          <w:spacing w:val="0"/>
          <w:lang w:val="bg-BG"/>
        </w:rPr>
      </w:pPr>
      <w:bookmarkStart w:id="28" w:name="_Ref67883049"/>
      <w:r w:rsidRPr="00755200">
        <w:rPr>
          <w:rFonts w:ascii="Bookman Old Style" w:hAnsi="Bookman Old Style"/>
          <w:b/>
          <w:spacing w:val="0"/>
          <w:lang w:val="bg-BG"/>
        </w:rPr>
        <w:t>ПЛАЩАНЕ, ДДС И ГАРАНЦИЯ ЗА ИЗПЪЛНЕНИЕ</w:t>
      </w:r>
      <w:bookmarkEnd w:id="28"/>
    </w:p>
    <w:p w14:paraId="0DF46BA2" w14:textId="77777777" w:rsidR="0032195F" w:rsidRPr="00755200" w:rsidRDefault="0032195F" w:rsidP="00D63170">
      <w:pPr>
        <w:numPr>
          <w:ilvl w:val="1"/>
          <w:numId w:val="12"/>
        </w:numPr>
        <w:tabs>
          <w:tab w:val="left" w:pos="720"/>
        </w:tabs>
        <w:ind w:left="720" w:hanging="720"/>
        <w:jc w:val="both"/>
        <w:outlineLvl w:val="0"/>
        <w:rPr>
          <w:rFonts w:ascii="Bookman Old Style" w:hAnsi="Bookman Old Style"/>
          <w:spacing w:val="0"/>
          <w:lang w:val="bg-BG"/>
        </w:rPr>
      </w:pPr>
      <w:bookmarkStart w:id="29" w:name="_Ref67883044"/>
      <w:r w:rsidRPr="00755200">
        <w:rPr>
          <w:rFonts w:ascii="Bookman Old Style" w:hAnsi="Bookman Old Style"/>
          <w:spacing w:val="0"/>
          <w:lang w:val="bg-BG"/>
        </w:rPr>
        <w:t xml:space="preserve">Контактите между </w:t>
      </w:r>
      <w:hyperlink w:anchor="възложител" w:history="1">
        <w:r w:rsidRPr="00755200">
          <w:rPr>
            <w:rFonts w:ascii="Bookman Old Style" w:hAnsi="Bookman Old Style"/>
            <w:spacing w:val="0"/>
            <w:lang w:val="ru-RU"/>
          </w:rPr>
          <w:t>Възложителя</w:t>
        </w:r>
      </w:hyperlink>
      <w:r w:rsidRPr="00755200">
        <w:rPr>
          <w:rFonts w:ascii="Bookman Old Style" w:hAnsi="Bookman Old Style"/>
          <w:spacing w:val="0"/>
          <w:lang w:val="bg-BG"/>
        </w:rPr>
        <w:t xml:space="preserve"> и </w:t>
      </w:r>
      <w:hyperlink w:anchor="изпълнител" w:history="1">
        <w:r w:rsidRPr="00755200">
          <w:rPr>
            <w:rFonts w:ascii="Bookman Old Style" w:hAnsi="Bookman Old Style"/>
            <w:spacing w:val="0"/>
            <w:lang w:val="ru-RU"/>
          </w:rPr>
          <w:t>Изпълнителя</w:t>
        </w:r>
      </w:hyperlink>
      <w:r w:rsidRPr="00755200">
        <w:rPr>
          <w:rFonts w:ascii="Bookman Old Style" w:hAnsi="Bookman Old Style"/>
          <w:spacing w:val="0"/>
          <w:lang w:val="bg-BG"/>
        </w:rPr>
        <w:t xml:space="preserve"> по повод на ежедневното изпълнение на Работите се осъществяват между Контролиращия служител и/или </w:t>
      </w:r>
      <w:hyperlink w:anchor="инвеститорскиконтрол" w:history="1">
        <w:r w:rsidRPr="00755200">
          <w:rPr>
            <w:rFonts w:ascii="Bookman Old Style" w:hAnsi="Bookman Old Style"/>
            <w:spacing w:val="0"/>
            <w:lang w:val="ru-RU"/>
          </w:rPr>
          <w:t>Инвеститорския контрол</w:t>
        </w:r>
      </w:hyperlink>
      <w:r w:rsidRPr="00755200">
        <w:rPr>
          <w:rFonts w:ascii="Bookman Old Style" w:hAnsi="Bookman Old Style"/>
          <w:spacing w:val="0"/>
          <w:lang w:val="bg-BG"/>
        </w:rPr>
        <w:t xml:space="preserve"> и </w:t>
      </w:r>
      <w:hyperlink w:anchor="изпълнител" w:history="1">
        <w:r w:rsidRPr="00755200">
          <w:rPr>
            <w:rFonts w:ascii="Bookman Old Style" w:hAnsi="Bookman Old Style"/>
            <w:spacing w:val="0"/>
            <w:lang w:val="ru-RU"/>
          </w:rPr>
          <w:t>Изпълнителя</w:t>
        </w:r>
      </w:hyperlink>
      <w:r w:rsidRPr="00755200">
        <w:rPr>
          <w:rFonts w:ascii="Bookman Old Style" w:hAnsi="Bookman Old Style"/>
          <w:spacing w:val="0"/>
          <w:lang w:val="bg-BG"/>
        </w:rPr>
        <w:t>.</w:t>
      </w:r>
      <w:bookmarkEnd w:id="29"/>
    </w:p>
    <w:p w14:paraId="74D1EA8F" w14:textId="77777777" w:rsidR="0032195F" w:rsidRPr="00755200" w:rsidRDefault="0032195F" w:rsidP="00D63170">
      <w:pPr>
        <w:numPr>
          <w:ilvl w:val="1"/>
          <w:numId w:val="12"/>
        </w:numPr>
        <w:tabs>
          <w:tab w:val="left"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 xml:space="preserve">Плащане се извършва по искане на </w:t>
      </w:r>
      <w:hyperlink w:anchor="изпълнител" w:history="1">
        <w:r w:rsidRPr="00755200">
          <w:rPr>
            <w:rFonts w:ascii="Bookman Old Style" w:hAnsi="Bookman Old Style"/>
            <w:spacing w:val="0"/>
            <w:lang w:val="ru-RU"/>
          </w:rPr>
          <w:t>Изпълнителя</w:t>
        </w:r>
      </w:hyperlink>
      <w:r w:rsidRPr="00755200">
        <w:rPr>
          <w:rFonts w:ascii="Bookman Old Style" w:hAnsi="Bookman Old Style"/>
          <w:spacing w:val="0"/>
          <w:lang w:val="bg-BG"/>
        </w:rPr>
        <w:t xml:space="preserve"> след  приключване и приемане изпълнението на Работите, предмет на този договор. </w:t>
      </w:r>
    </w:p>
    <w:p w14:paraId="34205F72" w14:textId="77777777" w:rsidR="0032195F" w:rsidRPr="00755200" w:rsidRDefault="0032195F" w:rsidP="00D63170">
      <w:pPr>
        <w:numPr>
          <w:ilvl w:val="1"/>
          <w:numId w:val="12"/>
        </w:numPr>
        <w:tabs>
          <w:tab w:val="left"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 xml:space="preserve">Искането за плащане трябва да бъде придружено от </w:t>
      </w:r>
      <w:bookmarkStart w:id="30" w:name="Протоколзаизпълненииподлежащинаизплащане"/>
      <w:r w:rsidRPr="00755200">
        <w:rPr>
          <w:rFonts w:ascii="Bookman Old Style" w:hAnsi="Bookman Old Style"/>
          <w:spacing w:val="0"/>
          <w:lang w:val="bg-BG"/>
        </w:rPr>
        <w:t>Протокол за изпълнени и подлежащи на изплащане видове СМР</w:t>
      </w:r>
      <w:bookmarkEnd w:id="30"/>
      <w:r w:rsidRPr="00755200">
        <w:rPr>
          <w:rFonts w:ascii="Bookman Old Style" w:hAnsi="Bookman Old Style"/>
          <w:spacing w:val="0"/>
          <w:lang w:val="bg-BG"/>
        </w:rPr>
        <w:t xml:space="preserve">, включващ съответните доказателства: актове за скрити работи, констативни протоколи, протоколи от проби (изпитвания) и др., доказващи качественото изпълнение на строежа – приети и подписани от </w:t>
      </w:r>
      <w:hyperlink w:anchor="инвеститорскиконтрол" w:history="1">
        <w:r w:rsidRPr="00755200">
          <w:rPr>
            <w:rFonts w:ascii="Bookman Old Style" w:hAnsi="Bookman Old Style"/>
            <w:spacing w:val="0"/>
            <w:lang w:val="ru-RU"/>
          </w:rPr>
          <w:t>Инвеститорски контрол</w:t>
        </w:r>
      </w:hyperlink>
      <w:r w:rsidRPr="00755200">
        <w:rPr>
          <w:rFonts w:ascii="Bookman Old Style" w:hAnsi="Bookman Old Style"/>
          <w:spacing w:val="0"/>
          <w:lang w:val="bg-BG"/>
        </w:rPr>
        <w:t xml:space="preserve"> и съответния </w:t>
      </w:r>
      <w:hyperlink w:anchor="строителеннадзор" w:history="1">
        <w:r w:rsidRPr="00755200">
          <w:rPr>
            <w:rFonts w:ascii="Bookman Old Style" w:hAnsi="Bookman Old Style"/>
            <w:spacing w:val="0"/>
            <w:lang w:val="ru-RU"/>
          </w:rPr>
          <w:t>Строителен надзор</w:t>
        </w:r>
      </w:hyperlink>
      <w:r w:rsidRPr="00755200">
        <w:rPr>
          <w:rFonts w:ascii="Bookman Old Style" w:hAnsi="Bookman Old Style"/>
          <w:spacing w:val="0"/>
          <w:lang w:val="bg-BG"/>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755200">
          <w:rPr>
            <w:rFonts w:ascii="Bookman Old Style" w:hAnsi="Bookman Old Style"/>
            <w:spacing w:val="0"/>
            <w:lang w:val="ru-RU"/>
          </w:rPr>
          <w:t>Инвеститорския контрол</w:t>
        </w:r>
      </w:hyperlink>
      <w:r w:rsidRPr="00755200">
        <w:rPr>
          <w:rFonts w:ascii="Bookman Old Style" w:hAnsi="Bookman Old Style"/>
          <w:spacing w:val="0"/>
          <w:lang w:val="bg-BG"/>
        </w:rPr>
        <w:t>.</w:t>
      </w:r>
    </w:p>
    <w:p w14:paraId="58FA56AE" w14:textId="77777777" w:rsidR="0032195F" w:rsidRPr="00755200" w:rsidRDefault="0032195F" w:rsidP="00D63170">
      <w:pPr>
        <w:numPr>
          <w:ilvl w:val="1"/>
          <w:numId w:val="12"/>
        </w:numPr>
        <w:tabs>
          <w:tab w:val="left"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 xml:space="preserve">След получаване на Протокол за изпълнени и подлежащи на изплащане видове СМР, </w:t>
      </w:r>
      <w:hyperlink w:anchor="инвеститорскиконтрол" w:history="1">
        <w:r w:rsidRPr="00755200">
          <w:rPr>
            <w:rFonts w:ascii="Bookman Old Style" w:hAnsi="Bookman Old Style"/>
            <w:spacing w:val="0"/>
            <w:lang w:val="ru-RU"/>
          </w:rPr>
          <w:t>Инвеститорският контрол</w:t>
        </w:r>
      </w:hyperlink>
      <w:r w:rsidRPr="00755200">
        <w:rPr>
          <w:rFonts w:ascii="Bookman Old Style" w:hAnsi="Bookman Old Style"/>
          <w:spacing w:val="0"/>
          <w:lang w:val="bg-BG"/>
        </w:rPr>
        <w:t xml:space="preserve"> проверява данните в него не по-късно от 5 (пет) работни дни след получаването. Възникнали въпроси се разрешат между </w:t>
      </w:r>
      <w:hyperlink w:anchor="контролиращслужител" w:history="1">
        <w:r w:rsidRPr="00755200">
          <w:rPr>
            <w:rFonts w:ascii="Bookman Old Style" w:hAnsi="Bookman Old Style"/>
            <w:spacing w:val="0"/>
            <w:lang w:val="ru-RU"/>
          </w:rPr>
          <w:t>Контролиращия служител</w:t>
        </w:r>
      </w:hyperlink>
      <w:r w:rsidRPr="00755200">
        <w:rPr>
          <w:rFonts w:ascii="Bookman Old Style" w:hAnsi="Bookman Old Style"/>
          <w:spacing w:val="0"/>
          <w:lang w:val="bg-BG"/>
        </w:rPr>
        <w:t xml:space="preserve"> или </w:t>
      </w:r>
      <w:hyperlink w:anchor="инвеститорскиконтрол" w:history="1">
        <w:r w:rsidRPr="00755200">
          <w:rPr>
            <w:rFonts w:ascii="Bookman Old Style" w:hAnsi="Bookman Old Style"/>
            <w:spacing w:val="0"/>
            <w:lang w:val="ru-RU"/>
          </w:rPr>
          <w:t>Инвеститорския контрол</w:t>
        </w:r>
      </w:hyperlink>
      <w:r w:rsidRPr="00755200">
        <w:rPr>
          <w:rFonts w:ascii="Bookman Old Style" w:hAnsi="Bookman Old Style"/>
          <w:spacing w:val="0"/>
          <w:lang w:val="bg-BG"/>
        </w:rPr>
        <w:t xml:space="preserve"> и </w:t>
      </w:r>
      <w:hyperlink w:anchor="изпълнител" w:history="1">
        <w:r w:rsidRPr="00755200">
          <w:rPr>
            <w:rFonts w:ascii="Bookman Old Style" w:hAnsi="Bookman Old Style"/>
            <w:spacing w:val="0"/>
            <w:lang w:val="ru-RU"/>
          </w:rPr>
          <w:t>Изпълнителя</w:t>
        </w:r>
      </w:hyperlink>
      <w:r w:rsidRPr="00755200">
        <w:rPr>
          <w:rFonts w:ascii="Bookman Old Style" w:hAnsi="Bookman Old Style"/>
          <w:spacing w:val="0"/>
          <w:lang w:val="bg-BG"/>
        </w:rPr>
        <w:t xml:space="preserve"> преди съставянето на следващия Протокол за изпълнени и подлежащи на изплащане видове СМР.</w:t>
      </w:r>
    </w:p>
    <w:p w14:paraId="16DC28E1" w14:textId="77777777" w:rsidR="0032195F" w:rsidRPr="00755200" w:rsidRDefault="0032195F" w:rsidP="00D63170">
      <w:pPr>
        <w:numPr>
          <w:ilvl w:val="1"/>
          <w:numId w:val="12"/>
        </w:numPr>
        <w:tabs>
          <w:tab w:val="left"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 xml:space="preserve">След като протоколът се подпише от двете страни без възражения, </w:t>
      </w:r>
      <w:hyperlink w:anchor="изпълнител" w:history="1">
        <w:r w:rsidRPr="00755200">
          <w:rPr>
            <w:rFonts w:ascii="Bookman Old Style" w:hAnsi="Bookman Old Style"/>
            <w:spacing w:val="0"/>
            <w:lang w:val="ru-RU"/>
          </w:rPr>
          <w:t>Изпълнителят</w:t>
        </w:r>
      </w:hyperlink>
      <w:r w:rsidRPr="00755200">
        <w:rPr>
          <w:rFonts w:ascii="Bookman Old Style" w:hAnsi="Bookman Old Style"/>
          <w:spacing w:val="0"/>
          <w:lang w:val="bg-BG"/>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17190726" w14:textId="77777777" w:rsidR="0032195F" w:rsidRPr="00755200" w:rsidRDefault="0032195F" w:rsidP="00D63170">
      <w:pPr>
        <w:numPr>
          <w:ilvl w:val="1"/>
          <w:numId w:val="12"/>
        </w:numPr>
        <w:tabs>
          <w:tab w:val="left"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 xml:space="preserve">Възложителят превежда на Изпълнителя дължимата сума до 45 (четиридесет и пет) дни от датата на коректно съставената фактура на </w:t>
      </w:r>
      <w:hyperlink w:anchor="изпълнител" w:history="1">
        <w:r w:rsidRPr="00755200">
          <w:rPr>
            <w:rFonts w:ascii="Bookman Old Style" w:hAnsi="Bookman Old Style"/>
            <w:spacing w:val="0"/>
            <w:lang w:val="ru-RU"/>
          </w:rPr>
          <w:t>Изпълнителя</w:t>
        </w:r>
      </w:hyperlink>
      <w:r w:rsidRPr="00755200">
        <w:rPr>
          <w:rFonts w:ascii="Bookman Old Style" w:hAnsi="Bookman Old Style"/>
          <w:spacing w:val="0"/>
          <w:lang w:val="bg-BG"/>
        </w:rPr>
        <w:t xml:space="preserve">, представена в отдел “Финансово-счетоводен” на </w:t>
      </w:r>
      <w:hyperlink w:anchor="възложител" w:history="1">
        <w:r w:rsidRPr="00755200">
          <w:rPr>
            <w:rFonts w:ascii="Bookman Old Style" w:hAnsi="Bookman Old Style"/>
            <w:spacing w:val="0"/>
            <w:lang w:val="ru-RU"/>
          </w:rPr>
          <w:t>Възложителя</w:t>
        </w:r>
      </w:hyperlink>
      <w:r w:rsidRPr="00755200">
        <w:rPr>
          <w:rFonts w:ascii="Bookman Old Style" w:hAnsi="Bookman Old Style"/>
          <w:spacing w:val="0"/>
          <w:lang w:val="bg-BG"/>
        </w:rPr>
        <w:t>.</w:t>
      </w:r>
    </w:p>
    <w:p w14:paraId="3633F441" w14:textId="77777777" w:rsidR="0032195F" w:rsidRPr="00755200" w:rsidRDefault="0032195F" w:rsidP="00D63170">
      <w:pPr>
        <w:numPr>
          <w:ilvl w:val="1"/>
          <w:numId w:val="12"/>
        </w:numPr>
        <w:tabs>
          <w:tab w:val="left"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022E24FA" w14:textId="77777777" w:rsidR="0032195F" w:rsidRPr="00755200" w:rsidRDefault="0032195F" w:rsidP="00D63170">
      <w:pPr>
        <w:numPr>
          <w:ilvl w:val="1"/>
          <w:numId w:val="12"/>
        </w:numPr>
        <w:tabs>
          <w:tab w:val="left"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3F4D499C" w14:textId="77777777" w:rsidR="0032195F" w:rsidRPr="00755200" w:rsidRDefault="00BB690F" w:rsidP="00D63170">
      <w:pPr>
        <w:numPr>
          <w:ilvl w:val="1"/>
          <w:numId w:val="12"/>
        </w:numPr>
        <w:tabs>
          <w:tab w:val="left" w:pos="720"/>
        </w:tabs>
        <w:ind w:left="720" w:hanging="720"/>
        <w:jc w:val="both"/>
        <w:outlineLvl w:val="0"/>
        <w:rPr>
          <w:rFonts w:ascii="Bookman Old Style" w:hAnsi="Bookman Old Style"/>
          <w:spacing w:val="0"/>
          <w:lang w:val="bg-BG"/>
        </w:rPr>
      </w:pPr>
      <w:hyperlink w:anchor="възложител" w:history="1">
        <w:r w:rsidR="0032195F" w:rsidRPr="00755200">
          <w:rPr>
            <w:rFonts w:ascii="Bookman Old Style" w:hAnsi="Bookman Old Style"/>
            <w:spacing w:val="0"/>
            <w:lang w:val="ru-RU"/>
          </w:rPr>
          <w:t>Възложителят</w:t>
        </w:r>
      </w:hyperlink>
      <w:r w:rsidR="0032195F" w:rsidRPr="00755200">
        <w:rPr>
          <w:rFonts w:ascii="Bookman Old Style" w:hAnsi="Bookman Old Style"/>
          <w:spacing w:val="0"/>
          <w:lang w:val="bg-BG"/>
        </w:rPr>
        <w:t xml:space="preserve"> не предоставя авансови плащания по този договор.</w:t>
      </w:r>
    </w:p>
    <w:p w14:paraId="130DC7C2" w14:textId="77777777" w:rsidR="0032195F" w:rsidRPr="00755200" w:rsidRDefault="0032195F" w:rsidP="00D63170">
      <w:pPr>
        <w:numPr>
          <w:ilvl w:val="1"/>
          <w:numId w:val="12"/>
        </w:numPr>
        <w:tabs>
          <w:tab w:val="left"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Гаранцията за изпълнение се освобождава съгласно уговореното в Раздел В: „Специфични условия на договора”.</w:t>
      </w:r>
    </w:p>
    <w:p w14:paraId="12B51F0B" w14:textId="77777777" w:rsidR="0032195F" w:rsidRPr="00755200" w:rsidRDefault="0032195F" w:rsidP="00D63170">
      <w:pPr>
        <w:keepNext/>
        <w:widowControl w:val="0"/>
        <w:numPr>
          <w:ilvl w:val="0"/>
          <w:numId w:val="12"/>
        </w:numPr>
        <w:jc w:val="both"/>
        <w:outlineLvl w:val="0"/>
        <w:rPr>
          <w:rFonts w:ascii="Bookman Old Style" w:hAnsi="Bookman Old Style"/>
          <w:spacing w:val="0"/>
          <w:lang w:val="bg-BG"/>
        </w:rPr>
      </w:pPr>
      <w:bookmarkStart w:id="31" w:name="_Ref46308216"/>
      <w:r w:rsidRPr="00755200">
        <w:rPr>
          <w:rFonts w:ascii="Bookman Old Style" w:hAnsi="Bookman Old Style"/>
          <w:b/>
          <w:spacing w:val="0"/>
          <w:lang w:val="bg-BG"/>
        </w:rPr>
        <w:t>ИНТЕЛЕКТУАЛНА СОБСТВЕНОСТ</w:t>
      </w:r>
      <w:bookmarkEnd w:id="31"/>
    </w:p>
    <w:p w14:paraId="49749A00"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 xml:space="preserve">Извън права на </w:t>
      </w:r>
      <w:hyperlink w:anchor="изпълнител" w:history="1">
        <w:r w:rsidRPr="00755200">
          <w:rPr>
            <w:rFonts w:ascii="Bookman Old Style" w:hAnsi="Bookman Old Style"/>
            <w:spacing w:val="0"/>
            <w:lang w:val="ru-RU"/>
          </w:rPr>
          <w:t>Изпълнителя</w:t>
        </w:r>
      </w:hyperlink>
      <w:r w:rsidRPr="00755200">
        <w:rPr>
          <w:rFonts w:ascii="Bookman Old Style" w:hAnsi="Bookman Old Style"/>
          <w:spacing w:val="0"/>
          <w:lang w:val="bg-BG"/>
        </w:rPr>
        <w:t xml:space="preserve">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w:t>
      </w:r>
      <w:hyperlink w:anchor="възложител" w:history="1">
        <w:r w:rsidRPr="00755200">
          <w:rPr>
            <w:rFonts w:ascii="Bookman Old Style" w:hAnsi="Bookman Old Style"/>
            <w:spacing w:val="0"/>
            <w:lang w:val="ru-RU"/>
          </w:rPr>
          <w:t>Възложителя</w:t>
        </w:r>
      </w:hyperlink>
      <w:r w:rsidRPr="00755200">
        <w:rPr>
          <w:rFonts w:ascii="Bookman Old Style" w:hAnsi="Bookman Old Style"/>
          <w:spacing w:val="0"/>
          <w:lang w:val="bg-BG"/>
        </w:rPr>
        <w:t>, освен ако изрично не е уговорено друго.</w:t>
      </w:r>
    </w:p>
    <w:p w14:paraId="1944C3E6"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 xml:space="preserve">Всяко изобретение, проект, откритие, полезен модел или подобрение в процедурите, направени от </w:t>
      </w:r>
      <w:hyperlink w:anchor="изпълнител" w:history="1">
        <w:r w:rsidRPr="00755200">
          <w:rPr>
            <w:rFonts w:ascii="Bookman Old Style" w:hAnsi="Bookman Old Style"/>
            <w:spacing w:val="0"/>
            <w:lang w:val="ru-RU"/>
          </w:rPr>
          <w:t>Изпълнителя</w:t>
        </w:r>
      </w:hyperlink>
      <w:r w:rsidRPr="00755200">
        <w:rPr>
          <w:rFonts w:ascii="Bookman Old Style" w:hAnsi="Bookman Old Style"/>
          <w:spacing w:val="0"/>
          <w:lang w:val="bg-BG"/>
        </w:rPr>
        <w:t xml:space="preserve"> или негови служители по време на изпълнението на договора с </w:t>
      </w:r>
      <w:hyperlink w:anchor="възложител" w:history="1">
        <w:r w:rsidRPr="00755200">
          <w:rPr>
            <w:rFonts w:ascii="Bookman Old Style" w:hAnsi="Bookman Old Style"/>
            <w:spacing w:val="0"/>
            <w:lang w:val="ru-RU"/>
          </w:rPr>
          <w:t>Възложителя</w:t>
        </w:r>
      </w:hyperlink>
      <w:r w:rsidRPr="00755200">
        <w:rPr>
          <w:rFonts w:ascii="Bookman Old Style" w:hAnsi="Bookman Old Style"/>
          <w:spacing w:val="0"/>
          <w:lang w:val="bg-BG"/>
        </w:rPr>
        <w:t xml:space="preserve"> или отнасящи се по какъвто и да е начин към дейността на </w:t>
      </w:r>
      <w:hyperlink w:anchor="възложител" w:history="1">
        <w:r w:rsidRPr="00755200">
          <w:rPr>
            <w:rFonts w:ascii="Bookman Old Style" w:hAnsi="Bookman Old Style"/>
            <w:spacing w:val="0"/>
            <w:lang w:val="ru-RU"/>
          </w:rPr>
          <w:t>Възложителя</w:t>
        </w:r>
      </w:hyperlink>
      <w:r w:rsidRPr="00755200">
        <w:rPr>
          <w:rFonts w:ascii="Bookman Old Style" w:hAnsi="Bookman Old Style"/>
          <w:spacing w:val="0"/>
          <w:lang w:val="bg-BG"/>
        </w:rPr>
        <w:t xml:space="preserve">, или биха могли да бъдат използвани от Възложителя, следва да бъдат предоставени на Възложителя като негова собственост. </w:t>
      </w:r>
      <w:hyperlink w:anchor="изпълнител" w:history="1">
        <w:r w:rsidRPr="00755200">
          <w:rPr>
            <w:rFonts w:ascii="Bookman Old Style" w:hAnsi="Bookman Old Style"/>
            <w:spacing w:val="0"/>
            <w:lang w:val="ru-RU"/>
          </w:rPr>
          <w:t>Изпълнителят</w:t>
        </w:r>
      </w:hyperlink>
      <w:r w:rsidRPr="00755200">
        <w:rPr>
          <w:rFonts w:ascii="Bookman Old Style" w:hAnsi="Bookman Old Style"/>
          <w:spacing w:val="0"/>
          <w:lang w:val="bg-BG"/>
        </w:rPr>
        <w:t xml:space="preserve"> следва веднага да съобщи на </w:t>
      </w:r>
      <w:hyperlink w:anchor="възложител" w:history="1">
        <w:r w:rsidRPr="00755200">
          <w:rPr>
            <w:rFonts w:ascii="Bookman Old Style" w:hAnsi="Bookman Old Style"/>
            <w:spacing w:val="0"/>
            <w:lang w:val="ru-RU"/>
          </w:rPr>
          <w:t>Възложителя</w:t>
        </w:r>
      </w:hyperlink>
      <w:r w:rsidRPr="00755200">
        <w:rPr>
          <w:rFonts w:ascii="Bookman Old Style" w:hAnsi="Bookman Old Style"/>
          <w:spacing w:val="0"/>
          <w:lang w:val="bg-BG"/>
        </w:rPr>
        <w:t xml:space="preserve"> и да му предостави цялата необходима информация по повод на направата на такова изобретение, проект, откритие, полезен модел, или подобрение.</w:t>
      </w:r>
    </w:p>
    <w:p w14:paraId="7E1C167B" w14:textId="77777777" w:rsidR="0032195F" w:rsidRPr="00755200" w:rsidRDefault="00BB690F" w:rsidP="00D63170">
      <w:pPr>
        <w:numPr>
          <w:ilvl w:val="1"/>
          <w:numId w:val="12"/>
        </w:numPr>
        <w:tabs>
          <w:tab w:val="num" w:pos="720"/>
        </w:tabs>
        <w:ind w:left="720" w:hanging="720"/>
        <w:jc w:val="both"/>
        <w:outlineLvl w:val="0"/>
        <w:rPr>
          <w:rFonts w:ascii="Bookman Old Style" w:hAnsi="Bookman Old Style"/>
          <w:spacing w:val="0"/>
          <w:lang w:val="bg-BG"/>
        </w:rPr>
      </w:pPr>
      <w:hyperlink w:anchor="_Hlk67996901" w:history="1" w:docLocation="1,30007,30051,0,, HYPERLINK  \l &quot;изпълнител&quot; И">
        <w:r w:rsidR="0032195F" w:rsidRPr="00755200">
          <w:rPr>
            <w:rFonts w:ascii="Bookman Old Style" w:hAnsi="Bookman Old Style"/>
            <w:snapToGrid w:val="0"/>
            <w:spacing w:val="0"/>
            <w:lang w:val="ru-RU"/>
          </w:rPr>
          <w:t>Изпълнителят</w:t>
        </w:r>
      </w:hyperlink>
      <w:r w:rsidR="0032195F" w:rsidRPr="00755200">
        <w:rPr>
          <w:rFonts w:ascii="Bookman Old Style" w:hAnsi="Bookman Old Style"/>
          <w:spacing w:val="0"/>
          <w:lang w:val="bg-BG"/>
        </w:rPr>
        <w:t xml:space="preserve"> следва да отбелязва или да осигури отбелязването на правата на интелектуалната собственост на </w:t>
      </w:r>
      <w:hyperlink w:anchor="възложител" w:history="1">
        <w:r w:rsidR="0032195F" w:rsidRPr="00755200">
          <w:rPr>
            <w:rFonts w:ascii="Bookman Old Style" w:hAnsi="Bookman Old Style"/>
            <w:spacing w:val="0"/>
            <w:lang w:val="ru-RU"/>
          </w:rPr>
          <w:t>Възложителя</w:t>
        </w:r>
      </w:hyperlink>
      <w:r w:rsidR="0032195F" w:rsidRPr="00755200">
        <w:rPr>
          <w:rFonts w:ascii="Bookman Old Style" w:hAnsi="Bookman Old Style"/>
          <w:spacing w:val="0"/>
          <w:lang w:val="bg-BG"/>
        </w:rPr>
        <w:t>, както следва: “Собственост на “Софийска вода” АД ............(дата)”.</w:t>
      </w:r>
    </w:p>
    <w:p w14:paraId="16977B46"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bookmarkStart w:id="32" w:name="_Ref46303254"/>
      <w:r w:rsidRPr="00755200">
        <w:rPr>
          <w:rFonts w:ascii="Bookman Old Style" w:hAnsi="Bookman Old Style"/>
          <w:spacing w:val="0"/>
          <w:lang w:val="bg-BG"/>
        </w:rPr>
        <w:t xml:space="preserve">Ако бъде поискано от </w:t>
      </w:r>
      <w:hyperlink w:anchor="възложител" w:history="1">
        <w:r w:rsidRPr="00755200">
          <w:rPr>
            <w:rFonts w:ascii="Bookman Old Style" w:hAnsi="Bookman Old Style"/>
            <w:spacing w:val="0"/>
            <w:lang w:val="ru-RU"/>
          </w:rPr>
          <w:t>Възложителя</w:t>
        </w:r>
      </w:hyperlink>
      <w:r w:rsidRPr="00755200">
        <w:rPr>
          <w:rFonts w:ascii="Bookman Old Style" w:hAnsi="Bookman Old Style"/>
          <w:spacing w:val="0"/>
          <w:lang w:val="bg-BG"/>
        </w:rPr>
        <w:t xml:space="preserve">, </w:t>
      </w:r>
      <w:hyperlink w:anchor="изпълнител" w:history="1">
        <w:r w:rsidRPr="00755200">
          <w:rPr>
            <w:rFonts w:ascii="Bookman Old Style" w:hAnsi="Bookman Old Style"/>
            <w:spacing w:val="0"/>
            <w:lang w:val="ru-RU"/>
          </w:rPr>
          <w:t>Изпълнителят</w:t>
        </w:r>
      </w:hyperlink>
      <w:r w:rsidRPr="00755200">
        <w:rPr>
          <w:rFonts w:ascii="Bookman Old Style" w:hAnsi="Bookman Old Style"/>
          <w:spacing w:val="0"/>
          <w:lang w:val="bg-BG"/>
        </w:rPr>
        <w:t xml:space="preserve"> оказва необходимото съдействие при регистрирането на интелектуалната собственост, независимо в коя държава, за сметка на </w:t>
      </w:r>
      <w:hyperlink w:anchor="възложител" w:history="1">
        <w:r w:rsidRPr="00755200">
          <w:rPr>
            <w:rFonts w:ascii="Bookman Old Style" w:hAnsi="Bookman Old Style"/>
            <w:spacing w:val="0"/>
            <w:lang w:val="ru-RU"/>
          </w:rPr>
          <w:t>Възложителя</w:t>
        </w:r>
      </w:hyperlink>
      <w:r w:rsidRPr="00755200">
        <w:rPr>
          <w:rFonts w:ascii="Bookman Old Style" w:hAnsi="Bookman Old Style"/>
          <w:spacing w:val="0"/>
          <w:lang w:val="bg-BG"/>
        </w:rPr>
        <w:t xml:space="preserve">, и предприема всичко необходимо така, че правата на интелектуална собственост да са за </w:t>
      </w:r>
      <w:hyperlink w:anchor="възложител" w:history="1">
        <w:r w:rsidRPr="00755200">
          <w:rPr>
            <w:rFonts w:ascii="Bookman Old Style" w:hAnsi="Bookman Old Style"/>
            <w:spacing w:val="0"/>
            <w:lang w:val="ru-RU"/>
          </w:rPr>
          <w:t>Възложителя</w:t>
        </w:r>
      </w:hyperlink>
      <w:r w:rsidRPr="00755200">
        <w:rPr>
          <w:rFonts w:ascii="Bookman Old Style" w:hAnsi="Bookman Old Style"/>
          <w:spacing w:val="0"/>
          <w:lang w:val="bg-BG"/>
        </w:rPr>
        <w:t xml:space="preserve">. В случай, че се наложи и бъде поискано от </w:t>
      </w:r>
      <w:hyperlink w:anchor="възложител" w:history="1">
        <w:r w:rsidRPr="00755200">
          <w:rPr>
            <w:rFonts w:ascii="Bookman Old Style" w:hAnsi="Bookman Old Style"/>
            <w:spacing w:val="0"/>
            <w:lang w:val="ru-RU"/>
          </w:rPr>
          <w:t>Възложителя</w:t>
        </w:r>
      </w:hyperlink>
      <w:r w:rsidRPr="00755200">
        <w:rPr>
          <w:rFonts w:ascii="Bookman Old Style" w:hAnsi="Bookman Old Style"/>
          <w:spacing w:val="0"/>
          <w:lang w:val="bg-BG"/>
        </w:rPr>
        <w:t xml:space="preserve">, </w:t>
      </w:r>
      <w:hyperlink w:anchor="изпълнител" w:history="1">
        <w:r w:rsidRPr="00755200">
          <w:rPr>
            <w:rFonts w:ascii="Bookman Old Style" w:hAnsi="Bookman Old Style"/>
            <w:spacing w:val="0"/>
            <w:lang w:val="ru-RU"/>
          </w:rPr>
          <w:t>Изпълнителят</w:t>
        </w:r>
      </w:hyperlink>
      <w:r w:rsidRPr="00755200">
        <w:rPr>
          <w:rFonts w:ascii="Bookman Old Style" w:hAnsi="Bookman Old Style"/>
          <w:spacing w:val="0"/>
          <w:lang w:val="bg-BG"/>
        </w:rPr>
        <w:t xml:space="preserve"> следва да предприеме всички действия за прехвърлянето на право на интелектуална собственост на </w:t>
      </w:r>
      <w:hyperlink w:anchor="възложител" w:history="1">
        <w:r w:rsidRPr="00755200">
          <w:rPr>
            <w:rFonts w:ascii="Bookman Old Style" w:hAnsi="Bookman Old Style"/>
            <w:spacing w:val="0"/>
            <w:lang w:val="ru-RU"/>
          </w:rPr>
          <w:t>Възложителя</w:t>
        </w:r>
      </w:hyperlink>
      <w:r w:rsidRPr="00755200">
        <w:rPr>
          <w:rFonts w:ascii="Bookman Old Style" w:hAnsi="Bookman Old Style"/>
          <w:spacing w:val="0"/>
          <w:lang w:val="bg-BG"/>
        </w:rPr>
        <w:t xml:space="preserve">, като възможността на </w:t>
      </w:r>
      <w:hyperlink w:anchor="възложител" w:history="1">
        <w:r w:rsidRPr="00755200">
          <w:rPr>
            <w:rFonts w:ascii="Bookman Old Style" w:hAnsi="Bookman Old Style"/>
            <w:spacing w:val="0"/>
            <w:lang w:val="ru-RU"/>
          </w:rPr>
          <w:t>Възложителя</w:t>
        </w:r>
      </w:hyperlink>
      <w:r w:rsidRPr="00755200">
        <w:rPr>
          <w:rFonts w:ascii="Bookman Old Style" w:hAnsi="Bookman Old Style"/>
          <w:spacing w:val="0"/>
          <w:lang w:val="bg-BG"/>
        </w:rPr>
        <w:t xml:space="preserve"> да ползва обектите на такава собственост следва да е неограничена.</w:t>
      </w:r>
      <w:bookmarkEnd w:id="32"/>
    </w:p>
    <w:p w14:paraId="4C60F961"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bookmarkStart w:id="33" w:name="_Ref46303257"/>
      <w:r w:rsidRPr="00755200">
        <w:rPr>
          <w:rFonts w:ascii="Bookman Old Style" w:hAnsi="Bookman Old Style"/>
          <w:spacing w:val="0"/>
          <w:lang w:val="bg-BG"/>
        </w:rPr>
        <w:t xml:space="preserve">Правото на интелектуална собственост върху компютърна програма, проект за такава или друг софтуерен обект на интелектуална собственост, изготвен от </w:t>
      </w:r>
      <w:hyperlink w:anchor="изпълнител" w:history="1">
        <w:r w:rsidRPr="00755200">
          <w:rPr>
            <w:rFonts w:ascii="Bookman Old Style" w:hAnsi="Bookman Old Style"/>
            <w:spacing w:val="0"/>
            <w:lang w:val="ru-RU"/>
          </w:rPr>
          <w:t>Изпълнителя</w:t>
        </w:r>
      </w:hyperlink>
      <w:r w:rsidRPr="00755200">
        <w:rPr>
          <w:rFonts w:ascii="Bookman Old Style" w:hAnsi="Bookman Old Style"/>
          <w:spacing w:val="0"/>
          <w:lang w:val="bg-BG"/>
        </w:rPr>
        <w:t xml:space="preserve">, негови служители, или подизпълнители за </w:t>
      </w:r>
      <w:hyperlink w:anchor="възложител" w:history="1">
        <w:r w:rsidRPr="00755200">
          <w:rPr>
            <w:rFonts w:ascii="Bookman Old Style" w:hAnsi="Bookman Old Style"/>
            <w:spacing w:val="0"/>
            <w:lang w:val="ru-RU"/>
          </w:rPr>
          <w:t>Възложителя</w:t>
        </w:r>
      </w:hyperlink>
      <w:r w:rsidRPr="00755200">
        <w:rPr>
          <w:rFonts w:ascii="Bookman Old Style" w:hAnsi="Bookman Old Style"/>
          <w:spacing w:val="0"/>
          <w:lang w:val="bg-BG"/>
        </w:rPr>
        <w:t xml:space="preserve"> по този договор, се прехвърля върху </w:t>
      </w:r>
      <w:hyperlink w:anchor="възложител" w:history="1">
        <w:r w:rsidRPr="00755200">
          <w:rPr>
            <w:rFonts w:ascii="Bookman Old Style" w:hAnsi="Bookman Old Style"/>
            <w:spacing w:val="0"/>
            <w:lang w:val="ru-RU"/>
          </w:rPr>
          <w:t>Възложителя</w:t>
        </w:r>
      </w:hyperlink>
      <w:r w:rsidRPr="00755200">
        <w:rPr>
          <w:rFonts w:ascii="Bookman Old Style" w:hAnsi="Bookman Old Style"/>
          <w:spacing w:val="0"/>
          <w:lang w:val="bg-BG"/>
        </w:rPr>
        <w:t xml:space="preserve"> при получаването от </w:t>
      </w:r>
      <w:hyperlink w:anchor="изпълнител" w:history="1">
        <w:r w:rsidRPr="00755200">
          <w:rPr>
            <w:rFonts w:ascii="Bookman Old Style" w:hAnsi="Bookman Old Style"/>
            <w:spacing w:val="0"/>
            <w:lang w:val="ru-RU"/>
          </w:rPr>
          <w:t>Изпълнителя</w:t>
        </w:r>
      </w:hyperlink>
      <w:r w:rsidRPr="00755200">
        <w:rPr>
          <w:rFonts w:ascii="Bookman Old Style" w:hAnsi="Bookman Old Style"/>
          <w:spacing w:val="0"/>
          <w:lang w:val="bg-BG"/>
        </w:rPr>
        <w:t xml:space="preserve"> на плащането по договора и от този момент </w:t>
      </w:r>
      <w:hyperlink w:anchor="възложител" w:history="1">
        <w:r w:rsidRPr="00755200">
          <w:rPr>
            <w:rFonts w:ascii="Bookman Old Style" w:hAnsi="Bookman Old Style"/>
            <w:spacing w:val="0"/>
            <w:lang w:val="ru-RU"/>
          </w:rPr>
          <w:t>Възложителят</w:t>
        </w:r>
      </w:hyperlink>
      <w:r w:rsidRPr="00755200">
        <w:rPr>
          <w:rFonts w:ascii="Bookman Old Style" w:hAnsi="Bookman Old Style"/>
          <w:spacing w:val="0"/>
          <w:lang w:val="bg-BG"/>
        </w:rPr>
        <w:t xml:space="preserve"> отговаря за предприемането на всички стъпки за защита на правата на интелектуална собственост, както </w:t>
      </w:r>
      <w:hyperlink w:anchor="възложител" w:history="1">
        <w:r w:rsidRPr="00755200">
          <w:rPr>
            <w:rFonts w:ascii="Bookman Old Style" w:hAnsi="Bookman Old Style"/>
            <w:spacing w:val="0"/>
            <w:lang w:val="ru-RU"/>
          </w:rPr>
          <w:t>Възложителят</w:t>
        </w:r>
      </w:hyperlink>
      <w:r w:rsidRPr="00755200">
        <w:rPr>
          <w:rFonts w:ascii="Bookman Old Style" w:hAnsi="Bookman Old Style"/>
          <w:spacing w:val="0"/>
          <w:lang w:val="bg-BG"/>
        </w:rPr>
        <w:t xml:space="preserve"> намери за добре.</w:t>
      </w:r>
      <w:bookmarkEnd w:id="33"/>
    </w:p>
    <w:p w14:paraId="3F4BECFC"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 xml:space="preserve">Разходи, направени от </w:t>
      </w:r>
      <w:hyperlink w:anchor="изпълнител" w:history="1">
        <w:r w:rsidRPr="00755200">
          <w:rPr>
            <w:rFonts w:ascii="Bookman Old Style" w:hAnsi="Bookman Old Style"/>
            <w:spacing w:val="0"/>
            <w:lang w:val="ru-RU"/>
          </w:rPr>
          <w:t>Изпълнителя</w:t>
        </w:r>
      </w:hyperlink>
      <w:r w:rsidRPr="00755200">
        <w:rPr>
          <w:rFonts w:ascii="Bookman Old Style" w:hAnsi="Bookman Old Style"/>
          <w:spacing w:val="0"/>
          <w:lang w:val="bg-BG"/>
        </w:rPr>
        <w:t xml:space="preserve"> и предварително одобрени от Възложителя в изпълнение на чл.7.4 и чл.7.5, следва да се възстановят от </w:t>
      </w:r>
      <w:hyperlink w:anchor="възложител" w:history="1">
        <w:r w:rsidRPr="00755200">
          <w:rPr>
            <w:rFonts w:ascii="Bookman Old Style" w:hAnsi="Bookman Old Style"/>
            <w:spacing w:val="0"/>
            <w:lang w:val="ru-RU"/>
          </w:rPr>
          <w:t>Възложителя</w:t>
        </w:r>
      </w:hyperlink>
      <w:r w:rsidRPr="00755200">
        <w:rPr>
          <w:rFonts w:ascii="Bookman Old Style" w:hAnsi="Bookman Old Style"/>
          <w:spacing w:val="0"/>
          <w:lang w:val="bg-BG"/>
        </w:rPr>
        <w:t>.</w:t>
      </w:r>
    </w:p>
    <w:p w14:paraId="5ECF44DB" w14:textId="77777777" w:rsidR="0032195F" w:rsidRPr="00755200" w:rsidRDefault="0032195F" w:rsidP="00D63170">
      <w:pPr>
        <w:keepNext/>
        <w:widowControl w:val="0"/>
        <w:numPr>
          <w:ilvl w:val="0"/>
          <w:numId w:val="12"/>
        </w:numPr>
        <w:jc w:val="both"/>
        <w:outlineLvl w:val="0"/>
        <w:rPr>
          <w:rFonts w:ascii="Bookman Old Style" w:hAnsi="Bookman Old Style"/>
          <w:spacing w:val="0"/>
          <w:lang w:val="bg-BG"/>
        </w:rPr>
      </w:pPr>
      <w:bookmarkStart w:id="34" w:name="_Ref46303395"/>
      <w:r w:rsidRPr="00755200">
        <w:rPr>
          <w:rFonts w:ascii="Bookman Old Style" w:hAnsi="Bookman Old Style"/>
          <w:b/>
          <w:spacing w:val="0"/>
          <w:lang w:val="bg-BG"/>
        </w:rPr>
        <w:t>КОНФИДЕНЦИАЛНОСТ</w:t>
      </w:r>
      <w:bookmarkEnd w:id="34"/>
    </w:p>
    <w:p w14:paraId="50916012" w14:textId="77777777" w:rsidR="0032195F" w:rsidRPr="00755200" w:rsidRDefault="0032195F" w:rsidP="00D63170">
      <w:pPr>
        <w:numPr>
          <w:ilvl w:val="1"/>
          <w:numId w:val="12"/>
        </w:numPr>
        <w:tabs>
          <w:tab w:val="num" w:pos="720"/>
          <w:tab w:val="num" w:pos="16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41F7C8F" w14:textId="77777777" w:rsidR="0032195F" w:rsidRPr="00755200" w:rsidRDefault="0032195F" w:rsidP="00D63170">
      <w:pPr>
        <w:numPr>
          <w:ilvl w:val="1"/>
          <w:numId w:val="12"/>
        </w:numPr>
        <w:tabs>
          <w:tab w:val="num" w:pos="720"/>
          <w:tab w:val="num" w:pos="16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76FA7AF9"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024C9A92" w14:textId="77777777" w:rsidR="0032195F" w:rsidRPr="00755200" w:rsidRDefault="0032195F" w:rsidP="00D63170">
      <w:pPr>
        <w:keepNext/>
        <w:widowControl w:val="0"/>
        <w:numPr>
          <w:ilvl w:val="0"/>
          <w:numId w:val="12"/>
        </w:numPr>
        <w:jc w:val="both"/>
        <w:outlineLvl w:val="0"/>
        <w:rPr>
          <w:rFonts w:ascii="Bookman Old Style" w:hAnsi="Bookman Old Style"/>
          <w:b/>
          <w:spacing w:val="0"/>
          <w:lang w:val="bg-BG"/>
        </w:rPr>
      </w:pPr>
      <w:bookmarkStart w:id="35" w:name="_Ref46308222"/>
      <w:r w:rsidRPr="00755200">
        <w:rPr>
          <w:rFonts w:ascii="Bookman Old Style" w:hAnsi="Bookman Old Style"/>
          <w:b/>
          <w:spacing w:val="0"/>
          <w:lang w:val="bg-BG"/>
        </w:rPr>
        <w:t>ПУБЛИЧНОСТ</w:t>
      </w:r>
      <w:bookmarkEnd w:id="35"/>
    </w:p>
    <w:p w14:paraId="4FD28D1C"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 xml:space="preserve">Освен ако не е необходимо за подписването или е уговорено като необходимо за изпълнението на договора, </w:t>
      </w:r>
      <w:hyperlink w:anchor="изпълнител" w:history="1">
        <w:r w:rsidRPr="00755200">
          <w:rPr>
            <w:rFonts w:ascii="Bookman Old Style" w:hAnsi="Bookman Old Style"/>
            <w:spacing w:val="0"/>
            <w:lang w:val="ru-RU"/>
          </w:rPr>
          <w:t>Изпълнителят</w:t>
        </w:r>
      </w:hyperlink>
      <w:r w:rsidRPr="00755200">
        <w:rPr>
          <w:rFonts w:ascii="Bookman Old Style" w:hAnsi="Bookman Old Style"/>
          <w:spacing w:val="0"/>
          <w:lang w:val="bg-BG"/>
        </w:rPr>
        <w:t xml:space="preserve">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w:t>
      </w:r>
      <w:hyperlink w:anchor="възложител" w:history="1">
        <w:r w:rsidRPr="00755200">
          <w:rPr>
            <w:rFonts w:ascii="Bookman Old Style" w:hAnsi="Bookman Old Style"/>
            <w:spacing w:val="0"/>
            <w:lang w:val="ru-RU"/>
          </w:rPr>
          <w:t>Възложителя</w:t>
        </w:r>
      </w:hyperlink>
      <w:r w:rsidRPr="00755200">
        <w:rPr>
          <w:rFonts w:ascii="Bookman Old Style" w:hAnsi="Bookman Old Style"/>
          <w:spacing w:val="0"/>
          <w:lang w:val="bg-BG"/>
        </w:rPr>
        <w:t xml:space="preserve"> преди предварителното представяне на материала пред </w:t>
      </w:r>
      <w:hyperlink w:anchor="възложител" w:history="1">
        <w:r w:rsidRPr="00755200">
          <w:rPr>
            <w:rFonts w:ascii="Bookman Old Style" w:hAnsi="Bookman Old Style"/>
            <w:spacing w:val="0"/>
            <w:lang w:val="ru-RU"/>
          </w:rPr>
          <w:t>Възложителя</w:t>
        </w:r>
      </w:hyperlink>
      <w:r w:rsidRPr="00755200">
        <w:rPr>
          <w:rFonts w:ascii="Bookman Old Style" w:hAnsi="Bookman Old Style"/>
          <w:spacing w:val="0"/>
          <w:lang w:val="bg-BG"/>
        </w:rPr>
        <w:t xml:space="preserve"> и получаването на неговото писмено съгласие. Такова съгласие от </w:t>
      </w:r>
      <w:hyperlink w:anchor="възложител" w:history="1">
        <w:r w:rsidRPr="00755200">
          <w:rPr>
            <w:rFonts w:ascii="Bookman Old Style" w:hAnsi="Bookman Old Style"/>
            <w:spacing w:val="0"/>
            <w:lang w:val="ru-RU"/>
          </w:rPr>
          <w:t>Възложителя</w:t>
        </w:r>
      </w:hyperlink>
      <w:r w:rsidRPr="00755200">
        <w:rPr>
          <w:rFonts w:ascii="Bookman Old Style" w:hAnsi="Bookman Old Style"/>
          <w:spacing w:val="0"/>
          <w:lang w:val="bg-BG"/>
        </w:rPr>
        <w:t xml:space="preserve"> важи само за конкретното публикуване, което е изрично поискано.</w:t>
      </w:r>
    </w:p>
    <w:p w14:paraId="5B7C3C3F"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 xml:space="preserve">Информация до обществеността. </w:t>
      </w:r>
      <w:hyperlink w:anchor="изпълнител" w:history="1">
        <w:r w:rsidRPr="00755200">
          <w:rPr>
            <w:rFonts w:ascii="Bookman Old Style" w:hAnsi="Bookman Old Style"/>
            <w:spacing w:val="0"/>
            <w:lang w:val="ru-RU"/>
          </w:rPr>
          <w:t>Изпълнителят</w:t>
        </w:r>
      </w:hyperlink>
      <w:r w:rsidRPr="00755200">
        <w:rPr>
          <w:rFonts w:ascii="Bookman Old Style" w:hAnsi="Bookman Old Style"/>
          <w:spacing w:val="0"/>
          <w:lang w:val="bg-BG"/>
        </w:rPr>
        <w:t xml:space="preserve"> трябва да предоставя чрез табло с информация съгласно изискванията на </w:t>
      </w:r>
      <w:hyperlink w:anchor="възложител" w:history="1">
        <w:r w:rsidRPr="00755200">
          <w:rPr>
            <w:rFonts w:ascii="Bookman Old Style" w:hAnsi="Bookman Old Style"/>
            <w:spacing w:val="0"/>
            <w:lang w:val="ru-RU"/>
          </w:rPr>
          <w:t>Възложителя</w:t>
        </w:r>
      </w:hyperlink>
      <w:r w:rsidRPr="00755200">
        <w:rPr>
          <w:rFonts w:ascii="Bookman Old Style" w:hAnsi="Bookman Old Style"/>
          <w:spacing w:val="0"/>
          <w:lang w:val="bg-BG"/>
        </w:rPr>
        <w:t xml:space="preserve">. </w:t>
      </w:r>
    </w:p>
    <w:p w14:paraId="48201BE5" w14:textId="77777777" w:rsidR="0032195F" w:rsidRPr="00755200" w:rsidRDefault="0032195F" w:rsidP="00D63170">
      <w:pPr>
        <w:keepNext/>
        <w:widowControl w:val="0"/>
        <w:numPr>
          <w:ilvl w:val="0"/>
          <w:numId w:val="12"/>
        </w:numPr>
        <w:tabs>
          <w:tab w:val="num" w:pos="1440"/>
        </w:tabs>
        <w:jc w:val="both"/>
        <w:outlineLvl w:val="0"/>
        <w:rPr>
          <w:rFonts w:ascii="Bookman Old Style" w:hAnsi="Bookman Old Style"/>
          <w:spacing w:val="0"/>
          <w:lang w:val="bg-BG"/>
        </w:rPr>
      </w:pPr>
      <w:bookmarkStart w:id="36" w:name="_Ref46308228"/>
      <w:r w:rsidRPr="00755200">
        <w:rPr>
          <w:rFonts w:ascii="Bookman Old Style" w:hAnsi="Bookman Old Style"/>
          <w:b/>
          <w:spacing w:val="0"/>
          <w:lang w:val="bg-BG"/>
        </w:rPr>
        <w:t>НОРМАТИВНИ И ВЪТРЕШНИ ПРАВИЛА</w:t>
      </w:r>
      <w:bookmarkEnd w:id="36"/>
    </w:p>
    <w:p w14:paraId="12DB0652" w14:textId="77777777" w:rsidR="0032195F" w:rsidRPr="00755200" w:rsidRDefault="0032195F" w:rsidP="0032195F">
      <w:pPr>
        <w:tabs>
          <w:tab w:val="num" w:pos="1440"/>
        </w:tabs>
        <w:ind w:left="720"/>
        <w:jc w:val="both"/>
        <w:outlineLvl w:val="0"/>
        <w:rPr>
          <w:rFonts w:ascii="Bookman Old Style" w:hAnsi="Bookman Old Style"/>
          <w:b/>
          <w:spacing w:val="0"/>
          <w:lang w:val="bg-BG"/>
        </w:rPr>
      </w:pPr>
      <w:r w:rsidRPr="00755200">
        <w:rPr>
          <w:rFonts w:ascii="Bookman Old Style" w:hAnsi="Bookman Old Style"/>
          <w:spacing w:val="0"/>
          <w:lang w:val="bg-BG"/>
        </w:rPr>
        <w:t xml:space="preserve">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w:t>
      </w:r>
      <w:hyperlink w:anchor="възложител" w:history="1">
        <w:r w:rsidRPr="00755200">
          <w:rPr>
            <w:rFonts w:ascii="Bookman Old Style" w:hAnsi="Bookman Old Style"/>
            <w:spacing w:val="0"/>
            <w:lang w:val="ru-RU"/>
          </w:rPr>
          <w:t>Възложителя</w:t>
        </w:r>
      </w:hyperlink>
      <w:r w:rsidRPr="00755200">
        <w:rPr>
          <w:rFonts w:ascii="Bookman Old Style" w:hAnsi="Bookman Old Style"/>
          <w:spacing w:val="0"/>
          <w:lang w:val="bg-BG"/>
        </w:rPr>
        <w:t xml:space="preserve"> и подписва декларация, че е запознат с приложимите вътрешни правила на </w:t>
      </w:r>
      <w:hyperlink w:anchor="възложител" w:history="1">
        <w:r w:rsidRPr="00755200">
          <w:rPr>
            <w:rFonts w:ascii="Bookman Old Style" w:hAnsi="Bookman Old Style"/>
            <w:spacing w:val="0"/>
            <w:lang w:val="ru-RU"/>
          </w:rPr>
          <w:t>Възложителя</w:t>
        </w:r>
      </w:hyperlink>
      <w:r w:rsidRPr="00755200">
        <w:rPr>
          <w:rFonts w:ascii="Bookman Old Style" w:hAnsi="Bookman Old Style"/>
          <w:spacing w:val="0"/>
          <w:lang w:val="bg-BG"/>
        </w:rPr>
        <w:t>, ако има такива, и ще ги спазва в процеса на работата си.</w:t>
      </w:r>
    </w:p>
    <w:p w14:paraId="778E415E" w14:textId="77777777" w:rsidR="0032195F" w:rsidRPr="00755200" w:rsidRDefault="0032195F" w:rsidP="00D63170">
      <w:pPr>
        <w:keepNext/>
        <w:widowControl w:val="0"/>
        <w:numPr>
          <w:ilvl w:val="0"/>
          <w:numId w:val="12"/>
        </w:numPr>
        <w:jc w:val="both"/>
        <w:outlineLvl w:val="0"/>
        <w:rPr>
          <w:rFonts w:ascii="Bookman Old Style" w:hAnsi="Bookman Old Style"/>
          <w:b/>
          <w:spacing w:val="0"/>
          <w:lang w:val="bg-BG"/>
        </w:rPr>
      </w:pPr>
      <w:bookmarkStart w:id="37" w:name="_Ref46308234"/>
      <w:r w:rsidRPr="00755200">
        <w:rPr>
          <w:rFonts w:ascii="Bookman Old Style" w:hAnsi="Bookman Old Style"/>
          <w:b/>
          <w:spacing w:val="0"/>
          <w:lang w:val="bg-BG"/>
        </w:rPr>
        <w:t>ЗАПОЗНАВАНЕ С УСЛОВИЯТА НА ОБЕКТИТЕ</w:t>
      </w:r>
      <w:bookmarkEnd w:id="37"/>
    </w:p>
    <w:p w14:paraId="276E9B3A"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 xml:space="preserve">Приема се, че </w:t>
      </w:r>
      <w:hyperlink w:anchor="изпълнител" w:history="1">
        <w:r w:rsidRPr="00755200">
          <w:rPr>
            <w:rFonts w:ascii="Bookman Old Style" w:hAnsi="Bookman Old Style"/>
            <w:spacing w:val="0"/>
            <w:lang w:val="ru-RU"/>
          </w:rPr>
          <w:t>Изпълнителят</w:t>
        </w:r>
      </w:hyperlink>
      <w:r w:rsidRPr="00755200">
        <w:rPr>
          <w:rFonts w:ascii="Bookman Old Style" w:hAnsi="Bookman Old Style"/>
          <w:spacing w:val="0"/>
          <w:lang w:val="bg-BG"/>
        </w:rPr>
        <w:t xml:space="preserve">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w:t>
      </w:r>
      <w:hyperlink w:anchor="изпълнител" w:history="1">
        <w:r w:rsidRPr="00755200">
          <w:rPr>
            <w:rFonts w:ascii="Bookman Old Style" w:hAnsi="Bookman Old Style"/>
            <w:spacing w:val="0"/>
            <w:lang w:val="ru-RU"/>
          </w:rPr>
          <w:t>Изпълнителя</w:t>
        </w:r>
      </w:hyperlink>
      <w:r w:rsidRPr="00755200">
        <w:rPr>
          <w:rFonts w:ascii="Bookman Old Style" w:hAnsi="Bookman Old Style"/>
          <w:spacing w:val="0"/>
          <w:lang w:val="bg-BG"/>
        </w:rPr>
        <w:t xml:space="preserve"> за осъществяване на работите на този обект.</w:t>
      </w:r>
    </w:p>
    <w:p w14:paraId="5945BF15" w14:textId="77777777" w:rsidR="0032195F" w:rsidRPr="00755200" w:rsidRDefault="00BB690F" w:rsidP="00D63170">
      <w:pPr>
        <w:numPr>
          <w:ilvl w:val="1"/>
          <w:numId w:val="12"/>
        </w:numPr>
        <w:tabs>
          <w:tab w:val="num" w:pos="720"/>
        </w:tabs>
        <w:ind w:left="720" w:hanging="720"/>
        <w:jc w:val="both"/>
        <w:outlineLvl w:val="0"/>
        <w:rPr>
          <w:rFonts w:ascii="Bookman Old Style" w:hAnsi="Bookman Old Style"/>
          <w:spacing w:val="0"/>
          <w:lang w:val="bg-BG"/>
        </w:rPr>
      </w:pPr>
      <w:hyperlink w:anchor="изпълнител" w:history="1">
        <w:r w:rsidR="0032195F" w:rsidRPr="00755200">
          <w:rPr>
            <w:rFonts w:ascii="Bookman Old Style" w:hAnsi="Bookman Old Style"/>
            <w:spacing w:val="0"/>
            <w:lang w:val="ru-RU"/>
          </w:rPr>
          <w:t>Изпълнителят</w:t>
        </w:r>
      </w:hyperlink>
      <w:r w:rsidR="0032195F" w:rsidRPr="00755200">
        <w:rPr>
          <w:rFonts w:ascii="Bookman Old Style" w:hAnsi="Bookman Old Style"/>
          <w:spacing w:val="0"/>
          <w:lang w:val="bg-BG"/>
        </w:rPr>
        <w:t xml:space="preserve">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w:t>
      </w:r>
      <w:hyperlink w:anchor="възложител" w:history="1">
        <w:r w:rsidR="0032195F" w:rsidRPr="00755200">
          <w:rPr>
            <w:rFonts w:ascii="Bookman Old Style" w:hAnsi="Bookman Old Style"/>
            <w:spacing w:val="0"/>
            <w:lang w:val="ru-RU"/>
          </w:rPr>
          <w:t>Възложителя</w:t>
        </w:r>
      </w:hyperlink>
      <w:r w:rsidR="0032195F" w:rsidRPr="00755200">
        <w:rPr>
          <w:rFonts w:ascii="Bookman Old Style" w:hAnsi="Bookman Old Style"/>
          <w:spacing w:val="0"/>
          <w:lang w:val="bg-BG"/>
        </w:rPr>
        <w:t xml:space="preserve"> или негови служители или че не е успял да получи правилна информация, или да предвиди възникването на някакви условия, които да повлияят на работата му. </w:t>
      </w:r>
      <w:hyperlink w:anchor="изпълнител" w:history="1">
        <w:r w:rsidR="0032195F" w:rsidRPr="00755200">
          <w:rPr>
            <w:rFonts w:ascii="Bookman Old Style" w:hAnsi="Bookman Old Style"/>
            <w:spacing w:val="0"/>
            <w:lang w:val="ru-RU"/>
          </w:rPr>
          <w:t>Изпълнителят</w:t>
        </w:r>
      </w:hyperlink>
      <w:r w:rsidR="0032195F" w:rsidRPr="00755200">
        <w:rPr>
          <w:rFonts w:ascii="Bookman Old Style" w:hAnsi="Bookman Old Style"/>
          <w:spacing w:val="0"/>
          <w:lang w:val="bg-BG"/>
        </w:rPr>
        <w:t xml:space="preserve">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63C07F9D" w14:textId="77777777" w:rsidR="0032195F" w:rsidRPr="00755200" w:rsidRDefault="0032195F" w:rsidP="00D63170">
      <w:pPr>
        <w:keepNext/>
        <w:widowControl w:val="0"/>
        <w:numPr>
          <w:ilvl w:val="0"/>
          <w:numId w:val="12"/>
        </w:numPr>
        <w:jc w:val="both"/>
        <w:outlineLvl w:val="0"/>
        <w:rPr>
          <w:rFonts w:ascii="Bookman Old Style" w:hAnsi="Bookman Old Style"/>
          <w:spacing w:val="0"/>
          <w:lang w:val="bg-BG"/>
        </w:rPr>
      </w:pPr>
      <w:bookmarkStart w:id="38" w:name="_Ref46309271"/>
      <w:bookmarkStart w:id="39" w:name="_Ref89591346"/>
      <w:bookmarkStart w:id="40" w:name="_Ref46308240"/>
      <w:r w:rsidRPr="00755200">
        <w:rPr>
          <w:rFonts w:ascii="Bookman Old Style" w:hAnsi="Bookman Old Style"/>
          <w:b/>
          <w:spacing w:val="0"/>
          <w:lang w:val="bg-BG"/>
        </w:rPr>
        <w:t>ИНСПЕКТИРАНЕ И ДОСТЪП ДО ОБЕКТИ И СЪОРЪЖЕНИЯ – ПЛАН</w:t>
      </w:r>
      <w:bookmarkEnd w:id="38"/>
      <w:r w:rsidRPr="00755200">
        <w:rPr>
          <w:rFonts w:ascii="Bookman Old Style" w:hAnsi="Bookman Old Style"/>
          <w:b/>
          <w:spacing w:val="0"/>
          <w:lang w:val="bg-BG"/>
        </w:rPr>
        <w:t xml:space="preserve"> ЗА ВРЕМЕННА ОРГАНИЗАЦИЯ НА ДВИЖЕНИЕТО</w:t>
      </w:r>
      <w:bookmarkEnd w:id="39"/>
    </w:p>
    <w:bookmarkEnd w:id="40"/>
    <w:p w14:paraId="6AEC94F5"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napToGrid w:val="0"/>
          <w:spacing w:val="0"/>
          <w:lang w:val="bg-BG"/>
        </w:rPr>
      </w:pPr>
      <w:r w:rsidRPr="00755200">
        <w:rPr>
          <w:rFonts w:ascii="Bookman Old Style" w:hAnsi="Bookman Old Style"/>
          <w:snapToGrid w:val="0"/>
          <w:spacing w:val="0"/>
          <w:lang w:val="bg-BG"/>
        </w:rPr>
        <w:t xml:space="preserve">Във всеки момент </w:t>
      </w:r>
      <w:hyperlink w:anchor="възложител" w:history="1">
        <w:r w:rsidRPr="00755200">
          <w:rPr>
            <w:rFonts w:ascii="Bookman Old Style" w:hAnsi="Bookman Old Style"/>
            <w:snapToGrid w:val="0"/>
            <w:spacing w:val="0"/>
            <w:lang w:val="ru-RU"/>
          </w:rPr>
          <w:t>Възложителят</w:t>
        </w:r>
      </w:hyperlink>
      <w:r w:rsidRPr="00755200">
        <w:rPr>
          <w:rFonts w:ascii="Bookman Old Style" w:hAnsi="Bookman Old Style"/>
          <w:snapToGrid w:val="0"/>
          <w:spacing w:val="0"/>
          <w:lang w:val="bg-BG"/>
        </w:rPr>
        <w:t xml:space="preserve"> има право на достъп до обекта (обектите), на които се извършват работите, за да провежда инспектиране или по други причини.</w:t>
      </w:r>
    </w:p>
    <w:p w14:paraId="111B5C90" w14:textId="77777777" w:rsidR="0032195F" w:rsidRPr="00755200" w:rsidRDefault="00BB690F" w:rsidP="00D63170">
      <w:pPr>
        <w:numPr>
          <w:ilvl w:val="1"/>
          <w:numId w:val="12"/>
        </w:numPr>
        <w:tabs>
          <w:tab w:val="num" w:pos="720"/>
        </w:tabs>
        <w:ind w:left="720" w:hanging="720"/>
        <w:jc w:val="both"/>
        <w:outlineLvl w:val="0"/>
        <w:rPr>
          <w:rFonts w:ascii="Bookman Old Style" w:hAnsi="Bookman Old Style"/>
          <w:spacing w:val="0"/>
          <w:lang w:val="bg-BG"/>
        </w:rPr>
      </w:pPr>
      <w:hyperlink w:anchor="възложител" w:history="1">
        <w:r w:rsidR="0032195F" w:rsidRPr="00755200">
          <w:rPr>
            <w:rFonts w:ascii="Bookman Old Style" w:hAnsi="Bookman Old Style"/>
            <w:snapToGrid w:val="0"/>
            <w:spacing w:val="0"/>
            <w:lang w:val="ru-RU"/>
          </w:rPr>
          <w:t>Възложителят</w:t>
        </w:r>
      </w:hyperlink>
      <w:r w:rsidR="0032195F" w:rsidRPr="00755200">
        <w:rPr>
          <w:rFonts w:ascii="Bookman Old Style" w:hAnsi="Bookman Old Style"/>
          <w:spacing w:val="0"/>
          <w:lang w:val="bg-BG"/>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w:t>
      </w:r>
      <w:hyperlink w:anchor="изпълнител" w:history="1">
        <w:r w:rsidR="0032195F" w:rsidRPr="00755200">
          <w:rPr>
            <w:rFonts w:ascii="Bookman Old Style" w:hAnsi="Bookman Old Style"/>
            <w:spacing w:val="0"/>
            <w:lang w:val="en-GB"/>
          </w:rPr>
          <w:t>Изпълнителят</w:t>
        </w:r>
      </w:hyperlink>
      <w:r w:rsidR="0032195F" w:rsidRPr="00755200">
        <w:rPr>
          <w:rFonts w:ascii="Bookman Old Style" w:hAnsi="Bookman Old Style"/>
          <w:spacing w:val="0"/>
          <w:lang w:val="bg-BG"/>
        </w:rPr>
        <w:t xml:space="preserve"> осигурява на </w:t>
      </w:r>
      <w:hyperlink w:anchor="възложител" w:history="1">
        <w:r w:rsidR="0032195F" w:rsidRPr="00755200">
          <w:rPr>
            <w:rFonts w:ascii="Bookman Old Style" w:hAnsi="Bookman Old Style"/>
            <w:spacing w:val="0"/>
            <w:lang w:val="en-GB"/>
          </w:rPr>
          <w:t>Възложителя</w:t>
        </w:r>
      </w:hyperlink>
      <w:r w:rsidR="0032195F" w:rsidRPr="00755200">
        <w:rPr>
          <w:rFonts w:ascii="Bookman Old Style" w:hAnsi="Bookman Old Style"/>
          <w:spacing w:val="0"/>
          <w:lang w:val="bg-BG"/>
        </w:rPr>
        <w:t xml:space="preserve"> необходимия за това достъп.</w:t>
      </w:r>
    </w:p>
    <w:p w14:paraId="61BAC6F8" w14:textId="77777777" w:rsidR="0032195F" w:rsidRPr="00755200" w:rsidRDefault="00BB690F" w:rsidP="00D63170">
      <w:pPr>
        <w:numPr>
          <w:ilvl w:val="1"/>
          <w:numId w:val="12"/>
        </w:numPr>
        <w:tabs>
          <w:tab w:val="num" w:pos="720"/>
        </w:tabs>
        <w:ind w:left="720" w:hanging="720"/>
        <w:jc w:val="both"/>
        <w:outlineLvl w:val="0"/>
        <w:rPr>
          <w:rFonts w:ascii="Bookman Old Style" w:hAnsi="Bookman Old Style"/>
          <w:spacing w:val="0"/>
          <w:lang w:val="bg-BG"/>
        </w:rPr>
      </w:pPr>
      <w:hyperlink w:anchor="изпълнител" w:history="1">
        <w:r w:rsidR="0032195F" w:rsidRPr="00755200">
          <w:rPr>
            <w:rFonts w:ascii="Bookman Old Style" w:hAnsi="Bookman Old Style"/>
            <w:spacing w:val="0"/>
            <w:lang w:val="ru-RU"/>
          </w:rPr>
          <w:t>Изпълнителят</w:t>
        </w:r>
      </w:hyperlink>
      <w:r w:rsidR="0032195F" w:rsidRPr="00755200">
        <w:rPr>
          <w:rFonts w:ascii="Bookman Old Style" w:hAnsi="Bookman Old Style"/>
          <w:spacing w:val="0"/>
          <w:lang w:val="bg-BG"/>
        </w:rPr>
        <w:t xml:space="preserve"> предприема необходимите действия оторизираните му служители да не навлизат в части от обекта, където не е необходимо, и да ползват посочените от </w:t>
      </w:r>
      <w:hyperlink w:anchor="възложител" w:history="1">
        <w:r w:rsidR="0032195F" w:rsidRPr="00755200">
          <w:rPr>
            <w:rFonts w:ascii="Bookman Old Style" w:hAnsi="Bookman Old Style"/>
            <w:spacing w:val="0"/>
            <w:lang w:val="ru-RU"/>
          </w:rPr>
          <w:t>Възложителя</w:t>
        </w:r>
      </w:hyperlink>
      <w:r w:rsidR="0032195F" w:rsidRPr="00755200">
        <w:rPr>
          <w:rFonts w:ascii="Bookman Old Style" w:hAnsi="Bookman Old Style"/>
          <w:spacing w:val="0"/>
          <w:lang w:val="bg-BG"/>
        </w:rPr>
        <w:t xml:space="preserve"> пътища, маршрути, подстъпи и др.</w:t>
      </w:r>
    </w:p>
    <w:p w14:paraId="556FFCF2"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 xml:space="preserve">Освен ако страните не се договорят друго, </w:t>
      </w:r>
      <w:hyperlink w:anchor="изпълнител" w:history="1">
        <w:r w:rsidRPr="00755200">
          <w:rPr>
            <w:rFonts w:ascii="Bookman Old Style" w:hAnsi="Bookman Old Style"/>
            <w:spacing w:val="0"/>
            <w:lang w:val="ru-RU"/>
          </w:rPr>
          <w:t>Изпълнителят</w:t>
        </w:r>
      </w:hyperlink>
      <w:r w:rsidRPr="00755200">
        <w:rPr>
          <w:rFonts w:ascii="Bookman Old Style" w:hAnsi="Bookman Old Style"/>
          <w:spacing w:val="0"/>
          <w:lang w:val="bg-BG"/>
        </w:rPr>
        <w:t xml:space="preserve"> отговаря за служителите си относно храна, почивки, осигуряване на лични предпазни средства и др.</w:t>
      </w:r>
    </w:p>
    <w:p w14:paraId="4447BC7C" w14:textId="77777777" w:rsidR="0032195F" w:rsidRPr="00755200" w:rsidRDefault="00BB690F" w:rsidP="00D63170">
      <w:pPr>
        <w:numPr>
          <w:ilvl w:val="1"/>
          <w:numId w:val="12"/>
        </w:numPr>
        <w:tabs>
          <w:tab w:val="num" w:pos="720"/>
        </w:tabs>
        <w:ind w:left="720" w:hanging="720"/>
        <w:jc w:val="both"/>
        <w:outlineLvl w:val="0"/>
        <w:rPr>
          <w:rFonts w:ascii="Bookman Old Style" w:hAnsi="Bookman Old Style"/>
          <w:spacing w:val="0"/>
          <w:lang w:val="bg-BG"/>
        </w:rPr>
      </w:pPr>
      <w:hyperlink w:anchor="изпълнител" w:history="1">
        <w:r w:rsidR="0032195F" w:rsidRPr="00755200">
          <w:rPr>
            <w:rFonts w:ascii="Bookman Old Style" w:hAnsi="Bookman Old Style"/>
            <w:spacing w:val="0"/>
            <w:lang w:val="ru-RU"/>
          </w:rPr>
          <w:t>Изпълнителят</w:t>
        </w:r>
      </w:hyperlink>
      <w:r w:rsidR="0032195F" w:rsidRPr="00755200">
        <w:rPr>
          <w:rFonts w:ascii="Bookman Old Style" w:hAnsi="Bookman Old Style"/>
          <w:spacing w:val="0"/>
          <w:lang w:val="bg-BG"/>
        </w:rPr>
        <w:t xml:space="preserve"> осигурява за своя сметка всичко необходимо за Работите, освен ако писмено не е уговорено друго. Въпреки това, </w:t>
      </w:r>
      <w:hyperlink w:anchor="изпълнител" w:history="1">
        <w:r w:rsidR="0032195F" w:rsidRPr="00755200">
          <w:rPr>
            <w:rFonts w:ascii="Bookman Old Style" w:hAnsi="Bookman Old Style"/>
            <w:spacing w:val="0"/>
            <w:lang w:val="ru-RU"/>
          </w:rPr>
          <w:t>Изпълнителят</w:t>
        </w:r>
      </w:hyperlink>
      <w:r w:rsidR="0032195F" w:rsidRPr="00755200">
        <w:rPr>
          <w:rFonts w:ascii="Bookman Old Style" w:hAnsi="Bookman Old Style"/>
          <w:spacing w:val="0"/>
          <w:lang w:val="bg-BG"/>
        </w:rPr>
        <w:t xml:space="preserve"> може с предварителното съгласие на </w:t>
      </w:r>
      <w:hyperlink w:anchor="възложител" w:history="1">
        <w:r w:rsidR="0032195F" w:rsidRPr="00755200">
          <w:rPr>
            <w:rFonts w:ascii="Bookman Old Style" w:hAnsi="Bookman Old Style"/>
            <w:spacing w:val="0"/>
            <w:lang w:val="ru-RU"/>
          </w:rPr>
          <w:t>Възложителя</w:t>
        </w:r>
      </w:hyperlink>
      <w:r w:rsidR="0032195F" w:rsidRPr="00755200">
        <w:rPr>
          <w:rFonts w:ascii="Bookman Old Style" w:hAnsi="Bookman Old Style"/>
          <w:spacing w:val="0"/>
          <w:lang w:val="bg-BG"/>
        </w:rPr>
        <w:t xml:space="preserve">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w:t>
      </w:r>
      <w:hyperlink w:anchor="изпълнител" w:history="1">
        <w:r w:rsidR="0032195F" w:rsidRPr="00755200">
          <w:rPr>
            <w:rFonts w:ascii="Bookman Old Style" w:hAnsi="Bookman Old Style"/>
            <w:spacing w:val="0"/>
            <w:lang w:val="ru-RU"/>
          </w:rPr>
          <w:t>Изпълнителя</w:t>
        </w:r>
      </w:hyperlink>
      <w:r w:rsidR="0032195F" w:rsidRPr="00755200">
        <w:rPr>
          <w:rFonts w:ascii="Bookman Old Style" w:hAnsi="Bookman Old Style"/>
          <w:spacing w:val="0"/>
          <w:lang w:val="bg-BG"/>
        </w:rPr>
        <w:t>.</w:t>
      </w:r>
    </w:p>
    <w:p w14:paraId="0F16C275" w14:textId="77777777" w:rsidR="0032195F" w:rsidRPr="00755200" w:rsidRDefault="00BB690F" w:rsidP="00D63170">
      <w:pPr>
        <w:numPr>
          <w:ilvl w:val="1"/>
          <w:numId w:val="12"/>
        </w:numPr>
        <w:tabs>
          <w:tab w:val="num" w:pos="720"/>
        </w:tabs>
        <w:ind w:left="720" w:hanging="720"/>
        <w:jc w:val="both"/>
        <w:outlineLvl w:val="0"/>
        <w:rPr>
          <w:rFonts w:ascii="Bookman Old Style" w:hAnsi="Bookman Old Style"/>
          <w:spacing w:val="0"/>
          <w:lang w:val="bg-BG"/>
        </w:rPr>
      </w:pPr>
      <w:hyperlink w:anchor="възложител" w:history="1">
        <w:r w:rsidR="0032195F" w:rsidRPr="00755200">
          <w:rPr>
            <w:rFonts w:ascii="Bookman Old Style" w:hAnsi="Bookman Old Style"/>
            <w:spacing w:val="0"/>
            <w:lang w:val="ru-RU"/>
          </w:rPr>
          <w:t>Възложителят</w:t>
        </w:r>
      </w:hyperlink>
      <w:r w:rsidR="0032195F" w:rsidRPr="00755200">
        <w:rPr>
          <w:rFonts w:ascii="Bookman Old Style" w:hAnsi="Bookman Old Style"/>
          <w:spacing w:val="0"/>
          <w:lang w:val="bg-BG"/>
        </w:rPr>
        <w:t xml:space="preserve"> не носи отговорност за вреди, причинени от промени в налягането, качеството, прекъсване или спиране на такива предоставяни комунални услуги. </w:t>
      </w:r>
      <w:hyperlink w:anchor="изпълнител" w:history="1">
        <w:r w:rsidR="0032195F" w:rsidRPr="00755200">
          <w:rPr>
            <w:rFonts w:ascii="Bookman Old Style" w:hAnsi="Bookman Old Style"/>
            <w:spacing w:val="0"/>
            <w:lang w:val="ru-RU"/>
          </w:rPr>
          <w:t>Изпълнителят</w:t>
        </w:r>
      </w:hyperlink>
      <w:r w:rsidR="0032195F" w:rsidRPr="00755200">
        <w:rPr>
          <w:rFonts w:ascii="Bookman Old Style" w:hAnsi="Bookman Old Style"/>
          <w:spacing w:val="0"/>
          <w:lang w:val="bg-BG"/>
        </w:rPr>
        <w:t xml:space="preserve">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772EBB12" w14:textId="77777777" w:rsidR="0032195F" w:rsidRPr="00755200" w:rsidRDefault="00BB690F" w:rsidP="00D63170">
      <w:pPr>
        <w:numPr>
          <w:ilvl w:val="1"/>
          <w:numId w:val="12"/>
        </w:numPr>
        <w:tabs>
          <w:tab w:val="num" w:pos="720"/>
        </w:tabs>
        <w:ind w:left="720" w:hanging="720"/>
        <w:jc w:val="both"/>
        <w:outlineLvl w:val="0"/>
        <w:rPr>
          <w:rFonts w:ascii="Bookman Old Style" w:hAnsi="Bookman Old Style"/>
          <w:spacing w:val="0"/>
          <w:lang w:val="bg-BG"/>
        </w:rPr>
      </w:pPr>
      <w:hyperlink w:anchor="изпълнител" w:history="1">
        <w:r w:rsidR="0032195F" w:rsidRPr="00755200">
          <w:rPr>
            <w:rFonts w:ascii="Bookman Old Style" w:hAnsi="Bookman Old Style"/>
            <w:spacing w:val="0"/>
            <w:lang w:val="ru-RU"/>
          </w:rPr>
          <w:t>Изпълнителят</w:t>
        </w:r>
      </w:hyperlink>
      <w:r w:rsidR="0032195F" w:rsidRPr="00755200">
        <w:rPr>
          <w:rFonts w:ascii="Bookman Old Style" w:hAnsi="Bookman Old Style"/>
          <w:spacing w:val="0"/>
          <w:lang w:val="bg-BG"/>
        </w:rPr>
        <w:t xml:space="preserve">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w:t>
      </w:r>
      <w:hyperlink w:anchor="изпълнител" w:history="1">
        <w:r w:rsidR="0032195F" w:rsidRPr="00755200">
          <w:rPr>
            <w:rFonts w:ascii="Bookman Old Style" w:hAnsi="Bookman Old Style"/>
            <w:spacing w:val="0"/>
            <w:lang w:val="ru-RU"/>
          </w:rPr>
          <w:t>Изпълнителят</w:t>
        </w:r>
      </w:hyperlink>
      <w:r w:rsidR="0032195F" w:rsidRPr="00755200">
        <w:rPr>
          <w:rFonts w:ascii="Bookman Old Style" w:hAnsi="Bookman Old Style"/>
          <w:spacing w:val="0"/>
          <w:lang w:val="bg-BG"/>
        </w:rPr>
        <w:t xml:space="preserve">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56CBA70F" w14:textId="77777777" w:rsidR="0032195F" w:rsidRPr="00755200" w:rsidRDefault="00BB690F" w:rsidP="00D63170">
      <w:pPr>
        <w:numPr>
          <w:ilvl w:val="1"/>
          <w:numId w:val="12"/>
        </w:numPr>
        <w:tabs>
          <w:tab w:val="num" w:pos="720"/>
          <w:tab w:val="num" w:pos="900"/>
        </w:tabs>
        <w:ind w:left="720" w:hanging="720"/>
        <w:jc w:val="both"/>
        <w:outlineLvl w:val="0"/>
        <w:rPr>
          <w:rFonts w:ascii="Bookman Old Style" w:hAnsi="Bookman Old Style"/>
          <w:spacing w:val="0"/>
          <w:lang w:val="bg-BG"/>
        </w:rPr>
      </w:pPr>
      <w:hyperlink w:anchor="изпълнител" w:history="1">
        <w:r w:rsidR="0032195F" w:rsidRPr="00755200">
          <w:rPr>
            <w:rFonts w:ascii="Bookman Old Style" w:hAnsi="Bookman Old Style"/>
            <w:spacing w:val="0"/>
            <w:lang w:val="ru-RU"/>
          </w:rPr>
          <w:t>Изпълнителят</w:t>
        </w:r>
      </w:hyperlink>
      <w:r w:rsidR="0032195F" w:rsidRPr="00755200">
        <w:rPr>
          <w:rFonts w:ascii="Bookman Old Style" w:hAnsi="Bookman Old Style"/>
          <w:spacing w:val="0"/>
          <w:lang w:val="bg-BG"/>
        </w:rPr>
        <w:t xml:space="preserve"> се задължава в процеса на изпълнение на работите да не се пречи или възпрепятства дейността на </w:t>
      </w:r>
      <w:hyperlink w:anchor="възложител" w:history="1">
        <w:r w:rsidR="0032195F" w:rsidRPr="00755200">
          <w:rPr>
            <w:rFonts w:ascii="Bookman Old Style" w:hAnsi="Bookman Old Style"/>
            <w:spacing w:val="0"/>
            <w:lang w:val="ru-RU"/>
          </w:rPr>
          <w:t>Възложителя</w:t>
        </w:r>
      </w:hyperlink>
      <w:r w:rsidR="0032195F" w:rsidRPr="00755200">
        <w:rPr>
          <w:rFonts w:ascii="Bookman Old Style" w:hAnsi="Bookman Old Style"/>
          <w:spacing w:val="0"/>
          <w:lang w:val="bg-BG"/>
        </w:rPr>
        <w:t xml:space="preserve"> или на друг изпълнител или да не се пречи на правата на трети лица да ползва дадени обекти, освен ако подобно възпрепятстване е неизбежно. В този случай </w:t>
      </w:r>
      <w:hyperlink w:anchor="изпълнител" w:history="1">
        <w:r w:rsidR="0032195F" w:rsidRPr="00755200">
          <w:rPr>
            <w:rFonts w:ascii="Bookman Old Style" w:hAnsi="Bookman Old Style"/>
            <w:spacing w:val="0"/>
            <w:lang w:val="ru-RU"/>
          </w:rPr>
          <w:t>Изпълнителят</w:t>
        </w:r>
      </w:hyperlink>
      <w:r w:rsidR="0032195F" w:rsidRPr="00755200">
        <w:rPr>
          <w:rFonts w:ascii="Bookman Old Style" w:hAnsi="Bookman Old Style"/>
          <w:spacing w:val="0"/>
          <w:lang w:val="bg-BG"/>
        </w:rPr>
        <w:t xml:space="preserve"> предприема необходимото възпрепятстването да е минимално.</w:t>
      </w:r>
    </w:p>
    <w:p w14:paraId="5DD4DEA9" w14:textId="77777777" w:rsidR="0032195F" w:rsidRPr="00755200" w:rsidRDefault="0032195F" w:rsidP="00D63170">
      <w:pPr>
        <w:numPr>
          <w:ilvl w:val="1"/>
          <w:numId w:val="12"/>
        </w:numPr>
        <w:tabs>
          <w:tab w:val="num" w:pos="720"/>
          <w:tab w:val="num" w:pos="90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 xml:space="preserve">При извършване на работите </w:t>
      </w:r>
      <w:hyperlink w:anchor="изпълнител" w:history="1">
        <w:r w:rsidRPr="00755200">
          <w:rPr>
            <w:rFonts w:ascii="Bookman Old Style" w:hAnsi="Bookman Old Style"/>
            <w:spacing w:val="0"/>
            <w:lang w:val="ru-RU"/>
          </w:rPr>
          <w:t>Изпълнителят</w:t>
        </w:r>
      </w:hyperlink>
      <w:r w:rsidRPr="00755200">
        <w:rPr>
          <w:rFonts w:ascii="Bookman Old Style" w:hAnsi="Bookman Old Style"/>
          <w:spacing w:val="0"/>
          <w:lang w:val="bg-BG"/>
        </w:rPr>
        <w:t xml:space="preserve">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w:t>
      </w:r>
      <w:hyperlink w:anchor="възложител" w:history="1">
        <w:r w:rsidRPr="00755200">
          <w:rPr>
            <w:rFonts w:ascii="Bookman Old Style" w:hAnsi="Bookman Old Style"/>
            <w:spacing w:val="0"/>
            <w:lang w:val="ru-RU"/>
          </w:rPr>
          <w:t>Възложителя</w:t>
        </w:r>
      </w:hyperlink>
      <w:r w:rsidRPr="00755200">
        <w:rPr>
          <w:rFonts w:ascii="Bookman Old Style" w:hAnsi="Bookman Old Style"/>
          <w:spacing w:val="0"/>
          <w:lang w:val="bg-BG"/>
        </w:rPr>
        <w:t xml:space="preserve">. </w:t>
      </w:r>
      <w:hyperlink w:anchor="изпълнител" w:history="1">
        <w:r w:rsidRPr="00755200">
          <w:rPr>
            <w:rFonts w:ascii="Bookman Old Style" w:hAnsi="Bookman Old Style"/>
            <w:spacing w:val="0"/>
            <w:lang w:val="ru-RU"/>
          </w:rPr>
          <w:t>Изпълнителят</w:t>
        </w:r>
      </w:hyperlink>
      <w:r w:rsidRPr="00755200">
        <w:rPr>
          <w:rFonts w:ascii="Bookman Old Style" w:hAnsi="Bookman Old Style"/>
          <w:spacing w:val="0"/>
          <w:lang w:val="bg-BG"/>
        </w:rPr>
        <w:t xml:space="preserve"> трябва да инсталира сигнални знаци в съответствие с плана. </w:t>
      </w:r>
    </w:p>
    <w:p w14:paraId="4A6EEF08" w14:textId="77777777" w:rsidR="0032195F" w:rsidRPr="00755200" w:rsidRDefault="0032195F" w:rsidP="00D63170">
      <w:pPr>
        <w:numPr>
          <w:ilvl w:val="1"/>
          <w:numId w:val="12"/>
        </w:numPr>
        <w:tabs>
          <w:tab w:val="num" w:pos="720"/>
          <w:tab w:val="num" w:pos="90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1CD4E67E" w14:textId="77777777" w:rsidR="0032195F" w:rsidRPr="00755200" w:rsidRDefault="0032195F" w:rsidP="00D63170">
      <w:pPr>
        <w:keepNext/>
        <w:widowControl w:val="0"/>
        <w:numPr>
          <w:ilvl w:val="0"/>
          <w:numId w:val="12"/>
        </w:numPr>
        <w:jc w:val="both"/>
        <w:outlineLvl w:val="0"/>
        <w:rPr>
          <w:rFonts w:ascii="Bookman Old Style" w:hAnsi="Bookman Old Style"/>
          <w:b/>
          <w:spacing w:val="0"/>
          <w:lang w:val="bg-BG"/>
        </w:rPr>
      </w:pPr>
      <w:bookmarkStart w:id="41" w:name="_Ref46308247"/>
      <w:r w:rsidRPr="00755200">
        <w:rPr>
          <w:rFonts w:ascii="Bookman Old Style" w:hAnsi="Bookman Old Style"/>
          <w:b/>
          <w:spacing w:val="0"/>
          <w:lang w:val="bg-BG"/>
        </w:rPr>
        <w:t>ПРЕДОСТАВЕНИ АКТИВИ</w:t>
      </w:r>
      <w:bookmarkEnd w:id="41"/>
    </w:p>
    <w:p w14:paraId="2E9B286C"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napToGrid w:val="0"/>
          <w:spacing w:val="0"/>
          <w:lang w:val="bg-BG"/>
        </w:rPr>
      </w:pPr>
      <w:r w:rsidRPr="00755200">
        <w:rPr>
          <w:rFonts w:ascii="Bookman Old Style" w:hAnsi="Bookman Old Style"/>
          <w:snapToGrid w:val="0"/>
          <w:spacing w:val="0"/>
          <w:lang w:val="bg-BG"/>
        </w:rPr>
        <w:t xml:space="preserve">В случай, че </w:t>
      </w:r>
      <w:hyperlink w:anchor="възложител" w:history="1">
        <w:r w:rsidRPr="00755200">
          <w:rPr>
            <w:rFonts w:ascii="Bookman Old Style" w:hAnsi="Bookman Old Style"/>
            <w:snapToGrid w:val="0"/>
            <w:spacing w:val="0"/>
            <w:lang w:val="ru-RU"/>
          </w:rPr>
          <w:t>Възложителят</w:t>
        </w:r>
      </w:hyperlink>
      <w:r w:rsidRPr="00755200">
        <w:rPr>
          <w:rFonts w:ascii="Bookman Old Style" w:hAnsi="Bookman Old Style"/>
          <w:snapToGrid w:val="0"/>
          <w:spacing w:val="0"/>
          <w:lang w:val="bg-BG"/>
        </w:rPr>
        <w:t xml:space="preserve"> предоставя Машини и съоръжения на </w:t>
      </w:r>
      <w:hyperlink w:anchor="изпълнител" w:history="1">
        <w:r w:rsidRPr="00755200">
          <w:rPr>
            <w:rFonts w:ascii="Bookman Old Style" w:hAnsi="Bookman Old Style"/>
            <w:snapToGrid w:val="0"/>
            <w:spacing w:val="0"/>
            <w:lang w:val="ru-RU"/>
          </w:rPr>
          <w:t>Изпълнителя</w:t>
        </w:r>
      </w:hyperlink>
      <w:r w:rsidRPr="00755200">
        <w:rPr>
          <w:rFonts w:ascii="Bookman Old Style" w:hAnsi="Bookman Old Style"/>
          <w:snapToGrid w:val="0"/>
          <w:spacing w:val="0"/>
          <w:lang w:val="bg-BG"/>
        </w:rPr>
        <w:t xml:space="preserve">, те остават собственост на </w:t>
      </w:r>
      <w:hyperlink w:anchor="възложител" w:history="1">
        <w:r w:rsidRPr="00755200">
          <w:rPr>
            <w:rFonts w:ascii="Bookman Old Style" w:hAnsi="Bookman Old Style"/>
            <w:snapToGrid w:val="0"/>
            <w:spacing w:val="0"/>
            <w:lang w:val="ru-RU"/>
          </w:rPr>
          <w:t>Възложителя</w:t>
        </w:r>
      </w:hyperlink>
      <w:r w:rsidRPr="00755200">
        <w:rPr>
          <w:rFonts w:ascii="Bookman Old Style" w:hAnsi="Bookman Old Style"/>
          <w:snapToGrid w:val="0"/>
          <w:spacing w:val="0"/>
          <w:lang w:val="bg-BG"/>
        </w:rPr>
        <w:t xml:space="preserve">. </w:t>
      </w:r>
      <w:hyperlink w:anchor="изпълнител" w:history="1">
        <w:r w:rsidRPr="00755200">
          <w:rPr>
            <w:rFonts w:ascii="Bookman Old Style" w:hAnsi="Bookman Old Style"/>
            <w:snapToGrid w:val="0"/>
            <w:spacing w:val="0"/>
            <w:lang w:val="ru-RU"/>
          </w:rPr>
          <w:t>Изпълнителят</w:t>
        </w:r>
      </w:hyperlink>
      <w:r w:rsidRPr="00755200">
        <w:rPr>
          <w:rFonts w:ascii="Bookman Old Style" w:hAnsi="Bookman Old Style"/>
          <w:snapToGrid w:val="0"/>
          <w:spacing w:val="0"/>
          <w:lang w:val="bg-BG"/>
        </w:rPr>
        <w:t xml:space="preserve"> поддържа тези Машини и съоръжения в добро състояние съгласно добрата търговска практика. </w:t>
      </w:r>
      <w:hyperlink w:anchor="изпълнител" w:history="1">
        <w:r w:rsidRPr="00755200">
          <w:rPr>
            <w:rFonts w:ascii="Bookman Old Style" w:hAnsi="Bookman Old Style"/>
            <w:snapToGrid w:val="0"/>
            <w:spacing w:val="0"/>
            <w:lang w:val="ru-RU"/>
          </w:rPr>
          <w:t>Изпълнителят</w:t>
        </w:r>
      </w:hyperlink>
      <w:r w:rsidRPr="00755200">
        <w:rPr>
          <w:rFonts w:ascii="Bookman Old Style" w:hAnsi="Bookman Old Style"/>
          <w:snapToGrid w:val="0"/>
          <w:spacing w:val="0"/>
          <w:lang w:val="bg-BG"/>
        </w:rPr>
        <w:t xml:space="preserve">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w:t>
      </w:r>
      <w:hyperlink w:anchor="изпълнител" w:history="1">
        <w:r w:rsidRPr="00755200">
          <w:rPr>
            <w:rFonts w:ascii="Bookman Old Style" w:hAnsi="Bookman Old Style"/>
            <w:snapToGrid w:val="0"/>
            <w:spacing w:val="0"/>
            <w:lang w:val="ru-RU"/>
          </w:rPr>
          <w:t>Изпълнителя</w:t>
        </w:r>
      </w:hyperlink>
      <w:r w:rsidRPr="00755200">
        <w:rPr>
          <w:rFonts w:ascii="Bookman Old Style" w:hAnsi="Bookman Old Style"/>
          <w:snapToGrid w:val="0"/>
          <w:spacing w:val="0"/>
          <w:lang w:val="bg-BG"/>
        </w:rPr>
        <w:t xml:space="preserve">, се поправят за сметка на </w:t>
      </w:r>
      <w:hyperlink w:anchor="изпълнител" w:history="1">
        <w:r w:rsidRPr="00755200">
          <w:rPr>
            <w:rFonts w:ascii="Bookman Old Style" w:hAnsi="Bookman Old Style"/>
            <w:snapToGrid w:val="0"/>
            <w:spacing w:val="0"/>
            <w:lang w:val="ru-RU"/>
          </w:rPr>
          <w:t>Изпълнителя</w:t>
        </w:r>
      </w:hyperlink>
      <w:r w:rsidRPr="00755200">
        <w:rPr>
          <w:rFonts w:ascii="Bookman Old Style" w:hAnsi="Bookman Old Style"/>
          <w:snapToGrid w:val="0"/>
          <w:spacing w:val="0"/>
          <w:lang w:val="bg-BG"/>
        </w:rPr>
        <w:t>.</w:t>
      </w:r>
    </w:p>
    <w:p w14:paraId="116A7700" w14:textId="77777777" w:rsidR="0032195F" w:rsidRPr="00755200" w:rsidRDefault="00BB690F" w:rsidP="00D63170">
      <w:pPr>
        <w:numPr>
          <w:ilvl w:val="1"/>
          <w:numId w:val="12"/>
        </w:numPr>
        <w:tabs>
          <w:tab w:val="num" w:pos="720"/>
        </w:tabs>
        <w:ind w:left="720" w:hanging="720"/>
        <w:jc w:val="both"/>
        <w:outlineLvl w:val="0"/>
        <w:rPr>
          <w:rFonts w:ascii="Bookman Old Style" w:hAnsi="Bookman Old Style"/>
          <w:snapToGrid w:val="0"/>
          <w:spacing w:val="0"/>
          <w:lang w:val="bg-BG"/>
        </w:rPr>
      </w:pPr>
      <w:hyperlink w:anchor="изпълнител" w:history="1">
        <w:r w:rsidR="0032195F" w:rsidRPr="00755200">
          <w:rPr>
            <w:rFonts w:ascii="Bookman Old Style" w:hAnsi="Bookman Old Style"/>
            <w:snapToGrid w:val="0"/>
            <w:spacing w:val="0"/>
            <w:lang w:val="ru-RU"/>
          </w:rPr>
          <w:t>Изпълнителят</w:t>
        </w:r>
      </w:hyperlink>
      <w:r w:rsidR="0032195F" w:rsidRPr="00755200">
        <w:rPr>
          <w:rFonts w:ascii="Bookman Old Style" w:hAnsi="Bookman Old Style"/>
          <w:snapToGrid w:val="0"/>
          <w:spacing w:val="0"/>
          <w:lang w:val="bg-BG"/>
        </w:rPr>
        <w:t xml:space="preserve"> отговаря за всички Машини и съоръжения, предоставени му за обслужване и поддръжка от </w:t>
      </w:r>
      <w:hyperlink w:anchor="възложител" w:history="1">
        <w:r w:rsidR="0032195F" w:rsidRPr="00755200">
          <w:rPr>
            <w:rFonts w:ascii="Bookman Old Style" w:hAnsi="Bookman Old Style"/>
            <w:snapToGrid w:val="0"/>
            <w:spacing w:val="0"/>
            <w:lang w:val="ru-RU"/>
          </w:rPr>
          <w:t>Възложителя</w:t>
        </w:r>
      </w:hyperlink>
      <w:r w:rsidR="0032195F" w:rsidRPr="00755200">
        <w:rPr>
          <w:rFonts w:ascii="Bookman Old Style" w:hAnsi="Bookman Old Style"/>
          <w:snapToGrid w:val="0"/>
          <w:spacing w:val="0"/>
          <w:lang w:val="bg-BG"/>
        </w:rPr>
        <w:t xml:space="preserve">, от момента на доставка до приемането им обратно от </w:t>
      </w:r>
      <w:hyperlink w:anchor="възложител" w:history="1">
        <w:r w:rsidR="0032195F" w:rsidRPr="00755200">
          <w:rPr>
            <w:rFonts w:ascii="Bookman Old Style" w:hAnsi="Bookman Old Style"/>
            <w:snapToGrid w:val="0"/>
            <w:spacing w:val="0"/>
            <w:lang w:val="ru-RU"/>
          </w:rPr>
          <w:t>Възложителя</w:t>
        </w:r>
      </w:hyperlink>
      <w:r w:rsidR="0032195F" w:rsidRPr="00755200">
        <w:rPr>
          <w:rFonts w:ascii="Bookman Old Style" w:hAnsi="Bookman Old Style"/>
          <w:snapToGrid w:val="0"/>
          <w:spacing w:val="0"/>
          <w:lang w:val="bg-BG"/>
        </w:rPr>
        <w:t xml:space="preserve">. </w:t>
      </w:r>
      <w:hyperlink w:anchor="изпълнител" w:history="1">
        <w:r w:rsidR="0032195F" w:rsidRPr="00755200">
          <w:rPr>
            <w:rFonts w:ascii="Bookman Old Style" w:hAnsi="Bookman Old Style"/>
            <w:snapToGrid w:val="0"/>
            <w:spacing w:val="0"/>
            <w:lang w:val="ru-RU"/>
          </w:rPr>
          <w:t>Изпълнителят</w:t>
        </w:r>
      </w:hyperlink>
      <w:r w:rsidR="0032195F" w:rsidRPr="00755200">
        <w:rPr>
          <w:rFonts w:ascii="Bookman Old Style" w:hAnsi="Bookman Old Style"/>
          <w:snapToGrid w:val="0"/>
          <w:spacing w:val="0"/>
          <w:lang w:val="bg-BG"/>
        </w:rPr>
        <w:t xml:space="preserve">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3C640495" w14:textId="77777777" w:rsidR="0032195F" w:rsidRPr="00755200" w:rsidRDefault="0032195F" w:rsidP="00D63170">
      <w:pPr>
        <w:keepNext/>
        <w:widowControl w:val="0"/>
        <w:numPr>
          <w:ilvl w:val="0"/>
          <w:numId w:val="12"/>
        </w:numPr>
        <w:jc w:val="both"/>
        <w:outlineLvl w:val="0"/>
        <w:rPr>
          <w:rFonts w:ascii="Bookman Old Style" w:hAnsi="Bookman Old Style"/>
          <w:spacing w:val="0"/>
          <w:lang w:val="bg-BG"/>
        </w:rPr>
      </w:pPr>
      <w:bookmarkStart w:id="42" w:name="_Ref46308251"/>
      <w:bookmarkStart w:id="43" w:name="_Ref89591353"/>
      <w:r w:rsidRPr="00755200">
        <w:rPr>
          <w:rFonts w:ascii="Bookman Old Style" w:hAnsi="Bookman Old Style"/>
          <w:b/>
          <w:spacing w:val="0"/>
          <w:lang w:val="bg-BG"/>
        </w:rPr>
        <w:t xml:space="preserve">СЛУЖИТЕЛИ НА </w:t>
      </w:r>
      <w:hyperlink w:anchor="изпълнител" w:history="1">
        <w:r w:rsidRPr="00755200">
          <w:rPr>
            <w:rFonts w:ascii="Bookman Old Style" w:hAnsi="Bookman Old Style"/>
            <w:b/>
            <w:spacing w:val="0"/>
            <w:lang w:val="en-GB"/>
          </w:rPr>
          <w:t>ИЗПЪЛНИТЕЛЯ</w:t>
        </w:r>
        <w:bookmarkEnd w:id="42"/>
      </w:hyperlink>
      <w:bookmarkEnd w:id="43"/>
    </w:p>
    <w:p w14:paraId="641089D7" w14:textId="77777777" w:rsidR="0032195F" w:rsidRPr="00755200" w:rsidRDefault="0032195F" w:rsidP="00D63170">
      <w:pPr>
        <w:numPr>
          <w:ilvl w:val="1"/>
          <w:numId w:val="12"/>
        </w:numPr>
        <w:tabs>
          <w:tab w:val="left" w:pos="720"/>
        </w:tabs>
        <w:ind w:left="720" w:hanging="720"/>
        <w:jc w:val="both"/>
        <w:outlineLvl w:val="0"/>
        <w:rPr>
          <w:rFonts w:ascii="Bookman Old Style" w:hAnsi="Bookman Old Style"/>
          <w:spacing w:val="0"/>
          <w:lang w:val="bg-BG"/>
        </w:rPr>
      </w:pPr>
      <w:r w:rsidRPr="00755200">
        <w:rPr>
          <w:rFonts w:ascii="Bookman Old Style" w:hAnsi="Bookman Old Style"/>
          <w:snapToGrid w:val="0"/>
          <w:spacing w:val="0"/>
          <w:lang w:val="bg-BG"/>
        </w:rPr>
        <w:t xml:space="preserve">Изпълнителят осигурява компетентен персонал за изпълнение предмета на договора. </w:t>
      </w:r>
      <w:hyperlink w:anchor="възложител" w:history="1">
        <w:r w:rsidRPr="00755200">
          <w:rPr>
            <w:rFonts w:ascii="Bookman Old Style" w:hAnsi="Bookman Old Style"/>
            <w:snapToGrid w:val="0"/>
            <w:spacing w:val="0"/>
            <w:lang w:val="ru-RU"/>
          </w:rPr>
          <w:t>Възложителят</w:t>
        </w:r>
      </w:hyperlink>
      <w:r w:rsidRPr="00755200">
        <w:rPr>
          <w:rFonts w:ascii="Bookman Old Style" w:hAnsi="Bookman Old Style"/>
          <w:snapToGrid w:val="0"/>
          <w:spacing w:val="0"/>
          <w:lang w:val="bg-BG"/>
        </w:rPr>
        <w:t xml:space="preserve"> може да инструктира този персонал. Инструкции, получени от служителите на </w:t>
      </w:r>
      <w:hyperlink w:anchor="изпълнител" w:history="1">
        <w:r w:rsidRPr="00755200">
          <w:rPr>
            <w:rFonts w:ascii="Bookman Old Style" w:hAnsi="Bookman Old Style"/>
            <w:snapToGrid w:val="0"/>
            <w:spacing w:val="0"/>
            <w:lang w:val="ru-RU"/>
          </w:rPr>
          <w:t>Изпълнителя</w:t>
        </w:r>
      </w:hyperlink>
      <w:r w:rsidRPr="00755200">
        <w:rPr>
          <w:rFonts w:ascii="Bookman Old Style" w:hAnsi="Bookman Old Style"/>
          <w:snapToGrid w:val="0"/>
          <w:spacing w:val="0"/>
          <w:lang w:val="bg-BG"/>
        </w:rPr>
        <w:t xml:space="preserve"> във връзка с изпълнението на настоящия договор, са обвързващи за </w:t>
      </w:r>
      <w:hyperlink w:anchor="изпълнител" w:history="1">
        <w:r w:rsidRPr="00755200">
          <w:rPr>
            <w:rFonts w:ascii="Bookman Old Style" w:hAnsi="Bookman Old Style"/>
            <w:snapToGrid w:val="0"/>
            <w:spacing w:val="0"/>
            <w:lang w:val="ru-RU"/>
          </w:rPr>
          <w:t>Изпълнителя</w:t>
        </w:r>
      </w:hyperlink>
      <w:r w:rsidRPr="00755200">
        <w:rPr>
          <w:rFonts w:ascii="Bookman Old Style" w:hAnsi="Bookman Old Style"/>
          <w:snapToGrid w:val="0"/>
          <w:spacing w:val="0"/>
          <w:lang w:val="bg-BG"/>
        </w:rPr>
        <w:t xml:space="preserve">. </w:t>
      </w:r>
    </w:p>
    <w:p w14:paraId="6984E268" w14:textId="77777777" w:rsidR="0032195F" w:rsidRPr="00755200" w:rsidRDefault="00BB690F" w:rsidP="00D63170">
      <w:pPr>
        <w:numPr>
          <w:ilvl w:val="1"/>
          <w:numId w:val="12"/>
        </w:numPr>
        <w:tabs>
          <w:tab w:val="left" w:pos="720"/>
        </w:tabs>
        <w:ind w:left="720" w:hanging="720"/>
        <w:jc w:val="both"/>
        <w:outlineLvl w:val="0"/>
        <w:rPr>
          <w:rFonts w:ascii="Bookman Old Style" w:hAnsi="Bookman Old Style"/>
          <w:snapToGrid w:val="0"/>
          <w:spacing w:val="0"/>
          <w:lang w:val="bg-BG"/>
        </w:rPr>
      </w:pPr>
      <w:hyperlink w:anchor="възложител" w:history="1">
        <w:r w:rsidR="0032195F" w:rsidRPr="00755200">
          <w:rPr>
            <w:rFonts w:ascii="Bookman Old Style" w:hAnsi="Bookman Old Style"/>
            <w:snapToGrid w:val="0"/>
            <w:spacing w:val="0"/>
            <w:lang w:val="ru-RU"/>
          </w:rPr>
          <w:t>Възложителят</w:t>
        </w:r>
      </w:hyperlink>
      <w:r w:rsidR="0032195F" w:rsidRPr="00755200">
        <w:rPr>
          <w:rFonts w:ascii="Bookman Old Style" w:hAnsi="Bookman Old Style"/>
          <w:snapToGrid w:val="0"/>
          <w:spacing w:val="0"/>
          <w:lang w:val="bg-BG"/>
        </w:rPr>
        <w:t xml:space="preserve"> има право да поиска удостоверение за компетентността на лицата, наети от </w:t>
      </w:r>
      <w:hyperlink w:anchor="изпълнител" w:history="1">
        <w:r w:rsidR="0032195F" w:rsidRPr="00755200">
          <w:rPr>
            <w:rFonts w:ascii="Bookman Old Style" w:hAnsi="Bookman Old Style"/>
            <w:snapToGrid w:val="0"/>
            <w:spacing w:val="0"/>
            <w:lang w:val="ru-RU"/>
          </w:rPr>
          <w:t>Изпълнителя</w:t>
        </w:r>
      </w:hyperlink>
      <w:r w:rsidR="0032195F" w:rsidRPr="00755200">
        <w:rPr>
          <w:rFonts w:ascii="Bookman Old Style" w:hAnsi="Bookman Old Style"/>
          <w:snapToGrid w:val="0"/>
          <w:spacing w:val="0"/>
          <w:lang w:val="bg-BG"/>
        </w:rPr>
        <w:t xml:space="preserve"> за извършване на работите.</w:t>
      </w:r>
    </w:p>
    <w:p w14:paraId="29EE9FCD" w14:textId="77777777" w:rsidR="0032195F" w:rsidRPr="00755200" w:rsidRDefault="00BB690F" w:rsidP="00D63170">
      <w:pPr>
        <w:numPr>
          <w:ilvl w:val="1"/>
          <w:numId w:val="12"/>
        </w:numPr>
        <w:tabs>
          <w:tab w:val="left" w:pos="720"/>
        </w:tabs>
        <w:ind w:left="720" w:hanging="720"/>
        <w:jc w:val="both"/>
        <w:outlineLvl w:val="0"/>
        <w:rPr>
          <w:rFonts w:ascii="Bookman Old Style" w:hAnsi="Bookman Old Style"/>
          <w:spacing w:val="0"/>
          <w:lang w:val="bg-BG"/>
        </w:rPr>
      </w:pPr>
      <w:hyperlink w:anchor="възложител" w:history="1">
        <w:r w:rsidR="0032195F" w:rsidRPr="00755200">
          <w:rPr>
            <w:rFonts w:ascii="Bookman Old Style" w:hAnsi="Bookman Old Style"/>
            <w:snapToGrid w:val="0"/>
            <w:spacing w:val="0"/>
            <w:lang w:val="ru-RU"/>
          </w:rPr>
          <w:t>Възложителят</w:t>
        </w:r>
      </w:hyperlink>
      <w:r w:rsidR="0032195F" w:rsidRPr="00755200">
        <w:rPr>
          <w:rFonts w:ascii="Bookman Old Style" w:hAnsi="Bookman Old Style"/>
          <w:snapToGrid w:val="0"/>
          <w:spacing w:val="0"/>
          <w:lang w:val="bg-BG"/>
        </w:rPr>
        <w:t xml:space="preserve"> има право да отхвърли участието на даден служител или представител на </w:t>
      </w:r>
      <w:hyperlink w:anchor="изпълнител" w:history="1">
        <w:r w:rsidR="0032195F" w:rsidRPr="00755200">
          <w:rPr>
            <w:rFonts w:ascii="Bookman Old Style" w:hAnsi="Bookman Old Style"/>
            <w:snapToGrid w:val="0"/>
            <w:spacing w:val="0"/>
            <w:lang w:val="ru-RU"/>
          </w:rPr>
          <w:t>Изпълнителя</w:t>
        </w:r>
      </w:hyperlink>
      <w:r w:rsidR="0032195F" w:rsidRPr="00755200">
        <w:rPr>
          <w:rFonts w:ascii="Bookman Old Style" w:hAnsi="Bookman Old Style"/>
          <w:snapToGrid w:val="0"/>
          <w:spacing w:val="0"/>
          <w:lang w:val="bg-BG"/>
        </w:rPr>
        <w:t xml:space="preserve">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w:t>
      </w:r>
      <w:hyperlink w:anchor="изпълнител" w:history="1">
        <w:r w:rsidR="0032195F" w:rsidRPr="00755200">
          <w:rPr>
            <w:rFonts w:ascii="Bookman Old Style" w:hAnsi="Bookman Old Style"/>
            <w:snapToGrid w:val="0"/>
            <w:spacing w:val="0"/>
            <w:lang w:val="ru-RU"/>
          </w:rPr>
          <w:t>Изпълнителят</w:t>
        </w:r>
      </w:hyperlink>
      <w:r w:rsidR="0032195F" w:rsidRPr="00755200">
        <w:rPr>
          <w:rFonts w:ascii="Bookman Old Style" w:hAnsi="Bookman Old Style"/>
          <w:snapToGrid w:val="0"/>
          <w:spacing w:val="0"/>
          <w:lang w:val="bg-BG"/>
        </w:rPr>
        <w:t xml:space="preserve"> не може да ползва това лице при изпълнението  на работите и не може да го включи отново освен със съгласието на </w:t>
      </w:r>
      <w:hyperlink w:anchor="възложител" w:history="1">
        <w:r w:rsidR="0032195F" w:rsidRPr="00755200">
          <w:rPr>
            <w:rFonts w:ascii="Bookman Old Style" w:hAnsi="Bookman Old Style"/>
            <w:snapToGrid w:val="0"/>
            <w:spacing w:val="0"/>
            <w:lang w:val="ru-RU"/>
          </w:rPr>
          <w:t>Възложителя</w:t>
        </w:r>
      </w:hyperlink>
      <w:r w:rsidR="0032195F" w:rsidRPr="00755200">
        <w:rPr>
          <w:rFonts w:ascii="Bookman Old Style" w:hAnsi="Bookman Old Style"/>
          <w:snapToGrid w:val="0"/>
          <w:spacing w:val="0"/>
          <w:lang w:val="bg-BG"/>
        </w:rPr>
        <w:t>. Прилагането на този член не може да бъде причина за забава или неизпълнение на работите съгласно договора.</w:t>
      </w:r>
    </w:p>
    <w:p w14:paraId="42754427" w14:textId="77777777" w:rsidR="0032195F" w:rsidRPr="00755200" w:rsidRDefault="0032195F" w:rsidP="00D63170">
      <w:pPr>
        <w:numPr>
          <w:ilvl w:val="1"/>
          <w:numId w:val="12"/>
        </w:numPr>
        <w:tabs>
          <w:tab w:val="left" w:pos="720"/>
        </w:tabs>
        <w:ind w:left="720" w:hanging="720"/>
        <w:jc w:val="both"/>
        <w:outlineLvl w:val="0"/>
        <w:rPr>
          <w:rFonts w:ascii="Bookman Old Style" w:hAnsi="Bookman Old Style"/>
          <w:spacing w:val="0"/>
          <w:lang w:val="bg-BG"/>
        </w:rPr>
      </w:pPr>
      <w:r w:rsidRPr="00755200">
        <w:rPr>
          <w:rFonts w:ascii="Bookman Old Style" w:hAnsi="Bookman Old Style"/>
          <w:snapToGrid w:val="0"/>
          <w:spacing w:val="0"/>
          <w:lang w:val="bg-BG"/>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27C46D5A" w14:textId="77777777" w:rsidR="0032195F" w:rsidRPr="00755200" w:rsidRDefault="0032195F" w:rsidP="00D63170">
      <w:pPr>
        <w:numPr>
          <w:ilvl w:val="1"/>
          <w:numId w:val="12"/>
        </w:numPr>
        <w:tabs>
          <w:tab w:val="left"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Изпълнителят осигурява за своя сметка необходимият вид и количества изправни и проверени пожарогасителни средства.</w:t>
      </w:r>
    </w:p>
    <w:p w14:paraId="35A3DFBA" w14:textId="77777777" w:rsidR="0032195F" w:rsidRPr="00755200" w:rsidRDefault="0032195F" w:rsidP="00D63170">
      <w:pPr>
        <w:keepNext/>
        <w:widowControl w:val="0"/>
        <w:numPr>
          <w:ilvl w:val="0"/>
          <w:numId w:val="12"/>
        </w:numPr>
        <w:jc w:val="both"/>
        <w:outlineLvl w:val="0"/>
        <w:rPr>
          <w:rFonts w:ascii="Bookman Old Style" w:hAnsi="Bookman Old Style"/>
          <w:b/>
          <w:spacing w:val="0"/>
          <w:lang w:val="bg-BG"/>
        </w:rPr>
      </w:pPr>
      <w:bookmarkStart w:id="44" w:name="_Ref46308255"/>
      <w:r w:rsidRPr="00755200">
        <w:rPr>
          <w:rFonts w:ascii="Bookman Old Style" w:hAnsi="Bookman Old Style"/>
          <w:b/>
          <w:spacing w:val="0"/>
          <w:lang w:val="bg-BG"/>
        </w:rPr>
        <w:t>УВЕДОМЯВАНЕ ЗА ИНЦИДЕНТИ</w:t>
      </w:r>
      <w:bookmarkEnd w:id="44"/>
    </w:p>
    <w:p w14:paraId="6ACAA7BA" w14:textId="77777777" w:rsidR="0032195F" w:rsidRPr="00755200" w:rsidRDefault="0032195F" w:rsidP="00D63170">
      <w:pPr>
        <w:numPr>
          <w:ilvl w:val="1"/>
          <w:numId w:val="12"/>
        </w:numPr>
        <w:tabs>
          <w:tab w:val="left"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7B917D82" w14:textId="77777777" w:rsidR="0032195F" w:rsidRPr="00755200" w:rsidRDefault="0032195F" w:rsidP="00D63170">
      <w:pPr>
        <w:numPr>
          <w:ilvl w:val="1"/>
          <w:numId w:val="12"/>
        </w:numPr>
        <w:tabs>
          <w:tab w:val="left"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Сигнали за аварийни ситуации незабавно се докладват на Контролиращия служител.</w:t>
      </w:r>
    </w:p>
    <w:p w14:paraId="1788D6A5" w14:textId="77777777" w:rsidR="0032195F" w:rsidRPr="00755200" w:rsidRDefault="0032195F" w:rsidP="00D63170">
      <w:pPr>
        <w:keepNext/>
        <w:widowControl w:val="0"/>
        <w:numPr>
          <w:ilvl w:val="0"/>
          <w:numId w:val="12"/>
        </w:numPr>
        <w:jc w:val="both"/>
        <w:outlineLvl w:val="0"/>
        <w:rPr>
          <w:rFonts w:ascii="Bookman Old Style" w:hAnsi="Bookman Old Style"/>
          <w:spacing w:val="0"/>
          <w:lang w:val="bg-BG"/>
        </w:rPr>
      </w:pPr>
      <w:bookmarkStart w:id="45" w:name="_Ref46309073"/>
      <w:bookmarkStart w:id="46" w:name="_Ref46308256"/>
      <w:r w:rsidRPr="00755200">
        <w:rPr>
          <w:rFonts w:ascii="Bookman Old Style" w:hAnsi="Bookman Old Style"/>
          <w:b/>
          <w:spacing w:val="0"/>
          <w:lang w:val="bg-BG"/>
        </w:rPr>
        <w:t>ОПАСНИ МАТЕРИАЛИ</w:t>
      </w:r>
      <w:bookmarkEnd w:id="45"/>
      <w:r w:rsidRPr="00755200">
        <w:rPr>
          <w:rFonts w:ascii="Bookman Old Style" w:hAnsi="Bookman Old Style"/>
          <w:b/>
          <w:spacing w:val="0"/>
          <w:lang w:val="bg-BG"/>
        </w:rPr>
        <w:t xml:space="preserve"> </w:t>
      </w:r>
    </w:p>
    <w:bookmarkEnd w:id="46"/>
    <w:p w14:paraId="779F3980"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 xml:space="preserve">Всяка информация, притежавана от или на разположение на </w:t>
      </w:r>
      <w:hyperlink w:anchor="изпълнител" w:history="1">
        <w:r w:rsidRPr="00755200">
          <w:rPr>
            <w:rFonts w:ascii="Bookman Old Style" w:hAnsi="Bookman Old Style"/>
            <w:spacing w:val="0"/>
            <w:lang w:val="ru-RU"/>
          </w:rPr>
          <w:t>Изпълнителя</w:t>
        </w:r>
      </w:hyperlink>
      <w:r w:rsidRPr="00755200">
        <w:rPr>
          <w:rFonts w:ascii="Bookman Old Style" w:hAnsi="Bookman Old Style"/>
          <w:spacing w:val="0"/>
          <w:lang w:val="bg-BG"/>
        </w:rPr>
        <w:t xml:space="preserve">, която се отнася до потенциални опасности във връзка с транспорта, оперирането или използването на доставени материали се предоставя веднага на </w:t>
      </w:r>
      <w:hyperlink w:anchor="възложител" w:history="1">
        <w:r w:rsidRPr="00755200">
          <w:rPr>
            <w:rFonts w:ascii="Bookman Old Style" w:hAnsi="Bookman Old Style"/>
            <w:spacing w:val="0"/>
            <w:lang w:val="ru-RU"/>
          </w:rPr>
          <w:t>Възложителя</w:t>
        </w:r>
      </w:hyperlink>
      <w:r w:rsidRPr="00755200">
        <w:rPr>
          <w:rFonts w:ascii="Bookman Old Style" w:hAnsi="Bookman Old Style"/>
          <w:spacing w:val="0"/>
          <w:lang w:val="bg-BG"/>
        </w:rPr>
        <w:t xml:space="preserve">. </w:t>
      </w:r>
    </w:p>
    <w:p w14:paraId="326DE13B"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 xml:space="preserve">Изпълнителят представя подробности за всякакви рискове за служителите, произтичащи от специфичното използване на материалите, които се доставят на </w:t>
      </w:r>
      <w:hyperlink w:anchor="възложител" w:history="1">
        <w:r w:rsidRPr="00755200">
          <w:rPr>
            <w:rFonts w:ascii="Bookman Old Style" w:hAnsi="Bookman Old Style"/>
            <w:spacing w:val="0"/>
            <w:lang w:val="ru-RU"/>
          </w:rPr>
          <w:t>Възложителя</w:t>
        </w:r>
      </w:hyperlink>
      <w:r w:rsidRPr="00755200">
        <w:rPr>
          <w:rFonts w:ascii="Bookman Old Style" w:hAnsi="Bookman Old Style"/>
          <w:spacing w:val="0"/>
          <w:lang w:val="bg-BG"/>
        </w:rPr>
        <w:t xml:space="preserve"> или които се ползват от </w:t>
      </w:r>
      <w:hyperlink w:anchor="възложител" w:history="1">
        <w:r w:rsidRPr="00755200">
          <w:rPr>
            <w:rFonts w:ascii="Bookman Old Style" w:hAnsi="Bookman Old Style"/>
            <w:spacing w:val="0"/>
            <w:lang w:val="ru-RU"/>
          </w:rPr>
          <w:t>Възложителя</w:t>
        </w:r>
      </w:hyperlink>
      <w:r w:rsidRPr="00755200">
        <w:rPr>
          <w:rFonts w:ascii="Bookman Old Style" w:hAnsi="Bookman Old Style"/>
          <w:spacing w:val="0"/>
          <w:lang w:val="bg-BG"/>
        </w:rPr>
        <w:t xml:space="preserve"> във връзка с изпълнението на работите.</w:t>
      </w:r>
    </w:p>
    <w:p w14:paraId="3C66667B" w14:textId="77777777" w:rsidR="0032195F" w:rsidRPr="00755200" w:rsidRDefault="0032195F" w:rsidP="00D63170">
      <w:pPr>
        <w:widowControl w:val="0"/>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 xml:space="preserve">Изпълнителят изготвя и предоставя инструкции за безопасното ползване на материалите, които се доставят на </w:t>
      </w:r>
      <w:hyperlink w:anchor="възложител" w:history="1">
        <w:r w:rsidRPr="00755200">
          <w:rPr>
            <w:rFonts w:ascii="Bookman Old Style" w:hAnsi="Bookman Old Style"/>
            <w:spacing w:val="0"/>
            <w:lang w:val="ru-RU"/>
          </w:rPr>
          <w:t>Възложителя</w:t>
        </w:r>
      </w:hyperlink>
      <w:r w:rsidRPr="00755200">
        <w:rPr>
          <w:rFonts w:ascii="Bookman Old Style" w:hAnsi="Bookman Old Style"/>
          <w:spacing w:val="0"/>
          <w:lang w:val="bg-BG"/>
        </w:rPr>
        <w:t xml:space="preserve"> и се ползват от </w:t>
      </w:r>
      <w:hyperlink w:anchor="изпълнител" w:history="1">
        <w:r w:rsidRPr="00755200">
          <w:rPr>
            <w:rFonts w:ascii="Bookman Old Style" w:hAnsi="Bookman Old Style"/>
            <w:spacing w:val="0"/>
            <w:lang w:val="ru-RU"/>
          </w:rPr>
          <w:t>Изпълнителя</w:t>
        </w:r>
      </w:hyperlink>
      <w:r w:rsidRPr="00755200">
        <w:rPr>
          <w:rFonts w:ascii="Bookman Old Style" w:hAnsi="Bookman Old Style"/>
          <w:spacing w:val="0"/>
          <w:lang w:val="bg-BG"/>
        </w:rPr>
        <w:t xml:space="preserve"> или негови подизпълнители на обектите. Инструкциите включват най-малко следното:</w:t>
      </w:r>
    </w:p>
    <w:p w14:paraId="3F76528D" w14:textId="77777777" w:rsidR="0032195F" w:rsidRPr="00755200" w:rsidRDefault="0032195F" w:rsidP="00D63170">
      <w:pPr>
        <w:widowControl w:val="0"/>
        <w:numPr>
          <w:ilvl w:val="2"/>
          <w:numId w:val="12"/>
        </w:numPr>
        <w:jc w:val="both"/>
        <w:outlineLvl w:val="0"/>
        <w:rPr>
          <w:rFonts w:ascii="Bookman Old Style" w:hAnsi="Bookman Old Style"/>
          <w:spacing w:val="0"/>
          <w:lang w:val="bg-BG"/>
        </w:rPr>
      </w:pPr>
      <w:r w:rsidRPr="00755200">
        <w:rPr>
          <w:rFonts w:ascii="Bookman Old Style" w:hAnsi="Bookman Old Style"/>
          <w:spacing w:val="0"/>
          <w:lang w:val="bg-BG"/>
        </w:rPr>
        <w:t>информация за опасностите от ползваните материали;</w:t>
      </w:r>
    </w:p>
    <w:p w14:paraId="3949CB35" w14:textId="77777777" w:rsidR="0032195F" w:rsidRPr="00755200" w:rsidRDefault="0032195F" w:rsidP="00D63170">
      <w:pPr>
        <w:widowControl w:val="0"/>
        <w:numPr>
          <w:ilvl w:val="2"/>
          <w:numId w:val="12"/>
        </w:numPr>
        <w:jc w:val="both"/>
        <w:outlineLvl w:val="0"/>
        <w:rPr>
          <w:rFonts w:ascii="Bookman Old Style" w:hAnsi="Bookman Old Style"/>
          <w:spacing w:val="0"/>
          <w:lang w:val="bg-BG"/>
        </w:rPr>
      </w:pPr>
      <w:r w:rsidRPr="00755200">
        <w:rPr>
          <w:rFonts w:ascii="Bookman Old Style" w:hAnsi="Bookman Old Style"/>
          <w:spacing w:val="0"/>
          <w:lang w:val="bg-BG"/>
        </w:rPr>
        <w:t>оценка на риска при ползването им;</w:t>
      </w:r>
    </w:p>
    <w:p w14:paraId="5F057DE1" w14:textId="77777777" w:rsidR="0032195F" w:rsidRPr="00755200" w:rsidRDefault="0032195F" w:rsidP="00D63170">
      <w:pPr>
        <w:widowControl w:val="0"/>
        <w:numPr>
          <w:ilvl w:val="2"/>
          <w:numId w:val="12"/>
        </w:numPr>
        <w:jc w:val="both"/>
        <w:outlineLvl w:val="0"/>
        <w:rPr>
          <w:rFonts w:ascii="Bookman Old Style" w:hAnsi="Bookman Old Style"/>
          <w:spacing w:val="0"/>
          <w:lang w:val="bg-BG"/>
        </w:rPr>
      </w:pPr>
      <w:r w:rsidRPr="00755200">
        <w:rPr>
          <w:rFonts w:ascii="Bookman Old Style" w:hAnsi="Bookman Old Style"/>
          <w:spacing w:val="0"/>
          <w:lang w:val="bg-BG"/>
        </w:rPr>
        <w:t>описание на контролните мерки, които следва да се вземат;</w:t>
      </w:r>
    </w:p>
    <w:p w14:paraId="70BB0178" w14:textId="77777777" w:rsidR="0032195F" w:rsidRPr="00755200" w:rsidRDefault="0032195F" w:rsidP="00D63170">
      <w:pPr>
        <w:widowControl w:val="0"/>
        <w:numPr>
          <w:ilvl w:val="2"/>
          <w:numId w:val="12"/>
        </w:numPr>
        <w:jc w:val="both"/>
        <w:outlineLvl w:val="0"/>
        <w:rPr>
          <w:rFonts w:ascii="Bookman Old Style" w:hAnsi="Bookman Old Style"/>
          <w:spacing w:val="0"/>
          <w:lang w:val="bg-BG"/>
        </w:rPr>
      </w:pPr>
      <w:r w:rsidRPr="00755200">
        <w:rPr>
          <w:rFonts w:ascii="Bookman Old Style" w:hAnsi="Bookman Old Style"/>
          <w:spacing w:val="0"/>
          <w:lang w:val="bg-BG"/>
        </w:rPr>
        <w:t>подробности за необходимо предпазно облекло;</w:t>
      </w:r>
    </w:p>
    <w:p w14:paraId="5134458A" w14:textId="77777777" w:rsidR="0032195F" w:rsidRPr="00755200" w:rsidRDefault="0032195F" w:rsidP="00D63170">
      <w:pPr>
        <w:widowControl w:val="0"/>
        <w:numPr>
          <w:ilvl w:val="2"/>
          <w:numId w:val="12"/>
        </w:numPr>
        <w:jc w:val="both"/>
        <w:outlineLvl w:val="0"/>
        <w:rPr>
          <w:rFonts w:ascii="Bookman Old Style" w:hAnsi="Bookman Old Style"/>
          <w:spacing w:val="0"/>
          <w:lang w:val="bg-BG"/>
        </w:rPr>
      </w:pPr>
      <w:r w:rsidRPr="00755200">
        <w:rPr>
          <w:rFonts w:ascii="Bookman Old Style" w:hAnsi="Bookman Old Style"/>
          <w:spacing w:val="0"/>
          <w:lang w:val="bg-BG"/>
        </w:rPr>
        <w:t>подробности за максималните ограничения за излагане на въздействие от материалите;</w:t>
      </w:r>
    </w:p>
    <w:p w14:paraId="5D5C9D2B" w14:textId="77777777" w:rsidR="0032195F" w:rsidRPr="00755200" w:rsidRDefault="0032195F" w:rsidP="00D63170">
      <w:pPr>
        <w:widowControl w:val="0"/>
        <w:numPr>
          <w:ilvl w:val="2"/>
          <w:numId w:val="12"/>
        </w:numPr>
        <w:jc w:val="both"/>
        <w:outlineLvl w:val="0"/>
        <w:rPr>
          <w:rFonts w:ascii="Bookman Old Style" w:hAnsi="Bookman Old Style"/>
          <w:spacing w:val="0"/>
          <w:lang w:val="bg-BG"/>
        </w:rPr>
      </w:pPr>
      <w:r w:rsidRPr="00755200">
        <w:rPr>
          <w:rFonts w:ascii="Bookman Old Style" w:hAnsi="Bookman Old Style"/>
          <w:spacing w:val="0"/>
          <w:lang w:val="bg-BG"/>
        </w:rPr>
        <w:t>препоръки за следене на здравето;</w:t>
      </w:r>
    </w:p>
    <w:p w14:paraId="450652E3" w14:textId="77777777" w:rsidR="0032195F" w:rsidRPr="00755200" w:rsidRDefault="0032195F" w:rsidP="00D63170">
      <w:pPr>
        <w:widowControl w:val="0"/>
        <w:numPr>
          <w:ilvl w:val="2"/>
          <w:numId w:val="12"/>
        </w:numPr>
        <w:jc w:val="both"/>
        <w:outlineLvl w:val="0"/>
        <w:rPr>
          <w:rFonts w:ascii="Bookman Old Style" w:hAnsi="Bookman Old Style"/>
          <w:spacing w:val="0"/>
          <w:lang w:val="bg-BG"/>
        </w:rPr>
      </w:pPr>
      <w:r w:rsidRPr="00755200">
        <w:rPr>
          <w:rFonts w:ascii="Bookman Old Style" w:hAnsi="Bookman Old Style"/>
          <w:spacing w:val="0"/>
          <w:lang w:val="bg-BG"/>
        </w:rPr>
        <w:t>препоръки относно типа, поддръжката, почистването, тестването на дихателните и вентилационни съоръжения;</w:t>
      </w:r>
    </w:p>
    <w:p w14:paraId="1EA6A742" w14:textId="77777777" w:rsidR="0032195F" w:rsidRPr="00755200" w:rsidRDefault="0032195F" w:rsidP="00D63170">
      <w:pPr>
        <w:widowControl w:val="0"/>
        <w:numPr>
          <w:ilvl w:val="2"/>
          <w:numId w:val="12"/>
        </w:numPr>
        <w:jc w:val="both"/>
        <w:outlineLvl w:val="0"/>
        <w:rPr>
          <w:rFonts w:ascii="Bookman Old Style" w:hAnsi="Bookman Old Style"/>
          <w:spacing w:val="0"/>
          <w:lang w:val="bg-BG"/>
        </w:rPr>
      </w:pPr>
      <w:r w:rsidRPr="00755200">
        <w:rPr>
          <w:rFonts w:ascii="Bookman Old Style" w:hAnsi="Bookman Old Style"/>
          <w:spacing w:val="0"/>
          <w:lang w:val="bg-BG"/>
        </w:rPr>
        <w:t>препоръки за боравене с отпадъците, включително депонирането им.</w:t>
      </w:r>
    </w:p>
    <w:p w14:paraId="7A6B4BD1"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Дейности по разрушаване и/или демонтаж на азбест и азбестосъдържащи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01487DA7"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5509125C"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58123115" w14:textId="77777777" w:rsidR="0032195F" w:rsidRPr="00755200" w:rsidRDefault="0032195F" w:rsidP="00D63170">
      <w:pPr>
        <w:widowControl w:val="0"/>
        <w:numPr>
          <w:ilvl w:val="2"/>
          <w:numId w:val="12"/>
        </w:numPr>
        <w:jc w:val="both"/>
        <w:outlineLvl w:val="0"/>
        <w:rPr>
          <w:rFonts w:ascii="Bookman Old Style" w:hAnsi="Bookman Old Style"/>
          <w:spacing w:val="0"/>
          <w:lang w:val="bg-BG"/>
        </w:rPr>
      </w:pPr>
      <w:r w:rsidRPr="00755200">
        <w:rPr>
          <w:rFonts w:ascii="Bookman Old Style" w:hAnsi="Bookman Old Style"/>
          <w:spacing w:val="0"/>
          <w:lang w:val="bg-BG"/>
        </w:rPr>
        <w:t>Осигуряване на подходящи дихателни и други лични предпазни средства, които трябва да се използват по предназначение;</w:t>
      </w:r>
    </w:p>
    <w:p w14:paraId="4CF1D9E1" w14:textId="77777777" w:rsidR="0032195F" w:rsidRPr="00755200" w:rsidRDefault="0032195F" w:rsidP="00D63170">
      <w:pPr>
        <w:widowControl w:val="0"/>
        <w:numPr>
          <w:ilvl w:val="2"/>
          <w:numId w:val="12"/>
        </w:numPr>
        <w:jc w:val="both"/>
        <w:outlineLvl w:val="0"/>
        <w:rPr>
          <w:rFonts w:ascii="Bookman Old Style" w:hAnsi="Bookman Old Style"/>
          <w:spacing w:val="0"/>
          <w:lang w:val="bg-BG"/>
        </w:rPr>
      </w:pPr>
      <w:r w:rsidRPr="00755200">
        <w:rPr>
          <w:rFonts w:ascii="Bookman Old Style" w:hAnsi="Bookman Old Style"/>
          <w:spacing w:val="0"/>
          <w:lang w:val="bg-BG"/>
        </w:rPr>
        <w:t>Поставяне на предупредителни знаци, които посочват, че е възможно превишаване  на граничната стойност, определена в нормативните документи;</w:t>
      </w:r>
    </w:p>
    <w:p w14:paraId="7540721D" w14:textId="77777777" w:rsidR="0032195F" w:rsidRPr="00755200" w:rsidRDefault="0032195F" w:rsidP="00D63170">
      <w:pPr>
        <w:widowControl w:val="0"/>
        <w:numPr>
          <w:ilvl w:val="2"/>
          <w:numId w:val="12"/>
        </w:numPr>
        <w:jc w:val="both"/>
        <w:outlineLvl w:val="0"/>
        <w:rPr>
          <w:rFonts w:ascii="Bookman Old Style" w:hAnsi="Bookman Old Style"/>
          <w:spacing w:val="0"/>
          <w:lang w:val="bg-BG"/>
        </w:rPr>
      </w:pPr>
      <w:r w:rsidRPr="00755200">
        <w:rPr>
          <w:rFonts w:ascii="Bookman Old Style" w:hAnsi="Bookman Old Style"/>
          <w:spacing w:val="0"/>
          <w:lang w:val="bg-BG"/>
        </w:rPr>
        <w:t>Недопускане на разпространението на прах, получен от азбест или азбестосъдържащи материали, извън помещенията или мястото на извършване на дейността.</w:t>
      </w:r>
    </w:p>
    <w:p w14:paraId="4466B985"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33E80E3D"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68771BB7"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 xml:space="preserve">Информацията, която </w:t>
      </w:r>
      <w:hyperlink w:anchor="изпълнител" w:history="1">
        <w:r w:rsidRPr="00755200">
          <w:rPr>
            <w:rFonts w:ascii="Bookman Old Style" w:hAnsi="Bookman Old Style"/>
            <w:spacing w:val="0"/>
            <w:lang w:val="ru-RU"/>
          </w:rPr>
          <w:t>Изпълнителят</w:t>
        </w:r>
      </w:hyperlink>
      <w:r w:rsidRPr="00755200">
        <w:rPr>
          <w:rFonts w:ascii="Bookman Old Style" w:hAnsi="Bookman Old Style"/>
          <w:spacing w:val="0"/>
          <w:lang w:val="bg-BG"/>
        </w:rPr>
        <w:t xml:space="preserve"> предоставя във връзка с горното, се изпраща преди започване на изпълнението на работите на даден обект.</w:t>
      </w:r>
    </w:p>
    <w:p w14:paraId="3C6F285A" w14:textId="77777777" w:rsidR="0032195F" w:rsidRPr="00755200" w:rsidRDefault="0032195F" w:rsidP="00D63170">
      <w:pPr>
        <w:keepNext/>
        <w:widowControl w:val="0"/>
        <w:numPr>
          <w:ilvl w:val="0"/>
          <w:numId w:val="12"/>
        </w:numPr>
        <w:jc w:val="both"/>
        <w:outlineLvl w:val="0"/>
        <w:rPr>
          <w:rFonts w:ascii="Bookman Old Style" w:hAnsi="Bookman Old Style"/>
          <w:b/>
          <w:spacing w:val="0"/>
          <w:lang w:val="bg-BG"/>
        </w:rPr>
      </w:pPr>
      <w:bookmarkStart w:id="47" w:name="_Ref46309291"/>
      <w:bookmarkStart w:id="48" w:name="_Ref46308261"/>
      <w:r w:rsidRPr="00755200">
        <w:rPr>
          <w:rFonts w:ascii="Bookman Old Style" w:hAnsi="Bookman Old Style"/>
          <w:b/>
          <w:spacing w:val="0"/>
          <w:lang w:val="bg-BG"/>
        </w:rPr>
        <w:t>ТЕСТВАНЕ</w:t>
      </w:r>
      <w:bookmarkEnd w:id="47"/>
      <w:r w:rsidRPr="00755200">
        <w:rPr>
          <w:rFonts w:ascii="Bookman Old Style" w:hAnsi="Bookman Old Style"/>
          <w:b/>
          <w:spacing w:val="0"/>
          <w:lang w:val="bg-BG"/>
        </w:rPr>
        <w:t xml:space="preserve"> </w:t>
      </w:r>
    </w:p>
    <w:bookmarkEnd w:id="48"/>
    <w:p w14:paraId="0F6BDB9E" w14:textId="77777777" w:rsidR="0032195F" w:rsidRPr="00755200" w:rsidRDefault="0032195F" w:rsidP="00D63170">
      <w:pPr>
        <w:numPr>
          <w:ilvl w:val="1"/>
          <w:numId w:val="12"/>
        </w:numPr>
        <w:tabs>
          <w:tab w:val="left"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fldChar w:fldCharType="begin"/>
      </w:r>
      <w:r w:rsidRPr="00755200">
        <w:rPr>
          <w:rFonts w:ascii="Bookman Old Style" w:hAnsi="Bookman Old Style"/>
          <w:spacing w:val="0"/>
          <w:lang w:val="bg-BG"/>
        </w:rPr>
        <w:instrText xml:space="preserve"> HYPERLINK  \l "възложител" </w:instrText>
      </w:r>
      <w:r w:rsidRPr="00755200">
        <w:rPr>
          <w:rFonts w:ascii="Bookman Old Style" w:hAnsi="Bookman Old Style"/>
          <w:spacing w:val="0"/>
          <w:lang w:val="bg-BG"/>
        </w:rPr>
        <w:fldChar w:fldCharType="separate"/>
      </w:r>
      <w:r w:rsidRPr="00755200">
        <w:rPr>
          <w:rFonts w:ascii="Bookman Old Style" w:hAnsi="Bookman Old Style"/>
          <w:spacing w:val="0"/>
          <w:lang w:val="ru-RU"/>
        </w:rPr>
        <w:t>Възложителят</w:t>
      </w:r>
      <w:r w:rsidRPr="00755200">
        <w:rPr>
          <w:rFonts w:ascii="Bookman Old Style" w:hAnsi="Bookman Old Style"/>
          <w:spacing w:val="0"/>
          <w:lang w:val="bg-BG"/>
        </w:rPr>
        <w:fldChar w:fldCharType="end"/>
      </w:r>
      <w:r w:rsidRPr="00755200">
        <w:rPr>
          <w:rFonts w:ascii="Bookman Old Style" w:hAnsi="Bookman Old Style"/>
          <w:spacing w:val="0"/>
          <w:lang w:val="bg-BG"/>
        </w:rPr>
        <w:t xml:space="preserve"> може да поръча на </w:t>
      </w:r>
      <w:hyperlink w:anchor="изпълнител" w:history="1">
        <w:r w:rsidRPr="00755200">
          <w:rPr>
            <w:rFonts w:ascii="Bookman Old Style" w:hAnsi="Bookman Old Style"/>
            <w:spacing w:val="0"/>
            <w:lang w:val="ru-RU"/>
          </w:rPr>
          <w:t>Изпълнителя</w:t>
        </w:r>
      </w:hyperlink>
      <w:r w:rsidRPr="00755200">
        <w:rPr>
          <w:rFonts w:ascii="Bookman Old Style" w:hAnsi="Bookman Old Style"/>
          <w:spacing w:val="0"/>
          <w:lang w:val="bg-BG"/>
        </w:rPr>
        <w:t xml:space="preserve">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w:t>
      </w:r>
      <w:hyperlink w:anchor="изпълнител" w:history="1">
        <w:r w:rsidRPr="00755200">
          <w:rPr>
            <w:rFonts w:ascii="Bookman Old Style" w:hAnsi="Bookman Old Style"/>
            <w:spacing w:val="0"/>
            <w:lang w:val="ru-RU"/>
          </w:rPr>
          <w:t>Изпълнителя</w:t>
        </w:r>
      </w:hyperlink>
      <w:r w:rsidRPr="00755200">
        <w:rPr>
          <w:rFonts w:ascii="Bookman Old Style" w:hAnsi="Bookman Old Style"/>
          <w:spacing w:val="0"/>
          <w:lang w:val="bg-BG"/>
        </w:rPr>
        <w:t xml:space="preserve">. </w:t>
      </w:r>
    </w:p>
    <w:p w14:paraId="37D4E47C" w14:textId="77777777" w:rsidR="0032195F" w:rsidRPr="00755200" w:rsidRDefault="0032195F" w:rsidP="00D63170">
      <w:pPr>
        <w:numPr>
          <w:ilvl w:val="1"/>
          <w:numId w:val="12"/>
        </w:numPr>
        <w:tabs>
          <w:tab w:val="left"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 xml:space="preserve">В случай, че тестовете бъдат неправомерно забавени от страна на </w:t>
      </w:r>
      <w:hyperlink w:anchor="изпълнител" w:history="1">
        <w:r w:rsidRPr="00755200">
          <w:rPr>
            <w:rFonts w:ascii="Bookman Old Style" w:hAnsi="Bookman Old Style"/>
            <w:spacing w:val="0"/>
            <w:lang w:val="ru-RU"/>
          </w:rPr>
          <w:t>Изпълнителя</w:t>
        </w:r>
      </w:hyperlink>
      <w:r w:rsidRPr="00755200">
        <w:rPr>
          <w:rFonts w:ascii="Bookman Old Style" w:hAnsi="Bookman Old Style"/>
          <w:spacing w:val="0"/>
          <w:lang w:val="bg-BG"/>
        </w:rPr>
        <w:t xml:space="preserve">, </w:t>
      </w:r>
      <w:hyperlink w:anchor="възложител" w:history="1">
        <w:r w:rsidRPr="00755200">
          <w:rPr>
            <w:rFonts w:ascii="Bookman Old Style" w:hAnsi="Bookman Old Style"/>
            <w:spacing w:val="0"/>
            <w:lang w:val="ru-RU"/>
          </w:rPr>
          <w:t>Възложителят</w:t>
        </w:r>
      </w:hyperlink>
      <w:r w:rsidRPr="00755200">
        <w:rPr>
          <w:rFonts w:ascii="Bookman Old Style" w:hAnsi="Bookman Old Style"/>
          <w:spacing w:val="0"/>
          <w:lang w:val="bg-BG"/>
        </w:rPr>
        <w:t xml:space="preserve"> може да извести </w:t>
      </w:r>
      <w:hyperlink w:anchor="изпълнител" w:history="1">
        <w:r w:rsidRPr="00755200">
          <w:rPr>
            <w:rFonts w:ascii="Bookman Old Style" w:hAnsi="Bookman Old Style"/>
            <w:spacing w:val="0"/>
            <w:lang w:val="ru-RU"/>
          </w:rPr>
          <w:t>Изпълнителя</w:t>
        </w:r>
      </w:hyperlink>
      <w:r w:rsidRPr="00755200">
        <w:rPr>
          <w:rFonts w:ascii="Bookman Old Style" w:hAnsi="Bookman Old Style"/>
          <w:spacing w:val="0"/>
          <w:lang w:val="bg-BG"/>
        </w:rPr>
        <w:t xml:space="preserve"> да ги направи в 7-дневен срок от получаване на писменото известие. </w:t>
      </w:r>
      <w:hyperlink w:anchor="изпълнител" w:history="1">
        <w:r w:rsidRPr="00755200">
          <w:rPr>
            <w:rFonts w:ascii="Bookman Old Style" w:hAnsi="Bookman Old Style"/>
            <w:spacing w:val="0"/>
            <w:lang w:val="ru-RU"/>
          </w:rPr>
          <w:t>Изпълнителят</w:t>
        </w:r>
      </w:hyperlink>
      <w:r w:rsidRPr="00755200">
        <w:rPr>
          <w:rFonts w:ascii="Bookman Old Style" w:hAnsi="Bookman Old Style"/>
          <w:spacing w:val="0"/>
          <w:lang w:val="bg-BG"/>
        </w:rPr>
        <w:t xml:space="preserve"> трябва да извърши тестването в срок от посочените 7 (седем) дни. Ако </w:t>
      </w:r>
      <w:hyperlink w:anchor="изпълнител" w:history="1">
        <w:r w:rsidRPr="00755200">
          <w:rPr>
            <w:rFonts w:ascii="Bookman Old Style" w:hAnsi="Bookman Old Style"/>
            <w:spacing w:val="0"/>
            <w:lang w:val="ru-RU"/>
          </w:rPr>
          <w:t>Изпълнителят</w:t>
        </w:r>
      </w:hyperlink>
      <w:r w:rsidRPr="00755200">
        <w:rPr>
          <w:rFonts w:ascii="Bookman Old Style" w:hAnsi="Bookman Old Style"/>
          <w:spacing w:val="0"/>
          <w:lang w:val="bg-BG"/>
        </w:rPr>
        <w:t xml:space="preserve"> не направи тестовете за това време, </w:t>
      </w:r>
      <w:hyperlink w:anchor="възложител" w:history="1">
        <w:r w:rsidRPr="00755200">
          <w:rPr>
            <w:rFonts w:ascii="Bookman Old Style" w:hAnsi="Bookman Old Style"/>
            <w:spacing w:val="0"/>
            <w:lang w:val="ru-RU"/>
          </w:rPr>
          <w:t>Възложителят</w:t>
        </w:r>
      </w:hyperlink>
      <w:r w:rsidRPr="00755200">
        <w:rPr>
          <w:rFonts w:ascii="Bookman Old Style" w:hAnsi="Bookman Old Style"/>
          <w:spacing w:val="0"/>
          <w:lang w:val="bg-BG"/>
        </w:rPr>
        <w:t xml:space="preserve"> може да ги извърши за сметка на </w:t>
      </w:r>
      <w:hyperlink w:anchor="изпълнител" w:history="1">
        <w:r w:rsidRPr="00755200">
          <w:rPr>
            <w:rFonts w:ascii="Bookman Old Style" w:hAnsi="Bookman Old Style"/>
            <w:spacing w:val="0"/>
            <w:lang w:val="ru-RU"/>
          </w:rPr>
          <w:t>Изпълнителя</w:t>
        </w:r>
      </w:hyperlink>
      <w:r w:rsidRPr="00755200">
        <w:rPr>
          <w:rFonts w:ascii="Bookman Old Style" w:hAnsi="Bookman Old Style"/>
          <w:spacing w:val="0"/>
          <w:lang w:val="bg-BG"/>
        </w:rPr>
        <w:t xml:space="preserve"> и стойността им ще бъде удържана от възнаграждението, дължимо на </w:t>
      </w:r>
      <w:hyperlink w:anchor="изпълнител" w:history="1">
        <w:r w:rsidRPr="00755200">
          <w:rPr>
            <w:rFonts w:ascii="Bookman Old Style" w:hAnsi="Bookman Old Style"/>
            <w:spacing w:val="0"/>
            <w:lang w:val="ru-RU"/>
          </w:rPr>
          <w:t>Изпълнителя</w:t>
        </w:r>
      </w:hyperlink>
      <w:r w:rsidRPr="00755200">
        <w:rPr>
          <w:rFonts w:ascii="Bookman Old Style" w:hAnsi="Bookman Old Style"/>
          <w:spacing w:val="0"/>
          <w:lang w:val="bg-BG"/>
        </w:rPr>
        <w:t xml:space="preserve">. </w:t>
      </w:r>
    </w:p>
    <w:p w14:paraId="7D4E49B3" w14:textId="77777777" w:rsidR="0032195F" w:rsidRPr="00755200" w:rsidRDefault="0032195F" w:rsidP="00D63170">
      <w:pPr>
        <w:numPr>
          <w:ilvl w:val="1"/>
          <w:numId w:val="12"/>
        </w:numPr>
        <w:tabs>
          <w:tab w:val="left"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 xml:space="preserve">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w:t>
      </w:r>
      <w:hyperlink w:anchor="възложител" w:history="1">
        <w:r w:rsidRPr="00755200">
          <w:rPr>
            <w:rFonts w:ascii="Bookman Old Style" w:hAnsi="Bookman Old Style"/>
            <w:spacing w:val="0"/>
            <w:lang w:val="ru-RU"/>
          </w:rPr>
          <w:t>Възложителя</w:t>
        </w:r>
      </w:hyperlink>
      <w:r w:rsidRPr="00755200">
        <w:rPr>
          <w:rFonts w:ascii="Bookman Old Style" w:hAnsi="Bookman Old Style"/>
          <w:spacing w:val="0"/>
          <w:lang w:val="bg-BG"/>
        </w:rPr>
        <w:t xml:space="preserve"> от повторното извършване на теста ще бъдат удържани от възнаграждението на </w:t>
      </w:r>
      <w:hyperlink w:anchor="изпълнител" w:history="1">
        <w:r w:rsidRPr="00755200">
          <w:rPr>
            <w:rFonts w:ascii="Bookman Old Style" w:hAnsi="Bookman Old Style"/>
            <w:spacing w:val="0"/>
            <w:lang w:val="ru-RU"/>
          </w:rPr>
          <w:t>Изпълнителя</w:t>
        </w:r>
      </w:hyperlink>
      <w:r w:rsidRPr="00755200">
        <w:rPr>
          <w:rFonts w:ascii="Bookman Old Style" w:hAnsi="Bookman Old Style"/>
          <w:spacing w:val="0"/>
          <w:lang w:val="bg-BG"/>
        </w:rPr>
        <w:t>.</w:t>
      </w:r>
    </w:p>
    <w:p w14:paraId="3F6E645E" w14:textId="77777777" w:rsidR="0032195F" w:rsidRPr="00755200" w:rsidRDefault="0032195F" w:rsidP="00D63170">
      <w:pPr>
        <w:keepNext/>
        <w:widowControl w:val="0"/>
        <w:numPr>
          <w:ilvl w:val="0"/>
          <w:numId w:val="12"/>
        </w:numPr>
        <w:jc w:val="both"/>
        <w:outlineLvl w:val="0"/>
        <w:rPr>
          <w:rFonts w:ascii="Bookman Old Style" w:hAnsi="Bookman Old Style"/>
          <w:b/>
          <w:spacing w:val="0"/>
          <w:lang w:val="bg-BG"/>
        </w:rPr>
      </w:pPr>
      <w:bookmarkStart w:id="49" w:name="_Ref46308265"/>
      <w:bookmarkStart w:id="50" w:name="_Ref89591366"/>
      <w:r w:rsidRPr="00755200">
        <w:rPr>
          <w:rFonts w:ascii="Bookman Old Style" w:hAnsi="Bookman Old Style"/>
          <w:b/>
          <w:spacing w:val="0"/>
          <w:lang w:val="bg-BG"/>
        </w:rPr>
        <w:t>ГАРАНЦИИ</w:t>
      </w:r>
      <w:bookmarkEnd w:id="49"/>
      <w:r w:rsidRPr="00755200">
        <w:rPr>
          <w:rFonts w:ascii="Bookman Old Style" w:hAnsi="Bookman Old Style"/>
          <w:b/>
          <w:spacing w:val="0"/>
          <w:lang w:val="bg-BG"/>
        </w:rPr>
        <w:t xml:space="preserve"> </w:t>
      </w:r>
      <w:bookmarkEnd w:id="50"/>
    </w:p>
    <w:p w14:paraId="090D4C3C" w14:textId="77777777" w:rsidR="0032195F" w:rsidRPr="00755200" w:rsidRDefault="00BB690F" w:rsidP="00D63170">
      <w:pPr>
        <w:numPr>
          <w:ilvl w:val="1"/>
          <w:numId w:val="12"/>
        </w:numPr>
        <w:tabs>
          <w:tab w:val="num" w:pos="720"/>
        </w:tabs>
        <w:ind w:left="720" w:hanging="720"/>
        <w:jc w:val="both"/>
        <w:outlineLvl w:val="0"/>
        <w:rPr>
          <w:rFonts w:ascii="Bookman Old Style" w:hAnsi="Bookman Old Style"/>
          <w:spacing w:val="0"/>
          <w:lang w:val="bg-BG"/>
        </w:rPr>
      </w:pPr>
      <w:hyperlink w:anchor="изпълнител" w:history="1">
        <w:r w:rsidR="0032195F" w:rsidRPr="00755200">
          <w:rPr>
            <w:rFonts w:ascii="Bookman Old Style" w:hAnsi="Bookman Old Style"/>
            <w:spacing w:val="0"/>
            <w:lang w:val="ru-RU"/>
          </w:rPr>
          <w:t>Изпълнителят</w:t>
        </w:r>
      </w:hyperlink>
      <w:r w:rsidR="0032195F" w:rsidRPr="00755200">
        <w:rPr>
          <w:rFonts w:ascii="Bookman Old Style" w:hAnsi="Bookman Old Style"/>
          <w:spacing w:val="0"/>
          <w:lang w:val="bg-BG"/>
        </w:rPr>
        <w:t xml:space="preserve">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5E32445B"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 xml:space="preserve">В случай на некачествено изпълнение, за което </w:t>
      </w:r>
      <w:hyperlink w:anchor="изпълнител" w:history="1">
        <w:r w:rsidRPr="00755200">
          <w:rPr>
            <w:rFonts w:ascii="Bookman Old Style" w:hAnsi="Bookman Old Style"/>
            <w:spacing w:val="0"/>
            <w:lang w:val="ru-RU"/>
          </w:rPr>
          <w:t>Изпълнителят</w:t>
        </w:r>
      </w:hyperlink>
      <w:r w:rsidRPr="00755200">
        <w:rPr>
          <w:rFonts w:ascii="Bookman Old Style" w:hAnsi="Bookman Old Style"/>
          <w:spacing w:val="0"/>
          <w:lang w:val="bg-BG"/>
        </w:rPr>
        <w:t xml:space="preserve"> е отговорен, </w:t>
      </w:r>
      <w:hyperlink w:anchor="възложител" w:history="1">
        <w:r w:rsidRPr="00755200">
          <w:rPr>
            <w:rFonts w:ascii="Bookman Old Style" w:hAnsi="Bookman Old Style"/>
            <w:spacing w:val="0"/>
            <w:lang w:val="ru-RU"/>
          </w:rPr>
          <w:t>Възложителят</w:t>
        </w:r>
      </w:hyperlink>
      <w:r w:rsidRPr="00755200">
        <w:rPr>
          <w:rFonts w:ascii="Bookman Old Style" w:hAnsi="Bookman Old Style"/>
          <w:spacing w:val="0"/>
          <w:lang w:val="bg-BG"/>
        </w:rPr>
        <w:t xml:space="preserve"> трябва да уведоми </w:t>
      </w:r>
      <w:hyperlink w:anchor="изпълнител" w:history="1">
        <w:r w:rsidRPr="00755200">
          <w:rPr>
            <w:rFonts w:ascii="Bookman Old Style" w:hAnsi="Bookman Old Style"/>
            <w:spacing w:val="0"/>
            <w:lang w:val="ru-RU"/>
          </w:rPr>
          <w:t>Изпълнителя</w:t>
        </w:r>
      </w:hyperlink>
      <w:r w:rsidRPr="00755200">
        <w:rPr>
          <w:rFonts w:ascii="Bookman Old Style" w:hAnsi="Bookman Old Style"/>
          <w:spacing w:val="0"/>
          <w:lang w:val="bg-BG"/>
        </w:rPr>
        <w:t xml:space="preserve"> писмено. </w:t>
      </w:r>
      <w:hyperlink w:anchor="изпълнител" w:history="1">
        <w:r w:rsidRPr="00755200">
          <w:rPr>
            <w:rFonts w:ascii="Bookman Old Style" w:hAnsi="Bookman Old Style"/>
            <w:spacing w:val="0"/>
            <w:lang w:val="ru-RU"/>
          </w:rPr>
          <w:t>Изпълнителят</w:t>
        </w:r>
      </w:hyperlink>
      <w:r w:rsidRPr="00755200">
        <w:rPr>
          <w:rFonts w:ascii="Bookman Old Style" w:hAnsi="Bookman Old Style"/>
          <w:spacing w:val="0"/>
          <w:lang w:val="bg-BG"/>
        </w:rPr>
        <w:t xml:space="preserve">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4975377E"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 xml:space="preserve">Ако </w:t>
      </w:r>
      <w:hyperlink w:anchor="изпълнител" w:history="1">
        <w:r w:rsidRPr="00755200">
          <w:rPr>
            <w:rFonts w:ascii="Bookman Old Style" w:hAnsi="Bookman Old Style"/>
            <w:spacing w:val="0"/>
            <w:lang w:val="ru-RU"/>
          </w:rPr>
          <w:t>Изпълнителят</w:t>
        </w:r>
      </w:hyperlink>
      <w:r w:rsidRPr="00755200">
        <w:rPr>
          <w:rFonts w:ascii="Bookman Old Style" w:hAnsi="Bookman Old Style"/>
          <w:spacing w:val="0"/>
          <w:lang w:val="bg-BG"/>
        </w:rPr>
        <w:t xml:space="preserve"> не отстрани последиците от некачественото изпълнение в предписания срок или не обоснове обективната невъзможност да ги отстрани, </w:t>
      </w:r>
      <w:hyperlink w:anchor="възложител" w:history="1">
        <w:r w:rsidRPr="00755200">
          <w:rPr>
            <w:rFonts w:ascii="Bookman Old Style" w:hAnsi="Bookman Old Style"/>
            <w:spacing w:val="0"/>
            <w:lang w:val="ru-RU"/>
          </w:rPr>
          <w:t>Възложителят</w:t>
        </w:r>
      </w:hyperlink>
      <w:r w:rsidRPr="00755200">
        <w:rPr>
          <w:rFonts w:ascii="Bookman Old Style" w:hAnsi="Bookman Old Style"/>
          <w:spacing w:val="0"/>
          <w:lang w:val="bg-BG"/>
        </w:rPr>
        <w:t xml:space="preserve"> има право да поиска друг изпълнител да ги отстрани (или </w:t>
      </w:r>
      <w:hyperlink w:anchor="възложител" w:history="1">
        <w:r w:rsidRPr="00755200">
          <w:rPr>
            <w:rFonts w:ascii="Bookman Old Style" w:hAnsi="Bookman Old Style"/>
            <w:spacing w:val="0"/>
            <w:lang w:val="ru-RU"/>
          </w:rPr>
          <w:t>Възложителят</w:t>
        </w:r>
      </w:hyperlink>
      <w:r w:rsidRPr="00755200">
        <w:rPr>
          <w:rFonts w:ascii="Bookman Old Style" w:hAnsi="Bookman Old Style"/>
          <w:spacing w:val="0"/>
          <w:lang w:val="bg-BG"/>
        </w:rPr>
        <w:t xml:space="preserve"> да ги отстрани за своя сметка) и да приспадне направените разходи от гаранцията за изпълнение. </w:t>
      </w:r>
    </w:p>
    <w:p w14:paraId="30DEADD9" w14:textId="77777777" w:rsidR="0032195F" w:rsidRPr="00755200" w:rsidRDefault="0032195F" w:rsidP="00D63170">
      <w:pPr>
        <w:keepNext/>
        <w:widowControl w:val="0"/>
        <w:numPr>
          <w:ilvl w:val="0"/>
          <w:numId w:val="12"/>
        </w:numPr>
        <w:jc w:val="both"/>
        <w:outlineLvl w:val="0"/>
        <w:rPr>
          <w:rFonts w:ascii="Bookman Old Style" w:hAnsi="Bookman Old Style"/>
          <w:b/>
          <w:spacing w:val="0"/>
          <w:lang w:val="bg-BG"/>
        </w:rPr>
      </w:pPr>
      <w:bookmarkStart w:id="51" w:name="_Ref46308268"/>
      <w:r w:rsidRPr="00755200">
        <w:rPr>
          <w:rFonts w:ascii="Bookman Old Style" w:hAnsi="Bookman Old Style"/>
          <w:b/>
          <w:spacing w:val="0"/>
          <w:lang w:val="bg-BG"/>
        </w:rPr>
        <w:t>ФОРС МАЖОР</w:t>
      </w:r>
      <w:bookmarkEnd w:id="51"/>
      <w:r w:rsidRPr="00755200">
        <w:rPr>
          <w:rFonts w:ascii="Bookman Old Style" w:hAnsi="Bookman Old Style"/>
          <w:b/>
          <w:spacing w:val="0"/>
          <w:lang w:val="bg-BG"/>
        </w:rPr>
        <w:t xml:space="preserve"> </w:t>
      </w:r>
    </w:p>
    <w:p w14:paraId="69C025D6" w14:textId="77777777" w:rsidR="0032195F" w:rsidRPr="00755200" w:rsidRDefault="0032195F" w:rsidP="00D63170">
      <w:pPr>
        <w:numPr>
          <w:ilvl w:val="1"/>
          <w:numId w:val="12"/>
        </w:numPr>
        <w:tabs>
          <w:tab w:val="left"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0B7871F0" w14:textId="77777777" w:rsidR="0032195F" w:rsidRPr="00755200" w:rsidRDefault="00BB690F" w:rsidP="00D63170">
      <w:pPr>
        <w:numPr>
          <w:ilvl w:val="1"/>
          <w:numId w:val="12"/>
        </w:numPr>
        <w:tabs>
          <w:tab w:val="left" w:pos="720"/>
        </w:tabs>
        <w:ind w:left="720" w:hanging="720"/>
        <w:jc w:val="both"/>
        <w:outlineLvl w:val="0"/>
        <w:rPr>
          <w:rFonts w:ascii="Bookman Old Style" w:hAnsi="Bookman Old Style"/>
          <w:spacing w:val="0"/>
          <w:lang w:val="bg-BG"/>
        </w:rPr>
      </w:pPr>
      <w:hyperlink w:anchor="изпълнител" w:history="1">
        <w:r w:rsidR="0032195F" w:rsidRPr="00755200">
          <w:rPr>
            <w:rFonts w:ascii="Bookman Old Style" w:hAnsi="Bookman Old Style"/>
            <w:spacing w:val="0"/>
            <w:lang w:val="ru-RU"/>
          </w:rPr>
          <w:t>Изпълнителят</w:t>
        </w:r>
      </w:hyperlink>
      <w:r w:rsidR="0032195F" w:rsidRPr="00755200">
        <w:rPr>
          <w:rFonts w:ascii="Bookman Old Style" w:hAnsi="Bookman Old Style"/>
          <w:spacing w:val="0"/>
          <w:lang w:val="bg-BG"/>
        </w:rPr>
        <w:t xml:space="preserve"> или неговите представители трябва да направят това уведомление до 3 (три) дни от настъпването на обстоятелствата.</w:t>
      </w:r>
    </w:p>
    <w:p w14:paraId="26B7CCF2" w14:textId="77777777" w:rsidR="0032195F" w:rsidRPr="00755200" w:rsidRDefault="0032195F" w:rsidP="00D63170">
      <w:pPr>
        <w:keepNext/>
        <w:widowControl w:val="0"/>
        <w:numPr>
          <w:ilvl w:val="0"/>
          <w:numId w:val="12"/>
        </w:numPr>
        <w:jc w:val="both"/>
        <w:outlineLvl w:val="0"/>
        <w:rPr>
          <w:rFonts w:ascii="Bookman Old Style" w:hAnsi="Bookman Old Style"/>
          <w:b/>
          <w:spacing w:val="0"/>
          <w:lang w:val="bg-BG"/>
        </w:rPr>
      </w:pPr>
      <w:bookmarkStart w:id="52" w:name="_Ref89591371"/>
      <w:r w:rsidRPr="00755200">
        <w:rPr>
          <w:rFonts w:ascii="Bookman Old Style" w:hAnsi="Bookman Old Style"/>
          <w:b/>
          <w:spacing w:val="0"/>
          <w:lang w:val="bg-BG"/>
        </w:rPr>
        <w:t>ОТГОВОРНОСТ И ЗАСТРАХОВАНЕ</w:t>
      </w:r>
      <w:bookmarkEnd w:id="52"/>
    </w:p>
    <w:p w14:paraId="743E21B3" w14:textId="77777777" w:rsidR="0032195F" w:rsidRPr="00755200" w:rsidRDefault="0032195F" w:rsidP="00D63170">
      <w:pPr>
        <w:numPr>
          <w:ilvl w:val="1"/>
          <w:numId w:val="12"/>
        </w:numPr>
        <w:tabs>
          <w:tab w:val="left"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0E9FBC4D" w14:textId="77777777" w:rsidR="0032195F" w:rsidRPr="00755200" w:rsidRDefault="0032195F" w:rsidP="00D63170">
      <w:pPr>
        <w:numPr>
          <w:ilvl w:val="2"/>
          <w:numId w:val="12"/>
        </w:numPr>
        <w:jc w:val="both"/>
        <w:outlineLvl w:val="0"/>
        <w:rPr>
          <w:rFonts w:ascii="Bookman Old Style" w:hAnsi="Bookman Old Style"/>
          <w:spacing w:val="0"/>
          <w:lang w:val="bg-BG"/>
        </w:rPr>
      </w:pPr>
      <w:r w:rsidRPr="00755200">
        <w:rPr>
          <w:rFonts w:ascii="Bookman Old Style" w:hAnsi="Bookman Old Style"/>
          <w:spacing w:val="0"/>
          <w:lang w:val="bg-BG"/>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21079B95" w14:textId="77777777" w:rsidR="0032195F" w:rsidRPr="00755200" w:rsidRDefault="0032195F" w:rsidP="00D63170">
      <w:pPr>
        <w:numPr>
          <w:ilvl w:val="2"/>
          <w:numId w:val="12"/>
        </w:numPr>
        <w:jc w:val="both"/>
        <w:outlineLvl w:val="0"/>
        <w:rPr>
          <w:rFonts w:ascii="Bookman Old Style" w:hAnsi="Bookman Old Style"/>
          <w:spacing w:val="0"/>
          <w:lang w:val="bg-BG"/>
        </w:rPr>
      </w:pPr>
      <w:r w:rsidRPr="00755200">
        <w:rPr>
          <w:rFonts w:ascii="Bookman Old Style" w:hAnsi="Bookman Old Style"/>
          <w:spacing w:val="0"/>
          <w:lang w:val="bg-BG"/>
        </w:rPr>
        <w:t>Повреда или погиване имуществото на Възложителя или на трети лица, намиращи се в границите на обекта.</w:t>
      </w:r>
    </w:p>
    <w:p w14:paraId="3BE87327" w14:textId="77777777" w:rsidR="0032195F" w:rsidRPr="00755200" w:rsidRDefault="0032195F" w:rsidP="0032195F">
      <w:pPr>
        <w:jc w:val="both"/>
        <w:outlineLvl w:val="0"/>
        <w:rPr>
          <w:rFonts w:ascii="Bookman Old Style" w:hAnsi="Bookman Old Style"/>
          <w:spacing w:val="0"/>
          <w:lang w:val="bg-BG"/>
        </w:rPr>
      </w:pPr>
      <w:r w:rsidRPr="00755200">
        <w:rPr>
          <w:rFonts w:ascii="Bookman Old Style" w:hAnsi="Bookman Old Style"/>
          <w:spacing w:val="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5F9678B5" w14:textId="77777777" w:rsidR="0032195F" w:rsidRPr="00755200" w:rsidRDefault="0032195F" w:rsidP="00D63170">
      <w:pPr>
        <w:numPr>
          <w:ilvl w:val="1"/>
          <w:numId w:val="12"/>
        </w:numPr>
        <w:tabs>
          <w:tab w:val="left"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2AA193EB" w14:textId="77777777" w:rsidR="0032195F" w:rsidRPr="00755200" w:rsidRDefault="0032195F" w:rsidP="00D63170">
      <w:pPr>
        <w:numPr>
          <w:ilvl w:val="1"/>
          <w:numId w:val="12"/>
        </w:numPr>
        <w:tabs>
          <w:tab w:val="num"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 xml:space="preserve">Застрахователните полици се представят на </w:t>
      </w:r>
      <w:hyperlink w:anchor="възложител" w:history="1">
        <w:r w:rsidRPr="00755200">
          <w:rPr>
            <w:rFonts w:ascii="Bookman Old Style" w:hAnsi="Bookman Old Style"/>
            <w:spacing w:val="0"/>
            <w:lang w:val="ru-RU"/>
          </w:rPr>
          <w:t>Възложителя</w:t>
        </w:r>
      </w:hyperlink>
      <w:r w:rsidRPr="00755200">
        <w:rPr>
          <w:rFonts w:ascii="Bookman Old Style" w:hAnsi="Bookman Old Style"/>
          <w:spacing w:val="0"/>
          <w:lang w:val="bg-BG"/>
        </w:rPr>
        <w:t xml:space="preserve"> при поискване. </w:t>
      </w:r>
    </w:p>
    <w:p w14:paraId="13B461E2" w14:textId="77777777" w:rsidR="0032195F" w:rsidRPr="00755200" w:rsidRDefault="0032195F" w:rsidP="00D63170">
      <w:pPr>
        <w:keepNext/>
        <w:widowControl w:val="0"/>
        <w:numPr>
          <w:ilvl w:val="0"/>
          <w:numId w:val="12"/>
        </w:numPr>
        <w:jc w:val="both"/>
        <w:outlineLvl w:val="0"/>
        <w:rPr>
          <w:rFonts w:ascii="Bookman Old Style" w:hAnsi="Bookman Old Style"/>
          <w:b/>
          <w:spacing w:val="0"/>
          <w:lang w:val="bg-BG"/>
        </w:rPr>
      </w:pPr>
      <w:bookmarkStart w:id="53" w:name="_Ref46308278"/>
      <w:r w:rsidRPr="00755200">
        <w:rPr>
          <w:rFonts w:ascii="Bookman Old Style" w:hAnsi="Bookman Old Style"/>
          <w:b/>
          <w:spacing w:val="0"/>
          <w:lang w:val="bg-BG"/>
        </w:rPr>
        <w:t>ПРЕОТСТЪПВАНЕ И ПРЕХВЪРЛЯНЕ НА ЗАДЪЛЖЕНИЯ</w:t>
      </w:r>
      <w:bookmarkEnd w:id="53"/>
    </w:p>
    <w:p w14:paraId="0A1BE7D5" w14:textId="77777777" w:rsidR="0032195F" w:rsidRPr="00755200" w:rsidRDefault="00BB690F" w:rsidP="00D63170">
      <w:pPr>
        <w:numPr>
          <w:ilvl w:val="1"/>
          <w:numId w:val="12"/>
        </w:numPr>
        <w:tabs>
          <w:tab w:val="left" w:pos="720"/>
          <w:tab w:val="num" w:pos="900"/>
        </w:tabs>
        <w:ind w:left="720" w:hanging="720"/>
        <w:jc w:val="both"/>
        <w:outlineLvl w:val="0"/>
        <w:rPr>
          <w:rFonts w:ascii="Bookman Old Style" w:hAnsi="Bookman Old Style"/>
          <w:spacing w:val="0"/>
          <w:lang w:val="bg-BG"/>
        </w:rPr>
      </w:pPr>
      <w:hyperlink w:anchor="изпълнител" w:history="1">
        <w:r w:rsidR="0032195F" w:rsidRPr="00755200">
          <w:rPr>
            <w:rFonts w:ascii="Bookman Old Style" w:hAnsi="Bookman Old Style"/>
            <w:spacing w:val="0"/>
            <w:lang w:val="ru-RU"/>
          </w:rPr>
          <w:t>Изпълнителят</w:t>
        </w:r>
      </w:hyperlink>
      <w:r w:rsidR="0032195F" w:rsidRPr="00755200">
        <w:rPr>
          <w:rFonts w:ascii="Bookman Old Style" w:hAnsi="Bookman Old Style"/>
          <w:spacing w:val="0"/>
          <w:lang w:val="bg-BG"/>
        </w:rPr>
        <w:t xml:space="preserve">, след сключване на Договора, не може да прехвърли към подизпълнител цялостното или частично изпълнение на доставки без писменото съгласие на </w:t>
      </w:r>
      <w:hyperlink w:anchor="възложител" w:history="1">
        <w:r w:rsidR="0032195F" w:rsidRPr="00755200">
          <w:rPr>
            <w:rFonts w:ascii="Bookman Old Style" w:hAnsi="Bookman Old Style"/>
            <w:spacing w:val="0"/>
            <w:lang w:val="ru-RU"/>
          </w:rPr>
          <w:t>Възложителя</w:t>
        </w:r>
      </w:hyperlink>
      <w:r w:rsidR="0032195F" w:rsidRPr="00755200">
        <w:rPr>
          <w:rFonts w:ascii="Bookman Old Style" w:hAnsi="Bookman Old Style"/>
          <w:spacing w:val="0"/>
          <w:lang w:val="bg-BG"/>
        </w:rPr>
        <w:t>.</w:t>
      </w:r>
    </w:p>
    <w:p w14:paraId="6B9989DA" w14:textId="77777777" w:rsidR="0032195F" w:rsidRPr="00755200" w:rsidRDefault="00BB690F" w:rsidP="00D63170">
      <w:pPr>
        <w:numPr>
          <w:ilvl w:val="1"/>
          <w:numId w:val="12"/>
        </w:numPr>
        <w:tabs>
          <w:tab w:val="left" w:pos="720"/>
        </w:tabs>
        <w:ind w:left="720" w:hanging="720"/>
        <w:jc w:val="both"/>
        <w:outlineLvl w:val="0"/>
        <w:rPr>
          <w:rFonts w:ascii="Bookman Old Style" w:hAnsi="Bookman Old Style"/>
          <w:spacing w:val="0"/>
          <w:lang w:val="bg-BG"/>
        </w:rPr>
      </w:pPr>
      <w:hyperlink w:anchor="изпълнител" w:history="1">
        <w:r w:rsidR="0032195F" w:rsidRPr="00755200">
          <w:rPr>
            <w:rFonts w:ascii="Bookman Old Style" w:hAnsi="Bookman Old Style"/>
            <w:spacing w:val="0"/>
            <w:lang w:val="ru-RU"/>
          </w:rPr>
          <w:t>Изпълнителят</w:t>
        </w:r>
      </w:hyperlink>
      <w:r w:rsidR="0032195F" w:rsidRPr="00755200">
        <w:rPr>
          <w:rFonts w:ascii="Bookman Old Style" w:hAnsi="Bookman Old Style"/>
          <w:spacing w:val="0"/>
          <w:lang w:val="bg-BG"/>
        </w:rPr>
        <w:t xml:space="preserve"> носи отговорност за изпълнението на работите, включително и за тези, извършени от подизпълнителите.</w:t>
      </w:r>
    </w:p>
    <w:p w14:paraId="7C4A683A" w14:textId="77777777" w:rsidR="0032195F" w:rsidRPr="00755200" w:rsidRDefault="0032195F" w:rsidP="00D63170">
      <w:pPr>
        <w:keepNext/>
        <w:widowControl w:val="0"/>
        <w:numPr>
          <w:ilvl w:val="0"/>
          <w:numId w:val="12"/>
        </w:numPr>
        <w:jc w:val="both"/>
        <w:outlineLvl w:val="0"/>
        <w:rPr>
          <w:rFonts w:ascii="Bookman Old Style" w:hAnsi="Bookman Old Style"/>
          <w:b/>
          <w:spacing w:val="0"/>
          <w:lang w:val="bg-BG"/>
        </w:rPr>
      </w:pPr>
      <w:bookmarkStart w:id="54" w:name="_Ref46308280"/>
      <w:r w:rsidRPr="00755200">
        <w:rPr>
          <w:rFonts w:ascii="Bookman Old Style" w:hAnsi="Bookman Old Style"/>
          <w:b/>
          <w:spacing w:val="0"/>
          <w:lang w:val="bg-BG"/>
        </w:rPr>
        <w:t>ПРЕКРАТЯВАНЕ</w:t>
      </w:r>
      <w:bookmarkEnd w:id="54"/>
    </w:p>
    <w:p w14:paraId="4D8D78F9" w14:textId="77777777" w:rsidR="0032195F" w:rsidRPr="00755200" w:rsidRDefault="00BB690F" w:rsidP="00D63170">
      <w:pPr>
        <w:numPr>
          <w:ilvl w:val="1"/>
          <w:numId w:val="12"/>
        </w:numPr>
        <w:tabs>
          <w:tab w:val="left" w:pos="720"/>
        </w:tabs>
        <w:ind w:left="720" w:hanging="720"/>
        <w:jc w:val="both"/>
        <w:outlineLvl w:val="0"/>
        <w:rPr>
          <w:rFonts w:ascii="Bookman Old Style" w:hAnsi="Bookman Old Style"/>
          <w:spacing w:val="0"/>
          <w:lang w:val="bg-BG"/>
        </w:rPr>
      </w:pPr>
      <w:hyperlink w:anchor="възложител" w:history="1">
        <w:r w:rsidR="0032195F" w:rsidRPr="00755200">
          <w:rPr>
            <w:rFonts w:ascii="Bookman Old Style" w:hAnsi="Bookman Old Style"/>
            <w:spacing w:val="0"/>
            <w:lang w:val="ru-RU"/>
          </w:rPr>
          <w:t>Възложителят</w:t>
        </w:r>
      </w:hyperlink>
      <w:r w:rsidR="0032195F" w:rsidRPr="00755200">
        <w:rPr>
          <w:rFonts w:ascii="Bookman Old Style" w:hAnsi="Bookman Old Style"/>
          <w:spacing w:val="0"/>
          <w:lang w:val="bg-BG"/>
        </w:rPr>
        <w:t xml:space="preserve">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w:t>
      </w:r>
      <w:hyperlink w:anchor="изпълнител" w:history="1">
        <w:r w:rsidR="0032195F" w:rsidRPr="00755200">
          <w:rPr>
            <w:rFonts w:ascii="Bookman Old Style" w:hAnsi="Bookman Old Style"/>
            <w:spacing w:val="0"/>
            <w:lang w:val="ru-RU"/>
          </w:rPr>
          <w:t>Изпълнителя</w:t>
        </w:r>
      </w:hyperlink>
      <w:r w:rsidR="0032195F" w:rsidRPr="00755200">
        <w:rPr>
          <w:rFonts w:ascii="Bookman Old Style" w:hAnsi="Bookman Old Style"/>
          <w:spacing w:val="0"/>
          <w:lang w:val="bg-BG"/>
        </w:rPr>
        <w:t xml:space="preserve"> при следните обстоятелства:</w:t>
      </w:r>
    </w:p>
    <w:p w14:paraId="4766C4B2" w14:textId="77777777" w:rsidR="0032195F" w:rsidRPr="00755200" w:rsidRDefault="0032195F" w:rsidP="00D63170">
      <w:pPr>
        <w:numPr>
          <w:ilvl w:val="2"/>
          <w:numId w:val="12"/>
        </w:numPr>
        <w:tabs>
          <w:tab w:val="left" w:pos="1620"/>
        </w:tabs>
        <w:ind w:left="1620" w:hanging="900"/>
        <w:jc w:val="both"/>
        <w:outlineLvl w:val="0"/>
        <w:rPr>
          <w:rFonts w:ascii="Bookman Old Style" w:hAnsi="Bookman Old Style"/>
          <w:spacing w:val="0"/>
          <w:lang w:val="bg-BG"/>
        </w:rPr>
      </w:pPr>
      <w:r w:rsidRPr="00755200">
        <w:rPr>
          <w:rFonts w:ascii="Bookman Old Style" w:hAnsi="Bookman Old Style"/>
          <w:spacing w:val="0"/>
          <w:lang w:val="bg-BG"/>
        </w:rPr>
        <w:t xml:space="preserve">ако Изпълнителят и/или служителите на </w:t>
      </w:r>
      <w:hyperlink w:anchor="изпълнител" w:history="1">
        <w:r w:rsidRPr="00755200">
          <w:rPr>
            <w:rFonts w:ascii="Bookman Old Style" w:hAnsi="Bookman Old Style"/>
            <w:spacing w:val="0"/>
            <w:lang w:val="ru-RU"/>
          </w:rPr>
          <w:t>Изпълнителя</w:t>
        </w:r>
      </w:hyperlink>
      <w:r w:rsidRPr="00755200">
        <w:rPr>
          <w:rFonts w:ascii="Bookman Old Style" w:hAnsi="Bookman Old Style"/>
          <w:spacing w:val="0"/>
          <w:lang w:val="bg-BG"/>
        </w:rPr>
        <w:t xml:space="preserve">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4C94AB24" w14:textId="77777777" w:rsidR="0032195F" w:rsidRPr="00755200" w:rsidRDefault="0032195F" w:rsidP="00D63170">
      <w:pPr>
        <w:numPr>
          <w:ilvl w:val="2"/>
          <w:numId w:val="12"/>
        </w:numPr>
        <w:tabs>
          <w:tab w:val="left" w:pos="1620"/>
        </w:tabs>
        <w:ind w:left="1620" w:hanging="900"/>
        <w:jc w:val="both"/>
        <w:outlineLvl w:val="0"/>
        <w:rPr>
          <w:rFonts w:ascii="Bookman Old Style" w:hAnsi="Bookman Old Style"/>
          <w:spacing w:val="0"/>
          <w:lang w:val="bg-BG"/>
        </w:rPr>
      </w:pPr>
      <w:r w:rsidRPr="00755200">
        <w:rPr>
          <w:rFonts w:ascii="Bookman Old Style" w:hAnsi="Bookman Old Style"/>
          <w:spacing w:val="0"/>
          <w:lang w:val="bg-BG"/>
        </w:rPr>
        <w:t>ако за Изпълнителя е открито производство по несъстоятелност.</w:t>
      </w:r>
    </w:p>
    <w:p w14:paraId="7E76730B" w14:textId="77777777" w:rsidR="0032195F" w:rsidRPr="00755200" w:rsidRDefault="0032195F" w:rsidP="00D63170">
      <w:pPr>
        <w:numPr>
          <w:ilvl w:val="1"/>
          <w:numId w:val="12"/>
        </w:numPr>
        <w:tabs>
          <w:tab w:val="left"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 xml:space="preserve">Всяка страна има право едностранно да прекрати </w:t>
      </w:r>
      <w:hyperlink w:anchor="договор" w:history="1">
        <w:r w:rsidRPr="00755200">
          <w:rPr>
            <w:rFonts w:ascii="Bookman Old Style" w:hAnsi="Bookman Old Style"/>
            <w:spacing w:val="0"/>
            <w:lang w:val="ru-RU"/>
          </w:rPr>
          <w:t>Договора</w:t>
        </w:r>
      </w:hyperlink>
      <w:r w:rsidRPr="00755200">
        <w:rPr>
          <w:rFonts w:ascii="Bookman Old Style" w:hAnsi="Bookman Old Style"/>
          <w:spacing w:val="0"/>
          <w:lang w:val="bg-BG"/>
        </w:rPr>
        <w:t xml:space="preserve"> изцяло или отчасти, в случай че другата страна е в неизпълнение на </w:t>
      </w:r>
      <w:hyperlink w:anchor="договор" w:history="1">
        <w:r w:rsidRPr="00755200">
          <w:rPr>
            <w:rFonts w:ascii="Bookman Old Style" w:hAnsi="Bookman Old Style"/>
            <w:spacing w:val="0"/>
            <w:lang w:val="ru-RU"/>
          </w:rPr>
          <w:t>Договора</w:t>
        </w:r>
      </w:hyperlink>
      <w:r w:rsidRPr="00755200">
        <w:rPr>
          <w:rFonts w:ascii="Bookman Old Style" w:hAnsi="Bookman Old Style"/>
          <w:spacing w:val="0"/>
          <w:lang w:val="bg-BG"/>
        </w:rPr>
        <w:t xml:space="preserve"> и не поправи това положение в четиринадесетдневен срок от получаването на писмено уведомление за това неизпълнение от изправната страна.</w:t>
      </w:r>
    </w:p>
    <w:p w14:paraId="21286D93" w14:textId="77777777" w:rsidR="0032195F" w:rsidRPr="00755200" w:rsidRDefault="0032195F" w:rsidP="00D63170">
      <w:pPr>
        <w:numPr>
          <w:ilvl w:val="1"/>
          <w:numId w:val="12"/>
        </w:numPr>
        <w:tabs>
          <w:tab w:val="left"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w:t>
      </w:r>
      <w:hyperlink w:anchor="изпълнител" w:history="1">
        <w:r w:rsidRPr="00755200">
          <w:rPr>
            <w:rFonts w:ascii="Bookman Old Style" w:hAnsi="Bookman Old Style"/>
            <w:spacing w:val="0"/>
            <w:lang w:val="ru-RU"/>
          </w:rPr>
          <w:t>Изпълнителя</w:t>
        </w:r>
      </w:hyperlink>
      <w:r w:rsidRPr="00755200">
        <w:rPr>
          <w:rFonts w:ascii="Bookman Old Style" w:hAnsi="Bookman Old Style"/>
          <w:spacing w:val="0"/>
          <w:lang w:val="bg-BG"/>
        </w:rPr>
        <w:t>.</w:t>
      </w:r>
    </w:p>
    <w:p w14:paraId="27006E8E" w14:textId="77777777" w:rsidR="0032195F" w:rsidRPr="00755200" w:rsidRDefault="00BB690F" w:rsidP="00D63170">
      <w:pPr>
        <w:numPr>
          <w:ilvl w:val="1"/>
          <w:numId w:val="12"/>
        </w:numPr>
        <w:tabs>
          <w:tab w:val="left" w:pos="720"/>
        </w:tabs>
        <w:ind w:left="720" w:hanging="720"/>
        <w:jc w:val="both"/>
        <w:outlineLvl w:val="0"/>
        <w:rPr>
          <w:rFonts w:ascii="Bookman Old Style" w:hAnsi="Bookman Old Style"/>
          <w:spacing w:val="0"/>
          <w:lang w:val="bg-BG"/>
        </w:rPr>
      </w:pPr>
      <w:hyperlink w:anchor="възложител" w:history="1">
        <w:r w:rsidR="0032195F" w:rsidRPr="00755200">
          <w:rPr>
            <w:rFonts w:ascii="Bookman Old Style" w:hAnsi="Bookman Old Style"/>
            <w:spacing w:val="0"/>
            <w:lang w:val="ru-RU"/>
          </w:rPr>
          <w:t>Възложителят</w:t>
        </w:r>
      </w:hyperlink>
      <w:r w:rsidR="0032195F" w:rsidRPr="00755200">
        <w:rPr>
          <w:rFonts w:ascii="Bookman Old Style" w:hAnsi="Bookman Old Style"/>
          <w:spacing w:val="0"/>
          <w:lang w:val="bg-BG"/>
        </w:rPr>
        <w:t xml:space="preserve"> има право да прекрати договора с едномесечно писмено предизвестие. </w:t>
      </w:r>
      <w:hyperlink w:anchor="възложител" w:history="1">
        <w:r w:rsidR="0032195F" w:rsidRPr="00755200">
          <w:rPr>
            <w:rFonts w:ascii="Bookman Old Style" w:hAnsi="Bookman Old Style"/>
            <w:spacing w:val="0"/>
            <w:lang w:val="ru-RU"/>
          </w:rPr>
          <w:t>Възложителят</w:t>
        </w:r>
      </w:hyperlink>
      <w:r w:rsidR="0032195F" w:rsidRPr="00755200">
        <w:rPr>
          <w:rFonts w:ascii="Bookman Old Style" w:hAnsi="Bookman Old Style"/>
          <w:spacing w:val="0"/>
          <w:lang w:val="bg-BG"/>
        </w:rPr>
        <w:t xml:space="preserve"> не носи отговорност за разходи след срока на предизвестието.</w:t>
      </w:r>
    </w:p>
    <w:p w14:paraId="569E025E" w14:textId="77777777" w:rsidR="0032195F" w:rsidRPr="00755200" w:rsidRDefault="0032195F" w:rsidP="00D63170">
      <w:pPr>
        <w:numPr>
          <w:ilvl w:val="1"/>
          <w:numId w:val="12"/>
        </w:numPr>
        <w:tabs>
          <w:tab w:val="left"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Страните могат да прекратят договора по всяко време по взаимно съгласие.</w:t>
      </w:r>
    </w:p>
    <w:p w14:paraId="06CDC69D" w14:textId="77777777" w:rsidR="0032195F" w:rsidRPr="00755200" w:rsidRDefault="0032195F" w:rsidP="00D63170">
      <w:pPr>
        <w:numPr>
          <w:ilvl w:val="1"/>
          <w:numId w:val="12"/>
        </w:numPr>
        <w:ind w:left="720" w:hanging="720"/>
        <w:jc w:val="both"/>
        <w:outlineLvl w:val="0"/>
        <w:rPr>
          <w:rFonts w:ascii="Bookman Old Style" w:hAnsi="Bookman Old Style"/>
          <w:spacing w:val="0"/>
          <w:lang w:val="bg-BG"/>
        </w:rPr>
      </w:pPr>
      <w:r w:rsidRPr="00755200">
        <w:rPr>
          <w:rFonts w:ascii="Bookman Old Style" w:hAnsi="Bookman Old Style"/>
          <w:spacing w:val="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1F492F2F" w14:textId="77777777" w:rsidR="0032195F" w:rsidRPr="00755200" w:rsidRDefault="0032195F" w:rsidP="00D63170">
      <w:pPr>
        <w:numPr>
          <w:ilvl w:val="1"/>
          <w:numId w:val="12"/>
        </w:numPr>
        <w:tabs>
          <w:tab w:val="left" w:pos="720"/>
        </w:tabs>
        <w:ind w:left="720" w:hanging="720"/>
        <w:jc w:val="both"/>
        <w:outlineLvl w:val="0"/>
        <w:rPr>
          <w:rFonts w:ascii="Bookman Old Style" w:hAnsi="Bookman Old Style"/>
          <w:spacing w:val="0"/>
          <w:lang w:val="bg-BG"/>
        </w:rPr>
      </w:pPr>
      <w:r w:rsidRPr="00755200">
        <w:rPr>
          <w:rFonts w:ascii="Bookman Old Style" w:hAnsi="Bookman Old Style"/>
          <w:spacing w:val="0"/>
          <w:lang w:val="bg-BG"/>
        </w:rPr>
        <w:t xml:space="preserve">При изтичане или прекратяване на договора </w:t>
      </w:r>
      <w:hyperlink w:anchor="изпълнител" w:history="1">
        <w:r w:rsidRPr="00755200">
          <w:rPr>
            <w:rFonts w:ascii="Bookman Old Style" w:hAnsi="Bookman Old Style"/>
            <w:spacing w:val="0"/>
            <w:lang w:val="ru-RU"/>
          </w:rPr>
          <w:t>Изпълнителят</w:t>
        </w:r>
      </w:hyperlink>
      <w:r w:rsidRPr="00755200">
        <w:rPr>
          <w:rFonts w:ascii="Bookman Old Style" w:hAnsi="Bookman Old Style"/>
          <w:spacing w:val="0"/>
          <w:lang w:val="bg-BG"/>
        </w:rPr>
        <w:t xml:space="preserve">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55A3CFC0" w14:textId="77777777" w:rsidR="0032195F" w:rsidRPr="00755200" w:rsidRDefault="0032195F" w:rsidP="00D63170">
      <w:pPr>
        <w:keepNext/>
        <w:widowControl w:val="0"/>
        <w:numPr>
          <w:ilvl w:val="0"/>
          <w:numId w:val="12"/>
        </w:numPr>
        <w:jc w:val="both"/>
        <w:outlineLvl w:val="0"/>
        <w:rPr>
          <w:rFonts w:ascii="Bookman Old Style" w:hAnsi="Bookman Old Style"/>
          <w:b/>
          <w:spacing w:val="0"/>
          <w:lang w:val="bg-BG"/>
        </w:rPr>
      </w:pPr>
      <w:bookmarkStart w:id="55" w:name="_Ref46308288"/>
      <w:r w:rsidRPr="00755200">
        <w:rPr>
          <w:rFonts w:ascii="Bookman Old Style" w:hAnsi="Bookman Old Style"/>
          <w:b/>
          <w:spacing w:val="0"/>
          <w:lang w:val="bg-BG"/>
        </w:rPr>
        <w:t>РАЗДЕЛНОСТ</w:t>
      </w:r>
      <w:bookmarkEnd w:id="55"/>
    </w:p>
    <w:p w14:paraId="0865E301" w14:textId="77777777" w:rsidR="0032195F" w:rsidRPr="00755200" w:rsidRDefault="0032195F" w:rsidP="0032195F">
      <w:pPr>
        <w:ind w:left="720"/>
        <w:jc w:val="both"/>
        <w:outlineLvl w:val="0"/>
        <w:rPr>
          <w:rFonts w:ascii="Bookman Old Style" w:hAnsi="Bookman Old Style"/>
          <w:spacing w:val="0"/>
          <w:lang w:val="bg-BG"/>
        </w:rPr>
      </w:pPr>
      <w:r w:rsidRPr="00755200">
        <w:rPr>
          <w:rFonts w:ascii="Bookman Old Style" w:hAnsi="Bookman Old Style"/>
          <w:spacing w:val="0"/>
          <w:lang w:val="bg-BG"/>
        </w:rPr>
        <w:t xml:space="preserve">В случай, че някоя разпоредба или последваща промяна в </w:t>
      </w:r>
      <w:hyperlink w:anchor="договор" w:history="1">
        <w:r w:rsidRPr="00755200">
          <w:rPr>
            <w:rFonts w:ascii="Bookman Old Style" w:hAnsi="Bookman Old Style"/>
            <w:spacing w:val="0"/>
            <w:lang w:val="ru-RU"/>
          </w:rPr>
          <w:t>договора</w:t>
        </w:r>
      </w:hyperlink>
      <w:r w:rsidRPr="00755200">
        <w:rPr>
          <w:rFonts w:ascii="Bookman Old Style" w:hAnsi="Bookman Old Style"/>
          <w:spacing w:val="0"/>
          <w:lang w:val="bg-BG"/>
        </w:rPr>
        <w:t xml:space="preserve"> се окаже недействителна, останалите разпоредби продължават да бъдат валидни и подлежащи на изпълнение</w:t>
      </w:r>
    </w:p>
    <w:p w14:paraId="47C24034" w14:textId="77777777" w:rsidR="0032195F" w:rsidRPr="00755200" w:rsidRDefault="0032195F" w:rsidP="00D63170">
      <w:pPr>
        <w:keepNext/>
        <w:widowControl w:val="0"/>
        <w:numPr>
          <w:ilvl w:val="0"/>
          <w:numId w:val="12"/>
        </w:numPr>
        <w:jc w:val="both"/>
        <w:outlineLvl w:val="0"/>
        <w:rPr>
          <w:rFonts w:ascii="Bookman Old Style" w:hAnsi="Bookman Old Style"/>
          <w:b/>
          <w:spacing w:val="0"/>
          <w:lang w:val="bg-BG"/>
        </w:rPr>
      </w:pPr>
      <w:bookmarkStart w:id="56" w:name="_Ref46308289"/>
      <w:r w:rsidRPr="00755200">
        <w:rPr>
          <w:rFonts w:ascii="Bookman Old Style" w:hAnsi="Bookman Old Style"/>
          <w:b/>
          <w:spacing w:val="0"/>
          <w:lang w:val="bg-BG"/>
        </w:rPr>
        <w:t>ПРИЛОЖИМО ПРАВО</w:t>
      </w:r>
      <w:bookmarkEnd w:id="56"/>
    </w:p>
    <w:p w14:paraId="0225F67E" w14:textId="77777777" w:rsidR="0032195F" w:rsidRPr="00755200" w:rsidRDefault="0032195F" w:rsidP="0032195F">
      <w:pPr>
        <w:tabs>
          <w:tab w:val="left" w:pos="720"/>
        </w:tabs>
        <w:jc w:val="both"/>
        <w:outlineLvl w:val="0"/>
        <w:rPr>
          <w:rFonts w:ascii="Bookman Old Style" w:hAnsi="Bookman Old Style"/>
          <w:spacing w:val="0"/>
          <w:lang w:val="bg-BG"/>
        </w:rPr>
      </w:pPr>
      <w:r w:rsidRPr="00755200">
        <w:rPr>
          <w:rFonts w:ascii="Bookman Old Style" w:hAnsi="Bookman Old Style"/>
          <w:spacing w:val="0"/>
          <w:lang w:val="bg-BG"/>
        </w:rPr>
        <w:t>Към този договор ще се прилагат и той ще се тълкува съобразно разпоредбите на българското право.</w:t>
      </w:r>
    </w:p>
    <w:p w14:paraId="28BF3E36" w14:textId="77777777" w:rsidR="000C58C7" w:rsidRPr="00755200" w:rsidRDefault="007D776A" w:rsidP="00D63170">
      <w:pPr>
        <w:keepNext/>
        <w:widowControl w:val="0"/>
        <w:numPr>
          <w:ilvl w:val="0"/>
          <w:numId w:val="12"/>
        </w:numPr>
        <w:jc w:val="both"/>
        <w:outlineLvl w:val="0"/>
        <w:rPr>
          <w:rFonts w:ascii="Bookman Old Style" w:hAnsi="Bookman Old Style"/>
          <w:b/>
          <w:lang w:val="bg-BG"/>
        </w:rPr>
      </w:pPr>
      <w:r w:rsidRPr="00755200">
        <w:rPr>
          <w:rFonts w:ascii="Bookman Old Style" w:hAnsi="Bookman Old Style"/>
          <w:b/>
          <w:spacing w:val="0"/>
          <w:lang w:val="bg-BG"/>
        </w:rPr>
        <w:t>ПРИЛОЖЕНИЯ</w:t>
      </w:r>
      <w:r w:rsidR="00ED5F4B" w:rsidRPr="00755200">
        <w:rPr>
          <w:rFonts w:ascii="Bookman Old Style" w:hAnsi="Bookman Old Style"/>
          <w:b/>
          <w:lang w:val="bg-BG"/>
        </w:rPr>
        <w:t xml:space="preserve"> – неразделна част от договора.</w:t>
      </w:r>
    </w:p>
    <w:p w14:paraId="28BF3E37" w14:textId="77777777" w:rsidR="00B3200A" w:rsidRPr="00755200" w:rsidRDefault="000C58C7" w:rsidP="00D63170">
      <w:pPr>
        <w:keepNext/>
        <w:widowControl w:val="0"/>
        <w:numPr>
          <w:ilvl w:val="0"/>
          <w:numId w:val="12"/>
        </w:numPr>
        <w:jc w:val="both"/>
        <w:outlineLvl w:val="0"/>
        <w:rPr>
          <w:rFonts w:ascii="Bookman Old Style" w:hAnsi="Bookman Old Style"/>
          <w:lang w:val="bg-BG"/>
        </w:rPr>
      </w:pPr>
      <w:r w:rsidRPr="00755200">
        <w:rPr>
          <w:rFonts w:ascii="Bookman Old Style" w:hAnsi="Bookman Old Style"/>
          <w:b/>
          <w:spacing w:val="0"/>
          <w:lang w:val="bg-BG"/>
        </w:rPr>
        <w:t>Контролиращ</w:t>
      </w:r>
      <w:r w:rsidR="00B3200A" w:rsidRPr="00755200">
        <w:rPr>
          <w:rFonts w:ascii="Bookman Old Style" w:hAnsi="Bookman Old Style"/>
          <w:b/>
          <w:spacing w:val="0"/>
          <w:lang w:val="bg-BG"/>
        </w:rPr>
        <w:t>и</w:t>
      </w:r>
      <w:r w:rsidRPr="00755200">
        <w:rPr>
          <w:rFonts w:ascii="Bookman Old Style" w:hAnsi="Bookman Old Style"/>
          <w:b/>
          <w:lang w:val="bg-BG"/>
        </w:rPr>
        <w:t xml:space="preserve"> служител</w:t>
      </w:r>
      <w:r w:rsidR="00B3200A" w:rsidRPr="00755200">
        <w:rPr>
          <w:rFonts w:ascii="Bookman Old Style" w:hAnsi="Bookman Old Style"/>
          <w:b/>
          <w:lang w:val="bg-BG"/>
        </w:rPr>
        <w:t>и</w:t>
      </w:r>
    </w:p>
    <w:p w14:paraId="28BF3E38" w14:textId="77777777" w:rsidR="000C58C7" w:rsidRPr="00755200" w:rsidRDefault="00B3200A" w:rsidP="00D63170">
      <w:pPr>
        <w:keepNext/>
        <w:widowControl w:val="0"/>
        <w:numPr>
          <w:ilvl w:val="1"/>
          <w:numId w:val="12"/>
        </w:numPr>
        <w:ind w:left="567" w:hanging="567"/>
        <w:jc w:val="both"/>
        <w:outlineLvl w:val="0"/>
        <w:rPr>
          <w:rFonts w:ascii="Bookman Old Style" w:hAnsi="Bookman Old Style"/>
          <w:b/>
          <w:spacing w:val="0"/>
          <w:lang w:val="bg-BG"/>
        </w:rPr>
      </w:pPr>
      <w:r w:rsidRPr="00755200">
        <w:rPr>
          <w:rFonts w:ascii="Bookman Old Style" w:hAnsi="Bookman Old Style"/>
          <w:b/>
          <w:spacing w:val="0"/>
          <w:lang w:val="bg-BG"/>
        </w:rPr>
        <w:t xml:space="preserve">От страна на възложителя - </w:t>
      </w:r>
      <w:r w:rsidR="000C58C7" w:rsidRPr="00755200">
        <w:rPr>
          <w:rFonts w:ascii="Bookman Old Style" w:hAnsi="Bookman Old Style"/>
          <w:b/>
          <w:spacing w:val="0"/>
          <w:lang w:val="bg-BG"/>
        </w:rPr>
        <w:t xml:space="preserve"> </w:t>
      </w:r>
      <w:r w:rsidR="00E8765B" w:rsidRPr="00755200">
        <w:rPr>
          <w:rFonts w:ascii="Bookman Old Style" w:hAnsi="Bookman Old Style"/>
          <w:b/>
          <w:spacing w:val="0"/>
          <w:lang w:val="bg-BG"/>
        </w:rPr>
        <w:t>……………………………………………………………………………</w:t>
      </w:r>
      <w:r w:rsidR="000C58C7" w:rsidRPr="00755200">
        <w:rPr>
          <w:rFonts w:ascii="Bookman Old Style" w:hAnsi="Bookman Old Style"/>
          <w:b/>
          <w:spacing w:val="0"/>
          <w:lang w:val="bg-BG"/>
        </w:rPr>
        <w:t>.</w:t>
      </w:r>
    </w:p>
    <w:p w14:paraId="28BF3E39" w14:textId="77777777" w:rsidR="00B3200A" w:rsidRPr="00755200" w:rsidRDefault="00B3200A" w:rsidP="00D63170">
      <w:pPr>
        <w:keepNext/>
        <w:widowControl w:val="0"/>
        <w:numPr>
          <w:ilvl w:val="1"/>
          <w:numId w:val="12"/>
        </w:numPr>
        <w:ind w:left="567" w:hanging="567"/>
        <w:jc w:val="both"/>
        <w:outlineLvl w:val="0"/>
        <w:rPr>
          <w:rFonts w:ascii="Bookman Old Style" w:hAnsi="Bookman Old Style"/>
          <w:b/>
          <w:spacing w:val="0"/>
          <w:lang w:val="bg-BG"/>
        </w:rPr>
      </w:pPr>
      <w:r w:rsidRPr="00755200">
        <w:rPr>
          <w:rFonts w:ascii="Bookman Old Style" w:hAnsi="Bookman Old Style"/>
          <w:b/>
          <w:spacing w:val="0"/>
          <w:lang w:val="bg-BG"/>
        </w:rPr>
        <w:t>От страна на изпълнителя - ……………………………………………………………………………..</w:t>
      </w:r>
    </w:p>
    <w:p w14:paraId="28BF3E3A" w14:textId="77777777" w:rsidR="009D7A37" w:rsidRPr="00755200" w:rsidRDefault="009D7A37" w:rsidP="00B9182C">
      <w:pPr>
        <w:shd w:val="clear" w:color="auto" w:fill="FFFFFF" w:themeFill="background1"/>
        <w:jc w:val="both"/>
        <w:rPr>
          <w:rFonts w:ascii="Bookman Old Style" w:hAnsi="Bookman Old Style"/>
          <w:lang w:val="bg-BG"/>
        </w:rPr>
      </w:pPr>
    </w:p>
    <w:p w14:paraId="28BF3E3B" w14:textId="77777777" w:rsidR="000C58C7" w:rsidRPr="00755200" w:rsidRDefault="000C58C7" w:rsidP="00B9182C">
      <w:pPr>
        <w:shd w:val="clear" w:color="auto" w:fill="FFFFFF" w:themeFill="background1"/>
        <w:jc w:val="both"/>
        <w:rPr>
          <w:rFonts w:ascii="Bookman Old Style" w:hAnsi="Bookman Old Style"/>
          <w:lang w:val="bg-BG"/>
        </w:rPr>
      </w:pPr>
      <w:r w:rsidRPr="00755200">
        <w:rPr>
          <w:rFonts w:ascii="Bookman Old Style" w:hAnsi="Bookman Old Style"/>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0C58C7" w:rsidRPr="00755200" w14:paraId="28BF3E47" w14:textId="77777777" w:rsidTr="00605946">
        <w:trPr>
          <w:trHeight w:val="1171"/>
          <w:jc w:val="right"/>
        </w:trPr>
        <w:tc>
          <w:tcPr>
            <w:tcW w:w="4261" w:type="dxa"/>
          </w:tcPr>
          <w:p w14:paraId="28BF3E3C" w14:textId="77777777" w:rsidR="00187CCE" w:rsidRPr="00755200" w:rsidRDefault="00187CCE" w:rsidP="00187CCE">
            <w:pPr>
              <w:shd w:val="clear" w:color="auto" w:fill="FFFFFF" w:themeFill="background1"/>
              <w:rPr>
                <w:rFonts w:ascii="Bookman Old Style" w:hAnsi="Bookman Old Style"/>
                <w:lang w:val="bg-BG"/>
              </w:rPr>
            </w:pPr>
            <w:r w:rsidRPr="00755200">
              <w:rPr>
                <w:rFonts w:ascii="Bookman Old Style" w:hAnsi="Bookman Old Style"/>
                <w:lang w:val="bg-BG"/>
              </w:rPr>
              <w:t>/………………………………./</w:t>
            </w:r>
          </w:p>
          <w:p w14:paraId="28BF3E3D" w14:textId="77777777" w:rsidR="00187CCE" w:rsidRPr="00755200" w:rsidRDefault="00187CCE" w:rsidP="00187CCE">
            <w:pPr>
              <w:shd w:val="clear" w:color="auto" w:fill="FFFFFF" w:themeFill="background1"/>
              <w:rPr>
                <w:rFonts w:ascii="Bookman Old Style" w:hAnsi="Bookman Old Style"/>
                <w:lang w:val="bg-BG"/>
              </w:rPr>
            </w:pPr>
            <w:r w:rsidRPr="00755200">
              <w:rPr>
                <w:rFonts w:ascii="Bookman Old Style" w:hAnsi="Bookman Old Style"/>
                <w:lang w:val="bg-BG"/>
              </w:rPr>
              <w:t>…………………………………………….</w:t>
            </w:r>
          </w:p>
          <w:p w14:paraId="28BF3E3E" w14:textId="77777777" w:rsidR="00187CCE" w:rsidRPr="00755200" w:rsidRDefault="00187CCE" w:rsidP="00187CCE">
            <w:pPr>
              <w:shd w:val="clear" w:color="auto" w:fill="FFFFFF" w:themeFill="background1"/>
              <w:rPr>
                <w:rFonts w:ascii="Bookman Old Style" w:hAnsi="Bookman Old Style"/>
                <w:lang w:val="bg-BG"/>
              </w:rPr>
            </w:pPr>
            <w:r w:rsidRPr="00755200">
              <w:rPr>
                <w:rFonts w:ascii="Bookman Old Style" w:hAnsi="Bookman Old Style"/>
                <w:lang w:val="bg-BG"/>
              </w:rPr>
              <w:t>…………………………………………….</w:t>
            </w:r>
          </w:p>
          <w:p w14:paraId="28BF3E3F" w14:textId="77777777" w:rsidR="00187CCE" w:rsidRPr="00755200" w:rsidRDefault="00187CCE" w:rsidP="00187CCE">
            <w:pPr>
              <w:shd w:val="clear" w:color="auto" w:fill="FFFFFF" w:themeFill="background1"/>
              <w:rPr>
                <w:rFonts w:ascii="Bookman Old Style" w:hAnsi="Bookman Old Style"/>
                <w:lang w:val="bg-BG"/>
              </w:rPr>
            </w:pPr>
            <w:r w:rsidRPr="00755200">
              <w:rPr>
                <w:rFonts w:ascii="Bookman Old Style" w:hAnsi="Bookman Old Style"/>
                <w:lang w:val="bg-BG"/>
              </w:rPr>
              <w:t>…………………………………………….</w:t>
            </w:r>
          </w:p>
          <w:p w14:paraId="28BF3E40" w14:textId="77777777" w:rsidR="000C58C7" w:rsidRPr="00755200" w:rsidRDefault="00187CCE" w:rsidP="00187CCE">
            <w:pPr>
              <w:shd w:val="clear" w:color="auto" w:fill="FFFFFF" w:themeFill="background1"/>
              <w:rPr>
                <w:rFonts w:ascii="Bookman Old Style" w:hAnsi="Bookman Old Style"/>
                <w:b/>
                <w:lang w:val="bg-BG"/>
              </w:rPr>
            </w:pPr>
            <w:r w:rsidRPr="00755200">
              <w:rPr>
                <w:rFonts w:ascii="Bookman Old Style" w:hAnsi="Bookman Old Style"/>
                <w:b/>
                <w:lang w:val="bg-BG"/>
              </w:rPr>
              <w:t>Изпълнител</w:t>
            </w:r>
          </w:p>
        </w:tc>
        <w:tc>
          <w:tcPr>
            <w:tcW w:w="4261" w:type="dxa"/>
          </w:tcPr>
          <w:p w14:paraId="28BF3E41" w14:textId="77777777" w:rsidR="00187CCE" w:rsidRPr="00755200" w:rsidRDefault="00187CCE" w:rsidP="00187CCE">
            <w:pPr>
              <w:shd w:val="clear" w:color="auto" w:fill="FFFFFF" w:themeFill="background1"/>
              <w:rPr>
                <w:rFonts w:ascii="Bookman Old Style" w:hAnsi="Bookman Old Style"/>
                <w:lang w:val="bg-BG"/>
              </w:rPr>
            </w:pPr>
            <w:r w:rsidRPr="00755200">
              <w:rPr>
                <w:rFonts w:ascii="Bookman Old Style" w:hAnsi="Bookman Old Style"/>
                <w:lang w:val="bg-BG"/>
              </w:rPr>
              <w:t>/……………………………./</w:t>
            </w:r>
          </w:p>
          <w:p w14:paraId="28BF3E42" w14:textId="77777777" w:rsidR="00187CCE" w:rsidRPr="00755200" w:rsidRDefault="00187CCE" w:rsidP="00187CCE">
            <w:pPr>
              <w:shd w:val="clear" w:color="auto" w:fill="FFFFFF" w:themeFill="background1"/>
              <w:rPr>
                <w:rFonts w:ascii="Bookman Old Style" w:hAnsi="Bookman Old Style"/>
                <w:lang w:val="bg-BG"/>
              </w:rPr>
            </w:pPr>
            <w:r w:rsidRPr="00755200">
              <w:rPr>
                <w:rFonts w:ascii="Bookman Old Style" w:hAnsi="Bookman Old Style"/>
                <w:lang w:val="bg-BG"/>
              </w:rPr>
              <w:t>Арно Валто де Мулиак</w:t>
            </w:r>
          </w:p>
          <w:p w14:paraId="28BF3E43" w14:textId="77777777" w:rsidR="00187CCE" w:rsidRPr="00755200" w:rsidRDefault="00187CCE" w:rsidP="00187CCE">
            <w:pPr>
              <w:shd w:val="clear" w:color="auto" w:fill="FFFFFF" w:themeFill="background1"/>
              <w:rPr>
                <w:rFonts w:ascii="Bookman Old Style" w:hAnsi="Bookman Old Style"/>
                <w:lang w:val="bg-BG"/>
              </w:rPr>
            </w:pPr>
            <w:r w:rsidRPr="00755200">
              <w:rPr>
                <w:rFonts w:ascii="Bookman Old Style" w:hAnsi="Bookman Old Style"/>
                <w:lang w:val="bg-BG"/>
              </w:rPr>
              <w:t>Изпълнителен директор</w:t>
            </w:r>
          </w:p>
          <w:p w14:paraId="28BF3E44" w14:textId="77777777" w:rsidR="00187CCE" w:rsidRPr="00755200" w:rsidRDefault="00187CCE" w:rsidP="00187CCE">
            <w:pPr>
              <w:shd w:val="clear" w:color="auto" w:fill="FFFFFF" w:themeFill="background1"/>
              <w:rPr>
                <w:rFonts w:ascii="Bookman Old Style" w:hAnsi="Bookman Old Style"/>
                <w:b/>
                <w:i/>
                <w:lang w:val="bg-BG"/>
              </w:rPr>
            </w:pPr>
            <w:r w:rsidRPr="00755200">
              <w:rPr>
                <w:rFonts w:ascii="Bookman Old Style" w:hAnsi="Bookman Old Style"/>
                <w:b/>
                <w:i/>
                <w:lang w:val="bg-BG"/>
              </w:rPr>
              <w:t>„Софийска вода“ АД</w:t>
            </w:r>
          </w:p>
          <w:p w14:paraId="28BF3E45" w14:textId="77777777" w:rsidR="00187CCE" w:rsidRPr="00755200" w:rsidRDefault="00187CCE" w:rsidP="00187CCE">
            <w:pPr>
              <w:shd w:val="clear" w:color="auto" w:fill="FFFFFF" w:themeFill="background1"/>
              <w:rPr>
                <w:rFonts w:ascii="Bookman Old Style" w:hAnsi="Bookman Old Style"/>
              </w:rPr>
            </w:pPr>
            <w:r w:rsidRPr="00755200">
              <w:rPr>
                <w:rFonts w:ascii="Bookman Old Style" w:hAnsi="Bookman Old Style"/>
                <w:b/>
                <w:lang w:val="bg-BG"/>
              </w:rPr>
              <w:t>Възложител</w:t>
            </w:r>
            <w:r w:rsidRPr="00755200">
              <w:rPr>
                <w:rFonts w:ascii="Bookman Old Style" w:hAnsi="Bookman Old Style"/>
                <w:lang w:val="bg-BG"/>
              </w:rPr>
              <w:t xml:space="preserve"> </w:t>
            </w:r>
          </w:p>
          <w:p w14:paraId="28BF3E46" w14:textId="77777777" w:rsidR="000C58C7" w:rsidRPr="00755200" w:rsidRDefault="000C58C7" w:rsidP="00E11D96">
            <w:pPr>
              <w:shd w:val="clear" w:color="auto" w:fill="FFFFFF" w:themeFill="background1"/>
              <w:rPr>
                <w:rFonts w:ascii="Bookman Old Style" w:hAnsi="Bookman Old Style"/>
                <w:lang w:val="bg-BG"/>
              </w:rPr>
            </w:pPr>
          </w:p>
        </w:tc>
      </w:tr>
    </w:tbl>
    <w:p w14:paraId="28BF3E48" w14:textId="77777777" w:rsidR="00A63D32" w:rsidRPr="00755200" w:rsidRDefault="00A63D32" w:rsidP="00E11D96">
      <w:pPr>
        <w:shd w:val="clear" w:color="auto" w:fill="FFFFFF" w:themeFill="background1"/>
        <w:rPr>
          <w:rFonts w:ascii="Bookman Old Style" w:hAnsi="Bookman Old Style"/>
          <w:lang w:val="bg-BG"/>
        </w:rPr>
        <w:sectPr w:rsidR="00A63D32" w:rsidRPr="00755200" w:rsidSect="00D633F0">
          <w:headerReference w:type="default" r:id="rId14"/>
          <w:pgSz w:w="11906" w:h="16838"/>
          <w:pgMar w:top="1440" w:right="1440" w:bottom="1440" w:left="1440" w:header="709" w:footer="380" w:gutter="0"/>
          <w:cols w:space="720"/>
        </w:sectPr>
      </w:pPr>
      <w:bookmarkStart w:id="57" w:name="_Ref534250065"/>
      <w:bookmarkStart w:id="58" w:name="_Ref534250049"/>
      <w:bookmarkStart w:id="59" w:name="_Ref67824871"/>
      <w:bookmarkStart w:id="60" w:name="раздела"/>
    </w:p>
    <w:p w14:paraId="28BF3E49" w14:textId="77777777" w:rsidR="00815E05" w:rsidRPr="00D32C07" w:rsidRDefault="000C58C7" w:rsidP="00E11D96">
      <w:pPr>
        <w:shd w:val="clear" w:color="auto" w:fill="FFFFFF" w:themeFill="background1"/>
        <w:jc w:val="center"/>
        <w:rPr>
          <w:rFonts w:ascii="Bookman Old Style" w:hAnsi="Bookman Old Style"/>
          <w:b/>
          <w:sz w:val="18"/>
          <w:szCs w:val="18"/>
          <w:lang w:val="bg-BG"/>
        </w:rPr>
        <w:sectPr w:rsidR="00815E05" w:rsidRPr="00D32C07" w:rsidSect="00C6390C">
          <w:headerReference w:type="default" r:id="rId15"/>
          <w:pgSz w:w="11906" w:h="16838" w:code="9"/>
          <w:pgMar w:top="1440" w:right="1440" w:bottom="1440" w:left="1440" w:header="709" w:footer="380" w:gutter="0"/>
          <w:cols w:space="720"/>
          <w:vAlign w:val="center"/>
        </w:sectPr>
      </w:pPr>
      <w:bookmarkStart w:id="61" w:name="възложител"/>
      <w:bookmarkStart w:id="62" w:name="контролиращслужител"/>
      <w:bookmarkStart w:id="63" w:name="представителконтролиращслужител"/>
      <w:bookmarkStart w:id="64" w:name="инструкциизавариране"/>
      <w:bookmarkStart w:id="65" w:name="договор"/>
      <w:bookmarkStart w:id="66" w:name="срокнадоговора"/>
      <w:bookmarkStart w:id="67" w:name="гаранциязаизпълнение"/>
      <w:bookmarkStart w:id="68" w:name="_РАЗДЕЛ_Б:_СПЕЦИФИЧНИ"/>
      <w:bookmarkStart w:id="69" w:name="_РАЗДЕЛ_В:_ТЕХНИЧЕСКО"/>
      <w:bookmarkStart w:id="70" w:name="_РАЗДЕЛ_Г:_ЦЕНИ"/>
      <w:bookmarkStart w:id="71" w:name="_РАЗДЕЛ_Д:_ПРИЛОЖЕНИЯ"/>
      <w:bookmarkStart w:id="72" w:name="_Ref534250594"/>
      <w:bookmarkStart w:id="73" w:name="_Ref37832222"/>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D32C07">
        <w:rPr>
          <w:rFonts w:ascii="Bookman Old Style" w:hAnsi="Bookman Old Style"/>
          <w:b/>
          <w:bCs/>
          <w:sz w:val="18"/>
          <w:szCs w:val="18"/>
          <w:lang w:val="en-US"/>
        </w:rPr>
        <w:t>ПРИЛОЖЕНИЯ</w:t>
      </w:r>
      <w:bookmarkEnd w:id="72"/>
      <w:bookmarkEnd w:id="73"/>
    </w:p>
    <w:p w14:paraId="53060750" w14:textId="77777777" w:rsidR="00EC32E7" w:rsidRDefault="00DE2470" w:rsidP="00E11D96">
      <w:pPr>
        <w:shd w:val="clear" w:color="auto" w:fill="FFFFFF" w:themeFill="background1"/>
        <w:jc w:val="center"/>
        <w:rPr>
          <w:rFonts w:ascii="Bookman Old Style" w:hAnsi="Bookman Old Style"/>
          <w:b/>
          <w:sz w:val="18"/>
          <w:szCs w:val="18"/>
          <w:lang w:val="bg-BG"/>
        </w:rPr>
        <w:sectPr w:rsidR="00EC32E7" w:rsidSect="007A0F78">
          <w:pgSz w:w="11906" w:h="16838" w:code="9"/>
          <w:pgMar w:top="1440" w:right="1440" w:bottom="1440" w:left="1440" w:header="709" w:footer="380" w:gutter="0"/>
          <w:cols w:space="720"/>
          <w:vAlign w:val="both"/>
        </w:sectPr>
      </w:pPr>
      <w:r>
        <w:rPr>
          <w:rFonts w:ascii="Bookman Old Style" w:hAnsi="Bookman Old Style"/>
          <w:b/>
          <w:sz w:val="18"/>
          <w:szCs w:val="18"/>
          <w:lang w:val="bg-BG"/>
        </w:rPr>
        <w:object w:dxaOrig="8925" w:dyaOrig="12615" w14:anchorId="7A1E7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6pt;height:630.35pt" o:ole="">
            <v:imagedata r:id="rId16" o:title=""/>
          </v:shape>
          <o:OLEObject Type="Embed" ProgID="AcroExch.Document.11" ShapeID="_x0000_i1025" DrawAspect="Content" ObjectID="_1535282875" r:id="rId17"/>
        </w:object>
      </w:r>
    </w:p>
    <w:p w14:paraId="28BF3E4A" w14:textId="126BF797" w:rsidR="000C58C7" w:rsidRPr="00D32C07" w:rsidRDefault="000C58C7" w:rsidP="00E11D96">
      <w:pPr>
        <w:shd w:val="clear" w:color="auto" w:fill="FFFFFF" w:themeFill="background1"/>
        <w:jc w:val="center"/>
        <w:rPr>
          <w:rFonts w:ascii="Bookman Old Style" w:hAnsi="Bookman Old Style"/>
          <w:b/>
          <w:sz w:val="18"/>
          <w:szCs w:val="18"/>
          <w:lang w:val="bg-BG"/>
        </w:rPr>
      </w:pPr>
      <w:r w:rsidRPr="00D32C07">
        <w:rPr>
          <w:rFonts w:ascii="Bookman Old Style" w:hAnsi="Bookman Old Style"/>
          <w:b/>
          <w:sz w:val="18"/>
          <w:szCs w:val="18"/>
          <w:lang w:val="bg-BG"/>
        </w:rPr>
        <w:t xml:space="preserve">ДЕКЛАРАЦИЯ ЗА </w:t>
      </w:r>
      <w:r w:rsidR="007C4C8E">
        <w:rPr>
          <w:rFonts w:ascii="Bookman Old Style" w:hAnsi="Bookman Old Style"/>
          <w:b/>
          <w:sz w:val="18"/>
          <w:szCs w:val="18"/>
          <w:lang w:val="bg-BG"/>
        </w:rPr>
        <w:t>СЪГЛАСИЕ С</w:t>
      </w:r>
      <w:r w:rsidRPr="00D32C07">
        <w:rPr>
          <w:rFonts w:ascii="Bookman Old Style" w:hAnsi="Bookman Old Style"/>
          <w:b/>
          <w:sz w:val="18"/>
          <w:szCs w:val="18"/>
          <w:lang w:val="bg-BG"/>
        </w:rPr>
        <w:t xml:space="preserve"> УСЛОВИЯТА В ПРОЕКТА НА ДОГОВОР</w:t>
      </w:r>
    </w:p>
    <w:p w14:paraId="16828261" w14:textId="77777777" w:rsidR="00EC32E7" w:rsidRDefault="00EC32E7" w:rsidP="00E11D96">
      <w:pPr>
        <w:shd w:val="clear" w:color="auto" w:fill="FFFFFF" w:themeFill="background1"/>
        <w:ind w:firstLine="993"/>
        <w:rPr>
          <w:rFonts w:ascii="Bookman Old Style" w:hAnsi="Bookman Old Style"/>
          <w:b/>
          <w:bCs/>
          <w:sz w:val="18"/>
          <w:szCs w:val="18"/>
          <w:lang w:val="bg-BG"/>
        </w:rPr>
      </w:pPr>
      <w:r w:rsidRPr="00EC32E7">
        <w:rPr>
          <w:rFonts w:ascii="Bookman Old Style" w:hAnsi="Bookman Old Style"/>
          <w:b/>
          <w:bCs/>
          <w:sz w:val="18"/>
          <w:szCs w:val="18"/>
          <w:lang w:val="bg-BG"/>
        </w:rPr>
        <w:t>Предмет</w:t>
      </w:r>
      <w:r w:rsidRPr="00EC32E7">
        <w:rPr>
          <w:rFonts w:ascii="Bookman Old Style" w:hAnsi="Bookman Old Style"/>
          <w:b/>
          <w:bCs/>
          <w:sz w:val="18"/>
          <w:szCs w:val="18"/>
          <w:lang w:val="ru-RU"/>
        </w:rPr>
        <w:t>:</w:t>
      </w:r>
      <w:r w:rsidRPr="00EC32E7">
        <w:rPr>
          <w:rFonts w:ascii="Bookman Old Style" w:hAnsi="Bookman Old Style"/>
          <w:b/>
          <w:bCs/>
          <w:sz w:val="18"/>
          <w:szCs w:val="18"/>
          <w:lang w:val="bg-BG"/>
        </w:rPr>
        <w:t xml:space="preserve"> Затваряне чрез подходящи метални конструкции от неръждаема стомана на 4 броя неработещи отвори и направа на вътрешна водоплътна хидроизолация чрез РЕ плоскости в изходяща разпределителна шахта на ПСПВ „Бистрица”.</w:t>
      </w:r>
    </w:p>
    <w:p w14:paraId="28BF3E4C" w14:textId="27D090B7" w:rsidR="000C58C7" w:rsidRPr="00D32C07" w:rsidRDefault="000C58C7" w:rsidP="00E11D96">
      <w:pPr>
        <w:shd w:val="clear" w:color="auto" w:fill="FFFFFF" w:themeFill="background1"/>
        <w:ind w:firstLine="993"/>
        <w:rPr>
          <w:rFonts w:ascii="Bookman Old Style" w:hAnsi="Bookman Old Style"/>
          <w:sz w:val="18"/>
          <w:szCs w:val="18"/>
          <w:lang w:val="bg-BG"/>
        </w:rPr>
      </w:pPr>
      <w:r w:rsidRPr="00D32C07">
        <w:rPr>
          <w:rFonts w:ascii="Bookman Old Style" w:hAnsi="Bookman Old Style"/>
          <w:sz w:val="18"/>
          <w:szCs w:val="18"/>
          <w:lang w:val="bg-BG"/>
        </w:rPr>
        <w:t>След като се запознахме и приехме условията на тази процедура, предлагаме с настоящето да изпълним работите, подробно описани в Раздел А: Техническо задание – предмет на договора, на цени, които ще бъдат посочени в офертата и в съответствие с приложените спецификации, подчинени във всяко отношение на условията на проектодоговора, включително Раздели А, Б, В, Г и Приложенията.</w:t>
      </w:r>
    </w:p>
    <w:p w14:paraId="28BF3E4D" w14:textId="159D44BB" w:rsidR="000C58C7" w:rsidRPr="00D32C07" w:rsidRDefault="000C58C7" w:rsidP="00E11D96">
      <w:pPr>
        <w:shd w:val="clear" w:color="auto" w:fill="FFFFFF" w:themeFill="background1"/>
        <w:ind w:firstLine="993"/>
        <w:rPr>
          <w:rFonts w:ascii="Bookman Old Style" w:hAnsi="Bookman Old Style"/>
          <w:b/>
          <w:sz w:val="18"/>
          <w:szCs w:val="18"/>
          <w:lang w:val="bg-BG"/>
        </w:rPr>
      </w:pPr>
      <w:r w:rsidRPr="00D32C07">
        <w:rPr>
          <w:rFonts w:ascii="Bookman Old Style" w:hAnsi="Bookman Old Style"/>
          <w:b/>
          <w:sz w:val="18"/>
          <w:szCs w:val="18"/>
          <w:lang w:val="bg-BG"/>
        </w:rPr>
        <w:t xml:space="preserve">С подаването на настоящия документ декларираме, че приемаме условията и ще подпишем, в случай че бъдем избрани Проекто-договора и приложенията, с които сме се запознали в качеството ни на участник от получената документация по настоящата </w:t>
      </w:r>
      <w:r w:rsidR="006E56C8">
        <w:rPr>
          <w:rFonts w:ascii="Bookman Old Style" w:hAnsi="Bookman Old Style"/>
          <w:b/>
          <w:sz w:val="18"/>
          <w:szCs w:val="18"/>
          <w:lang w:val="bg-BG"/>
        </w:rPr>
        <w:t>поръчка</w:t>
      </w:r>
      <w:r w:rsidRPr="00D32C07">
        <w:rPr>
          <w:rFonts w:ascii="Bookman Old Style" w:hAnsi="Bookman Old Style"/>
          <w:b/>
          <w:sz w:val="18"/>
          <w:szCs w:val="18"/>
          <w:lang w:val="bg-BG"/>
        </w:rPr>
        <w:t>.</w:t>
      </w:r>
    </w:p>
    <w:p w14:paraId="28BF3E4E" w14:textId="77777777" w:rsidR="000C58C7" w:rsidRPr="00D32C07" w:rsidRDefault="000C58C7" w:rsidP="00E11D96">
      <w:pPr>
        <w:shd w:val="clear" w:color="auto" w:fill="FFFFFF" w:themeFill="background1"/>
        <w:ind w:firstLine="993"/>
        <w:rPr>
          <w:rFonts w:ascii="Bookman Old Style" w:hAnsi="Bookman Old Style"/>
          <w:sz w:val="18"/>
          <w:szCs w:val="18"/>
          <w:lang w:val="bg-BG"/>
        </w:rPr>
      </w:pPr>
      <w:r w:rsidRPr="00D32C07">
        <w:rPr>
          <w:rFonts w:ascii="Bookman Old Style" w:hAnsi="Bookman Old Style"/>
          <w:sz w:val="18"/>
          <w:szCs w:val="18"/>
          <w:lang w:val="bg-BG"/>
        </w:rPr>
        <w:t xml:space="preserve">Тази оферта остава валидна за срок от </w:t>
      </w:r>
      <w:r w:rsidR="0062359E" w:rsidRPr="00D32C07">
        <w:rPr>
          <w:rFonts w:ascii="Bookman Old Style" w:hAnsi="Bookman Old Style"/>
          <w:sz w:val="18"/>
          <w:szCs w:val="18"/>
          <w:lang w:val="bg-BG"/>
        </w:rPr>
        <w:t xml:space="preserve">                  </w:t>
      </w:r>
      <w:r w:rsidRPr="00D32C07">
        <w:rPr>
          <w:rFonts w:ascii="Bookman Old Style" w:hAnsi="Bookman Old Style"/>
          <w:sz w:val="18"/>
          <w:szCs w:val="18"/>
          <w:lang w:val="bg-BG"/>
        </w:rPr>
        <w:t>дни от крайната дата за подаване на оферти.</w:t>
      </w:r>
    </w:p>
    <w:p w14:paraId="28BF3E4F" w14:textId="77777777" w:rsidR="000C58C7" w:rsidRPr="00D32C07" w:rsidRDefault="000C58C7" w:rsidP="00E11D96">
      <w:pPr>
        <w:shd w:val="clear" w:color="auto" w:fill="FFFFFF" w:themeFill="background1"/>
        <w:ind w:firstLine="993"/>
        <w:rPr>
          <w:rFonts w:ascii="Bookman Old Style" w:hAnsi="Bookman Old Style"/>
          <w:sz w:val="18"/>
          <w:szCs w:val="18"/>
          <w:lang w:val="bg-BG"/>
        </w:rPr>
      </w:pPr>
      <w:r w:rsidRPr="00D32C07">
        <w:rPr>
          <w:rFonts w:ascii="Bookman Old Style" w:hAnsi="Bookman Old Style"/>
          <w:sz w:val="18"/>
          <w:szCs w:val="18"/>
          <w:lang w:val="bg-BG"/>
        </w:rPr>
        <w:t>Подпис: ....................................</w:t>
      </w:r>
      <w:r w:rsidRPr="00D32C07">
        <w:rPr>
          <w:rFonts w:ascii="Bookman Old Style" w:hAnsi="Bookman Old Style"/>
          <w:sz w:val="18"/>
          <w:szCs w:val="18"/>
          <w:lang w:val="bg-BG"/>
        </w:rPr>
        <w:tab/>
        <w:t>Дата:  ....................................</w:t>
      </w:r>
      <w:r w:rsidRPr="00D32C07">
        <w:rPr>
          <w:rFonts w:ascii="Bookman Old Style" w:hAnsi="Bookman Old Style"/>
          <w:sz w:val="18"/>
          <w:szCs w:val="18"/>
          <w:lang w:val="bg-BG"/>
        </w:rPr>
        <w:tab/>
        <w:t>..........</w:t>
      </w:r>
    </w:p>
    <w:p w14:paraId="28BF3E50" w14:textId="77777777" w:rsidR="000C58C7" w:rsidRPr="00D32C07" w:rsidRDefault="000C58C7" w:rsidP="00E11D96">
      <w:pPr>
        <w:shd w:val="clear" w:color="auto" w:fill="FFFFFF" w:themeFill="background1"/>
        <w:ind w:firstLine="993"/>
        <w:rPr>
          <w:rFonts w:ascii="Bookman Old Style" w:hAnsi="Bookman Old Style"/>
          <w:sz w:val="18"/>
          <w:szCs w:val="18"/>
          <w:lang w:val="bg-BG"/>
        </w:rPr>
      </w:pPr>
      <w:r w:rsidRPr="00D32C07">
        <w:rPr>
          <w:rFonts w:ascii="Bookman Old Style" w:hAnsi="Bookman Old Style"/>
          <w:sz w:val="18"/>
          <w:szCs w:val="18"/>
          <w:lang w:val="bg-BG"/>
        </w:rPr>
        <w:t>Име /с печатни букви/: ..........................................................................</w:t>
      </w:r>
    </w:p>
    <w:p w14:paraId="28BF3E51" w14:textId="77777777" w:rsidR="000C58C7" w:rsidRPr="00D32C07" w:rsidRDefault="000C58C7" w:rsidP="00E11D96">
      <w:pPr>
        <w:shd w:val="clear" w:color="auto" w:fill="FFFFFF" w:themeFill="background1"/>
        <w:ind w:firstLine="993"/>
        <w:rPr>
          <w:rFonts w:ascii="Bookman Old Style" w:hAnsi="Bookman Old Style"/>
          <w:sz w:val="18"/>
          <w:szCs w:val="18"/>
          <w:lang w:val="bg-BG"/>
        </w:rPr>
      </w:pPr>
      <w:r w:rsidRPr="00D32C07">
        <w:rPr>
          <w:rFonts w:ascii="Bookman Old Style" w:hAnsi="Bookman Old Style"/>
          <w:sz w:val="18"/>
          <w:szCs w:val="18"/>
          <w:lang w:val="bg-BG"/>
        </w:rPr>
        <w:t>в качеството на:</w:t>
      </w:r>
      <w:r w:rsidRPr="00D32C07">
        <w:rPr>
          <w:rFonts w:ascii="Bookman Old Style" w:hAnsi="Bookman Old Style"/>
          <w:sz w:val="18"/>
          <w:szCs w:val="18"/>
          <w:lang w:val="bg-BG"/>
        </w:rPr>
        <w:tab/>
        <w:t>......................................................................................</w:t>
      </w:r>
    </w:p>
    <w:p w14:paraId="28BF3E52" w14:textId="77777777" w:rsidR="000C58C7" w:rsidRPr="00D32C07" w:rsidRDefault="000C58C7" w:rsidP="00E11D96">
      <w:pPr>
        <w:shd w:val="clear" w:color="auto" w:fill="FFFFFF" w:themeFill="background1"/>
        <w:ind w:firstLine="993"/>
        <w:rPr>
          <w:rFonts w:ascii="Bookman Old Style" w:hAnsi="Bookman Old Style"/>
          <w:sz w:val="18"/>
          <w:szCs w:val="18"/>
          <w:lang w:val="bg-BG"/>
        </w:rPr>
      </w:pPr>
      <w:r w:rsidRPr="00D32C07">
        <w:rPr>
          <w:rFonts w:ascii="Bookman Old Style" w:hAnsi="Bookman Old Style"/>
          <w:sz w:val="18"/>
          <w:szCs w:val="18"/>
          <w:lang w:val="bg-BG"/>
        </w:rPr>
        <w:t>Надлежно упълномощен да подписва договори и документация за участие в процедури за възлагане на обществени поръчки по ЗОП за и от името на:</w:t>
      </w:r>
    </w:p>
    <w:p w14:paraId="28BF3E53" w14:textId="77777777" w:rsidR="000C58C7" w:rsidRPr="00D32C07" w:rsidRDefault="000C58C7" w:rsidP="00E11D96">
      <w:pPr>
        <w:shd w:val="clear" w:color="auto" w:fill="FFFFFF" w:themeFill="background1"/>
        <w:ind w:firstLine="993"/>
        <w:rPr>
          <w:rFonts w:ascii="Bookman Old Style" w:hAnsi="Bookman Old Style"/>
          <w:sz w:val="18"/>
          <w:szCs w:val="18"/>
          <w:lang w:val="bg-BG"/>
        </w:rPr>
      </w:pPr>
      <w:r w:rsidRPr="00D32C07">
        <w:rPr>
          <w:rFonts w:ascii="Bookman Old Style" w:hAnsi="Bookman Old Style"/>
          <w:sz w:val="18"/>
          <w:szCs w:val="18"/>
          <w:lang w:val="bg-BG"/>
        </w:rPr>
        <w:t>Фирма:.........................................................................................................</w:t>
      </w:r>
    </w:p>
    <w:p w14:paraId="28BF3E54" w14:textId="77777777" w:rsidR="000C58C7" w:rsidRPr="00D32C07" w:rsidRDefault="000C58C7" w:rsidP="00E11D96">
      <w:pPr>
        <w:shd w:val="clear" w:color="auto" w:fill="FFFFFF" w:themeFill="background1"/>
        <w:ind w:firstLine="993"/>
        <w:rPr>
          <w:rFonts w:ascii="Bookman Old Style" w:hAnsi="Bookman Old Style"/>
          <w:sz w:val="18"/>
          <w:szCs w:val="18"/>
          <w:lang w:val="bg-BG"/>
        </w:rPr>
      </w:pPr>
      <w:r w:rsidRPr="00D32C07">
        <w:rPr>
          <w:rFonts w:ascii="Bookman Old Style" w:hAnsi="Bookman Old Style"/>
          <w:sz w:val="18"/>
          <w:szCs w:val="18"/>
          <w:lang w:val="bg-BG"/>
        </w:rPr>
        <w:t>Адрес за кореспонденция: ..................................................................... ..........................................................................................................................................................................................................................................</w:t>
      </w:r>
    </w:p>
    <w:p w14:paraId="28BF3E55" w14:textId="77777777" w:rsidR="000C58C7" w:rsidRPr="00D32C07" w:rsidRDefault="000C58C7" w:rsidP="00E11D96">
      <w:pPr>
        <w:shd w:val="clear" w:color="auto" w:fill="FFFFFF" w:themeFill="background1"/>
        <w:ind w:firstLine="993"/>
        <w:rPr>
          <w:rFonts w:ascii="Bookman Old Style" w:hAnsi="Bookman Old Style"/>
          <w:sz w:val="18"/>
          <w:szCs w:val="18"/>
          <w:lang w:val="bg-BG"/>
        </w:rPr>
      </w:pPr>
      <w:r w:rsidRPr="00D32C07">
        <w:rPr>
          <w:rFonts w:ascii="Bookman Old Style" w:hAnsi="Bookman Old Style"/>
          <w:sz w:val="18"/>
          <w:szCs w:val="18"/>
          <w:lang w:val="bg-BG"/>
        </w:rPr>
        <w:t>Телефон:  .....................................</w:t>
      </w:r>
      <w:r w:rsidRPr="00D32C07">
        <w:rPr>
          <w:rFonts w:ascii="Bookman Old Style" w:hAnsi="Bookman Old Style"/>
          <w:sz w:val="18"/>
          <w:szCs w:val="18"/>
          <w:lang w:val="bg-BG"/>
        </w:rPr>
        <w:tab/>
      </w:r>
      <w:r w:rsidRPr="00D32C07">
        <w:rPr>
          <w:rFonts w:ascii="Bookman Old Style" w:hAnsi="Bookman Old Style"/>
          <w:sz w:val="18"/>
          <w:szCs w:val="18"/>
          <w:lang w:val="bg-BG"/>
        </w:rPr>
        <w:tab/>
        <w:t>Факс:  .....................................</w:t>
      </w:r>
      <w:r w:rsidRPr="00D32C07">
        <w:rPr>
          <w:rFonts w:ascii="Bookman Old Style" w:hAnsi="Bookman Old Style"/>
          <w:sz w:val="18"/>
          <w:szCs w:val="18"/>
          <w:lang w:val="bg-BG"/>
        </w:rPr>
        <w:tab/>
      </w:r>
    </w:p>
    <w:p w14:paraId="28BF3E56" w14:textId="77777777" w:rsidR="000C58C7" w:rsidRPr="00D32C07" w:rsidRDefault="000C58C7" w:rsidP="00E11D96">
      <w:pPr>
        <w:shd w:val="clear" w:color="auto" w:fill="FFFFFF" w:themeFill="background1"/>
        <w:ind w:firstLine="993"/>
        <w:rPr>
          <w:rFonts w:ascii="Bookman Old Style" w:hAnsi="Bookman Old Style"/>
          <w:sz w:val="18"/>
          <w:szCs w:val="18"/>
          <w:lang w:val="bg-BG"/>
        </w:rPr>
      </w:pPr>
      <w:r w:rsidRPr="00D32C07">
        <w:rPr>
          <w:rFonts w:ascii="Bookman Old Style" w:hAnsi="Bookman Old Style"/>
          <w:sz w:val="18"/>
          <w:szCs w:val="18"/>
          <w:lang w:val="bg-BG"/>
        </w:rPr>
        <w:t>Електронен адрес:  .....................................</w:t>
      </w:r>
      <w:r w:rsidRPr="00D32C07">
        <w:rPr>
          <w:rFonts w:ascii="Bookman Old Style" w:hAnsi="Bookman Old Style"/>
          <w:sz w:val="18"/>
          <w:szCs w:val="18"/>
          <w:lang w:val="bg-BG"/>
        </w:rPr>
        <w:tab/>
      </w:r>
      <w:r w:rsidRPr="00D32C07">
        <w:rPr>
          <w:rFonts w:ascii="Bookman Old Style" w:hAnsi="Bookman Old Style"/>
          <w:sz w:val="18"/>
          <w:szCs w:val="18"/>
          <w:lang w:val="bg-BG"/>
        </w:rPr>
        <w:tab/>
      </w:r>
      <w:r w:rsidRPr="00D32C07">
        <w:rPr>
          <w:rFonts w:ascii="Bookman Old Style" w:hAnsi="Bookman Old Style"/>
          <w:sz w:val="18"/>
          <w:szCs w:val="18"/>
          <w:lang w:val="bg-BG"/>
        </w:rPr>
        <w:tab/>
      </w:r>
      <w:r w:rsidRPr="00D32C07">
        <w:rPr>
          <w:rFonts w:ascii="Bookman Old Style" w:hAnsi="Bookman Old Style"/>
          <w:sz w:val="18"/>
          <w:szCs w:val="18"/>
          <w:lang w:val="bg-BG"/>
        </w:rPr>
        <w:tab/>
      </w:r>
      <w:r w:rsidRPr="00D32C07">
        <w:rPr>
          <w:rFonts w:ascii="Bookman Old Style" w:hAnsi="Bookman Old Style"/>
          <w:sz w:val="18"/>
          <w:szCs w:val="18"/>
          <w:lang w:val="bg-BG"/>
        </w:rPr>
        <w:tab/>
      </w:r>
    </w:p>
    <w:p w14:paraId="28BF3E57" w14:textId="77777777" w:rsidR="000C58C7" w:rsidRPr="00D32C07" w:rsidRDefault="000C58C7" w:rsidP="00E11D96">
      <w:pPr>
        <w:shd w:val="clear" w:color="auto" w:fill="FFFFFF" w:themeFill="background1"/>
        <w:ind w:firstLine="993"/>
        <w:rPr>
          <w:rFonts w:ascii="Bookman Old Style" w:hAnsi="Bookman Old Style"/>
          <w:sz w:val="18"/>
          <w:szCs w:val="18"/>
          <w:lang w:val="bg-BG"/>
        </w:rPr>
      </w:pPr>
      <w:r w:rsidRPr="00D32C07">
        <w:rPr>
          <w:rFonts w:ascii="Bookman Old Style" w:hAnsi="Bookman Old Style"/>
          <w:bCs/>
          <w:sz w:val="18"/>
          <w:szCs w:val="18"/>
          <w:lang w:val="bg-BG"/>
        </w:rPr>
        <w:t>ЕИК / Булстат:</w:t>
      </w:r>
      <w:r w:rsidRPr="00D32C07">
        <w:rPr>
          <w:rFonts w:ascii="Bookman Old Style" w:hAnsi="Bookman Old Style"/>
          <w:sz w:val="18"/>
          <w:szCs w:val="18"/>
          <w:lang w:val="bg-BG"/>
        </w:rPr>
        <w:t xml:space="preserve"> .....................................</w:t>
      </w:r>
      <w:r w:rsidRPr="00D32C07">
        <w:rPr>
          <w:rFonts w:ascii="Bookman Old Style" w:hAnsi="Bookman Old Style"/>
          <w:sz w:val="18"/>
          <w:szCs w:val="18"/>
          <w:lang w:val="bg-BG"/>
        </w:rPr>
        <w:tab/>
      </w:r>
    </w:p>
    <w:p w14:paraId="28BF3E58" w14:textId="77777777" w:rsidR="000C58C7" w:rsidRPr="00D32C07" w:rsidRDefault="000C58C7" w:rsidP="00E11D96">
      <w:pPr>
        <w:shd w:val="clear" w:color="auto" w:fill="FFFFFF" w:themeFill="background1"/>
        <w:ind w:firstLine="993"/>
        <w:rPr>
          <w:rFonts w:ascii="Bookman Old Style" w:hAnsi="Bookman Old Style"/>
          <w:sz w:val="18"/>
          <w:szCs w:val="18"/>
          <w:lang w:val="bg-BG"/>
        </w:rPr>
        <w:sectPr w:rsidR="000C58C7" w:rsidRPr="00D32C07" w:rsidSect="007A0F78">
          <w:pgSz w:w="11906" w:h="16838" w:code="9"/>
          <w:pgMar w:top="1440" w:right="1440" w:bottom="1440" w:left="1440" w:header="709" w:footer="380" w:gutter="0"/>
          <w:cols w:space="720"/>
          <w:vAlign w:val="both"/>
        </w:sectPr>
      </w:pPr>
      <w:r w:rsidRPr="00D32C07">
        <w:rPr>
          <w:rFonts w:ascii="Bookman Old Style" w:hAnsi="Bookman Old Style"/>
          <w:sz w:val="18"/>
          <w:szCs w:val="18"/>
          <w:lang w:val="bg-BG"/>
        </w:rPr>
        <w:t>Седалище и адрес на управление: ................................... ..........................................................................................................................................................................................................................................</w:t>
      </w:r>
    </w:p>
    <w:p w14:paraId="28BF3E59" w14:textId="77777777" w:rsidR="0062359E" w:rsidRPr="00D32C07" w:rsidRDefault="0062359E" w:rsidP="00E11D96">
      <w:pPr>
        <w:shd w:val="clear" w:color="auto" w:fill="FFFFFF" w:themeFill="background1"/>
        <w:rPr>
          <w:rFonts w:ascii="Bookman Old Style" w:hAnsi="Bookman Old Style"/>
          <w:b/>
          <w:sz w:val="18"/>
          <w:szCs w:val="18"/>
          <w:lang w:val="bg-BG"/>
        </w:rPr>
      </w:pPr>
    </w:p>
    <w:p w14:paraId="28BF3E5A" w14:textId="77777777" w:rsidR="0062359E" w:rsidRPr="00D32C07" w:rsidRDefault="0062359E" w:rsidP="00E11D96">
      <w:pPr>
        <w:shd w:val="clear" w:color="auto" w:fill="FFFFFF" w:themeFill="background1"/>
        <w:jc w:val="center"/>
        <w:rPr>
          <w:rFonts w:ascii="Bookman Old Style" w:hAnsi="Bookman Old Style"/>
          <w:b/>
          <w:bCs/>
          <w:sz w:val="18"/>
          <w:szCs w:val="18"/>
          <w:lang w:val="bg-BG"/>
        </w:rPr>
      </w:pPr>
      <w:r w:rsidRPr="00D32C07">
        <w:rPr>
          <w:rFonts w:ascii="Bookman Old Style" w:hAnsi="Bookman Old Style"/>
          <w:b/>
          <w:sz w:val="18"/>
          <w:szCs w:val="18"/>
          <w:lang w:val="bg-BG"/>
        </w:rPr>
        <w:t>ПРЕДСТАВЯНЕ НА УЧАСТНИКА</w:t>
      </w:r>
    </w:p>
    <w:p w14:paraId="28BF3E5B" w14:textId="77777777" w:rsidR="0062359E" w:rsidRPr="00D32C07" w:rsidRDefault="0062359E" w:rsidP="00E11D96">
      <w:pPr>
        <w:shd w:val="clear" w:color="auto" w:fill="FFFFFF" w:themeFill="background1"/>
        <w:rPr>
          <w:rFonts w:ascii="Bookman Old Style" w:hAnsi="Bookman Old Style"/>
          <w:bCs/>
          <w:sz w:val="18"/>
          <w:szCs w:val="18"/>
          <w:lang w:val="bg-BG"/>
        </w:rPr>
      </w:pPr>
      <w:r w:rsidRPr="00D32C07">
        <w:rPr>
          <w:rFonts w:ascii="Bookman Old Style" w:hAnsi="Bookman Old Style"/>
          <w:bCs/>
          <w:sz w:val="18"/>
          <w:szCs w:val="18"/>
          <w:lang w:val="bg-BG"/>
        </w:rPr>
        <w:t>1.Наименование на фирмата:_______________________________________</w:t>
      </w:r>
    </w:p>
    <w:p w14:paraId="28BF3E5C" w14:textId="77777777" w:rsidR="0062359E" w:rsidRPr="00D32C07" w:rsidRDefault="0062359E" w:rsidP="00E11D96">
      <w:pPr>
        <w:shd w:val="clear" w:color="auto" w:fill="FFFFFF" w:themeFill="background1"/>
        <w:rPr>
          <w:rFonts w:ascii="Bookman Old Style" w:hAnsi="Bookman Old Style"/>
          <w:bCs/>
          <w:sz w:val="18"/>
          <w:szCs w:val="18"/>
          <w:lang w:val="bg-BG"/>
        </w:rPr>
      </w:pPr>
      <w:r w:rsidRPr="00D32C07">
        <w:rPr>
          <w:rFonts w:ascii="Bookman Old Style" w:hAnsi="Bookman Old Style"/>
          <w:bCs/>
          <w:sz w:val="18"/>
          <w:szCs w:val="18"/>
          <w:lang w:val="bg-BG"/>
        </w:rPr>
        <w:t>2.Юридическа форма:______________________________________________</w:t>
      </w:r>
    </w:p>
    <w:p w14:paraId="28BF3E5D" w14:textId="77777777" w:rsidR="0062359E" w:rsidRPr="00D32C07" w:rsidRDefault="0062359E" w:rsidP="00E11D96">
      <w:pPr>
        <w:shd w:val="clear" w:color="auto" w:fill="FFFFFF" w:themeFill="background1"/>
        <w:rPr>
          <w:rFonts w:ascii="Bookman Old Style" w:hAnsi="Bookman Old Style"/>
          <w:bCs/>
          <w:sz w:val="18"/>
          <w:szCs w:val="18"/>
          <w:lang w:val="bg-BG"/>
        </w:rPr>
      </w:pPr>
      <w:r w:rsidRPr="00D32C07">
        <w:rPr>
          <w:rFonts w:ascii="Bookman Old Style" w:hAnsi="Bookman Old Style"/>
          <w:bCs/>
          <w:sz w:val="18"/>
          <w:szCs w:val="18"/>
          <w:lang w:val="bg-BG"/>
        </w:rPr>
        <w:t>3.Фирмата се представлява от: ____________________________________</w:t>
      </w:r>
    </w:p>
    <w:p w14:paraId="28BF3E5E" w14:textId="77777777" w:rsidR="0062359E" w:rsidRPr="00D32C07" w:rsidRDefault="0062359E" w:rsidP="00E11D96">
      <w:pPr>
        <w:shd w:val="clear" w:color="auto" w:fill="FFFFFF" w:themeFill="background1"/>
        <w:rPr>
          <w:rFonts w:ascii="Bookman Old Style" w:hAnsi="Bookman Old Style"/>
          <w:bCs/>
          <w:sz w:val="18"/>
          <w:szCs w:val="18"/>
          <w:lang w:val="bg-BG"/>
        </w:rPr>
      </w:pPr>
      <w:r w:rsidRPr="00D32C07">
        <w:rPr>
          <w:rFonts w:ascii="Bookman Old Style" w:hAnsi="Bookman Old Style"/>
          <w:bCs/>
          <w:sz w:val="18"/>
          <w:szCs w:val="18"/>
          <w:lang w:val="bg-BG"/>
        </w:rPr>
        <w:t>4.Седалище и адрес на управление: ________________________________</w:t>
      </w:r>
    </w:p>
    <w:p w14:paraId="28BF3E5F" w14:textId="77777777" w:rsidR="0062359E" w:rsidRPr="00D32C07" w:rsidRDefault="0062359E" w:rsidP="00E11D96">
      <w:pPr>
        <w:shd w:val="clear" w:color="auto" w:fill="FFFFFF" w:themeFill="background1"/>
        <w:rPr>
          <w:rFonts w:ascii="Bookman Old Style" w:hAnsi="Bookman Old Style"/>
          <w:bCs/>
          <w:sz w:val="18"/>
          <w:szCs w:val="18"/>
          <w:lang w:val="bg-BG"/>
        </w:rPr>
      </w:pPr>
      <w:r w:rsidRPr="00D32C07">
        <w:rPr>
          <w:rFonts w:ascii="Bookman Old Style" w:hAnsi="Bookman Old Style"/>
          <w:bCs/>
          <w:sz w:val="18"/>
          <w:szCs w:val="18"/>
          <w:lang w:val="bg-BG"/>
        </w:rPr>
        <w:t>5. Телефон: ___________ Телефакс: ____________ e-mail: ___________</w:t>
      </w:r>
    </w:p>
    <w:p w14:paraId="28BF3E60" w14:textId="77777777" w:rsidR="0062359E" w:rsidRPr="00D32C07" w:rsidRDefault="0062359E" w:rsidP="00E11D96">
      <w:pPr>
        <w:shd w:val="clear" w:color="auto" w:fill="FFFFFF" w:themeFill="background1"/>
        <w:rPr>
          <w:rFonts w:ascii="Bookman Old Style" w:hAnsi="Bookman Old Style"/>
          <w:bCs/>
          <w:sz w:val="18"/>
          <w:szCs w:val="18"/>
          <w:lang w:val="bg-BG"/>
        </w:rPr>
      </w:pPr>
      <w:r w:rsidRPr="00D32C07">
        <w:rPr>
          <w:rFonts w:ascii="Bookman Old Style" w:hAnsi="Bookman Old Style"/>
          <w:bCs/>
          <w:sz w:val="18"/>
          <w:szCs w:val="18"/>
          <w:lang w:val="bg-BG"/>
        </w:rPr>
        <w:t>6. ЕИК /Булстат: _____________________________________</w:t>
      </w:r>
    </w:p>
    <w:p w14:paraId="28BF3E61" w14:textId="77777777" w:rsidR="0062359E" w:rsidRPr="00D32C07" w:rsidRDefault="0062359E" w:rsidP="00E11D96">
      <w:pPr>
        <w:shd w:val="clear" w:color="auto" w:fill="FFFFFF" w:themeFill="background1"/>
        <w:rPr>
          <w:rFonts w:ascii="Bookman Old Style" w:hAnsi="Bookman Old Style"/>
          <w:bCs/>
          <w:sz w:val="18"/>
          <w:szCs w:val="18"/>
          <w:lang w:val="bg-BG"/>
        </w:rPr>
      </w:pPr>
      <w:r w:rsidRPr="00D32C07">
        <w:rPr>
          <w:rFonts w:ascii="Bookman Old Style" w:hAnsi="Bookman Old Style"/>
          <w:bCs/>
          <w:sz w:val="18"/>
          <w:szCs w:val="18"/>
          <w:lang w:val="bg-BG"/>
        </w:rPr>
        <w:t>7.Съдебна регистрация: №___________________ год. _________ съд</w:t>
      </w:r>
    </w:p>
    <w:p w14:paraId="28BF3E62" w14:textId="77777777" w:rsidR="0062359E" w:rsidRPr="00D32C07" w:rsidRDefault="0062359E" w:rsidP="00E11D96">
      <w:pPr>
        <w:shd w:val="clear" w:color="auto" w:fill="FFFFFF" w:themeFill="background1"/>
        <w:rPr>
          <w:rFonts w:ascii="Bookman Old Style" w:hAnsi="Bookman Old Style"/>
          <w:bCs/>
          <w:sz w:val="18"/>
          <w:szCs w:val="18"/>
          <w:lang w:val="bg-BG"/>
        </w:rPr>
      </w:pPr>
      <w:r w:rsidRPr="00D32C07">
        <w:rPr>
          <w:rFonts w:ascii="Bookman Old Style" w:hAnsi="Bookman Old Style"/>
          <w:bCs/>
          <w:sz w:val="18"/>
          <w:szCs w:val="18"/>
          <w:lang w:val="bg-BG"/>
        </w:rPr>
        <w:t>8. Промени в съдебната регистрация: ______________________________</w:t>
      </w:r>
    </w:p>
    <w:p w14:paraId="28BF3E63" w14:textId="77777777" w:rsidR="0062359E" w:rsidRPr="00D32C07" w:rsidRDefault="0062359E" w:rsidP="00E11D96">
      <w:pPr>
        <w:shd w:val="clear" w:color="auto" w:fill="FFFFFF" w:themeFill="background1"/>
        <w:rPr>
          <w:rFonts w:ascii="Bookman Old Style" w:hAnsi="Bookman Old Style"/>
          <w:bCs/>
          <w:sz w:val="18"/>
          <w:szCs w:val="18"/>
          <w:lang w:val="bg-BG"/>
        </w:rPr>
      </w:pPr>
      <w:r w:rsidRPr="00D32C07">
        <w:rPr>
          <w:rFonts w:ascii="Bookman Old Style" w:hAnsi="Bookman Old Style"/>
          <w:bCs/>
          <w:sz w:val="18"/>
          <w:szCs w:val="18"/>
          <w:lang w:val="bg-BG"/>
        </w:rPr>
        <w:t>9. ДДС № съгл. чл. 94 от ЗДДС: ___________________________________</w:t>
      </w:r>
    </w:p>
    <w:p w14:paraId="28BF3E64" w14:textId="77777777" w:rsidR="0062359E" w:rsidRPr="00D32C07" w:rsidRDefault="0062359E" w:rsidP="00E11D96">
      <w:pPr>
        <w:shd w:val="clear" w:color="auto" w:fill="FFFFFF" w:themeFill="background1"/>
        <w:rPr>
          <w:rFonts w:ascii="Bookman Old Style" w:hAnsi="Bookman Old Style"/>
          <w:bCs/>
          <w:sz w:val="18"/>
          <w:szCs w:val="18"/>
          <w:lang w:val="bg-BG"/>
        </w:rPr>
      </w:pPr>
      <w:r w:rsidRPr="00D32C07">
        <w:rPr>
          <w:rFonts w:ascii="Bookman Old Style" w:hAnsi="Bookman Old Style"/>
          <w:bCs/>
          <w:sz w:val="18"/>
          <w:szCs w:val="18"/>
          <w:lang w:val="bg-BG"/>
        </w:rPr>
        <w:t>10. IBAN: _______________________________________________</w:t>
      </w:r>
    </w:p>
    <w:p w14:paraId="28BF3E65" w14:textId="77777777" w:rsidR="0062359E" w:rsidRPr="00D32C07" w:rsidRDefault="0062359E" w:rsidP="00E11D96">
      <w:pPr>
        <w:shd w:val="clear" w:color="auto" w:fill="FFFFFF" w:themeFill="background1"/>
        <w:rPr>
          <w:rFonts w:ascii="Bookman Old Style" w:hAnsi="Bookman Old Style"/>
          <w:bCs/>
          <w:sz w:val="18"/>
          <w:szCs w:val="18"/>
          <w:lang w:val="bg-BG"/>
        </w:rPr>
      </w:pPr>
      <w:r w:rsidRPr="00D32C07">
        <w:rPr>
          <w:rFonts w:ascii="Bookman Old Style" w:hAnsi="Bookman Old Style"/>
          <w:bCs/>
          <w:sz w:val="18"/>
          <w:szCs w:val="18"/>
          <w:lang w:val="bg-BG"/>
        </w:rPr>
        <w:t>11. BIC: ____________________________________________________</w:t>
      </w:r>
    </w:p>
    <w:p w14:paraId="28BF3E66" w14:textId="77777777" w:rsidR="0062359E" w:rsidRPr="00D32C07" w:rsidRDefault="0062359E" w:rsidP="00E11D96">
      <w:pPr>
        <w:shd w:val="clear" w:color="auto" w:fill="FFFFFF" w:themeFill="background1"/>
        <w:rPr>
          <w:rFonts w:ascii="Bookman Old Style" w:hAnsi="Bookman Old Style"/>
          <w:bCs/>
          <w:sz w:val="18"/>
          <w:szCs w:val="18"/>
          <w:lang w:val="bg-BG"/>
        </w:rPr>
      </w:pPr>
      <w:r w:rsidRPr="00D32C07">
        <w:rPr>
          <w:rFonts w:ascii="Bookman Old Style" w:hAnsi="Bookman Old Style"/>
          <w:bCs/>
          <w:sz w:val="18"/>
          <w:szCs w:val="18"/>
          <w:lang w:val="bg-BG"/>
        </w:rPr>
        <w:t>12. Обслужваща банка: ______________________________________________</w:t>
      </w:r>
    </w:p>
    <w:p w14:paraId="28BF3E67" w14:textId="77777777" w:rsidR="0062359E" w:rsidRPr="00D32C07" w:rsidRDefault="0062359E" w:rsidP="00E11D96">
      <w:pPr>
        <w:shd w:val="clear" w:color="auto" w:fill="FFFFFF" w:themeFill="background1"/>
        <w:rPr>
          <w:rFonts w:ascii="Bookman Old Style" w:hAnsi="Bookman Old Style"/>
          <w:bCs/>
          <w:sz w:val="18"/>
          <w:szCs w:val="18"/>
          <w:lang w:val="bg-BG"/>
        </w:rPr>
      </w:pPr>
    </w:p>
    <w:p w14:paraId="28BF3E68" w14:textId="77777777" w:rsidR="0062359E" w:rsidRPr="00D32C07" w:rsidRDefault="0062359E" w:rsidP="00E11D96">
      <w:pPr>
        <w:shd w:val="clear" w:color="auto" w:fill="FFFFFF" w:themeFill="background1"/>
        <w:rPr>
          <w:rFonts w:ascii="Bookman Old Style" w:hAnsi="Bookman Old Style"/>
          <w:bCs/>
          <w:sz w:val="18"/>
          <w:szCs w:val="18"/>
          <w:lang w:val="bg-BG"/>
        </w:rPr>
      </w:pPr>
    </w:p>
    <w:p w14:paraId="28BF3E69" w14:textId="77777777" w:rsidR="0062359E" w:rsidRPr="00D32C07" w:rsidRDefault="0062359E" w:rsidP="00E11D96">
      <w:pPr>
        <w:shd w:val="clear" w:color="auto" w:fill="FFFFFF" w:themeFill="background1"/>
        <w:rPr>
          <w:rFonts w:ascii="Bookman Old Style" w:hAnsi="Bookman Old Style"/>
          <w:bCs/>
          <w:sz w:val="18"/>
          <w:szCs w:val="18"/>
          <w:lang w:val="bg-BG"/>
        </w:rPr>
      </w:pPr>
      <w:r w:rsidRPr="00D32C07">
        <w:rPr>
          <w:rFonts w:ascii="Bookman Old Style" w:hAnsi="Bookman Old Style"/>
          <w:bCs/>
          <w:sz w:val="18"/>
          <w:szCs w:val="18"/>
          <w:lang w:val="bg-BG"/>
        </w:rPr>
        <w:t>Дата: _____________                                 _______________________</w:t>
      </w:r>
    </w:p>
    <w:p w14:paraId="28BF3E6A" w14:textId="77777777" w:rsidR="0062359E" w:rsidRPr="00D32C07" w:rsidRDefault="0062359E" w:rsidP="00E11D96">
      <w:pPr>
        <w:shd w:val="clear" w:color="auto" w:fill="FFFFFF" w:themeFill="background1"/>
        <w:rPr>
          <w:rFonts w:ascii="Bookman Old Style" w:hAnsi="Bookman Old Style"/>
          <w:bCs/>
          <w:sz w:val="18"/>
          <w:szCs w:val="18"/>
          <w:lang w:val="bg-BG"/>
        </w:rPr>
      </w:pPr>
      <w:r w:rsidRPr="00D32C07">
        <w:rPr>
          <w:rFonts w:ascii="Bookman Old Style" w:hAnsi="Bookman Old Style"/>
          <w:bCs/>
          <w:sz w:val="18"/>
          <w:szCs w:val="18"/>
          <w:lang w:val="bg-BG"/>
        </w:rPr>
        <w:t>(Печат, име и подпис)</w:t>
      </w:r>
    </w:p>
    <w:p w14:paraId="28BF3E6B" w14:textId="77777777" w:rsidR="0062359E" w:rsidRPr="00D32C07" w:rsidRDefault="0062359E" w:rsidP="00E11D96">
      <w:pPr>
        <w:shd w:val="clear" w:color="auto" w:fill="FFFFFF" w:themeFill="background1"/>
        <w:rPr>
          <w:rFonts w:ascii="Bookman Old Style" w:hAnsi="Bookman Old Style"/>
          <w:bCs/>
          <w:sz w:val="18"/>
          <w:szCs w:val="18"/>
          <w:lang w:val="bg-BG"/>
        </w:rPr>
      </w:pPr>
    </w:p>
    <w:p w14:paraId="28BF3E6C" w14:textId="77777777" w:rsidR="0062359E" w:rsidRPr="00D32C07" w:rsidRDefault="0062359E" w:rsidP="00E11D96">
      <w:pPr>
        <w:shd w:val="clear" w:color="auto" w:fill="FFFFFF" w:themeFill="background1"/>
        <w:rPr>
          <w:rFonts w:ascii="Bookman Old Style" w:hAnsi="Bookman Old Style"/>
          <w:bCs/>
          <w:sz w:val="18"/>
          <w:szCs w:val="18"/>
          <w:lang w:val="bg-BG"/>
        </w:rPr>
      </w:pPr>
    </w:p>
    <w:p w14:paraId="28BF3E6D" w14:textId="77777777" w:rsidR="0062359E" w:rsidRPr="00D32C07" w:rsidRDefault="0062359E" w:rsidP="00E11D96">
      <w:pPr>
        <w:shd w:val="clear" w:color="auto" w:fill="FFFFFF" w:themeFill="background1"/>
        <w:rPr>
          <w:rFonts w:ascii="Bookman Old Style" w:hAnsi="Bookman Old Style"/>
          <w:bCs/>
          <w:sz w:val="18"/>
          <w:szCs w:val="18"/>
          <w:lang w:val="bg-BG"/>
        </w:rPr>
      </w:pPr>
      <w:r w:rsidRPr="00D32C07">
        <w:rPr>
          <w:rFonts w:ascii="Bookman Old Style" w:hAnsi="Bookman Old Style"/>
          <w:bCs/>
          <w:sz w:val="18"/>
          <w:szCs w:val="18"/>
          <w:lang w:val="bg-BG"/>
        </w:rPr>
        <w:t>Забележка: точки 7 и 8 се попълват само ако участникът не е регистриран в Търговския регистър към Агенция по вписванията</w:t>
      </w:r>
    </w:p>
    <w:p w14:paraId="28BF3E6E" w14:textId="77777777" w:rsidR="000C58C7" w:rsidRPr="00D32C07" w:rsidRDefault="000C58C7" w:rsidP="00E11D96">
      <w:pPr>
        <w:shd w:val="clear" w:color="auto" w:fill="FFFFFF" w:themeFill="background1"/>
        <w:rPr>
          <w:rFonts w:ascii="Bookman Old Style" w:hAnsi="Bookman Old Style"/>
          <w:sz w:val="18"/>
          <w:szCs w:val="18"/>
          <w:lang w:val="bg-BG"/>
        </w:rPr>
        <w:sectPr w:rsidR="000C58C7" w:rsidRPr="00D32C07" w:rsidSect="007A0F78">
          <w:pgSz w:w="11906" w:h="16838"/>
          <w:pgMar w:top="992" w:right="1418" w:bottom="709" w:left="1418" w:header="709" w:footer="709" w:gutter="0"/>
          <w:cols w:space="720"/>
          <w:vAlign w:val="both"/>
        </w:sectPr>
      </w:pPr>
    </w:p>
    <w:p w14:paraId="28BF3E6F" w14:textId="77777777" w:rsidR="009C6FF8" w:rsidRPr="00AB40A1" w:rsidRDefault="009C6FF8" w:rsidP="00E11D96">
      <w:pPr>
        <w:shd w:val="clear" w:color="auto" w:fill="FFFFFF" w:themeFill="background1"/>
        <w:jc w:val="right"/>
        <w:rPr>
          <w:rFonts w:ascii="Bookman Old Style" w:hAnsi="Bookman Old Style"/>
          <w:b/>
          <w:sz w:val="14"/>
          <w:szCs w:val="18"/>
          <w:lang w:val="bg-BG"/>
        </w:rPr>
      </w:pPr>
      <w:r w:rsidRPr="00AB40A1">
        <w:rPr>
          <w:rFonts w:ascii="Bookman Old Style" w:hAnsi="Bookman Old Style"/>
          <w:b/>
          <w:bCs/>
          <w:i/>
          <w:sz w:val="14"/>
          <w:szCs w:val="18"/>
          <w:lang w:val="bg-BG"/>
        </w:rPr>
        <w:t>Образец</w:t>
      </w:r>
    </w:p>
    <w:p w14:paraId="28BF3E70" w14:textId="77777777" w:rsidR="00C7183D" w:rsidRPr="00AB40A1" w:rsidRDefault="00C7183D" w:rsidP="00C7183D">
      <w:pPr>
        <w:widowControl w:val="0"/>
        <w:tabs>
          <w:tab w:val="left" w:pos="-720"/>
        </w:tabs>
        <w:suppressAutoHyphens/>
        <w:jc w:val="center"/>
        <w:rPr>
          <w:rFonts w:ascii="Bookman Old Style" w:eastAsia="Calibri" w:hAnsi="Bookman Old Style"/>
          <w:b/>
          <w:bCs/>
          <w:spacing w:val="0"/>
          <w:szCs w:val="24"/>
          <w:lang w:val="ru-RU" w:eastAsia="bg-BG"/>
        </w:rPr>
      </w:pPr>
      <w:r w:rsidRPr="00AB40A1">
        <w:rPr>
          <w:rFonts w:ascii="Bookman Old Style" w:eastAsia="Calibri" w:hAnsi="Bookman Old Style"/>
          <w:b/>
          <w:bCs/>
          <w:spacing w:val="0"/>
          <w:szCs w:val="24"/>
          <w:lang w:val="ru-RU" w:eastAsia="bg-BG"/>
        </w:rPr>
        <w:t>Д Е К Л А Р А Ц И Я</w:t>
      </w:r>
    </w:p>
    <w:p w14:paraId="28BF3E71" w14:textId="77777777" w:rsidR="00C7183D" w:rsidRPr="00AB40A1" w:rsidRDefault="00C7183D" w:rsidP="00C7183D">
      <w:pPr>
        <w:jc w:val="center"/>
        <w:rPr>
          <w:rFonts w:ascii="Bookman Old Style" w:eastAsia="Calibri" w:hAnsi="Bookman Old Style"/>
          <w:spacing w:val="0"/>
          <w:szCs w:val="24"/>
          <w:lang w:val="bg-BG"/>
        </w:rPr>
      </w:pPr>
    </w:p>
    <w:p w14:paraId="28BF3E72" w14:textId="77777777" w:rsidR="00C7183D" w:rsidRPr="00AB40A1" w:rsidRDefault="00C7183D" w:rsidP="00C7183D">
      <w:pPr>
        <w:ind w:left="11" w:hanging="11"/>
        <w:jc w:val="center"/>
        <w:rPr>
          <w:rFonts w:ascii="Bookman Old Style" w:eastAsia="Calibri" w:hAnsi="Bookman Old Style"/>
          <w:b/>
          <w:spacing w:val="0"/>
          <w:szCs w:val="24"/>
          <w:lang w:val="bg-BG"/>
        </w:rPr>
      </w:pPr>
      <w:r w:rsidRPr="00AB40A1">
        <w:rPr>
          <w:rFonts w:ascii="Bookman Old Style" w:eastAsia="Calibri" w:hAnsi="Bookman Old Style"/>
          <w:b/>
          <w:spacing w:val="0"/>
          <w:szCs w:val="24"/>
          <w:lang w:val="bg-BG"/>
        </w:rPr>
        <w:t>по чл. 9</w:t>
      </w:r>
      <w:r w:rsidRPr="00AB40A1">
        <w:rPr>
          <w:rFonts w:ascii="Bookman Old Style" w:eastAsia="Calibri" w:hAnsi="Bookman Old Style"/>
          <w:b/>
          <w:spacing w:val="0"/>
          <w:szCs w:val="24"/>
          <w:lang w:val="ru-RU"/>
        </w:rPr>
        <w:t>7</w:t>
      </w:r>
      <w:r w:rsidRPr="00AB40A1">
        <w:rPr>
          <w:rFonts w:ascii="Bookman Old Style" w:eastAsia="Calibri" w:hAnsi="Bookman Old Style"/>
          <w:b/>
          <w:spacing w:val="0"/>
          <w:szCs w:val="24"/>
          <w:lang w:val="bg-BG"/>
        </w:rPr>
        <w:t xml:space="preserve">, ал. </w:t>
      </w:r>
      <w:r w:rsidRPr="00AB40A1">
        <w:rPr>
          <w:rFonts w:ascii="Bookman Old Style" w:eastAsia="Calibri" w:hAnsi="Bookman Old Style"/>
          <w:b/>
          <w:spacing w:val="0"/>
          <w:szCs w:val="24"/>
          <w:lang w:val="ru-RU"/>
        </w:rPr>
        <w:t>5</w:t>
      </w:r>
      <w:r w:rsidRPr="00AB40A1">
        <w:rPr>
          <w:rFonts w:ascii="Bookman Old Style" w:eastAsia="Calibri" w:hAnsi="Bookman Old Style"/>
          <w:b/>
          <w:spacing w:val="0"/>
          <w:szCs w:val="24"/>
          <w:lang w:val="bg-BG"/>
        </w:rPr>
        <w:t xml:space="preserve"> от ППЗОП</w:t>
      </w:r>
    </w:p>
    <w:p w14:paraId="28BF3E73" w14:textId="77777777" w:rsidR="00C7183D" w:rsidRPr="00AB40A1" w:rsidRDefault="00C7183D" w:rsidP="00C7183D">
      <w:pPr>
        <w:ind w:left="720" w:hanging="11"/>
        <w:jc w:val="center"/>
        <w:rPr>
          <w:rFonts w:ascii="Bookman Old Style" w:eastAsia="Calibri" w:hAnsi="Bookman Old Style"/>
          <w:spacing w:val="0"/>
          <w:szCs w:val="24"/>
          <w:lang w:val="bg-BG"/>
        </w:rPr>
      </w:pPr>
      <w:r w:rsidRPr="00AB40A1">
        <w:rPr>
          <w:rFonts w:ascii="Bookman Old Style" w:eastAsia="Calibri" w:hAnsi="Bookman Old Style"/>
          <w:spacing w:val="0"/>
          <w:szCs w:val="24"/>
          <w:lang w:val="bg-BG"/>
        </w:rPr>
        <w:t>(за обстоятелствата по чл. 54, ал. 1, т. 1, 2 и 7 от ЗОП)</w:t>
      </w:r>
    </w:p>
    <w:p w14:paraId="28BF3E74" w14:textId="77777777" w:rsidR="00C7183D" w:rsidRPr="00AB40A1" w:rsidRDefault="00C7183D" w:rsidP="00C7183D">
      <w:pPr>
        <w:ind w:left="720" w:hanging="11"/>
        <w:jc w:val="center"/>
        <w:rPr>
          <w:rFonts w:ascii="Bookman Old Style" w:eastAsia="Calibri" w:hAnsi="Bookman Old Style"/>
          <w:spacing w:val="0"/>
          <w:szCs w:val="24"/>
          <w:lang w:val="bg-BG"/>
        </w:rPr>
      </w:pPr>
      <w:r w:rsidRPr="00AB40A1">
        <w:rPr>
          <w:rFonts w:ascii="Bookman Old Style" w:eastAsia="Calibri" w:hAnsi="Bookman Old Style"/>
          <w:spacing w:val="0"/>
          <w:szCs w:val="24"/>
          <w:lang w:val="bg-BG"/>
        </w:rPr>
        <w:t>от Участник в обществена поръчка с предмет:</w:t>
      </w:r>
    </w:p>
    <w:p w14:paraId="28BF3E75" w14:textId="24B34FB0" w:rsidR="00C7183D" w:rsidRPr="00AB40A1" w:rsidRDefault="00297612" w:rsidP="00C7183D">
      <w:pPr>
        <w:ind w:firstLine="720"/>
        <w:jc w:val="center"/>
        <w:rPr>
          <w:rFonts w:ascii="Bookman Old Style" w:eastAsia="Calibri" w:hAnsi="Bookman Old Style"/>
          <w:spacing w:val="0"/>
          <w:szCs w:val="24"/>
          <w:lang w:val="bg-BG"/>
        </w:rPr>
      </w:pPr>
      <w:r w:rsidRPr="00297612">
        <w:rPr>
          <w:rFonts w:ascii="Bookman Old Style" w:eastAsia="Calibri" w:hAnsi="Bookman Old Style"/>
          <w:b/>
          <w:bCs/>
          <w:spacing w:val="0"/>
          <w:szCs w:val="24"/>
          <w:lang w:val="bg-BG"/>
        </w:rPr>
        <w:t>Предмет</w:t>
      </w:r>
      <w:r w:rsidRPr="00297612">
        <w:rPr>
          <w:rFonts w:ascii="Bookman Old Style" w:eastAsia="Calibri" w:hAnsi="Bookman Old Style"/>
          <w:b/>
          <w:bCs/>
          <w:spacing w:val="0"/>
          <w:szCs w:val="24"/>
          <w:lang w:val="ru-RU"/>
        </w:rPr>
        <w:t>:</w:t>
      </w:r>
      <w:r w:rsidRPr="00297612">
        <w:rPr>
          <w:rFonts w:ascii="Bookman Old Style" w:eastAsia="Calibri" w:hAnsi="Bookman Old Style"/>
          <w:b/>
          <w:bCs/>
          <w:spacing w:val="0"/>
          <w:szCs w:val="24"/>
          <w:lang w:val="bg-BG"/>
        </w:rPr>
        <w:t xml:space="preserve"> Затваряне чрез подходящи метални конструкции от неръждаема стомана на 4 броя неработещи отвори и направа на вътрешна водоплътна хидроизолация чрез РЕ плоскости в изходяща разпределителна шахта на ПСПВ „Бистрица”.</w:t>
      </w:r>
    </w:p>
    <w:p w14:paraId="28BF3E76" w14:textId="77777777" w:rsidR="00C7183D" w:rsidRPr="00AB40A1" w:rsidRDefault="00C7183D" w:rsidP="00C7183D">
      <w:pPr>
        <w:ind w:firstLine="709"/>
        <w:jc w:val="both"/>
        <w:rPr>
          <w:rFonts w:ascii="Bookman Old Style" w:eastAsia="Calibri" w:hAnsi="Bookman Old Style"/>
          <w:spacing w:val="0"/>
          <w:szCs w:val="24"/>
          <w:u w:val="single"/>
          <w:lang w:val="bg-BG"/>
        </w:rPr>
      </w:pPr>
      <w:r w:rsidRPr="00AB40A1">
        <w:rPr>
          <w:rFonts w:ascii="Bookman Old Style" w:eastAsia="Calibri" w:hAnsi="Bookman Old Style"/>
          <w:spacing w:val="0"/>
          <w:szCs w:val="24"/>
          <w:lang w:val="bg-BG"/>
        </w:rPr>
        <w:t xml:space="preserve">Долуподписаният /-ната/ </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p>
    <w:p w14:paraId="28BF3E77" w14:textId="77777777" w:rsidR="00C7183D" w:rsidRPr="00AB40A1" w:rsidRDefault="00C7183D" w:rsidP="00C7183D">
      <w:pPr>
        <w:jc w:val="both"/>
        <w:rPr>
          <w:rFonts w:ascii="Bookman Old Style" w:eastAsia="Calibri" w:hAnsi="Bookman Old Style"/>
          <w:spacing w:val="0"/>
          <w:szCs w:val="24"/>
          <w:u w:val="single"/>
          <w:lang w:val="bg-BG"/>
        </w:rPr>
      </w:pPr>
      <w:r w:rsidRPr="00AB40A1">
        <w:rPr>
          <w:rFonts w:ascii="Bookman Old Style" w:eastAsia="Calibri" w:hAnsi="Bookman Old Style"/>
          <w:spacing w:val="0"/>
          <w:szCs w:val="24"/>
          <w:lang w:val="bg-BG"/>
        </w:rPr>
        <w:t>с ЕГН</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lang w:val="bg-BG"/>
        </w:rPr>
        <w:t xml:space="preserve">, притежаващ лична карта № </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lang w:val="bg-BG"/>
        </w:rPr>
        <w:t xml:space="preserve">, издадена на </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p>
    <w:p w14:paraId="28BF3E78" w14:textId="77777777" w:rsidR="00C7183D" w:rsidRPr="00AB40A1" w:rsidRDefault="00C7183D" w:rsidP="00C7183D">
      <w:pPr>
        <w:jc w:val="both"/>
        <w:rPr>
          <w:rFonts w:ascii="Bookman Old Style" w:eastAsia="Calibri" w:hAnsi="Bookman Old Style"/>
          <w:spacing w:val="0"/>
          <w:szCs w:val="24"/>
          <w:lang w:val="bg-BG"/>
        </w:rPr>
      </w:pPr>
      <w:r w:rsidRPr="00AB40A1">
        <w:rPr>
          <w:rFonts w:ascii="Bookman Old Style" w:eastAsia="Calibri" w:hAnsi="Bookman Old Style"/>
          <w:spacing w:val="0"/>
          <w:szCs w:val="24"/>
          <w:lang w:val="bg-BG"/>
        </w:rPr>
        <w:t xml:space="preserve">от МВР, гр. </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lang w:val="bg-BG"/>
        </w:rPr>
        <w:t>, адрес:</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lang w:val="bg-BG"/>
        </w:rPr>
        <w:t>,</w:t>
      </w:r>
    </w:p>
    <w:p w14:paraId="28BF3E79" w14:textId="77777777" w:rsidR="00C7183D" w:rsidRPr="00AB40A1" w:rsidRDefault="00C7183D" w:rsidP="00C7183D">
      <w:pPr>
        <w:jc w:val="both"/>
        <w:rPr>
          <w:rFonts w:ascii="Bookman Old Style" w:eastAsia="Calibri" w:hAnsi="Bookman Old Style"/>
          <w:spacing w:val="0"/>
          <w:szCs w:val="24"/>
          <w:u w:val="single"/>
          <w:lang w:val="bg-BG"/>
        </w:rPr>
      </w:pPr>
      <w:r w:rsidRPr="00AB40A1">
        <w:rPr>
          <w:rFonts w:ascii="Bookman Old Style" w:eastAsia="Calibri" w:hAnsi="Bookman Old Style"/>
          <w:spacing w:val="0"/>
          <w:szCs w:val="24"/>
          <w:lang w:val="bg-BG"/>
        </w:rPr>
        <w:t>представляващ</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lang w:val="bg-BG"/>
        </w:rPr>
        <w:t xml:space="preserve">в качеството си на </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p>
    <w:p w14:paraId="28BF3E7A" w14:textId="77777777" w:rsidR="00C7183D" w:rsidRPr="00AB40A1" w:rsidRDefault="00C7183D" w:rsidP="00C7183D">
      <w:pPr>
        <w:jc w:val="both"/>
        <w:rPr>
          <w:rFonts w:ascii="Bookman Old Style" w:eastAsia="Calibri" w:hAnsi="Bookman Old Style"/>
          <w:spacing w:val="0"/>
          <w:szCs w:val="24"/>
          <w:lang w:val="bg-BG"/>
        </w:rPr>
      </w:pP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lang w:val="bg-BG"/>
        </w:rPr>
        <w:t>със седалище</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lang w:val="bg-BG"/>
        </w:rPr>
        <w:t xml:space="preserve"> и адрес </w:t>
      </w:r>
    </w:p>
    <w:p w14:paraId="28BF3E7B" w14:textId="77777777" w:rsidR="00C7183D" w:rsidRPr="00AB40A1" w:rsidRDefault="00C7183D" w:rsidP="00C7183D">
      <w:pPr>
        <w:jc w:val="both"/>
        <w:rPr>
          <w:rFonts w:ascii="Bookman Old Style" w:eastAsia="Calibri" w:hAnsi="Bookman Old Style"/>
          <w:spacing w:val="0"/>
          <w:szCs w:val="24"/>
          <w:lang w:val="bg-BG"/>
        </w:rPr>
      </w:pPr>
      <w:r w:rsidRPr="00AB40A1">
        <w:rPr>
          <w:rFonts w:ascii="Bookman Old Style" w:eastAsia="Calibri" w:hAnsi="Bookman Old Style"/>
          <w:spacing w:val="0"/>
          <w:szCs w:val="24"/>
          <w:lang w:val="bg-BG"/>
        </w:rPr>
        <w:t xml:space="preserve">на управление: </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lang w:val="bg-BG"/>
        </w:rPr>
        <w:t>, тел./факс:</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lang w:val="bg-BG"/>
        </w:rPr>
        <w:t>,</w:t>
      </w:r>
      <w:r w:rsidRPr="00AB40A1">
        <w:rPr>
          <w:rFonts w:ascii="Bookman Old Style" w:eastAsia="Calibri" w:hAnsi="Bookman Old Style"/>
          <w:spacing w:val="0"/>
          <w:szCs w:val="24"/>
          <w:u w:val="single"/>
          <w:lang w:val="bg-BG"/>
        </w:rPr>
        <w:t xml:space="preserve"> </w:t>
      </w:r>
      <w:r w:rsidRPr="00AB40A1">
        <w:rPr>
          <w:rFonts w:ascii="Bookman Old Style" w:eastAsia="Calibri" w:hAnsi="Bookman Old Style"/>
          <w:spacing w:val="0"/>
          <w:szCs w:val="24"/>
          <w:lang w:val="bg-BG"/>
        </w:rPr>
        <w:t>вписано в търговския регистър към Агенцията по вписванията с ЕИК №</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lang w:val="bg-BG"/>
        </w:rPr>
        <w:t>,</w:t>
      </w:r>
    </w:p>
    <w:p w14:paraId="28BF3E7C" w14:textId="77777777" w:rsidR="00C7183D" w:rsidRPr="00AB40A1" w:rsidRDefault="00C7183D" w:rsidP="00C7183D">
      <w:pPr>
        <w:jc w:val="both"/>
        <w:rPr>
          <w:rFonts w:ascii="Bookman Old Style" w:eastAsia="Calibri" w:hAnsi="Bookman Old Style"/>
          <w:color w:val="000000"/>
          <w:spacing w:val="0"/>
          <w:position w:val="8"/>
          <w:szCs w:val="24"/>
          <w:u w:val="single"/>
          <w:lang w:val="bg-BG"/>
        </w:rPr>
      </w:pPr>
      <w:r w:rsidRPr="00AB40A1">
        <w:rPr>
          <w:rFonts w:ascii="Bookman Old Style" w:eastAsia="Calibri" w:hAnsi="Bookman Old Style"/>
          <w:spacing w:val="0"/>
          <w:szCs w:val="24"/>
          <w:lang w:val="bg-BG"/>
        </w:rPr>
        <w:t xml:space="preserve"> ИН по ЗДДС №</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p>
    <w:p w14:paraId="28BF3E7D" w14:textId="77777777" w:rsidR="00C7183D" w:rsidRPr="00AB40A1" w:rsidRDefault="00C7183D" w:rsidP="00C7183D">
      <w:pPr>
        <w:jc w:val="center"/>
        <w:rPr>
          <w:rFonts w:ascii="Bookman Old Style" w:eastAsia="Calibri" w:hAnsi="Bookman Old Style"/>
          <w:b/>
          <w:spacing w:val="0"/>
          <w:szCs w:val="24"/>
          <w:lang w:val="bg-BG"/>
        </w:rPr>
      </w:pPr>
    </w:p>
    <w:p w14:paraId="28BF3E7E" w14:textId="77777777" w:rsidR="00C7183D" w:rsidRPr="00AB40A1" w:rsidRDefault="00C7183D" w:rsidP="00C7183D">
      <w:pPr>
        <w:jc w:val="center"/>
        <w:rPr>
          <w:rFonts w:ascii="Bookman Old Style" w:eastAsia="Calibri" w:hAnsi="Bookman Old Style"/>
          <w:b/>
          <w:spacing w:val="0"/>
          <w:szCs w:val="24"/>
          <w:lang w:val="bg-BG"/>
        </w:rPr>
      </w:pPr>
      <w:r w:rsidRPr="00AB40A1">
        <w:rPr>
          <w:rFonts w:ascii="Bookman Old Style" w:eastAsia="Calibri" w:hAnsi="Bookman Old Style"/>
          <w:b/>
          <w:spacing w:val="0"/>
          <w:szCs w:val="24"/>
          <w:lang w:val="bg-BG"/>
        </w:rPr>
        <w:t>Д Е К Л А Р И Р А М, ЧЕ:</w:t>
      </w:r>
    </w:p>
    <w:p w14:paraId="28BF3E7F" w14:textId="77777777" w:rsidR="00C7183D" w:rsidRPr="00AB40A1" w:rsidRDefault="00C7183D" w:rsidP="00C7183D">
      <w:pPr>
        <w:ind w:firstLine="720"/>
        <w:jc w:val="both"/>
        <w:rPr>
          <w:rFonts w:ascii="Bookman Old Style" w:eastAsia="Calibri" w:hAnsi="Bookman Old Style"/>
          <w:spacing w:val="0"/>
          <w:szCs w:val="24"/>
          <w:lang w:val="bg-BG"/>
        </w:rPr>
      </w:pPr>
      <w:r w:rsidRPr="00AB40A1">
        <w:rPr>
          <w:rFonts w:ascii="Bookman Old Style" w:eastAsia="Calibri" w:hAnsi="Bookman Old Style"/>
          <w:spacing w:val="0"/>
          <w:szCs w:val="24"/>
          <w:lang w:val="bg-BG"/>
        </w:rPr>
        <w:t>1. Не съм осъден с влязла в сила присъда за</w:t>
      </w:r>
      <w:r w:rsidRPr="00AB40A1">
        <w:rPr>
          <w:rFonts w:ascii="Bookman Old Style" w:eastAsia="Calibri" w:hAnsi="Bookman Old Style"/>
          <w:spacing w:val="0"/>
          <w:szCs w:val="24"/>
          <w:lang w:val="ru-RU"/>
        </w:rPr>
        <w:t xml:space="preserve"> престъпление по чл. 108а, чл. 159а – 159г, чл. 172, чл. 192а, чл. 194 – 217, чл. 219 – 252, чл. 253 – 260, чл. 301 – 307, чл. 321, 321а и чл. 352 – 353е от Наказателния кодекс</w:t>
      </w:r>
      <w:r w:rsidRPr="00AB40A1">
        <w:rPr>
          <w:rFonts w:ascii="Bookman Old Style" w:eastAsia="Calibri" w:hAnsi="Bookman Old Style"/>
          <w:spacing w:val="0"/>
          <w:szCs w:val="24"/>
          <w:lang w:val="bg-BG"/>
        </w:rPr>
        <w:t>.</w:t>
      </w:r>
    </w:p>
    <w:p w14:paraId="28BF3E80" w14:textId="77777777" w:rsidR="00C7183D" w:rsidRPr="00AB40A1" w:rsidRDefault="00C7183D" w:rsidP="00C7183D">
      <w:pPr>
        <w:ind w:firstLine="720"/>
        <w:jc w:val="both"/>
        <w:rPr>
          <w:rFonts w:ascii="Bookman Old Style" w:eastAsia="Calibri" w:hAnsi="Bookman Old Style"/>
          <w:spacing w:val="0"/>
          <w:szCs w:val="24"/>
          <w:lang w:val="bg-BG"/>
        </w:rPr>
      </w:pPr>
      <w:r w:rsidRPr="00AB40A1">
        <w:rPr>
          <w:rFonts w:ascii="Bookman Old Style" w:eastAsia="Calibri" w:hAnsi="Bookman Old Style"/>
          <w:spacing w:val="0"/>
          <w:szCs w:val="24"/>
          <w:lang w:val="bg-BG"/>
        </w:rPr>
        <w:t>2. Не съм осъден с влязла в сила присъда за</w:t>
      </w:r>
      <w:r w:rsidRPr="00AB40A1">
        <w:rPr>
          <w:rFonts w:ascii="Bookman Old Style" w:eastAsia="Calibri" w:hAnsi="Bookman Old Style"/>
          <w:spacing w:val="0"/>
          <w:szCs w:val="24"/>
          <w:lang w:val="ru-RU"/>
        </w:rPr>
        <w:t xml:space="preserve"> престъпление, аналогично на тези по т. 1, в друга държава членка или трета страна</w:t>
      </w:r>
      <w:r w:rsidRPr="00AB40A1">
        <w:rPr>
          <w:rFonts w:ascii="Bookman Old Style" w:eastAsia="Calibri" w:hAnsi="Bookman Old Style"/>
          <w:spacing w:val="0"/>
          <w:szCs w:val="24"/>
          <w:lang w:val="bg-BG"/>
        </w:rPr>
        <w:t>.</w:t>
      </w:r>
    </w:p>
    <w:p w14:paraId="28BF3E81" w14:textId="77777777" w:rsidR="00C7183D" w:rsidRPr="00AB40A1" w:rsidRDefault="00C7183D" w:rsidP="00C7183D">
      <w:pPr>
        <w:ind w:firstLine="720"/>
        <w:jc w:val="both"/>
        <w:rPr>
          <w:rFonts w:ascii="Bookman Old Style" w:eastAsia="Calibri" w:hAnsi="Bookman Old Style"/>
          <w:spacing w:val="0"/>
          <w:szCs w:val="24"/>
          <w:lang w:val="bg-BG"/>
        </w:rPr>
      </w:pPr>
      <w:r w:rsidRPr="00AB40A1">
        <w:rPr>
          <w:rFonts w:ascii="Bookman Old Style" w:eastAsia="Calibri" w:hAnsi="Bookman Old Style"/>
          <w:spacing w:val="0"/>
          <w:szCs w:val="24"/>
          <w:lang w:val="bg-BG"/>
        </w:rPr>
        <w:t>3. С влязла в сила присъда имам постановено осъждане за престъпление съгласно т.1 или т.2 от настоящата декларация, но съм реабилитиран.</w:t>
      </w:r>
    </w:p>
    <w:p w14:paraId="28BF3E82" w14:textId="77777777" w:rsidR="00C7183D" w:rsidRPr="00AB40A1" w:rsidRDefault="00C7183D" w:rsidP="00C7183D">
      <w:pPr>
        <w:ind w:firstLine="720"/>
        <w:jc w:val="both"/>
        <w:rPr>
          <w:rFonts w:ascii="Bookman Old Style" w:eastAsia="Calibri" w:hAnsi="Bookman Old Style"/>
          <w:spacing w:val="0"/>
          <w:szCs w:val="24"/>
          <w:lang w:val="bg-BG"/>
        </w:rPr>
      </w:pPr>
      <w:r w:rsidRPr="00AB40A1">
        <w:rPr>
          <w:rFonts w:ascii="Bookman Old Style" w:eastAsia="Calibri" w:hAnsi="Bookman Old Style"/>
          <w:spacing w:val="0"/>
          <w:szCs w:val="24"/>
          <w:lang w:val="bg-BG"/>
        </w:rPr>
        <w:t>( невярното се зачертава)</w:t>
      </w:r>
    </w:p>
    <w:p w14:paraId="28BF3E83" w14:textId="77777777" w:rsidR="00C7183D" w:rsidRPr="00AB40A1" w:rsidRDefault="00C7183D" w:rsidP="00C7183D">
      <w:pPr>
        <w:ind w:firstLine="720"/>
        <w:jc w:val="both"/>
        <w:rPr>
          <w:rFonts w:ascii="Bookman Old Style" w:eastAsia="Calibri" w:hAnsi="Bookman Old Style"/>
          <w:spacing w:val="0"/>
          <w:szCs w:val="24"/>
          <w:lang w:val="ru-RU"/>
        </w:rPr>
      </w:pPr>
      <w:r w:rsidRPr="00AB40A1">
        <w:rPr>
          <w:rFonts w:ascii="Bookman Old Style" w:eastAsia="Calibri" w:hAnsi="Bookman Old Style"/>
          <w:spacing w:val="0"/>
          <w:szCs w:val="24"/>
          <w:lang w:val="bg-BG"/>
        </w:rPr>
        <w:t xml:space="preserve">4. Не </w:t>
      </w:r>
      <w:r w:rsidRPr="00AB40A1">
        <w:rPr>
          <w:rFonts w:ascii="Bookman Old Style" w:eastAsia="Calibri" w:hAnsi="Bookman Old Style"/>
          <w:spacing w:val="0"/>
          <w:szCs w:val="24"/>
          <w:lang w:val="ru-RU"/>
        </w:rPr>
        <w:t>е налице конфликт на интереси, който не може да бъде отстранен.</w:t>
      </w:r>
    </w:p>
    <w:p w14:paraId="28BF3E84" w14:textId="77777777" w:rsidR="00C7183D" w:rsidRPr="00AB40A1" w:rsidRDefault="00C7183D" w:rsidP="00C7183D">
      <w:pPr>
        <w:jc w:val="both"/>
        <w:rPr>
          <w:rFonts w:ascii="Bookman Old Style" w:eastAsia="Calibri" w:hAnsi="Bookman Old Style"/>
          <w:spacing w:val="0"/>
          <w:szCs w:val="24"/>
          <w:lang w:val="bg-BG"/>
        </w:rPr>
      </w:pPr>
      <w:r w:rsidRPr="00AB40A1">
        <w:rPr>
          <w:rFonts w:ascii="Bookman Old Style" w:eastAsia="Calibri" w:hAnsi="Bookman Old Style"/>
          <w:spacing w:val="0"/>
          <w:szCs w:val="24"/>
          <w:lang w:val="bg-BG"/>
        </w:rPr>
        <w:t>Известно ми е, че при деклариране на неверни данни нося наказателна отговорност по чл.313 от НК.</w:t>
      </w:r>
    </w:p>
    <w:p w14:paraId="28BF3E85" w14:textId="77777777" w:rsidR="00C7183D" w:rsidRPr="00AB40A1" w:rsidRDefault="00C7183D" w:rsidP="00C7183D">
      <w:pPr>
        <w:jc w:val="both"/>
        <w:rPr>
          <w:rFonts w:ascii="Bookman Old Style" w:eastAsia="Calibri" w:hAnsi="Bookman Old Style"/>
          <w:spacing w:val="0"/>
          <w:szCs w:val="24"/>
          <w:lang w:val="bg-BG"/>
        </w:rPr>
      </w:pPr>
    </w:p>
    <w:p w14:paraId="28BF3E86" w14:textId="77777777" w:rsidR="00C7183D" w:rsidRPr="00AB40A1" w:rsidRDefault="00C7183D" w:rsidP="00C7183D">
      <w:pPr>
        <w:jc w:val="both"/>
        <w:rPr>
          <w:rFonts w:ascii="Bookman Old Style" w:eastAsia="Calibri" w:hAnsi="Bookman Old Style"/>
          <w:spacing w:val="0"/>
          <w:szCs w:val="24"/>
          <w:lang w:val="bg-BG"/>
        </w:rPr>
      </w:pPr>
    </w:p>
    <w:p w14:paraId="28BF3E87" w14:textId="77777777" w:rsidR="00C7183D" w:rsidRPr="00AB40A1" w:rsidRDefault="00C7183D" w:rsidP="00C7183D">
      <w:pPr>
        <w:rPr>
          <w:rFonts w:ascii="Bookman Old Style" w:eastAsia="Calibri" w:hAnsi="Bookman Old Style"/>
          <w:spacing w:val="0"/>
          <w:szCs w:val="24"/>
          <w:lang w:val="bg-BG"/>
        </w:rPr>
      </w:pP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lang w:val="bg-BG"/>
        </w:rPr>
        <w:t xml:space="preserve">г. </w:t>
      </w:r>
      <w:r w:rsidRPr="00AB40A1">
        <w:rPr>
          <w:rFonts w:ascii="Bookman Old Style" w:eastAsia="Calibri" w:hAnsi="Bookman Old Style"/>
          <w:spacing w:val="0"/>
          <w:szCs w:val="24"/>
          <w:lang w:val="bg-BG"/>
        </w:rPr>
        <w:tab/>
      </w:r>
      <w:r w:rsidRPr="00AB40A1">
        <w:rPr>
          <w:rFonts w:ascii="Bookman Old Style" w:eastAsia="Calibri" w:hAnsi="Bookman Old Style"/>
          <w:spacing w:val="0"/>
          <w:szCs w:val="24"/>
          <w:lang w:val="bg-BG"/>
        </w:rPr>
        <w:tab/>
      </w:r>
      <w:r w:rsidRPr="00AB40A1">
        <w:rPr>
          <w:rFonts w:ascii="Bookman Old Style" w:eastAsia="Calibri" w:hAnsi="Bookman Old Style"/>
          <w:spacing w:val="0"/>
          <w:szCs w:val="24"/>
          <w:lang w:val="bg-BG"/>
        </w:rPr>
        <w:tab/>
      </w:r>
      <w:r w:rsidRPr="00AB40A1">
        <w:rPr>
          <w:rFonts w:ascii="Bookman Old Style" w:eastAsia="Calibri" w:hAnsi="Bookman Old Style"/>
          <w:spacing w:val="0"/>
          <w:szCs w:val="24"/>
          <w:lang w:val="bg-BG"/>
        </w:rPr>
        <w:tab/>
      </w:r>
      <w:r w:rsidRPr="00AB40A1">
        <w:rPr>
          <w:rFonts w:ascii="Bookman Old Style" w:eastAsia="Calibri" w:hAnsi="Bookman Old Style"/>
          <w:spacing w:val="0"/>
          <w:szCs w:val="24"/>
          <w:lang w:val="bg-BG"/>
        </w:rPr>
        <w:tab/>
        <w:t xml:space="preserve">Декларатор: </w:t>
      </w:r>
      <w:r w:rsidRPr="00AB40A1">
        <w:rPr>
          <w:rFonts w:ascii="Bookman Old Style" w:eastAsia="Calibri" w:hAnsi="Bookman Old Style"/>
          <w:spacing w:val="0"/>
          <w:szCs w:val="24"/>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p>
    <w:p w14:paraId="28BF3E88" w14:textId="77777777" w:rsidR="00C7183D" w:rsidRPr="00AB40A1" w:rsidRDefault="00C7183D" w:rsidP="00C7183D">
      <w:pPr>
        <w:ind w:left="1200" w:hanging="1200"/>
        <w:jc w:val="both"/>
        <w:rPr>
          <w:rFonts w:ascii="Bookman Old Style" w:eastAsia="Calibri" w:hAnsi="Bookman Old Style"/>
          <w:bCs/>
          <w:spacing w:val="0"/>
          <w:szCs w:val="24"/>
          <w:lang w:val="ru-RU"/>
        </w:rPr>
      </w:pPr>
    </w:p>
    <w:p w14:paraId="28BF3E89" w14:textId="77777777" w:rsidR="00C7183D" w:rsidRPr="00AB40A1" w:rsidRDefault="00C7183D" w:rsidP="00C7183D">
      <w:pPr>
        <w:ind w:left="1200" w:hanging="1200"/>
        <w:jc w:val="both"/>
        <w:rPr>
          <w:rFonts w:ascii="Bookman Old Style" w:eastAsia="Calibri" w:hAnsi="Bookman Old Style"/>
          <w:bCs/>
          <w:spacing w:val="0"/>
          <w:szCs w:val="24"/>
          <w:lang w:val="ru-RU"/>
        </w:rPr>
      </w:pPr>
    </w:p>
    <w:p w14:paraId="28BF3E8A" w14:textId="77777777" w:rsidR="00C7183D" w:rsidRPr="00AB40A1" w:rsidRDefault="00C7183D" w:rsidP="00C7183D">
      <w:pPr>
        <w:ind w:left="1200" w:hanging="1200"/>
        <w:jc w:val="both"/>
        <w:rPr>
          <w:rFonts w:ascii="Bookman Old Style" w:eastAsia="Calibri" w:hAnsi="Bookman Old Style"/>
          <w:bCs/>
          <w:spacing w:val="0"/>
          <w:szCs w:val="24"/>
          <w:lang w:val="ru-RU"/>
        </w:rPr>
      </w:pPr>
    </w:p>
    <w:p w14:paraId="28BF3E8B" w14:textId="77777777" w:rsidR="00C7183D" w:rsidRPr="00AB40A1" w:rsidRDefault="00C7183D" w:rsidP="00C7183D">
      <w:pPr>
        <w:jc w:val="both"/>
        <w:rPr>
          <w:rFonts w:ascii="Bookman Old Style" w:eastAsia="Calibri" w:hAnsi="Bookman Old Style"/>
          <w:bCs/>
          <w:spacing w:val="0"/>
          <w:szCs w:val="24"/>
          <w:lang w:val="bg-BG"/>
        </w:rPr>
      </w:pPr>
    </w:p>
    <w:p w14:paraId="28BF3E8C" w14:textId="77777777" w:rsidR="00C7183D" w:rsidRPr="00AB40A1" w:rsidRDefault="00C7183D" w:rsidP="00C7183D">
      <w:pPr>
        <w:jc w:val="both"/>
        <w:rPr>
          <w:rFonts w:ascii="Bookman Old Style" w:eastAsia="Calibri" w:hAnsi="Bookman Old Style"/>
          <w:spacing w:val="0"/>
          <w:szCs w:val="24"/>
          <w:lang w:val="bg-BG"/>
        </w:rPr>
      </w:pPr>
      <w:r w:rsidRPr="00AB40A1">
        <w:rPr>
          <w:rFonts w:ascii="Bookman Old Style" w:eastAsia="Calibri" w:hAnsi="Bookman Old Style"/>
          <w:bCs/>
          <w:spacing w:val="0"/>
          <w:szCs w:val="24"/>
          <w:lang w:val="bg-BG"/>
        </w:rPr>
        <w:t>Забележка</w:t>
      </w:r>
      <w:r w:rsidRPr="00AB40A1">
        <w:rPr>
          <w:rFonts w:ascii="Bookman Old Style" w:eastAsia="Calibri" w:hAnsi="Bookman Old Style"/>
          <w:spacing w:val="0"/>
          <w:szCs w:val="24"/>
          <w:lang w:val="bg-BG"/>
        </w:rPr>
        <w:t xml:space="preserve">: Декларацията се подава от </w:t>
      </w:r>
      <w:r w:rsidRPr="00AB40A1">
        <w:rPr>
          <w:rFonts w:ascii="Bookman Old Style" w:eastAsia="Calibri" w:hAnsi="Bookman Old Style"/>
          <w:spacing w:val="0"/>
          <w:szCs w:val="24"/>
          <w:lang w:val="ru-RU"/>
        </w:rPr>
        <w:t>лицата</w:t>
      </w:r>
      <w:r w:rsidRPr="00AB40A1">
        <w:rPr>
          <w:rFonts w:ascii="Bookman Old Style" w:eastAsia="Calibri" w:hAnsi="Bookman Old Style"/>
          <w:spacing w:val="0"/>
          <w:szCs w:val="24"/>
          <w:lang w:val="bg-BG"/>
        </w:rPr>
        <w:t xml:space="preserve"> по чл. 40 от ППЗОП. </w:t>
      </w:r>
    </w:p>
    <w:p w14:paraId="28BF3E8D" w14:textId="77777777" w:rsidR="000C58C7" w:rsidRPr="00AB40A1" w:rsidRDefault="000C58C7" w:rsidP="00E11D96">
      <w:pPr>
        <w:shd w:val="clear" w:color="auto" w:fill="FFFFFF" w:themeFill="background1"/>
        <w:rPr>
          <w:rFonts w:ascii="Bookman Old Style" w:hAnsi="Bookman Old Style"/>
          <w:sz w:val="14"/>
          <w:szCs w:val="18"/>
          <w:lang w:val="ru-RU"/>
        </w:rPr>
      </w:pPr>
    </w:p>
    <w:p w14:paraId="28BF3E8E" w14:textId="77777777" w:rsidR="00937ED9" w:rsidRPr="00AB40A1" w:rsidRDefault="00937ED9" w:rsidP="00E11D96">
      <w:pPr>
        <w:shd w:val="clear" w:color="auto" w:fill="FFFFFF" w:themeFill="background1"/>
        <w:rPr>
          <w:rFonts w:ascii="Bookman Old Style" w:hAnsi="Bookman Old Style"/>
          <w:b/>
          <w:sz w:val="14"/>
          <w:szCs w:val="18"/>
          <w:lang w:val="ru-RU"/>
        </w:rPr>
        <w:sectPr w:rsidR="00937ED9" w:rsidRPr="00AB40A1" w:rsidSect="007A0F78">
          <w:pgSz w:w="11906" w:h="16838"/>
          <w:pgMar w:top="992" w:right="1418" w:bottom="709" w:left="1418" w:header="709" w:footer="709" w:gutter="0"/>
          <w:cols w:space="720"/>
          <w:vAlign w:val="both"/>
        </w:sectPr>
      </w:pPr>
    </w:p>
    <w:p w14:paraId="28BF3E8F" w14:textId="77777777" w:rsidR="003542F1" w:rsidRPr="00AB40A1" w:rsidRDefault="003542F1" w:rsidP="003542F1">
      <w:pPr>
        <w:widowControl w:val="0"/>
        <w:tabs>
          <w:tab w:val="left" w:pos="-720"/>
        </w:tabs>
        <w:suppressAutoHyphens/>
        <w:jc w:val="center"/>
        <w:rPr>
          <w:rFonts w:ascii="Bookman Old Style" w:eastAsia="Calibri" w:hAnsi="Bookman Old Style"/>
          <w:b/>
          <w:bCs/>
          <w:spacing w:val="0"/>
          <w:szCs w:val="24"/>
          <w:lang w:val="ru-RU" w:eastAsia="bg-BG"/>
        </w:rPr>
      </w:pPr>
      <w:r w:rsidRPr="00AB40A1">
        <w:rPr>
          <w:rFonts w:ascii="Bookman Old Style" w:eastAsia="Calibri" w:hAnsi="Bookman Old Style"/>
          <w:b/>
          <w:bCs/>
          <w:spacing w:val="0"/>
          <w:szCs w:val="24"/>
          <w:lang w:val="ru-RU" w:eastAsia="bg-BG"/>
        </w:rPr>
        <w:t>Д Е К Л А Р А Ц И Я</w:t>
      </w:r>
    </w:p>
    <w:p w14:paraId="28BF3E90" w14:textId="77777777" w:rsidR="003542F1" w:rsidRPr="00AB40A1" w:rsidRDefault="003542F1" w:rsidP="003542F1">
      <w:pPr>
        <w:jc w:val="center"/>
        <w:rPr>
          <w:rFonts w:ascii="Bookman Old Style" w:eastAsia="Calibri" w:hAnsi="Bookman Old Style"/>
          <w:spacing w:val="0"/>
          <w:szCs w:val="24"/>
          <w:lang w:val="bg-BG"/>
        </w:rPr>
      </w:pPr>
    </w:p>
    <w:p w14:paraId="28BF3E91" w14:textId="77777777" w:rsidR="003542F1" w:rsidRPr="00AB40A1" w:rsidRDefault="003542F1" w:rsidP="003542F1">
      <w:pPr>
        <w:ind w:left="11" w:hanging="11"/>
        <w:jc w:val="center"/>
        <w:rPr>
          <w:rFonts w:ascii="Bookman Old Style" w:eastAsia="Calibri" w:hAnsi="Bookman Old Style"/>
          <w:b/>
          <w:spacing w:val="0"/>
          <w:szCs w:val="24"/>
          <w:lang w:val="bg-BG"/>
        </w:rPr>
      </w:pPr>
      <w:r w:rsidRPr="00AB40A1">
        <w:rPr>
          <w:rFonts w:ascii="Bookman Old Style" w:eastAsia="Calibri" w:hAnsi="Bookman Old Style"/>
          <w:b/>
          <w:spacing w:val="0"/>
          <w:szCs w:val="24"/>
          <w:lang w:val="bg-BG"/>
        </w:rPr>
        <w:t>по чл. 97, ал. 5 от ППЗОП</w:t>
      </w:r>
    </w:p>
    <w:p w14:paraId="28BF3E92" w14:textId="77777777" w:rsidR="003542F1" w:rsidRPr="00AB40A1" w:rsidRDefault="003542F1" w:rsidP="003542F1">
      <w:pPr>
        <w:ind w:left="720" w:hanging="11"/>
        <w:jc w:val="center"/>
        <w:rPr>
          <w:rFonts w:ascii="Bookman Old Style" w:eastAsia="Calibri" w:hAnsi="Bookman Old Style"/>
          <w:spacing w:val="0"/>
          <w:szCs w:val="24"/>
          <w:lang w:val="bg-BG"/>
        </w:rPr>
      </w:pPr>
      <w:r w:rsidRPr="00AB40A1">
        <w:rPr>
          <w:rFonts w:ascii="Bookman Old Style" w:eastAsia="Calibri" w:hAnsi="Bookman Old Style"/>
          <w:spacing w:val="0"/>
          <w:szCs w:val="24"/>
          <w:lang w:val="bg-BG"/>
        </w:rPr>
        <w:t>(за обстоятелствата по чл. 54, ал. 1, т. 3-5 от ЗОП)</w:t>
      </w:r>
    </w:p>
    <w:p w14:paraId="28BF3E93" w14:textId="77777777" w:rsidR="003542F1" w:rsidRPr="00AB40A1" w:rsidRDefault="003542F1" w:rsidP="003542F1">
      <w:pPr>
        <w:ind w:firstLine="720"/>
        <w:jc w:val="center"/>
        <w:rPr>
          <w:rFonts w:ascii="Bookman Old Style" w:eastAsia="Calibri" w:hAnsi="Bookman Old Style"/>
          <w:b/>
          <w:bCs/>
          <w:spacing w:val="0"/>
          <w:szCs w:val="24"/>
          <w:lang w:val="bg-BG"/>
        </w:rPr>
      </w:pPr>
      <w:r w:rsidRPr="00AB40A1">
        <w:rPr>
          <w:rFonts w:ascii="Bookman Old Style" w:eastAsia="Calibri" w:hAnsi="Bookman Old Style"/>
          <w:spacing w:val="0"/>
          <w:szCs w:val="24"/>
          <w:lang w:val="bg-BG"/>
        </w:rPr>
        <w:t>от Участник обществена поръчка с предмет:</w:t>
      </w:r>
      <w:r w:rsidRPr="00AB40A1">
        <w:rPr>
          <w:rFonts w:ascii="Bookman Old Style" w:eastAsia="Calibri" w:hAnsi="Bookman Old Style"/>
          <w:b/>
          <w:bCs/>
          <w:spacing w:val="0"/>
          <w:szCs w:val="24"/>
          <w:lang w:val="bg-BG"/>
        </w:rPr>
        <w:t xml:space="preserve"> </w:t>
      </w:r>
    </w:p>
    <w:p w14:paraId="28BF3E94" w14:textId="0FD59A6C" w:rsidR="003542F1" w:rsidRPr="00AB40A1" w:rsidRDefault="00297612" w:rsidP="003542F1">
      <w:pPr>
        <w:ind w:firstLine="720"/>
        <w:jc w:val="center"/>
        <w:rPr>
          <w:rFonts w:ascii="Bookman Old Style" w:eastAsia="Calibri" w:hAnsi="Bookman Old Style"/>
          <w:spacing w:val="0"/>
          <w:szCs w:val="24"/>
          <w:lang w:val="bg-BG"/>
        </w:rPr>
      </w:pPr>
      <w:r w:rsidRPr="00297612">
        <w:rPr>
          <w:rFonts w:ascii="Bookman Old Style" w:eastAsia="Calibri" w:hAnsi="Bookman Old Style"/>
          <w:b/>
          <w:bCs/>
          <w:spacing w:val="0"/>
          <w:szCs w:val="24"/>
          <w:lang w:val="bg-BG"/>
        </w:rPr>
        <w:t>Предмет</w:t>
      </w:r>
      <w:r w:rsidRPr="00297612">
        <w:rPr>
          <w:rFonts w:ascii="Bookman Old Style" w:eastAsia="Calibri" w:hAnsi="Bookman Old Style"/>
          <w:b/>
          <w:bCs/>
          <w:spacing w:val="0"/>
          <w:szCs w:val="24"/>
          <w:lang w:val="ru-RU"/>
        </w:rPr>
        <w:t>:</w:t>
      </w:r>
      <w:r w:rsidRPr="00297612">
        <w:rPr>
          <w:rFonts w:ascii="Bookman Old Style" w:eastAsia="Calibri" w:hAnsi="Bookman Old Style"/>
          <w:b/>
          <w:bCs/>
          <w:spacing w:val="0"/>
          <w:szCs w:val="24"/>
          <w:lang w:val="bg-BG"/>
        </w:rPr>
        <w:t xml:space="preserve"> Затваряне чрез подходящи метални конструкции от неръждаема стомана на 4 броя неработещи отвори и направа на вътрешна водоплътна хидроизолация чрез РЕ плоскости в изходяща разпределителна шахта на ПСПВ „Бистрица”.</w:t>
      </w:r>
    </w:p>
    <w:p w14:paraId="28BF3E95" w14:textId="77777777" w:rsidR="003542F1" w:rsidRPr="00AB40A1" w:rsidRDefault="003542F1" w:rsidP="003542F1">
      <w:pPr>
        <w:ind w:firstLine="709"/>
        <w:jc w:val="both"/>
        <w:rPr>
          <w:rFonts w:ascii="Bookman Old Style" w:eastAsia="Calibri" w:hAnsi="Bookman Old Style"/>
          <w:spacing w:val="0"/>
          <w:szCs w:val="24"/>
          <w:u w:val="single"/>
          <w:lang w:val="bg-BG"/>
        </w:rPr>
      </w:pPr>
      <w:r w:rsidRPr="00AB40A1">
        <w:rPr>
          <w:rFonts w:ascii="Bookman Old Style" w:eastAsia="Calibri" w:hAnsi="Bookman Old Style"/>
          <w:spacing w:val="0"/>
          <w:szCs w:val="24"/>
          <w:lang w:val="bg-BG"/>
        </w:rPr>
        <w:t xml:space="preserve">Долуподписаният /-ната/ </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p>
    <w:p w14:paraId="28BF3E96" w14:textId="77777777" w:rsidR="003542F1" w:rsidRPr="00AB40A1" w:rsidRDefault="003542F1" w:rsidP="003542F1">
      <w:pPr>
        <w:jc w:val="both"/>
        <w:rPr>
          <w:rFonts w:ascii="Bookman Old Style" w:eastAsia="Calibri" w:hAnsi="Bookman Old Style"/>
          <w:spacing w:val="0"/>
          <w:szCs w:val="24"/>
          <w:u w:val="single"/>
          <w:lang w:val="bg-BG"/>
        </w:rPr>
      </w:pPr>
      <w:r w:rsidRPr="00AB40A1">
        <w:rPr>
          <w:rFonts w:ascii="Bookman Old Style" w:eastAsia="Calibri" w:hAnsi="Bookman Old Style"/>
          <w:spacing w:val="0"/>
          <w:szCs w:val="24"/>
          <w:lang w:val="bg-BG"/>
        </w:rPr>
        <w:t>с ЕГН</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lang w:val="bg-BG"/>
        </w:rPr>
        <w:t xml:space="preserve">, притежаващ лична карта № </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lang w:val="bg-BG"/>
        </w:rPr>
        <w:t xml:space="preserve">, издадена на </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p>
    <w:p w14:paraId="28BF3E97" w14:textId="77777777" w:rsidR="003542F1" w:rsidRPr="00AB40A1" w:rsidRDefault="003542F1" w:rsidP="003542F1">
      <w:pPr>
        <w:jc w:val="both"/>
        <w:rPr>
          <w:rFonts w:ascii="Bookman Old Style" w:eastAsia="Calibri" w:hAnsi="Bookman Old Style"/>
          <w:spacing w:val="0"/>
          <w:szCs w:val="24"/>
          <w:lang w:val="bg-BG"/>
        </w:rPr>
      </w:pPr>
      <w:r w:rsidRPr="00AB40A1">
        <w:rPr>
          <w:rFonts w:ascii="Bookman Old Style" w:eastAsia="Calibri" w:hAnsi="Bookman Old Style"/>
          <w:spacing w:val="0"/>
          <w:szCs w:val="24"/>
          <w:lang w:val="bg-BG"/>
        </w:rPr>
        <w:t xml:space="preserve">от МВР, гр. </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lang w:val="bg-BG"/>
        </w:rPr>
        <w:t>, адрес:</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lang w:val="bg-BG"/>
        </w:rPr>
        <w:t>,</w:t>
      </w:r>
    </w:p>
    <w:p w14:paraId="28BF3E98" w14:textId="77777777" w:rsidR="003542F1" w:rsidRPr="00AB40A1" w:rsidRDefault="003542F1" w:rsidP="003542F1">
      <w:pPr>
        <w:jc w:val="both"/>
        <w:rPr>
          <w:rFonts w:ascii="Bookman Old Style" w:eastAsia="Calibri" w:hAnsi="Bookman Old Style"/>
          <w:spacing w:val="0"/>
          <w:szCs w:val="24"/>
          <w:u w:val="single"/>
          <w:lang w:val="bg-BG"/>
        </w:rPr>
      </w:pPr>
      <w:r w:rsidRPr="00AB40A1">
        <w:rPr>
          <w:rFonts w:ascii="Bookman Old Style" w:eastAsia="Calibri" w:hAnsi="Bookman Old Style"/>
          <w:spacing w:val="0"/>
          <w:szCs w:val="24"/>
          <w:lang w:val="bg-BG"/>
        </w:rPr>
        <w:t>представляващ</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lang w:val="bg-BG"/>
        </w:rPr>
        <w:t xml:space="preserve">в качеството си на </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p>
    <w:p w14:paraId="28BF3E99" w14:textId="77777777" w:rsidR="003542F1" w:rsidRPr="00AB40A1" w:rsidRDefault="003542F1" w:rsidP="003542F1">
      <w:pPr>
        <w:jc w:val="both"/>
        <w:rPr>
          <w:rFonts w:ascii="Bookman Old Style" w:eastAsia="Calibri" w:hAnsi="Bookman Old Style"/>
          <w:spacing w:val="0"/>
          <w:szCs w:val="24"/>
          <w:lang w:val="bg-BG"/>
        </w:rPr>
      </w:pP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lang w:val="bg-BG"/>
        </w:rPr>
        <w:t>със седалище</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lang w:val="bg-BG"/>
        </w:rPr>
        <w:t xml:space="preserve"> и адрес </w:t>
      </w:r>
    </w:p>
    <w:p w14:paraId="28BF3E9A" w14:textId="77777777" w:rsidR="003542F1" w:rsidRPr="00AB40A1" w:rsidRDefault="003542F1" w:rsidP="003542F1">
      <w:pPr>
        <w:jc w:val="both"/>
        <w:rPr>
          <w:rFonts w:ascii="Bookman Old Style" w:eastAsia="Calibri" w:hAnsi="Bookman Old Style"/>
          <w:spacing w:val="0"/>
          <w:szCs w:val="24"/>
          <w:lang w:val="bg-BG"/>
        </w:rPr>
      </w:pPr>
      <w:r w:rsidRPr="00AB40A1">
        <w:rPr>
          <w:rFonts w:ascii="Bookman Old Style" w:eastAsia="Calibri" w:hAnsi="Bookman Old Style"/>
          <w:spacing w:val="0"/>
          <w:szCs w:val="24"/>
          <w:lang w:val="bg-BG"/>
        </w:rPr>
        <w:t xml:space="preserve">на управление: </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lang w:val="bg-BG"/>
        </w:rPr>
        <w:t>, тел./факс:</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lang w:val="bg-BG"/>
        </w:rPr>
        <w:t>,</w:t>
      </w:r>
      <w:r w:rsidRPr="00AB40A1">
        <w:rPr>
          <w:rFonts w:ascii="Bookman Old Style" w:eastAsia="Calibri" w:hAnsi="Bookman Old Style"/>
          <w:spacing w:val="0"/>
          <w:szCs w:val="24"/>
          <w:u w:val="single"/>
          <w:lang w:val="bg-BG"/>
        </w:rPr>
        <w:t xml:space="preserve"> </w:t>
      </w:r>
      <w:r w:rsidRPr="00AB40A1">
        <w:rPr>
          <w:rFonts w:ascii="Bookman Old Style" w:eastAsia="Calibri" w:hAnsi="Bookman Old Style"/>
          <w:spacing w:val="0"/>
          <w:szCs w:val="24"/>
          <w:lang w:val="bg-BG"/>
        </w:rPr>
        <w:t>вписано в търговския регистър към Агенцията по вписванията с ЕИК №</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lang w:val="bg-BG"/>
        </w:rPr>
        <w:t>,</w:t>
      </w:r>
    </w:p>
    <w:p w14:paraId="28BF3E9B" w14:textId="77777777" w:rsidR="003542F1" w:rsidRPr="00AB40A1" w:rsidRDefault="003542F1" w:rsidP="003542F1">
      <w:pPr>
        <w:jc w:val="both"/>
        <w:rPr>
          <w:rFonts w:ascii="Bookman Old Style" w:eastAsia="Calibri" w:hAnsi="Bookman Old Style"/>
          <w:color w:val="000000"/>
          <w:spacing w:val="0"/>
          <w:position w:val="8"/>
          <w:szCs w:val="24"/>
          <w:u w:val="single"/>
          <w:lang w:val="bg-BG"/>
        </w:rPr>
      </w:pPr>
      <w:r w:rsidRPr="00AB40A1">
        <w:rPr>
          <w:rFonts w:ascii="Bookman Old Style" w:eastAsia="Calibri" w:hAnsi="Bookman Old Style"/>
          <w:spacing w:val="0"/>
          <w:szCs w:val="24"/>
          <w:lang w:val="bg-BG"/>
        </w:rPr>
        <w:t xml:space="preserve"> ИН по ЗДДС №</w:t>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p>
    <w:p w14:paraId="28BF3E9C" w14:textId="77777777" w:rsidR="003542F1" w:rsidRPr="00AB40A1" w:rsidRDefault="003542F1" w:rsidP="003542F1">
      <w:pPr>
        <w:jc w:val="center"/>
        <w:rPr>
          <w:rFonts w:ascii="Bookman Old Style" w:eastAsia="Calibri" w:hAnsi="Bookman Old Style"/>
          <w:b/>
          <w:spacing w:val="0"/>
          <w:szCs w:val="24"/>
          <w:lang w:val="bg-BG"/>
        </w:rPr>
      </w:pPr>
    </w:p>
    <w:p w14:paraId="28BF3E9D" w14:textId="77777777" w:rsidR="003542F1" w:rsidRPr="00AB40A1" w:rsidRDefault="003542F1" w:rsidP="003542F1">
      <w:pPr>
        <w:jc w:val="center"/>
        <w:rPr>
          <w:rFonts w:ascii="Bookman Old Style" w:eastAsia="Calibri" w:hAnsi="Bookman Old Style"/>
          <w:b/>
          <w:spacing w:val="0"/>
          <w:szCs w:val="24"/>
          <w:lang w:val="bg-BG"/>
        </w:rPr>
      </w:pPr>
      <w:r w:rsidRPr="00AB40A1">
        <w:rPr>
          <w:rFonts w:ascii="Bookman Old Style" w:eastAsia="Calibri" w:hAnsi="Bookman Old Style"/>
          <w:b/>
          <w:spacing w:val="0"/>
          <w:szCs w:val="24"/>
          <w:lang w:val="bg-BG"/>
        </w:rPr>
        <w:t>Д Е К Л А Р И Р А М, ЧЕ:</w:t>
      </w:r>
    </w:p>
    <w:p w14:paraId="28BF3E9E" w14:textId="77777777" w:rsidR="003542F1" w:rsidRPr="00AB40A1" w:rsidRDefault="003542F1" w:rsidP="003542F1">
      <w:pPr>
        <w:autoSpaceDE w:val="0"/>
        <w:autoSpaceDN w:val="0"/>
        <w:adjustRightInd w:val="0"/>
        <w:ind w:firstLine="708"/>
        <w:jc w:val="both"/>
        <w:rPr>
          <w:rFonts w:ascii="Bookman Old Style" w:eastAsia="Calibri" w:hAnsi="Bookman Old Style"/>
          <w:spacing w:val="0"/>
          <w:szCs w:val="24"/>
          <w:lang w:val="bg-BG" w:eastAsia="bg-BG"/>
        </w:rPr>
      </w:pPr>
      <w:r w:rsidRPr="00AB40A1">
        <w:rPr>
          <w:rFonts w:ascii="Bookman Old Style" w:eastAsia="Calibri" w:hAnsi="Bookman Old Style"/>
          <w:spacing w:val="0"/>
          <w:szCs w:val="24"/>
          <w:lang w:val="bg-BG"/>
        </w:rPr>
        <w:t>1</w:t>
      </w:r>
      <w:r w:rsidRPr="00AB40A1">
        <w:rPr>
          <w:rFonts w:ascii="Bookman Old Style" w:eastAsia="Calibri" w:hAnsi="Bookman Old Style"/>
          <w:spacing w:val="0"/>
          <w:szCs w:val="24"/>
          <w:lang w:val="ru-RU"/>
        </w:rPr>
        <w:t>.</w:t>
      </w:r>
      <w:r w:rsidRPr="00AB40A1">
        <w:rPr>
          <w:rFonts w:ascii="Bookman Old Style" w:eastAsia="Calibri" w:hAnsi="Bookman Old Style"/>
          <w:spacing w:val="0"/>
          <w:szCs w:val="24"/>
          <w:lang w:val="bg-BG"/>
        </w:rPr>
        <w:t>1.</w:t>
      </w:r>
      <w:r w:rsidRPr="00AB40A1">
        <w:rPr>
          <w:rFonts w:ascii="Bookman Old Style" w:eastAsia="Calibri" w:hAnsi="Bookman Old Style"/>
          <w:spacing w:val="0"/>
          <w:szCs w:val="24"/>
          <w:lang w:val="ru-RU"/>
        </w:rPr>
        <w:t xml:space="preserve"> </w:t>
      </w:r>
      <w:r w:rsidRPr="00AB40A1">
        <w:rPr>
          <w:rFonts w:ascii="Bookman Old Style" w:eastAsia="Calibri" w:hAnsi="Bookman Old Style"/>
          <w:spacing w:val="0"/>
          <w:szCs w:val="24"/>
          <w:lang w:val="bg-BG" w:eastAsia="bg-BG"/>
        </w:rPr>
        <w:t>Участникът, който представлявам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или</w:t>
      </w:r>
    </w:p>
    <w:p w14:paraId="28BF3E9F" w14:textId="77777777" w:rsidR="003542F1" w:rsidRPr="00AB40A1" w:rsidRDefault="003542F1" w:rsidP="003542F1">
      <w:pPr>
        <w:autoSpaceDE w:val="0"/>
        <w:autoSpaceDN w:val="0"/>
        <w:adjustRightInd w:val="0"/>
        <w:ind w:firstLine="708"/>
        <w:jc w:val="both"/>
        <w:rPr>
          <w:rFonts w:ascii="Bookman Old Style" w:eastAsia="Calibri" w:hAnsi="Bookman Old Style"/>
          <w:spacing w:val="0"/>
          <w:szCs w:val="24"/>
          <w:lang w:val="bg-BG"/>
        </w:rPr>
      </w:pPr>
      <w:r w:rsidRPr="00AB40A1">
        <w:rPr>
          <w:rFonts w:ascii="Bookman Old Style" w:eastAsia="Calibri" w:hAnsi="Bookman Old Style"/>
          <w:spacing w:val="0"/>
          <w:szCs w:val="24"/>
          <w:lang w:val="bg-BG" w:eastAsia="bg-BG"/>
        </w:rPr>
        <w:t xml:space="preserve">- </w:t>
      </w:r>
      <w:r w:rsidRPr="00AB40A1">
        <w:rPr>
          <w:rFonts w:ascii="Bookman Old Style" w:eastAsia="Calibri" w:hAnsi="Bookman Old Style"/>
          <w:spacing w:val="0"/>
          <w:szCs w:val="24"/>
          <w:lang w:val="bg-BG"/>
        </w:rPr>
        <w:t xml:space="preserve">има задължения за данъци и задължителни осигурителни вноски по смисъла на </w:t>
      </w:r>
      <w:hyperlink r:id="rId18" w:history="1">
        <w:r w:rsidRPr="00AB40A1">
          <w:rPr>
            <w:rFonts w:ascii="Bookman Old Style" w:eastAsia="Calibri" w:hAnsi="Bookman Old Style"/>
            <w:color w:val="0000FF"/>
            <w:spacing w:val="0"/>
            <w:szCs w:val="24"/>
            <w:u w:val="single"/>
            <w:lang w:val="bg-BG"/>
          </w:rPr>
          <w:t>чл. 162, ал. 2, т. 1 от Данъчно-осигурителния процесуален кодекс</w:t>
        </w:r>
      </w:hyperlink>
      <w:r w:rsidRPr="00AB40A1">
        <w:rPr>
          <w:rFonts w:ascii="Bookman Old Style" w:eastAsia="Calibri" w:hAnsi="Bookman Old Style"/>
          <w:spacing w:val="0"/>
          <w:szCs w:val="24"/>
          <w:lang w:val="bg-BG"/>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p>
    <w:p w14:paraId="28BF3EA0" w14:textId="77777777" w:rsidR="003542F1" w:rsidRPr="00AB40A1" w:rsidRDefault="003542F1" w:rsidP="003542F1">
      <w:pPr>
        <w:autoSpaceDE w:val="0"/>
        <w:autoSpaceDN w:val="0"/>
        <w:adjustRightInd w:val="0"/>
        <w:ind w:firstLine="708"/>
        <w:jc w:val="both"/>
        <w:rPr>
          <w:rFonts w:ascii="Bookman Old Style" w:eastAsia="Calibri" w:hAnsi="Bookman Old Style"/>
          <w:spacing w:val="0"/>
          <w:szCs w:val="24"/>
          <w:lang w:val="bg-BG"/>
        </w:rPr>
      </w:pPr>
      <w:r w:rsidRPr="00AB40A1">
        <w:rPr>
          <w:rFonts w:ascii="Bookman Old Style" w:eastAsia="Calibri" w:hAnsi="Bookman Old Style"/>
          <w:spacing w:val="0"/>
          <w:szCs w:val="24"/>
          <w:lang w:val="bg-BG" w:eastAsia="bg-BG"/>
        </w:rPr>
        <w:t>- няма задължения за данъци или вноски за социалното осигуряване съгласно законодателството на държавата, в която е установе</w:t>
      </w:r>
      <w:r w:rsidRPr="00AB40A1">
        <w:rPr>
          <w:rFonts w:ascii="Bookman Old Style" w:eastAsia="Calibri" w:hAnsi="Bookman Old Style"/>
          <w:spacing w:val="0"/>
          <w:szCs w:val="24"/>
          <w:lang w:val="bg-BG"/>
        </w:rPr>
        <w:t>н*;</w:t>
      </w:r>
    </w:p>
    <w:p w14:paraId="28BF3EA1" w14:textId="77777777" w:rsidR="003542F1" w:rsidRPr="00AB40A1" w:rsidRDefault="003542F1" w:rsidP="003542F1">
      <w:pPr>
        <w:rPr>
          <w:rFonts w:ascii="Bookman Old Style" w:eastAsia="Calibri" w:hAnsi="Bookman Old Style"/>
          <w:spacing w:val="0"/>
          <w:szCs w:val="24"/>
          <w:lang w:val="bg-BG"/>
        </w:rPr>
      </w:pPr>
      <w:r w:rsidRPr="00AB40A1">
        <w:rPr>
          <w:rFonts w:ascii="Bookman Old Style" w:eastAsia="Calibri" w:hAnsi="Bookman Old Style"/>
          <w:spacing w:val="0"/>
          <w:szCs w:val="24"/>
          <w:lang w:val="bg-BG"/>
        </w:rPr>
        <w:t xml:space="preserve">                             ( невярното се зачертава)</w:t>
      </w:r>
    </w:p>
    <w:p w14:paraId="28BF3EA2" w14:textId="77777777" w:rsidR="003542F1" w:rsidRPr="00AB40A1" w:rsidRDefault="003542F1" w:rsidP="003542F1">
      <w:pPr>
        <w:ind w:firstLine="720"/>
        <w:jc w:val="both"/>
        <w:rPr>
          <w:rFonts w:ascii="Bookman Old Style" w:eastAsia="Calibri" w:hAnsi="Bookman Old Style"/>
          <w:spacing w:val="0"/>
          <w:szCs w:val="24"/>
          <w:lang w:val="bg-BG"/>
        </w:rPr>
      </w:pPr>
      <w:r w:rsidRPr="00AB40A1">
        <w:rPr>
          <w:rFonts w:ascii="Bookman Old Style" w:eastAsia="Calibri" w:hAnsi="Bookman Old Style"/>
          <w:spacing w:val="0"/>
          <w:szCs w:val="24"/>
          <w:lang w:val="bg-BG"/>
        </w:rPr>
        <w:t>2. Не е налице неравнопоставеност в случаите по чл. 44, ал. 5 от ЗОП</w:t>
      </w:r>
    </w:p>
    <w:p w14:paraId="28BF3EA3" w14:textId="77777777" w:rsidR="003542F1" w:rsidRPr="00AB40A1" w:rsidRDefault="003542F1" w:rsidP="003542F1">
      <w:pPr>
        <w:autoSpaceDE w:val="0"/>
        <w:autoSpaceDN w:val="0"/>
        <w:adjustRightInd w:val="0"/>
        <w:ind w:firstLine="708"/>
        <w:jc w:val="both"/>
        <w:rPr>
          <w:rFonts w:ascii="Bookman Old Style" w:eastAsia="Calibri" w:hAnsi="Bookman Old Style"/>
          <w:spacing w:val="0"/>
          <w:szCs w:val="24"/>
          <w:lang w:val="bg-BG"/>
        </w:rPr>
      </w:pPr>
      <w:r w:rsidRPr="00AB40A1">
        <w:rPr>
          <w:rFonts w:ascii="Bookman Old Style" w:eastAsia="Calibri" w:hAnsi="Bookman Old Style"/>
          <w:spacing w:val="0"/>
          <w:szCs w:val="24"/>
          <w:lang w:val="bg-BG"/>
        </w:rPr>
        <w:t>3. Участникът, който представлявам не е представил документ с невярно съдържание, свързан с удостоверяване на усл</w:t>
      </w:r>
      <w:r w:rsidRPr="00AB40A1">
        <w:rPr>
          <w:rFonts w:ascii="Bookman Old Style" w:eastAsia="Calibri" w:hAnsi="Bookman Old Style"/>
          <w:spacing w:val="0"/>
          <w:szCs w:val="24"/>
          <w:lang w:val="bg-BG" w:eastAsia="bg-BG"/>
        </w:rPr>
        <w:t>овията, на които следва да отговарят участниците, (включително изискванията за</w:t>
      </w:r>
      <w:r w:rsidRPr="00AB40A1">
        <w:rPr>
          <w:rFonts w:ascii="Bookman Old Style" w:eastAsia="Calibri" w:hAnsi="Bookman Old Style"/>
          <w:spacing w:val="0"/>
          <w:szCs w:val="24"/>
          <w:lang w:val="ru-RU" w:eastAsia="bg-BG"/>
        </w:rPr>
        <w:t xml:space="preserve"> </w:t>
      </w:r>
      <w:r w:rsidRPr="00AB40A1">
        <w:rPr>
          <w:rFonts w:ascii="Bookman Old Style" w:eastAsia="Calibri" w:hAnsi="Bookman Old Style"/>
          <w:spacing w:val="0"/>
          <w:szCs w:val="24"/>
          <w:lang w:val="bg-BG" w:eastAsia="bg-BG"/>
        </w:rPr>
        <w:t>финансови и икономически условия, технически способности и квалификация, когато е приложимо).</w:t>
      </w:r>
    </w:p>
    <w:p w14:paraId="28BF3EA4" w14:textId="77777777" w:rsidR="003542F1" w:rsidRPr="00AB40A1" w:rsidRDefault="003542F1" w:rsidP="003542F1">
      <w:pPr>
        <w:ind w:firstLine="708"/>
        <w:jc w:val="both"/>
        <w:rPr>
          <w:rFonts w:ascii="Bookman Old Style" w:eastAsia="Calibri" w:hAnsi="Bookman Old Style"/>
          <w:spacing w:val="0"/>
          <w:szCs w:val="24"/>
          <w:lang w:val="bg-BG"/>
        </w:rPr>
      </w:pPr>
      <w:r w:rsidRPr="00AB40A1">
        <w:rPr>
          <w:rFonts w:ascii="Bookman Old Style" w:eastAsia="Calibri" w:hAnsi="Bookman Old Style"/>
          <w:spacing w:val="0"/>
          <w:szCs w:val="24"/>
          <w:lang w:val="bg-BG"/>
        </w:rPr>
        <w:t>4. Участникът, който представлявам е</w:t>
      </w:r>
      <w:r w:rsidRPr="00AB40A1">
        <w:rPr>
          <w:rFonts w:ascii="Bookman Old Style" w:eastAsia="Calibri" w:hAnsi="Bookman Old Style"/>
          <w:spacing w:val="0"/>
          <w:szCs w:val="24"/>
          <w:lang w:val="ru-RU"/>
        </w:rPr>
        <w:t xml:space="preserve"> предоставил изискваща</w:t>
      </w:r>
      <w:r w:rsidRPr="00AB40A1">
        <w:rPr>
          <w:rFonts w:ascii="Bookman Old Style" w:eastAsia="Calibri" w:hAnsi="Bookman Old Style"/>
          <w:spacing w:val="0"/>
          <w:szCs w:val="24"/>
          <w:lang w:val="bg-BG"/>
        </w:rPr>
        <w:t>та</w:t>
      </w:r>
      <w:r w:rsidRPr="00AB40A1">
        <w:rPr>
          <w:rFonts w:ascii="Bookman Old Style" w:eastAsia="Calibri" w:hAnsi="Bookman Old Style"/>
          <w:spacing w:val="0"/>
          <w:szCs w:val="24"/>
          <w:lang w:val="ru-RU"/>
        </w:rPr>
        <w:t xml:space="preserve"> се информация, свързана с удостоверяване </w:t>
      </w:r>
      <w:r w:rsidRPr="00AB40A1">
        <w:rPr>
          <w:rFonts w:ascii="Bookman Old Style" w:eastAsia="Calibri" w:hAnsi="Bookman Old Style"/>
          <w:spacing w:val="0"/>
          <w:szCs w:val="24"/>
          <w:lang w:val="bg-BG" w:eastAsia="bg-BG"/>
        </w:rPr>
        <w:t>условията, на които следва да отговарят участниците, (включително изискванията за</w:t>
      </w:r>
      <w:r w:rsidRPr="00AB40A1">
        <w:rPr>
          <w:rFonts w:ascii="Bookman Old Style" w:eastAsia="Calibri" w:hAnsi="Bookman Old Style"/>
          <w:spacing w:val="0"/>
          <w:szCs w:val="24"/>
          <w:lang w:val="ru-RU" w:eastAsia="bg-BG"/>
        </w:rPr>
        <w:t xml:space="preserve"> </w:t>
      </w:r>
      <w:r w:rsidRPr="00AB40A1">
        <w:rPr>
          <w:rFonts w:ascii="Bookman Old Style" w:eastAsia="Calibri" w:hAnsi="Bookman Old Style"/>
          <w:spacing w:val="0"/>
          <w:szCs w:val="24"/>
          <w:lang w:val="bg-BG" w:eastAsia="bg-BG"/>
        </w:rPr>
        <w:t>финансови и икономически условия, технически способности и квалификация, когато е приложимо)</w:t>
      </w:r>
    </w:p>
    <w:p w14:paraId="28BF3EA5" w14:textId="77777777" w:rsidR="003542F1" w:rsidRPr="00AB40A1" w:rsidRDefault="003542F1" w:rsidP="003542F1">
      <w:pPr>
        <w:jc w:val="both"/>
        <w:rPr>
          <w:rFonts w:ascii="Bookman Old Style" w:eastAsia="Calibri" w:hAnsi="Bookman Old Style"/>
          <w:spacing w:val="0"/>
          <w:szCs w:val="24"/>
          <w:lang w:val="bg-BG"/>
        </w:rPr>
      </w:pPr>
    </w:p>
    <w:p w14:paraId="28BF3EA6" w14:textId="77777777" w:rsidR="003542F1" w:rsidRPr="00AB40A1" w:rsidRDefault="003542F1" w:rsidP="003542F1">
      <w:pPr>
        <w:jc w:val="both"/>
        <w:rPr>
          <w:rFonts w:ascii="Bookman Old Style" w:eastAsia="Calibri" w:hAnsi="Bookman Old Style"/>
          <w:spacing w:val="0"/>
          <w:szCs w:val="24"/>
          <w:lang w:val="bg-BG"/>
        </w:rPr>
      </w:pPr>
      <w:r w:rsidRPr="00AB40A1">
        <w:rPr>
          <w:rFonts w:ascii="Bookman Old Style" w:eastAsia="Calibri" w:hAnsi="Bookman Old Style"/>
          <w:spacing w:val="0"/>
          <w:szCs w:val="24"/>
          <w:lang w:val="bg-BG"/>
        </w:rPr>
        <w:t xml:space="preserve">Декларирам, че посочената информация е вярна и съм наясно с последствията при представяне на неверни данни. </w:t>
      </w:r>
    </w:p>
    <w:p w14:paraId="28BF3EA7" w14:textId="77777777" w:rsidR="003542F1" w:rsidRPr="00AB40A1" w:rsidRDefault="003542F1" w:rsidP="003542F1">
      <w:pPr>
        <w:rPr>
          <w:rFonts w:ascii="Bookman Old Style" w:eastAsia="Calibri" w:hAnsi="Bookman Old Style"/>
          <w:spacing w:val="0"/>
          <w:szCs w:val="24"/>
          <w:lang w:val="bg-BG"/>
        </w:rPr>
      </w:pP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lang w:val="bg-BG"/>
        </w:rPr>
        <w:t xml:space="preserve">г. </w:t>
      </w:r>
      <w:r w:rsidRPr="00AB40A1">
        <w:rPr>
          <w:rFonts w:ascii="Bookman Old Style" w:eastAsia="Calibri" w:hAnsi="Bookman Old Style"/>
          <w:spacing w:val="0"/>
          <w:szCs w:val="24"/>
          <w:lang w:val="bg-BG"/>
        </w:rPr>
        <w:tab/>
      </w:r>
      <w:r w:rsidRPr="00AB40A1">
        <w:rPr>
          <w:rFonts w:ascii="Bookman Old Style" w:eastAsia="Calibri" w:hAnsi="Bookman Old Style"/>
          <w:spacing w:val="0"/>
          <w:szCs w:val="24"/>
          <w:lang w:val="bg-BG"/>
        </w:rPr>
        <w:tab/>
      </w:r>
      <w:r w:rsidRPr="00AB40A1">
        <w:rPr>
          <w:rFonts w:ascii="Bookman Old Style" w:eastAsia="Calibri" w:hAnsi="Bookman Old Style"/>
          <w:spacing w:val="0"/>
          <w:szCs w:val="24"/>
          <w:lang w:val="bg-BG"/>
        </w:rPr>
        <w:tab/>
      </w:r>
      <w:r w:rsidRPr="00AB40A1">
        <w:rPr>
          <w:rFonts w:ascii="Bookman Old Style" w:eastAsia="Calibri" w:hAnsi="Bookman Old Style"/>
          <w:spacing w:val="0"/>
          <w:szCs w:val="24"/>
          <w:lang w:val="bg-BG"/>
        </w:rPr>
        <w:tab/>
      </w:r>
      <w:r w:rsidRPr="00AB40A1">
        <w:rPr>
          <w:rFonts w:ascii="Bookman Old Style" w:eastAsia="Calibri" w:hAnsi="Bookman Old Style"/>
          <w:spacing w:val="0"/>
          <w:szCs w:val="24"/>
          <w:lang w:val="bg-BG"/>
        </w:rPr>
        <w:tab/>
        <w:t xml:space="preserve">Декларатор: </w:t>
      </w:r>
      <w:r w:rsidRPr="00AB40A1">
        <w:rPr>
          <w:rFonts w:ascii="Bookman Old Style" w:eastAsia="Calibri" w:hAnsi="Bookman Old Style"/>
          <w:spacing w:val="0"/>
          <w:szCs w:val="24"/>
          <w:lang w:val="bg-BG"/>
        </w:rPr>
        <w:tab/>
      </w:r>
      <w:r w:rsidRPr="00AB40A1">
        <w:rPr>
          <w:rFonts w:ascii="Bookman Old Style" w:eastAsia="Calibri" w:hAnsi="Bookman Old Style"/>
          <w:spacing w:val="0"/>
          <w:szCs w:val="24"/>
          <w:u w:val="single"/>
          <w:lang w:val="bg-BG"/>
        </w:rPr>
        <w:tab/>
      </w:r>
      <w:r w:rsidRPr="00AB40A1">
        <w:rPr>
          <w:rFonts w:ascii="Bookman Old Style" w:eastAsia="Calibri" w:hAnsi="Bookman Old Style"/>
          <w:spacing w:val="0"/>
          <w:szCs w:val="24"/>
          <w:u w:val="single"/>
          <w:lang w:val="bg-BG"/>
        </w:rPr>
        <w:tab/>
      </w:r>
    </w:p>
    <w:p w14:paraId="28BF3EA8" w14:textId="77777777" w:rsidR="003542F1" w:rsidRPr="00AB40A1" w:rsidRDefault="003542F1" w:rsidP="003542F1">
      <w:pPr>
        <w:jc w:val="both"/>
        <w:rPr>
          <w:rFonts w:ascii="Bookman Old Style" w:eastAsia="Calibri" w:hAnsi="Bookman Old Style"/>
          <w:spacing w:val="0"/>
          <w:szCs w:val="24"/>
          <w:lang w:val="bg-BG"/>
        </w:rPr>
      </w:pPr>
      <w:r w:rsidRPr="00AB40A1">
        <w:rPr>
          <w:rFonts w:ascii="Bookman Old Style" w:eastAsia="Calibri" w:hAnsi="Bookman Old Style"/>
          <w:b/>
          <w:bCs/>
          <w:i/>
          <w:spacing w:val="0"/>
          <w:szCs w:val="24"/>
          <w:lang w:val="bg-BG"/>
        </w:rPr>
        <w:t>Забележка</w:t>
      </w:r>
      <w:r w:rsidRPr="00AB40A1">
        <w:rPr>
          <w:rFonts w:ascii="Bookman Old Style" w:eastAsia="Calibri" w:hAnsi="Bookman Old Style"/>
          <w:b/>
          <w:i/>
          <w:spacing w:val="0"/>
          <w:szCs w:val="24"/>
          <w:lang w:val="bg-BG"/>
        </w:rPr>
        <w:t>:</w:t>
      </w:r>
      <w:r w:rsidRPr="00AB40A1">
        <w:rPr>
          <w:rFonts w:ascii="Bookman Old Style" w:eastAsia="Calibri" w:hAnsi="Bookman Old Style"/>
          <w:spacing w:val="0"/>
          <w:szCs w:val="24"/>
          <w:lang w:val="bg-BG"/>
        </w:rPr>
        <w:t xml:space="preserve"> </w:t>
      </w:r>
      <w:r w:rsidRPr="00AB40A1">
        <w:rPr>
          <w:rFonts w:ascii="Bookman Old Style" w:eastAsia="Calibri" w:hAnsi="Bookman Old Style"/>
          <w:i/>
          <w:spacing w:val="0"/>
          <w:szCs w:val="24"/>
          <w:lang w:val="bg-BG"/>
        </w:rPr>
        <w:t>Декларацията се подава от лицето/лицата, което/които може/могат самостоятелно да го представлява/т Участника, съгласно чл. 40 от ППЗОП.</w:t>
      </w:r>
    </w:p>
    <w:p w14:paraId="28BF3EA9" w14:textId="77777777" w:rsidR="003542F1" w:rsidRPr="00AB40A1" w:rsidRDefault="003542F1" w:rsidP="003542F1">
      <w:pPr>
        <w:jc w:val="both"/>
        <w:rPr>
          <w:rFonts w:ascii="Bookman Old Style" w:eastAsia="Calibri" w:hAnsi="Bookman Old Style"/>
          <w:spacing w:val="0"/>
          <w:szCs w:val="24"/>
          <w:lang w:val="bg-BG"/>
        </w:rPr>
      </w:pPr>
    </w:p>
    <w:p w14:paraId="28BF3EAA" w14:textId="77777777" w:rsidR="000C58C7" w:rsidRPr="00AB40A1" w:rsidRDefault="000C58C7" w:rsidP="00E11D96">
      <w:pPr>
        <w:shd w:val="clear" w:color="auto" w:fill="FFFFFF" w:themeFill="background1"/>
        <w:rPr>
          <w:rFonts w:ascii="Bookman Old Style" w:hAnsi="Bookman Old Style"/>
          <w:b/>
          <w:sz w:val="14"/>
          <w:szCs w:val="18"/>
          <w:lang w:val="ru-RU"/>
        </w:rPr>
        <w:sectPr w:rsidR="000C58C7" w:rsidRPr="00AB40A1" w:rsidSect="00B9182C">
          <w:pgSz w:w="11906" w:h="16838" w:code="9"/>
          <w:pgMar w:top="992" w:right="1418" w:bottom="709" w:left="1418" w:header="709" w:footer="709" w:gutter="0"/>
          <w:cols w:space="720"/>
        </w:sectPr>
      </w:pPr>
    </w:p>
    <w:p w14:paraId="28BF3EAB" w14:textId="77777777" w:rsidR="000C58C7" w:rsidRPr="00D32C07" w:rsidRDefault="000C58C7" w:rsidP="00E11D96">
      <w:pPr>
        <w:shd w:val="clear" w:color="auto" w:fill="FFFFFF" w:themeFill="background1"/>
        <w:jc w:val="center"/>
        <w:rPr>
          <w:rFonts w:ascii="Bookman Old Style" w:hAnsi="Bookman Old Style"/>
          <w:b/>
          <w:sz w:val="18"/>
          <w:szCs w:val="18"/>
          <w:lang w:val="bg-BG"/>
        </w:rPr>
      </w:pPr>
    </w:p>
    <w:p w14:paraId="761EAD6D" w14:textId="77777777" w:rsidR="00A27CD0" w:rsidRPr="00A27CD0" w:rsidRDefault="00A27CD0" w:rsidP="00A27CD0">
      <w:pPr>
        <w:pBdr>
          <w:top w:val="nil"/>
          <w:left w:val="nil"/>
          <w:bottom w:val="nil"/>
          <w:right w:val="nil"/>
          <w:between w:val="nil"/>
          <w:bar w:val="nil"/>
        </w:pBdr>
        <w:spacing w:before="120" w:after="120"/>
        <w:jc w:val="center"/>
        <w:outlineLvl w:val="0"/>
        <w:rPr>
          <w:rFonts w:ascii="Bookman Old Style" w:eastAsia="Verdana" w:hAnsi="Bookman Old Style" w:cs="Verdana"/>
          <w:b/>
          <w:bCs/>
          <w:color w:val="000000"/>
          <w:spacing w:val="0"/>
          <w:u w:color="000000"/>
          <w:bdr w:val="nil"/>
          <w:lang w:val="ru-RU"/>
        </w:rPr>
      </w:pPr>
      <w:r w:rsidRPr="00A27CD0">
        <w:rPr>
          <w:rFonts w:ascii="Bookman Old Style" w:eastAsia="Bookman Old Style" w:hAnsi="Bookman Old Style" w:cs="Bookman Old Style"/>
          <w:b/>
          <w:bCs/>
          <w:color w:val="000000"/>
          <w:spacing w:val="0"/>
          <w:u w:color="000000"/>
          <w:bdr w:val="nil"/>
          <w:lang w:val="ru-RU"/>
        </w:rPr>
        <w:t xml:space="preserve">ДЕКЛАРАЦИЯ </w:t>
      </w:r>
    </w:p>
    <w:p w14:paraId="11F016AD" w14:textId="77777777" w:rsidR="00A27CD0" w:rsidRPr="00A27CD0" w:rsidRDefault="00A27CD0" w:rsidP="00A27CD0">
      <w:pPr>
        <w:pBdr>
          <w:top w:val="nil"/>
          <w:left w:val="nil"/>
          <w:bottom w:val="nil"/>
          <w:right w:val="nil"/>
          <w:between w:val="nil"/>
          <w:bar w:val="nil"/>
        </w:pBdr>
        <w:spacing w:before="120" w:after="120"/>
        <w:jc w:val="center"/>
        <w:outlineLvl w:val="0"/>
        <w:rPr>
          <w:rFonts w:ascii="Bookman Old Style" w:eastAsia="Verdana" w:hAnsi="Bookman Old Style" w:cs="Verdana"/>
          <w:b/>
          <w:bCs/>
          <w:color w:val="000000"/>
          <w:spacing w:val="0"/>
          <w:u w:color="000000"/>
          <w:bdr w:val="nil"/>
          <w:lang w:val="ru-RU"/>
        </w:rPr>
      </w:pPr>
      <w:r w:rsidRPr="00A27CD0">
        <w:rPr>
          <w:rFonts w:ascii="Bookman Old Style" w:eastAsia="Bookman Old Style" w:hAnsi="Bookman Old Style" w:cs="Bookman Old Style"/>
          <w:b/>
          <w:bCs/>
          <w:color w:val="000000"/>
          <w:spacing w:val="0"/>
          <w:u w:color="000000"/>
          <w:bdr w:val="nil"/>
          <w:lang w:val="ru-RU"/>
        </w:rPr>
        <w:t>по чл. 101, ал.11 от ЗОП за липса на свързаност с друг участник</w:t>
      </w:r>
    </w:p>
    <w:p w14:paraId="42A2A9DD" w14:textId="77777777" w:rsidR="00A27CD0" w:rsidRPr="00A27CD0" w:rsidRDefault="00A27CD0" w:rsidP="00A27CD0">
      <w:pPr>
        <w:pBdr>
          <w:top w:val="nil"/>
          <w:left w:val="nil"/>
          <w:bottom w:val="nil"/>
          <w:right w:val="nil"/>
          <w:between w:val="nil"/>
          <w:bar w:val="nil"/>
        </w:pBdr>
        <w:jc w:val="both"/>
        <w:rPr>
          <w:rFonts w:ascii="Bookman Old Style" w:eastAsia="Verdana" w:hAnsi="Bookman Old Style" w:cs="Verdana"/>
          <w:color w:val="000000"/>
          <w:spacing w:val="0"/>
          <w:u w:color="000000"/>
          <w:bdr w:val="nil"/>
          <w:lang w:val="ru-RU"/>
        </w:rPr>
      </w:pPr>
      <w:r w:rsidRPr="00A27CD0">
        <w:rPr>
          <w:rFonts w:ascii="Bookman Old Style" w:eastAsia="Bookman Old Style" w:hAnsi="Bookman Old Style" w:cs="Bookman Old Style"/>
          <w:color w:val="000000"/>
          <w:spacing w:val="0"/>
          <w:u w:color="000000"/>
          <w:bdr w:val="nil"/>
          <w:lang w:val="ru-RU"/>
        </w:rPr>
        <w:t xml:space="preserve">Долуподписаният/ата/ </w:t>
      </w:r>
      <w:r w:rsidRPr="00A27CD0">
        <w:rPr>
          <w:rFonts w:ascii="Bookman Old Style" w:eastAsia="Bookman Old Style" w:hAnsi="Bookman Old Style" w:cs="Bookman Old Style"/>
          <w:color w:val="000000"/>
          <w:spacing w:val="0"/>
          <w:u w:color="000000"/>
          <w:bdr w:val="nil"/>
          <w:lang w:val="ru-RU"/>
        </w:rPr>
        <w:tab/>
      </w:r>
      <w:r w:rsidRPr="00A27CD0">
        <w:rPr>
          <w:rFonts w:ascii="Bookman Old Style" w:eastAsia="Bookman Old Style" w:hAnsi="Bookman Old Style" w:cs="Bookman Old Style"/>
          <w:color w:val="000000"/>
          <w:spacing w:val="0"/>
          <w:u w:color="000000"/>
          <w:bdr w:val="nil"/>
          <w:lang w:val="ru-RU"/>
        </w:rPr>
        <w:tab/>
        <w:t>…………………………………………………………………………………...</w:t>
      </w:r>
      <w:r w:rsidRPr="00A27CD0">
        <w:rPr>
          <w:rFonts w:ascii="Bookman Old Style" w:eastAsia="Bookman Old Style" w:hAnsi="Bookman Old Style" w:cs="Bookman Old Style"/>
          <w:color w:val="000000"/>
          <w:spacing w:val="0"/>
          <w:u w:color="000000"/>
          <w:bdr w:val="nil"/>
          <w:lang w:val="ru-RU"/>
        </w:rPr>
        <w:tab/>
      </w:r>
      <w:r w:rsidRPr="00A27CD0">
        <w:rPr>
          <w:rFonts w:ascii="Bookman Old Style" w:eastAsia="Bookman Old Style" w:hAnsi="Bookman Old Style" w:cs="Bookman Old Style"/>
          <w:color w:val="000000"/>
          <w:spacing w:val="0"/>
          <w:u w:color="000000"/>
          <w:bdr w:val="nil"/>
          <w:lang w:val="ru-RU"/>
        </w:rPr>
        <w:tab/>
      </w:r>
      <w:r w:rsidRPr="00A27CD0">
        <w:rPr>
          <w:rFonts w:ascii="Bookman Old Style" w:eastAsia="Bookman Old Style" w:hAnsi="Bookman Old Style" w:cs="Bookman Old Style"/>
          <w:color w:val="000000"/>
          <w:spacing w:val="0"/>
          <w:u w:color="000000"/>
          <w:bdr w:val="nil"/>
          <w:lang w:val="ru-RU"/>
        </w:rPr>
        <w:tab/>
      </w:r>
      <w:r w:rsidRPr="00A27CD0">
        <w:rPr>
          <w:rFonts w:ascii="Bookman Old Style" w:eastAsia="Bookman Old Style" w:hAnsi="Bookman Old Style" w:cs="Bookman Old Style"/>
          <w:color w:val="000000"/>
          <w:spacing w:val="0"/>
          <w:u w:color="000000"/>
          <w:bdr w:val="nil"/>
          <w:lang w:val="ru-RU"/>
        </w:rPr>
        <w:tab/>
      </w:r>
      <w:r w:rsidRPr="00A27CD0">
        <w:rPr>
          <w:rFonts w:ascii="Bookman Old Style" w:eastAsia="Bookman Old Style" w:hAnsi="Bookman Old Style" w:cs="Bookman Old Style"/>
          <w:color w:val="000000"/>
          <w:spacing w:val="0"/>
          <w:u w:color="000000"/>
          <w:bdr w:val="nil"/>
          <w:lang w:val="ru-RU"/>
        </w:rPr>
        <w:tab/>
      </w:r>
      <w:r w:rsidRPr="00A27CD0">
        <w:rPr>
          <w:rFonts w:ascii="Bookman Old Style" w:eastAsia="Bookman Old Style" w:hAnsi="Bookman Old Style" w:cs="Bookman Old Style"/>
          <w:color w:val="000000"/>
          <w:spacing w:val="0"/>
          <w:u w:color="000000"/>
          <w:bdr w:val="nil"/>
          <w:lang w:val="ru-RU"/>
        </w:rPr>
        <w:tab/>
      </w:r>
    </w:p>
    <w:p w14:paraId="755B53E8" w14:textId="77777777" w:rsidR="00A27CD0" w:rsidRPr="00A27CD0" w:rsidRDefault="00A27CD0" w:rsidP="00A27CD0">
      <w:pPr>
        <w:pBdr>
          <w:top w:val="nil"/>
          <w:left w:val="nil"/>
          <w:bottom w:val="nil"/>
          <w:right w:val="nil"/>
          <w:between w:val="nil"/>
          <w:bar w:val="nil"/>
        </w:pBdr>
        <w:jc w:val="center"/>
        <w:rPr>
          <w:rFonts w:ascii="Bookman Old Style" w:eastAsia="Verdana" w:hAnsi="Bookman Old Style" w:cs="Verdana"/>
          <w:color w:val="000000"/>
          <w:spacing w:val="0"/>
          <w:u w:color="000000"/>
          <w:bdr w:val="nil"/>
          <w:vertAlign w:val="superscript"/>
          <w:lang w:val="ru-RU"/>
        </w:rPr>
      </w:pPr>
      <w:r w:rsidRPr="00A27CD0">
        <w:rPr>
          <w:rFonts w:ascii="Bookman Old Style" w:eastAsia="Bookman Old Style" w:hAnsi="Bookman Old Style" w:cs="Bookman Old Style"/>
          <w:color w:val="000000"/>
          <w:spacing w:val="0"/>
          <w:u w:color="000000"/>
          <w:bdr w:val="nil"/>
          <w:vertAlign w:val="superscript"/>
          <w:lang w:val="ru-RU"/>
        </w:rPr>
        <w:t>/собствено бащино фамилно име /</w:t>
      </w:r>
    </w:p>
    <w:p w14:paraId="4BAED634" w14:textId="77777777" w:rsidR="00A27CD0" w:rsidRPr="00A27CD0" w:rsidRDefault="00A27CD0" w:rsidP="00A27CD0">
      <w:pPr>
        <w:pBdr>
          <w:top w:val="nil"/>
          <w:left w:val="nil"/>
          <w:bottom w:val="nil"/>
          <w:right w:val="nil"/>
          <w:between w:val="nil"/>
          <w:bar w:val="nil"/>
        </w:pBdr>
        <w:jc w:val="both"/>
        <w:rPr>
          <w:rFonts w:ascii="Bookman Old Style" w:eastAsia="Verdana" w:hAnsi="Bookman Old Style" w:cs="Verdana"/>
          <w:color w:val="000000"/>
          <w:spacing w:val="0"/>
          <w:u w:color="000000"/>
          <w:bdr w:val="nil"/>
          <w:lang w:val="ru-RU"/>
        </w:rPr>
      </w:pPr>
    </w:p>
    <w:p w14:paraId="0D5C6A87" w14:textId="77777777" w:rsidR="00A27CD0" w:rsidRPr="00A27CD0" w:rsidRDefault="00A27CD0" w:rsidP="00A27CD0">
      <w:pPr>
        <w:widowControl w:val="0"/>
        <w:pBdr>
          <w:top w:val="nil"/>
          <w:left w:val="nil"/>
          <w:bottom w:val="nil"/>
          <w:right w:val="nil"/>
          <w:between w:val="nil"/>
          <w:bar w:val="nil"/>
        </w:pBdr>
        <w:jc w:val="both"/>
        <w:rPr>
          <w:rFonts w:ascii="Bookman Old Style" w:eastAsia="Verdana" w:hAnsi="Bookman Old Style" w:cs="Verdana"/>
          <w:color w:val="000000"/>
          <w:spacing w:val="0"/>
          <w:u w:color="000000"/>
          <w:bdr w:val="nil"/>
          <w:lang w:val="ru-RU"/>
        </w:rPr>
      </w:pPr>
      <w:r w:rsidRPr="00A27CD0">
        <w:rPr>
          <w:rFonts w:ascii="Bookman Old Style" w:eastAsia="Bookman Old Style" w:hAnsi="Bookman Old Style" w:cs="Bookman Old Style"/>
          <w:color w:val="000000"/>
          <w:spacing w:val="0"/>
          <w:u w:color="000000"/>
          <w:bdr w:val="nil"/>
          <w:lang w:val="ru-RU"/>
        </w:rPr>
        <w:t xml:space="preserve">в качеството си на  </w:t>
      </w:r>
      <w:r w:rsidRPr="00A27CD0">
        <w:rPr>
          <w:rFonts w:ascii="Bookman Old Style" w:eastAsia="Bookman Old Style" w:hAnsi="Bookman Old Style" w:cs="Bookman Old Style"/>
          <w:color w:val="000000"/>
          <w:spacing w:val="0"/>
          <w:u w:color="000000"/>
          <w:bdr w:val="nil"/>
          <w:lang w:val="ru-RU"/>
        </w:rPr>
        <w:tab/>
      </w:r>
      <w:r w:rsidRPr="00A27CD0">
        <w:rPr>
          <w:rFonts w:ascii="Bookman Old Style" w:eastAsia="Bookman Old Style" w:hAnsi="Bookman Old Style" w:cs="Bookman Old Style"/>
          <w:color w:val="000000"/>
          <w:spacing w:val="0"/>
          <w:u w:color="000000"/>
          <w:bdr w:val="nil"/>
          <w:lang w:val="ru-RU"/>
        </w:rPr>
        <w:tab/>
      </w:r>
      <w:r w:rsidRPr="00A27CD0">
        <w:rPr>
          <w:rFonts w:ascii="Bookman Old Style" w:eastAsia="Bookman Old Style" w:hAnsi="Bookman Old Style" w:cs="Bookman Old Style"/>
          <w:color w:val="000000"/>
          <w:spacing w:val="0"/>
          <w:u w:color="000000"/>
          <w:bdr w:val="nil"/>
          <w:lang w:val="ru-RU"/>
        </w:rPr>
        <w:tab/>
        <w:t>…………………………………………………………………………………...</w:t>
      </w:r>
    </w:p>
    <w:p w14:paraId="2D6F6428" w14:textId="77777777" w:rsidR="00A27CD0" w:rsidRPr="00A27CD0" w:rsidRDefault="00A27CD0" w:rsidP="00A27CD0">
      <w:pPr>
        <w:widowControl w:val="0"/>
        <w:pBdr>
          <w:top w:val="nil"/>
          <w:left w:val="nil"/>
          <w:bottom w:val="nil"/>
          <w:right w:val="nil"/>
          <w:between w:val="nil"/>
          <w:bar w:val="nil"/>
        </w:pBdr>
        <w:jc w:val="center"/>
        <w:rPr>
          <w:rFonts w:ascii="Bookman Old Style" w:eastAsia="Verdana" w:hAnsi="Bookman Old Style" w:cs="Verdana"/>
          <w:color w:val="000000"/>
          <w:spacing w:val="0"/>
          <w:u w:color="000000"/>
          <w:bdr w:val="nil"/>
          <w:vertAlign w:val="superscript"/>
          <w:lang w:val="ru-RU"/>
        </w:rPr>
      </w:pPr>
      <w:r w:rsidRPr="00A27CD0">
        <w:rPr>
          <w:rFonts w:ascii="Bookman Old Style" w:eastAsia="Bookman Old Style" w:hAnsi="Bookman Old Style" w:cs="Bookman Old Style"/>
          <w:i/>
          <w:iCs/>
          <w:color w:val="000000"/>
          <w:spacing w:val="0"/>
          <w:u w:color="000000"/>
          <w:bdr w:val="nil"/>
          <w:vertAlign w:val="superscript"/>
          <w:lang w:val="ru-RU"/>
        </w:rPr>
        <w:t>/посочва се качеството на лицето</w:t>
      </w:r>
      <w:r w:rsidRPr="00A27CD0">
        <w:rPr>
          <w:rFonts w:ascii="Bookman Old Style" w:eastAsia="Bookman Old Style" w:hAnsi="Bookman Old Style" w:cs="Bookman Old Style"/>
          <w:color w:val="000000"/>
          <w:spacing w:val="0"/>
          <w:u w:color="000000"/>
          <w:bdr w:val="nil"/>
          <w:vertAlign w:val="superscript"/>
          <w:lang w:val="ru-RU"/>
        </w:rPr>
        <w:t>/</w:t>
      </w:r>
    </w:p>
    <w:p w14:paraId="25622554" w14:textId="77777777" w:rsidR="00A27CD0" w:rsidRPr="00A27CD0" w:rsidRDefault="00A27CD0" w:rsidP="00A27CD0">
      <w:pPr>
        <w:pBdr>
          <w:top w:val="nil"/>
          <w:left w:val="nil"/>
          <w:bottom w:val="nil"/>
          <w:right w:val="nil"/>
          <w:between w:val="nil"/>
          <w:bar w:val="nil"/>
        </w:pBdr>
        <w:jc w:val="both"/>
        <w:rPr>
          <w:rFonts w:ascii="Bookman Old Style" w:eastAsia="Verdana" w:hAnsi="Bookman Old Style" w:cs="Verdana"/>
          <w:color w:val="000000"/>
          <w:spacing w:val="0"/>
          <w:u w:color="000000"/>
          <w:bdr w:val="nil"/>
          <w:lang w:val="ru-RU"/>
        </w:rPr>
      </w:pPr>
      <w:r w:rsidRPr="00A27CD0">
        <w:rPr>
          <w:rFonts w:ascii="Bookman Old Style" w:eastAsia="Bookman Old Style" w:hAnsi="Bookman Old Style" w:cs="Bookman Old Style"/>
          <w:color w:val="000000"/>
          <w:spacing w:val="0"/>
          <w:u w:color="000000"/>
          <w:bdr w:val="nil"/>
          <w:lang w:val="ru-RU"/>
        </w:rPr>
        <w:t>в</w:t>
      </w:r>
      <w:r w:rsidRPr="00A27CD0">
        <w:rPr>
          <w:rFonts w:ascii="Bookman Old Style" w:eastAsia="Bookman Old Style" w:hAnsi="Bookman Old Style" w:cs="Bookman Old Style"/>
          <w:color w:val="000000"/>
          <w:spacing w:val="0"/>
          <w:u w:color="000000"/>
          <w:bdr w:val="nil"/>
          <w:lang w:val="ru-RU"/>
        </w:rPr>
        <w:tab/>
      </w:r>
      <w:r w:rsidRPr="00A27CD0">
        <w:rPr>
          <w:rFonts w:ascii="Bookman Old Style" w:eastAsia="Bookman Old Style" w:hAnsi="Bookman Old Style" w:cs="Bookman Old Style"/>
          <w:color w:val="000000"/>
          <w:spacing w:val="0"/>
          <w:u w:color="000000"/>
          <w:bdr w:val="nil"/>
          <w:lang w:val="ru-RU"/>
        </w:rPr>
        <w:tab/>
      </w:r>
      <w:r w:rsidRPr="00A27CD0">
        <w:rPr>
          <w:rFonts w:ascii="Bookman Old Style" w:eastAsia="Bookman Old Style" w:hAnsi="Bookman Old Style" w:cs="Bookman Old Style"/>
          <w:color w:val="000000"/>
          <w:spacing w:val="0"/>
          <w:u w:color="000000"/>
          <w:bdr w:val="nil"/>
          <w:lang w:val="ru-RU"/>
        </w:rPr>
        <w:tab/>
      </w:r>
      <w:r w:rsidRPr="00A27CD0">
        <w:rPr>
          <w:rFonts w:ascii="Bookman Old Style" w:eastAsia="Bookman Old Style" w:hAnsi="Bookman Old Style" w:cs="Bookman Old Style"/>
          <w:color w:val="000000"/>
          <w:spacing w:val="0"/>
          <w:u w:color="000000"/>
          <w:bdr w:val="nil"/>
          <w:lang w:val="ru-RU"/>
        </w:rPr>
        <w:tab/>
      </w:r>
      <w:r w:rsidRPr="00A27CD0">
        <w:rPr>
          <w:rFonts w:ascii="Bookman Old Style" w:eastAsia="Bookman Old Style" w:hAnsi="Bookman Old Style" w:cs="Bookman Old Style"/>
          <w:color w:val="000000"/>
          <w:spacing w:val="0"/>
          <w:u w:color="000000"/>
          <w:bdr w:val="nil"/>
          <w:lang w:val="ru-RU"/>
        </w:rPr>
        <w:tab/>
        <w:t>…………………………………………………………………………………...</w:t>
      </w:r>
      <w:r w:rsidRPr="00A27CD0">
        <w:rPr>
          <w:rFonts w:ascii="Bookman Old Style" w:eastAsia="Bookman Old Style" w:hAnsi="Bookman Old Style" w:cs="Bookman Old Style"/>
          <w:color w:val="000000"/>
          <w:spacing w:val="0"/>
          <w:u w:color="000000"/>
          <w:bdr w:val="nil"/>
          <w:lang w:val="ru-RU"/>
        </w:rPr>
        <w:tab/>
      </w:r>
      <w:r w:rsidRPr="00A27CD0">
        <w:rPr>
          <w:rFonts w:ascii="Bookman Old Style" w:eastAsia="Bookman Old Style" w:hAnsi="Bookman Old Style" w:cs="Bookman Old Style"/>
          <w:color w:val="000000"/>
          <w:spacing w:val="0"/>
          <w:u w:color="000000"/>
          <w:bdr w:val="nil"/>
          <w:lang w:val="ru-RU"/>
        </w:rPr>
        <w:tab/>
      </w:r>
      <w:r w:rsidRPr="00A27CD0">
        <w:rPr>
          <w:rFonts w:ascii="Bookman Old Style" w:eastAsia="Bookman Old Style" w:hAnsi="Bookman Old Style" w:cs="Bookman Old Style"/>
          <w:color w:val="000000"/>
          <w:spacing w:val="0"/>
          <w:u w:color="000000"/>
          <w:bdr w:val="nil"/>
          <w:lang w:val="ru-RU"/>
        </w:rPr>
        <w:tab/>
      </w:r>
      <w:r w:rsidRPr="00A27CD0">
        <w:rPr>
          <w:rFonts w:ascii="Bookman Old Style" w:eastAsia="Bookman Old Style" w:hAnsi="Bookman Old Style" w:cs="Bookman Old Style"/>
          <w:color w:val="000000"/>
          <w:spacing w:val="0"/>
          <w:u w:color="000000"/>
          <w:bdr w:val="nil"/>
          <w:lang w:val="ru-RU"/>
        </w:rPr>
        <w:tab/>
      </w:r>
      <w:r w:rsidRPr="00A27CD0">
        <w:rPr>
          <w:rFonts w:ascii="Bookman Old Style" w:eastAsia="Bookman Old Style" w:hAnsi="Bookman Old Style" w:cs="Bookman Old Style"/>
          <w:color w:val="000000"/>
          <w:spacing w:val="0"/>
          <w:u w:color="000000"/>
          <w:bdr w:val="nil"/>
          <w:lang w:val="ru-RU"/>
        </w:rPr>
        <w:tab/>
      </w:r>
      <w:r w:rsidRPr="00A27CD0">
        <w:rPr>
          <w:rFonts w:ascii="Bookman Old Style" w:eastAsia="Bookman Old Style" w:hAnsi="Bookman Old Style" w:cs="Bookman Old Style"/>
          <w:color w:val="000000"/>
          <w:spacing w:val="0"/>
          <w:u w:color="000000"/>
          <w:bdr w:val="nil"/>
          <w:lang w:val="ru-RU"/>
        </w:rPr>
        <w:tab/>
      </w:r>
      <w:r w:rsidRPr="00A27CD0">
        <w:rPr>
          <w:rFonts w:ascii="Bookman Old Style" w:eastAsia="Bookman Old Style" w:hAnsi="Bookman Old Style" w:cs="Bookman Old Style"/>
          <w:color w:val="000000"/>
          <w:spacing w:val="0"/>
          <w:u w:color="000000"/>
          <w:bdr w:val="nil"/>
          <w:lang w:val="ru-RU"/>
        </w:rPr>
        <w:tab/>
      </w:r>
    </w:p>
    <w:p w14:paraId="413ED657" w14:textId="77777777" w:rsidR="00A27CD0" w:rsidRPr="00A27CD0" w:rsidRDefault="00A27CD0" w:rsidP="00A27CD0">
      <w:pPr>
        <w:pBdr>
          <w:top w:val="nil"/>
          <w:left w:val="nil"/>
          <w:bottom w:val="nil"/>
          <w:right w:val="nil"/>
          <w:between w:val="nil"/>
          <w:bar w:val="nil"/>
        </w:pBdr>
        <w:jc w:val="center"/>
        <w:rPr>
          <w:rFonts w:ascii="Bookman Old Style" w:eastAsia="Verdana" w:hAnsi="Bookman Old Style" w:cs="Verdana"/>
          <w:color w:val="000000"/>
          <w:spacing w:val="0"/>
          <w:u w:color="000000"/>
          <w:bdr w:val="nil"/>
          <w:vertAlign w:val="superscript"/>
          <w:lang w:val="ru-RU"/>
        </w:rPr>
      </w:pPr>
      <w:r w:rsidRPr="00A27CD0">
        <w:rPr>
          <w:rFonts w:ascii="Bookman Old Style" w:eastAsia="Bookman Old Style" w:hAnsi="Bookman Old Style" w:cs="Bookman Old Style"/>
          <w:color w:val="000000"/>
          <w:spacing w:val="0"/>
          <w:u w:color="000000"/>
          <w:bdr w:val="nil"/>
          <w:vertAlign w:val="superscript"/>
          <w:lang w:val="ru-RU"/>
        </w:rPr>
        <w:t>/наименование на участника/</w:t>
      </w:r>
    </w:p>
    <w:p w14:paraId="22B1A4BE" w14:textId="77777777" w:rsidR="00A27CD0" w:rsidRPr="00A27CD0" w:rsidRDefault="00A27CD0" w:rsidP="00A27CD0">
      <w:pPr>
        <w:pBdr>
          <w:top w:val="nil"/>
          <w:left w:val="nil"/>
          <w:bottom w:val="nil"/>
          <w:right w:val="nil"/>
          <w:between w:val="nil"/>
          <w:bar w:val="nil"/>
        </w:pBdr>
        <w:jc w:val="both"/>
        <w:rPr>
          <w:rFonts w:ascii="Bookman Old Style" w:eastAsia="Verdana" w:hAnsi="Bookman Old Style" w:cs="Verdana"/>
          <w:b/>
          <w:bCs/>
          <w:color w:val="000000"/>
          <w:spacing w:val="0"/>
          <w:u w:color="000000"/>
          <w:bdr w:val="nil"/>
          <w:lang w:val="ru-RU"/>
        </w:rPr>
      </w:pPr>
    </w:p>
    <w:p w14:paraId="1409DE66" w14:textId="17AC79D5" w:rsidR="00A27CD0" w:rsidRPr="00A27CD0" w:rsidRDefault="00A27CD0" w:rsidP="00A27CD0">
      <w:pPr>
        <w:pBdr>
          <w:top w:val="nil"/>
          <w:left w:val="nil"/>
          <w:bottom w:val="nil"/>
          <w:right w:val="nil"/>
          <w:between w:val="nil"/>
          <w:bar w:val="nil"/>
        </w:pBdr>
        <w:jc w:val="both"/>
        <w:rPr>
          <w:rFonts w:ascii="Bookman Old Style" w:eastAsia="Verdana" w:hAnsi="Bookman Old Style" w:cs="Verdana"/>
          <w:color w:val="000000"/>
          <w:spacing w:val="0"/>
          <w:u w:color="000000"/>
          <w:bdr w:val="nil"/>
          <w:lang w:val="ru-RU"/>
        </w:rPr>
      </w:pPr>
      <w:r w:rsidRPr="00A27CD0">
        <w:rPr>
          <w:rFonts w:ascii="Bookman Old Style" w:eastAsia="Bookman Old Style" w:hAnsi="Bookman Old Style" w:cs="Bookman Old Style"/>
          <w:color w:val="000000"/>
          <w:spacing w:val="0"/>
          <w:u w:color="000000"/>
          <w:bdr w:val="nil"/>
          <w:lang w:val="ru-RU"/>
        </w:rPr>
        <w:t>Относно: Процедура за възлагане на обществена поръчка с предмет:</w:t>
      </w:r>
      <w:r w:rsidR="0062031C">
        <w:rPr>
          <w:rFonts w:ascii="Bookman Old Style" w:eastAsia="Bookman Old Style" w:hAnsi="Bookman Old Style" w:cs="Bookman Old Style"/>
          <w:color w:val="000000"/>
          <w:spacing w:val="0"/>
          <w:u w:color="000000"/>
          <w:bdr w:val="nil"/>
          <w:lang w:val="ru-RU"/>
        </w:rPr>
        <w:t xml:space="preserve"> </w:t>
      </w:r>
      <w:r w:rsidR="0062031C" w:rsidRPr="0062031C">
        <w:rPr>
          <w:rFonts w:ascii="Bookman Old Style" w:eastAsia="Bookman Old Style" w:hAnsi="Bookman Old Style" w:cs="Bookman Old Style"/>
          <w:b/>
          <w:bCs/>
          <w:color w:val="000000"/>
          <w:spacing w:val="0"/>
          <w:u w:color="000000"/>
          <w:bdr w:val="nil"/>
          <w:lang w:val="bg-BG"/>
        </w:rPr>
        <w:t>Затваряне чрез подходящи метални конструкции от неръждаема стомана на 4 броя неработещи отвори и направа на вътрешна водоплътна хидроизолация чрез РЕ плоскости в изходяща разпределителна шахта на ПСПВ „Бистрица</w:t>
      </w:r>
      <w:r w:rsidRPr="00A27CD0">
        <w:rPr>
          <w:rFonts w:ascii="Bookman Old Style" w:eastAsia="Bookman Old Style" w:hAnsi="Bookman Old Style" w:cs="Bookman Old Style"/>
          <w:color w:val="000000"/>
          <w:spacing w:val="0"/>
          <w:u w:color="000000"/>
          <w:bdr w:val="nil"/>
          <w:lang w:val="ru-RU"/>
        </w:rPr>
        <w:t xml:space="preserve">, </w:t>
      </w:r>
    </w:p>
    <w:p w14:paraId="59A5AC92" w14:textId="77777777" w:rsidR="00A27CD0" w:rsidRPr="00A27CD0" w:rsidRDefault="00A27CD0" w:rsidP="00A27CD0">
      <w:pPr>
        <w:pBdr>
          <w:top w:val="nil"/>
          <w:left w:val="nil"/>
          <w:bottom w:val="nil"/>
          <w:right w:val="nil"/>
          <w:between w:val="nil"/>
          <w:bar w:val="nil"/>
        </w:pBdr>
        <w:spacing w:before="120" w:after="120"/>
        <w:jc w:val="center"/>
        <w:outlineLvl w:val="0"/>
        <w:rPr>
          <w:rFonts w:ascii="Bookman Old Style" w:eastAsia="Verdana" w:hAnsi="Bookman Old Style" w:cs="Verdana"/>
          <w:color w:val="000000"/>
          <w:spacing w:val="0"/>
          <w:u w:color="000000"/>
          <w:bdr w:val="nil"/>
          <w:lang w:val="ru-RU"/>
        </w:rPr>
      </w:pPr>
    </w:p>
    <w:p w14:paraId="43DA3BC0" w14:textId="77777777" w:rsidR="00A27CD0" w:rsidRPr="00A27CD0" w:rsidRDefault="00A27CD0" w:rsidP="00A27CD0">
      <w:pPr>
        <w:pBdr>
          <w:top w:val="nil"/>
          <w:left w:val="nil"/>
          <w:bottom w:val="nil"/>
          <w:right w:val="nil"/>
          <w:between w:val="nil"/>
          <w:bar w:val="nil"/>
        </w:pBdr>
        <w:tabs>
          <w:tab w:val="center" w:pos="4536"/>
          <w:tab w:val="right" w:pos="9000"/>
          <w:tab w:val="right" w:pos="9000"/>
        </w:tabs>
        <w:jc w:val="center"/>
        <w:rPr>
          <w:rFonts w:ascii="Bookman Old Style" w:eastAsia="Verdana" w:hAnsi="Bookman Old Style" w:cs="Verdana"/>
          <w:color w:val="000000"/>
          <w:spacing w:val="0"/>
          <w:u w:color="000000"/>
          <w:bdr w:val="nil"/>
          <w:lang w:val="ru-RU"/>
        </w:rPr>
      </w:pPr>
      <w:r w:rsidRPr="00A27CD0">
        <w:rPr>
          <w:rFonts w:ascii="Bookman Old Style" w:eastAsia="Arial Unicode MS" w:hAnsi="Bookman Old Style" w:cs="Arial Unicode MS"/>
          <w:color w:val="000000"/>
          <w:spacing w:val="0"/>
          <w:u w:color="000000"/>
          <w:bdr w:val="nil"/>
          <w:lang w:val="ru-RU"/>
        </w:rPr>
        <w:t>Д Е К Л А Р И Р А М:</w:t>
      </w:r>
    </w:p>
    <w:p w14:paraId="2632FF01" w14:textId="77777777" w:rsidR="00A27CD0" w:rsidRPr="00A27CD0" w:rsidRDefault="00A27CD0" w:rsidP="00A27CD0">
      <w:pPr>
        <w:pBdr>
          <w:top w:val="nil"/>
          <w:left w:val="nil"/>
          <w:bottom w:val="nil"/>
          <w:right w:val="nil"/>
          <w:between w:val="nil"/>
          <w:bar w:val="nil"/>
        </w:pBdr>
        <w:tabs>
          <w:tab w:val="center" w:pos="4536"/>
          <w:tab w:val="right" w:pos="9000"/>
          <w:tab w:val="right" w:pos="9000"/>
        </w:tabs>
        <w:jc w:val="center"/>
        <w:rPr>
          <w:rFonts w:ascii="Bookman Old Style" w:eastAsia="Verdana" w:hAnsi="Bookman Old Style" w:cs="Verdana"/>
          <w:color w:val="000000"/>
          <w:spacing w:val="0"/>
          <w:u w:color="000000"/>
          <w:bdr w:val="nil"/>
          <w:lang w:val="ru-RU"/>
        </w:rPr>
      </w:pPr>
    </w:p>
    <w:p w14:paraId="0D6DA36E" w14:textId="77777777" w:rsidR="00A27CD0" w:rsidRPr="00A27CD0" w:rsidRDefault="00A27CD0" w:rsidP="00A27CD0">
      <w:pPr>
        <w:pBdr>
          <w:top w:val="nil"/>
          <w:left w:val="nil"/>
          <w:bottom w:val="nil"/>
          <w:right w:val="nil"/>
          <w:between w:val="nil"/>
          <w:bar w:val="nil"/>
        </w:pBdr>
        <w:spacing w:line="360" w:lineRule="auto"/>
        <w:ind w:firstLine="363"/>
        <w:jc w:val="both"/>
        <w:outlineLvl w:val="0"/>
        <w:rPr>
          <w:rFonts w:ascii="Bookman Old Style" w:eastAsia="Verdana" w:hAnsi="Bookman Old Style" w:cs="Verdana"/>
          <w:color w:val="000000"/>
          <w:spacing w:val="0"/>
          <w:u w:color="000000"/>
          <w:bdr w:val="nil"/>
          <w:lang w:val="ru-RU"/>
        </w:rPr>
      </w:pPr>
      <w:r w:rsidRPr="00A27CD0">
        <w:rPr>
          <w:rFonts w:ascii="Bookman Old Style" w:eastAsia="Bookman Old Style" w:hAnsi="Bookman Old Style" w:cs="Bookman Old Style"/>
          <w:color w:val="000000"/>
          <w:spacing w:val="0"/>
          <w:u w:color="000000"/>
          <w:bdr w:val="nil"/>
          <w:lang w:val="ru-RU"/>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4223732D" w14:textId="77777777" w:rsidR="00A27CD0" w:rsidRPr="00A27CD0" w:rsidRDefault="00A27CD0" w:rsidP="00A27CD0">
      <w:pPr>
        <w:pBdr>
          <w:top w:val="nil"/>
          <w:left w:val="nil"/>
          <w:bottom w:val="nil"/>
          <w:right w:val="nil"/>
          <w:between w:val="nil"/>
          <w:bar w:val="nil"/>
        </w:pBdr>
        <w:jc w:val="both"/>
        <w:outlineLvl w:val="0"/>
        <w:rPr>
          <w:rFonts w:ascii="Bookman Old Style" w:eastAsia="Verdana" w:hAnsi="Bookman Old Style" w:cs="Verdana"/>
          <w:color w:val="000000"/>
          <w:spacing w:val="0"/>
          <w:u w:color="000000"/>
          <w:bdr w:val="nil"/>
          <w:lang w:val="ru-RU"/>
        </w:rPr>
      </w:pPr>
    </w:p>
    <w:p w14:paraId="6506525F" w14:textId="77777777" w:rsidR="00A27CD0" w:rsidRPr="00A27CD0" w:rsidRDefault="00A27CD0" w:rsidP="00A27CD0">
      <w:pPr>
        <w:pBdr>
          <w:top w:val="nil"/>
          <w:left w:val="nil"/>
          <w:bottom w:val="nil"/>
          <w:right w:val="nil"/>
          <w:between w:val="nil"/>
          <w:bar w:val="nil"/>
        </w:pBdr>
        <w:shd w:val="clear" w:color="auto" w:fill="FFFFFF"/>
        <w:spacing w:line="276" w:lineRule="auto"/>
        <w:ind w:firstLine="360"/>
        <w:jc w:val="both"/>
        <w:rPr>
          <w:rFonts w:ascii="Bookman Old Style" w:eastAsia="Verdana" w:hAnsi="Bookman Old Style" w:cs="Verdana"/>
          <w:color w:val="000000"/>
          <w:spacing w:val="0"/>
          <w:u w:color="000000"/>
          <w:bdr w:val="nil"/>
          <w:lang w:val="ru-RU"/>
        </w:rPr>
      </w:pPr>
    </w:p>
    <w:p w14:paraId="3E92FC39" w14:textId="77777777" w:rsidR="00A27CD0" w:rsidRPr="00A27CD0" w:rsidRDefault="00A27CD0" w:rsidP="00A27CD0">
      <w:pPr>
        <w:pBdr>
          <w:top w:val="nil"/>
          <w:left w:val="nil"/>
          <w:bottom w:val="nil"/>
          <w:right w:val="nil"/>
          <w:between w:val="nil"/>
          <w:bar w:val="nil"/>
        </w:pBdr>
        <w:shd w:val="clear" w:color="auto" w:fill="FFFFFF"/>
        <w:spacing w:line="276" w:lineRule="auto"/>
        <w:ind w:firstLine="360"/>
        <w:jc w:val="both"/>
        <w:rPr>
          <w:rFonts w:ascii="Bookman Old Style" w:eastAsia="Verdana" w:hAnsi="Bookman Old Style" w:cs="Verdana"/>
          <w:color w:val="000000"/>
          <w:spacing w:val="0"/>
          <w:u w:color="000000"/>
          <w:bdr w:val="nil"/>
          <w:lang w:val="ru-RU"/>
        </w:rPr>
      </w:pPr>
      <w:r w:rsidRPr="00A27CD0">
        <w:rPr>
          <w:rFonts w:ascii="Bookman Old Style" w:eastAsia="Bookman Old Style" w:hAnsi="Bookman Old Style" w:cs="Bookman Old Style"/>
          <w:color w:val="000000"/>
          <w:spacing w:val="0"/>
          <w:u w:color="000000"/>
          <w:bdr w:val="nil"/>
          <w:lang w:val="ru-RU"/>
        </w:rPr>
        <w:t>Известна ми е отговорността по чл.313 от Наказателния кодекс за посочване на неверни данни.</w:t>
      </w:r>
    </w:p>
    <w:p w14:paraId="27E2FE42" w14:textId="77777777" w:rsidR="00A27CD0" w:rsidRPr="00A27CD0" w:rsidRDefault="00A27CD0" w:rsidP="00A27CD0">
      <w:pPr>
        <w:keepLines/>
        <w:pBdr>
          <w:top w:val="nil"/>
          <w:left w:val="nil"/>
          <w:bottom w:val="nil"/>
          <w:right w:val="nil"/>
          <w:between w:val="nil"/>
          <w:bar w:val="nil"/>
        </w:pBdr>
        <w:spacing w:before="120" w:after="120"/>
        <w:ind w:firstLine="360"/>
        <w:jc w:val="both"/>
        <w:rPr>
          <w:rFonts w:ascii="Bookman Old Style" w:eastAsia="Verdana" w:hAnsi="Bookman Old Style" w:cs="Verdana"/>
          <w:color w:val="000000"/>
          <w:spacing w:val="0"/>
          <w:u w:color="000000"/>
          <w:bdr w:val="nil"/>
          <w:lang w:val="ru-RU"/>
        </w:rPr>
      </w:pPr>
      <w:r w:rsidRPr="00A27CD0">
        <w:rPr>
          <w:rFonts w:ascii="Bookman Old Style" w:eastAsia="Bookman Old Style" w:hAnsi="Bookman Old Style" w:cs="Bookman Old Style"/>
          <w:color w:val="000000"/>
          <w:spacing w:val="0"/>
          <w:u w:color="000000"/>
          <w:bdr w:val="nil"/>
          <w:lang w:val="ru-RU"/>
        </w:rPr>
        <w:t>Документът се подписва от законния представител на участника или от надлежно упълномощено лице.</w:t>
      </w:r>
    </w:p>
    <w:p w14:paraId="4A4104DD" w14:textId="77777777" w:rsidR="00A27CD0" w:rsidRPr="00A27CD0" w:rsidRDefault="00A27CD0" w:rsidP="00A27CD0">
      <w:pPr>
        <w:pBdr>
          <w:top w:val="nil"/>
          <w:left w:val="nil"/>
          <w:bottom w:val="nil"/>
          <w:right w:val="nil"/>
          <w:between w:val="nil"/>
          <w:bar w:val="nil"/>
        </w:pBdr>
        <w:spacing w:before="1080" w:after="600"/>
        <w:jc w:val="both"/>
        <w:outlineLvl w:val="0"/>
        <w:rPr>
          <w:rFonts w:ascii="Bookman Old Style" w:eastAsia="Verdana" w:hAnsi="Bookman Old Style" w:cs="Verdana"/>
          <w:color w:val="000000"/>
          <w:spacing w:val="0"/>
          <w:u w:color="000000"/>
          <w:bdr w:val="nil"/>
          <w:lang w:val="ru-RU"/>
        </w:rPr>
      </w:pPr>
      <w:r w:rsidRPr="00A27CD0">
        <w:rPr>
          <w:rFonts w:ascii="Bookman Old Style" w:eastAsia="Bookman Old Style" w:hAnsi="Bookman Old Style" w:cs="Bookman Old Style"/>
          <w:color w:val="000000"/>
          <w:spacing w:val="0"/>
          <w:u w:color="000000"/>
          <w:bdr w:val="nil"/>
          <w:lang w:val="ru-RU"/>
        </w:rPr>
        <w:t xml:space="preserve"> Дата: ..............</w:t>
      </w:r>
      <w:r w:rsidRPr="00A27CD0">
        <w:rPr>
          <w:rFonts w:ascii="Bookman Old Style" w:eastAsia="Bookman Old Style" w:hAnsi="Bookman Old Style" w:cs="Bookman Old Style"/>
          <w:color w:val="000000"/>
          <w:spacing w:val="0"/>
          <w:u w:color="000000"/>
          <w:bdr w:val="nil"/>
          <w:lang w:val="ru-RU"/>
        </w:rPr>
        <w:tab/>
      </w:r>
      <w:r w:rsidRPr="00A27CD0">
        <w:rPr>
          <w:rFonts w:ascii="Bookman Old Style" w:eastAsia="Bookman Old Style" w:hAnsi="Bookman Old Style" w:cs="Bookman Old Style"/>
          <w:color w:val="000000"/>
          <w:spacing w:val="0"/>
          <w:u w:color="000000"/>
          <w:bdr w:val="nil"/>
          <w:lang w:val="ru-RU"/>
        </w:rPr>
        <w:tab/>
      </w:r>
      <w:r w:rsidRPr="00A27CD0">
        <w:rPr>
          <w:rFonts w:ascii="Bookman Old Style" w:eastAsia="Bookman Old Style" w:hAnsi="Bookman Old Style" w:cs="Bookman Old Style"/>
          <w:color w:val="000000"/>
          <w:spacing w:val="0"/>
          <w:u w:color="000000"/>
          <w:bdr w:val="nil"/>
          <w:lang w:val="ru-RU"/>
        </w:rPr>
        <w:tab/>
      </w:r>
      <w:r w:rsidRPr="00A27CD0">
        <w:rPr>
          <w:rFonts w:ascii="Bookman Old Style" w:eastAsia="Bookman Old Style" w:hAnsi="Bookman Old Style" w:cs="Bookman Old Style"/>
          <w:color w:val="000000"/>
          <w:spacing w:val="0"/>
          <w:u w:color="000000"/>
          <w:bdr w:val="nil"/>
          <w:lang w:val="ru-RU"/>
        </w:rPr>
        <w:tab/>
      </w:r>
      <w:r w:rsidRPr="00A27CD0">
        <w:rPr>
          <w:rFonts w:ascii="Bookman Old Style" w:eastAsia="Bookman Old Style" w:hAnsi="Bookman Old Style" w:cs="Bookman Old Style"/>
          <w:color w:val="000000"/>
          <w:spacing w:val="0"/>
          <w:u w:color="000000"/>
          <w:bdr w:val="nil"/>
          <w:lang w:val="ru-RU"/>
        </w:rPr>
        <w:tab/>
        <w:t>Декларатор: ...........................</w:t>
      </w:r>
    </w:p>
    <w:p w14:paraId="3B6478CA" w14:textId="77777777" w:rsidR="00A27CD0" w:rsidRPr="00A27CD0" w:rsidRDefault="00A27CD0" w:rsidP="00A27CD0">
      <w:pPr>
        <w:keepLines/>
        <w:pBdr>
          <w:top w:val="nil"/>
          <w:left w:val="nil"/>
          <w:bottom w:val="nil"/>
          <w:right w:val="nil"/>
          <w:between w:val="nil"/>
          <w:bar w:val="nil"/>
        </w:pBdr>
        <w:spacing w:after="240"/>
        <w:jc w:val="both"/>
        <w:rPr>
          <w:rFonts w:ascii="Bookman Old Style" w:eastAsia="Verdana" w:hAnsi="Bookman Old Style" w:cs="Verdana"/>
          <w:b/>
          <w:bCs/>
          <w:color w:val="000000"/>
          <w:spacing w:val="0"/>
          <w:u w:color="000000"/>
          <w:bdr w:val="nil"/>
          <w:lang w:val="ru-RU"/>
        </w:rPr>
      </w:pPr>
    </w:p>
    <w:p w14:paraId="28BF3EB3" w14:textId="428E13EF" w:rsidR="00D072AC" w:rsidRPr="00D32C07" w:rsidRDefault="00D072AC" w:rsidP="00E11D96">
      <w:pPr>
        <w:shd w:val="clear" w:color="auto" w:fill="FFFFFF" w:themeFill="background1"/>
        <w:rPr>
          <w:rFonts w:ascii="Bookman Old Style" w:hAnsi="Bookman Old Style"/>
          <w:i/>
          <w:sz w:val="18"/>
          <w:szCs w:val="18"/>
          <w:lang w:val="bg-BG"/>
        </w:rPr>
        <w:sectPr w:rsidR="00D072AC" w:rsidRPr="00D32C07" w:rsidSect="0077740C">
          <w:headerReference w:type="default" r:id="rId19"/>
          <w:pgSz w:w="11909" w:h="16834" w:code="9"/>
          <w:pgMar w:top="663" w:right="930" w:bottom="1077" w:left="1440" w:header="709" w:footer="681" w:gutter="0"/>
          <w:cols w:space="708"/>
          <w:vAlign w:val="both"/>
        </w:sectPr>
      </w:pPr>
    </w:p>
    <w:p w14:paraId="28BF3EB4" w14:textId="77777777" w:rsidR="00AF697E" w:rsidRPr="00AF697E" w:rsidRDefault="00AF697E" w:rsidP="00A26395">
      <w:pPr>
        <w:keepNext/>
        <w:spacing w:after="200" w:line="276" w:lineRule="auto"/>
        <w:jc w:val="center"/>
        <w:outlineLvl w:val="0"/>
        <w:rPr>
          <w:rFonts w:ascii="Times New Roman" w:hAnsi="Times New Roman"/>
          <w:b/>
          <w:bCs/>
          <w:spacing w:val="0"/>
          <w:kern w:val="32"/>
          <w:sz w:val="22"/>
          <w:szCs w:val="22"/>
          <w:lang w:val="bg-BG"/>
        </w:rPr>
      </w:pPr>
      <w:r w:rsidRPr="00AF697E">
        <w:rPr>
          <w:rFonts w:ascii="Times New Roman" w:hAnsi="Times New Roman"/>
          <w:b/>
          <w:bCs/>
          <w:spacing w:val="0"/>
          <w:kern w:val="32"/>
          <w:sz w:val="22"/>
          <w:szCs w:val="22"/>
          <w:lang w:val="bg-BG"/>
        </w:rPr>
        <w:t>ДЕКЛАРАЦИЯ</w:t>
      </w:r>
    </w:p>
    <w:p w14:paraId="28BF3EB5" w14:textId="77777777" w:rsidR="00AF697E" w:rsidRPr="00AF697E" w:rsidRDefault="00AF697E" w:rsidP="00AF697E">
      <w:pPr>
        <w:jc w:val="center"/>
        <w:rPr>
          <w:rFonts w:ascii="Times New Roman" w:eastAsia="Calibri" w:hAnsi="Times New Roman"/>
          <w:b/>
          <w:spacing w:val="0"/>
          <w:sz w:val="22"/>
          <w:szCs w:val="22"/>
          <w:lang w:val="bg-BG"/>
        </w:rPr>
      </w:pPr>
      <w:r w:rsidRPr="00AF697E">
        <w:rPr>
          <w:rFonts w:ascii="Times New Roman" w:eastAsia="Calibri" w:hAnsi="Times New Roman"/>
          <w:b/>
          <w:spacing w:val="0"/>
          <w:sz w:val="22"/>
          <w:szCs w:val="22"/>
          <w:lang w:val="bg-BG"/>
        </w:rPr>
        <w:t>за участие на подизпълнители</w:t>
      </w:r>
    </w:p>
    <w:p w14:paraId="28BF3EB6" w14:textId="77777777" w:rsidR="00AF697E" w:rsidRPr="00AF697E" w:rsidRDefault="00AF697E" w:rsidP="00AF697E">
      <w:pPr>
        <w:rPr>
          <w:rFonts w:ascii="Times New Roman" w:eastAsia="Calibri" w:hAnsi="Times New Roman"/>
          <w:spacing w:val="0"/>
          <w:sz w:val="22"/>
          <w:szCs w:val="22"/>
          <w:lang w:val="bg-BG"/>
        </w:rPr>
      </w:pPr>
    </w:p>
    <w:p w14:paraId="28BF3EB7" w14:textId="77777777" w:rsidR="00AF697E" w:rsidRPr="00AF697E" w:rsidRDefault="00AF697E" w:rsidP="00AF697E">
      <w:pPr>
        <w:ind w:firstLine="720"/>
        <w:jc w:val="both"/>
        <w:rPr>
          <w:rFonts w:ascii="Times New Roman" w:eastAsia="Calibri" w:hAnsi="Times New Roman"/>
          <w:spacing w:val="0"/>
          <w:sz w:val="22"/>
          <w:szCs w:val="22"/>
          <w:lang w:val="bg-BG"/>
        </w:rPr>
      </w:pPr>
      <w:r w:rsidRPr="00AF697E">
        <w:rPr>
          <w:rFonts w:ascii="Times New Roman" w:eastAsia="Calibri" w:hAnsi="Times New Roman"/>
          <w:spacing w:val="0"/>
          <w:sz w:val="22"/>
          <w:szCs w:val="22"/>
          <w:lang w:val="bg-BG"/>
        </w:rPr>
        <w:t>Долуподписаният/-ната _____________________________________________________</w:t>
      </w:r>
    </w:p>
    <w:p w14:paraId="28BF3EB8" w14:textId="77777777" w:rsidR="00AF697E" w:rsidRPr="00AF697E" w:rsidRDefault="00AF697E" w:rsidP="00AF697E">
      <w:pPr>
        <w:ind w:left="2880" w:firstLine="720"/>
        <w:jc w:val="both"/>
        <w:rPr>
          <w:rFonts w:ascii="Times New Roman" w:eastAsia="Calibri" w:hAnsi="Times New Roman"/>
          <w:i/>
          <w:spacing w:val="0"/>
          <w:sz w:val="22"/>
          <w:szCs w:val="22"/>
          <w:lang w:val="bg-BG"/>
        </w:rPr>
      </w:pPr>
      <w:r w:rsidRPr="00AF697E">
        <w:rPr>
          <w:rFonts w:ascii="Times New Roman" w:eastAsia="Calibri" w:hAnsi="Times New Roman"/>
          <w:i/>
          <w:spacing w:val="0"/>
          <w:sz w:val="22"/>
          <w:szCs w:val="22"/>
          <w:lang w:val="bg-BG"/>
        </w:rPr>
        <w:t xml:space="preserve">                /име, презиме, фамилия/</w:t>
      </w:r>
    </w:p>
    <w:p w14:paraId="28BF3EB9" w14:textId="77777777" w:rsidR="00AF697E" w:rsidRPr="00AF697E" w:rsidRDefault="00AF697E" w:rsidP="00AF697E">
      <w:pPr>
        <w:rPr>
          <w:rFonts w:ascii="Times New Roman" w:eastAsia="Calibri" w:hAnsi="Times New Roman"/>
          <w:spacing w:val="0"/>
          <w:sz w:val="22"/>
          <w:szCs w:val="22"/>
          <w:lang w:val="bg-BG"/>
        </w:rPr>
      </w:pPr>
    </w:p>
    <w:p w14:paraId="28BF3EBA" w14:textId="77777777" w:rsidR="00AF697E" w:rsidRPr="00AF697E" w:rsidRDefault="00AF697E" w:rsidP="00AF697E">
      <w:pPr>
        <w:jc w:val="both"/>
        <w:rPr>
          <w:rFonts w:ascii="Times New Roman" w:eastAsia="Calibri" w:hAnsi="Times New Roman"/>
          <w:spacing w:val="0"/>
          <w:sz w:val="22"/>
          <w:szCs w:val="22"/>
          <w:lang w:val="bg-BG"/>
        </w:rPr>
      </w:pPr>
      <w:r w:rsidRPr="00AF697E">
        <w:rPr>
          <w:rFonts w:ascii="Times New Roman" w:eastAsia="Calibri" w:hAnsi="Times New Roman"/>
          <w:spacing w:val="0"/>
          <w:sz w:val="22"/>
          <w:szCs w:val="22"/>
          <w:lang w:val="bg-BG"/>
        </w:rPr>
        <w:t xml:space="preserve">ЕГН: _________________,  притежаващ лична карта № _________________, издадена на ___________________________ от МВР-гр. ___________________________________________, </w:t>
      </w:r>
    </w:p>
    <w:p w14:paraId="28BF3EBB" w14:textId="77777777" w:rsidR="00AF697E" w:rsidRPr="00AF697E" w:rsidRDefault="00AF697E" w:rsidP="00AF697E">
      <w:pPr>
        <w:keepNext/>
        <w:jc w:val="both"/>
        <w:outlineLvl w:val="1"/>
        <w:rPr>
          <w:rFonts w:ascii="Times New Roman" w:hAnsi="Times New Roman"/>
          <w:b/>
          <w:bCs/>
          <w:i/>
          <w:iCs/>
          <w:spacing w:val="0"/>
          <w:sz w:val="22"/>
          <w:szCs w:val="22"/>
          <w:lang w:val="bg-BG"/>
        </w:rPr>
      </w:pPr>
    </w:p>
    <w:p w14:paraId="28BF3EBC" w14:textId="77777777" w:rsidR="00AF697E" w:rsidRPr="00AF697E" w:rsidRDefault="00AF697E" w:rsidP="00AF697E">
      <w:pPr>
        <w:keepNext/>
        <w:jc w:val="both"/>
        <w:outlineLvl w:val="1"/>
        <w:rPr>
          <w:rFonts w:ascii="Times New Roman" w:hAnsi="Times New Roman"/>
          <w:bCs/>
          <w:iCs/>
          <w:spacing w:val="0"/>
          <w:sz w:val="22"/>
          <w:szCs w:val="22"/>
          <w:lang w:val="bg-BG"/>
        </w:rPr>
      </w:pPr>
      <w:r w:rsidRPr="00AF697E">
        <w:rPr>
          <w:rFonts w:ascii="Times New Roman" w:hAnsi="Times New Roman"/>
          <w:bCs/>
          <w:iCs/>
          <w:spacing w:val="0"/>
          <w:sz w:val="22"/>
          <w:szCs w:val="22"/>
          <w:lang w:val="bg-BG"/>
        </w:rPr>
        <w:t xml:space="preserve">адрес: __________________________________________________________________________, </w:t>
      </w:r>
    </w:p>
    <w:p w14:paraId="28BF3EBD" w14:textId="77777777" w:rsidR="00AF697E" w:rsidRPr="00AF697E" w:rsidRDefault="00AF697E" w:rsidP="00AF697E">
      <w:pPr>
        <w:ind w:left="2160" w:firstLine="720"/>
        <w:jc w:val="both"/>
        <w:rPr>
          <w:rFonts w:ascii="Times New Roman" w:eastAsia="Calibri" w:hAnsi="Times New Roman"/>
          <w:spacing w:val="0"/>
          <w:sz w:val="22"/>
          <w:szCs w:val="22"/>
          <w:lang w:val="ru-RU"/>
        </w:rPr>
      </w:pPr>
      <w:r w:rsidRPr="00AF697E">
        <w:rPr>
          <w:rFonts w:ascii="Times New Roman" w:eastAsia="Calibri" w:hAnsi="Times New Roman"/>
          <w:spacing w:val="0"/>
          <w:sz w:val="22"/>
          <w:szCs w:val="22"/>
          <w:lang w:val="bg-BG"/>
        </w:rPr>
        <w:t xml:space="preserve">                            /постоянен адрес/</w:t>
      </w:r>
    </w:p>
    <w:p w14:paraId="28BF3EBE" w14:textId="77777777" w:rsidR="00AF697E" w:rsidRPr="00AF697E" w:rsidRDefault="00AF697E" w:rsidP="00AF697E">
      <w:pPr>
        <w:keepNext/>
        <w:jc w:val="both"/>
        <w:outlineLvl w:val="1"/>
        <w:rPr>
          <w:rFonts w:ascii="Times New Roman" w:hAnsi="Times New Roman"/>
          <w:bCs/>
          <w:iCs/>
          <w:spacing w:val="0"/>
          <w:sz w:val="22"/>
          <w:szCs w:val="22"/>
          <w:lang w:val="bg-BG"/>
        </w:rPr>
      </w:pPr>
    </w:p>
    <w:p w14:paraId="28BF3EBF" w14:textId="77777777" w:rsidR="00AF697E" w:rsidRPr="00AF697E" w:rsidRDefault="00AF697E" w:rsidP="00AF697E">
      <w:pPr>
        <w:keepNext/>
        <w:jc w:val="both"/>
        <w:outlineLvl w:val="1"/>
        <w:rPr>
          <w:rFonts w:ascii="Times New Roman" w:hAnsi="Times New Roman"/>
          <w:bCs/>
          <w:iCs/>
          <w:spacing w:val="0"/>
          <w:sz w:val="22"/>
          <w:szCs w:val="22"/>
          <w:lang w:val="bg-BG"/>
        </w:rPr>
      </w:pPr>
      <w:r w:rsidRPr="00AF697E">
        <w:rPr>
          <w:rFonts w:ascii="Times New Roman" w:hAnsi="Times New Roman"/>
          <w:bCs/>
          <w:iCs/>
          <w:spacing w:val="0"/>
          <w:sz w:val="22"/>
          <w:szCs w:val="22"/>
          <w:lang w:val="bg-BG"/>
        </w:rPr>
        <w:t>представляващ _________________________________________________________________,</w:t>
      </w:r>
    </w:p>
    <w:p w14:paraId="28BF3EC0" w14:textId="77777777" w:rsidR="00AF697E" w:rsidRPr="00AF697E" w:rsidRDefault="00AF697E" w:rsidP="00AF697E">
      <w:pPr>
        <w:ind w:left="2160" w:firstLine="720"/>
        <w:jc w:val="both"/>
        <w:rPr>
          <w:rFonts w:ascii="Times New Roman" w:eastAsia="Calibri" w:hAnsi="Times New Roman"/>
          <w:spacing w:val="0"/>
          <w:sz w:val="22"/>
          <w:szCs w:val="22"/>
          <w:lang w:val="bg-BG"/>
        </w:rPr>
      </w:pPr>
      <w:r w:rsidRPr="00AF697E">
        <w:rPr>
          <w:rFonts w:ascii="Times New Roman" w:eastAsia="Calibri" w:hAnsi="Times New Roman"/>
          <w:spacing w:val="0"/>
          <w:sz w:val="22"/>
          <w:szCs w:val="22"/>
          <w:lang w:val="bg-BG"/>
        </w:rPr>
        <w:t xml:space="preserve">                     /ЕТ, Дружество, Фирма/</w:t>
      </w:r>
    </w:p>
    <w:p w14:paraId="28BF3EC1" w14:textId="77777777" w:rsidR="00AF697E" w:rsidRPr="00AF697E" w:rsidRDefault="00AF697E" w:rsidP="00AF697E">
      <w:pPr>
        <w:keepNext/>
        <w:jc w:val="both"/>
        <w:outlineLvl w:val="2"/>
        <w:rPr>
          <w:rFonts w:ascii="Times New Roman" w:hAnsi="Times New Roman"/>
          <w:b/>
          <w:bCs/>
          <w:spacing w:val="0"/>
          <w:sz w:val="22"/>
          <w:szCs w:val="22"/>
          <w:lang w:val="bg-BG"/>
        </w:rPr>
      </w:pPr>
    </w:p>
    <w:p w14:paraId="28BF3EC2" w14:textId="07B0FBB3" w:rsidR="00AF697E" w:rsidRPr="00AF697E" w:rsidRDefault="00AF697E" w:rsidP="00AF697E">
      <w:pPr>
        <w:jc w:val="both"/>
        <w:rPr>
          <w:rFonts w:ascii="Times New Roman" w:hAnsi="Times New Roman"/>
          <w:b/>
          <w:spacing w:val="0"/>
          <w:sz w:val="22"/>
          <w:szCs w:val="22"/>
          <w:lang w:val="ru-RU" w:eastAsia="bg-BG"/>
        </w:rPr>
      </w:pPr>
      <w:r w:rsidRPr="00AF697E">
        <w:rPr>
          <w:rFonts w:ascii="Times New Roman" w:hAnsi="Times New Roman"/>
          <w:spacing w:val="0"/>
          <w:sz w:val="22"/>
          <w:szCs w:val="22"/>
          <w:lang w:val="bg-BG" w:eastAsia="bg-BG"/>
        </w:rPr>
        <w:t>участник в обществена поръчка по реда на глава 26 от ЗОП  с   предмет</w:t>
      </w:r>
      <w:r w:rsidRPr="00AF697E">
        <w:rPr>
          <w:rFonts w:ascii="Times New Roman" w:hAnsi="Times New Roman"/>
          <w:b/>
          <w:spacing w:val="0"/>
          <w:sz w:val="22"/>
          <w:szCs w:val="22"/>
          <w:lang w:val="bg-BG" w:eastAsia="bg-BG"/>
        </w:rPr>
        <w:t xml:space="preserve"> </w:t>
      </w:r>
      <w:r w:rsidR="00297612" w:rsidRPr="00297612">
        <w:rPr>
          <w:rFonts w:ascii="Times New Roman" w:hAnsi="Times New Roman"/>
          <w:b/>
          <w:bCs/>
          <w:spacing w:val="0"/>
          <w:sz w:val="22"/>
          <w:szCs w:val="22"/>
          <w:lang w:val="bg-BG" w:eastAsia="bg-BG"/>
        </w:rPr>
        <w:t>Предмет</w:t>
      </w:r>
      <w:r w:rsidR="00297612" w:rsidRPr="00297612">
        <w:rPr>
          <w:rFonts w:ascii="Times New Roman" w:hAnsi="Times New Roman"/>
          <w:b/>
          <w:bCs/>
          <w:spacing w:val="0"/>
          <w:sz w:val="22"/>
          <w:szCs w:val="22"/>
          <w:lang w:val="ru-RU" w:eastAsia="bg-BG"/>
        </w:rPr>
        <w:t>:</w:t>
      </w:r>
      <w:r w:rsidR="00297612" w:rsidRPr="00297612">
        <w:rPr>
          <w:rFonts w:ascii="Times New Roman" w:hAnsi="Times New Roman"/>
          <w:b/>
          <w:bCs/>
          <w:spacing w:val="0"/>
          <w:sz w:val="22"/>
          <w:szCs w:val="22"/>
          <w:lang w:val="bg-BG" w:eastAsia="bg-BG"/>
        </w:rPr>
        <w:t xml:space="preserve"> Затваряне чрез подходящи метални конструкции от неръждаема стомана на 4 броя неработещи отвори и направа на вътрешна водоплътна хидроизолация чрез РЕ плоскости в изходяща разпределителна шахта на ПСПВ „Бистрица”</w:t>
      </w:r>
    </w:p>
    <w:p w14:paraId="28BF3EC3" w14:textId="77777777" w:rsidR="00AF697E" w:rsidRPr="00AF697E" w:rsidRDefault="00AF697E" w:rsidP="00AF697E">
      <w:pPr>
        <w:autoSpaceDE w:val="0"/>
        <w:autoSpaceDN w:val="0"/>
        <w:adjustRightInd w:val="0"/>
        <w:jc w:val="both"/>
        <w:rPr>
          <w:rFonts w:ascii="Times New Roman" w:eastAsia="Calibri" w:hAnsi="Times New Roman"/>
          <w:b/>
          <w:color w:val="000000"/>
          <w:spacing w:val="0"/>
          <w:sz w:val="22"/>
          <w:szCs w:val="22"/>
          <w:lang w:val="bg-BG"/>
        </w:rPr>
      </w:pPr>
    </w:p>
    <w:p w14:paraId="28BF3EC4" w14:textId="77777777" w:rsidR="00AF697E" w:rsidRPr="00AF697E" w:rsidRDefault="00AF697E" w:rsidP="00AF697E">
      <w:pPr>
        <w:ind w:left="3600" w:firstLine="720"/>
        <w:jc w:val="both"/>
        <w:rPr>
          <w:rFonts w:ascii="Times New Roman" w:eastAsia="Calibri" w:hAnsi="Times New Roman"/>
          <w:b/>
          <w:spacing w:val="0"/>
          <w:sz w:val="22"/>
          <w:szCs w:val="22"/>
          <w:lang w:val="bg-BG"/>
        </w:rPr>
      </w:pPr>
      <w:r w:rsidRPr="00AF697E">
        <w:rPr>
          <w:rFonts w:ascii="Times New Roman" w:eastAsia="Calibri" w:hAnsi="Times New Roman"/>
          <w:b/>
          <w:spacing w:val="0"/>
          <w:sz w:val="22"/>
          <w:szCs w:val="22"/>
          <w:lang w:val="bg-BG"/>
        </w:rPr>
        <w:t>ДЕКЛАРИРАМ, че:</w:t>
      </w:r>
    </w:p>
    <w:p w14:paraId="28BF3EC5" w14:textId="77777777" w:rsidR="00AF697E" w:rsidRPr="00AF697E" w:rsidRDefault="00AF697E" w:rsidP="00AF697E">
      <w:pPr>
        <w:jc w:val="both"/>
        <w:rPr>
          <w:rFonts w:ascii="Times New Roman" w:eastAsia="Calibri" w:hAnsi="Times New Roman"/>
          <w:b/>
          <w:bCs/>
          <w:spacing w:val="0"/>
          <w:sz w:val="22"/>
          <w:szCs w:val="22"/>
          <w:lang w:val="bg-BG"/>
        </w:rPr>
      </w:pPr>
      <w:r w:rsidRPr="00AF697E">
        <w:rPr>
          <w:rFonts w:ascii="Times New Roman" w:eastAsia="Calibri" w:hAnsi="Times New Roman"/>
          <w:spacing w:val="0"/>
          <w:sz w:val="22"/>
          <w:szCs w:val="22"/>
          <w:lang w:val="bg-BG"/>
        </w:rPr>
        <w:tab/>
        <w:t xml:space="preserve"> </w:t>
      </w:r>
    </w:p>
    <w:p w14:paraId="28BF3EC6" w14:textId="1EC9CB1B" w:rsidR="00AF697E" w:rsidRPr="00AF697E" w:rsidRDefault="00AF697E" w:rsidP="00AF697E">
      <w:pPr>
        <w:ind w:firstLine="720"/>
        <w:jc w:val="both"/>
        <w:rPr>
          <w:rFonts w:ascii="Times New Roman" w:eastAsia="Calibri" w:hAnsi="Times New Roman"/>
          <w:b/>
          <w:i/>
          <w:spacing w:val="0"/>
          <w:sz w:val="22"/>
          <w:szCs w:val="22"/>
          <w:lang w:val="bg-BG"/>
        </w:rPr>
      </w:pPr>
      <w:r w:rsidRPr="00AF697E">
        <w:rPr>
          <w:rFonts w:ascii="Times New Roman" w:eastAsia="Calibri" w:hAnsi="Times New Roman"/>
          <w:spacing w:val="0"/>
          <w:sz w:val="22"/>
          <w:szCs w:val="22"/>
          <w:lang w:val="bg-BG"/>
        </w:rPr>
        <w:t xml:space="preserve">1. При изпълнението на </w:t>
      </w:r>
      <w:r w:rsidR="009404C7">
        <w:rPr>
          <w:rFonts w:ascii="Times New Roman" w:eastAsia="Calibri" w:hAnsi="Times New Roman"/>
          <w:spacing w:val="0"/>
          <w:sz w:val="22"/>
          <w:szCs w:val="22"/>
          <w:lang w:val="bg-BG"/>
        </w:rPr>
        <w:t xml:space="preserve">общстевната поръчка </w:t>
      </w:r>
      <w:r w:rsidRPr="00AF697E">
        <w:rPr>
          <w:rFonts w:ascii="Times New Roman" w:eastAsia="Calibri" w:hAnsi="Times New Roman"/>
          <w:spacing w:val="0"/>
          <w:sz w:val="22"/>
          <w:szCs w:val="22"/>
          <w:lang w:val="bg-BG"/>
        </w:rPr>
        <w:t xml:space="preserve">няма да ползвам подизпълнители / ще ползвам   подизпълнители, които са запознати с предмета на поръчката и са дали съгласие за участие в процедурата. </w:t>
      </w:r>
      <w:r w:rsidRPr="00AF697E">
        <w:rPr>
          <w:rFonts w:ascii="Times New Roman" w:eastAsia="Calibri" w:hAnsi="Times New Roman"/>
          <w:b/>
          <w:i/>
          <w:spacing w:val="0"/>
          <w:sz w:val="22"/>
          <w:szCs w:val="22"/>
          <w:lang w:val="bg-BG"/>
        </w:rPr>
        <w:t>(невярното се зачертава)</w:t>
      </w:r>
    </w:p>
    <w:p w14:paraId="28BF3EC7" w14:textId="77777777" w:rsidR="00AF697E" w:rsidRPr="00AF697E" w:rsidRDefault="00AF697E" w:rsidP="00AF697E">
      <w:pPr>
        <w:ind w:firstLine="720"/>
        <w:jc w:val="both"/>
        <w:rPr>
          <w:rFonts w:ascii="Times New Roman" w:eastAsia="Calibri" w:hAnsi="Times New Roman"/>
          <w:spacing w:val="0"/>
          <w:sz w:val="22"/>
          <w:szCs w:val="22"/>
          <w:lang w:val="bg-BG"/>
        </w:rPr>
      </w:pPr>
    </w:p>
    <w:p w14:paraId="28BF3EC8" w14:textId="77777777" w:rsidR="00AF697E" w:rsidRPr="00AF697E" w:rsidRDefault="00AF697E" w:rsidP="00AF697E">
      <w:pPr>
        <w:ind w:firstLine="720"/>
        <w:jc w:val="both"/>
        <w:rPr>
          <w:rFonts w:ascii="Times New Roman" w:eastAsia="Calibri" w:hAnsi="Times New Roman"/>
          <w:spacing w:val="0"/>
          <w:sz w:val="22"/>
          <w:szCs w:val="22"/>
          <w:lang w:val="bg-BG"/>
        </w:rPr>
      </w:pPr>
      <w:r w:rsidRPr="00AF697E">
        <w:rPr>
          <w:rFonts w:ascii="Times New Roman" w:eastAsia="Calibri" w:hAnsi="Times New Roman"/>
          <w:spacing w:val="0"/>
          <w:sz w:val="22"/>
          <w:szCs w:val="22"/>
          <w:lang w:val="bg-BG"/>
        </w:rPr>
        <w:t>2. Подизпълнители, видове работи, които ще изпълняват, и делът им:</w:t>
      </w:r>
    </w:p>
    <w:p w14:paraId="28BF3EC9" w14:textId="77777777" w:rsidR="00AF697E" w:rsidRPr="00AF697E" w:rsidRDefault="00AF697E" w:rsidP="00AF697E">
      <w:pPr>
        <w:ind w:firstLine="720"/>
        <w:jc w:val="both"/>
        <w:rPr>
          <w:rFonts w:ascii="Times New Roman" w:eastAsia="Calibri" w:hAnsi="Times New Roman"/>
          <w:spacing w:val="0"/>
          <w:sz w:val="22"/>
          <w:szCs w:val="22"/>
          <w:lang w:val="bg-BG"/>
        </w:rPr>
      </w:pPr>
    </w:p>
    <w:tbl>
      <w:tblPr>
        <w:tblW w:w="10065" w:type="dxa"/>
        <w:tblInd w:w="108" w:type="dxa"/>
        <w:tblLayout w:type="fixed"/>
        <w:tblLook w:val="04A0" w:firstRow="1" w:lastRow="0" w:firstColumn="1" w:lastColumn="0" w:noHBand="0" w:noVBand="1"/>
      </w:tblPr>
      <w:tblGrid>
        <w:gridCol w:w="3544"/>
        <w:gridCol w:w="4961"/>
        <w:gridCol w:w="1560"/>
      </w:tblGrid>
      <w:tr w:rsidR="00AF697E" w:rsidRPr="00C72FD3" w14:paraId="28BF3ECF" w14:textId="77777777" w:rsidTr="00AF697E">
        <w:tc>
          <w:tcPr>
            <w:tcW w:w="3544" w:type="dxa"/>
            <w:tcBorders>
              <w:top w:val="single" w:sz="4" w:space="0" w:color="000000"/>
              <w:left w:val="single" w:sz="4" w:space="0" w:color="000000"/>
              <w:bottom w:val="single" w:sz="4" w:space="0" w:color="000000"/>
              <w:right w:val="single" w:sz="4" w:space="0" w:color="auto"/>
            </w:tcBorders>
            <w:hideMark/>
          </w:tcPr>
          <w:p w14:paraId="28BF3ECA" w14:textId="77777777" w:rsidR="00AF697E" w:rsidRPr="00AF697E" w:rsidRDefault="00AF697E" w:rsidP="00AF697E">
            <w:pPr>
              <w:jc w:val="center"/>
              <w:rPr>
                <w:rFonts w:ascii="Times New Roman" w:eastAsia="Calibri" w:hAnsi="Times New Roman"/>
                <w:bCs/>
                <w:spacing w:val="0"/>
                <w:sz w:val="22"/>
                <w:szCs w:val="22"/>
                <w:lang w:val="bg-BG"/>
              </w:rPr>
            </w:pPr>
            <w:r w:rsidRPr="00AF697E">
              <w:rPr>
                <w:rFonts w:ascii="Times New Roman" w:eastAsia="Calibri" w:hAnsi="Times New Roman"/>
                <w:bCs/>
                <w:spacing w:val="0"/>
                <w:sz w:val="22"/>
                <w:szCs w:val="22"/>
                <w:lang w:val="bg-BG"/>
              </w:rPr>
              <w:t>Подизпълнител/Наименование</w:t>
            </w:r>
          </w:p>
          <w:p w14:paraId="28BF3ECB" w14:textId="77777777" w:rsidR="00AF697E" w:rsidRPr="00AF697E" w:rsidRDefault="00AF697E" w:rsidP="00AF697E">
            <w:pPr>
              <w:jc w:val="center"/>
              <w:rPr>
                <w:rFonts w:ascii="Times New Roman" w:eastAsia="Calibri" w:hAnsi="Times New Roman"/>
                <w:bCs/>
                <w:spacing w:val="0"/>
                <w:sz w:val="22"/>
                <w:szCs w:val="22"/>
                <w:lang w:val="bg-BG"/>
              </w:rPr>
            </w:pPr>
            <w:r w:rsidRPr="00AF697E">
              <w:rPr>
                <w:rFonts w:ascii="Times New Roman" w:eastAsia="Calibri" w:hAnsi="Times New Roman"/>
                <w:bCs/>
                <w:spacing w:val="0"/>
                <w:sz w:val="22"/>
                <w:szCs w:val="22"/>
                <w:lang w:val="bg-BG"/>
              </w:rPr>
              <w:t>ЕИК/БУЛСТАТ/ЕГН</w:t>
            </w:r>
          </w:p>
          <w:p w14:paraId="28BF3ECC" w14:textId="77777777" w:rsidR="00AF697E" w:rsidRPr="00AF697E" w:rsidRDefault="00AF697E" w:rsidP="00AF697E">
            <w:pPr>
              <w:jc w:val="center"/>
              <w:rPr>
                <w:rFonts w:ascii="Times New Roman" w:eastAsia="Calibri" w:hAnsi="Times New Roman"/>
                <w:bCs/>
                <w:spacing w:val="0"/>
                <w:sz w:val="22"/>
                <w:szCs w:val="22"/>
                <w:lang w:val="bg-BG"/>
              </w:rPr>
            </w:pPr>
            <w:r w:rsidRPr="00AF697E">
              <w:rPr>
                <w:rFonts w:ascii="Times New Roman" w:eastAsia="Calibri" w:hAnsi="Times New Roman"/>
                <w:bCs/>
                <w:spacing w:val="0"/>
                <w:sz w:val="22"/>
                <w:szCs w:val="22"/>
                <w:lang w:val="bg-BG"/>
              </w:rPr>
              <w:t>Седалище и адрес на управление</w:t>
            </w:r>
          </w:p>
        </w:tc>
        <w:tc>
          <w:tcPr>
            <w:tcW w:w="4961" w:type="dxa"/>
            <w:tcBorders>
              <w:top w:val="single" w:sz="4" w:space="0" w:color="auto"/>
              <w:left w:val="single" w:sz="4" w:space="0" w:color="auto"/>
              <w:bottom w:val="single" w:sz="4" w:space="0" w:color="auto"/>
              <w:right w:val="single" w:sz="4" w:space="0" w:color="auto"/>
            </w:tcBorders>
            <w:hideMark/>
          </w:tcPr>
          <w:p w14:paraId="28BF3ECD" w14:textId="77777777" w:rsidR="00AF697E" w:rsidRPr="00AF697E" w:rsidRDefault="00AF697E" w:rsidP="00AF697E">
            <w:pPr>
              <w:jc w:val="center"/>
              <w:rPr>
                <w:rFonts w:ascii="Times New Roman" w:eastAsia="Calibri" w:hAnsi="Times New Roman"/>
                <w:bCs/>
                <w:spacing w:val="0"/>
                <w:sz w:val="22"/>
                <w:szCs w:val="22"/>
                <w:lang w:val="ru-RU"/>
              </w:rPr>
            </w:pPr>
            <w:r w:rsidRPr="00AF697E">
              <w:rPr>
                <w:rFonts w:ascii="Times New Roman" w:eastAsia="Calibri" w:hAnsi="Times New Roman"/>
                <w:bCs/>
                <w:spacing w:val="0"/>
                <w:sz w:val="22"/>
                <w:szCs w:val="22"/>
                <w:lang w:val="ru-RU"/>
              </w:rPr>
              <w:t>Видове работи от предмета на поръчката, които ще изпълнява всеки подизпълнител</w:t>
            </w:r>
          </w:p>
        </w:tc>
        <w:tc>
          <w:tcPr>
            <w:tcW w:w="1560" w:type="dxa"/>
            <w:tcBorders>
              <w:top w:val="single" w:sz="4" w:space="0" w:color="auto"/>
              <w:left w:val="single" w:sz="4" w:space="0" w:color="auto"/>
              <w:bottom w:val="single" w:sz="4" w:space="0" w:color="auto"/>
              <w:right w:val="single" w:sz="4" w:space="0" w:color="auto"/>
            </w:tcBorders>
          </w:tcPr>
          <w:p w14:paraId="28BF3ECE" w14:textId="77777777" w:rsidR="00AF697E" w:rsidRPr="00AF697E" w:rsidRDefault="00AF697E" w:rsidP="00AF697E">
            <w:pPr>
              <w:jc w:val="center"/>
              <w:rPr>
                <w:rFonts w:ascii="Times New Roman" w:eastAsia="Calibri" w:hAnsi="Times New Roman"/>
                <w:bCs/>
                <w:spacing w:val="0"/>
                <w:sz w:val="22"/>
                <w:szCs w:val="22"/>
                <w:lang w:val="bg-BG"/>
              </w:rPr>
            </w:pPr>
            <w:r w:rsidRPr="00AF697E">
              <w:rPr>
                <w:rFonts w:ascii="Times New Roman" w:eastAsia="Calibri" w:hAnsi="Times New Roman"/>
                <w:bCs/>
                <w:spacing w:val="0"/>
                <w:sz w:val="22"/>
                <w:szCs w:val="22"/>
                <w:lang w:val="bg-BG"/>
              </w:rPr>
              <w:t>% от общата стойност на поръч ката</w:t>
            </w:r>
          </w:p>
        </w:tc>
      </w:tr>
      <w:tr w:rsidR="00AF697E" w:rsidRPr="00C72FD3" w14:paraId="28BF3ED3" w14:textId="77777777" w:rsidTr="00AF697E">
        <w:tc>
          <w:tcPr>
            <w:tcW w:w="3544" w:type="dxa"/>
            <w:tcBorders>
              <w:top w:val="single" w:sz="4" w:space="0" w:color="000000"/>
              <w:left w:val="single" w:sz="4" w:space="0" w:color="000000"/>
              <w:bottom w:val="single" w:sz="4" w:space="0" w:color="000000"/>
              <w:right w:val="single" w:sz="4" w:space="0" w:color="auto"/>
            </w:tcBorders>
          </w:tcPr>
          <w:p w14:paraId="28BF3ED0" w14:textId="77777777" w:rsidR="00AF697E" w:rsidRPr="00AF697E" w:rsidRDefault="00AF697E" w:rsidP="00AF697E">
            <w:pPr>
              <w:jc w:val="both"/>
              <w:rPr>
                <w:rFonts w:ascii="Times New Roman" w:eastAsia="Calibri" w:hAnsi="Times New Roman"/>
                <w:bCs/>
                <w:spacing w:val="0"/>
                <w:sz w:val="22"/>
                <w:szCs w:val="22"/>
                <w:lang w:val="ru-RU"/>
              </w:rPr>
            </w:pPr>
          </w:p>
        </w:tc>
        <w:tc>
          <w:tcPr>
            <w:tcW w:w="4961" w:type="dxa"/>
            <w:tcBorders>
              <w:top w:val="single" w:sz="4" w:space="0" w:color="auto"/>
              <w:left w:val="single" w:sz="4" w:space="0" w:color="auto"/>
              <w:bottom w:val="single" w:sz="4" w:space="0" w:color="auto"/>
              <w:right w:val="single" w:sz="4" w:space="0" w:color="auto"/>
            </w:tcBorders>
          </w:tcPr>
          <w:p w14:paraId="28BF3ED1" w14:textId="77777777" w:rsidR="00AF697E" w:rsidRPr="00AF697E" w:rsidRDefault="00AF697E" w:rsidP="00AF697E">
            <w:pPr>
              <w:jc w:val="both"/>
              <w:rPr>
                <w:rFonts w:ascii="Times New Roman" w:eastAsia="Calibri" w:hAnsi="Times New Roman"/>
                <w:bCs/>
                <w:spacing w:val="0"/>
                <w:sz w:val="22"/>
                <w:szCs w:val="22"/>
                <w:lang w:val="ru-RU"/>
              </w:rPr>
            </w:pPr>
          </w:p>
        </w:tc>
        <w:tc>
          <w:tcPr>
            <w:tcW w:w="1560" w:type="dxa"/>
            <w:tcBorders>
              <w:top w:val="single" w:sz="4" w:space="0" w:color="auto"/>
              <w:left w:val="single" w:sz="4" w:space="0" w:color="auto"/>
              <w:bottom w:val="single" w:sz="4" w:space="0" w:color="auto"/>
              <w:right w:val="single" w:sz="4" w:space="0" w:color="auto"/>
            </w:tcBorders>
          </w:tcPr>
          <w:p w14:paraId="28BF3ED2" w14:textId="77777777" w:rsidR="00AF697E" w:rsidRPr="00AF697E" w:rsidRDefault="00AF697E" w:rsidP="00AF697E">
            <w:pPr>
              <w:jc w:val="both"/>
              <w:rPr>
                <w:rFonts w:ascii="Times New Roman" w:eastAsia="Calibri" w:hAnsi="Times New Roman"/>
                <w:bCs/>
                <w:spacing w:val="0"/>
                <w:sz w:val="22"/>
                <w:szCs w:val="22"/>
                <w:lang w:val="ru-RU"/>
              </w:rPr>
            </w:pPr>
          </w:p>
        </w:tc>
      </w:tr>
      <w:tr w:rsidR="00AF697E" w:rsidRPr="00C72FD3" w14:paraId="28BF3ED7" w14:textId="77777777" w:rsidTr="00AF697E">
        <w:tc>
          <w:tcPr>
            <w:tcW w:w="3544" w:type="dxa"/>
            <w:tcBorders>
              <w:top w:val="single" w:sz="4" w:space="0" w:color="000000"/>
              <w:left w:val="single" w:sz="4" w:space="0" w:color="000000"/>
              <w:bottom w:val="single" w:sz="4" w:space="0" w:color="000000"/>
              <w:right w:val="single" w:sz="4" w:space="0" w:color="auto"/>
            </w:tcBorders>
          </w:tcPr>
          <w:p w14:paraId="28BF3ED4" w14:textId="77777777" w:rsidR="00AF697E" w:rsidRPr="00AF697E" w:rsidRDefault="00AF697E" w:rsidP="00AF697E">
            <w:pPr>
              <w:jc w:val="both"/>
              <w:rPr>
                <w:rFonts w:ascii="Times New Roman" w:eastAsia="Calibri" w:hAnsi="Times New Roman"/>
                <w:bCs/>
                <w:spacing w:val="0"/>
                <w:sz w:val="22"/>
                <w:szCs w:val="22"/>
                <w:lang w:val="ru-RU"/>
              </w:rPr>
            </w:pPr>
          </w:p>
        </w:tc>
        <w:tc>
          <w:tcPr>
            <w:tcW w:w="4961" w:type="dxa"/>
            <w:tcBorders>
              <w:top w:val="single" w:sz="4" w:space="0" w:color="auto"/>
              <w:left w:val="single" w:sz="4" w:space="0" w:color="auto"/>
              <w:bottom w:val="single" w:sz="4" w:space="0" w:color="auto"/>
              <w:right w:val="single" w:sz="4" w:space="0" w:color="auto"/>
            </w:tcBorders>
          </w:tcPr>
          <w:p w14:paraId="28BF3ED5" w14:textId="77777777" w:rsidR="00AF697E" w:rsidRPr="00AF697E" w:rsidRDefault="00AF697E" w:rsidP="00AF697E">
            <w:pPr>
              <w:jc w:val="both"/>
              <w:rPr>
                <w:rFonts w:ascii="Times New Roman" w:eastAsia="Calibri" w:hAnsi="Times New Roman"/>
                <w:bCs/>
                <w:spacing w:val="0"/>
                <w:sz w:val="22"/>
                <w:szCs w:val="22"/>
                <w:lang w:val="ru-RU"/>
              </w:rPr>
            </w:pPr>
          </w:p>
        </w:tc>
        <w:tc>
          <w:tcPr>
            <w:tcW w:w="1560" w:type="dxa"/>
            <w:tcBorders>
              <w:top w:val="single" w:sz="4" w:space="0" w:color="auto"/>
              <w:left w:val="single" w:sz="4" w:space="0" w:color="auto"/>
              <w:bottom w:val="single" w:sz="4" w:space="0" w:color="auto"/>
              <w:right w:val="single" w:sz="4" w:space="0" w:color="auto"/>
            </w:tcBorders>
          </w:tcPr>
          <w:p w14:paraId="28BF3ED6" w14:textId="77777777" w:rsidR="00AF697E" w:rsidRPr="00AF697E" w:rsidRDefault="00AF697E" w:rsidP="00AF697E">
            <w:pPr>
              <w:jc w:val="both"/>
              <w:rPr>
                <w:rFonts w:ascii="Times New Roman" w:eastAsia="Calibri" w:hAnsi="Times New Roman"/>
                <w:bCs/>
                <w:spacing w:val="0"/>
                <w:sz w:val="22"/>
                <w:szCs w:val="22"/>
                <w:lang w:val="ru-RU"/>
              </w:rPr>
            </w:pPr>
          </w:p>
        </w:tc>
      </w:tr>
      <w:tr w:rsidR="00AF697E" w:rsidRPr="00C72FD3" w14:paraId="28BF3EDB" w14:textId="77777777" w:rsidTr="00AF697E">
        <w:tc>
          <w:tcPr>
            <w:tcW w:w="3544" w:type="dxa"/>
            <w:tcBorders>
              <w:top w:val="single" w:sz="4" w:space="0" w:color="000000"/>
              <w:left w:val="single" w:sz="4" w:space="0" w:color="000000"/>
              <w:bottom w:val="single" w:sz="4" w:space="0" w:color="000000"/>
              <w:right w:val="single" w:sz="4" w:space="0" w:color="auto"/>
            </w:tcBorders>
          </w:tcPr>
          <w:p w14:paraId="28BF3ED8" w14:textId="77777777" w:rsidR="00AF697E" w:rsidRPr="00AF697E" w:rsidRDefault="00AF697E" w:rsidP="00AF697E">
            <w:pPr>
              <w:jc w:val="both"/>
              <w:rPr>
                <w:rFonts w:ascii="Times New Roman" w:eastAsia="Calibri" w:hAnsi="Times New Roman"/>
                <w:bCs/>
                <w:spacing w:val="0"/>
                <w:sz w:val="22"/>
                <w:szCs w:val="22"/>
                <w:lang w:val="ru-RU"/>
              </w:rPr>
            </w:pPr>
          </w:p>
        </w:tc>
        <w:tc>
          <w:tcPr>
            <w:tcW w:w="4961" w:type="dxa"/>
            <w:tcBorders>
              <w:top w:val="single" w:sz="4" w:space="0" w:color="auto"/>
              <w:left w:val="single" w:sz="4" w:space="0" w:color="auto"/>
              <w:bottom w:val="single" w:sz="4" w:space="0" w:color="auto"/>
              <w:right w:val="single" w:sz="4" w:space="0" w:color="auto"/>
            </w:tcBorders>
          </w:tcPr>
          <w:p w14:paraId="28BF3ED9" w14:textId="77777777" w:rsidR="00AF697E" w:rsidRPr="00AF697E" w:rsidRDefault="00AF697E" w:rsidP="00AF697E">
            <w:pPr>
              <w:jc w:val="both"/>
              <w:rPr>
                <w:rFonts w:ascii="Times New Roman" w:eastAsia="Calibri" w:hAnsi="Times New Roman"/>
                <w:bCs/>
                <w:spacing w:val="0"/>
                <w:sz w:val="22"/>
                <w:szCs w:val="22"/>
                <w:lang w:val="ru-RU"/>
              </w:rPr>
            </w:pPr>
          </w:p>
        </w:tc>
        <w:tc>
          <w:tcPr>
            <w:tcW w:w="1560" w:type="dxa"/>
            <w:tcBorders>
              <w:top w:val="single" w:sz="4" w:space="0" w:color="auto"/>
              <w:left w:val="single" w:sz="4" w:space="0" w:color="auto"/>
              <w:bottom w:val="single" w:sz="4" w:space="0" w:color="auto"/>
              <w:right w:val="single" w:sz="4" w:space="0" w:color="auto"/>
            </w:tcBorders>
          </w:tcPr>
          <w:p w14:paraId="28BF3EDA" w14:textId="77777777" w:rsidR="00AF697E" w:rsidRPr="00AF697E" w:rsidRDefault="00AF697E" w:rsidP="00AF697E">
            <w:pPr>
              <w:jc w:val="both"/>
              <w:rPr>
                <w:rFonts w:ascii="Times New Roman" w:eastAsia="Calibri" w:hAnsi="Times New Roman"/>
                <w:bCs/>
                <w:spacing w:val="0"/>
                <w:sz w:val="22"/>
                <w:szCs w:val="22"/>
                <w:lang w:val="ru-RU"/>
              </w:rPr>
            </w:pPr>
          </w:p>
        </w:tc>
      </w:tr>
      <w:tr w:rsidR="00AF697E" w:rsidRPr="00C72FD3" w14:paraId="28BF3EDF" w14:textId="77777777" w:rsidTr="00AF697E">
        <w:tc>
          <w:tcPr>
            <w:tcW w:w="3544" w:type="dxa"/>
            <w:tcBorders>
              <w:top w:val="single" w:sz="4" w:space="0" w:color="000000"/>
              <w:left w:val="single" w:sz="4" w:space="0" w:color="000000"/>
              <w:bottom w:val="single" w:sz="4" w:space="0" w:color="000000"/>
              <w:right w:val="single" w:sz="4" w:space="0" w:color="auto"/>
            </w:tcBorders>
          </w:tcPr>
          <w:p w14:paraId="28BF3EDC" w14:textId="77777777" w:rsidR="00AF697E" w:rsidRPr="00AF697E" w:rsidRDefault="00AF697E" w:rsidP="00AF697E">
            <w:pPr>
              <w:jc w:val="both"/>
              <w:rPr>
                <w:rFonts w:ascii="Times New Roman" w:eastAsia="Calibri" w:hAnsi="Times New Roman"/>
                <w:bCs/>
                <w:spacing w:val="0"/>
                <w:sz w:val="22"/>
                <w:szCs w:val="22"/>
                <w:lang w:val="ru-RU"/>
              </w:rPr>
            </w:pPr>
          </w:p>
        </w:tc>
        <w:tc>
          <w:tcPr>
            <w:tcW w:w="4961" w:type="dxa"/>
            <w:tcBorders>
              <w:top w:val="single" w:sz="4" w:space="0" w:color="auto"/>
              <w:left w:val="single" w:sz="4" w:space="0" w:color="auto"/>
              <w:bottom w:val="single" w:sz="4" w:space="0" w:color="auto"/>
              <w:right w:val="single" w:sz="4" w:space="0" w:color="auto"/>
            </w:tcBorders>
          </w:tcPr>
          <w:p w14:paraId="28BF3EDD" w14:textId="77777777" w:rsidR="00AF697E" w:rsidRPr="00AF697E" w:rsidRDefault="00AF697E" w:rsidP="00AF697E">
            <w:pPr>
              <w:jc w:val="both"/>
              <w:rPr>
                <w:rFonts w:ascii="Times New Roman" w:eastAsia="Calibri" w:hAnsi="Times New Roman"/>
                <w:bCs/>
                <w:spacing w:val="0"/>
                <w:sz w:val="22"/>
                <w:szCs w:val="22"/>
                <w:lang w:val="ru-RU"/>
              </w:rPr>
            </w:pPr>
          </w:p>
        </w:tc>
        <w:tc>
          <w:tcPr>
            <w:tcW w:w="1560" w:type="dxa"/>
            <w:tcBorders>
              <w:top w:val="single" w:sz="4" w:space="0" w:color="auto"/>
              <w:left w:val="single" w:sz="4" w:space="0" w:color="auto"/>
              <w:bottom w:val="single" w:sz="4" w:space="0" w:color="auto"/>
              <w:right w:val="single" w:sz="4" w:space="0" w:color="auto"/>
            </w:tcBorders>
          </w:tcPr>
          <w:p w14:paraId="28BF3EDE" w14:textId="77777777" w:rsidR="00AF697E" w:rsidRPr="00AF697E" w:rsidRDefault="00AF697E" w:rsidP="00AF697E">
            <w:pPr>
              <w:jc w:val="both"/>
              <w:rPr>
                <w:rFonts w:ascii="Times New Roman" w:eastAsia="Calibri" w:hAnsi="Times New Roman"/>
                <w:bCs/>
                <w:spacing w:val="0"/>
                <w:sz w:val="22"/>
                <w:szCs w:val="22"/>
                <w:lang w:val="ru-RU"/>
              </w:rPr>
            </w:pPr>
          </w:p>
        </w:tc>
      </w:tr>
    </w:tbl>
    <w:p w14:paraId="28BF3EE0" w14:textId="77777777" w:rsidR="00AF697E" w:rsidRPr="00AF697E" w:rsidRDefault="00AF697E" w:rsidP="00AF697E">
      <w:pPr>
        <w:ind w:firstLine="720"/>
        <w:jc w:val="both"/>
        <w:rPr>
          <w:rFonts w:ascii="Times New Roman" w:eastAsia="Calibri" w:hAnsi="Times New Roman"/>
          <w:spacing w:val="0"/>
          <w:sz w:val="22"/>
          <w:szCs w:val="22"/>
          <w:lang w:val="bg-BG"/>
        </w:rPr>
      </w:pPr>
    </w:p>
    <w:p w14:paraId="28BF3EE1" w14:textId="77777777" w:rsidR="00AF697E" w:rsidRPr="00AF697E" w:rsidRDefault="00AF697E" w:rsidP="00AF697E">
      <w:pPr>
        <w:ind w:firstLine="720"/>
        <w:jc w:val="both"/>
        <w:rPr>
          <w:rFonts w:ascii="Times New Roman" w:eastAsia="Calibri" w:hAnsi="Times New Roman"/>
          <w:spacing w:val="0"/>
          <w:sz w:val="22"/>
          <w:szCs w:val="22"/>
          <w:lang w:val="bg-BG"/>
        </w:rPr>
      </w:pPr>
      <w:r w:rsidRPr="00AF697E">
        <w:rPr>
          <w:rFonts w:ascii="Times New Roman" w:eastAsia="Calibri" w:hAnsi="Times New Roman"/>
          <w:spacing w:val="0"/>
          <w:sz w:val="22"/>
          <w:szCs w:val="22"/>
          <w:lang w:val="bg-BG"/>
        </w:rPr>
        <w:t xml:space="preserve">3. Подизпълнителите отговарят на изискванията за критериите за подбор съобразно вида и дела от поръчката, който ще изпълняват, и за тях не са налице основания за отстраняване. </w:t>
      </w:r>
    </w:p>
    <w:p w14:paraId="28BF3EE2" w14:textId="77777777" w:rsidR="00AF697E" w:rsidRPr="00AF697E" w:rsidRDefault="00AF697E" w:rsidP="00AF697E">
      <w:pPr>
        <w:ind w:firstLine="720"/>
        <w:jc w:val="both"/>
        <w:rPr>
          <w:rFonts w:ascii="Times New Roman" w:eastAsia="Calibri" w:hAnsi="Times New Roman"/>
          <w:spacing w:val="0"/>
          <w:sz w:val="22"/>
          <w:szCs w:val="22"/>
          <w:lang w:val="bg-BG"/>
        </w:rPr>
      </w:pPr>
      <w:r w:rsidRPr="00AF697E">
        <w:rPr>
          <w:rFonts w:ascii="Times New Roman" w:eastAsia="Calibri" w:hAnsi="Times New Roman"/>
          <w:spacing w:val="0"/>
          <w:sz w:val="22"/>
          <w:szCs w:val="22"/>
          <w:lang w:val="bg-BG"/>
        </w:rPr>
        <w:t xml:space="preserve"> </w:t>
      </w:r>
    </w:p>
    <w:p w14:paraId="28BF3EE3" w14:textId="77777777" w:rsidR="00AF697E" w:rsidRPr="00AF697E" w:rsidRDefault="00AF697E" w:rsidP="00D63170">
      <w:pPr>
        <w:numPr>
          <w:ilvl w:val="8"/>
          <w:numId w:val="11"/>
        </w:numPr>
        <w:spacing w:after="200" w:line="276" w:lineRule="auto"/>
        <w:ind w:left="0" w:firstLine="0"/>
        <w:jc w:val="both"/>
        <w:rPr>
          <w:rFonts w:ascii="Times New Roman" w:eastAsia="Calibri" w:hAnsi="Times New Roman"/>
          <w:spacing w:val="0"/>
          <w:sz w:val="22"/>
          <w:szCs w:val="22"/>
          <w:lang w:val="bg-BG"/>
        </w:rPr>
      </w:pPr>
      <w:r w:rsidRPr="00AF697E">
        <w:rPr>
          <w:rFonts w:ascii="Times New Roman" w:eastAsia="Calibri" w:hAnsi="Times New Roman"/>
          <w:spacing w:val="0"/>
          <w:sz w:val="22"/>
          <w:szCs w:val="22"/>
          <w:lang w:val="bg-BG"/>
        </w:rPr>
        <w:t xml:space="preserve">          4. Подизпълнителите са запознати  с изискването, че не може да представят самостоятелна оферта. </w:t>
      </w:r>
    </w:p>
    <w:p w14:paraId="28BF3EE4" w14:textId="77777777" w:rsidR="00AF697E" w:rsidRPr="00AF697E" w:rsidRDefault="00AF697E" w:rsidP="00AF697E">
      <w:pPr>
        <w:ind w:left="705"/>
        <w:rPr>
          <w:rFonts w:ascii="Times New Roman" w:hAnsi="Times New Roman"/>
          <w:noProof/>
          <w:spacing w:val="0"/>
          <w:sz w:val="22"/>
          <w:szCs w:val="22"/>
          <w:lang w:val="bg-BG" w:eastAsia="bg-BG"/>
        </w:rPr>
      </w:pPr>
    </w:p>
    <w:p w14:paraId="28BF3EE5" w14:textId="77777777" w:rsidR="00AF697E" w:rsidRPr="00AF697E" w:rsidRDefault="00AF697E" w:rsidP="00D63170">
      <w:pPr>
        <w:numPr>
          <w:ilvl w:val="8"/>
          <w:numId w:val="11"/>
        </w:numPr>
        <w:spacing w:after="200" w:line="276" w:lineRule="auto"/>
        <w:ind w:left="0" w:firstLine="0"/>
        <w:jc w:val="both"/>
        <w:rPr>
          <w:rFonts w:ascii="Times New Roman" w:eastAsia="Calibri" w:hAnsi="Times New Roman"/>
          <w:spacing w:val="0"/>
          <w:sz w:val="22"/>
          <w:szCs w:val="22"/>
          <w:lang w:val="bg-BG"/>
        </w:rPr>
      </w:pPr>
      <w:r w:rsidRPr="00AF697E">
        <w:rPr>
          <w:rFonts w:ascii="Times New Roman" w:eastAsia="Calibri" w:hAnsi="Times New Roman"/>
          <w:spacing w:val="0"/>
          <w:sz w:val="22"/>
          <w:szCs w:val="22"/>
          <w:lang w:val="bg-BG"/>
        </w:rPr>
        <w:t xml:space="preserve">          5. Приемам да отговарям за действията и бездействията на подизпълнителите.</w:t>
      </w:r>
    </w:p>
    <w:p w14:paraId="28BF3EE6" w14:textId="77777777" w:rsidR="00AF697E" w:rsidRPr="00AF697E" w:rsidRDefault="00AF697E" w:rsidP="00AF697E">
      <w:pPr>
        <w:ind w:left="720"/>
        <w:contextualSpacing/>
        <w:rPr>
          <w:rFonts w:ascii="Times New Roman" w:eastAsia="Calibri" w:hAnsi="Times New Roman"/>
          <w:spacing w:val="0"/>
          <w:sz w:val="22"/>
          <w:szCs w:val="22"/>
          <w:lang w:val="bg-BG"/>
        </w:rPr>
      </w:pPr>
    </w:p>
    <w:p w14:paraId="28BF3EE7" w14:textId="77777777" w:rsidR="00AF697E" w:rsidRPr="00AF697E" w:rsidRDefault="00AF697E" w:rsidP="00AF697E">
      <w:pPr>
        <w:ind w:firstLine="720"/>
        <w:jc w:val="both"/>
        <w:rPr>
          <w:rFonts w:ascii="Times New Roman" w:eastAsia="Calibri" w:hAnsi="Times New Roman"/>
          <w:b/>
          <w:i/>
          <w:spacing w:val="0"/>
          <w:sz w:val="22"/>
          <w:szCs w:val="22"/>
          <w:lang w:val="bg-BG"/>
        </w:rPr>
      </w:pPr>
      <w:r w:rsidRPr="00AF697E">
        <w:rPr>
          <w:rFonts w:ascii="Times New Roman" w:eastAsia="Calibri" w:hAnsi="Times New Roman"/>
          <w:b/>
          <w:i/>
          <w:spacing w:val="0"/>
          <w:sz w:val="22"/>
          <w:szCs w:val="22"/>
          <w:lang w:val="bg-BG"/>
        </w:rPr>
        <w:t xml:space="preserve">Известна ми е отговорността по чл.313 от Наказателния кодекс за неверни данни. </w:t>
      </w:r>
    </w:p>
    <w:p w14:paraId="28BF3EE8" w14:textId="77777777" w:rsidR="00AF697E" w:rsidRPr="00AF697E" w:rsidRDefault="00AF697E" w:rsidP="00AF697E">
      <w:pPr>
        <w:rPr>
          <w:rFonts w:ascii="Times New Roman" w:eastAsia="Calibri" w:hAnsi="Times New Roman"/>
          <w:spacing w:val="0"/>
          <w:sz w:val="22"/>
          <w:szCs w:val="22"/>
          <w:u w:val="single"/>
          <w:lang w:val="ru-RU"/>
        </w:rPr>
      </w:pPr>
    </w:p>
    <w:p w14:paraId="28BF3EE9" w14:textId="77777777" w:rsidR="00AF697E" w:rsidRPr="00AF697E" w:rsidRDefault="00AF697E" w:rsidP="00AF697E">
      <w:pPr>
        <w:rPr>
          <w:rFonts w:ascii="Times New Roman" w:eastAsia="Calibri" w:hAnsi="Times New Roman"/>
          <w:spacing w:val="0"/>
          <w:sz w:val="22"/>
          <w:szCs w:val="22"/>
          <w:u w:val="single"/>
          <w:lang w:val="bg-BG"/>
        </w:rPr>
      </w:pPr>
    </w:p>
    <w:p w14:paraId="28BF3EEA" w14:textId="77777777" w:rsidR="00AF697E" w:rsidRPr="00AF697E" w:rsidRDefault="00AF697E" w:rsidP="00AF697E">
      <w:pPr>
        <w:rPr>
          <w:rFonts w:ascii="Times New Roman" w:eastAsia="Calibri" w:hAnsi="Times New Roman"/>
          <w:spacing w:val="0"/>
          <w:sz w:val="22"/>
          <w:szCs w:val="22"/>
          <w:u w:val="single"/>
          <w:lang w:val="bg-BG"/>
        </w:rPr>
      </w:pPr>
    </w:p>
    <w:p w14:paraId="28BF3EEB" w14:textId="77777777" w:rsidR="00AF697E" w:rsidRPr="00AF697E" w:rsidRDefault="00AF697E" w:rsidP="00AF697E">
      <w:pPr>
        <w:rPr>
          <w:rFonts w:ascii="Times New Roman" w:eastAsia="Calibri" w:hAnsi="Times New Roman"/>
          <w:spacing w:val="0"/>
          <w:sz w:val="22"/>
          <w:szCs w:val="22"/>
          <w:lang w:val="bg-BG"/>
        </w:rPr>
      </w:pPr>
      <w:r w:rsidRPr="00AF697E">
        <w:rPr>
          <w:rFonts w:ascii="Times New Roman" w:eastAsia="Calibri" w:hAnsi="Times New Roman"/>
          <w:spacing w:val="0"/>
          <w:sz w:val="22"/>
          <w:szCs w:val="22"/>
          <w:u w:val="single"/>
          <w:lang w:val="bg-BG"/>
        </w:rPr>
        <w:tab/>
      </w:r>
      <w:r w:rsidRPr="00AF697E">
        <w:rPr>
          <w:rFonts w:ascii="Times New Roman" w:eastAsia="Calibri" w:hAnsi="Times New Roman"/>
          <w:spacing w:val="0"/>
          <w:sz w:val="22"/>
          <w:szCs w:val="22"/>
          <w:u w:val="single"/>
          <w:lang w:val="bg-BG"/>
        </w:rPr>
        <w:tab/>
      </w:r>
      <w:r w:rsidRPr="00AF697E">
        <w:rPr>
          <w:rFonts w:ascii="Times New Roman" w:eastAsia="Calibri" w:hAnsi="Times New Roman"/>
          <w:spacing w:val="0"/>
          <w:sz w:val="22"/>
          <w:szCs w:val="22"/>
          <w:u w:val="single"/>
          <w:lang w:val="bg-BG"/>
        </w:rPr>
        <w:tab/>
      </w:r>
      <w:r w:rsidRPr="00AF697E">
        <w:rPr>
          <w:rFonts w:ascii="Times New Roman" w:eastAsia="Calibri" w:hAnsi="Times New Roman"/>
          <w:spacing w:val="0"/>
          <w:sz w:val="22"/>
          <w:szCs w:val="22"/>
          <w:lang w:val="bg-BG"/>
        </w:rPr>
        <w:t xml:space="preserve">г. </w:t>
      </w:r>
      <w:r w:rsidRPr="00AF697E">
        <w:rPr>
          <w:rFonts w:ascii="Times New Roman" w:eastAsia="Calibri" w:hAnsi="Times New Roman"/>
          <w:spacing w:val="0"/>
          <w:sz w:val="22"/>
          <w:szCs w:val="22"/>
          <w:lang w:val="bg-BG"/>
        </w:rPr>
        <w:tab/>
      </w:r>
      <w:r w:rsidRPr="00AF697E">
        <w:rPr>
          <w:rFonts w:ascii="Times New Roman" w:eastAsia="Calibri" w:hAnsi="Times New Roman"/>
          <w:spacing w:val="0"/>
          <w:sz w:val="22"/>
          <w:szCs w:val="22"/>
          <w:lang w:val="bg-BG"/>
        </w:rPr>
        <w:tab/>
      </w:r>
      <w:r w:rsidRPr="00AF697E">
        <w:rPr>
          <w:rFonts w:ascii="Times New Roman" w:eastAsia="Calibri" w:hAnsi="Times New Roman"/>
          <w:spacing w:val="0"/>
          <w:sz w:val="22"/>
          <w:szCs w:val="22"/>
          <w:lang w:val="bg-BG"/>
        </w:rPr>
        <w:tab/>
      </w:r>
      <w:r w:rsidRPr="00AF697E">
        <w:rPr>
          <w:rFonts w:ascii="Times New Roman" w:eastAsia="Calibri" w:hAnsi="Times New Roman"/>
          <w:spacing w:val="0"/>
          <w:sz w:val="22"/>
          <w:szCs w:val="22"/>
          <w:lang w:val="bg-BG"/>
        </w:rPr>
        <w:tab/>
      </w:r>
      <w:r w:rsidRPr="00AF697E">
        <w:rPr>
          <w:rFonts w:ascii="Times New Roman" w:eastAsia="Calibri" w:hAnsi="Times New Roman"/>
          <w:spacing w:val="0"/>
          <w:sz w:val="22"/>
          <w:szCs w:val="22"/>
          <w:lang w:val="bg-BG"/>
        </w:rPr>
        <w:tab/>
        <w:t xml:space="preserve">Декларатор: </w:t>
      </w:r>
      <w:r w:rsidRPr="00AF697E">
        <w:rPr>
          <w:rFonts w:ascii="Times New Roman" w:eastAsia="Calibri" w:hAnsi="Times New Roman"/>
          <w:spacing w:val="0"/>
          <w:sz w:val="22"/>
          <w:szCs w:val="22"/>
          <w:lang w:val="bg-BG"/>
        </w:rPr>
        <w:tab/>
      </w:r>
      <w:r w:rsidRPr="00AF697E">
        <w:rPr>
          <w:rFonts w:ascii="Times New Roman" w:eastAsia="Calibri" w:hAnsi="Times New Roman"/>
          <w:spacing w:val="0"/>
          <w:sz w:val="22"/>
          <w:szCs w:val="22"/>
          <w:u w:val="single"/>
          <w:lang w:val="bg-BG"/>
        </w:rPr>
        <w:tab/>
      </w:r>
      <w:r w:rsidRPr="00AF697E">
        <w:rPr>
          <w:rFonts w:ascii="Times New Roman" w:eastAsia="Calibri" w:hAnsi="Times New Roman"/>
          <w:spacing w:val="0"/>
          <w:sz w:val="22"/>
          <w:szCs w:val="22"/>
          <w:u w:val="single"/>
          <w:lang w:val="bg-BG"/>
        </w:rPr>
        <w:tab/>
      </w:r>
    </w:p>
    <w:p w14:paraId="28BF3EFF" w14:textId="02DA39D4" w:rsidR="000C58C7" w:rsidRPr="00D32C07" w:rsidRDefault="000C58C7" w:rsidP="00E11D96">
      <w:pPr>
        <w:shd w:val="clear" w:color="auto" w:fill="FFFFFF" w:themeFill="background1"/>
        <w:rPr>
          <w:rFonts w:ascii="Bookman Old Style" w:hAnsi="Bookman Old Style"/>
          <w:sz w:val="18"/>
          <w:szCs w:val="18"/>
          <w:lang w:val="bg-BG"/>
        </w:rPr>
        <w:sectPr w:rsidR="000C58C7" w:rsidRPr="00D32C07" w:rsidSect="0077740C">
          <w:pgSz w:w="11909" w:h="16834" w:code="9"/>
          <w:pgMar w:top="663" w:right="930" w:bottom="1077" w:left="1440" w:header="709" w:footer="550" w:gutter="0"/>
          <w:cols w:space="708"/>
          <w:vAlign w:val="both"/>
        </w:sectPr>
      </w:pPr>
    </w:p>
    <w:p w14:paraId="358D3EFC" w14:textId="77777777" w:rsidR="00297612" w:rsidRPr="00297612" w:rsidRDefault="00297612" w:rsidP="00297612">
      <w:pPr>
        <w:shd w:val="clear" w:color="auto" w:fill="FFFFFF" w:themeFill="background1"/>
        <w:rPr>
          <w:rFonts w:ascii="Bookman Old Style" w:hAnsi="Bookman Old Style"/>
          <w:b/>
          <w:sz w:val="18"/>
          <w:szCs w:val="18"/>
          <w:lang w:val="bg-BG"/>
        </w:rPr>
      </w:pPr>
      <w:r w:rsidRPr="00297612">
        <w:rPr>
          <w:rFonts w:ascii="Bookman Old Style" w:hAnsi="Bookman Old Style"/>
          <w:b/>
          <w:sz w:val="18"/>
          <w:szCs w:val="18"/>
          <w:lang w:val="bg-BG"/>
        </w:rPr>
        <w:t>Ценова таблица</w:t>
      </w:r>
    </w:p>
    <w:tbl>
      <w:tblPr>
        <w:tblW w:w="0" w:type="auto"/>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4962"/>
        <w:gridCol w:w="2380"/>
      </w:tblGrid>
      <w:tr w:rsidR="00297612" w:rsidRPr="00C72FD3" w14:paraId="2523EDD8" w14:textId="77777777" w:rsidTr="00297612">
        <w:trPr>
          <w:trHeight w:val="462"/>
          <w:jc w:val="center"/>
        </w:trPr>
        <w:tc>
          <w:tcPr>
            <w:tcW w:w="585" w:type="dxa"/>
            <w:tcBorders>
              <w:top w:val="single" w:sz="4" w:space="0" w:color="auto"/>
              <w:left w:val="single" w:sz="4" w:space="0" w:color="auto"/>
              <w:bottom w:val="single" w:sz="4" w:space="0" w:color="auto"/>
              <w:right w:val="single" w:sz="4" w:space="0" w:color="auto"/>
            </w:tcBorders>
            <w:vAlign w:val="center"/>
            <w:hideMark/>
          </w:tcPr>
          <w:p w14:paraId="06B620EB" w14:textId="77777777" w:rsidR="00297612" w:rsidRPr="00297612" w:rsidRDefault="00297612" w:rsidP="00297612">
            <w:pPr>
              <w:shd w:val="clear" w:color="auto" w:fill="FFFFFF" w:themeFill="background1"/>
              <w:rPr>
                <w:rFonts w:ascii="Bookman Old Style" w:hAnsi="Bookman Old Style"/>
                <w:b/>
                <w:sz w:val="18"/>
                <w:szCs w:val="18"/>
                <w:lang w:val="en-GB"/>
              </w:rPr>
            </w:pPr>
            <w:r w:rsidRPr="00297612">
              <w:rPr>
                <w:rFonts w:ascii="Bookman Old Style" w:hAnsi="Bookman Old Style"/>
                <w:b/>
                <w:sz w:val="18"/>
                <w:szCs w:val="18"/>
                <w:lang w:val="en-GB"/>
              </w:rPr>
              <w:t>№</w:t>
            </w:r>
          </w:p>
        </w:tc>
        <w:tc>
          <w:tcPr>
            <w:tcW w:w="4962" w:type="dxa"/>
            <w:tcBorders>
              <w:top w:val="single" w:sz="4" w:space="0" w:color="auto"/>
              <w:left w:val="single" w:sz="4" w:space="0" w:color="auto"/>
              <w:bottom w:val="single" w:sz="4" w:space="0" w:color="auto"/>
              <w:right w:val="single" w:sz="4" w:space="0" w:color="auto"/>
            </w:tcBorders>
            <w:vAlign w:val="center"/>
            <w:hideMark/>
          </w:tcPr>
          <w:p w14:paraId="141982E8" w14:textId="77777777" w:rsidR="00297612" w:rsidRPr="00297612" w:rsidRDefault="00297612" w:rsidP="00297612">
            <w:pPr>
              <w:shd w:val="clear" w:color="auto" w:fill="FFFFFF" w:themeFill="background1"/>
              <w:rPr>
                <w:rFonts w:ascii="Bookman Old Style" w:hAnsi="Bookman Old Style"/>
                <w:b/>
                <w:sz w:val="18"/>
                <w:szCs w:val="18"/>
                <w:lang w:val="en-GB"/>
              </w:rPr>
            </w:pPr>
            <w:r w:rsidRPr="00297612">
              <w:rPr>
                <w:rFonts w:ascii="Bookman Old Style" w:hAnsi="Bookman Old Style"/>
                <w:b/>
                <w:sz w:val="18"/>
                <w:szCs w:val="18"/>
                <w:lang w:val="en-GB"/>
              </w:rPr>
              <w:t xml:space="preserve">Наименование </w:t>
            </w:r>
          </w:p>
        </w:tc>
        <w:tc>
          <w:tcPr>
            <w:tcW w:w="2380" w:type="dxa"/>
            <w:tcBorders>
              <w:top w:val="single" w:sz="4" w:space="0" w:color="auto"/>
              <w:left w:val="single" w:sz="4" w:space="0" w:color="auto"/>
              <w:bottom w:val="single" w:sz="4" w:space="0" w:color="auto"/>
              <w:right w:val="single" w:sz="4" w:space="0" w:color="auto"/>
            </w:tcBorders>
            <w:vAlign w:val="center"/>
            <w:hideMark/>
          </w:tcPr>
          <w:p w14:paraId="31BFC637" w14:textId="77777777" w:rsidR="00297612" w:rsidRPr="00297612" w:rsidRDefault="00297612" w:rsidP="00297612">
            <w:pPr>
              <w:shd w:val="clear" w:color="auto" w:fill="FFFFFF" w:themeFill="background1"/>
              <w:rPr>
                <w:rFonts w:ascii="Bookman Old Style" w:hAnsi="Bookman Old Style"/>
                <w:b/>
                <w:sz w:val="18"/>
                <w:szCs w:val="18"/>
                <w:lang w:val="ru-RU"/>
              </w:rPr>
            </w:pPr>
            <w:r w:rsidRPr="00297612">
              <w:rPr>
                <w:rFonts w:ascii="Bookman Old Style" w:hAnsi="Bookman Old Style"/>
                <w:b/>
                <w:sz w:val="18"/>
                <w:szCs w:val="18"/>
                <w:lang w:val="ru-RU"/>
              </w:rPr>
              <w:t>Цена (</w:t>
            </w:r>
            <w:r w:rsidRPr="00297612">
              <w:rPr>
                <w:rFonts w:ascii="Bookman Old Style" w:hAnsi="Bookman Old Style"/>
                <w:b/>
                <w:sz w:val="18"/>
                <w:szCs w:val="18"/>
                <w:lang w:val="bg-BG"/>
              </w:rPr>
              <w:t xml:space="preserve">в </w:t>
            </w:r>
            <w:r w:rsidRPr="00297612">
              <w:rPr>
                <w:rFonts w:ascii="Bookman Old Style" w:hAnsi="Bookman Old Style"/>
                <w:b/>
                <w:sz w:val="18"/>
                <w:szCs w:val="18"/>
                <w:lang w:val="ru-RU"/>
              </w:rPr>
              <w:t>лева без ДДС)</w:t>
            </w:r>
          </w:p>
        </w:tc>
      </w:tr>
      <w:tr w:rsidR="00297612" w:rsidRPr="00297612" w14:paraId="7B4A36EF" w14:textId="77777777" w:rsidTr="00297612">
        <w:trPr>
          <w:trHeight w:val="462"/>
          <w:jc w:val="center"/>
        </w:trPr>
        <w:tc>
          <w:tcPr>
            <w:tcW w:w="585" w:type="dxa"/>
            <w:tcBorders>
              <w:top w:val="single" w:sz="4" w:space="0" w:color="auto"/>
              <w:left w:val="single" w:sz="4" w:space="0" w:color="auto"/>
              <w:bottom w:val="single" w:sz="4" w:space="0" w:color="auto"/>
              <w:right w:val="single" w:sz="4" w:space="0" w:color="auto"/>
            </w:tcBorders>
            <w:vAlign w:val="center"/>
            <w:hideMark/>
          </w:tcPr>
          <w:p w14:paraId="6E684458" w14:textId="77777777" w:rsidR="00297612" w:rsidRPr="00297612" w:rsidRDefault="00297612" w:rsidP="00297612">
            <w:pPr>
              <w:shd w:val="clear" w:color="auto" w:fill="FFFFFF" w:themeFill="background1"/>
              <w:rPr>
                <w:rFonts w:ascii="Bookman Old Style" w:hAnsi="Bookman Old Style"/>
                <w:b/>
                <w:bCs/>
                <w:sz w:val="18"/>
                <w:szCs w:val="18"/>
                <w:lang w:val="en-GB"/>
              </w:rPr>
            </w:pPr>
            <w:r w:rsidRPr="00297612">
              <w:rPr>
                <w:rFonts w:ascii="Bookman Old Style" w:hAnsi="Bookman Old Style"/>
                <w:b/>
                <w:bCs/>
                <w:sz w:val="18"/>
                <w:szCs w:val="18"/>
                <w:lang w:val="en-GB"/>
              </w:rPr>
              <w:t>I</w:t>
            </w:r>
          </w:p>
        </w:tc>
        <w:tc>
          <w:tcPr>
            <w:tcW w:w="4962" w:type="dxa"/>
            <w:tcBorders>
              <w:top w:val="single" w:sz="4" w:space="0" w:color="auto"/>
              <w:left w:val="single" w:sz="4" w:space="0" w:color="auto"/>
              <w:bottom w:val="single" w:sz="4" w:space="0" w:color="auto"/>
              <w:right w:val="single" w:sz="4" w:space="0" w:color="auto"/>
            </w:tcBorders>
            <w:vAlign w:val="center"/>
            <w:hideMark/>
          </w:tcPr>
          <w:p w14:paraId="3112CBBF" w14:textId="77777777" w:rsidR="00297612" w:rsidRPr="00297612" w:rsidRDefault="00297612" w:rsidP="00297612">
            <w:pPr>
              <w:shd w:val="clear" w:color="auto" w:fill="FFFFFF" w:themeFill="background1"/>
              <w:rPr>
                <w:rFonts w:ascii="Bookman Old Style" w:hAnsi="Bookman Old Style"/>
                <w:b/>
                <w:sz w:val="18"/>
                <w:szCs w:val="18"/>
                <w:lang w:val="ru-RU"/>
              </w:rPr>
            </w:pPr>
            <w:r w:rsidRPr="00297612">
              <w:rPr>
                <w:rFonts w:ascii="Bookman Old Style" w:hAnsi="Bookman Old Style"/>
                <w:b/>
                <w:sz w:val="18"/>
                <w:szCs w:val="18"/>
                <w:lang w:val="ru-RU"/>
              </w:rPr>
              <w:t>Изработка на работен проект</w:t>
            </w:r>
          </w:p>
        </w:tc>
        <w:tc>
          <w:tcPr>
            <w:tcW w:w="2380" w:type="dxa"/>
            <w:tcBorders>
              <w:top w:val="single" w:sz="4" w:space="0" w:color="auto"/>
              <w:left w:val="single" w:sz="4" w:space="0" w:color="auto"/>
              <w:bottom w:val="single" w:sz="4" w:space="0" w:color="auto"/>
              <w:right w:val="single" w:sz="4" w:space="0" w:color="auto"/>
            </w:tcBorders>
            <w:vAlign w:val="center"/>
          </w:tcPr>
          <w:p w14:paraId="391F27E4" w14:textId="77777777" w:rsidR="00297612" w:rsidRPr="00297612" w:rsidRDefault="00297612" w:rsidP="00297612">
            <w:pPr>
              <w:shd w:val="clear" w:color="auto" w:fill="FFFFFF" w:themeFill="background1"/>
              <w:rPr>
                <w:rFonts w:ascii="Bookman Old Style" w:hAnsi="Bookman Old Style"/>
                <w:b/>
                <w:bCs/>
                <w:sz w:val="18"/>
                <w:szCs w:val="18"/>
                <w:lang w:val="ru-RU"/>
              </w:rPr>
            </w:pPr>
          </w:p>
        </w:tc>
      </w:tr>
      <w:tr w:rsidR="00297612" w:rsidRPr="00297612" w14:paraId="652B0AFC" w14:textId="77777777" w:rsidTr="00297612">
        <w:trPr>
          <w:trHeight w:val="462"/>
          <w:jc w:val="center"/>
        </w:trPr>
        <w:tc>
          <w:tcPr>
            <w:tcW w:w="585" w:type="dxa"/>
            <w:tcBorders>
              <w:top w:val="single" w:sz="4" w:space="0" w:color="auto"/>
              <w:left w:val="single" w:sz="4" w:space="0" w:color="auto"/>
              <w:bottom w:val="single" w:sz="4" w:space="0" w:color="auto"/>
              <w:right w:val="single" w:sz="4" w:space="0" w:color="auto"/>
            </w:tcBorders>
            <w:vAlign w:val="center"/>
            <w:hideMark/>
          </w:tcPr>
          <w:p w14:paraId="692A583F" w14:textId="77777777" w:rsidR="00297612" w:rsidRPr="00297612" w:rsidRDefault="00297612" w:rsidP="00297612">
            <w:pPr>
              <w:shd w:val="clear" w:color="auto" w:fill="FFFFFF" w:themeFill="background1"/>
              <w:rPr>
                <w:rFonts w:ascii="Bookman Old Style" w:hAnsi="Bookman Old Style"/>
                <w:b/>
                <w:bCs/>
                <w:sz w:val="18"/>
                <w:szCs w:val="18"/>
                <w:lang w:val="en-GB"/>
              </w:rPr>
            </w:pPr>
            <w:r w:rsidRPr="00297612">
              <w:rPr>
                <w:rFonts w:ascii="Bookman Old Style" w:hAnsi="Bookman Old Style"/>
                <w:b/>
                <w:bCs/>
                <w:sz w:val="18"/>
                <w:szCs w:val="18"/>
                <w:lang w:val="en-GB"/>
              </w:rPr>
              <w:t>II</w:t>
            </w:r>
          </w:p>
        </w:tc>
        <w:tc>
          <w:tcPr>
            <w:tcW w:w="4962" w:type="dxa"/>
            <w:tcBorders>
              <w:top w:val="single" w:sz="4" w:space="0" w:color="auto"/>
              <w:left w:val="single" w:sz="4" w:space="0" w:color="auto"/>
              <w:bottom w:val="single" w:sz="4" w:space="0" w:color="auto"/>
              <w:right w:val="single" w:sz="4" w:space="0" w:color="auto"/>
            </w:tcBorders>
            <w:vAlign w:val="center"/>
            <w:hideMark/>
          </w:tcPr>
          <w:p w14:paraId="1888589C" w14:textId="77777777" w:rsidR="00297612" w:rsidRPr="00297612" w:rsidRDefault="00297612" w:rsidP="00297612">
            <w:pPr>
              <w:shd w:val="clear" w:color="auto" w:fill="FFFFFF" w:themeFill="background1"/>
              <w:rPr>
                <w:rFonts w:ascii="Bookman Old Style" w:hAnsi="Bookman Old Style"/>
                <w:b/>
                <w:sz w:val="18"/>
                <w:szCs w:val="18"/>
                <w:lang w:val="bg-BG"/>
              </w:rPr>
            </w:pPr>
            <w:r w:rsidRPr="00297612">
              <w:rPr>
                <w:rFonts w:ascii="Bookman Old Style" w:hAnsi="Bookman Old Style"/>
                <w:b/>
                <w:bCs/>
                <w:iCs/>
                <w:sz w:val="18"/>
                <w:szCs w:val="18"/>
                <w:lang w:val="en-GB"/>
              </w:rPr>
              <w:t>Доставка на</w:t>
            </w:r>
            <w:r w:rsidRPr="00297612">
              <w:rPr>
                <w:rFonts w:ascii="Bookman Old Style" w:hAnsi="Bookman Old Style"/>
                <w:b/>
                <w:sz w:val="18"/>
                <w:szCs w:val="18"/>
                <w:lang w:val="en-GB"/>
              </w:rPr>
              <w:t xml:space="preserve"> </w:t>
            </w:r>
            <w:r w:rsidRPr="00297612">
              <w:rPr>
                <w:rFonts w:ascii="Bookman Old Style" w:hAnsi="Bookman Old Style"/>
                <w:b/>
                <w:sz w:val="18"/>
                <w:szCs w:val="18"/>
                <w:lang w:val="bg-BG"/>
              </w:rPr>
              <w:t>материали</w:t>
            </w:r>
          </w:p>
        </w:tc>
        <w:tc>
          <w:tcPr>
            <w:tcW w:w="2380" w:type="dxa"/>
            <w:tcBorders>
              <w:top w:val="single" w:sz="4" w:space="0" w:color="auto"/>
              <w:left w:val="single" w:sz="4" w:space="0" w:color="auto"/>
              <w:bottom w:val="single" w:sz="4" w:space="0" w:color="auto"/>
              <w:right w:val="single" w:sz="4" w:space="0" w:color="auto"/>
            </w:tcBorders>
            <w:vAlign w:val="center"/>
          </w:tcPr>
          <w:p w14:paraId="41BC057B" w14:textId="77777777" w:rsidR="00297612" w:rsidRPr="00297612" w:rsidRDefault="00297612" w:rsidP="00297612">
            <w:pPr>
              <w:shd w:val="clear" w:color="auto" w:fill="FFFFFF" w:themeFill="background1"/>
              <w:rPr>
                <w:rFonts w:ascii="Bookman Old Style" w:hAnsi="Bookman Old Style"/>
                <w:b/>
                <w:bCs/>
                <w:sz w:val="18"/>
                <w:szCs w:val="18"/>
                <w:lang w:val="en-GB"/>
              </w:rPr>
            </w:pPr>
          </w:p>
        </w:tc>
      </w:tr>
      <w:tr w:rsidR="00297612" w:rsidRPr="00C72FD3" w14:paraId="0DA5D984" w14:textId="77777777" w:rsidTr="00297612">
        <w:trPr>
          <w:trHeight w:val="462"/>
          <w:jc w:val="center"/>
        </w:trPr>
        <w:tc>
          <w:tcPr>
            <w:tcW w:w="585" w:type="dxa"/>
            <w:tcBorders>
              <w:top w:val="single" w:sz="4" w:space="0" w:color="auto"/>
              <w:left w:val="single" w:sz="4" w:space="0" w:color="auto"/>
              <w:bottom w:val="single" w:sz="4" w:space="0" w:color="auto"/>
              <w:right w:val="single" w:sz="4" w:space="0" w:color="auto"/>
            </w:tcBorders>
            <w:vAlign w:val="center"/>
            <w:hideMark/>
          </w:tcPr>
          <w:p w14:paraId="3F515471" w14:textId="77777777" w:rsidR="00297612" w:rsidRPr="00297612" w:rsidRDefault="00297612" w:rsidP="00297612">
            <w:pPr>
              <w:shd w:val="clear" w:color="auto" w:fill="FFFFFF" w:themeFill="background1"/>
              <w:rPr>
                <w:rFonts w:ascii="Bookman Old Style" w:hAnsi="Bookman Old Style"/>
                <w:b/>
                <w:bCs/>
                <w:sz w:val="18"/>
                <w:szCs w:val="18"/>
                <w:lang w:val="en-GB"/>
              </w:rPr>
            </w:pPr>
            <w:r w:rsidRPr="00297612">
              <w:rPr>
                <w:rFonts w:ascii="Bookman Old Style" w:hAnsi="Bookman Old Style"/>
                <w:b/>
                <w:bCs/>
                <w:sz w:val="18"/>
                <w:szCs w:val="18"/>
                <w:lang w:val="en-GB"/>
              </w:rPr>
              <w:t>III</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E21464C" w14:textId="77777777" w:rsidR="00297612" w:rsidRPr="00297612" w:rsidRDefault="00297612" w:rsidP="00297612">
            <w:pPr>
              <w:shd w:val="clear" w:color="auto" w:fill="FFFFFF" w:themeFill="background1"/>
              <w:rPr>
                <w:rFonts w:ascii="Bookman Old Style" w:hAnsi="Bookman Old Style"/>
                <w:b/>
                <w:sz w:val="18"/>
                <w:szCs w:val="18"/>
                <w:lang w:val="ru-RU"/>
              </w:rPr>
            </w:pPr>
            <w:r w:rsidRPr="00297612">
              <w:rPr>
                <w:rFonts w:ascii="Bookman Old Style" w:hAnsi="Bookman Old Style"/>
                <w:b/>
                <w:sz w:val="18"/>
                <w:szCs w:val="18"/>
                <w:lang w:val="ru-RU"/>
              </w:rPr>
              <w:t>Монтаж и провеждане на изпитвания за водоплътност</w:t>
            </w:r>
          </w:p>
        </w:tc>
        <w:tc>
          <w:tcPr>
            <w:tcW w:w="2380" w:type="dxa"/>
            <w:tcBorders>
              <w:top w:val="single" w:sz="4" w:space="0" w:color="auto"/>
              <w:left w:val="single" w:sz="4" w:space="0" w:color="auto"/>
              <w:bottom w:val="single" w:sz="4" w:space="0" w:color="auto"/>
              <w:right w:val="single" w:sz="4" w:space="0" w:color="auto"/>
            </w:tcBorders>
            <w:vAlign w:val="center"/>
          </w:tcPr>
          <w:p w14:paraId="4D92A3E1" w14:textId="77777777" w:rsidR="00297612" w:rsidRPr="00297612" w:rsidRDefault="00297612" w:rsidP="00297612">
            <w:pPr>
              <w:shd w:val="clear" w:color="auto" w:fill="FFFFFF" w:themeFill="background1"/>
              <w:rPr>
                <w:rFonts w:ascii="Bookman Old Style" w:hAnsi="Bookman Old Style"/>
                <w:b/>
                <w:bCs/>
                <w:sz w:val="18"/>
                <w:szCs w:val="18"/>
                <w:lang w:val="ru-RU"/>
              </w:rPr>
            </w:pPr>
          </w:p>
        </w:tc>
      </w:tr>
      <w:tr w:rsidR="00297612" w:rsidRPr="00C72FD3" w14:paraId="0EDEBCEC" w14:textId="77777777" w:rsidTr="00297612">
        <w:trPr>
          <w:trHeight w:val="462"/>
          <w:jc w:val="center"/>
        </w:trPr>
        <w:tc>
          <w:tcPr>
            <w:tcW w:w="585" w:type="dxa"/>
            <w:tcBorders>
              <w:top w:val="single" w:sz="4" w:space="0" w:color="auto"/>
              <w:left w:val="single" w:sz="4" w:space="0" w:color="auto"/>
              <w:bottom w:val="single" w:sz="4" w:space="0" w:color="auto"/>
              <w:right w:val="single" w:sz="4" w:space="0" w:color="auto"/>
            </w:tcBorders>
            <w:vAlign w:val="center"/>
          </w:tcPr>
          <w:p w14:paraId="2E964A36" w14:textId="77777777" w:rsidR="00297612" w:rsidRPr="00297612" w:rsidRDefault="00297612" w:rsidP="00297612">
            <w:pPr>
              <w:shd w:val="clear" w:color="auto" w:fill="FFFFFF" w:themeFill="background1"/>
              <w:rPr>
                <w:rFonts w:ascii="Bookman Old Style" w:hAnsi="Bookman Old Style"/>
                <w:b/>
                <w:bCs/>
                <w:sz w:val="18"/>
                <w:szCs w:val="18"/>
                <w:lang w:val="ru-RU"/>
              </w:rPr>
            </w:pPr>
          </w:p>
        </w:tc>
        <w:tc>
          <w:tcPr>
            <w:tcW w:w="4962" w:type="dxa"/>
            <w:tcBorders>
              <w:top w:val="single" w:sz="4" w:space="0" w:color="auto"/>
              <w:left w:val="single" w:sz="4" w:space="0" w:color="auto"/>
              <w:bottom w:val="single" w:sz="4" w:space="0" w:color="auto"/>
              <w:right w:val="single" w:sz="4" w:space="0" w:color="auto"/>
            </w:tcBorders>
            <w:vAlign w:val="center"/>
            <w:hideMark/>
          </w:tcPr>
          <w:p w14:paraId="56A9C85E" w14:textId="77777777" w:rsidR="00297612" w:rsidRPr="00297612" w:rsidRDefault="00297612" w:rsidP="00297612">
            <w:pPr>
              <w:shd w:val="clear" w:color="auto" w:fill="FFFFFF" w:themeFill="background1"/>
              <w:rPr>
                <w:rFonts w:ascii="Bookman Old Style" w:hAnsi="Bookman Old Style"/>
                <w:b/>
                <w:sz w:val="18"/>
                <w:szCs w:val="18"/>
                <w:lang w:val="ru-RU"/>
              </w:rPr>
            </w:pPr>
            <w:r w:rsidRPr="00297612">
              <w:rPr>
                <w:rFonts w:ascii="Bookman Old Style" w:hAnsi="Bookman Old Style"/>
                <w:b/>
                <w:bCs/>
                <w:iCs/>
                <w:sz w:val="18"/>
                <w:szCs w:val="18"/>
                <w:lang w:val="ru-RU"/>
              </w:rPr>
              <w:t>Доставка на</w:t>
            </w:r>
            <w:r w:rsidRPr="00297612">
              <w:rPr>
                <w:rFonts w:ascii="Bookman Old Style" w:hAnsi="Bookman Old Style"/>
                <w:b/>
                <w:sz w:val="18"/>
                <w:szCs w:val="18"/>
                <w:lang w:val="ru-RU"/>
              </w:rPr>
              <w:t xml:space="preserve"> </w:t>
            </w:r>
            <w:r w:rsidRPr="00297612">
              <w:rPr>
                <w:rFonts w:ascii="Bookman Old Style" w:hAnsi="Bookman Old Style"/>
                <w:b/>
                <w:sz w:val="18"/>
                <w:szCs w:val="18"/>
                <w:lang w:val="bg-BG"/>
              </w:rPr>
              <w:t>материали</w:t>
            </w:r>
            <w:r w:rsidRPr="00297612">
              <w:rPr>
                <w:rFonts w:ascii="Bookman Old Style" w:hAnsi="Bookman Old Style"/>
                <w:b/>
                <w:bCs/>
                <w:iCs/>
                <w:sz w:val="18"/>
                <w:szCs w:val="18"/>
                <w:lang w:val="ru-RU"/>
              </w:rPr>
              <w:t xml:space="preserve">, </w:t>
            </w:r>
            <w:r w:rsidRPr="00297612">
              <w:rPr>
                <w:rFonts w:ascii="Bookman Old Style" w:hAnsi="Bookman Old Style"/>
                <w:b/>
                <w:sz w:val="18"/>
                <w:szCs w:val="18"/>
                <w:lang w:val="ru-RU"/>
              </w:rPr>
              <w:t>монтаж и провеждане на изпитвания за водоплътност</w:t>
            </w:r>
            <w:r w:rsidRPr="00297612">
              <w:rPr>
                <w:rFonts w:ascii="Bookman Old Style" w:hAnsi="Bookman Old Style"/>
                <w:b/>
                <w:bCs/>
                <w:iCs/>
                <w:sz w:val="18"/>
                <w:szCs w:val="18"/>
                <w:lang w:val="ru-RU"/>
              </w:rPr>
              <w:t xml:space="preserve"> (</w:t>
            </w:r>
            <w:r w:rsidRPr="00297612">
              <w:rPr>
                <w:rFonts w:ascii="Bookman Old Style" w:hAnsi="Bookman Old Style"/>
                <w:b/>
                <w:bCs/>
                <w:iCs/>
                <w:sz w:val="18"/>
                <w:szCs w:val="18"/>
                <w:lang w:val="en-US"/>
              </w:rPr>
              <w:t>II</w:t>
            </w:r>
            <w:r w:rsidRPr="00297612">
              <w:rPr>
                <w:rFonts w:ascii="Bookman Old Style" w:hAnsi="Bookman Old Style"/>
                <w:b/>
                <w:bCs/>
                <w:iCs/>
                <w:sz w:val="18"/>
                <w:szCs w:val="18"/>
                <w:lang w:val="ru-RU"/>
              </w:rPr>
              <w:t>+</w:t>
            </w:r>
            <w:r w:rsidRPr="00297612">
              <w:rPr>
                <w:rFonts w:ascii="Bookman Old Style" w:hAnsi="Bookman Old Style"/>
                <w:b/>
                <w:bCs/>
                <w:iCs/>
                <w:sz w:val="18"/>
                <w:szCs w:val="18"/>
                <w:lang w:val="en-US"/>
              </w:rPr>
              <w:t>III</w:t>
            </w:r>
            <w:r w:rsidRPr="00297612">
              <w:rPr>
                <w:rFonts w:ascii="Bookman Old Style" w:hAnsi="Bookman Old Style"/>
                <w:b/>
                <w:bCs/>
                <w:iCs/>
                <w:sz w:val="18"/>
                <w:szCs w:val="18"/>
                <w:lang w:val="ru-RU"/>
              </w:rPr>
              <w:t xml:space="preserve">) </w:t>
            </w:r>
            <w:r w:rsidRPr="00297612">
              <w:rPr>
                <w:rFonts w:ascii="Bookman Old Style" w:hAnsi="Bookman Old Style"/>
                <w:b/>
                <w:sz w:val="18"/>
                <w:szCs w:val="18"/>
                <w:lang w:val="ru-RU"/>
              </w:rPr>
              <w:t xml:space="preserve"> </w:t>
            </w:r>
          </w:p>
        </w:tc>
        <w:tc>
          <w:tcPr>
            <w:tcW w:w="2380" w:type="dxa"/>
            <w:tcBorders>
              <w:top w:val="single" w:sz="4" w:space="0" w:color="auto"/>
              <w:left w:val="single" w:sz="4" w:space="0" w:color="auto"/>
              <w:bottom w:val="single" w:sz="4" w:space="0" w:color="auto"/>
              <w:right w:val="single" w:sz="4" w:space="0" w:color="auto"/>
            </w:tcBorders>
            <w:vAlign w:val="center"/>
          </w:tcPr>
          <w:p w14:paraId="4A789451" w14:textId="77777777" w:rsidR="00297612" w:rsidRPr="00297612" w:rsidRDefault="00297612" w:rsidP="00297612">
            <w:pPr>
              <w:shd w:val="clear" w:color="auto" w:fill="FFFFFF" w:themeFill="background1"/>
              <w:rPr>
                <w:rFonts w:ascii="Bookman Old Style" w:hAnsi="Bookman Old Style"/>
                <w:b/>
                <w:bCs/>
                <w:sz w:val="18"/>
                <w:szCs w:val="18"/>
                <w:lang w:val="ru-RU"/>
              </w:rPr>
            </w:pPr>
          </w:p>
        </w:tc>
      </w:tr>
      <w:tr w:rsidR="00297612" w:rsidRPr="00297612" w14:paraId="0E01A7D1" w14:textId="77777777" w:rsidTr="00297612">
        <w:trPr>
          <w:trHeight w:val="462"/>
          <w:jc w:val="center"/>
        </w:trPr>
        <w:tc>
          <w:tcPr>
            <w:tcW w:w="585" w:type="dxa"/>
            <w:tcBorders>
              <w:top w:val="single" w:sz="4" w:space="0" w:color="auto"/>
              <w:left w:val="single" w:sz="4" w:space="0" w:color="auto"/>
              <w:bottom w:val="single" w:sz="4" w:space="0" w:color="auto"/>
              <w:right w:val="single" w:sz="4" w:space="0" w:color="auto"/>
            </w:tcBorders>
            <w:vAlign w:val="center"/>
          </w:tcPr>
          <w:p w14:paraId="120266E1" w14:textId="77777777" w:rsidR="00297612" w:rsidRPr="00297612" w:rsidRDefault="00297612" w:rsidP="00297612">
            <w:pPr>
              <w:shd w:val="clear" w:color="auto" w:fill="FFFFFF" w:themeFill="background1"/>
              <w:rPr>
                <w:rFonts w:ascii="Bookman Old Style" w:hAnsi="Bookman Old Style"/>
                <w:b/>
                <w:bCs/>
                <w:sz w:val="18"/>
                <w:szCs w:val="18"/>
                <w:lang w:val="ru-RU"/>
              </w:rPr>
            </w:pPr>
          </w:p>
        </w:tc>
        <w:tc>
          <w:tcPr>
            <w:tcW w:w="4962" w:type="dxa"/>
            <w:tcBorders>
              <w:top w:val="single" w:sz="4" w:space="0" w:color="auto"/>
              <w:left w:val="single" w:sz="4" w:space="0" w:color="auto"/>
              <w:bottom w:val="single" w:sz="4" w:space="0" w:color="auto"/>
              <w:right w:val="single" w:sz="4" w:space="0" w:color="auto"/>
            </w:tcBorders>
            <w:vAlign w:val="center"/>
            <w:hideMark/>
          </w:tcPr>
          <w:p w14:paraId="0131819C" w14:textId="77777777" w:rsidR="00297612" w:rsidRPr="00297612" w:rsidRDefault="00297612" w:rsidP="00297612">
            <w:pPr>
              <w:shd w:val="clear" w:color="auto" w:fill="FFFFFF" w:themeFill="background1"/>
              <w:rPr>
                <w:rFonts w:ascii="Bookman Old Style" w:hAnsi="Bookman Old Style"/>
                <w:b/>
                <w:sz w:val="18"/>
                <w:szCs w:val="18"/>
                <w:lang w:val="en-GB"/>
              </w:rPr>
            </w:pPr>
            <w:r w:rsidRPr="00297612">
              <w:rPr>
                <w:rFonts w:ascii="Bookman Old Style" w:hAnsi="Bookman Old Style"/>
                <w:b/>
                <w:sz w:val="18"/>
                <w:szCs w:val="18"/>
                <w:lang w:val="en-GB"/>
              </w:rPr>
              <w:t>Общо</w:t>
            </w:r>
            <w:r w:rsidRPr="00297612">
              <w:rPr>
                <w:rFonts w:ascii="Bookman Old Style" w:hAnsi="Bookman Old Style"/>
                <w:b/>
                <w:sz w:val="18"/>
                <w:szCs w:val="18"/>
                <w:lang w:val="en-US"/>
              </w:rPr>
              <w:t xml:space="preserve"> </w:t>
            </w:r>
            <w:r w:rsidRPr="00297612">
              <w:rPr>
                <w:rFonts w:ascii="Bookman Old Style" w:hAnsi="Bookman Old Style"/>
                <w:b/>
                <w:sz w:val="18"/>
                <w:szCs w:val="18"/>
                <w:lang w:val="en-GB"/>
              </w:rPr>
              <w:t>(</w:t>
            </w:r>
            <w:r w:rsidRPr="00297612">
              <w:rPr>
                <w:rFonts w:ascii="Bookman Old Style" w:hAnsi="Bookman Old Style"/>
                <w:b/>
                <w:sz w:val="18"/>
                <w:szCs w:val="18"/>
                <w:lang w:val="en-US"/>
              </w:rPr>
              <w:t>I+II+III)</w:t>
            </w:r>
            <w:r w:rsidRPr="00297612">
              <w:rPr>
                <w:rFonts w:ascii="Bookman Old Style" w:hAnsi="Bookman Old Style"/>
                <w:b/>
                <w:sz w:val="18"/>
                <w:szCs w:val="18"/>
                <w:lang w:val="en-GB"/>
              </w:rPr>
              <w:t xml:space="preserve"> </w:t>
            </w:r>
          </w:p>
        </w:tc>
        <w:tc>
          <w:tcPr>
            <w:tcW w:w="2380" w:type="dxa"/>
            <w:tcBorders>
              <w:top w:val="single" w:sz="4" w:space="0" w:color="auto"/>
              <w:left w:val="single" w:sz="4" w:space="0" w:color="auto"/>
              <w:bottom w:val="single" w:sz="4" w:space="0" w:color="auto"/>
              <w:right w:val="single" w:sz="4" w:space="0" w:color="auto"/>
            </w:tcBorders>
            <w:vAlign w:val="center"/>
          </w:tcPr>
          <w:p w14:paraId="6345F62A" w14:textId="77777777" w:rsidR="00297612" w:rsidRPr="00297612" w:rsidRDefault="00297612" w:rsidP="00297612">
            <w:pPr>
              <w:shd w:val="clear" w:color="auto" w:fill="FFFFFF" w:themeFill="background1"/>
              <w:rPr>
                <w:rFonts w:ascii="Bookman Old Style" w:hAnsi="Bookman Old Style"/>
                <w:b/>
                <w:bCs/>
                <w:sz w:val="18"/>
                <w:szCs w:val="18"/>
                <w:lang w:val="en-GB"/>
              </w:rPr>
            </w:pPr>
          </w:p>
        </w:tc>
      </w:tr>
    </w:tbl>
    <w:p w14:paraId="28BF3F15" w14:textId="77777777" w:rsidR="000C58C7" w:rsidRPr="00D32C07" w:rsidRDefault="000C58C7" w:rsidP="00E11D96">
      <w:pPr>
        <w:shd w:val="clear" w:color="auto" w:fill="FFFFFF" w:themeFill="background1"/>
        <w:rPr>
          <w:rFonts w:ascii="Bookman Old Style" w:hAnsi="Bookman Old Style"/>
          <w:b/>
          <w:sz w:val="18"/>
          <w:szCs w:val="18"/>
          <w:lang w:val="bg-BG"/>
        </w:rPr>
      </w:pPr>
    </w:p>
    <w:p w14:paraId="28BF3F17" w14:textId="77777777" w:rsidR="009046E4" w:rsidRPr="00D32C07" w:rsidRDefault="009046E4" w:rsidP="00E11D96">
      <w:pPr>
        <w:shd w:val="clear" w:color="auto" w:fill="FFFFFF" w:themeFill="background1"/>
        <w:rPr>
          <w:rFonts w:ascii="Bookman Old Style" w:hAnsi="Bookman Old Style"/>
          <w:b/>
          <w:sz w:val="18"/>
          <w:szCs w:val="18"/>
          <w:lang w:val="bg-BG"/>
        </w:rPr>
      </w:pPr>
      <w:r w:rsidRPr="00D32C07">
        <w:rPr>
          <w:rFonts w:ascii="Bookman Old Style" w:hAnsi="Bookman Old Style"/>
          <w:b/>
          <w:sz w:val="18"/>
          <w:szCs w:val="18"/>
          <w:lang w:val="bg-BG"/>
        </w:rPr>
        <w:t>Подпис:</w:t>
      </w:r>
    </w:p>
    <w:p w14:paraId="28BF3F18" w14:textId="77777777" w:rsidR="009046E4" w:rsidRPr="00D32C07" w:rsidRDefault="009046E4" w:rsidP="00E11D96">
      <w:pPr>
        <w:shd w:val="clear" w:color="auto" w:fill="FFFFFF" w:themeFill="background1"/>
        <w:rPr>
          <w:rFonts w:ascii="Bookman Old Style" w:hAnsi="Bookman Old Style"/>
          <w:b/>
          <w:sz w:val="18"/>
          <w:szCs w:val="18"/>
          <w:lang w:val="bg-BG"/>
        </w:rPr>
      </w:pPr>
      <w:r w:rsidRPr="00D32C07">
        <w:rPr>
          <w:rFonts w:ascii="Bookman Old Style" w:hAnsi="Bookman Old Style"/>
          <w:b/>
          <w:sz w:val="18"/>
          <w:szCs w:val="18"/>
          <w:lang w:val="bg-BG"/>
        </w:rPr>
        <w:t>(Подпис и печат):</w:t>
      </w:r>
    </w:p>
    <w:p w14:paraId="28BF3F19" w14:textId="77777777" w:rsidR="009046E4" w:rsidRPr="00D32C07" w:rsidRDefault="009046E4" w:rsidP="00E11D96">
      <w:pPr>
        <w:shd w:val="clear" w:color="auto" w:fill="FFFFFF" w:themeFill="background1"/>
        <w:rPr>
          <w:rFonts w:ascii="Bookman Old Style" w:hAnsi="Bookman Old Style"/>
          <w:b/>
          <w:sz w:val="18"/>
          <w:szCs w:val="18"/>
          <w:lang w:val="bg-BG"/>
        </w:rPr>
      </w:pPr>
      <w:r w:rsidRPr="00D32C07">
        <w:rPr>
          <w:rFonts w:ascii="Bookman Old Style" w:hAnsi="Bookman Old Style"/>
          <w:b/>
          <w:sz w:val="18"/>
          <w:szCs w:val="18"/>
          <w:lang w:val="bg-BG"/>
        </w:rPr>
        <w:t>Попълва се от представляващия фирмата.</w:t>
      </w:r>
    </w:p>
    <w:p w14:paraId="28BF3F1A" w14:textId="77777777" w:rsidR="005A4799" w:rsidRDefault="005A4799" w:rsidP="00E11D96">
      <w:pPr>
        <w:shd w:val="clear" w:color="auto" w:fill="FFFFFF" w:themeFill="background1"/>
        <w:rPr>
          <w:rFonts w:ascii="Bookman Old Style" w:hAnsi="Bookman Old Style"/>
          <w:b/>
          <w:sz w:val="18"/>
          <w:szCs w:val="18"/>
          <w:lang w:val="bg-BG"/>
        </w:rPr>
        <w:sectPr w:rsidR="005A4799" w:rsidSect="00EB32CC">
          <w:pgSz w:w="11909" w:h="16834" w:code="9"/>
          <w:pgMar w:top="709" w:right="992" w:bottom="1077" w:left="1440" w:header="709" w:footer="720" w:gutter="0"/>
          <w:cols w:space="708"/>
        </w:sectPr>
      </w:pPr>
    </w:p>
    <w:p w14:paraId="28BF3F1B" w14:textId="77777777" w:rsidR="005A4799" w:rsidRPr="005A4799" w:rsidRDefault="005A4799" w:rsidP="005A4799">
      <w:pPr>
        <w:ind w:firstLine="720"/>
        <w:jc w:val="both"/>
        <w:rPr>
          <w:rFonts w:ascii="Times New Roman" w:eastAsia="Calibri" w:hAnsi="Times New Roman"/>
          <w:spacing w:val="0"/>
          <w:sz w:val="22"/>
          <w:szCs w:val="22"/>
          <w:lang w:val="bg-BG"/>
        </w:rPr>
      </w:pPr>
      <w:r w:rsidRPr="005A4799">
        <w:rPr>
          <w:rFonts w:ascii="Times New Roman" w:eastAsia="Calibri" w:hAnsi="Times New Roman"/>
          <w:b/>
          <w:spacing w:val="0"/>
          <w:sz w:val="22"/>
          <w:szCs w:val="22"/>
          <w:lang w:val="ru-RU"/>
        </w:rPr>
        <w:t>ОБРАЗЦИ НА ДОКУМЕНТИ ЗА СКЛЮЧВАНЕ НА ДОГОВОР</w:t>
      </w:r>
    </w:p>
    <w:p w14:paraId="28BF3F1C" w14:textId="77777777" w:rsidR="005A4799" w:rsidRPr="005A4799" w:rsidRDefault="005A4799" w:rsidP="005A4799">
      <w:pPr>
        <w:jc w:val="right"/>
        <w:rPr>
          <w:rFonts w:ascii="Times New Roman" w:eastAsia="Calibri" w:hAnsi="Times New Roman"/>
          <w:b/>
          <w:spacing w:val="0"/>
          <w:sz w:val="22"/>
          <w:szCs w:val="22"/>
          <w:lang w:val="bg-BG"/>
        </w:rPr>
      </w:pPr>
    </w:p>
    <w:p w14:paraId="28BF3F1D" w14:textId="77777777" w:rsidR="005A4799" w:rsidRPr="005A4799" w:rsidRDefault="005A4799" w:rsidP="005A4799">
      <w:pPr>
        <w:jc w:val="both"/>
        <w:rPr>
          <w:rFonts w:ascii="Times New Roman" w:hAnsi="Times New Roman"/>
          <w:i/>
          <w:iCs/>
          <w:spacing w:val="0"/>
          <w:sz w:val="22"/>
          <w:szCs w:val="22"/>
          <w:lang w:val="ru-RU"/>
        </w:rPr>
      </w:pPr>
    </w:p>
    <w:p w14:paraId="28BF3F1E" w14:textId="77777777" w:rsidR="005A4799" w:rsidRPr="00C65374" w:rsidRDefault="005A4799" w:rsidP="005A4799">
      <w:pPr>
        <w:jc w:val="right"/>
        <w:rPr>
          <w:rFonts w:ascii="Times New Roman" w:eastAsia="Calibri" w:hAnsi="Times New Roman"/>
          <w:b/>
          <w:spacing w:val="0"/>
          <w:sz w:val="22"/>
          <w:szCs w:val="22"/>
          <w:lang w:val="ru-RU"/>
        </w:rPr>
      </w:pPr>
      <w:r w:rsidRPr="005A4799">
        <w:rPr>
          <w:rFonts w:ascii="Times New Roman" w:eastAsia="Calibri" w:hAnsi="Times New Roman"/>
          <w:b/>
          <w:spacing w:val="0"/>
          <w:sz w:val="22"/>
          <w:szCs w:val="22"/>
          <w:lang w:val="bg-BG"/>
        </w:rPr>
        <w:t>Образец  №8</w:t>
      </w:r>
    </w:p>
    <w:p w14:paraId="28BF3F1F" w14:textId="77777777" w:rsidR="005A4799" w:rsidRPr="005A4799" w:rsidRDefault="005A4799" w:rsidP="005A4799">
      <w:pPr>
        <w:autoSpaceDE w:val="0"/>
        <w:autoSpaceDN w:val="0"/>
        <w:adjustRightInd w:val="0"/>
        <w:rPr>
          <w:rFonts w:ascii="Times New Roman" w:eastAsia="Calibri" w:hAnsi="Times New Roman"/>
          <w:b/>
          <w:bCs/>
          <w:spacing w:val="0"/>
          <w:sz w:val="22"/>
          <w:szCs w:val="22"/>
          <w:lang w:val="bg-BG"/>
        </w:rPr>
      </w:pPr>
    </w:p>
    <w:p w14:paraId="28BF3F20" w14:textId="77777777" w:rsidR="005A4799" w:rsidRPr="005A4799" w:rsidRDefault="005A4799" w:rsidP="005A4799">
      <w:pPr>
        <w:autoSpaceDE w:val="0"/>
        <w:autoSpaceDN w:val="0"/>
        <w:adjustRightInd w:val="0"/>
        <w:jc w:val="center"/>
        <w:rPr>
          <w:rFonts w:ascii="Times New Roman" w:eastAsia="Calibri" w:hAnsi="Times New Roman"/>
          <w:b/>
          <w:bCs/>
          <w:spacing w:val="0"/>
          <w:sz w:val="22"/>
          <w:szCs w:val="22"/>
          <w:lang w:val="bg-BG"/>
        </w:rPr>
      </w:pPr>
      <w:r w:rsidRPr="005A4799">
        <w:rPr>
          <w:rFonts w:ascii="Times New Roman" w:eastAsia="Calibri" w:hAnsi="Times New Roman"/>
          <w:b/>
          <w:bCs/>
          <w:spacing w:val="0"/>
          <w:sz w:val="22"/>
          <w:szCs w:val="22"/>
          <w:lang w:val="bg-BG"/>
        </w:rPr>
        <w:t>ДЕКЛАРАЦИЯ</w:t>
      </w:r>
    </w:p>
    <w:p w14:paraId="28BF3F21" w14:textId="77777777" w:rsidR="005A4799" w:rsidRPr="005A4799" w:rsidRDefault="005A4799" w:rsidP="005A4799">
      <w:pPr>
        <w:autoSpaceDE w:val="0"/>
        <w:autoSpaceDN w:val="0"/>
        <w:adjustRightInd w:val="0"/>
        <w:jc w:val="center"/>
        <w:rPr>
          <w:rFonts w:ascii="Times New Roman" w:eastAsia="Calibri" w:hAnsi="Times New Roman"/>
          <w:b/>
          <w:bCs/>
          <w:spacing w:val="0"/>
          <w:sz w:val="22"/>
          <w:szCs w:val="22"/>
          <w:lang w:val="bg-BG"/>
        </w:rPr>
      </w:pPr>
      <w:r w:rsidRPr="005A4799">
        <w:rPr>
          <w:rFonts w:ascii="Times New Roman" w:eastAsia="Calibri" w:hAnsi="Times New Roman"/>
          <w:b/>
          <w:bCs/>
          <w:spacing w:val="0"/>
          <w:sz w:val="22"/>
          <w:szCs w:val="22"/>
          <w:lang w:val="bg-BG"/>
        </w:rPr>
        <w:t>по чл. 6, ал. 2 от Закона за мерките срещу изпирането на пари (ЗМИП)</w:t>
      </w:r>
    </w:p>
    <w:p w14:paraId="28BF3F22"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p>
    <w:p w14:paraId="28BF3F23" w14:textId="77777777" w:rsidR="005A4799" w:rsidRPr="00C65374" w:rsidRDefault="005A4799" w:rsidP="005A4799">
      <w:pPr>
        <w:ind w:firstLine="720"/>
        <w:jc w:val="both"/>
        <w:rPr>
          <w:rFonts w:ascii="Times New Roman" w:eastAsia="Calibri" w:hAnsi="Times New Roman"/>
          <w:spacing w:val="0"/>
          <w:sz w:val="22"/>
          <w:szCs w:val="22"/>
          <w:lang w:val="ru-RU"/>
        </w:rPr>
      </w:pPr>
      <w:r w:rsidRPr="005A4799">
        <w:rPr>
          <w:rFonts w:ascii="Times New Roman" w:eastAsia="Calibri" w:hAnsi="Times New Roman"/>
          <w:spacing w:val="0"/>
          <w:sz w:val="22"/>
          <w:szCs w:val="22"/>
          <w:lang w:val="bg-BG"/>
        </w:rPr>
        <w:t>Подписаният/ата  _________________________________________________________</w:t>
      </w:r>
    </w:p>
    <w:p w14:paraId="28BF3F24" w14:textId="77777777" w:rsidR="005A4799" w:rsidRPr="00C65374" w:rsidRDefault="005A4799" w:rsidP="005A4799">
      <w:pPr>
        <w:ind w:left="2880" w:firstLine="720"/>
        <w:jc w:val="both"/>
        <w:rPr>
          <w:rFonts w:ascii="Times New Roman" w:eastAsia="Calibri" w:hAnsi="Times New Roman"/>
          <w:i/>
          <w:spacing w:val="0"/>
          <w:sz w:val="22"/>
          <w:szCs w:val="22"/>
          <w:lang w:val="ru-RU"/>
        </w:rPr>
      </w:pPr>
      <w:r w:rsidRPr="005A4799">
        <w:rPr>
          <w:rFonts w:ascii="Times New Roman" w:eastAsia="Calibri" w:hAnsi="Times New Roman"/>
          <w:i/>
          <w:spacing w:val="0"/>
          <w:sz w:val="22"/>
          <w:szCs w:val="22"/>
          <w:lang w:val="bg-BG"/>
        </w:rPr>
        <w:t xml:space="preserve">                /име, презиме, фамилия/</w:t>
      </w:r>
    </w:p>
    <w:p w14:paraId="28BF3F25" w14:textId="77777777" w:rsidR="005A4799" w:rsidRPr="005A4799" w:rsidRDefault="005A4799" w:rsidP="005A4799">
      <w:pPr>
        <w:jc w:val="both"/>
        <w:rPr>
          <w:rFonts w:ascii="Times New Roman" w:eastAsia="Calibri" w:hAnsi="Times New Roman"/>
          <w:spacing w:val="0"/>
          <w:sz w:val="22"/>
          <w:szCs w:val="22"/>
          <w:lang w:val="bg-BG"/>
        </w:rPr>
      </w:pPr>
      <w:r w:rsidRPr="005A4799">
        <w:rPr>
          <w:rFonts w:ascii="Times New Roman" w:eastAsia="Calibri" w:hAnsi="Times New Roman"/>
          <w:spacing w:val="0"/>
          <w:sz w:val="22"/>
          <w:szCs w:val="22"/>
          <w:lang w:val="bg-BG"/>
        </w:rPr>
        <w:t xml:space="preserve">данни по документ за самоличност ________________________________________________ </w:t>
      </w:r>
    </w:p>
    <w:p w14:paraId="28BF3F26" w14:textId="77777777" w:rsidR="005A4799" w:rsidRPr="005A4799" w:rsidRDefault="005A4799" w:rsidP="005A4799">
      <w:pPr>
        <w:ind w:left="2160" w:firstLine="720"/>
        <w:jc w:val="both"/>
        <w:rPr>
          <w:rFonts w:ascii="Times New Roman" w:eastAsia="Calibri" w:hAnsi="Times New Roman"/>
          <w:i/>
          <w:spacing w:val="0"/>
          <w:sz w:val="22"/>
          <w:szCs w:val="22"/>
          <w:lang w:val="ru-RU"/>
        </w:rPr>
      </w:pPr>
      <w:r w:rsidRPr="005A4799">
        <w:rPr>
          <w:rFonts w:ascii="Times New Roman" w:eastAsia="Calibri" w:hAnsi="Times New Roman"/>
          <w:i/>
          <w:spacing w:val="0"/>
          <w:sz w:val="22"/>
          <w:szCs w:val="22"/>
          <w:lang w:val="bg-BG"/>
        </w:rPr>
        <w:t xml:space="preserve">                        /номер на лична карта, орган и място на издаване/</w:t>
      </w:r>
    </w:p>
    <w:p w14:paraId="28BF3F27" w14:textId="77777777" w:rsidR="005A4799" w:rsidRPr="005A4799" w:rsidRDefault="005A4799" w:rsidP="005A4799">
      <w:pPr>
        <w:jc w:val="both"/>
        <w:rPr>
          <w:rFonts w:ascii="Times New Roman" w:eastAsia="Calibri" w:hAnsi="Times New Roman"/>
          <w:spacing w:val="0"/>
          <w:sz w:val="22"/>
          <w:szCs w:val="22"/>
          <w:lang w:val="x-none"/>
        </w:rPr>
      </w:pPr>
      <w:r w:rsidRPr="005A4799">
        <w:rPr>
          <w:rFonts w:ascii="Times New Roman" w:eastAsia="Calibri" w:hAnsi="Times New Roman"/>
          <w:spacing w:val="0"/>
          <w:sz w:val="22"/>
          <w:szCs w:val="22"/>
          <w:lang w:val="bg-BG"/>
        </w:rPr>
        <w:t xml:space="preserve">в качеството си на _____________________________________________________________, </w:t>
      </w:r>
    </w:p>
    <w:p w14:paraId="28BF3F28" w14:textId="77777777" w:rsidR="005A4799" w:rsidRPr="005A4799" w:rsidRDefault="005A4799" w:rsidP="005A4799">
      <w:pPr>
        <w:ind w:left="2160" w:firstLine="720"/>
        <w:jc w:val="both"/>
        <w:rPr>
          <w:rFonts w:ascii="Times New Roman" w:eastAsia="Calibri" w:hAnsi="Times New Roman"/>
          <w:i/>
          <w:spacing w:val="0"/>
          <w:sz w:val="22"/>
          <w:szCs w:val="22"/>
          <w:lang w:val="ru-RU"/>
        </w:rPr>
      </w:pPr>
      <w:r w:rsidRPr="005A4799">
        <w:rPr>
          <w:rFonts w:ascii="Times New Roman" w:eastAsia="Calibri" w:hAnsi="Times New Roman"/>
          <w:i/>
          <w:spacing w:val="0"/>
          <w:sz w:val="22"/>
          <w:szCs w:val="22"/>
          <w:lang w:val="bg-BG"/>
        </w:rPr>
        <w:t xml:space="preserve">                            /длъжност/</w:t>
      </w:r>
    </w:p>
    <w:p w14:paraId="28BF3F29" w14:textId="77777777" w:rsidR="005A4799" w:rsidRPr="005A4799" w:rsidRDefault="005A4799" w:rsidP="005A4799">
      <w:pPr>
        <w:keepNext/>
        <w:jc w:val="both"/>
        <w:outlineLvl w:val="1"/>
        <w:rPr>
          <w:rFonts w:ascii="Times New Roman" w:hAnsi="Times New Roman"/>
          <w:b/>
          <w:bCs/>
          <w:iCs/>
          <w:spacing w:val="0"/>
          <w:sz w:val="22"/>
          <w:szCs w:val="22"/>
          <w:lang w:val="bg-BG"/>
        </w:rPr>
      </w:pPr>
    </w:p>
    <w:p w14:paraId="28BF3F2A" w14:textId="77777777" w:rsidR="005A4799" w:rsidRPr="005A4799" w:rsidRDefault="005A4799" w:rsidP="005A4799">
      <w:pPr>
        <w:keepNext/>
        <w:jc w:val="both"/>
        <w:outlineLvl w:val="1"/>
        <w:rPr>
          <w:rFonts w:ascii="Times New Roman" w:hAnsi="Times New Roman"/>
          <w:b/>
          <w:bCs/>
          <w:i/>
          <w:iCs/>
          <w:spacing w:val="0"/>
          <w:sz w:val="22"/>
          <w:szCs w:val="22"/>
          <w:lang w:val="x-none"/>
        </w:rPr>
      </w:pPr>
      <w:r w:rsidRPr="005A4799">
        <w:rPr>
          <w:rFonts w:ascii="Times New Roman" w:hAnsi="Times New Roman"/>
          <w:b/>
          <w:bCs/>
          <w:i/>
          <w:iCs/>
          <w:spacing w:val="0"/>
          <w:sz w:val="22"/>
          <w:szCs w:val="22"/>
          <w:lang w:val="bg-BG"/>
        </w:rPr>
        <w:t>на_____________________________________________, ЕИК/БУЛСТАТ__________________,</w:t>
      </w:r>
    </w:p>
    <w:p w14:paraId="28BF3F2B" w14:textId="77777777" w:rsidR="005A4799" w:rsidRPr="005A4799" w:rsidRDefault="005A4799" w:rsidP="005A4799">
      <w:pPr>
        <w:ind w:left="2160" w:firstLine="720"/>
        <w:jc w:val="both"/>
        <w:rPr>
          <w:rFonts w:ascii="Times New Roman" w:eastAsia="Calibri" w:hAnsi="Times New Roman"/>
          <w:i/>
          <w:spacing w:val="0"/>
          <w:sz w:val="22"/>
          <w:szCs w:val="22"/>
          <w:lang w:val="bg-BG"/>
        </w:rPr>
      </w:pPr>
      <w:r w:rsidRPr="005A4799">
        <w:rPr>
          <w:rFonts w:ascii="Times New Roman" w:eastAsia="Calibri" w:hAnsi="Times New Roman"/>
          <w:i/>
          <w:spacing w:val="0"/>
          <w:sz w:val="22"/>
          <w:szCs w:val="22"/>
          <w:lang w:val="bg-BG"/>
        </w:rPr>
        <w:t xml:space="preserve"> /наименование на участника/</w:t>
      </w:r>
    </w:p>
    <w:p w14:paraId="28BF3F2C" w14:textId="77777777" w:rsidR="005A4799" w:rsidRPr="005A4799" w:rsidRDefault="005A4799" w:rsidP="005A4799">
      <w:pPr>
        <w:autoSpaceDE w:val="0"/>
        <w:autoSpaceDN w:val="0"/>
        <w:adjustRightInd w:val="0"/>
        <w:jc w:val="both"/>
        <w:rPr>
          <w:rFonts w:ascii="Times New Roman" w:eastAsia="Calibri" w:hAnsi="Times New Roman"/>
          <w:color w:val="000000"/>
          <w:spacing w:val="0"/>
          <w:sz w:val="22"/>
          <w:szCs w:val="22"/>
          <w:lang w:val="ru-RU"/>
        </w:rPr>
      </w:pPr>
    </w:p>
    <w:p w14:paraId="28BF3F2D" w14:textId="16EB0F1B" w:rsidR="005A4799" w:rsidRPr="005A4799" w:rsidRDefault="005A4799" w:rsidP="005A4799">
      <w:pPr>
        <w:jc w:val="both"/>
        <w:rPr>
          <w:rFonts w:ascii="Times New Roman" w:eastAsia="Calibri" w:hAnsi="Times New Roman"/>
          <w:b/>
          <w:spacing w:val="0"/>
          <w:sz w:val="22"/>
          <w:szCs w:val="22"/>
          <w:lang w:val="bg-BG"/>
        </w:rPr>
      </w:pPr>
      <w:r w:rsidRPr="005A4799">
        <w:rPr>
          <w:rFonts w:ascii="Times New Roman" w:eastAsia="Calibri" w:hAnsi="Times New Roman"/>
          <w:spacing w:val="0"/>
          <w:sz w:val="22"/>
          <w:szCs w:val="22"/>
          <w:lang w:val="ru-RU"/>
        </w:rPr>
        <w:t>определен за изпълнител на  обществена поръчка по реда на глава 26 от ЗОП  с предмет:</w:t>
      </w:r>
      <w:r w:rsidR="00E07F74" w:rsidRPr="00E07F74">
        <w:rPr>
          <w:rFonts w:ascii="Times New Roman" w:eastAsia="Calibri" w:hAnsi="Times New Roman"/>
          <w:b/>
          <w:bCs/>
          <w:spacing w:val="0"/>
          <w:sz w:val="22"/>
          <w:szCs w:val="22"/>
          <w:lang w:val="bg-BG"/>
        </w:rPr>
        <w:t xml:space="preserve"> Затваряне чрез подходящи метални конструкции от неръждаема стомана на 4 броя неработещи отвори и направа на вътрешна водоплътна хидроизолация чрез РЕ плоскости в изходяща разпределителна шахта на ПСПВ „Бистрица”.</w:t>
      </w:r>
    </w:p>
    <w:p w14:paraId="28BF3F2E" w14:textId="77777777" w:rsidR="005A4799" w:rsidRPr="005A4799" w:rsidRDefault="005A4799" w:rsidP="005A4799">
      <w:pPr>
        <w:autoSpaceDE w:val="0"/>
        <w:autoSpaceDN w:val="0"/>
        <w:adjustRightInd w:val="0"/>
        <w:jc w:val="both"/>
        <w:rPr>
          <w:rFonts w:ascii="Times New Roman" w:eastAsia="Calibri" w:hAnsi="Times New Roman"/>
          <w:b/>
          <w:bCs/>
          <w:color w:val="000000"/>
          <w:spacing w:val="0"/>
          <w:sz w:val="22"/>
          <w:szCs w:val="22"/>
          <w:lang w:val="bg-BG"/>
        </w:rPr>
      </w:pPr>
    </w:p>
    <w:p w14:paraId="28BF3F2F" w14:textId="77777777" w:rsidR="005A4799" w:rsidRPr="005A4799" w:rsidRDefault="005A4799" w:rsidP="005A4799">
      <w:pPr>
        <w:jc w:val="center"/>
        <w:rPr>
          <w:rFonts w:ascii="Times New Roman" w:eastAsia="Calibri" w:hAnsi="Times New Roman"/>
          <w:b/>
          <w:bCs/>
          <w:spacing w:val="0"/>
          <w:sz w:val="22"/>
          <w:szCs w:val="22"/>
          <w:lang w:val="ru-RU"/>
        </w:rPr>
      </w:pPr>
      <w:r w:rsidRPr="005A4799">
        <w:rPr>
          <w:rFonts w:ascii="Times New Roman" w:eastAsia="Calibri" w:hAnsi="Times New Roman"/>
          <w:b/>
          <w:bCs/>
          <w:spacing w:val="0"/>
          <w:sz w:val="22"/>
          <w:szCs w:val="22"/>
          <w:lang w:val="ru-RU"/>
        </w:rPr>
        <w:t>Д Е К Л А Р И Р А М</w:t>
      </w:r>
    </w:p>
    <w:p w14:paraId="28BF3F30" w14:textId="77777777" w:rsidR="005A4799" w:rsidRPr="005A4799" w:rsidRDefault="005A4799" w:rsidP="005A4799">
      <w:pPr>
        <w:jc w:val="center"/>
        <w:rPr>
          <w:rFonts w:ascii="Times New Roman" w:eastAsia="Calibri" w:hAnsi="Times New Roman"/>
          <w:b/>
          <w:bCs/>
          <w:spacing w:val="0"/>
          <w:sz w:val="22"/>
          <w:szCs w:val="22"/>
          <w:lang w:val="ru-RU"/>
        </w:rPr>
      </w:pPr>
    </w:p>
    <w:p w14:paraId="28BF3F31"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r w:rsidRPr="005A4799">
        <w:rPr>
          <w:rFonts w:ascii="Times New Roman" w:eastAsia="Calibri" w:hAnsi="Times New Roman"/>
          <w:spacing w:val="0"/>
          <w:sz w:val="22"/>
          <w:szCs w:val="22"/>
          <w:lang w:val="bg-BG"/>
        </w:rPr>
        <w:t>че 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w:t>
      </w:r>
    </w:p>
    <w:p w14:paraId="28BF3F32" w14:textId="77777777" w:rsidR="005A4799" w:rsidRPr="005A4799" w:rsidRDefault="005A4799" w:rsidP="005A4799">
      <w:pPr>
        <w:autoSpaceDE w:val="0"/>
        <w:autoSpaceDN w:val="0"/>
        <w:adjustRightInd w:val="0"/>
        <w:rPr>
          <w:rFonts w:ascii="Times New Roman" w:eastAsia="Calibri" w:hAnsi="Times New Roman"/>
          <w:b/>
          <w:bCs/>
          <w:spacing w:val="0"/>
          <w:sz w:val="22"/>
          <w:szCs w:val="22"/>
          <w:lang w:val="bg-BG"/>
        </w:rPr>
      </w:pPr>
    </w:p>
    <w:p w14:paraId="28BF3F33"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r w:rsidRPr="005A4799">
        <w:rPr>
          <w:rFonts w:ascii="Times New Roman" w:eastAsia="Calibri" w:hAnsi="Times New Roman"/>
          <w:b/>
          <w:bCs/>
          <w:spacing w:val="0"/>
          <w:sz w:val="22"/>
          <w:szCs w:val="22"/>
          <w:lang w:val="bg-BG"/>
        </w:rPr>
        <w:t>1</w:t>
      </w:r>
      <w:r w:rsidRPr="005A4799">
        <w:rPr>
          <w:rFonts w:ascii="Times New Roman" w:eastAsia="Calibri" w:hAnsi="Times New Roman"/>
          <w:spacing w:val="0"/>
          <w:sz w:val="22"/>
          <w:szCs w:val="22"/>
          <w:lang w:val="bg-BG"/>
        </w:rPr>
        <w:t>._______________________________________________, ЕГН ________________________,</w:t>
      </w:r>
    </w:p>
    <w:p w14:paraId="28BF3F34"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r w:rsidRPr="005A4799">
        <w:rPr>
          <w:rFonts w:ascii="Times New Roman" w:eastAsia="Calibri" w:hAnsi="Times New Roman"/>
          <w:spacing w:val="0"/>
          <w:sz w:val="22"/>
          <w:szCs w:val="22"/>
          <w:lang w:val="bg-BG"/>
        </w:rPr>
        <w:t xml:space="preserve">                     (име, презиме, фамилия)</w:t>
      </w:r>
    </w:p>
    <w:p w14:paraId="28BF3F35"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p>
    <w:p w14:paraId="28BF3F36"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r w:rsidRPr="005A4799">
        <w:rPr>
          <w:rFonts w:ascii="Times New Roman" w:eastAsia="Calibri" w:hAnsi="Times New Roman"/>
          <w:spacing w:val="0"/>
          <w:sz w:val="22"/>
          <w:szCs w:val="22"/>
          <w:lang w:val="bg-BG"/>
        </w:rPr>
        <w:t xml:space="preserve">постоянен адрес _______________________________________________________________, </w:t>
      </w:r>
    </w:p>
    <w:p w14:paraId="28BF3F37"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p>
    <w:p w14:paraId="28BF3F38"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r w:rsidRPr="005A4799">
        <w:rPr>
          <w:rFonts w:ascii="Times New Roman" w:eastAsia="Calibri" w:hAnsi="Times New Roman"/>
          <w:spacing w:val="0"/>
          <w:sz w:val="22"/>
          <w:szCs w:val="22"/>
          <w:lang w:val="bg-BG"/>
        </w:rPr>
        <w:t>гражданство _____________________, документ за самоличност_______________________</w:t>
      </w:r>
    </w:p>
    <w:p w14:paraId="28BF3F39" w14:textId="77777777" w:rsidR="005A4799" w:rsidRPr="005A4799" w:rsidRDefault="005A4799" w:rsidP="005A4799">
      <w:pPr>
        <w:autoSpaceDE w:val="0"/>
        <w:autoSpaceDN w:val="0"/>
        <w:adjustRightInd w:val="0"/>
        <w:rPr>
          <w:rFonts w:ascii="Times New Roman" w:eastAsia="Calibri" w:hAnsi="Times New Roman"/>
          <w:b/>
          <w:bCs/>
          <w:spacing w:val="0"/>
          <w:sz w:val="22"/>
          <w:szCs w:val="22"/>
          <w:lang w:val="bg-BG"/>
        </w:rPr>
      </w:pPr>
    </w:p>
    <w:p w14:paraId="28BF3F3A"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r w:rsidRPr="005A4799">
        <w:rPr>
          <w:rFonts w:ascii="Times New Roman" w:eastAsia="Calibri" w:hAnsi="Times New Roman"/>
          <w:b/>
          <w:bCs/>
          <w:spacing w:val="0"/>
          <w:sz w:val="22"/>
          <w:szCs w:val="22"/>
          <w:lang w:val="bg-BG"/>
        </w:rPr>
        <w:t>2</w:t>
      </w:r>
      <w:r w:rsidRPr="005A4799">
        <w:rPr>
          <w:rFonts w:ascii="Times New Roman" w:eastAsia="Calibri" w:hAnsi="Times New Roman"/>
          <w:spacing w:val="0"/>
          <w:sz w:val="22"/>
          <w:szCs w:val="22"/>
          <w:lang w:val="bg-BG"/>
        </w:rPr>
        <w:t>.____________________________________________, ЕГН __________________________,</w:t>
      </w:r>
    </w:p>
    <w:p w14:paraId="28BF3F3B"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r w:rsidRPr="005A4799">
        <w:rPr>
          <w:rFonts w:ascii="Times New Roman" w:eastAsia="Calibri" w:hAnsi="Times New Roman"/>
          <w:spacing w:val="0"/>
          <w:sz w:val="22"/>
          <w:szCs w:val="22"/>
          <w:lang w:val="bg-BG"/>
        </w:rPr>
        <w:t xml:space="preserve">                     (име, презиме, фамилия)</w:t>
      </w:r>
    </w:p>
    <w:p w14:paraId="28BF3F3C"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p>
    <w:p w14:paraId="28BF3F3D"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r w:rsidRPr="005A4799">
        <w:rPr>
          <w:rFonts w:ascii="Times New Roman" w:eastAsia="Calibri" w:hAnsi="Times New Roman"/>
          <w:spacing w:val="0"/>
          <w:sz w:val="22"/>
          <w:szCs w:val="22"/>
          <w:lang w:val="bg-BG"/>
        </w:rPr>
        <w:t xml:space="preserve">постоянен адрес _______________________________________________________________, </w:t>
      </w:r>
    </w:p>
    <w:p w14:paraId="28BF3F3E"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p>
    <w:p w14:paraId="28BF3F3F"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r w:rsidRPr="005A4799">
        <w:rPr>
          <w:rFonts w:ascii="Times New Roman" w:eastAsia="Calibri" w:hAnsi="Times New Roman"/>
          <w:spacing w:val="0"/>
          <w:sz w:val="22"/>
          <w:szCs w:val="22"/>
          <w:lang w:val="bg-BG"/>
        </w:rPr>
        <w:t>гражданство ____________________, документ за самоличност________________________</w:t>
      </w:r>
    </w:p>
    <w:p w14:paraId="28BF3F40"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p>
    <w:p w14:paraId="28BF3F41"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r w:rsidRPr="005A4799">
        <w:rPr>
          <w:rFonts w:ascii="Times New Roman" w:eastAsia="Calibri" w:hAnsi="Times New Roman"/>
          <w:b/>
          <w:bCs/>
          <w:spacing w:val="0"/>
          <w:sz w:val="22"/>
          <w:szCs w:val="22"/>
          <w:lang w:val="bg-BG"/>
        </w:rPr>
        <w:t>3</w:t>
      </w:r>
      <w:r w:rsidRPr="005A4799">
        <w:rPr>
          <w:rFonts w:ascii="Times New Roman" w:eastAsia="Calibri" w:hAnsi="Times New Roman"/>
          <w:spacing w:val="0"/>
          <w:sz w:val="22"/>
          <w:szCs w:val="22"/>
          <w:lang w:val="bg-BG"/>
        </w:rPr>
        <w:t>._____________________________________________, ЕГН __________________________,</w:t>
      </w:r>
    </w:p>
    <w:p w14:paraId="28BF3F42"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r w:rsidRPr="005A4799">
        <w:rPr>
          <w:rFonts w:ascii="Times New Roman" w:eastAsia="Calibri" w:hAnsi="Times New Roman"/>
          <w:spacing w:val="0"/>
          <w:sz w:val="22"/>
          <w:szCs w:val="22"/>
          <w:lang w:val="bg-BG"/>
        </w:rPr>
        <w:t xml:space="preserve">                     (име, презиме, фамилия)</w:t>
      </w:r>
    </w:p>
    <w:p w14:paraId="28BF3F43"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p>
    <w:p w14:paraId="28BF3F44"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r w:rsidRPr="005A4799">
        <w:rPr>
          <w:rFonts w:ascii="Times New Roman" w:eastAsia="Calibri" w:hAnsi="Times New Roman"/>
          <w:spacing w:val="0"/>
          <w:sz w:val="22"/>
          <w:szCs w:val="22"/>
          <w:lang w:val="bg-BG"/>
        </w:rPr>
        <w:t xml:space="preserve">постоянен адрес _______________________________________________________________, </w:t>
      </w:r>
    </w:p>
    <w:p w14:paraId="28BF3F45"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p>
    <w:p w14:paraId="28BF3F46"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r w:rsidRPr="005A4799">
        <w:rPr>
          <w:rFonts w:ascii="Times New Roman" w:eastAsia="Calibri" w:hAnsi="Times New Roman"/>
          <w:spacing w:val="0"/>
          <w:sz w:val="22"/>
          <w:szCs w:val="22"/>
          <w:lang w:val="bg-BG"/>
        </w:rPr>
        <w:t>гражданство _____________________, документ за самоличност_______________________</w:t>
      </w:r>
    </w:p>
    <w:p w14:paraId="28BF3F47"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p>
    <w:p w14:paraId="28BF3F48" w14:textId="77777777" w:rsidR="005A4799" w:rsidRPr="00C65374" w:rsidRDefault="005A4799" w:rsidP="005A4799">
      <w:pPr>
        <w:jc w:val="both"/>
        <w:rPr>
          <w:rFonts w:ascii="Times New Roman" w:eastAsia="Calibri" w:hAnsi="Times New Roman"/>
          <w:spacing w:val="0"/>
          <w:sz w:val="22"/>
          <w:szCs w:val="22"/>
          <w:lang w:val="ru-RU"/>
        </w:rPr>
      </w:pPr>
      <w:r w:rsidRPr="005A4799">
        <w:rPr>
          <w:rFonts w:ascii="Times New Roman" w:eastAsia="Calibri" w:hAnsi="Times New Roman"/>
          <w:spacing w:val="0"/>
          <w:sz w:val="22"/>
          <w:szCs w:val="22"/>
          <w:lang w:val="bg-BG"/>
        </w:rPr>
        <w:tab/>
      </w:r>
    </w:p>
    <w:p w14:paraId="28BF3F49" w14:textId="77777777" w:rsidR="005A4799" w:rsidRPr="005A4799" w:rsidRDefault="005A4799" w:rsidP="005A4799">
      <w:pPr>
        <w:ind w:firstLine="720"/>
        <w:jc w:val="both"/>
        <w:rPr>
          <w:rFonts w:ascii="Times New Roman" w:eastAsia="Calibri" w:hAnsi="Times New Roman"/>
          <w:b/>
          <w:i/>
          <w:spacing w:val="0"/>
          <w:sz w:val="22"/>
          <w:szCs w:val="22"/>
          <w:lang w:val="bg-BG"/>
        </w:rPr>
      </w:pPr>
      <w:r w:rsidRPr="005A4799">
        <w:rPr>
          <w:rFonts w:ascii="Times New Roman" w:eastAsia="Calibri" w:hAnsi="Times New Roman"/>
          <w:b/>
          <w:i/>
          <w:spacing w:val="0"/>
          <w:sz w:val="22"/>
          <w:szCs w:val="22"/>
          <w:lang w:val="bg-BG"/>
        </w:rPr>
        <w:t xml:space="preserve">Известна ми е отговорността по чл.313 от Наказателния кодекс за неверни данни. </w:t>
      </w:r>
    </w:p>
    <w:p w14:paraId="28BF3F4A" w14:textId="77777777" w:rsidR="005A4799" w:rsidRPr="005A4799" w:rsidRDefault="005A4799" w:rsidP="005A4799">
      <w:pPr>
        <w:rPr>
          <w:rFonts w:ascii="Times New Roman" w:eastAsia="Calibri" w:hAnsi="Times New Roman"/>
          <w:spacing w:val="0"/>
          <w:sz w:val="22"/>
          <w:szCs w:val="22"/>
          <w:u w:val="single"/>
          <w:lang w:val="ru-RU"/>
        </w:rPr>
      </w:pPr>
    </w:p>
    <w:p w14:paraId="28BF3F4B" w14:textId="77777777" w:rsidR="005A4799" w:rsidRPr="005A4799" w:rsidRDefault="005A4799" w:rsidP="005A4799">
      <w:pPr>
        <w:rPr>
          <w:rFonts w:ascii="Times New Roman" w:eastAsia="Calibri" w:hAnsi="Times New Roman"/>
          <w:spacing w:val="0"/>
          <w:sz w:val="22"/>
          <w:szCs w:val="22"/>
          <w:u w:val="single"/>
          <w:lang w:val="ru-RU"/>
        </w:rPr>
      </w:pPr>
    </w:p>
    <w:p w14:paraId="28BF3F4C" w14:textId="77777777" w:rsidR="005A4799" w:rsidRPr="005A4799" w:rsidRDefault="005A4799" w:rsidP="005A4799">
      <w:pPr>
        <w:rPr>
          <w:rFonts w:ascii="Times New Roman" w:eastAsia="Calibri" w:hAnsi="Times New Roman"/>
          <w:spacing w:val="0"/>
          <w:sz w:val="22"/>
          <w:szCs w:val="22"/>
          <w:lang w:val="bg-BG"/>
        </w:rPr>
      </w:pPr>
      <w:r w:rsidRPr="005A4799">
        <w:rPr>
          <w:rFonts w:ascii="Times New Roman" w:eastAsia="Calibri" w:hAnsi="Times New Roman"/>
          <w:spacing w:val="0"/>
          <w:sz w:val="22"/>
          <w:szCs w:val="22"/>
          <w:u w:val="single"/>
          <w:lang w:val="bg-BG"/>
        </w:rPr>
        <w:tab/>
      </w:r>
      <w:r w:rsidRPr="005A4799">
        <w:rPr>
          <w:rFonts w:ascii="Times New Roman" w:eastAsia="Calibri" w:hAnsi="Times New Roman"/>
          <w:spacing w:val="0"/>
          <w:sz w:val="22"/>
          <w:szCs w:val="22"/>
          <w:u w:val="single"/>
          <w:lang w:val="bg-BG"/>
        </w:rPr>
        <w:tab/>
      </w:r>
      <w:r w:rsidRPr="005A4799">
        <w:rPr>
          <w:rFonts w:ascii="Times New Roman" w:eastAsia="Calibri" w:hAnsi="Times New Roman"/>
          <w:spacing w:val="0"/>
          <w:sz w:val="22"/>
          <w:szCs w:val="22"/>
          <w:u w:val="single"/>
          <w:lang w:val="bg-BG"/>
        </w:rPr>
        <w:tab/>
      </w:r>
      <w:r w:rsidRPr="005A4799">
        <w:rPr>
          <w:rFonts w:ascii="Times New Roman" w:eastAsia="Calibri" w:hAnsi="Times New Roman"/>
          <w:spacing w:val="0"/>
          <w:sz w:val="22"/>
          <w:szCs w:val="22"/>
          <w:lang w:val="bg-BG"/>
        </w:rPr>
        <w:t xml:space="preserve">г. </w:t>
      </w:r>
      <w:r w:rsidRPr="005A4799">
        <w:rPr>
          <w:rFonts w:ascii="Times New Roman" w:eastAsia="Calibri" w:hAnsi="Times New Roman"/>
          <w:spacing w:val="0"/>
          <w:sz w:val="22"/>
          <w:szCs w:val="22"/>
          <w:lang w:val="bg-BG"/>
        </w:rPr>
        <w:tab/>
      </w:r>
      <w:r w:rsidRPr="005A4799">
        <w:rPr>
          <w:rFonts w:ascii="Times New Roman" w:eastAsia="Calibri" w:hAnsi="Times New Roman"/>
          <w:spacing w:val="0"/>
          <w:sz w:val="22"/>
          <w:szCs w:val="22"/>
          <w:lang w:val="bg-BG"/>
        </w:rPr>
        <w:tab/>
      </w:r>
      <w:r w:rsidRPr="005A4799">
        <w:rPr>
          <w:rFonts w:ascii="Times New Roman" w:eastAsia="Calibri" w:hAnsi="Times New Roman"/>
          <w:spacing w:val="0"/>
          <w:sz w:val="22"/>
          <w:szCs w:val="22"/>
          <w:lang w:val="bg-BG"/>
        </w:rPr>
        <w:tab/>
      </w:r>
      <w:r w:rsidRPr="005A4799">
        <w:rPr>
          <w:rFonts w:ascii="Times New Roman" w:eastAsia="Calibri" w:hAnsi="Times New Roman"/>
          <w:spacing w:val="0"/>
          <w:sz w:val="22"/>
          <w:szCs w:val="22"/>
          <w:lang w:val="bg-BG"/>
        </w:rPr>
        <w:tab/>
      </w:r>
      <w:r w:rsidRPr="005A4799">
        <w:rPr>
          <w:rFonts w:ascii="Times New Roman" w:eastAsia="Calibri" w:hAnsi="Times New Roman"/>
          <w:spacing w:val="0"/>
          <w:sz w:val="22"/>
          <w:szCs w:val="22"/>
          <w:lang w:val="bg-BG"/>
        </w:rPr>
        <w:tab/>
        <w:t xml:space="preserve">Декларатор: </w:t>
      </w:r>
      <w:r w:rsidRPr="005A4799">
        <w:rPr>
          <w:rFonts w:ascii="Times New Roman" w:eastAsia="Calibri" w:hAnsi="Times New Roman"/>
          <w:spacing w:val="0"/>
          <w:sz w:val="22"/>
          <w:szCs w:val="22"/>
          <w:lang w:val="bg-BG"/>
        </w:rPr>
        <w:tab/>
      </w:r>
      <w:r w:rsidRPr="005A4799">
        <w:rPr>
          <w:rFonts w:ascii="Times New Roman" w:eastAsia="Calibri" w:hAnsi="Times New Roman"/>
          <w:spacing w:val="0"/>
          <w:sz w:val="22"/>
          <w:szCs w:val="22"/>
          <w:u w:val="single"/>
          <w:lang w:val="bg-BG"/>
        </w:rPr>
        <w:tab/>
      </w:r>
      <w:r w:rsidRPr="005A4799">
        <w:rPr>
          <w:rFonts w:ascii="Times New Roman" w:eastAsia="Calibri" w:hAnsi="Times New Roman"/>
          <w:spacing w:val="0"/>
          <w:sz w:val="22"/>
          <w:szCs w:val="22"/>
          <w:u w:val="single"/>
          <w:lang w:val="bg-BG"/>
        </w:rPr>
        <w:tab/>
      </w:r>
    </w:p>
    <w:p w14:paraId="65A67CD4" w14:textId="77777777" w:rsidR="00D06107" w:rsidRDefault="00D06107" w:rsidP="005A4799">
      <w:pPr>
        <w:jc w:val="right"/>
        <w:rPr>
          <w:rFonts w:ascii="Times New Roman" w:eastAsia="Calibri" w:hAnsi="Times New Roman"/>
          <w:b/>
          <w:spacing w:val="0"/>
          <w:sz w:val="22"/>
          <w:szCs w:val="22"/>
          <w:lang w:val="bg-BG"/>
        </w:rPr>
        <w:sectPr w:rsidR="00D06107" w:rsidSect="00091D2E">
          <w:pgSz w:w="11909" w:h="16834" w:code="9"/>
          <w:pgMar w:top="709" w:right="992" w:bottom="1077" w:left="1440" w:header="709" w:footer="720" w:gutter="0"/>
          <w:cols w:space="708"/>
        </w:sectPr>
      </w:pPr>
    </w:p>
    <w:p w14:paraId="28BF3F4D" w14:textId="266AAE1E" w:rsidR="005A4799" w:rsidRPr="00C65374" w:rsidRDefault="005A4799" w:rsidP="005A4799">
      <w:pPr>
        <w:jc w:val="right"/>
        <w:rPr>
          <w:rFonts w:ascii="Times New Roman" w:eastAsia="Calibri" w:hAnsi="Times New Roman"/>
          <w:b/>
          <w:spacing w:val="0"/>
          <w:sz w:val="22"/>
          <w:szCs w:val="22"/>
          <w:lang w:val="ru-RU"/>
        </w:rPr>
      </w:pPr>
      <w:r w:rsidRPr="005A4799">
        <w:rPr>
          <w:rFonts w:ascii="Times New Roman" w:eastAsia="Calibri" w:hAnsi="Times New Roman"/>
          <w:b/>
          <w:spacing w:val="0"/>
          <w:sz w:val="22"/>
          <w:szCs w:val="22"/>
          <w:lang w:val="bg-BG"/>
        </w:rPr>
        <w:t>Образец  №9</w:t>
      </w:r>
    </w:p>
    <w:p w14:paraId="28BF3F4E" w14:textId="77777777" w:rsidR="005A4799" w:rsidRPr="005A4799" w:rsidRDefault="005A4799" w:rsidP="005A4799">
      <w:pPr>
        <w:autoSpaceDE w:val="0"/>
        <w:autoSpaceDN w:val="0"/>
        <w:adjustRightInd w:val="0"/>
        <w:rPr>
          <w:rFonts w:ascii="Times New Roman" w:eastAsia="Calibri" w:hAnsi="Times New Roman"/>
          <w:b/>
          <w:bCs/>
          <w:spacing w:val="0"/>
          <w:sz w:val="22"/>
          <w:szCs w:val="22"/>
          <w:lang w:val="bg-BG"/>
        </w:rPr>
      </w:pPr>
    </w:p>
    <w:p w14:paraId="28BF3F4F" w14:textId="77777777" w:rsidR="005A4799" w:rsidRPr="005A4799" w:rsidRDefault="005A4799" w:rsidP="005A4799">
      <w:pPr>
        <w:autoSpaceDE w:val="0"/>
        <w:autoSpaceDN w:val="0"/>
        <w:adjustRightInd w:val="0"/>
        <w:rPr>
          <w:rFonts w:ascii="Times New Roman" w:eastAsia="Calibri" w:hAnsi="Times New Roman"/>
          <w:b/>
          <w:bCs/>
          <w:spacing w:val="0"/>
          <w:sz w:val="22"/>
          <w:szCs w:val="22"/>
          <w:lang w:val="bg-BG"/>
        </w:rPr>
      </w:pPr>
    </w:p>
    <w:p w14:paraId="28BF3F50" w14:textId="77777777" w:rsidR="005A4799" w:rsidRPr="005A4799" w:rsidRDefault="005A4799" w:rsidP="005A4799">
      <w:pPr>
        <w:autoSpaceDE w:val="0"/>
        <w:autoSpaceDN w:val="0"/>
        <w:adjustRightInd w:val="0"/>
        <w:jc w:val="center"/>
        <w:rPr>
          <w:rFonts w:ascii="Times New Roman" w:eastAsia="Calibri" w:hAnsi="Times New Roman"/>
          <w:b/>
          <w:bCs/>
          <w:spacing w:val="0"/>
          <w:sz w:val="22"/>
          <w:szCs w:val="22"/>
          <w:lang w:val="bg-BG"/>
        </w:rPr>
      </w:pPr>
      <w:r w:rsidRPr="005A4799">
        <w:rPr>
          <w:rFonts w:ascii="Times New Roman" w:eastAsia="Calibri" w:hAnsi="Times New Roman"/>
          <w:b/>
          <w:bCs/>
          <w:spacing w:val="0"/>
          <w:sz w:val="22"/>
          <w:szCs w:val="22"/>
          <w:lang w:val="bg-BG"/>
        </w:rPr>
        <w:t>ДЕКЛАРАЦИЯ</w:t>
      </w:r>
    </w:p>
    <w:p w14:paraId="28BF3F51" w14:textId="77777777" w:rsidR="005A4799" w:rsidRPr="005A4799" w:rsidRDefault="005A4799" w:rsidP="005A4799">
      <w:pPr>
        <w:autoSpaceDE w:val="0"/>
        <w:autoSpaceDN w:val="0"/>
        <w:adjustRightInd w:val="0"/>
        <w:jc w:val="center"/>
        <w:rPr>
          <w:rFonts w:ascii="Times New Roman" w:eastAsia="Calibri" w:hAnsi="Times New Roman"/>
          <w:b/>
          <w:bCs/>
          <w:spacing w:val="0"/>
          <w:sz w:val="22"/>
          <w:szCs w:val="22"/>
          <w:lang w:val="bg-BG"/>
        </w:rPr>
      </w:pPr>
    </w:p>
    <w:p w14:paraId="28BF3F52" w14:textId="77777777" w:rsidR="005A4799" w:rsidRPr="005A4799" w:rsidRDefault="005A4799" w:rsidP="005A4799">
      <w:pPr>
        <w:autoSpaceDE w:val="0"/>
        <w:autoSpaceDN w:val="0"/>
        <w:adjustRightInd w:val="0"/>
        <w:jc w:val="center"/>
        <w:rPr>
          <w:rFonts w:ascii="Times New Roman" w:eastAsia="Calibri" w:hAnsi="Times New Roman"/>
          <w:b/>
          <w:bCs/>
          <w:spacing w:val="0"/>
          <w:sz w:val="22"/>
          <w:szCs w:val="22"/>
          <w:lang w:val="bg-BG"/>
        </w:rPr>
      </w:pPr>
      <w:r w:rsidRPr="005A4799">
        <w:rPr>
          <w:rFonts w:ascii="Times New Roman" w:eastAsia="Calibri" w:hAnsi="Times New Roman"/>
          <w:b/>
          <w:bCs/>
          <w:spacing w:val="0"/>
          <w:sz w:val="22"/>
          <w:szCs w:val="22"/>
          <w:lang w:val="bg-BG"/>
        </w:rPr>
        <w:t>по  чл. 4, ал. 7 и по чл. 6, ал. 5, т. 3 от Закона за мерките срещу изпирането на пари (ЗМИП)</w:t>
      </w:r>
    </w:p>
    <w:p w14:paraId="28BF3F53"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p>
    <w:p w14:paraId="28BF3F54"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p>
    <w:p w14:paraId="28BF3F55"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p>
    <w:p w14:paraId="28BF3F56" w14:textId="77777777" w:rsidR="005A4799" w:rsidRPr="005A4799" w:rsidRDefault="005A4799" w:rsidP="005A4799">
      <w:pPr>
        <w:ind w:firstLine="720"/>
        <w:jc w:val="both"/>
        <w:rPr>
          <w:rFonts w:ascii="Times New Roman" w:eastAsia="Calibri" w:hAnsi="Times New Roman"/>
          <w:spacing w:val="0"/>
          <w:sz w:val="22"/>
          <w:szCs w:val="22"/>
          <w:lang w:val="bg-BG"/>
        </w:rPr>
      </w:pPr>
    </w:p>
    <w:p w14:paraId="28BF3F57" w14:textId="77777777" w:rsidR="005A4799" w:rsidRPr="00C65374" w:rsidRDefault="005A4799" w:rsidP="005A4799">
      <w:pPr>
        <w:ind w:firstLine="720"/>
        <w:jc w:val="both"/>
        <w:rPr>
          <w:rFonts w:ascii="Times New Roman" w:eastAsia="Calibri" w:hAnsi="Times New Roman"/>
          <w:spacing w:val="0"/>
          <w:sz w:val="22"/>
          <w:szCs w:val="22"/>
          <w:lang w:val="ru-RU"/>
        </w:rPr>
      </w:pPr>
      <w:r w:rsidRPr="005A4799">
        <w:rPr>
          <w:rFonts w:ascii="Times New Roman" w:eastAsia="Calibri" w:hAnsi="Times New Roman"/>
          <w:spacing w:val="0"/>
          <w:sz w:val="22"/>
          <w:szCs w:val="22"/>
          <w:lang w:val="bg-BG"/>
        </w:rPr>
        <w:t>Подписаният/ата  _________________________________________________________</w:t>
      </w:r>
    </w:p>
    <w:p w14:paraId="28BF3F58" w14:textId="77777777" w:rsidR="005A4799" w:rsidRPr="00C65374" w:rsidRDefault="005A4799" w:rsidP="005A4799">
      <w:pPr>
        <w:ind w:left="2880" w:firstLine="720"/>
        <w:jc w:val="both"/>
        <w:rPr>
          <w:rFonts w:ascii="Times New Roman" w:eastAsia="Calibri" w:hAnsi="Times New Roman"/>
          <w:i/>
          <w:spacing w:val="0"/>
          <w:sz w:val="22"/>
          <w:szCs w:val="22"/>
          <w:lang w:val="ru-RU"/>
        </w:rPr>
      </w:pPr>
      <w:r w:rsidRPr="005A4799">
        <w:rPr>
          <w:rFonts w:ascii="Times New Roman" w:eastAsia="Calibri" w:hAnsi="Times New Roman"/>
          <w:i/>
          <w:spacing w:val="0"/>
          <w:sz w:val="22"/>
          <w:szCs w:val="22"/>
          <w:lang w:val="bg-BG"/>
        </w:rPr>
        <w:t xml:space="preserve">                /име, презиме, фамилия/</w:t>
      </w:r>
    </w:p>
    <w:p w14:paraId="28BF3F59" w14:textId="77777777" w:rsidR="005A4799" w:rsidRPr="005A4799" w:rsidRDefault="005A4799" w:rsidP="005A4799">
      <w:pPr>
        <w:jc w:val="both"/>
        <w:rPr>
          <w:rFonts w:ascii="Times New Roman" w:eastAsia="Calibri" w:hAnsi="Times New Roman"/>
          <w:spacing w:val="0"/>
          <w:sz w:val="22"/>
          <w:szCs w:val="22"/>
          <w:lang w:val="bg-BG"/>
        </w:rPr>
      </w:pPr>
      <w:r w:rsidRPr="005A4799">
        <w:rPr>
          <w:rFonts w:ascii="Times New Roman" w:eastAsia="Calibri" w:hAnsi="Times New Roman"/>
          <w:spacing w:val="0"/>
          <w:sz w:val="22"/>
          <w:szCs w:val="22"/>
          <w:lang w:val="bg-BG"/>
        </w:rPr>
        <w:t xml:space="preserve">данни по документ за самоличност ________________________________________________ </w:t>
      </w:r>
    </w:p>
    <w:p w14:paraId="28BF3F5A" w14:textId="77777777" w:rsidR="005A4799" w:rsidRPr="005A4799" w:rsidRDefault="005A4799" w:rsidP="005A4799">
      <w:pPr>
        <w:ind w:left="2160" w:firstLine="720"/>
        <w:jc w:val="both"/>
        <w:rPr>
          <w:rFonts w:ascii="Times New Roman" w:eastAsia="Calibri" w:hAnsi="Times New Roman"/>
          <w:i/>
          <w:spacing w:val="0"/>
          <w:sz w:val="22"/>
          <w:szCs w:val="22"/>
          <w:lang w:val="ru-RU"/>
        </w:rPr>
      </w:pPr>
      <w:r w:rsidRPr="005A4799">
        <w:rPr>
          <w:rFonts w:ascii="Times New Roman" w:eastAsia="Calibri" w:hAnsi="Times New Roman"/>
          <w:i/>
          <w:spacing w:val="0"/>
          <w:sz w:val="22"/>
          <w:szCs w:val="22"/>
          <w:lang w:val="bg-BG"/>
        </w:rPr>
        <w:t xml:space="preserve">                        /номер на лична карта, орган и място на издаване/</w:t>
      </w:r>
    </w:p>
    <w:p w14:paraId="28BF3F5B" w14:textId="77777777" w:rsidR="005A4799" w:rsidRPr="005A4799" w:rsidRDefault="005A4799" w:rsidP="005A4799">
      <w:pPr>
        <w:jc w:val="both"/>
        <w:rPr>
          <w:rFonts w:ascii="Times New Roman" w:eastAsia="Calibri" w:hAnsi="Times New Roman"/>
          <w:spacing w:val="0"/>
          <w:sz w:val="22"/>
          <w:szCs w:val="22"/>
          <w:lang w:val="x-none"/>
        </w:rPr>
      </w:pPr>
      <w:r w:rsidRPr="005A4799">
        <w:rPr>
          <w:rFonts w:ascii="Times New Roman" w:eastAsia="Calibri" w:hAnsi="Times New Roman"/>
          <w:spacing w:val="0"/>
          <w:sz w:val="22"/>
          <w:szCs w:val="22"/>
          <w:lang w:val="bg-BG"/>
        </w:rPr>
        <w:t xml:space="preserve">в качеството си на _____________________________________________________________, </w:t>
      </w:r>
    </w:p>
    <w:p w14:paraId="28BF3F5C" w14:textId="77777777" w:rsidR="005A4799" w:rsidRPr="005A4799" w:rsidRDefault="005A4799" w:rsidP="005A4799">
      <w:pPr>
        <w:ind w:left="2160" w:firstLine="720"/>
        <w:jc w:val="both"/>
        <w:rPr>
          <w:rFonts w:ascii="Times New Roman" w:eastAsia="Calibri" w:hAnsi="Times New Roman"/>
          <w:i/>
          <w:spacing w:val="0"/>
          <w:sz w:val="22"/>
          <w:szCs w:val="22"/>
          <w:lang w:val="ru-RU"/>
        </w:rPr>
      </w:pPr>
      <w:r w:rsidRPr="005A4799">
        <w:rPr>
          <w:rFonts w:ascii="Times New Roman" w:eastAsia="Calibri" w:hAnsi="Times New Roman"/>
          <w:i/>
          <w:spacing w:val="0"/>
          <w:sz w:val="22"/>
          <w:szCs w:val="22"/>
          <w:lang w:val="bg-BG"/>
        </w:rPr>
        <w:t xml:space="preserve">                            /длъжност/</w:t>
      </w:r>
    </w:p>
    <w:p w14:paraId="28BF3F5D" w14:textId="77777777" w:rsidR="005A4799" w:rsidRPr="005A4799" w:rsidRDefault="005A4799" w:rsidP="005A4799">
      <w:pPr>
        <w:keepNext/>
        <w:jc w:val="both"/>
        <w:outlineLvl w:val="1"/>
        <w:rPr>
          <w:rFonts w:ascii="Times New Roman" w:hAnsi="Times New Roman"/>
          <w:b/>
          <w:bCs/>
          <w:iCs/>
          <w:spacing w:val="0"/>
          <w:sz w:val="22"/>
          <w:szCs w:val="22"/>
          <w:lang w:val="bg-BG"/>
        </w:rPr>
      </w:pPr>
    </w:p>
    <w:p w14:paraId="28BF3F5E" w14:textId="77777777" w:rsidR="005A4799" w:rsidRPr="005A4799" w:rsidRDefault="005A4799" w:rsidP="005A4799">
      <w:pPr>
        <w:keepNext/>
        <w:jc w:val="both"/>
        <w:outlineLvl w:val="1"/>
        <w:rPr>
          <w:rFonts w:ascii="Times New Roman" w:hAnsi="Times New Roman"/>
          <w:b/>
          <w:bCs/>
          <w:i/>
          <w:iCs/>
          <w:spacing w:val="0"/>
          <w:sz w:val="22"/>
          <w:szCs w:val="22"/>
          <w:lang w:val="x-none"/>
        </w:rPr>
      </w:pPr>
      <w:r w:rsidRPr="005A4799">
        <w:rPr>
          <w:rFonts w:ascii="Times New Roman" w:hAnsi="Times New Roman"/>
          <w:b/>
          <w:bCs/>
          <w:i/>
          <w:iCs/>
          <w:spacing w:val="0"/>
          <w:sz w:val="22"/>
          <w:szCs w:val="22"/>
          <w:lang w:val="bg-BG"/>
        </w:rPr>
        <w:t>на_____________________________________________, ЕИК/БУЛСТАТ__________________,</w:t>
      </w:r>
    </w:p>
    <w:p w14:paraId="28BF3F5F" w14:textId="77777777" w:rsidR="005A4799" w:rsidRPr="005A4799" w:rsidRDefault="005A4799" w:rsidP="005A4799">
      <w:pPr>
        <w:ind w:left="2160" w:firstLine="720"/>
        <w:jc w:val="both"/>
        <w:rPr>
          <w:rFonts w:ascii="Times New Roman" w:eastAsia="Calibri" w:hAnsi="Times New Roman"/>
          <w:i/>
          <w:spacing w:val="0"/>
          <w:sz w:val="22"/>
          <w:szCs w:val="22"/>
          <w:lang w:val="bg-BG"/>
        </w:rPr>
      </w:pPr>
      <w:r w:rsidRPr="005A4799">
        <w:rPr>
          <w:rFonts w:ascii="Times New Roman" w:eastAsia="Calibri" w:hAnsi="Times New Roman"/>
          <w:i/>
          <w:spacing w:val="0"/>
          <w:sz w:val="22"/>
          <w:szCs w:val="22"/>
          <w:lang w:val="bg-BG"/>
        </w:rPr>
        <w:t xml:space="preserve"> /наименование на участника/</w:t>
      </w:r>
    </w:p>
    <w:p w14:paraId="28BF3F60" w14:textId="77777777" w:rsidR="005A4799" w:rsidRPr="005A4799" w:rsidRDefault="005A4799" w:rsidP="005A4799">
      <w:pPr>
        <w:jc w:val="both"/>
        <w:rPr>
          <w:rFonts w:ascii="Times New Roman" w:eastAsia="Calibri" w:hAnsi="Times New Roman"/>
          <w:spacing w:val="0"/>
          <w:sz w:val="22"/>
          <w:szCs w:val="22"/>
          <w:lang w:val="ru-RU"/>
        </w:rPr>
      </w:pPr>
    </w:p>
    <w:p w14:paraId="28BF3F61" w14:textId="3ECC9CE3" w:rsidR="005A4799" w:rsidRPr="005A4799" w:rsidRDefault="005A4799" w:rsidP="005A4799">
      <w:pPr>
        <w:jc w:val="both"/>
        <w:rPr>
          <w:rFonts w:ascii="Times New Roman" w:eastAsia="Calibri" w:hAnsi="Times New Roman"/>
          <w:b/>
          <w:spacing w:val="0"/>
          <w:sz w:val="22"/>
          <w:szCs w:val="22"/>
          <w:lang w:val="bg-BG"/>
        </w:rPr>
      </w:pPr>
      <w:r w:rsidRPr="005A4799">
        <w:rPr>
          <w:rFonts w:ascii="Times New Roman" w:eastAsia="Calibri" w:hAnsi="Times New Roman"/>
          <w:spacing w:val="0"/>
          <w:sz w:val="22"/>
          <w:szCs w:val="22"/>
          <w:lang w:val="ru-RU"/>
        </w:rPr>
        <w:t>определен за изпълнител на  обществена поръчка по реда на глава 26 от ЗОП  с предмет:</w:t>
      </w:r>
      <w:r w:rsidR="00E07F74" w:rsidRPr="00E07F74">
        <w:rPr>
          <w:rFonts w:ascii="Times New Roman" w:eastAsia="Calibri" w:hAnsi="Times New Roman"/>
          <w:b/>
          <w:bCs/>
          <w:spacing w:val="0"/>
          <w:sz w:val="22"/>
          <w:szCs w:val="22"/>
          <w:lang w:val="bg-BG"/>
        </w:rPr>
        <w:t xml:space="preserve"> Затваряне чрез подходящи метални конструкции от неръждаема стомана на 4 броя неработещи отвори и направа на вътрешна водоплътна хидроизолация чрез РЕ плоскости в изходяща разпределителна шахта на ПСПВ „Бистрица”.</w:t>
      </w:r>
    </w:p>
    <w:p w14:paraId="28BF3F62" w14:textId="77777777" w:rsidR="005A4799" w:rsidRPr="005A4799" w:rsidRDefault="005A4799" w:rsidP="005A4799">
      <w:pPr>
        <w:ind w:firstLine="720"/>
        <w:jc w:val="both"/>
        <w:rPr>
          <w:rFonts w:ascii="Times New Roman" w:eastAsia="Calibri" w:hAnsi="Times New Roman"/>
          <w:b/>
          <w:bCs/>
          <w:spacing w:val="0"/>
          <w:sz w:val="22"/>
          <w:szCs w:val="22"/>
          <w:lang w:val="bg-BG"/>
        </w:rPr>
      </w:pPr>
    </w:p>
    <w:p w14:paraId="28BF3F63" w14:textId="77777777" w:rsidR="005A4799" w:rsidRPr="005A4799" w:rsidRDefault="005A4799" w:rsidP="005A4799">
      <w:pPr>
        <w:autoSpaceDE w:val="0"/>
        <w:autoSpaceDN w:val="0"/>
        <w:adjustRightInd w:val="0"/>
        <w:jc w:val="both"/>
        <w:rPr>
          <w:rFonts w:ascii="Times New Roman" w:eastAsia="Calibri" w:hAnsi="Times New Roman"/>
          <w:color w:val="000000"/>
          <w:spacing w:val="0"/>
          <w:sz w:val="22"/>
          <w:szCs w:val="22"/>
          <w:lang w:val="bg-BG"/>
        </w:rPr>
      </w:pPr>
    </w:p>
    <w:p w14:paraId="28BF3F64" w14:textId="77777777" w:rsidR="005A4799" w:rsidRPr="005A4799" w:rsidRDefault="005A4799" w:rsidP="005A4799">
      <w:pPr>
        <w:autoSpaceDE w:val="0"/>
        <w:autoSpaceDN w:val="0"/>
        <w:adjustRightInd w:val="0"/>
        <w:jc w:val="center"/>
        <w:rPr>
          <w:rFonts w:ascii="Times New Roman" w:eastAsia="Calibri" w:hAnsi="Times New Roman"/>
          <w:b/>
          <w:bCs/>
          <w:spacing w:val="0"/>
          <w:sz w:val="22"/>
          <w:szCs w:val="22"/>
          <w:lang w:val="bg-BG"/>
        </w:rPr>
      </w:pPr>
      <w:r w:rsidRPr="005A4799">
        <w:rPr>
          <w:rFonts w:ascii="Times New Roman" w:eastAsia="Calibri" w:hAnsi="Times New Roman"/>
          <w:b/>
          <w:bCs/>
          <w:spacing w:val="0"/>
          <w:sz w:val="22"/>
          <w:szCs w:val="22"/>
          <w:lang w:val="bg-BG"/>
        </w:rPr>
        <w:t>ДЕКЛАРИРАМ,</w:t>
      </w:r>
    </w:p>
    <w:p w14:paraId="28BF3F65" w14:textId="77777777" w:rsidR="005A4799" w:rsidRPr="005A4799" w:rsidRDefault="005A4799" w:rsidP="005A4799">
      <w:pPr>
        <w:autoSpaceDE w:val="0"/>
        <w:autoSpaceDN w:val="0"/>
        <w:adjustRightInd w:val="0"/>
        <w:jc w:val="center"/>
        <w:rPr>
          <w:rFonts w:ascii="Times New Roman" w:eastAsia="Calibri" w:hAnsi="Times New Roman"/>
          <w:b/>
          <w:bCs/>
          <w:spacing w:val="0"/>
          <w:sz w:val="22"/>
          <w:szCs w:val="22"/>
          <w:lang w:val="bg-BG"/>
        </w:rPr>
      </w:pPr>
    </w:p>
    <w:p w14:paraId="28BF3F66"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r w:rsidRPr="005A4799">
        <w:rPr>
          <w:rFonts w:ascii="Times New Roman" w:eastAsia="Calibri" w:hAnsi="Times New Roman"/>
          <w:spacing w:val="0"/>
          <w:sz w:val="22"/>
          <w:szCs w:val="22"/>
          <w:lang w:val="bg-BG"/>
        </w:rPr>
        <w:t xml:space="preserve">че паричните средства — предмет  на  посочената операция (сделка)  имат  следния  произход: </w:t>
      </w:r>
    </w:p>
    <w:p w14:paraId="28BF3F67"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p>
    <w:p w14:paraId="28BF3F68"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r w:rsidRPr="005A4799">
        <w:rPr>
          <w:rFonts w:ascii="Times New Roman" w:eastAsia="Calibri" w:hAnsi="Times New Roman"/>
          <w:spacing w:val="0"/>
          <w:sz w:val="22"/>
          <w:szCs w:val="22"/>
          <w:lang w:val="bg-BG"/>
        </w:rPr>
        <w:t>_____________________________________________________________________________.</w:t>
      </w:r>
    </w:p>
    <w:p w14:paraId="28BF3F69"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p>
    <w:p w14:paraId="28BF3F6A"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p>
    <w:p w14:paraId="28BF3F6B" w14:textId="77777777" w:rsidR="005A4799" w:rsidRPr="005A4799" w:rsidRDefault="005A4799" w:rsidP="005A4799">
      <w:pPr>
        <w:autoSpaceDE w:val="0"/>
        <w:autoSpaceDN w:val="0"/>
        <w:adjustRightInd w:val="0"/>
        <w:rPr>
          <w:rFonts w:ascii="Times New Roman" w:eastAsia="Calibri" w:hAnsi="Times New Roman"/>
          <w:spacing w:val="0"/>
          <w:sz w:val="22"/>
          <w:szCs w:val="22"/>
          <w:lang w:val="bg-BG"/>
        </w:rPr>
      </w:pPr>
    </w:p>
    <w:p w14:paraId="28BF3F6C" w14:textId="77777777" w:rsidR="005A4799" w:rsidRPr="005A4799" w:rsidRDefault="005A4799" w:rsidP="005A4799">
      <w:pPr>
        <w:ind w:firstLine="720"/>
        <w:jc w:val="both"/>
        <w:rPr>
          <w:rFonts w:ascii="Times New Roman" w:eastAsia="Calibri" w:hAnsi="Times New Roman"/>
          <w:b/>
          <w:i/>
          <w:spacing w:val="0"/>
          <w:sz w:val="22"/>
          <w:szCs w:val="22"/>
          <w:lang w:val="bg-BG"/>
        </w:rPr>
      </w:pPr>
      <w:r w:rsidRPr="005A4799">
        <w:rPr>
          <w:rFonts w:ascii="Times New Roman" w:eastAsia="Calibri" w:hAnsi="Times New Roman"/>
          <w:b/>
          <w:i/>
          <w:spacing w:val="0"/>
          <w:sz w:val="22"/>
          <w:szCs w:val="22"/>
          <w:lang w:val="bg-BG"/>
        </w:rPr>
        <w:t xml:space="preserve">Известна ми е отговорността по чл.313 от Наказателния кодекс за неверни данни. </w:t>
      </w:r>
    </w:p>
    <w:p w14:paraId="28BF3F6D" w14:textId="77777777" w:rsidR="005A4799" w:rsidRPr="005A4799" w:rsidRDefault="005A4799" w:rsidP="005A4799">
      <w:pPr>
        <w:rPr>
          <w:rFonts w:ascii="Times New Roman" w:eastAsia="Calibri" w:hAnsi="Times New Roman"/>
          <w:spacing w:val="0"/>
          <w:sz w:val="22"/>
          <w:szCs w:val="22"/>
          <w:u w:val="single"/>
          <w:lang w:val="ru-RU"/>
        </w:rPr>
      </w:pPr>
    </w:p>
    <w:p w14:paraId="28BF3F6E" w14:textId="77777777" w:rsidR="005A4799" w:rsidRPr="005A4799" w:rsidRDefault="005A4799" w:rsidP="005A4799">
      <w:pPr>
        <w:rPr>
          <w:rFonts w:ascii="Times New Roman" w:eastAsia="Calibri" w:hAnsi="Times New Roman"/>
          <w:spacing w:val="0"/>
          <w:sz w:val="22"/>
          <w:szCs w:val="22"/>
          <w:u w:val="single"/>
          <w:lang w:val="ru-RU"/>
        </w:rPr>
      </w:pPr>
    </w:p>
    <w:p w14:paraId="28BF3F6F" w14:textId="77777777" w:rsidR="005A4799" w:rsidRPr="005A4799" w:rsidRDefault="005A4799" w:rsidP="005A4799">
      <w:pPr>
        <w:rPr>
          <w:rFonts w:ascii="Times New Roman" w:eastAsia="Calibri" w:hAnsi="Times New Roman"/>
          <w:spacing w:val="0"/>
          <w:sz w:val="22"/>
          <w:szCs w:val="22"/>
          <w:u w:val="single"/>
          <w:lang w:val="ru-RU"/>
        </w:rPr>
      </w:pPr>
    </w:p>
    <w:p w14:paraId="28BF3F70" w14:textId="77777777" w:rsidR="005A4799" w:rsidRPr="005A4799" w:rsidRDefault="005A4799" w:rsidP="005A4799">
      <w:pPr>
        <w:rPr>
          <w:rFonts w:ascii="Times New Roman" w:eastAsia="Calibri" w:hAnsi="Times New Roman"/>
          <w:spacing w:val="0"/>
          <w:sz w:val="22"/>
          <w:szCs w:val="22"/>
          <w:u w:val="single"/>
          <w:lang w:val="ru-RU"/>
        </w:rPr>
      </w:pPr>
    </w:p>
    <w:p w14:paraId="28BF3F71" w14:textId="77777777" w:rsidR="005A4799" w:rsidRPr="005A4799" w:rsidRDefault="005A4799" w:rsidP="005A4799">
      <w:pPr>
        <w:rPr>
          <w:rFonts w:ascii="Times New Roman" w:eastAsia="Calibri" w:hAnsi="Times New Roman"/>
          <w:spacing w:val="0"/>
          <w:sz w:val="22"/>
          <w:szCs w:val="22"/>
          <w:u w:val="single"/>
          <w:lang w:val="ru-RU"/>
        </w:rPr>
      </w:pPr>
    </w:p>
    <w:p w14:paraId="28BF3F72" w14:textId="77777777" w:rsidR="005A4799" w:rsidRPr="005A4799" w:rsidRDefault="005A4799" w:rsidP="005A4799">
      <w:pPr>
        <w:rPr>
          <w:rFonts w:ascii="Times New Roman" w:eastAsia="Calibri" w:hAnsi="Times New Roman"/>
          <w:spacing w:val="0"/>
          <w:sz w:val="22"/>
          <w:szCs w:val="22"/>
          <w:u w:val="single"/>
          <w:lang w:val="ru-RU"/>
        </w:rPr>
      </w:pPr>
    </w:p>
    <w:p w14:paraId="28BF3F73" w14:textId="77777777" w:rsidR="005A4799" w:rsidRPr="005A4799" w:rsidRDefault="005A4799" w:rsidP="005A4799">
      <w:pPr>
        <w:rPr>
          <w:rFonts w:ascii="Times New Roman" w:eastAsia="Calibri" w:hAnsi="Times New Roman"/>
          <w:spacing w:val="0"/>
          <w:sz w:val="22"/>
          <w:szCs w:val="22"/>
          <w:lang w:val="bg-BG"/>
        </w:rPr>
      </w:pPr>
      <w:r w:rsidRPr="005A4799">
        <w:rPr>
          <w:rFonts w:ascii="Times New Roman" w:eastAsia="Calibri" w:hAnsi="Times New Roman"/>
          <w:spacing w:val="0"/>
          <w:sz w:val="22"/>
          <w:szCs w:val="22"/>
          <w:u w:val="single"/>
          <w:lang w:val="bg-BG"/>
        </w:rPr>
        <w:tab/>
      </w:r>
      <w:r w:rsidRPr="005A4799">
        <w:rPr>
          <w:rFonts w:ascii="Times New Roman" w:eastAsia="Calibri" w:hAnsi="Times New Roman"/>
          <w:spacing w:val="0"/>
          <w:sz w:val="22"/>
          <w:szCs w:val="22"/>
          <w:u w:val="single"/>
          <w:lang w:val="bg-BG"/>
        </w:rPr>
        <w:tab/>
      </w:r>
      <w:r w:rsidRPr="005A4799">
        <w:rPr>
          <w:rFonts w:ascii="Times New Roman" w:eastAsia="Calibri" w:hAnsi="Times New Roman"/>
          <w:spacing w:val="0"/>
          <w:sz w:val="22"/>
          <w:szCs w:val="22"/>
          <w:u w:val="single"/>
          <w:lang w:val="bg-BG"/>
        </w:rPr>
        <w:tab/>
      </w:r>
      <w:r w:rsidRPr="005A4799">
        <w:rPr>
          <w:rFonts w:ascii="Times New Roman" w:eastAsia="Calibri" w:hAnsi="Times New Roman"/>
          <w:spacing w:val="0"/>
          <w:sz w:val="22"/>
          <w:szCs w:val="22"/>
          <w:lang w:val="bg-BG"/>
        </w:rPr>
        <w:t xml:space="preserve">г. </w:t>
      </w:r>
      <w:r w:rsidRPr="005A4799">
        <w:rPr>
          <w:rFonts w:ascii="Times New Roman" w:eastAsia="Calibri" w:hAnsi="Times New Roman"/>
          <w:spacing w:val="0"/>
          <w:sz w:val="22"/>
          <w:szCs w:val="22"/>
          <w:lang w:val="bg-BG"/>
        </w:rPr>
        <w:tab/>
      </w:r>
      <w:r w:rsidRPr="005A4799">
        <w:rPr>
          <w:rFonts w:ascii="Times New Roman" w:eastAsia="Calibri" w:hAnsi="Times New Roman"/>
          <w:spacing w:val="0"/>
          <w:sz w:val="22"/>
          <w:szCs w:val="22"/>
          <w:lang w:val="bg-BG"/>
        </w:rPr>
        <w:tab/>
      </w:r>
      <w:r w:rsidRPr="005A4799">
        <w:rPr>
          <w:rFonts w:ascii="Times New Roman" w:eastAsia="Calibri" w:hAnsi="Times New Roman"/>
          <w:spacing w:val="0"/>
          <w:sz w:val="22"/>
          <w:szCs w:val="22"/>
          <w:lang w:val="bg-BG"/>
        </w:rPr>
        <w:tab/>
      </w:r>
      <w:r w:rsidRPr="005A4799">
        <w:rPr>
          <w:rFonts w:ascii="Times New Roman" w:eastAsia="Calibri" w:hAnsi="Times New Roman"/>
          <w:spacing w:val="0"/>
          <w:sz w:val="22"/>
          <w:szCs w:val="22"/>
          <w:lang w:val="bg-BG"/>
        </w:rPr>
        <w:tab/>
      </w:r>
      <w:r w:rsidRPr="005A4799">
        <w:rPr>
          <w:rFonts w:ascii="Times New Roman" w:eastAsia="Calibri" w:hAnsi="Times New Roman"/>
          <w:spacing w:val="0"/>
          <w:sz w:val="22"/>
          <w:szCs w:val="22"/>
          <w:lang w:val="bg-BG"/>
        </w:rPr>
        <w:tab/>
        <w:t xml:space="preserve">Декларатор: </w:t>
      </w:r>
      <w:r w:rsidRPr="005A4799">
        <w:rPr>
          <w:rFonts w:ascii="Times New Roman" w:eastAsia="Calibri" w:hAnsi="Times New Roman"/>
          <w:spacing w:val="0"/>
          <w:sz w:val="22"/>
          <w:szCs w:val="22"/>
          <w:lang w:val="bg-BG"/>
        </w:rPr>
        <w:tab/>
      </w:r>
      <w:r w:rsidRPr="005A4799">
        <w:rPr>
          <w:rFonts w:ascii="Times New Roman" w:eastAsia="Calibri" w:hAnsi="Times New Roman"/>
          <w:spacing w:val="0"/>
          <w:sz w:val="22"/>
          <w:szCs w:val="22"/>
          <w:u w:val="single"/>
          <w:lang w:val="bg-BG"/>
        </w:rPr>
        <w:tab/>
      </w:r>
      <w:r w:rsidRPr="005A4799">
        <w:rPr>
          <w:rFonts w:ascii="Times New Roman" w:eastAsia="Calibri" w:hAnsi="Times New Roman"/>
          <w:spacing w:val="0"/>
          <w:sz w:val="22"/>
          <w:szCs w:val="22"/>
          <w:u w:val="single"/>
          <w:lang w:val="bg-BG"/>
        </w:rPr>
        <w:tab/>
      </w:r>
    </w:p>
    <w:p w14:paraId="28BF3F74" w14:textId="77777777" w:rsidR="005A4799" w:rsidRPr="005A4799" w:rsidRDefault="005A4799" w:rsidP="005A4799">
      <w:pPr>
        <w:rPr>
          <w:rFonts w:ascii="Times New Roman" w:eastAsia="Calibri" w:hAnsi="Times New Roman"/>
          <w:spacing w:val="0"/>
          <w:sz w:val="22"/>
          <w:szCs w:val="22"/>
          <w:u w:val="single"/>
          <w:lang w:val="ru-RU"/>
        </w:rPr>
      </w:pPr>
    </w:p>
    <w:p w14:paraId="28BF3F75" w14:textId="77777777" w:rsidR="005A4799" w:rsidRPr="005A4799" w:rsidRDefault="005A4799" w:rsidP="005A4799">
      <w:pPr>
        <w:rPr>
          <w:rFonts w:ascii="Times New Roman" w:eastAsia="Calibri" w:hAnsi="Times New Roman"/>
          <w:spacing w:val="0"/>
          <w:sz w:val="22"/>
          <w:szCs w:val="22"/>
          <w:u w:val="single"/>
          <w:lang w:val="ru-RU"/>
        </w:rPr>
      </w:pPr>
    </w:p>
    <w:p w14:paraId="2E38827C" w14:textId="77777777" w:rsidR="00B332BA" w:rsidRDefault="00B332BA" w:rsidP="00E11D96">
      <w:pPr>
        <w:shd w:val="clear" w:color="auto" w:fill="FFFFFF" w:themeFill="background1"/>
        <w:rPr>
          <w:rFonts w:ascii="Bookman Old Style" w:hAnsi="Bookman Old Style"/>
          <w:b/>
          <w:sz w:val="18"/>
          <w:szCs w:val="18"/>
          <w:lang w:val="bg-BG"/>
        </w:rPr>
        <w:sectPr w:rsidR="00B332BA" w:rsidSect="00091D2E">
          <w:pgSz w:w="11909" w:h="16834" w:code="9"/>
          <w:pgMar w:top="709" w:right="992" w:bottom="1077" w:left="1440" w:header="709" w:footer="720" w:gutter="0"/>
          <w:cols w:space="708"/>
        </w:sectPr>
      </w:pPr>
    </w:p>
    <w:p w14:paraId="1679BF5B" w14:textId="77777777" w:rsidR="00B332BA" w:rsidRPr="00C65374" w:rsidRDefault="00B332BA" w:rsidP="00B332BA">
      <w:pPr>
        <w:tabs>
          <w:tab w:val="center" w:pos="4536"/>
          <w:tab w:val="center" w:pos="6272"/>
          <w:tab w:val="right" w:pos="9072"/>
        </w:tabs>
        <w:jc w:val="right"/>
        <w:rPr>
          <w:rFonts w:cs="Arial"/>
          <w:b/>
          <w:spacing w:val="0"/>
          <w:sz w:val="22"/>
          <w:szCs w:val="22"/>
          <w:lang w:val="ru-RU"/>
        </w:rPr>
      </w:pPr>
      <w:r w:rsidRPr="00C65374">
        <w:rPr>
          <w:rFonts w:cs="Arial"/>
          <w:b/>
          <w:spacing w:val="0"/>
          <w:sz w:val="22"/>
          <w:szCs w:val="22"/>
          <w:lang w:val="ru-RU"/>
        </w:rPr>
        <w:t>Приложение № 1</w:t>
      </w:r>
    </w:p>
    <w:p w14:paraId="57AED6D5" w14:textId="77777777" w:rsidR="00B332BA" w:rsidRPr="00C65374" w:rsidRDefault="00B332BA" w:rsidP="00B332BA">
      <w:pPr>
        <w:tabs>
          <w:tab w:val="center" w:pos="4536"/>
          <w:tab w:val="center" w:pos="6272"/>
          <w:tab w:val="right" w:pos="9072"/>
        </w:tabs>
        <w:jc w:val="right"/>
        <w:rPr>
          <w:rFonts w:cs="Arial"/>
          <w:b/>
          <w:spacing w:val="0"/>
          <w:sz w:val="22"/>
          <w:szCs w:val="22"/>
          <w:lang w:val="ru-RU"/>
        </w:rPr>
      </w:pPr>
      <w:r w:rsidRPr="00C65374">
        <w:rPr>
          <w:rFonts w:cs="Arial"/>
          <w:b/>
          <w:spacing w:val="0"/>
          <w:sz w:val="22"/>
          <w:szCs w:val="22"/>
          <w:lang w:val="ru-RU"/>
        </w:rPr>
        <w:t>П-БЗР 4.4.6</w:t>
      </w:r>
      <w:r w:rsidRPr="00B332BA">
        <w:rPr>
          <w:rFonts w:cs="Arial"/>
          <w:b/>
          <w:spacing w:val="0"/>
          <w:sz w:val="22"/>
          <w:szCs w:val="22"/>
          <w:lang w:val="bg-BG"/>
        </w:rPr>
        <w:t>-1</w:t>
      </w:r>
      <w:r w:rsidRPr="00C65374">
        <w:rPr>
          <w:rFonts w:cs="Arial"/>
          <w:b/>
          <w:spacing w:val="0"/>
          <w:sz w:val="22"/>
          <w:szCs w:val="22"/>
          <w:lang w:val="ru-RU"/>
        </w:rPr>
        <w:t>- Д 1</w:t>
      </w:r>
    </w:p>
    <w:p w14:paraId="69748A3E" w14:textId="77777777" w:rsidR="00B332BA" w:rsidRPr="00C65374" w:rsidRDefault="00B332BA" w:rsidP="00B332BA">
      <w:pPr>
        <w:keepNext/>
        <w:ind w:right="-868"/>
        <w:jc w:val="center"/>
        <w:outlineLvl w:val="1"/>
        <w:rPr>
          <w:rFonts w:cs="Arial"/>
          <w:b/>
          <w:color w:val="FF0000"/>
          <w:spacing w:val="0"/>
          <w:sz w:val="22"/>
          <w:szCs w:val="22"/>
          <w:lang w:val="ru-RU"/>
        </w:rPr>
      </w:pPr>
    </w:p>
    <w:p w14:paraId="36E848E9" w14:textId="77777777" w:rsidR="00B332BA" w:rsidRPr="00B332BA" w:rsidRDefault="00B332BA" w:rsidP="00B332BA">
      <w:pPr>
        <w:keepNext/>
        <w:ind w:right="-868"/>
        <w:jc w:val="center"/>
        <w:outlineLvl w:val="1"/>
        <w:rPr>
          <w:rFonts w:cs="Arial"/>
          <w:b/>
          <w:color w:val="000080"/>
          <w:spacing w:val="0"/>
          <w:sz w:val="28"/>
          <w:lang w:val="bg-BG"/>
        </w:rPr>
      </w:pPr>
      <w:r w:rsidRPr="00B332BA">
        <w:rPr>
          <w:rFonts w:cs="Arial"/>
          <w:b/>
          <w:spacing w:val="0"/>
          <w:sz w:val="28"/>
          <w:lang w:val="bg-BG"/>
        </w:rPr>
        <w:t>Формуляр за компетентност по БЗР на контрактори</w:t>
      </w:r>
      <w:r w:rsidRPr="00B332BA">
        <w:rPr>
          <w:rFonts w:cs="Arial"/>
          <w:b/>
          <w:color w:val="000080"/>
          <w:spacing w:val="0"/>
          <w:sz w:val="28"/>
          <w:lang w:val="bg-BG"/>
        </w:rPr>
        <w:t xml:space="preserve"> </w:t>
      </w:r>
    </w:p>
    <w:p w14:paraId="0841EB10" w14:textId="77777777" w:rsidR="00B332BA" w:rsidRPr="00B332BA" w:rsidRDefault="00B332BA" w:rsidP="00B332BA">
      <w:pPr>
        <w:rPr>
          <w:rFonts w:cs="Arial"/>
          <w:spacing w:val="0"/>
          <w:sz w:val="24"/>
          <w:szCs w:val="24"/>
          <w:lang w:val="bg-BG"/>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90"/>
        <w:gridCol w:w="7830"/>
      </w:tblGrid>
      <w:tr w:rsidR="00B332BA" w:rsidRPr="00C72FD3" w14:paraId="7BC1C62B" w14:textId="77777777" w:rsidTr="004236CB">
        <w:tc>
          <w:tcPr>
            <w:tcW w:w="2790" w:type="dxa"/>
            <w:tcBorders>
              <w:top w:val="single" w:sz="4" w:space="0" w:color="auto"/>
              <w:left w:val="single" w:sz="4" w:space="0" w:color="auto"/>
              <w:bottom w:val="single" w:sz="4" w:space="0" w:color="auto"/>
              <w:right w:val="single" w:sz="4" w:space="0" w:color="auto"/>
            </w:tcBorders>
            <w:hideMark/>
          </w:tcPr>
          <w:p w14:paraId="63E3852D" w14:textId="77777777" w:rsidR="00B332BA" w:rsidRPr="00B332BA" w:rsidRDefault="00B332BA" w:rsidP="00B332BA">
            <w:pPr>
              <w:tabs>
                <w:tab w:val="left" w:pos="-720"/>
                <w:tab w:val="left" w:pos="0"/>
                <w:tab w:val="left" w:pos="720"/>
              </w:tabs>
              <w:suppressAutoHyphens/>
              <w:rPr>
                <w:rFonts w:cs="Arial"/>
                <w:spacing w:val="-2"/>
                <w:sz w:val="22"/>
                <w:szCs w:val="24"/>
                <w:lang w:val="ru-RU"/>
              </w:rPr>
            </w:pPr>
            <w:r w:rsidRPr="00B332BA">
              <w:rPr>
                <w:rFonts w:cs="Arial"/>
                <w:spacing w:val="-2"/>
                <w:sz w:val="22"/>
                <w:szCs w:val="24"/>
                <w:lang w:val="bg-BG"/>
              </w:rPr>
              <w:t>Име и адрес на контрактора</w:t>
            </w:r>
            <w:r w:rsidRPr="00B332BA">
              <w:rPr>
                <w:rFonts w:cs="Arial"/>
                <w:spacing w:val="-2"/>
                <w:sz w:val="22"/>
                <w:szCs w:val="24"/>
                <w:lang w:val="ru-RU"/>
              </w:rPr>
              <w:t>:</w:t>
            </w:r>
          </w:p>
        </w:tc>
        <w:tc>
          <w:tcPr>
            <w:tcW w:w="7830" w:type="dxa"/>
            <w:tcBorders>
              <w:top w:val="single" w:sz="4" w:space="0" w:color="auto"/>
              <w:left w:val="single" w:sz="4" w:space="0" w:color="auto"/>
              <w:bottom w:val="single" w:sz="4" w:space="0" w:color="auto"/>
              <w:right w:val="single" w:sz="4" w:space="0" w:color="auto"/>
            </w:tcBorders>
          </w:tcPr>
          <w:p w14:paraId="2A78EA50" w14:textId="3D64E4E5" w:rsidR="00B332BA" w:rsidRPr="00B332BA" w:rsidRDefault="00B332BA" w:rsidP="00B332BA">
            <w:pPr>
              <w:tabs>
                <w:tab w:val="left" w:pos="-720"/>
                <w:tab w:val="left" w:pos="0"/>
                <w:tab w:val="left" w:pos="720"/>
              </w:tabs>
              <w:suppressAutoHyphens/>
              <w:rPr>
                <w:rFonts w:cs="Arial"/>
                <w:spacing w:val="-2"/>
                <w:sz w:val="22"/>
                <w:szCs w:val="24"/>
                <w:lang w:val="ru-RU"/>
              </w:rPr>
            </w:pPr>
          </w:p>
        </w:tc>
      </w:tr>
    </w:tbl>
    <w:p w14:paraId="53DC47EC" w14:textId="77777777" w:rsidR="00B332BA" w:rsidRPr="00B332BA" w:rsidRDefault="00B332BA" w:rsidP="00B332BA">
      <w:pPr>
        <w:tabs>
          <w:tab w:val="left" w:pos="-720"/>
          <w:tab w:val="left" w:pos="0"/>
          <w:tab w:val="left" w:pos="720"/>
        </w:tabs>
        <w:suppressAutoHyphens/>
        <w:ind w:left="1440" w:hanging="1440"/>
        <w:rPr>
          <w:rFonts w:cs="Arial"/>
          <w:spacing w:val="-2"/>
          <w:sz w:val="22"/>
          <w:szCs w:val="24"/>
          <w:lang w:val="ru-RU"/>
        </w:rPr>
      </w:pPr>
    </w:p>
    <w:tbl>
      <w:tblPr>
        <w:tblW w:w="10635" w:type="dxa"/>
        <w:tblInd w:w="-432" w:type="dxa"/>
        <w:tblLayout w:type="fixed"/>
        <w:tblLook w:val="04A0" w:firstRow="1" w:lastRow="0" w:firstColumn="1" w:lastColumn="0" w:noHBand="0" w:noVBand="1"/>
      </w:tblPr>
      <w:tblGrid>
        <w:gridCol w:w="360"/>
        <w:gridCol w:w="2434"/>
        <w:gridCol w:w="7841"/>
      </w:tblGrid>
      <w:tr w:rsidR="00B332BA" w:rsidRPr="00B332BA" w14:paraId="67290209" w14:textId="77777777" w:rsidTr="004236CB">
        <w:trPr>
          <w:trHeight w:val="232"/>
        </w:trPr>
        <w:tc>
          <w:tcPr>
            <w:tcW w:w="2792" w:type="dxa"/>
            <w:gridSpan w:val="2"/>
            <w:tcBorders>
              <w:top w:val="single" w:sz="4" w:space="0" w:color="auto"/>
              <w:left w:val="single" w:sz="4" w:space="0" w:color="auto"/>
              <w:bottom w:val="single" w:sz="4" w:space="0" w:color="auto"/>
              <w:right w:val="single" w:sz="4" w:space="0" w:color="auto"/>
            </w:tcBorders>
            <w:hideMark/>
          </w:tcPr>
          <w:p w14:paraId="44BFFC94" w14:textId="77777777" w:rsidR="00B332BA" w:rsidRPr="00B332BA" w:rsidRDefault="00B332BA" w:rsidP="00B332BA">
            <w:pPr>
              <w:tabs>
                <w:tab w:val="left" w:pos="-720"/>
                <w:tab w:val="left" w:pos="0"/>
                <w:tab w:val="left" w:pos="720"/>
              </w:tabs>
              <w:suppressAutoHyphens/>
              <w:rPr>
                <w:rFonts w:cs="Arial"/>
                <w:spacing w:val="-2"/>
                <w:sz w:val="22"/>
                <w:szCs w:val="24"/>
                <w:lang w:val="en-GB"/>
              </w:rPr>
            </w:pPr>
            <w:r w:rsidRPr="00B332BA">
              <w:rPr>
                <w:rFonts w:cs="Arial"/>
                <w:spacing w:val="-2"/>
                <w:sz w:val="22"/>
                <w:szCs w:val="24"/>
                <w:lang w:val="bg-BG"/>
              </w:rPr>
              <w:t>Лице за контакт</w:t>
            </w:r>
            <w:r w:rsidRPr="00B332BA">
              <w:rPr>
                <w:rFonts w:cs="Arial"/>
                <w:spacing w:val="-2"/>
                <w:sz w:val="22"/>
                <w:szCs w:val="24"/>
                <w:lang w:val="en-GB"/>
              </w:rPr>
              <w:t>:</w:t>
            </w:r>
          </w:p>
        </w:tc>
        <w:tc>
          <w:tcPr>
            <w:tcW w:w="7836" w:type="dxa"/>
            <w:tcBorders>
              <w:top w:val="single" w:sz="4" w:space="0" w:color="auto"/>
              <w:left w:val="single" w:sz="4" w:space="0" w:color="auto"/>
              <w:bottom w:val="nil"/>
              <w:right w:val="single" w:sz="4" w:space="0" w:color="auto"/>
            </w:tcBorders>
          </w:tcPr>
          <w:p w14:paraId="14499D6C" w14:textId="77777777" w:rsidR="00B332BA" w:rsidRPr="00B332BA" w:rsidRDefault="00B332BA" w:rsidP="00B332BA">
            <w:pPr>
              <w:tabs>
                <w:tab w:val="left" w:pos="-720"/>
                <w:tab w:val="left" w:pos="0"/>
                <w:tab w:val="left" w:pos="720"/>
              </w:tabs>
              <w:suppressAutoHyphens/>
              <w:rPr>
                <w:rFonts w:cs="Arial"/>
                <w:spacing w:val="-2"/>
                <w:sz w:val="22"/>
                <w:szCs w:val="24"/>
                <w:lang w:val="en-GB"/>
              </w:rPr>
            </w:pPr>
          </w:p>
        </w:tc>
      </w:tr>
      <w:tr w:rsidR="00B332BA" w:rsidRPr="00B332BA" w14:paraId="77F76293" w14:textId="77777777" w:rsidTr="00FE1880">
        <w:trPr>
          <w:trHeight w:val="247"/>
        </w:trPr>
        <w:tc>
          <w:tcPr>
            <w:tcW w:w="2792" w:type="dxa"/>
            <w:gridSpan w:val="2"/>
            <w:tcBorders>
              <w:top w:val="single" w:sz="4" w:space="0" w:color="auto"/>
              <w:left w:val="single" w:sz="4" w:space="0" w:color="auto"/>
              <w:bottom w:val="single" w:sz="4" w:space="0" w:color="auto"/>
              <w:right w:val="single" w:sz="4" w:space="0" w:color="auto"/>
            </w:tcBorders>
            <w:hideMark/>
          </w:tcPr>
          <w:p w14:paraId="2B401040" w14:textId="77777777" w:rsidR="00B332BA" w:rsidRPr="00B332BA" w:rsidRDefault="00B332BA" w:rsidP="00B332BA">
            <w:pPr>
              <w:tabs>
                <w:tab w:val="left" w:pos="-720"/>
                <w:tab w:val="left" w:pos="0"/>
                <w:tab w:val="left" w:pos="720"/>
              </w:tabs>
              <w:suppressAutoHyphens/>
              <w:rPr>
                <w:rFonts w:cs="Arial"/>
                <w:spacing w:val="-2"/>
                <w:sz w:val="22"/>
                <w:szCs w:val="24"/>
                <w:lang w:val="bg-BG"/>
              </w:rPr>
            </w:pPr>
            <w:r w:rsidRPr="00B332BA">
              <w:rPr>
                <w:rFonts w:cs="Arial"/>
                <w:spacing w:val="-2"/>
                <w:sz w:val="22"/>
                <w:szCs w:val="24"/>
                <w:lang w:val="bg-BG"/>
              </w:rPr>
              <w:t>Тел.</w:t>
            </w:r>
            <w:r w:rsidRPr="00B332BA">
              <w:rPr>
                <w:rFonts w:cs="Arial"/>
                <w:spacing w:val="-2"/>
                <w:sz w:val="22"/>
                <w:szCs w:val="24"/>
                <w:lang w:val="en-GB"/>
              </w:rPr>
              <w:t xml:space="preserve"> No:</w:t>
            </w:r>
            <w:r w:rsidRPr="00B332BA">
              <w:rPr>
                <w:rFonts w:cs="Arial"/>
                <w:spacing w:val="-2"/>
                <w:sz w:val="22"/>
                <w:szCs w:val="24"/>
                <w:lang w:val="bg-BG"/>
              </w:rPr>
              <w:t xml:space="preserve"> ,</w:t>
            </w:r>
            <w:r w:rsidRPr="00B332BA">
              <w:rPr>
                <w:rFonts w:cs="Arial"/>
                <w:spacing w:val="-2"/>
                <w:sz w:val="22"/>
                <w:szCs w:val="24"/>
                <w:lang w:val="en-GB"/>
              </w:rPr>
              <w:t xml:space="preserve"> GSM: E-Mail:</w:t>
            </w:r>
          </w:p>
        </w:tc>
        <w:tc>
          <w:tcPr>
            <w:tcW w:w="7836" w:type="dxa"/>
            <w:tcBorders>
              <w:top w:val="dotted" w:sz="4" w:space="0" w:color="auto"/>
              <w:left w:val="single" w:sz="4" w:space="0" w:color="auto"/>
              <w:bottom w:val="nil"/>
              <w:right w:val="single" w:sz="4" w:space="0" w:color="auto"/>
            </w:tcBorders>
          </w:tcPr>
          <w:p w14:paraId="53BC4030" w14:textId="62AE0852" w:rsidR="00B332BA" w:rsidRPr="00B332BA" w:rsidRDefault="00B332BA" w:rsidP="00B332BA">
            <w:pPr>
              <w:tabs>
                <w:tab w:val="left" w:pos="-720"/>
                <w:tab w:val="left" w:pos="0"/>
                <w:tab w:val="left" w:pos="720"/>
              </w:tabs>
              <w:suppressAutoHyphens/>
              <w:rPr>
                <w:rFonts w:cs="Arial"/>
                <w:bCs/>
                <w:spacing w:val="-2"/>
                <w:sz w:val="22"/>
                <w:szCs w:val="24"/>
                <w:lang w:val="en-GB"/>
              </w:rPr>
            </w:pPr>
          </w:p>
        </w:tc>
      </w:tr>
      <w:tr w:rsidR="00B332BA" w:rsidRPr="00B332BA" w14:paraId="420E7AEB" w14:textId="77777777" w:rsidTr="004236CB">
        <w:trPr>
          <w:trHeight w:val="232"/>
        </w:trPr>
        <w:tc>
          <w:tcPr>
            <w:tcW w:w="2792" w:type="dxa"/>
            <w:gridSpan w:val="2"/>
            <w:tcBorders>
              <w:top w:val="single" w:sz="4" w:space="0" w:color="auto"/>
              <w:left w:val="nil"/>
              <w:bottom w:val="single" w:sz="4" w:space="0" w:color="auto"/>
              <w:right w:val="nil"/>
            </w:tcBorders>
          </w:tcPr>
          <w:p w14:paraId="688DAC3E" w14:textId="77777777" w:rsidR="00B332BA" w:rsidRPr="00B332BA" w:rsidRDefault="00B332BA" w:rsidP="00B332BA">
            <w:pPr>
              <w:tabs>
                <w:tab w:val="left" w:pos="-720"/>
                <w:tab w:val="left" w:pos="0"/>
                <w:tab w:val="left" w:pos="720"/>
              </w:tabs>
              <w:suppressAutoHyphens/>
              <w:rPr>
                <w:rFonts w:cs="Arial"/>
                <w:spacing w:val="-2"/>
                <w:sz w:val="22"/>
                <w:szCs w:val="24"/>
                <w:lang w:val="bg-BG"/>
              </w:rPr>
            </w:pPr>
          </w:p>
        </w:tc>
        <w:tc>
          <w:tcPr>
            <w:tcW w:w="7836" w:type="dxa"/>
            <w:tcBorders>
              <w:top w:val="single" w:sz="4" w:space="0" w:color="auto"/>
              <w:left w:val="nil"/>
              <w:bottom w:val="single" w:sz="4" w:space="0" w:color="auto"/>
              <w:right w:val="nil"/>
            </w:tcBorders>
          </w:tcPr>
          <w:p w14:paraId="1E15B6B2" w14:textId="77777777" w:rsidR="00B332BA" w:rsidRPr="00B332BA" w:rsidRDefault="00B332BA" w:rsidP="00B332BA">
            <w:pPr>
              <w:tabs>
                <w:tab w:val="left" w:pos="-720"/>
                <w:tab w:val="left" w:pos="0"/>
                <w:tab w:val="left" w:pos="720"/>
              </w:tabs>
              <w:suppressAutoHyphens/>
              <w:rPr>
                <w:rFonts w:cs="Arial"/>
                <w:spacing w:val="-2"/>
                <w:sz w:val="22"/>
                <w:szCs w:val="24"/>
                <w:lang w:val="en-GB"/>
              </w:rPr>
            </w:pPr>
          </w:p>
        </w:tc>
      </w:tr>
      <w:tr w:rsidR="00B332BA" w:rsidRPr="00C72FD3" w14:paraId="0CDC5996" w14:textId="77777777" w:rsidTr="004236CB">
        <w:trPr>
          <w:trHeight w:val="247"/>
        </w:trPr>
        <w:tc>
          <w:tcPr>
            <w:tcW w:w="2792" w:type="dxa"/>
            <w:gridSpan w:val="2"/>
            <w:tcBorders>
              <w:top w:val="single" w:sz="4" w:space="0" w:color="auto"/>
              <w:left w:val="single" w:sz="4" w:space="0" w:color="auto"/>
              <w:bottom w:val="single" w:sz="4" w:space="0" w:color="auto"/>
              <w:right w:val="single" w:sz="4" w:space="0" w:color="auto"/>
            </w:tcBorders>
            <w:hideMark/>
          </w:tcPr>
          <w:p w14:paraId="408E6250" w14:textId="77777777" w:rsidR="00B332BA" w:rsidRPr="00B332BA" w:rsidRDefault="00B332BA" w:rsidP="00B332BA">
            <w:pPr>
              <w:tabs>
                <w:tab w:val="left" w:pos="-720"/>
                <w:tab w:val="left" w:pos="0"/>
                <w:tab w:val="left" w:pos="720"/>
              </w:tabs>
              <w:suppressAutoHyphens/>
              <w:rPr>
                <w:rFonts w:cs="Arial"/>
                <w:b/>
                <w:spacing w:val="-2"/>
                <w:sz w:val="22"/>
                <w:szCs w:val="24"/>
                <w:lang w:val="bg-BG"/>
              </w:rPr>
            </w:pPr>
            <w:r w:rsidRPr="00B332BA">
              <w:rPr>
                <w:rFonts w:cs="Arial"/>
                <w:b/>
                <w:spacing w:val="-2"/>
                <w:sz w:val="22"/>
                <w:szCs w:val="24"/>
                <w:lang w:val="bg-BG"/>
              </w:rPr>
              <w:t>Предмет на договора</w:t>
            </w:r>
          </w:p>
        </w:tc>
        <w:tc>
          <w:tcPr>
            <w:tcW w:w="7836" w:type="dxa"/>
            <w:tcBorders>
              <w:top w:val="single" w:sz="4" w:space="0" w:color="auto"/>
              <w:left w:val="single" w:sz="4" w:space="0" w:color="auto"/>
              <w:bottom w:val="nil"/>
              <w:right w:val="single" w:sz="4" w:space="0" w:color="auto"/>
            </w:tcBorders>
            <w:hideMark/>
          </w:tcPr>
          <w:p w14:paraId="315E61D8" w14:textId="78BADEA2" w:rsidR="00B332BA" w:rsidRPr="00C65374" w:rsidRDefault="00E07F74" w:rsidP="00B332BA">
            <w:pPr>
              <w:tabs>
                <w:tab w:val="left" w:pos="-720"/>
                <w:tab w:val="left" w:pos="0"/>
                <w:tab w:val="left" w:pos="720"/>
              </w:tabs>
              <w:suppressAutoHyphens/>
              <w:rPr>
                <w:rFonts w:cs="Arial"/>
                <w:spacing w:val="-2"/>
                <w:sz w:val="22"/>
                <w:szCs w:val="24"/>
                <w:lang w:val="ru-RU"/>
              </w:rPr>
            </w:pPr>
            <w:r w:rsidRPr="00E07F74">
              <w:rPr>
                <w:rFonts w:cs="Arial"/>
                <w:spacing w:val="-2"/>
                <w:sz w:val="22"/>
                <w:szCs w:val="24"/>
                <w:lang w:val="bg-BG"/>
              </w:rPr>
              <w:t>Предмет</w:t>
            </w:r>
            <w:r w:rsidRPr="00E07F74">
              <w:rPr>
                <w:rFonts w:cs="Arial"/>
                <w:spacing w:val="-2"/>
                <w:sz w:val="22"/>
                <w:szCs w:val="24"/>
                <w:lang w:val="ru-RU"/>
              </w:rPr>
              <w:t>:</w:t>
            </w:r>
            <w:r w:rsidRPr="00E07F74">
              <w:rPr>
                <w:rFonts w:cs="Arial"/>
                <w:spacing w:val="-2"/>
                <w:sz w:val="22"/>
                <w:szCs w:val="24"/>
                <w:lang w:val="bg-BG"/>
              </w:rPr>
              <w:t xml:space="preserve"> Затваряне чрез подходящи метални конструкции от неръждаема стомана на 4 броя неработещи отвори и направа на вътрешна водоплътна хидроизолация чрез РЕ плоскости в изходяща разпределителна шахта на ПСПВ „Бистрица”.</w:t>
            </w:r>
          </w:p>
        </w:tc>
      </w:tr>
      <w:tr w:rsidR="00B332BA" w:rsidRPr="00C72FD3" w14:paraId="71F25331" w14:textId="77777777" w:rsidTr="004236CB">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7C659938" w14:textId="77777777" w:rsidR="00B332BA" w:rsidRPr="00C65374" w:rsidRDefault="00B332BA" w:rsidP="00B332BA">
            <w:pPr>
              <w:tabs>
                <w:tab w:val="left" w:pos="-720"/>
                <w:tab w:val="left" w:pos="0"/>
                <w:tab w:val="left" w:pos="720"/>
              </w:tabs>
              <w:suppressAutoHyphens/>
              <w:rPr>
                <w:rFonts w:cs="Arial"/>
                <w:b/>
                <w:spacing w:val="-2"/>
                <w:sz w:val="22"/>
                <w:szCs w:val="24"/>
                <w:lang w:val="ru-RU"/>
              </w:rPr>
            </w:pPr>
          </w:p>
        </w:tc>
        <w:tc>
          <w:tcPr>
            <w:tcW w:w="7836" w:type="dxa"/>
            <w:tcBorders>
              <w:top w:val="dotted" w:sz="4" w:space="0" w:color="auto"/>
              <w:left w:val="single" w:sz="4" w:space="0" w:color="auto"/>
              <w:bottom w:val="nil"/>
              <w:right w:val="single" w:sz="4" w:space="0" w:color="auto"/>
            </w:tcBorders>
          </w:tcPr>
          <w:p w14:paraId="60B3EF5B" w14:textId="77777777" w:rsidR="00B332BA" w:rsidRPr="00C65374" w:rsidRDefault="00B332BA" w:rsidP="00B332BA">
            <w:pPr>
              <w:tabs>
                <w:tab w:val="left" w:pos="-720"/>
                <w:tab w:val="left" w:pos="0"/>
                <w:tab w:val="left" w:pos="720"/>
              </w:tabs>
              <w:suppressAutoHyphens/>
              <w:rPr>
                <w:rFonts w:cs="Arial"/>
                <w:spacing w:val="-2"/>
                <w:sz w:val="22"/>
                <w:szCs w:val="24"/>
                <w:lang w:val="ru-RU"/>
              </w:rPr>
            </w:pPr>
          </w:p>
        </w:tc>
      </w:tr>
      <w:tr w:rsidR="00B332BA" w:rsidRPr="00B332BA" w14:paraId="120A03D5" w14:textId="77777777" w:rsidTr="004236CB">
        <w:trPr>
          <w:trHeight w:val="247"/>
        </w:trPr>
        <w:tc>
          <w:tcPr>
            <w:tcW w:w="2792" w:type="dxa"/>
            <w:gridSpan w:val="2"/>
            <w:tcBorders>
              <w:top w:val="single" w:sz="4" w:space="0" w:color="auto"/>
              <w:left w:val="single" w:sz="4" w:space="0" w:color="auto"/>
              <w:bottom w:val="single" w:sz="4" w:space="0" w:color="auto"/>
              <w:right w:val="single" w:sz="4" w:space="0" w:color="auto"/>
            </w:tcBorders>
            <w:hideMark/>
          </w:tcPr>
          <w:p w14:paraId="786E7688" w14:textId="77777777" w:rsidR="00B332BA" w:rsidRPr="00B332BA" w:rsidRDefault="00B332BA" w:rsidP="00B332BA">
            <w:pPr>
              <w:tabs>
                <w:tab w:val="left" w:pos="-720"/>
                <w:tab w:val="left" w:pos="0"/>
                <w:tab w:val="left" w:pos="720"/>
              </w:tabs>
              <w:suppressAutoHyphens/>
              <w:rPr>
                <w:rFonts w:cs="Arial"/>
                <w:spacing w:val="-2"/>
                <w:sz w:val="22"/>
                <w:szCs w:val="24"/>
                <w:lang w:val="en-GB"/>
              </w:rPr>
            </w:pPr>
            <w:r w:rsidRPr="00B332BA">
              <w:rPr>
                <w:rFonts w:cs="Arial"/>
                <w:spacing w:val="-2"/>
                <w:sz w:val="22"/>
                <w:szCs w:val="24"/>
                <w:lang w:val="bg-BG"/>
              </w:rPr>
              <w:t>Бр. служители</w:t>
            </w:r>
            <w:r w:rsidRPr="00B332BA">
              <w:rPr>
                <w:rFonts w:cs="Arial"/>
                <w:spacing w:val="-2"/>
                <w:sz w:val="22"/>
                <w:szCs w:val="24"/>
                <w:lang w:val="en-GB"/>
              </w:rPr>
              <w:t>:</w:t>
            </w:r>
          </w:p>
        </w:tc>
        <w:tc>
          <w:tcPr>
            <w:tcW w:w="7836" w:type="dxa"/>
            <w:tcBorders>
              <w:top w:val="dotted" w:sz="4" w:space="0" w:color="auto"/>
              <w:left w:val="single" w:sz="4" w:space="0" w:color="auto"/>
              <w:bottom w:val="single" w:sz="4" w:space="0" w:color="auto"/>
              <w:right w:val="single" w:sz="4" w:space="0" w:color="auto"/>
            </w:tcBorders>
          </w:tcPr>
          <w:p w14:paraId="40C649CD" w14:textId="77777777" w:rsidR="00B332BA" w:rsidRPr="00B332BA" w:rsidRDefault="00B332BA" w:rsidP="00B332BA">
            <w:pPr>
              <w:tabs>
                <w:tab w:val="left" w:pos="-720"/>
                <w:tab w:val="left" w:pos="0"/>
                <w:tab w:val="left" w:pos="720"/>
              </w:tabs>
              <w:suppressAutoHyphens/>
              <w:rPr>
                <w:rFonts w:cs="Arial"/>
                <w:spacing w:val="-2"/>
                <w:sz w:val="22"/>
                <w:szCs w:val="24"/>
                <w:lang w:val="en-GB"/>
              </w:rPr>
            </w:pPr>
          </w:p>
        </w:tc>
      </w:tr>
      <w:tr w:rsidR="00B332BA" w:rsidRPr="00B332BA" w14:paraId="68235F1D" w14:textId="77777777" w:rsidTr="004236CB">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hideMark/>
          </w:tcPr>
          <w:p w14:paraId="2541CB5C" w14:textId="77777777" w:rsidR="00B332BA" w:rsidRPr="00B332BA" w:rsidRDefault="00B332BA" w:rsidP="00B332BA">
            <w:pPr>
              <w:tabs>
                <w:tab w:val="left" w:pos="-720"/>
                <w:tab w:val="left" w:pos="0"/>
                <w:tab w:val="left" w:pos="720"/>
              </w:tabs>
              <w:suppressAutoHyphens/>
              <w:spacing w:line="360" w:lineRule="auto"/>
              <w:jc w:val="center"/>
              <w:rPr>
                <w:rFonts w:cs="Arial"/>
                <w:b/>
                <w:spacing w:val="-2"/>
                <w:sz w:val="22"/>
                <w:szCs w:val="24"/>
                <w:lang w:val="bg-BG"/>
              </w:rPr>
            </w:pPr>
            <w:r w:rsidRPr="00B332BA">
              <w:rPr>
                <w:rFonts w:cs="Arial"/>
                <w:b/>
                <w:spacing w:val="-2"/>
                <w:sz w:val="22"/>
                <w:szCs w:val="24"/>
                <w:lang w:val="en-US"/>
              </w:rPr>
              <w:t xml:space="preserve">1. </w:t>
            </w:r>
            <w:r w:rsidRPr="00B332BA">
              <w:rPr>
                <w:rFonts w:cs="Arial"/>
                <w:b/>
                <w:spacing w:val="-2"/>
                <w:sz w:val="22"/>
                <w:szCs w:val="24"/>
                <w:lang w:val="bg-BG"/>
              </w:rPr>
              <w:t>ДЕКЛАРИРАМ :</w:t>
            </w:r>
          </w:p>
        </w:tc>
      </w:tr>
      <w:tr w:rsidR="00B332BA" w:rsidRPr="00B332BA" w14:paraId="1A565665" w14:textId="77777777" w:rsidTr="004236CB">
        <w:trPr>
          <w:cantSplit/>
          <w:trHeight w:val="479"/>
        </w:trPr>
        <w:tc>
          <w:tcPr>
            <w:tcW w:w="360" w:type="dxa"/>
            <w:tcBorders>
              <w:top w:val="single" w:sz="4" w:space="0" w:color="auto"/>
              <w:left w:val="single" w:sz="4" w:space="0" w:color="auto"/>
              <w:bottom w:val="single" w:sz="4" w:space="0" w:color="auto"/>
              <w:right w:val="single" w:sz="4" w:space="0" w:color="auto"/>
            </w:tcBorders>
          </w:tcPr>
          <w:p w14:paraId="3004BB72" w14:textId="77777777" w:rsidR="00B332BA" w:rsidRPr="00B332BA" w:rsidRDefault="00B332BA" w:rsidP="00D63170">
            <w:pPr>
              <w:numPr>
                <w:ilvl w:val="0"/>
                <w:numId w:val="20"/>
              </w:numPr>
              <w:tabs>
                <w:tab w:val="left" w:pos="-720"/>
                <w:tab w:val="left" w:pos="0"/>
              </w:tabs>
              <w:suppressAutoHyphens/>
              <w:spacing w:line="360" w:lineRule="auto"/>
              <w:ind w:hanging="720"/>
              <w:rPr>
                <w:rFonts w:cs="Arial"/>
                <w:spacing w:val="-2"/>
                <w:sz w:val="22"/>
                <w:szCs w:val="24"/>
                <w:lang w:val="en-GB"/>
              </w:rPr>
            </w:pPr>
          </w:p>
        </w:tc>
        <w:tc>
          <w:tcPr>
            <w:tcW w:w="10268" w:type="dxa"/>
            <w:gridSpan w:val="2"/>
            <w:tcBorders>
              <w:top w:val="single" w:sz="4" w:space="0" w:color="auto"/>
              <w:left w:val="single" w:sz="4" w:space="0" w:color="auto"/>
              <w:bottom w:val="single" w:sz="4" w:space="0" w:color="auto"/>
              <w:right w:val="single" w:sz="4" w:space="0" w:color="auto"/>
            </w:tcBorders>
            <w:hideMark/>
          </w:tcPr>
          <w:p w14:paraId="4097CB12" w14:textId="77777777" w:rsidR="00B332BA" w:rsidRPr="00B332BA" w:rsidRDefault="00B332BA" w:rsidP="00B332BA">
            <w:pPr>
              <w:tabs>
                <w:tab w:val="left" w:pos="-720"/>
                <w:tab w:val="left" w:pos="0"/>
                <w:tab w:val="left" w:pos="720"/>
              </w:tabs>
              <w:suppressAutoHyphens/>
              <w:rPr>
                <w:rFonts w:cs="Arial"/>
                <w:spacing w:val="-2"/>
                <w:sz w:val="22"/>
                <w:szCs w:val="24"/>
                <w:lang w:val="ru-RU"/>
              </w:rPr>
            </w:pPr>
            <w:r w:rsidRPr="00B332BA">
              <w:rPr>
                <w:rFonts w:cs="Arial"/>
                <w:spacing w:val="-2"/>
                <w:sz w:val="22"/>
                <w:szCs w:val="24"/>
                <w:lang w:val="bg-BG"/>
              </w:rPr>
              <w:t xml:space="preserve"> Извършил съм оценка на риска</w:t>
            </w:r>
            <w:r w:rsidRPr="00B332BA">
              <w:rPr>
                <w:rFonts w:cs="Arial"/>
                <w:spacing w:val="-2"/>
                <w:sz w:val="22"/>
                <w:szCs w:val="24"/>
                <w:lang w:val="ru-RU"/>
              </w:rPr>
              <w:t xml:space="preserve">  </w:t>
            </w:r>
            <w:r w:rsidRPr="00B332BA">
              <w:rPr>
                <w:rFonts w:cs="Arial"/>
                <w:spacing w:val="-2"/>
                <w:sz w:val="22"/>
                <w:szCs w:val="24"/>
                <w:lang w:val="bg-BG"/>
              </w:rPr>
              <w:t>съгласно изискванията на Наредба №5/99, ДВ бр.47/99г. За реда начина и периодичността на оценка на риска.</w:t>
            </w:r>
          </w:p>
        </w:tc>
      </w:tr>
      <w:tr w:rsidR="00B332BA" w:rsidRPr="00C72FD3" w14:paraId="56858A4D" w14:textId="77777777" w:rsidTr="004236CB">
        <w:trPr>
          <w:cantSplit/>
          <w:trHeight w:val="740"/>
        </w:trPr>
        <w:tc>
          <w:tcPr>
            <w:tcW w:w="360" w:type="dxa"/>
            <w:tcBorders>
              <w:top w:val="single" w:sz="4" w:space="0" w:color="auto"/>
              <w:left w:val="single" w:sz="4" w:space="0" w:color="auto"/>
              <w:bottom w:val="single" w:sz="4" w:space="0" w:color="auto"/>
              <w:right w:val="single" w:sz="4" w:space="0" w:color="auto"/>
            </w:tcBorders>
          </w:tcPr>
          <w:p w14:paraId="7D3D26E5" w14:textId="77777777" w:rsidR="00B332BA" w:rsidRPr="00B332BA" w:rsidRDefault="00B332BA" w:rsidP="00D63170">
            <w:pPr>
              <w:numPr>
                <w:ilvl w:val="0"/>
                <w:numId w:val="20"/>
              </w:numPr>
              <w:tabs>
                <w:tab w:val="left" w:pos="-720"/>
                <w:tab w:val="left" w:pos="0"/>
              </w:tabs>
              <w:suppressAutoHyphens/>
              <w:spacing w:line="360" w:lineRule="auto"/>
              <w:ind w:hanging="720"/>
              <w:rPr>
                <w:rFonts w:cs="Arial"/>
                <w:spacing w:val="-2"/>
                <w:sz w:val="22"/>
                <w:szCs w:val="24"/>
                <w:lang w:val="en-GB"/>
              </w:rPr>
            </w:pPr>
          </w:p>
        </w:tc>
        <w:tc>
          <w:tcPr>
            <w:tcW w:w="10268" w:type="dxa"/>
            <w:gridSpan w:val="2"/>
            <w:tcBorders>
              <w:top w:val="single" w:sz="4" w:space="0" w:color="auto"/>
              <w:left w:val="single" w:sz="4" w:space="0" w:color="auto"/>
              <w:bottom w:val="single" w:sz="4" w:space="0" w:color="auto"/>
              <w:right w:val="single" w:sz="4" w:space="0" w:color="auto"/>
            </w:tcBorders>
            <w:hideMark/>
          </w:tcPr>
          <w:p w14:paraId="2E0A26F6" w14:textId="77777777" w:rsidR="00B332BA" w:rsidRPr="00B332BA" w:rsidRDefault="00B332BA" w:rsidP="00B332BA">
            <w:pPr>
              <w:tabs>
                <w:tab w:val="left" w:pos="-720"/>
                <w:tab w:val="left" w:pos="0"/>
                <w:tab w:val="left" w:pos="720"/>
              </w:tabs>
              <w:suppressAutoHyphens/>
              <w:spacing w:line="360" w:lineRule="auto"/>
              <w:rPr>
                <w:rFonts w:cs="Arial"/>
                <w:spacing w:val="-2"/>
                <w:sz w:val="22"/>
                <w:szCs w:val="24"/>
                <w:lang w:val="bg-BG"/>
              </w:rPr>
            </w:pPr>
            <w:r w:rsidRPr="00B332BA">
              <w:rPr>
                <w:rFonts w:cs="Arial"/>
                <w:spacing w:val="-2"/>
                <w:sz w:val="22"/>
                <w:szCs w:val="24"/>
                <w:lang w:val="bg-BG"/>
              </w:rPr>
              <w:t>Безопасните методи и начини при осъществяване на дейността си са разписани в утвърдените от мен инструкции за безопасна работа</w:t>
            </w:r>
          </w:p>
        </w:tc>
      </w:tr>
      <w:tr w:rsidR="00B332BA" w:rsidRPr="00C72FD3" w14:paraId="7DCE8B6C" w14:textId="77777777" w:rsidTr="004236CB">
        <w:trPr>
          <w:cantSplit/>
          <w:trHeight w:val="1088"/>
        </w:trPr>
        <w:tc>
          <w:tcPr>
            <w:tcW w:w="360" w:type="dxa"/>
            <w:tcBorders>
              <w:top w:val="single" w:sz="4" w:space="0" w:color="auto"/>
              <w:left w:val="single" w:sz="4" w:space="0" w:color="auto"/>
              <w:bottom w:val="single" w:sz="4" w:space="0" w:color="auto"/>
              <w:right w:val="single" w:sz="4" w:space="0" w:color="auto"/>
            </w:tcBorders>
          </w:tcPr>
          <w:p w14:paraId="5C178B21" w14:textId="77777777" w:rsidR="00B332BA" w:rsidRPr="00C65374" w:rsidRDefault="00B332BA" w:rsidP="00D63170">
            <w:pPr>
              <w:numPr>
                <w:ilvl w:val="0"/>
                <w:numId w:val="20"/>
              </w:numPr>
              <w:tabs>
                <w:tab w:val="left" w:pos="-720"/>
                <w:tab w:val="left" w:pos="0"/>
              </w:tabs>
              <w:suppressAutoHyphens/>
              <w:spacing w:line="360" w:lineRule="auto"/>
              <w:ind w:hanging="720"/>
              <w:rPr>
                <w:rFonts w:cs="Arial"/>
                <w:spacing w:val="-2"/>
                <w:sz w:val="22"/>
                <w:szCs w:val="24"/>
                <w:lang w:val="ru-RU"/>
              </w:rPr>
            </w:pPr>
          </w:p>
        </w:tc>
        <w:tc>
          <w:tcPr>
            <w:tcW w:w="10268" w:type="dxa"/>
            <w:gridSpan w:val="2"/>
            <w:tcBorders>
              <w:top w:val="single" w:sz="4" w:space="0" w:color="auto"/>
              <w:left w:val="single" w:sz="4" w:space="0" w:color="auto"/>
              <w:bottom w:val="single" w:sz="4" w:space="0" w:color="auto"/>
              <w:right w:val="single" w:sz="4" w:space="0" w:color="auto"/>
            </w:tcBorders>
            <w:hideMark/>
          </w:tcPr>
          <w:p w14:paraId="0E41650E" w14:textId="77777777" w:rsidR="00B332BA" w:rsidRPr="00B332BA" w:rsidRDefault="00B332BA" w:rsidP="00B332BA">
            <w:pPr>
              <w:tabs>
                <w:tab w:val="left" w:pos="-720"/>
                <w:tab w:val="left" w:pos="0"/>
                <w:tab w:val="left" w:pos="720"/>
              </w:tabs>
              <w:suppressAutoHyphens/>
              <w:spacing w:line="360" w:lineRule="auto"/>
              <w:rPr>
                <w:rFonts w:cs="Arial"/>
                <w:spacing w:val="-2"/>
                <w:sz w:val="22"/>
                <w:szCs w:val="24"/>
                <w:lang w:val="bg-BG"/>
              </w:rPr>
            </w:pPr>
            <w:r w:rsidRPr="00B332BA">
              <w:rPr>
                <w:rFonts w:cs="Arial"/>
                <w:spacing w:val="-2"/>
                <w:sz w:val="22"/>
                <w:szCs w:val="24"/>
                <w:lang w:val="bg-BG"/>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B332BA" w:rsidRPr="00C72FD3" w14:paraId="3D2704DF" w14:textId="77777777" w:rsidTr="004236CB">
        <w:trPr>
          <w:cantSplit/>
          <w:trHeight w:val="479"/>
        </w:trPr>
        <w:tc>
          <w:tcPr>
            <w:tcW w:w="360" w:type="dxa"/>
            <w:tcBorders>
              <w:top w:val="single" w:sz="4" w:space="0" w:color="auto"/>
              <w:left w:val="single" w:sz="4" w:space="0" w:color="auto"/>
              <w:bottom w:val="single" w:sz="4" w:space="0" w:color="auto"/>
              <w:right w:val="single" w:sz="4" w:space="0" w:color="auto"/>
            </w:tcBorders>
          </w:tcPr>
          <w:p w14:paraId="77C7970E" w14:textId="77777777" w:rsidR="00B332BA" w:rsidRPr="00C65374" w:rsidRDefault="00B332BA" w:rsidP="00D63170">
            <w:pPr>
              <w:numPr>
                <w:ilvl w:val="0"/>
                <w:numId w:val="20"/>
              </w:numPr>
              <w:tabs>
                <w:tab w:val="left" w:pos="-720"/>
                <w:tab w:val="left" w:pos="0"/>
              </w:tabs>
              <w:suppressAutoHyphens/>
              <w:spacing w:line="360" w:lineRule="auto"/>
              <w:ind w:hanging="720"/>
              <w:rPr>
                <w:rFonts w:cs="Arial"/>
                <w:spacing w:val="-2"/>
                <w:sz w:val="22"/>
                <w:szCs w:val="24"/>
                <w:lang w:val="ru-RU"/>
              </w:rPr>
            </w:pPr>
          </w:p>
        </w:tc>
        <w:tc>
          <w:tcPr>
            <w:tcW w:w="10268" w:type="dxa"/>
            <w:gridSpan w:val="2"/>
            <w:tcBorders>
              <w:top w:val="single" w:sz="4" w:space="0" w:color="auto"/>
              <w:left w:val="single" w:sz="4" w:space="0" w:color="auto"/>
              <w:bottom w:val="single" w:sz="4" w:space="0" w:color="auto"/>
              <w:right w:val="single" w:sz="4" w:space="0" w:color="auto"/>
            </w:tcBorders>
            <w:hideMark/>
          </w:tcPr>
          <w:p w14:paraId="3EFAF8C9" w14:textId="77777777" w:rsidR="00B332BA" w:rsidRPr="00B332BA" w:rsidRDefault="00B332BA" w:rsidP="00B332BA">
            <w:pPr>
              <w:tabs>
                <w:tab w:val="left" w:pos="-720"/>
                <w:tab w:val="left" w:pos="0"/>
                <w:tab w:val="left" w:pos="720"/>
              </w:tabs>
              <w:suppressAutoHyphens/>
              <w:rPr>
                <w:rFonts w:cs="Arial"/>
                <w:spacing w:val="-2"/>
                <w:sz w:val="22"/>
                <w:szCs w:val="24"/>
                <w:lang w:val="bg-BG"/>
              </w:rPr>
            </w:pPr>
            <w:r w:rsidRPr="00B332BA">
              <w:rPr>
                <w:rFonts w:cs="Arial"/>
                <w:spacing w:val="-2"/>
                <w:sz w:val="22"/>
                <w:szCs w:val="24"/>
                <w:lang w:val="bg-BG"/>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B332BA" w:rsidRPr="00C72FD3" w14:paraId="32BE4F75" w14:textId="77777777" w:rsidTr="004236CB">
        <w:trPr>
          <w:cantSplit/>
          <w:trHeight w:val="740"/>
        </w:trPr>
        <w:tc>
          <w:tcPr>
            <w:tcW w:w="360" w:type="dxa"/>
            <w:tcBorders>
              <w:top w:val="single" w:sz="4" w:space="0" w:color="auto"/>
              <w:left w:val="single" w:sz="4" w:space="0" w:color="auto"/>
              <w:bottom w:val="single" w:sz="4" w:space="0" w:color="auto"/>
              <w:right w:val="single" w:sz="4" w:space="0" w:color="auto"/>
            </w:tcBorders>
          </w:tcPr>
          <w:p w14:paraId="1CF2AE4A" w14:textId="77777777" w:rsidR="00B332BA" w:rsidRPr="00C65374" w:rsidRDefault="00B332BA" w:rsidP="00D63170">
            <w:pPr>
              <w:numPr>
                <w:ilvl w:val="0"/>
                <w:numId w:val="20"/>
              </w:numPr>
              <w:tabs>
                <w:tab w:val="left" w:pos="-720"/>
                <w:tab w:val="left" w:pos="0"/>
              </w:tabs>
              <w:suppressAutoHyphens/>
              <w:spacing w:line="360" w:lineRule="auto"/>
              <w:ind w:hanging="720"/>
              <w:rPr>
                <w:rFonts w:cs="Arial"/>
                <w:spacing w:val="-2"/>
                <w:sz w:val="22"/>
                <w:szCs w:val="24"/>
                <w:lang w:val="ru-RU"/>
              </w:rPr>
            </w:pPr>
          </w:p>
        </w:tc>
        <w:tc>
          <w:tcPr>
            <w:tcW w:w="10268" w:type="dxa"/>
            <w:gridSpan w:val="2"/>
            <w:tcBorders>
              <w:top w:val="single" w:sz="4" w:space="0" w:color="auto"/>
              <w:left w:val="single" w:sz="4" w:space="0" w:color="auto"/>
              <w:bottom w:val="single" w:sz="4" w:space="0" w:color="auto"/>
              <w:right w:val="single" w:sz="4" w:space="0" w:color="auto"/>
            </w:tcBorders>
            <w:hideMark/>
          </w:tcPr>
          <w:p w14:paraId="2515071B" w14:textId="77777777" w:rsidR="00B332BA" w:rsidRPr="00B332BA" w:rsidRDefault="00B332BA" w:rsidP="00B332BA">
            <w:pPr>
              <w:tabs>
                <w:tab w:val="left" w:pos="-720"/>
                <w:tab w:val="left" w:pos="0"/>
                <w:tab w:val="left" w:pos="720"/>
              </w:tabs>
              <w:suppressAutoHyphens/>
              <w:spacing w:line="360" w:lineRule="auto"/>
              <w:rPr>
                <w:rFonts w:cs="Arial"/>
                <w:spacing w:val="-2"/>
                <w:sz w:val="22"/>
                <w:szCs w:val="24"/>
                <w:lang w:val="bg-BG"/>
              </w:rPr>
            </w:pPr>
            <w:r w:rsidRPr="00B332BA">
              <w:rPr>
                <w:rFonts w:cs="Arial"/>
                <w:spacing w:val="-2"/>
                <w:sz w:val="22"/>
                <w:szCs w:val="24"/>
                <w:lang w:val="bg-BG"/>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B332BA" w:rsidRPr="00C72FD3" w14:paraId="07AA5505" w14:textId="77777777" w:rsidTr="004236CB">
        <w:trPr>
          <w:cantSplit/>
          <w:trHeight w:val="1465"/>
        </w:trPr>
        <w:tc>
          <w:tcPr>
            <w:tcW w:w="360" w:type="dxa"/>
            <w:tcBorders>
              <w:top w:val="single" w:sz="4" w:space="0" w:color="auto"/>
              <w:left w:val="single" w:sz="4" w:space="0" w:color="auto"/>
              <w:bottom w:val="single" w:sz="4" w:space="0" w:color="auto"/>
              <w:right w:val="single" w:sz="4" w:space="0" w:color="auto"/>
            </w:tcBorders>
          </w:tcPr>
          <w:p w14:paraId="49FAFB45" w14:textId="77777777" w:rsidR="00B332BA" w:rsidRPr="00B332BA" w:rsidRDefault="00B332BA" w:rsidP="00D63170">
            <w:pPr>
              <w:numPr>
                <w:ilvl w:val="0"/>
                <w:numId w:val="20"/>
              </w:numPr>
              <w:tabs>
                <w:tab w:val="left" w:pos="-720"/>
                <w:tab w:val="left" w:pos="0"/>
              </w:tabs>
              <w:suppressAutoHyphens/>
              <w:spacing w:line="360" w:lineRule="auto"/>
              <w:ind w:hanging="720"/>
              <w:rPr>
                <w:rFonts w:cs="Arial"/>
                <w:spacing w:val="-2"/>
                <w:sz w:val="22"/>
                <w:szCs w:val="24"/>
                <w:lang w:val="bg-BG"/>
              </w:rPr>
            </w:pPr>
          </w:p>
        </w:tc>
        <w:tc>
          <w:tcPr>
            <w:tcW w:w="10268" w:type="dxa"/>
            <w:gridSpan w:val="2"/>
            <w:tcBorders>
              <w:top w:val="single" w:sz="4" w:space="0" w:color="auto"/>
              <w:left w:val="single" w:sz="4" w:space="0" w:color="auto"/>
              <w:bottom w:val="single" w:sz="4" w:space="0" w:color="auto"/>
              <w:right w:val="single" w:sz="4" w:space="0" w:color="auto"/>
            </w:tcBorders>
            <w:hideMark/>
          </w:tcPr>
          <w:p w14:paraId="3C864FA6" w14:textId="77777777" w:rsidR="00B332BA" w:rsidRPr="00B332BA" w:rsidRDefault="00B332BA" w:rsidP="00B332BA">
            <w:pPr>
              <w:tabs>
                <w:tab w:val="left" w:pos="-720"/>
                <w:tab w:val="left" w:pos="0"/>
                <w:tab w:val="left" w:pos="720"/>
              </w:tabs>
              <w:suppressAutoHyphens/>
              <w:spacing w:line="360" w:lineRule="auto"/>
              <w:rPr>
                <w:rFonts w:cs="Arial"/>
                <w:spacing w:val="-2"/>
                <w:sz w:val="22"/>
                <w:szCs w:val="24"/>
                <w:lang w:val="bg-BG"/>
              </w:rPr>
            </w:pPr>
            <w:r w:rsidRPr="00B332BA">
              <w:rPr>
                <w:rFonts w:cs="Arial"/>
                <w:spacing w:val="-2"/>
                <w:sz w:val="22"/>
                <w:szCs w:val="24"/>
                <w:lang w:val="bg-BG"/>
              </w:rPr>
              <w:t>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притежащи здравни книжки – (Наредба №15, ДВ бр.57/2006 г. За здравните изисквания на лица работещи във ....и водоснабдителни обекти) .</w:t>
            </w:r>
          </w:p>
        </w:tc>
      </w:tr>
      <w:tr w:rsidR="00B332BA" w:rsidRPr="00C72FD3" w14:paraId="21D00463" w14:textId="77777777" w:rsidTr="004236CB">
        <w:trPr>
          <w:cantSplit/>
          <w:trHeight w:val="1088"/>
        </w:trPr>
        <w:tc>
          <w:tcPr>
            <w:tcW w:w="360" w:type="dxa"/>
            <w:tcBorders>
              <w:top w:val="single" w:sz="4" w:space="0" w:color="auto"/>
              <w:left w:val="single" w:sz="4" w:space="0" w:color="auto"/>
              <w:bottom w:val="single" w:sz="4" w:space="0" w:color="auto"/>
              <w:right w:val="single" w:sz="4" w:space="0" w:color="auto"/>
            </w:tcBorders>
          </w:tcPr>
          <w:p w14:paraId="2C8C5FC2" w14:textId="77777777" w:rsidR="00B332BA" w:rsidRPr="00B332BA" w:rsidRDefault="00B332BA" w:rsidP="00D63170">
            <w:pPr>
              <w:numPr>
                <w:ilvl w:val="0"/>
                <w:numId w:val="20"/>
              </w:numPr>
              <w:tabs>
                <w:tab w:val="left" w:pos="-720"/>
                <w:tab w:val="left" w:pos="0"/>
              </w:tabs>
              <w:suppressAutoHyphens/>
              <w:spacing w:line="360" w:lineRule="auto"/>
              <w:ind w:hanging="720"/>
              <w:rPr>
                <w:rFonts w:cs="Arial"/>
                <w:spacing w:val="-2"/>
                <w:sz w:val="22"/>
                <w:szCs w:val="24"/>
                <w:lang w:val="bg-BG"/>
              </w:rPr>
            </w:pPr>
          </w:p>
        </w:tc>
        <w:tc>
          <w:tcPr>
            <w:tcW w:w="10268" w:type="dxa"/>
            <w:gridSpan w:val="2"/>
            <w:tcBorders>
              <w:top w:val="single" w:sz="4" w:space="0" w:color="auto"/>
              <w:left w:val="single" w:sz="4" w:space="0" w:color="auto"/>
              <w:bottom w:val="single" w:sz="4" w:space="0" w:color="auto"/>
              <w:right w:val="single" w:sz="4" w:space="0" w:color="auto"/>
            </w:tcBorders>
            <w:hideMark/>
          </w:tcPr>
          <w:p w14:paraId="20425F22" w14:textId="77777777" w:rsidR="00B332BA" w:rsidRPr="00B332BA" w:rsidRDefault="00B332BA" w:rsidP="00B332BA">
            <w:pPr>
              <w:tabs>
                <w:tab w:val="left" w:pos="-720"/>
                <w:tab w:val="left" w:pos="0"/>
                <w:tab w:val="left" w:pos="720"/>
              </w:tabs>
              <w:suppressAutoHyphens/>
              <w:spacing w:line="360" w:lineRule="auto"/>
              <w:rPr>
                <w:rFonts w:cs="Arial"/>
                <w:spacing w:val="-2"/>
                <w:sz w:val="22"/>
                <w:szCs w:val="24"/>
                <w:lang w:val="bg-BG"/>
              </w:rPr>
            </w:pPr>
            <w:r w:rsidRPr="00B332BA">
              <w:rPr>
                <w:rFonts w:cs="Arial"/>
                <w:spacing w:val="-2"/>
                <w:sz w:val="22"/>
                <w:szCs w:val="24"/>
                <w:lang w:val="bg-BG"/>
              </w:rPr>
              <w:t>Брой злополуки през последните две години:</w:t>
            </w:r>
          </w:p>
          <w:p w14:paraId="2D486409" w14:textId="77777777" w:rsidR="00B332BA" w:rsidRPr="00B332BA" w:rsidRDefault="00B332BA" w:rsidP="00D63170">
            <w:pPr>
              <w:numPr>
                <w:ilvl w:val="0"/>
                <w:numId w:val="21"/>
              </w:numPr>
              <w:tabs>
                <w:tab w:val="left" w:pos="-720"/>
                <w:tab w:val="left" w:pos="0"/>
              </w:tabs>
              <w:suppressAutoHyphens/>
              <w:spacing w:line="360" w:lineRule="auto"/>
              <w:rPr>
                <w:rFonts w:cs="Arial"/>
                <w:spacing w:val="-2"/>
                <w:sz w:val="22"/>
                <w:szCs w:val="24"/>
                <w:lang w:val="bg-BG"/>
              </w:rPr>
            </w:pPr>
            <w:r w:rsidRPr="00B332BA">
              <w:rPr>
                <w:rFonts w:cs="Arial"/>
                <w:spacing w:val="-2"/>
                <w:sz w:val="22"/>
                <w:szCs w:val="24"/>
                <w:lang w:val="bg-BG"/>
              </w:rPr>
              <w:t>докладвани ................./загуба на време ...................за ..... год.</w:t>
            </w:r>
          </w:p>
          <w:p w14:paraId="4D326816" w14:textId="77777777" w:rsidR="00B332BA" w:rsidRPr="00B332BA" w:rsidRDefault="00B332BA" w:rsidP="00D63170">
            <w:pPr>
              <w:numPr>
                <w:ilvl w:val="0"/>
                <w:numId w:val="21"/>
              </w:numPr>
              <w:tabs>
                <w:tab w:val="left" w:pos="-720"/>
                <w:tab w:val="left" w:pos="0"/>
              </w:tabs>
              <w:suppressAutoHyphens/>
              <w:spacing w:line="360" w:lineRule="auto"/>
              <w:rPr>
                <w:rFonts w:cs="Arial"/>
                <w:spacing w:val="-2"/>
                <w:sz w:val="22"/>
                <w:szCs w:val="24"/>
                <w:lang w:val="bg-BG"/>
              </w:rPr>
            </w:pPr>
            <w:r w:rsidRPr="00B332BA">
              <w:rPr>
                <w:rFonts w:cs="Arial"/>
                <w:spacing w:val="-2"/>
                <w:sz w:val="22"/>
                <w:szCs w:val="24"/>
                <w:lang w:val="bg-BG"/>
              </w:rPr>
              <w:t>докладвани ................/загуба на време ....................за ……….год.</w:t>
            </w:r>
          </w:p>
        </w:tc>
      </w:tr>
      <w:tr w:rsidR="00B332BA" w:rsidRPr="00C72FD3" w14:paraId="18CB16F1" w14:textId="77777777" w:rsidTr="004236CB">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44450F20" w14:textId="77777777" w:rsidR="00B332BA" w:rsidRPr="00C65374" w:rsidRDefault="00B332BA" w:rsidP="00B332BA">
            <w:pPr>
              <w:tabs>
                <w:tab w:val="left" w:pos="-720"/>
                <w:tab w:val="left" w:pos="0"/>
                <w:tab w:val="left" w:pos="720"/>
              </w:tabs>
              <w:suppressAutoHyphens/>
              <w:spacing w:line="360" w:lineRule="auto"/>
              <w:rPr>
                <w:rFonts w:cs="Arial"/>
                <w:b/>
                <w:spacing w:val="-2"/>
                <w:sz w:val="22"/>
                <w:szCs w:val="24"/>
                <w:lang w:val="ru-RU"/>
              </w:rPr>
            </w:pPr>
            <w:r w:rsidRPr="00B332BA">
              <w:rPr>
                <w:rFonts w:cs="Arial"/>
                <w:b/>
                <w:spacing w:val="-2"/>
                <w:sz w:val="22"/>
                <w:szCs w:val="24"/>
                <w:lang w:val="bg-BG"/>
              </w:rPr>
              <w:t>Ще докажа с документи горните твърдения в определения от Възложителя срок преди подписване на договора</w:t>
            </w:r>
          </w:p>
          <w:p w14:paraId="07A8B776" w14:textId="77777777" w:rsidR="00C0563A" w:rsidRPr="00C0563A" w:rsidRDefault="00C0563A" w:rsidP="00C0563A">
            <w:pPr>
              <w:tabs>
                <w:tab w:val="left" w:pos="-720"/>
                <w:tab w:val="left" w:pos="0"/>
                <w:tab w:val="left" w:pos="720"/>
              </w:tabs>
              <w:suppressAutoHyphens/>
              <w:spacing w:line="360" w:lineRule="auto"/>
              <w:rPr>
                <w:rFonts w:cs="Arial"/>
                <w:b/>
                <w:spacing w:val="-2"/>
                <w:lang w:val="en-US"/>
              </w:rPr>
            </w:pPr>
            <w:r w:rsidRPr="00C0563A">
              <w:rPr>
                <w:rFonts w:cs="Arial"/>
                <w:b/>
                <w:spacing w:val="-2"/>
                <w:lang w:val="bg-BG"/>
              </w:rPr>
              <w:t>По т.1</w:t>
            </w:r>
            <w:r w:rsidRPr="00C0563A">
              <w:rPr>
                <w:rFonts w:cs="Arial"/>
                <w:b/>
                <w:spacing w:val="-2"/>
                <w:lang w:val="en-US"/>
              </w:rPr>
              <w:t>:</w:t>
            </w:r>
          </w:p>
          <w:p w14:paraId="6E92E1E9" w14:textId="77777777" w:rsidR="00C0563A" w:rsidRPr="00C0563A" w:rsidRDefault="00C0563A" w:rsidP="00C0563A">
            <w:pPr>
              <w:numPr>
                <w:ilvl w:val="0"/>
                <w:numId w:val="43"/>
              </w:numPr>
              <w:tabs>
                <w:tab w:val="left" w:pos="-720"/>
                <w:tab w:val="left" w:pos="0"/>
                <w:tab w:val="left" w:pos="720"/>
              </w:tabs>
              <w:suppressAutoHyphens/>
              <w:spacing w:line="360" w:lineRule="auto"/>
              <w:rPr>
                <w:rFonts w:cs="Arial"/>
                <w:b/>
                <w:spacing w:val="-2"/>
                <w:lang w:val="bg-BG"/>
              </w:rPr>
            </w:pPr>
            <w:r w:rsidRPr="00C0563A">
              <w:rPr>
                <w:rFonts w:cs="Arial"/>
                <w:b/>
                <w:spacing w:val="-2"/>
                <w:lang w:val="en-US"/>
              </w:rPr>
              <w:t>K</w:t>
            </w:r>
            <w:r w:rsidRPr="00C0563A">
              <w:rPr>
                <w:rFonts w:cs="Arial"/>
                <w:b/>
                <w:spacing w:val="-2"/>
                <w:lang w:val="bg-BG"/>
              </w:rPr>
              <w:t>арти за оценка на риска на основни професии за извършваната дейност</w:t>
            </w:r>
          </w:p>
          <w:p w14:paraId="13F1A2C1" w14:textId="77777777" w:rsidR="00C0563A" w:rsidRPr="00C0563A" w:rsidRDefault="00C0563A" w:rsidP="00C0563A">
            <w:pPr>
              <w:tabs>
                <w:tab w:val="left" w:pos="-720"/>
                <w:tab w:val="left" w:pos="0"/>
                <w:tab w:val="left" w:pos="720"/>
              </w:tabs>
              <w:suppressAutoHyphens/>
              <w:spacing w:line="360" w:lineRule="auto"/>
              <w:rPr>
                <w:rFonts w:cs="Arial"/>
                <w:b/>
                <w:spacing w:val="-2"/>
                <w:lang w:val="en-US"/>
              </w:rPr>
            </w:pPr>
            <w:r w:rsidRPr="00C0563A">
              <w:rPr>
                <w:rFonts w:cs="Arial"/>
                <w:b/>
                <w:spacing w:val="-2"/>
                <w:lang w:val="bg-BG"/>
              </w:rPr>
              <w:t>По т.3</w:t>
            </w:r>
            <w:r w:rsidRPr="00C0563A">
              <w:rPr>
                <w:rFonts w:cs="Arial"/>
                <w:b/>
                <w:spacing w:val="-2"/>
                <w:lang w:val="en-US"/>
              </w:rPr>
              <w:t>:</w:t>
            </w:r>
          </w:p>
          <w:p w14:paraId="37FD8A60" w14:textId="77777777" w:rsidR="00C0563A" w:rsidRPr="00C0563A" w:rsidRDefault="00C0563A" w:rsidP="00C0563A">
            <w:pPr>
              <w:numPr>
                <w:ilvl w:val="0"/>
                <w:numId w:val="43"/>
              </w:numPr>
              <w:tabs>
                <w:tab w:val="left" w:pos="-720"/>
                <w:tab w:val="left" w:pos="0"/>
                <w:tab w:val="left" w:pos="720"/>
              </w:tabs>
              <w:suppressAutoHyphens/>
              <w:spacing w:line="360" w:lineRule="auto"/>
              <w:rPr>
                <w:rFonts w:cs="Arial"/>
                <w:b/>
                <w:spacing w:val="-2"/>
                <w:lang w:val="en-US"/>
              </w:rPr>
            </w:pPr>
            <w:r w:rsidRPr="00C0563A">
              <w:rPr>
                <w:rFonts w:cs="Arial"/>
                <w:b/>
                <w:spacing w:val="-2"/>
                <w:lang w:val="bg-BG"/>
              </w:rPr>
              <w:t>Декларация, че персоналът ми е обучен съгласно изискванията на Наредба №9 от 23.09.2004г. за осигуряване на здравословни и безопасни условия на труд при експлоатация на водоснабдителни и канализационни системи – Приложение №1 към чл.1, ал.3 (работа в ограничени пространства)</w:t>
            </w:r>
          </w:p>
          <w:p w14:paraId="14B24A90" w14:textId="77777777" w:rsidR="00C0563A" w:rsidRPr="00C0563A" w:rsidRDefault="00C0563A" w:rsidP="00C0563A">
            <w:pPr>
              <w:numPr>
                <w:ilvl w:val="0"/>
                <w:numId w:val="43"/>
              </w:numPr>
              <w:tabs>
                <w:tab w:val="left" w:pos="-720"/>
                <w:tab w:val="left" w:pos="0"/>
                <w:tab w:val="left" w:pos="720"/>
              </w:tabs>
              <w:suppressAutoHyphens/>
              <w:spacing w:line="360" w:lineRule="auto"/>
              <w:rPr>
                <w:rFonts w:cs="Arial"/>
                <w:b/>
                <w:spacing w:val="-2"/>
                <w:lang w:val="en-US"/>
              </w:rPr>
            </w:pPr>
            <w:r w:rsidRPr="00C0563A">
              <w:rPr>
                <w:rFonts w:cs="Arial"/>
                <w:b/>
                <w:spacing w:val="-2"/>
                <w:lang w:val="bg-BG"/>
              </w:rPr>
              <w:t>Копие от документ за правоспособност, ако се използва повдигателно съоръжение</w:t>
            </w:r>
          </w:p>
          <w:p w14:paraId="16E326F2" w14:textId="77777777" w:rsidR="00C0563A" w:rsidRPr="00C0563A" w:rsidRDefault="00C0563A" w:rsidP="00C0563A">
            <w:pPr>
              <w:tabs>
                <w:tab w:val="left" w:pos="-720"/>
                <w:tab w:val="left" w:pos="0"/>
                <w:tab w:val="left" w:pos="720"/>
              </w:tabs>
              <w:suppressAutoHyphens/>
              <w:spacing w:line="360" w:lineRule="auto"/>
              <w:rPr>
                <w:rFonts w:cs="Arial"/>
                <w:b/>
                <w:spacing w:val="-2"/>
                <w:lang w:val="en-US"/>
              </w:rPr>
            </w:pPr>
          </w:p>
          <w:p w14:paraId="2359C0F9" w14:textId="77777777" w:rsidR="00C0563A" w:rsidRPr="00C0563A" w:rsidRDefault="00C0563A" w:rsidP="00C0563A">
            <w:pPr>
              <w:tabs>
                <w:tab w:val="left" w:pos="-720"/>
                <w:tab w:val="left" w:pos="0"/>
                <w:tab w:val="left" w:pos="720"/>
              </w:tabs>
              <w:suppressAutoHyphens/>
              <w:spacing w:line="360" w:lineRule="auto"/>
              <w:rPr>
                <w:rFonts w:cs="Arial"/>
                <w:b/>
                <w:spacing w:val="-2"/>
                <w:lang w:val="en-US"/>
              </w:rPr>
            </w:pPr>
            <w:r w:rsidRPr="00C0563A">
              <w:rPr>
                <w:rFonts w:cs="Arial"/>
                <w:b/>
                <w:spacing w:val="-2"/>
                <w:lang w:val="bg-BG"/>
              </w:rPr>
              <w:t>По т. 6</w:t>
            </w:r>
            <w:r w:rsidRPr="00C0563A">
              <w:rPr>
                <w:rFonts w:cs="Arial"/>
                <w:b/>
                <w:spacing w:val="-2"/>
                <w:lang w:val="en-US"/>
              </w:rPr>
              <w:t>:</w:t>
            </w:r>
          </w:p>
          <w:p w14:paraId="454CC6A1" w14:textId="77777777" w:rsidR="00C0563A" w:rsidRPr="00C0563A" w:rsidRDefault="00C0563A" w:rsidP="00C0563A">
            <w:pPr>
              <w:numPr>
                <w:ilvl w:val="0"/>
                <w:numId w:val="43"/>
              </w:numPr>
              <w:tabs>
                <w:tab w:val="left" w:pos="-720"/>
                <w:tab w:val="left" w:pos="0"/>
                <w:tab w:val="left" w:pos="720"/>
              </w:tabs>
              <w:suppressAutoHyphens/>
              <w:spacing w:line="360" w:lineRule="auto"/>
              <w:rPr>
                <w:rFonts w:cs="Arial"/>
                <w:b/>
                <w:spacing w:val="-2"/>
                <w:lang w:val="en-US"/>
              </w:rPr>
            </w:pPr>
            <w:r w:rsidRPr="00C0563A">
              <w:rPr>
                <w:rFonts w:cs="Arial"/>
                <w:b/>
                <w:spacing w:val="-2"/>
                <w:lang w:val="bg-BG"/>
              </w:rPr>
              <w:t xml:space="preserve">Копие от  здравни книжки </w:t>
            </w:r>
          </w:p>
          <w:p w14:paraId="6D6D4089" w14:textId="77777777" w:rsidR="00B332BA" w:rsidRPr="00B332BA" w:rsidRDefault="00B332BA" w:rsidP="00B332BA">
            <w:pPr>
              <w:tabs>
                <w:tab w:val="left" w:pos="-720"/>
                <w:tab w:val="left" w:pos="0"/>
                <w:tab w:val="left" w:pos="720"/>
              </w:tabs>
              <w:suppressAutoHyphens/>
              <w:spacing w:line="360" w:lineRule="auto"/>
              <w:rPr>
                <w:rFonts w:cs="Arial"/>
                <w:spacing w:val="-2"/>
                <w:lang w:val="bg-BG"/>
              </w:rPr>
            </w:pPr>
          </w:p>
          <w:p w14:paraId="1351BCBC" w14:textId="6EC7F824" w:rsidR="00B332BA" w:rsidRPr="00B332BA" w:rsidRDefault="00B332BA" w:rsidP="00B332BA">
            <w:pPr>
              <w:tabs>
                <w:tab w:val="left" w:pos="-720"/>
                <w:tab w:val="left" w:pos="0"/>
                <w:tab w:val="left" w:pos="720"/>
              </w:tabs>
              <w:suppressAutoHyphens/>
              <w:spacing w:line="360" w:lineRule="auto"/>
              <w:rPr>
                <w:rFonts w:cs="Arial"/>
                <w:spacing w:val="-2"/>
                <w:sz w:val="22"/>
                <w:szCs w:val="24"/>
                <w:lang w:val="bg-BG"/>
              </w:rPr>
            </w:pPr>
            <w:r w:rsidRPr="00B332BA">
              <w:rPr>
                <w:rFonts w:cs="Arial"/>
                <w:spacing w:val="-2"/>
                <w:sz w:val="22"/>
                <w:szCs w:val="24"/>
                <w:lang w:val="bg-BG"/>
              </w:rPr>
              <w:t xml:space="preserve">Контрактор: </w:t>
            </w:r>
          </w:p>
          <w:p w14:paraId="543538A6" w14:textId="77777777" w:rsidR="00B332BA" w:rsidRPr="00B332BA" w:rsidRDefault="00B332BA" w:rsidP="00B332BA">
            <w:pPr>
              <w:tabs>
                <w:tab w:val="left" w:pos="-720"/>
                <w:tab w:val="left" w:pos="0"/>
                <w:tab w:val="left" w:pos="720"/>
              </w:tabs>
              <w:suppressAutoHyphens/>
              <w:spacing w:line="360" w:lineRule="auto"/>
              <w:rPr>
                <w:rFonts w:cs="Arial"/>
                <w:b/>
                <w:spacing w:val="-2"/>
                <w:sz w:val="22"/>
                <w:szCs w:val="24"/>
                <w:lang w:val="bg-BG"/>
              </w:rPr>
            </w:pPr>
            <w:r w:rsidRPr="00B332BA">
              <w:rPr>
                <w:rFonts w:cs="Arial"/>
                <w:spacing w:val="-2"/>
                <w:sz w:val="22"/>
                <w:szCs w:val="24"/>
                <w:lang w:val="bg-BG"/>
              </w:rPr>
              <w:t>Позиция управител./ подпис................................../дата ..........................</w:t>
            </w:r>
          </w:p>
        </w:tc>
      </w:tr>
    </w:tbl>
    <w:p w14:paraId="423BDED6" w14:textId="77777777" w:rsidR="00B332BA" w:rsidRPr="00B332BA" w:rsidRDefault="00B332BA" w:rsidP="00B332BA">
      <w:pPr>
        <w:jc w:val="center"/>
        <w:rPr>
          <w:rFonts w:cs="Arial"/>
          <w:b/>
          <w:bCs/>
          <w:spacing w:val="0"/>
          <w:sz w:val="22"/>
          <w:szCs w:val="22"/>
          <w:lang w:val="bg-BG"/>
        </w:rPr>
      </w:pPr>
    </w:p>
    <w:p w14:paraId="0DE095EE" w14:textId="77777777" w:rsidR="00B332BA" w:rsidRPr="00B332BA" w:rsidRDefault="00B332BA" w:rsidP="00B332BA">
      <w:pPr>
        <w:jc w:val="center"/>
        <w:rPr>
          <w:rFonts w:cs="Arial"/>
          <w:b/>
          <w:bCs/>
          <w:spacing w:val="0"/>
          <w:sz w:val="22"/>
          <w:szCs w:val="22"/>
          <w:lang w:val="bg-BG"/>
        </w:rPr>
      </w:pPr>
      <w:r w:rsidRPr="00B332BA">
        <w:rPr>
          <w:rFonts w:cs="Arial"/>
          <w:b/>
          <w:bCs/>
          <w:spacing w:val="0"/>
          <w:sz w:val="22"/>
          <w:szCs w:val="22"/>
          <w:lang w:val="bg-BG"/>
        </w:rPr>
        <w:t>Д Е К Л А Р А Ц И Я</w:t>
      </w:r>
      <w:r w:rsidRPr="00B332BA">
        <w:rPr>
          <w:rFonts w:cs="Arial"/>
          <w:b/>
          <w:bCs/>
          <w:spacing w:val="0"/>
          <w:sz w:val="22"/>
          <w:szCs w:val="22"/>
          <w:lang w:val="ru-RU"/>
        </w:rPr>
        <w:t xml:space="preserve"> </w:t>
      </w:r>
    </w:p>
    <w:p w14:paraId="7BE48B4C" w14:textId="77777777" w:rsidR="00B332BA" w:rsidRPr="00B332BA" w:rsidRDefault="00B332BA" w:rsidP="00B332BA">
      <w:pPr>
        <w:jc w:val="center"/>
        <w:rPr>
          <w:rFonts w:cs="Arial"/>
          <w:bCs/>
          <w:spacing w:val="0"/>
          <w:sz w:val="22"/>
          <w:szCs w:val="22"/>
          <w:lang w:val="bg-BG"/>
        </w:rPr>
      </w:pPr>
      <w:r w:rsidRPr="00B332BA">
        <w:rPr>
          <w:rFonts w:cs="Arial"/>
          <w:bCs/>
          <w:spacing w:val="-2"/>
          <w:sz w:val="22"/>
          <w:szCs w:val="24"/>
          <w:lang w:val="bg-BG"/>
        </w:rPr>
        <w:t>За осигурена  техническа поддръжка,  и проверка на използваните от контрактора  машини и оборудване съобразно предмета на договора</w:t>
      </w:r>
    </w:p>
    <w:p w14:paraId="09C0D986" w14:textId="77777777" w:rsidR="00B332BA" w:rsidRPr="00B332BA" w:rsidRDefault="00B332BA" w:rsidP="00B332BA">
      <w:pPr>
        <w:jc w:val="center"/>
        <w:rPr>
          <w:rFonts w:cs="Arial"/>
          <w:b/>
          <w:bCs/>
          <w:spacing w:val="0"/>
          <w:sz w:val="22"/>
          <w:szCs w:val="22"/>
          <w:lang w:val="ru-RU"/>
        </w:rPr>
      </w:pPr>
    </w:p>
    <w:p w14:paraId="44D1C79D" w14:textId="77777777" w:rsidR="00B332BA" w:rsidRPr="00B332BA" w:rsidRDefault="00B332BA" w:rsidP="00B332BA">
      <w:pPr>
        <w:jc w:val="center"/>
        <w:rPr>
          <w:rFonts w:cs="Arial"/>
          <w:i/>
          <w:iCs/>
          <w:spacing w:val="0"/>
          <w:sz w:val="22"/>
          <w:szCs w:val="22"/>
          <w:lang w:val="bg-BG"/>
        </w:rPr>
      </w:pPr>
      <w:r w:rsidRPr="00B332BA">
        <w:rPr>
          <w:rFonts w:cs="Arial"/>
          <w:i/>
          <w:iCs/>
          <w:spacing w:val="0"/>
          <w:sz w:val="22"/>
          <w:szCs w:val="22"/>
          <w:lang w:val="bg-BG"/>
        </w:rPr>
        <w:t>/трите имена/</w:t>
      </w:r>
    </w:p>
    <w:p w14:paraId="3EE3BA69" w14:textId="08877E8F" w:rsidR="00B332BA" w:rsidRPr="00B332BA" w:rsidRDefault="00B332BA" w:rsidP="00B332BA">
      <w:pPr>
        <w:rPr>
          <w:rFonts w:cs="Arial"/>
          <w:spacing w:val="0"/>
          <w:sz w:val="22"/>
          <w:szCs w:val="22"/>
          <w:lang w:val="bg-BG"/>
        </w:rPr>
      </w:pPr>
      <w:r w:rsidRPr="00B332BA">
        <w:rPr>
          <w:rFonts w:cs="Arial"/>
          <w:spacing w:val="0"/>
          <w:sz w:val="22"/>
          <w:szCs w:val="22"/>
          <w:lang w:val="bg-BG"/>
        </w:rPr>
        <w:t xml:space="preserve">Представляващ фирма, </w:t>
      </w:r>
    </w:p>
    <w:p w14:paraId="417328F5" w14:textId="77777777" w:rsidR="00B332BA" w:rsidRPr="00B332BA" w:rsidRDefault="00B332BA" w:rsidP="00B332BA">
      <w:pPr>
        <w:rPr>
          <w:rFonts w:cs="Arial"/>
          <w:bCs/>
          <w:spacing w:val="0"/>
          <w:sz w:val="24"/>
          <w:szCs w:val="24"/>
          <w:lang w:val="bg-BG"/>
        </w:rPr>
      </w:pPr>
      <w:r w:rsidRPr="00B332BA">
        <w:rPr>
          <w:rFonts w:cs="Arial"/>
          <w:bCs/>
          <w:spacing w:val="0"/>
          <w:sz w:val="24"/>
          <w:szCs w:val="24"/>
          <w:lang w:val="bg-BG"/>
        </w:rPr>
        <w:t>Като :управител</w:t>
      </w:r>
    </w:p>
    <w:p w14:paraId="79F71E89" w14:textId="77777777" w:rsidR="00B332BA" w:rsidRPr="00B332BA" w:rsidRDefault="00B332BA" w:rsidP="00B332BA">
      <w:pPr>
        <w:jc w:val="center"/>
        <w:rPr>
          <w:rFonts w:cs="Arial"/>
          <w:b/>
          <w:bCs/>
          <w:spacing w:val="0"/>
          <w:sz w:val="22"/>
          <w:szCs w:val="22"/>
          <w:lang w:val="bg-BG"/>
        </w:rPr>
      </w:pPr>
      <w:r w:rsidRPr="00B332BA">
        <w:rPr>
          <w:rFonts w:cs="Arial"/>
          <w:b/>
          <w:bCs/>
          <w:spacing w:val="0"/>
          <w:sz w:val="22"/>
          <w:szCs w:val="22"/>
          <w:lang w:val="bg-BG"/>
        </w:rPr>
        <w:t>Декларирам:</w:t>
      </w:r>
    </w:p>
    <w:p w14:paraId="185B5E51" w14:textId="77777777" w:rsidR="00B332BA" w:rsidRPr="00B332BA" w:rsidRDefault="00B332BA" w:rsidP="00B332BA">
      <w:pPr>
        <w:jc w:val="both"/>
        <w:rPr>
          <w:rFonts w:cs="Arial"/>
          <w:spacing w:val="0"/>
          <w:sz w:val="22"/>
          <w:szCs w:val="22"/>
          <w:lang w:val="bg-BG"/>
        </w:rPr>
      </w:pPr>
    </w:p>
    <w:p w14:paraId="043DF650" w14:textId="77777777" w:rsidR="00B332BA" w:rsidRPr="00B332BA" w:rsidRDefault="00B332BA" w:rsidP="00D63170">
      <w:pPr>
        <w:numPr>
          <w:ilvl w:val="0"/>
          <w:numId w:val="22"/>
        </w:numPr>
        <w:jc w:val="both"/>
        <w:rPr>
          <w:rFonts w:cs="Arial"/>
          <w:spacing w:val="0"/>
          <w:sz w:val="22"/>
          <w:szCs w:val="22"/>
          <w:lang w:val="bg-BG"/>
        </w:rPr>
      </w:pPr>
      <w:r w:rsidRPr="00B332BA">
        <w:rPr>
          <w:rFonts w:cs="Arial"/>
          <w:spacing w:val="0"/>
          <w:sz w:val="22"/>
          <w:szCs w:val="22"/>
          <w:lang w:val="bg-BG"/>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581F06F8" w14:textId="77777777" w:rsidR="00B332BA" w:rsidRPr="00B332BA" w:rsidRDefault="00B332BA" w:rsidP="00D63170">
      <w:pPr>
        <w:numPr>
          <w:ilvl w:val="0"/>
          <w:numId w:val="22"/>
        </w:numPr>
        <w:jc w:val="both"/>
        <w:rPr>
          <w:rFonts w:cs="Arial"/>
          <w:spacing w:val="0"/>
          <w:sz w:val="22"/>
          <w:szCs w:val="22"/>
          <w:lang w:val="bg-BG"/>
        </w:rPr>
      </w:pPr>
      <w:r w:rsidRPr="00B332BA">
        <w:rPr>
          <w:rFonts w:cs="Arial"/>
          <w:spacing w:val="0"/>
          <w:sz w:val="22"/>
          <w:szCs w:val="22"/>
          <w:lang w:val="bg-BG"/>
        </w:rPr>
        <w:t xml:space="preserve">Същите </w:t>
      </w:r>
      <w:r w:rsidRPr="00B332BA">
        <w:rPr>
          <w:rFonts w:cs="Arial"/>
          <w:b/>
          <w:bCs/>
          <w:spacing w:val="0"/>
          <w:sz w:val="22"/>
          <w:szCs w:val="22"/>
          <w:lang w:val="bg-BG"/>
        </w:rPr>
        <w:t>са в съответствие</w:t>
      </w:r>
      <w:r w:rsidRPr="00B332BA">
        <w:rPr>
          <w:rFonts w:cs="Arial"/>
          <w:spacing w:val="0"/>
          <w:sz w:val="22"/>
          <w:szCs w:val="22"/>
          <w:lang w:val="bg-BG"/>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395B42DE" w14:textId="77777777" w:rsidR="00B332BA" w:rsidRPr="00B332BA" w:rsidRDefault="00B332BA" w:rsidP="00B332BA">
      <w:pPr>
        <w:jc w:val="both"/>
        <w:rPr>
          <w:rFonts w:cs="Arial"/>
          <w:spacing w:val="0"/>
          <w:sz w:val="22"/>
          <w:szCs w:val="22"/>
          <w:lang w:val="bg-BG"/>
        </w:rPr>
      </w:pPr>
    </w:p>
    <w:p w14:paraId="7D211244" w14:textId="77777777" w:rsidR="00B332BA" w:rsidRPr="00B332BA" w:rsidRDefault="00B332BA" w:rsidP="00D63170">
      <w:pPr>
        <w:numPr>
          <w:ilvl w:val="0"/>
          <w:numId w:val="22"/>
        </w:numPr>
        <w:jc w:val="both"/>
        <w:rPr>
          <w:rFonts w:cs="Arial"/>
          <w:spacing w:val="0"/>
          <w:sz w:val="22"/>
          <w:szCs w:val="22"/>
          <w:lang w:val="bg-BG"/>
        </w:rPr>
      </w:pPr>
      <w:r w:rsidRPr="00B332BA">
        <w:rPr>
          <w:rFonts w:cs="Arial"/>
          <w:spacing w:val="0"/>
          <w:sz w:val="22"/>
          <w:szCs w:val="22"/>
          <w:lang w:val="bg-BG"/>
        </w:rPr>
        <w:t xml:space="preserve">При използване на работно оборудване, което е в номенклатурата на съоръжения с повишена опасност </w:t>
      </w:r>
      <w:r w:rsidRPr="00B332BA">
        <w:rPr>
          <w:rFonts w:cs="Arial"/>
          <w:b/>
          <w:bCs/>
          <w:spacing w:val="0"/>
          <w:sz w:val="22"/>
          <w:szCs w:val="22"/>
          <w:lang w:val="bg-BG"/>
        </w:rPr>
        <w:t xml:space="preserve">СЕ СПАЗВАТ  </w:t>
      </w:r>
      <w:r w:rsidRPr="00B332BA">
        <w:rPr>
          <w:rFonts w:cs="Arial"/>
          <w:spacing w:val="0"/>
          <w:sz w:val="22"/>
          <w:szCs w:val="22"/>
          <w:lang w:val="bg-BG"/>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78C6AFD0" w14:textId="77777777" w:rsidR="00B332BA" w:rsidRPr="00B332BA" w:rsidRDefault="00B332BA" w:rsidP="00B332BA">
      <w:pPr>
        <w:jc w:val="both"/>
        <w:rPr>
          <w:rFonts w:cs="Arial"/>
          <w:spacing w:val="0"/>
          <w:sz w:val="22"/>
          <w:szCs w:val="22"/>
          <w:lang w:val="bg-BG"/>
        </w:rPr>
      </w:pPr>
    </w:p>
    <w:p w14:paraId="7953BB2A" w14:textId="77777777" w:rsidR="00B332BA" w:rsidRPr="00B332BA" w:rsidRDefault="00B332BA" w:rsidP="00D63170">
      <w:pPr>
        <w:numPr>
          <w:ilvl w:val="0"/>
          <w:numId w:val="22"/>
        </w:numPr>
        <w:jc w:val="both"/>
        <w:rPr>
          <w:rFonts w:cs="Arial"/>
          <w:spacing w:val="0"/>
          <w:sz w:val="22"/>
          <w:szCs w:val="22"/>
          <w:lang w:val="bg-BG"/>
        </w:rPr>
      </w:pPr>
      <w:r w:rsidRPr="00B332BA">
        <w:rPr>
          <w:rFonts w:cs="Arial"/>
          <w:spacing w:val="0"/>
          <w:sz w:val="22"/>
          <w:szCs w:val="22"/>
          <w:lang w:val="bg-BG"/>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B332BA">
        <w:rPr>
          <w:rFonts w:cs="Arial"/>
          <w:b/>
          <w:bCs/>
          <w:spacing w:val="0"/>
          <w:sz w:val="22"/>
          <w:szCs w:val="22"/>
          <w:lang w:val="bg-BG"/>
        </w:rPr>
        <w:t xml:space="preserve">СЕ СПАЗВАТ </w:t>
      </w:r>
      <w:r w:rsidRPr="00B332BA">
        <w:rPr>
          <w:rFonts w:cs="Arial"/>
          <w:spacing w:val="0"/>
          <w:sz w:val="22"/>
          <w:szCs w:val="22"/>
          <w:lang w:val="bg-BG"/>
        </w:rPr>
        <w:t>изискванията на действащата нормативна уредба:</w:t>
      </w:r>
    </w:p>
    <w:p w14:paraId="1C403D29" w14:textId="77777777" w:rsidR="00B332BA" w:rsidRPr="00B332BA" w:rsidRDefault="00B332BA" w:rsidP="00B332BA">
      <w:pPr>
        <w:ind w:left="720" w:hanging="540"/>
        <w:jc w:val="both"/>
        <w:rPr>
          <w:rFonts w:cs="Arial"/>
          <w:spacing w:val="0"/>
          <w:sz w:val="22"/>
          <w:szCs w:val="22"/>
          <w:lang w:val="bg-BG"/>
        </w:rPr>
      </w:pPr>
    </w:p>
    <w:p w14:paraId="67770DF5" w14:textId="77777777" w:rsidR="00B332BA" w:rsidRPr="00B332BA" w:rsidRDefault="00B332BA" w:rsidP="00D63170">
      <w:pPr>
        <w:numPr>
          <w:ilvl w:val="1"/>
          <w:numId w:val="23"/>
        </w:numPr>
        <w:rPr>
          <w:rFonts w:cs="Arial"/>
          <w:spacing w:val="0"/>
          <w:sz w:val="22"/>
          <w:szCs w:val="22"/>
          <w:lang w:val="bg-BG"/>
        </w:rPr>
      </w:pPr>
      <w:r w:rsidRPr="00B332BA">
        <w:rPr>
          <w:rFonts w:cs="Arial"/>
          <w:spacing w:val="0"/>
          <w:sz w:val="22"/>
          <w:szCs w:val="22"/>
          <w:lang w:val="bg-BG"/>
        </w:rPr>
        <w:t>Наредба №16-116 за техническа експлоатация на енергообзавеждането;</w:t>
      </w:r>
    </w:p>
    <w:p w14:paraId="5D5F5575" w14:textId="77777777" w:rsidR="00B332BA" w:rsidRPr="00B332BA" w:rsidRDefault="00B332BA" w:rsidP="00D63170">
      <w:pPr>
        <w:numPr>
          <w:ilvl w:val="1"/>
          <w:numId w:val="23"/>
        </w:numPr>
        <w:ind w:right="-452"/>
        <w:rPr>
          <w:rFonts w:cs="Arial"/>
          <w:spacing w:val="0"/>
          <w:sz w:val="22"/>
          <w:szCs w:val="22"/>
          <w:lang w:val="bg-BG"/>
        </w:rPr>
      </w:pPr>
      <w:r w:rsidRPr="00B332BA">
        <w:rPr>
          <w:rFonts w:cs="Arial"/>
          <w:spacing w:val="0"/>
          <w:sz w:val="22"/>
          <w:szCs w:val="22"/>
          <w:lang w:val="bg-BG"/>
        </w:rPr>
        <w:t>Наредба №3 за устройството на електрическите уредби и електропроводните линии</w:t>
      </w:r>
    </w:p>
    <w:p w14:paraId="2D5E4119" w14:textId="77777777" w:rsidR="00B332BA" w:rsidRPr="00B332BA" w:rsidRDefault="00B332BA" w:rsidP="00D63170">
      <w:pPr>
        <w:numPr>
          <w:ilvl w:val="1"/>
          <w:numId w:val="23"/>
        </w:numPr>
        <w:ind w:right="-332"/>
        <w:rPr>
          <w:rFonts w:cs="Arial"/>
          <w:spacing w:val="0"/>
          <w:sz w:val="22"/>
          <w:szCs w:val="22"/>
          <w:lang w:val="bg-BG"/>
        </w:rPr>
      </w:pPr>
      <w:r w:rsidRPr="00B332BA">
        <w:rPr>
          <w:rFonts w:cs="Arial"/>
          <w:spacing w:val="0"/>
          <w:sz w:val="22"/>
          <w:szCs w:val="22"/>
          <w:lang w:val="bg-BG"/>
        </w:rPr>
        <w:t>Наредба №</w:t>
      </w:r>
      <w:r w:rsidRPr="00C65374">
        <w:rPr>
          <w:rFonts w:cs="Arial"/>
          <w:spacing w:val="0"/>
          <w:sz w:val="22"/>
          <w:szCs w:val="22"/>
          <w:lang w:val="ru-RU"/>
        </w:rPr>
        <w:t xml:space="preserve"> 1 </w:t>
      </w:r>
      <w:r w:rsidRPr="00B332BA">
        <w:rPr>
          <w:rFonts w:cs="Arial"/>
          <w:spacing w:val="0"/>
          <w:sz w:val="22"/>
          <w:szCs w:val="22"/>
          <w:lang w:val="bg-BG"/>
        </w:rPr>
        <w:t xml:space="preserve"> за проектиране , изграждане и поддържане на електрически  уредби за ниско напрежение в сгради</w:t>
      </w:r>
    </w:p>
    <w:p w14:paraId="13F41C86" w14:textId="77777777" w:rsidR="00B332BA" w:rsidRPr="00B332BA" w:rsidRDefault="00B332BA" w:rsidP="00D63170">
      <w:pPr>
        <w:numPr>
          <w:ilvl w:val="1"/>
          <w:numId w:val="23"/>
        </w:numPr>
        <w:rPr>
          <w:rFonts w:cs="Arial"/>
          <w:spacing w:val="0"/>
          <w:sz w:val="22"/>
          <w:szCs w:val="22"/>
          <w:lang w:val="bg-BG"/>
        </w:rPr>
      </w:pPr>
      <w:r w:rsidRPr="00B332BA">
        <w:rPr>
          <w:rFonts w:cs="Arial"/>
          <w:spacing w:val="0"/>
          <w:sz w:val="22"/>
          <w:szCs w:val="22"/>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16F6FC40" w14:textId="77777777" w:rsidR="00B332BA" w:rsidRPr="00B332BA" w:rsidRDefault="00B332BA" w:rsidP="00D63170">
      <w:pPr>
        <w:numPr>
          <w:ilvl w:val="1"/>
          <w:numId w:val="23"/>
        </w:numPr>
        <w:rPr>
          <w:rFonts w:cs="Arial"/>
          <w:spacing w:val="0"/>
          <w:sz w:val="22"/>
          <w:szCs w:val="22"/>
          <w:lang w:val="bg-BG"/>
        </w:rPr>
      </w:pPr>
      <w:r w:rsidRPr="00B332BA">
        <w:rPr>
          <w:rFonts w:cs="Arial"/>
          <w:spacing w:val="0"/>
          <w:sz w:val="22"/>
          <w:szCs w:val="22"/>
          <w:lang w:val="bg-BG"/>
        </w:rPr>
        <w:t xml:space="preserve">Правилник по БЗР по електрообзавеждането с напрежение до 1000 </w:t>
      </w:r>
      <w:r w:rsidRPr="00B332BA">
        <w:rPr>
          <w:rFonts w:cs="Arial"/>
          <w:spacing w:val="0"/>
          <w:sz w:val="22"/>
          <w:szCs w:val="22"/>
          <w:lang w:val="en-US"/>
        </w:rPr>
        <w:t>V</w:t>
      </w:r>
      <w:r w:rsidRPr="00B332BA">
        <w:rPr>
          <w:rFonts w:cs="Arial"/>
          <w:spacing w:val="0"/>
          <w:sz w:val="22"/>
          <w:szCs w:val="22"/>
          <w:lang w:val="bg-BG"/>
        </w:rPr>
        <w:t>.</w:t>
      </w:r>
    </w:p>
    <w:p w14:paraId="1C37E63D" w14:textId="77777777" w:rsidR="00B332BA" w:rsidRPr="00B332BA" w:rsidRDefault="00B332BA" w:rsidP="00B332BA">
      <w:pPr>
        <w:ind w:left="266"/>
        <w:jc w:val="both"/>
        <w:rPr>
          <w:rFonts w:cs="Arial"/>
          <w:spacing w:val="0"/>
          <w:sz w:val="22"/>
          <w:szCs w:val="22"/>
          <w:lang w:val="bg-BG"/>
        </w:rPr>
      </w:pPr>
    </w:p>
    <w:p w14:paraId="27887479" w14:textId="77777777" w:rsidR="00B332BA" w:rsidRPr="00B332BA" w:rsidRDefault="00B332BA" w:rsidP="00D63170">
      <w:pPr>
        <w:numPr>
          <w:ilvl w:val="0"/>
          <w:numId w:val="22"/>
        </w:numPr>
        <w:jc w:val="both"/>
        <w:rPr>
          <w:rFonts w:cs="Arial"/>
          <w:spacing w:val="0"/>
          <w:sz w:val="22"/>
          <w:szCs w:val="22"/>
          <w:lang w:val="bg-BG"/>
        </w:rPr>
      </w:pPr>
      <w:r w:rsidRPr="00B332BA">
        <w:rPr>
          <w:rFonts w:cs="Arial"/>
          <w:spacing w:val="0"/>
          <w:sz w:val="22"/>
          <w:szCs w:val="22"/>
          <w:lang w:val="bg-BG"/>
        </w:rPr>
        <w:t xml:space="preserve">На ползваното работно оборудване по т. 1, 2 и 3 в т.ч и противопожарните средства и средствата за индивидуална и колективна защита е </w:t>
      </w:r>
      <w:r w:rsidRPr="00B332BA">
        <w:rPr>
          <w:rFonts w:cs="Arial"/>
          <w:b/>
          <w:bCs/>
          <w:spacing w:val="0"/>
          <w:sz w:val="22"/>
          <w:szCs w:val="22"/>
          <w:lang w:val="bg-BG"/>
        </w:rPr>
        <w:t xml:space="preserve">ОСИГУРЕНО </w:t>
      </w:r>
      <w:r w:rsidRPr="00B332BA">
        <w:rPr>
          <w:rFonts w:cs="Arial"/>
          <w:spacing w:val="0"/>
          <w:sz w:val="22"/>
          <w:szCs w:val="22"/>
          <w:lang w:val="bg-BG"/>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B332BA">
        <w:rPr>
          <w:rFonts w:cs="Arial"/>
          <w:spacing w:val="0"/>
          <w:sz w:val="22"/>
          <w:szCs w:val="22"/>
          <w:lang w:val="bg-BG"/>
        </w:rPr>
        <w:tab/>
      </w:r>
      <w:r w:rsidRPr="00B332BA">
        <w:rPr>
          <w:rFonts w:cs="Arial"/>
          <w:spacing w:val="0"/>
          <w:sz w:val="22"/>
          <w:szCs w:val="22"/>
          <w:lang w:val="bg-BG"/>
        </w:rPr>
        <w:tab/>
      </w:r>
    </w:p>
    <w:p w14:paraId="38E91648" w14:textId="77777777" w:rsidR="00B332BA" w:rsidRPr="00B332BA" w:rsidRDefault="00B332BA" w:rsidP="00B332BA">
      <w:pPr>
        <w:ind w:left="360"/>
        <w:jc w:val="both"/>
        <w:rPr>
          <w:rFonts w:cs="Arial"/>
          <w:spacing w:val="0"/>
          <w:sz w:val="22"/>
          <w:szCs w:val="22"/>
          <w:lang w:val="bg-BG"/>
        </w:rPr>
      </w:pPr>
    </w:p>
    <w:p w14:paraId="61089734" w14:textId="77777777" w:rsidR="00B332BA" w:rsidRPr="00B332BA" w:rsidRDefault="00B332BA" w:rsidP="00B332BA">
      <w:pPr>
        <w:ind w:left="360"/>
        <w:jc w:val="both"/>
        <w:rPr>
          <w:rFonts w:cs="Arial"/>
          <w:spacing w:val="0"/>
          <w:sz w:val="22"/>
          <w:szCs w:val="22"/>
          <w:lang w:val="bg-BG"/>
        </w:rPr>
      </w:pPr>
      <w:r w:rsidRPr="00B332BA">
        <w:rPr>
          <w:rFonts w:cs="Arial"/>
          <w:spacing w:val="0"/>
          <w:sz w:val="22"/>
          <w:szCs w:val="22"/>
          <w:lang w:val="bg-BG"/>
        </w:rPr>
        <w:t>Подпис:</w:t>
      </w:r>
    </w:p>
    <w:p w14:paraId="219D97EF" w14:textId="77777777" w:rsidR="00B332BA" w:rsidRPr="00B332BA" w:rsidRDefault="00B332BA" w:rsidP="00B332BA">
      <w:pPr>
        <w:ind w:left="360"/>
        <w:jc w:val="both"/>
        <w:rPr>
          <w:rFonts w:cs="Arial"/>
          <w:spacing w:val="0"/>
          <w:sz w:val="22"/>
          <w:szCs w:val="22"/>
          <w:lang w:val="bg-BG"/>
        </w:rPr>
      </w:pPr>
    </w:p>
    <w:p w14:paraId="35DA70D6" w14:textId="77777777" w:rsidR="00B332BA" w:rsidRPr="00C65374" w:rsidRDefault="00B332BA" w:rsidP="00B332BA">
      <w:pPr>
        <w:ind w:left="360"/>
        <w:jc w:val="both"/>
        <w:rPr>
          <w:rFonts w:cs="Arial"/>
          <w:spacing w:val="0"/>
          <w:sz w:val="24"/>
          <w:szCs w:val="24"/>
          <w:lang w:val="ru-RU"/>
        </w:rPr>
      </w:pPr>
      <w:r w:rsidRPr="00B332BA">
        <w:rPr>
          <w:rFonts w:cs="Arial"/>
          <w:spacing w:val="0"/>
          <w:sz w:val="22"/>
          <w:szCs w:val="22"/>
          <w:lang w:val="bg-BG"/>
        </w:rPr>
        <w:t>дата............../...........</w:t>
      </w:r>
    </w:p>
    <w:p w14:paraId="18278063" w14:textId="77777777" w:rsidR="00B332BA" w:rsidRPr="00C65374" w:rsidRDefault="00B332BA" w:rsidP="00B332BA">
      <w:pPr>
        <w:rPr>
          <w:rFonts w:cs="Arial"/>
          <w:spacing w:val="-2"/>
          <w:sz w:val="22"/>
          <w:szCs w:val="24"/>
          <w:lang w:val="ru-RU"/>
        </w:rPr>
      </w:pPr>
    </w:p>
    <w:p w14:paraId="21DADE4E" w14:textId="27E59958" w:rsidR="00EB64E3" w:rsidRDefault="00EB64E3" w:rsidP="00E11D96">
      <w:pPr>
        <w:shd w:val="clear" w:color="auto" w:fill="FFFFFF" w:themeFill="background1"/>
        <w:rPr>
          <w:rFonts w:ascii="Bookman Old Style" w:hAnsi="Bookman Old Style"/>
          <w:b/>
          <w:sz w:val="18"/>
          <w:szCs w:val="18"/>
          <w:lang w:val="bg-BG"/>
        </w:rPr>
        <w:sectPr w:rsidR="00EB64E3" w:rsidSect="00091D2E">
          <w:headerReference w:type="default" r:id="rId20"/>
          <w:pgSz w:w="11909" w:h="16834" w:code="9"/>
          <w:pgMar w:top="709" w:right="992" w:bottom="1077" w:left="1440" w:header="709" w:footer="720" w:gutter="0"/>
          <w:cols w:space="708"/>
        </w:sectPr>
      </w:pPr>
    </w:p>
    <w:p w14:paraId="172CE5D4" w14:textId="77777777" w:rsidR="00A1319D" w:rsidRPr="00A1319D" w:rsidRDefault="00A1319D" w:rsidP="00A1319D">
      <w:pPr>
        <w:jc w:val="right"/>
        <w:rPr>
          <w:rFonts w:cs="Arial"/>
          <w:b/>
          <w:bCs/>
          <w:spacing w:val="0"/>
          <w:sz w:val="22"/>
          <w:szCs w:val="22"/>
          <w:lang w:val="bg-BG"/>
        </w:rPr>
      </w:pPr>
      <w:r w:rsidRPr="00A1319D">
        <w:rPr>
          <w:rFonts w:cs="Arial"/>
          <w:b/>
          <w:bCs/>
          <w:spacing w:val="0"/>
          <w:sz w:val="22"/>
          <w:szCs w:val="22"/>
          <w:lang w:val="bg-BG"/>
        </w:rPr>
        <w:t>Приложение №2</w:t>
      </w:r>
    </w:p>
    <w:p w14:paraId="3079B16F" w14:textId="77777777" w:rsidR="00A1319D" w:rsidRPr="00A1319D" w:rsidRDefault="00A1319D" w:rsidP="00A1319D">
      <w:pPr>
        <w:jc w:val="right"/>
        <w:rPr>
          <w:rFonts w:cs="Arial"/>
          <w:b/>
          <w:bCs/>
          <w:spacing w:val="0"/>
          <w:sz w:val="22"/>
          <w:szCs w:val="22"/>
          <w:lang w:val="bg-BG"/>
        </w:rPr>
      </w:pPr>
      <w:r w:rsidRPr="00A1319D">
        <w:rPr>
          <w:rFonts w:cs="Arial"/>
          <w:b/>
          <w:bCs/>
          <w:spacing w:val="0"/>
          <w:sz w:val="22"/>
          <w:szCs w:val="22"/>
          <w:lang w:val="bg-BG"/>
        </w:rPr>
        <w:t>П-БЗР 4.4.6-1- Д 2</w:t>
      </w:r>
    </w:p>
    <w:p w14:paraId="4798CABD" w14:textId="77777777" w:rsidR="00A1319D" w:rsidRPr="00A1319D" w:rsidRDefault="00A1319D" w:rsidP="00A1319D">
      <w:pPr>
        <w:jc w:val="right"/>
        <w:rPr>
          <w:rFonts w:cs="Arial"/>
          <w:b/>
          <w:bCs/>
          <w:spacing w:val="0"/>
          <w:sz w:val="22"/>
          <w:szCs w:val="22"/>
          <w:lang w:val="bg-BG"/>
        </w:rPr>
      </w:pPr>
    </w:p>
    <w:p w14:paraId="4BA67F37" w14:textId="77777777" w:rsidR="00A1319D" w:rsidRPr="00A1319D" w:rsidRDefault="00A1319D" w:rsidP="00A1319D">
      <w:pPr>
        <w:jc w:val="center"/>
        <w:rPr>
          <w:rFonts w:cs="Arial"/>
          <w:b/>
          <w:bCs/>
          <w:spacing w:val="0"/>
          <w:sz w:val="24"/>
          <w:szCs w:val="24"/>
          <w:lang w:val="bg-BG"/>
        </w:rPr>
      </w:pPr>
      <w:r w:rsidRPr="00A1319D">
        <w:rPr>
          <w:rFonts w:ascii="Times New Roman" w:hAnsi="Times New Roman"/>
          <w:b/>
          <w:bCs/>
          <w:spacing w:val="0"/>
          <w:sz w:val="24"/>
          <w:szCs w:val="24"/>
          <w:lang w:val="bg-BG"/>
        </w:rPr>
        <w:t xml:space="preserve">  </w:t>
      </w:r>
      <w:r w:rsidRPr="00A1319D">
        <w:rPr>
          <w:rFonts w:cs="Arial"/>
          <w:b/>
          <w:bCs/>
          <w:spacing w:val="0"/>
          <w:sz w:val="24"/>
          <w:szCs w:val="24"/>
          <w:lang w:val="bg-BG"/>
        </w:rPr>
        <w:t>СПОРАЗУМЕНИЕ</w:t>
      </w:r>
    </w:p>
    <w:p w14:paraId="4D6B308E" w14:textId="77777777" w:rsidR="00A1319D" w:rsidRPr="00A1319D" w:rsidRDefault="00A1319D" w:rsidP="00A1319D">
      <w:pPr>
        <w:jc w:val="center"/>
        <w:rPr>
          <w:rFonts w:cs="Arial"/>
          <w:b/>
          <w:bCs/>
          <w:spacing w:val="0"/>
          <w:sz w:val="24"/>
          <w:szCs w:val="24"/>
          <w:lang w:val="bg-BG"/>
        </w:rPr>
      </w:pPr>
    </w:p>
    <w:p w14:paraId="24328DAE" w14:textId="77777777" w:rsidR="00A1319D" w:rsidRPr="00C65374" w:rsidRDefault="00A1319D" w:rsidP="00A1319D">
      <w:pPr>
        <w:jc w:val="center"/>
        <w:rPr>
          <w:rFonts w:cs="Arial"/>
          <w:spacing w:val="0"/>
          <w:sz w:val="24"/>
          <w:szCs w:val="24"/>
          <w:lang w:val="ru-RU"/>
        </w:rPr>
      </w:pPr>
      <w:r w:rsidRPr="00A1319D">
        <w:rPr>
          <w:rFonts w:cs="Arial"/>
          <w:spacing w:val="0"/>
          <w:sz w:val="24"/>
          <w:szCs w:val="24"/>
          <w:lang w:val="bg-BG"/>
        </w:rPr>
        <w:t>Към договор № ........................</w:t>
      </w:r>
    </w:p>
    <w:p w14:paraId="2E7885ED" w14:textId="598DDEC0" w:rsidR="00A1319D" w:rsidRPr="00A1319D" w:rsidRDefault="00E07F74" w:rsidP="00A1319D">
      <w:pPr>
        <w:jc w:val="center"/>
        <w:rPr>
          <w:rFonts w:cs="Arial"/>
          <w:b/>
          <w:spacing w:val="0"/>
          <w:sz w:val="24"/>
          <w:szCs w:val="24"/>
          <w:lang w:val="bg-BG"/>
        </w:rPr>
      </w:pPr>
      <w:r w:rsidRPr="00E07F74">
        <w:rPr>
          <w:rFonts w:cs="Arial"/>
          <w:b/>
          <w:spacing w:val="0"/>
          <w:sz w:val="24"/>
          <w:szCs w:val="24"/>
          <w:lang w:val="bg-BG"/>
        </w:rPr>
        <w:t>Затваряне чрез подходящи метални конструкции от неръждаема стомана на 4 броя неработещи отвори и направа на вътрешна водоплътна хидроизолация чрез РЕ плоскости в изходяща разпределителна шахта на ПСПВ „Бистрица”.</w:t>
      </w:r>
    </w:p>
    <w:p w14:paraId="60B69097" w14:textId="77777777" w:rsidR="00A1319D" w:rsidRPr="00A1319D" w:rsidRDefault="00A1319D" w:rsidP="00A1319D">
      <w:pPr>
        <w:jc w:val="both"/>
        <w:rPr>
          <w:rFonts w:cs="Arial"/>
          <w:spacing w:val="0"/>
          <w:sz w:val="24"/>
          <w:szCs w:val="24"/>
          <w:lang w:val="bg-BG"/>
        </w:rPr>
      </w:pPr>
    </w:p>
    <w:p w14:paraId="56D5D33C" w14:textId="77777777" w:rsidR="00A1319D" w:rsidRPr="00A1319D" w:rsidRDefault="00A1319D" w:rsidP="00A1319D">
      <w:pPr>
        <w:spacing w:after="120"/>
        <w:jc w:val="center"/>
        <w:rPr>
          <w:rFonts w:cs="Arial"/>
          <w:b/>
          <w:spacing w:val="0"/>
          <w:sz w:val="24"/>
          <w:szCs w:val="24"/>
          <w:lang w:val="bg-BG"/>
        </w:rPr>
      </w:pPr>
      <w:r w:rsidRPr="00A1319D">
        <w:rPr>
          <w:rFonts w:cs="Arial"/>
          <w:b/>
          <w:spacing w:val="0"/>
          <w:sz w:val="24"/>
          <w:szCs w:val="24"/>
          <w:lang w:val="bg-BG"/>
        </w:rPr>
        <w:t>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64159197" w14:textId="77777777" w:rsidR="00A1319D" w:rsidRPr="00A1319D" w:rsidRDefault="00A1319D" w:rsidP="00A1319D">
      <w:pPr>
        <w:spacing w:after="120"/>
        <w:jc w:val="both"/>
        <w:rPr>
          <w:rFonts w:ascii="Times New Roman" w:hAnsi="Times New Roman"/>
          <w:spacing w:val="0"/>
          <w:sz w:val="24"/>
          <w:szCs w:val="24"/>
          <w:lang w:val="bg-BG"/>
        </w:rPr>
      </w:pPr>
    </w:p>
    <w:p w14:paraId="2A7F442B" w14:textId="77777777" w:rsidR="00A1319D" w:rsidRPr="00A1319D" w:rsidRDefault="00A1319D" w:rsidP="00A1319D">
      <w:pPr>
        <w:spacing w:after="120"/>
        <w:jc w:val="both"/>
        <w:rPr>
          <w:rFonts w:ascii="Times New Roman" w:hAnsi="Times New Roman"/>
          <w:spacing w:val="0"/>
          <w:sz w:val="24"/>
          <w:szCs w:val="24"/>
          <w:lang w:val="bg-BG"/>
        </w:rPr>
      </w:pPr>
    </w:p>
    <w:p w14:paraId="6F66F831" w14:textId="5495ED3C" w:rsidR="00A1319D" w:rsidRPr="00A1319D" w:rsidRDefault="00A1319D" w:rsidP="00A1319D">
      <w:pPr>
        <w:spacing w:after="120"/>
        <w:jc w:val="both"/>
        <w:rPr>
          <w:rFonts w:cs="Arial"/>
          <w:b/>
          <w:bCs/>
          <w:spacing w:val="0"/>
          <w:sz w:val="22"/>
          <w:szCs w:val="22"/>
          <w:lang w:val="bg-BG"/>
        </w:rPr>
      </w:pPr>
      <w:r w:rsidRPr="00A1319D">
        <w:rPr>
          <w:rFonts w:cs="Arial"/>
          <w:spacing w:val="0"/>
          <w:sz w:val="22"/>
          <w:szCs w:val="22"/>
          <w:lang w:val="bg-BG"/>
        </w:rPr>
        <w:t xml:space="preserve">На </w:t>
      </w:r>
      <w:r w:rsidRPr="00A1319D">
        <w:rPr>
          <w:rFonts w:cs="Arial"/>
          <w:b/>
          <w:bCs/>
          <w:spacing w:val="0"/>
          <w:sz w:val="22"/>
          <w:szCs w:val="22"/>
          <w:lang w:val="bg-BG"/>
        </w:rPr>
        <w:t>..................</w:t>
      </w:r>
      <w:r w:rsidRPr="00A1319D">
        <w:rPr>
          <w:rFonts w:cs="Arial"/>
          <w:spacing w:val="0"/>
          <w:sz w:val="22"/>
          <w:szCs w:val="22"/>
          <w:lang w:val="bg-BG"/>
        </w:rPr>
        <w:t xml:space="preserve">г. на основание чл.18 от ЗЗБУТ  се сключи настоящето споразумение между Възложителя – “Софийска вода” АД и Изпълнителя </w:t>
      </w:r>
    </w:p>
    <w:p w14:paraId="5C4C5015" w14:textId="77777777" w:rsidR="00A1319D" w:rsidRPr="00A1319D" w:rsidRDefault="00A1319D" w:rsidP="00A1319D">
      <w:pPr>
        <w:spacing w:after="120"/>
        <w:ind w:left="-540"/>
        <w:jc w:val="both"/>
        <w:rPr>
          <w:rFonts w:cs="Arial"/>
          <w:b/>
          <w:bCs/>
          <w:spacing w:val="0"/>
          <w:sz w:val="22"/>
          <w:szCs w:val="22"/>
          <w:lang w:val="bg-BG"/>
        </w:rPr>
      </w:pPr>
    </w:p>
    <w:p w14:paraId="76A91F33" w14:textId="77777777" w:rsidR="00A1319D" w:rsidRPr="00A1319D" w:rsidRDefault="00A1319D" w:rsidP="00A1319D">
      <w:pPr>
        <w:spacing w:after="120"/>
        <w:jc w:val="both"/>
        <w:rPr>
          <w:rFonts w:cs="Arial"/>
          <w:b/>
          <w:spacing w:val="0"/>
          <w:sz w:val="22"/>
          <w:szCs w:val="22"/>
          <w:lang w:val="bg-BG"/>
        </w:rPr>
      </w:pPr>
      <w:r w:rsidRPr="00A1319D">
        <w:rPr>
          <w:rFonts w:cs="Arial"/>
          <w:b/>
          <w:spacing w:val="0"/>
          <w:sz w:val="22"/>
          <w:szCs w:val="22"/>
          <w:lang w:val="bg-BG"/>
        </w:rPr>
        <w:t>Отговорност за осигуряване на ЗБУТ носят:</w:t>
      </w:r>
    </w:p>
    <w:p w14:paraId="511EE51B" w14:textId="16BAFDFA" w:rsidR="00A1319D" w:rsidRPr="00A1319D" w:rsidRDefault="00A1319D" w:rsidP="00A1319D">
      <w:pPr>
        <w:spacing w:after="120"/>
        <w:jc w:val="both"/>
        <w:rPr>
          <w:rFonts w:cs="Arial"/>
          <w:b/>
          <w:bCs/>
          <w:spacing w:val="0"/>
          <w:sz w:val="22"/>
          <w:szCs w:val="22"/>
          <w:lang w:val="bg-BG"/>
        </w:rPr>
      </w:pPr>
      <w:r w:rsidRPr="00A1319D">
        <w:rPr>
          <w:rFonts w:cs="Arial"/>
          <w:b/>
          <w:spacing w:val="0"/>
          <w:sz w:val="22"/>
          <w:szCs w:val="22"/>
          <w:lang w:val="bg-BG"/>
        </w:rPr>
        <w:t>Възложителя</w:t>
      </w:r>
      <w:r w:rsidRPr="00A1319D">
        <w:rPr>
          <w:rFonts w:cs="Arial"/>
          <w:spacing w:val="0"/>
          <w:sz w:val="22"/>
          <w:szCs w:val="22"/>
          <w:lang w:val="bg-BG"/>
        </w:rPr>
        <w:t xml:space="preserve"> – </w:t>
      </w:r>
      <w:r w:rsidRPr="00A1319D">
        <w:rPr>
          <w:rFonts w:cs="Arial"/>
          <w:bCs/>
          <w:spacing w:val="0"/>
          <w:sz w:val="22"/>
          <w:szCs w:val="22"/>
          <w:lang w:val="bg-BG"/>
        </w:rPr>
        <w:t>за дейностите свързани с експлоатацията  на</w:t>
      </w:r>
      <w:r w:rsidRPr="00A1319D">
        <w:rPr>
          <w:rFonts w:cs="Arial"/>
          <w:b/>
          <w:bCs/>
          <w:spacing w:val="0"/>
          <w:sz w:val="22"/>
          <w:szCs w:val="22"/>
          <w:lang w:val="bg-BG"/>
        </w:rPr>
        <w:t xml:space="preserve"> </w:t>
      </w:r>
    </w:p>
    <w:p w14:paraId="29482722" w14:textId="77777777" w:rsidR="00A1319D" w:rsidRPr="00A1319D" w:rsidRDefault="00A1319D" w:rsidP="00A1319D">
      <w:pPr>
        <w:spacing w:after="120"/>
        <w:rPr>
          <w:rFonts w:cs="Arial"/>
          <w:bCs/>
          <w:spacing w:val="0"/>
          <w:sz w:val="22"/>
          <w:szCs w:val="22"/>
          <w:lang w:val="bg-BG"/>
        </w:rPr>
      </w:pPr>
      <w:r w:rsidRPr="00A1319D">
        <w:rPr>
          <w:rFonts w:cs="Arial"/>
          <w:bCs/>
          <w:spacing w:val="0"/>
          <w:sz w:val="22"/>
          <w:szCs w:val="22"/>
          <w:lang w:val="bg-BG"/>
        </w:rPr>
        <w:t xml:space="preserve">                                                                                                              /отдел, станция, звено/</w:t>
      </w:r>
    </w:p>
    <w:p w14:paraId="50121386" w14:textId="77777777" w:rsidR="00A1319D" w:rsidRPr="00A1319D" w:rsidRDefault="00A1319D" w:rsidP="00A1319D">
      <w:pPr>
        <w:spacing w:after="120"/>
        <w:jc w:val="both"/>
        <w:rPr>
          <w:rFonts w:cs="Arial"/>
          <w:b/>
          <w:bCs/>
          <w:spacing w:val="0"/>
          <w:sz w:val="22"/>
          <w:szCs w:val="22"/>
          <w:lang w:val="bg-BG"/>
        </w:rPr>
      </w:pPr>
      <w:r w:rsidRPr="00A1319D">
        <w:rPr>
          <w:rFonts w:cs="Arial"/>
          <w:b/>
          <w:spacing w:val="0"/>
          <w:sz w:val="22"/>
          <w:szCs w:val="22"/>
          <w:lang w:val="bg-BG"/>
        </w:rPr>
        <w:t xml:space="preserve">Изпълнителя </w:t>
      </w:r>
      <w:r w:rsidRPr="00A1319D">
        <w:rPr>
          <w:rFonts w:cs="Arial"/>
          <w:bCs/>
          <w:spacing w:val="0"/>
          <w:sz w:val="22"/>
          <w:szCs w:val="22"/>
          <w:lang w:val="bg-BG"/>
        </w:rPr>
        <w:t>– за дейностите предмет на договор №</w:t>
      </w:r>
      <w:r w:rsidRPr="00A1319D">
        <w:rPr>
          <w:rFonts w:cs="Arial"/>
          <w:b/>
          <w:bCs/>
          <w:spacing w:val="0"/>
          <w:sz w:val="22"/>
          <w:szCs w:val="22"/>
          <w:lang w:val="bg-BG"/>
        </w:rPr>
        <w:t xml:space="preserve">  ..............................................................</w:t>
      </w:r>
    </w:p>
    <w:p w14:paraId="6083E327" w14:textId="77777777" w:rsidR="00A1319D" w:rsidRPr="00A1319D" w:rsidRDefault="00A1319D" w:rsidP="00A1319D">
      <w:pPr>
        <w:spacing w:after="120"/>
        <w:jc w:val="both"/>
        <w:rPr>
          <w:rFonts w:cs="Arial"/>
          <w:b/>
          <w:bCs/>
          <w:spacing w:val="0"/>
          <w:sz w:val="22"/>
          <w:szCs w:val="22"/>
          <w:lang w:val="bg-BG"/>
        </w:rPr>
      </w:pPr>
    </w:p>
    <w:p w14:paraId="3EAE4974" w14:textId="77777777" w:rsidR="00A1319D" w:rsidRPr="00A1319D" w:rsidRDefault="00A1319D" w:rsidP="00A1319D">
      <w:pPr>
        <w:spacing w:after="120"/>
        <w:jc w:val="both"/>
        <w:rPr>
          <w:rFonts w:cs="Arial"/>
          <w:bCs/>
          <w:spacing w:val="0"/>
          <w:sz w:val="22"/>
          <w:szCs w:val="22"/>
          <w:lang w:val="bg-BG"/>
        </w:rPr>
      </w:pPr>
      <w:r w:rsidRPr="00A1319D">
        <w:rPr>
          <w:rFonts w:cs="Arial"/>
          <w:bCs/>
          <w:spacing w:val="0"/>
          <w:sz w:val="22"/>
          <w:szCs w:val="22"/>
          <w:lang w:val="bg-BG"/>
        </w:rPr>
        <w:t>Координирането на съвместното прилагане на настоящето споразумение се възлага на :</w:t>
      </w:r>
    </w:p>
    <w:p w14:paraId="3F44AB67" w14:textId="77777777" w:rsidR="00A1319D" w:rsidRPr="00A1319D" w:rsidRDefault="00A1319D" w:rsidP="00A1319D">
      <w:pPr>
        <w:spacing w:after="120"/>
        <w:jc w:val="both"/>
        <w:rPr>
          <w:rFonts w:cs="Arial"/>
          <w:bCs/>
          <w:spacing w:val="0"/>
          <w:sz w:val="22"/>
          <w:szCs w:val="22"/>
          <w:lang w:val="bg-BG"/>
        </w:rPr>
      </w:pPr>
      <w:r w:rsidRPr="00A1319D">
        <w:rPr>
          <w:rFonts w:cs="Arial"/>
          <w:bCs/>
          <w:spacing w:val="0"/>
          <w:sz w:val="22"/>
          <w:szCs w:val="22"/>
          <w:lang w:val="bg-BG"/>
        </w:rPr>
        <w:t>От страна на Възложителя:</w:t>
      </w:r>
    </w:p>
    <w:p w14:paraId="4870541A" w14:textId="36FA3CD1" w:rsidR="00A1319D" w:rsidRPr="00A1319D" w:rsidRDefault="00A1319D" w:rsidP="00A1319D">
      <w:pPr>
        <w:spacing w:after="120"/>
        <w:jc w:val="both"/>
        <w:rPr>
          <w:rFonts w:cs="Arial"/>
          <w:bCs/>
          <w:spacing w:val="0"/>
          <w:sz w:val="22"/>
          <w:szCs w:val="22"/>
          <w:lang w:val="bg-BG"/>
        </w:rPr>
      </w:pPr>
      <w:r w:rsidRPr="00A1319D">
        <w:rPr>
          <w:rFonts w:cs="Arial"/>
          <w:bCs/>
          <w:spacing w:val="0"/>
          <w:sz w:val="22"/>
          <w:szCs w:val="22"/>
          <w:lang w:val="bg-BG"/>
        </w:rPr>
        <w:t xml:space="preserve">Контролиращ служител по договора </w:t>
      </w:r>
    </w:p>
    <w:p w14:paraId="18574071" w14:textId="38FC003C" w:rsidR="00A1319D" w:rsidRPr="00A1319D" w:rsidRDefault="00A1319D" w:rsidP="00A1319D">
      <w:pPr>
        <w:spacing w:after="120"/>
        <w:jc w:val="both"/>
        <w:rPr>
          <w:rFonts w:cs="Arial"/>
          <w:bCs/>
          <w:spacing w:val="0"/>
          <w:sz w:val="22"/>
          <w:szCs w:val="22"/>
          <w:lang w:val="bg-BG"/>
        </w:rPr>
      </w:pPr>
      <w:r w:rsidRPr="00A1319D">
        <w:rPr>
          <w:rFonts w:cs="Arial"/>
          <w:bCs/>
          <w:spacing w:val="0"/>
          <w:sz w:val="22"/>
          <w:szCs w:val="22"/>
          <w:lang w:val="bg-BG"/>
        </w:rPr>
        <w:t xml:space="preserve">на длъжност </w:t>
      </w:r>
    </w:p>
    <w:p w14:paraId="664FDE1B" w14:textId="36A1BD43" w:rsidR="00A1319D" w:rsidRPr="00A1319D" w:rsidRDefault="00A1319D" w:rsidP="00A1319D">
      <w:pPr>
        <w:spacing w:after="120"/>
        <w:jc w:val="both"/>
        <w:rPr>
          <w:rFonts w:cs="Arial"/>
          <w:bCs/>
          <w:spacing w:val="0"/>
          <w:sz w:val="22"/>
          <w:szCs w:val="22"/>
          <w:lang w:val="bg-BG"/>
        </w:rPr>
      </w:pPr>
      <w:r w:rsidRPr="00A1319D">
        <w:rPr>
          <w:rFonts w:cs="Arial"/>
          <w:bCs/>
          <w:spacing w:val="0"/>
          <w:sz w:val="22"/>
          <w:szCs w:val="22"/>
          <w:lang w:val="bg-BG"/>
        </w:rPr>
        <w:t xml:space="preserve">От страна на Изпълнителя   </w:t>
      </w:r>
    </w:p>
    <w:p w14:paraId="21088E59" w14:textId="75E68768" w:rsidR="00A1319D" w:rsidRPr="00A1319D" w:rsidRDefault="00A1319D" w:rsidP="00A1319D">
      <w:pPr>
        <w:spacing w:after="120"/>
        <w:jc w:val="both"/>
        <w:rPr>
          <w:rFonts w:cs="Arial"/>
          <w:bCs/>
          <w:spacing w:val="0"/>
          <w:sz w:val="22"/>
          <w:szCs w:val="22"/>
          <w:lang w:val="bg-BG"/>
        </w:rPr>
      </w:pPr>
      <w:r w:rsidRPr="00A1319D">
        <w:rPr>
          <w:rFonts w:cs="Arial"/>
          <w:bCs/>
          <w:spacing w:val="0"/>
          <w:sz w:val="22"/>
          <w:szCs w:val="22"/>
          <w:lang w:val="bg-BG"/>
        </w:rPr>
        <w:t xml:space="preserve">на длъжност </w:t>
      </w:r>
    </w:p>
    <w:p w14:paraId="6049AC52" w14:textId="77777777" w:rsidR="00A1319D" w:rsidRPr="00A1319D" w:rsidRDefault="00A1319D" w:rsidP="00A1319D">
      <w:pPr>
        <w:spacing w:after="120"/>
        <w:jc w:val="both"/>
        <w:rPr>
          <w:rFonts w:cs="Arial"/>
          <w:b/>
          <w:bCs/>
          <w:color w:val="0000FF"/>
          <w:spacing w:val="0"/>
          <w:sz w:val="22"/>
          <w:szCs w:val="22"/>
          <w:lang w:val="bg-BG"/>
        </w:rPr>
      </w:pPr>
      <w:r w:rsidRPr="00A1319D">
        <w:rPr>
          <w:rFonts w:cs="Arial"/>
          <w:b/>
          <w:spacing w:val="0"/>
          <w:sz w:val="22"/>
          <w:szCs w:val="22"/>
          <w:lang w:val="bg-BG"/>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A1319D">
        <w:rPr>
          <w:rFonts w:cs="Arial"/>
          <w:b/>
          <w:bCs/>
          <w:color w:val="0000FF"/>
          <w:spacing w:val="0"/>
          <w:sz w:val="22"/>
          <w:szCs w:val="22"/>
          <w:lang w:val="bg-BG"/>
        </w:rPr>
        <w:t>.</w:t>
      </w:r>
    </w:p>
    <w:p w14:paraId="0564A447" w14:textId="77777777" w:rsidR="00A1319D" w:rsidRPr="00A1319D" w:rsidRDefault="00A1319D" w:rsidP="00A1319D">
      <w:pPr>
        <w:spacing w:after="120"/>
        <w:jc w:val="both"/>
        <w:rPr>
          <w:rFonts w:ascii="Times New Roman" w:hAnsi="Times New Roman"/>
          <w:spacing w:val="0"/>
          <w:sz w:val="24"/>
          <w:szCs w:val="24"/>
          <w:lang w:val="bg-BG"/>
        </w:rPr>
      </w:pPr>
    </w:p>
    <w:p w14:paraId="00FEED25" w14:textId="77777777" w:rsidR="00A1319D" w:rsidRPr="00A1319D" w:rsidRDefault="00A1319D" w:rsidP="00A1319D">
      <w:pPr>
        <w:spacing w:after="120"/>
        <w:jc w:val="both"/>
        <w:rPr>
          <w:rFonts w:cs="Arial"/>
          <w:b/>
          <w:spacing w:val="0"/>
          <w:sz w:val="22"/>
          <w:szCs w:val="22"/>
          <w:lang w:val="bg-BG"/>
        </w:rPr>
      </w:pPr>
      <w:r w:rsidRPr="00A1319D">
        <w:rPr>
          <w:rFonts w:cs="Arial"/>
          <w:b/>
          <w:spacing w:val="0"/>
          <w:sz w:val="22"/>
          <w:szCs w:val="22"/>
          <w:lang w:val="bg-BG"/>
        </w:rPr>
        <w:t>Общи изисквания</w:t>
      </w:r>
    </w:p>
    <w:p w14:paraId="4EDC6481" w14:textId="77777777" w:rsidR="00A1319D" w:rsidRPr="00A1319D" w:rsidRDefault="00A1319D" w:rsidP="00A1319D">
      <w:pPr>
        <w:spacing w:after="120"/>
        <w:jc w:val="both"/>
        <w:rPr>
          <w:rFonts w:cs="Arial"/>
          <w:b/>
          <w:bCs/>
          <w:spacing w:val="0"/>
          <w:sz w:val="22"/>
          <w:szCs w:val="22"/>
          <w:lang w:val="bg-BG"/>
        </w:rPr>
      </w:pPr>
    </w:p>
    <w:p w14:paraId="78088E50" w14:textId="77777777" w:rsidR="00A1319D" w:rsidRPr="00A1319D" w:rsidRDefault="00A1319D" w:rsidP="00D63170">
      <w:pPr>
        <w:numPr>
          <w:ilvl w:val="0"/>
          <w:numId w:val="19"/>
        </w:numPr>
        <w:tabs>
          <w:tab w:val="left" w:pos="360"/>
        </w:tabs>
        <w:ind w:left="0" w:firstLine="0"/>
        <w:jc w:val="both"/>
        <w:rPr>
          <w:rFonts w:cs="Arial"/>
          <w:spacing w:val="0"/>
          <w:sz w:val="22"/>
          <w:szCs w:val="22"/>
          <w:lang w:val="bg-BG"/>
        </w:rPr>
      </w:pPr>
      <w:r w:rsidRPr="00A1319D">
        <w:rPr>
          <w:rFonts w:cs="Arial"/>
          <w:spacing w:val="0"/>
          <w:sz w:val="22"/>
          <w:szCs w:val="22"/>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7B489C7A" w14:textId="77777777" w:rsidR="00A1319D" w:rsidRPr="00A1319D" w:rsidRDefault="00A1319D" w:rsidP="00D63170">
      <w:pPr>
        <w:numPr>
          <w:ilvl w:val="0"/>
          <w:numId w:val="19"/>
        </w:numPr>
        <w:tabs>
          <w:tab w:val="num" w:pos="360"/>
        </w:tabs>
        <w:ind w:left="0" w:firstLine="0"/>
        <w:jc w:val="both"/>
        <w:rPr>
          <w:rFonts w:cs="Arial"/>
          <w:spacing w:val="0"/>
          <w:sz w:val="22"/>
          <w:szCs w:val="22"/>
          <w:lang w:val="bg-BG"/>
        </w:rPr>
      </w:pPr>
      <w:r w:rsidRPr="00A1319D">
        <w:rPr>
          <w:rFonts w:cs="Arial"/>
          <w:spacing w:val="0"/>
          <w:sz w:val="22"/>
          <w:szCs w:val="22"/>
          <w:lang w:val="bg-BG"/>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2BA7F99F" w14:textId="77777777" w:rsidR="00A1319D" w:rsidRPr="00A1319D" w:rsidRDefault="00A1319D" w:rsidP="00D63170">
      <w:pPr>
        <w:numPr>
          <w:ilvl w:val="0"/>
          <w:numId w:val="19"/>
        </w:numPr>
        <w:tabs>
          <w:tab w:val="num" w:pos="360"/>
        </w:tabs>
        <w:ind w:left="0" w:firstLine="0"/>
        <w:jc w:val="both"/>
        <w:rPr>
          <w:rFonts w:cs="Arial"/>
          <w:spacing w:val="0"/>
          <w:sz w:val="22"/>
          <w:szCs w:val="22"/>
          <w:lang w:val="bg-BG"/>
        </w:rPr>
      </w:pPr>
      <w:r w:rsidRPr="00A1319D">
        <w:rPr>
          <w:rFonts w:cs="Arial"/>
          <w:spacing w:val="0"/>
          <w:sz w:val="22"/>
          <w:szCs w:val="22"/>
          <w:lang w:val="bg-BG"/>
        </w:rPr>
        <w:t>Изпълнителят осигурява ежедневен надзор над своите служители и подизпълнители по осигуряване на безопасно извършване на работата.</w:t>
      </w:r>
    </w:p>
    <w:p w14:paraId="662001A1" w14:textId="77777777" w:rsidR="00A1319D" w:rsidRPr="00A1319D" w:rsidRDefault="00A1319D" w:rsidP="00A1319D">
      <w:pPr>
        <w:jc w:val="both"/>
        <w:rPr>
          <w:rFonts w:cs="Arial"/>
          <w:spacing w:val="0"/>
          <w:sz w:val="22"/>
          <w:szCs w:val="22"/>
          <w:lang w:val="bg-BG"/>
        </w:rPr>
      </w:pPr>
    </w:p>
    <w:p w14:paraId="74EB7885" w14:textId="77777777" w:rsidR="00A1319D" w:rsidRPr="00A1319D" w:rsidRDefault="00A1319D" w:rsidP="00A1319D">
      <w:pPr>
        <w:jc w:val="both"/>
        <w:rPr>
          <w:rFonts w:cs="Arial"/>
          <w:b/>
          <w:bCs/>
          <w:spacing w:val="0"/>
          <w:sz w:val="22"/>
          <w:szCs w:val="22"/>
          <w:lang w:val="bg-BG"/>
        </w:rPr>
      </w:pPr>
    </w:p>
    <w:p w14:paraId="087B69E6" w14:textId="77777777" w:rsidR="00A1319D" w:rsidRPr="00A1319D" w:rsidRDefault="00A1319D" w:rsidP="00A1319D">
      <w:pPr>
        <w:jc w:val="both"/>
        <w:rPr>
          <w:rFonts w:cs="Arial"/>
          <w:b/>
          <w:bCs/>
          <w:spacing w:val="0"/>
          <w:sz w:val="22"/>
          <w:szCs w:val="22"/>
          <w:lang w:val="bg-BG"/>
        </w:rPr>
      </w:pPr>
      <w:r w:rsidRPr="00A1319D">
        <w:rPr>
          <w:rFonts w:cs="Arial"/>
          <w:b/>
          <w:bCs/>
          <w:spacing w:val="0"/>
          <w:sz w:val="22"/>
          <w:szCs w:val="22"/>
          <w:lang w:val="bg-BG"/>
        </w:rPr>
        <w:t>Пропусквателен режим</w:t>
      </w:r>
    </w:p>
    <w:p w14:paraId="019A5F78" w14:textId="77777777" w:rsidR="00A1319D" w:rsidRPr="00A1319D" w:rsidRDefault="00A1319D" w:rsidP="00A1319D">
      <w:pPr>
        <w:spacing w:after="120"/>
        <w:jc w:val="both"/>
        <w:rPr>
          <w:rFonts w:cs="Arial"/>
          <w:spacing w:val="0"/>
          <w:sz w:val="22"/>
          <w:szCs w:val="22"/>
          <w:lang w:val="bg-BG"/>
        </w:rPr>
      </w:pPr>
    </w:p>
    <w:p w14:paraId="1A4D39F1" w14:textId="77777777" w:rsidR="00A1319D" w:rsidRPr="00A1319D" w:rsidRDefault="00A1319D" w:rsidP="00D63170">
      <w:pPr>
        <w:numPr>
          <w:ilvl w:val="0"/>
          <w:numId w:val="19"/>
        </w:numPr>
        <w:tabs>
          <w:tab w:val="left" w:pos="360"/>
        </w:tabs>
        <w:ind w:left="0" w:firstLine="0"/>
        <w:jc w:val="both"/>
        <w:rPr>
          <w:rFonts w:cs="Arial"/>
          <w:spacing w:val="0"/>
          <w:sz w:val="22"/>
          <w:szCs w:val="22"/>
          <w:lang w:val="bg-BG"/>
        </w:rPr>
      </w:pPr>
      <w:r w:rsidRPr="00A1319D">
        <w:rPr>
          <w:rFonts w:cs="Arial"/>
          <w:spacing w:val="0"/>
          <w:sz w:val="22"/>
          <w:szCs w:val="22"/>
          <w:lang w:val="bg-BG"/>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1FB480A3" w14:textId="77777777" w:rsidR="00A1319D" w:rsidRPr="00A1319D" w:rsidRDefault="00A1319D" w:rsidP="00D63170">
      <w:pPr>
        <w:numPr>
          <w:ilvl w:val="0"/>
          <w:numId w:val="19"/>
        </w:numPr>
        <w:tabs>
          <w:tab w:val="left" w:pos="360"/>
        </w:tabs>
        <w:ind w:left="0" w:firstLine="0"/>
        <w:jc w:val="both"/>
        <w:rPr>
          <w:rFonts w:cs="Arial"/>
          <w:spacing w:val="0"/>
          <w:sz w:val="22"/>
          <w:szCs w:val="22"/>
          <w:lang w:val="bg-BG"/>
        </w:rPr>
      </w:pPr>
      <w:r w:rsidRPr="00A1319D">
        <w:rPr>
          <w:rFonts w:cs="Arial"/>
          <w:spacing w:val="0"/>
          <w:sz w:val="22"/>
          <w:szCs w:val="22"/>
          <w:lang w:val="bg-BG"/>
        </w:rPr>
        <w:t>Изпълнителят се задължава да спазва посочените маршрути и пропускателния режим на обекта.</w:t>
      </w:r>
    </w:p>
    <w:p w14:paraId="6AB7A107" w14:textId="77777777" w:rsidR="00A1319D" w:rsidRPr="00A1319D" w:rsidRDefault="00A1319D" w:rsidP="00D63170">
      <w:pPr>
        <w:numPr>
          <w:ilvl w:val="0"/>
          <w:numId w:val="19"/>
        </w:numPr>
        <w:tabs>
          <w:tab w:val="left" w:pos="360"/>
        </w:tabs>
        <w:ind w:left="0" w:firstLine="0"/>
        <w:jc w:val="both"/>
        <w:rPr>
          <w:rFonts w:cs="Arial"/>
          <w:spacing w:val="0"/>
          <w:sz w:val="22"/>
          <w:szCs w:val="22"/>
          <w:lang w:val="bg-BG"/>
        </w:rPr>
      </w:pPr>
      <w:r w:rsidRPr="00A1319D">
        <w:rPr>
          <w:rFonts w:cs="Arial"/>
          <w:spacing w:val="0"/>
          <w:sz w:val="22"/>
          <w:szCs w:val="22"/>
          <w:lang w:val="bg-BG"/>
        </w:rPr>
        <w:t xml:space="preserve">Забранен е престоят на работници и техника на Изпълнителя извън посочените работни места и пътища за придвижване. </w:t>
      </w:r>
    </w:p>
    <w:p w14:paraId="21A96765" w14:textId="77777777" w:rsidR="00A1319D" w:rsidRPr="00A1319D" w:rsidRDefault="00A1319D" w:rsidP="00A1319D">
      <w:pPr>
        <w:tabs>
          <w:tab w:val="left" w:pos="360"/>
        </w:tabs>
        <w:jc w:val="both"/>
        <w:rPr>
          <w:rFonts w:cs="Arial"/>
          <w:spacing w:val="0"/>
          <w:sz w:val="22"/>
          <w:szCs w:val="22"/>
          <w:lang w:val="bg-BG"/>
        </w:rPr>
      </w:pPr>
    </w:p>
    <w:p w14:paraId="7AF04163" w14:textId="77777777" w:rsidR="00A1319D" w:rsidRPr="00A1319D" w:rsidRDefault="00A1319D" w:rsidP="00A1319D">
      <w:pPr>
        <w:spacing w:after="120"/>
        <w:jc w:val="both"/>
        <w:rPr>
          <w:rFonts w:cs="Arial"/>
          <w:b/>
          <w:spacing w:val="0"/>
          <w:sz w:val="22"/>
          <w:szCs w:val="22"/>
          <w:lang w:val="bg-BG"/>
        </w:rPr>
      </w:pPr>
      <w:r w:rsidRPr="00A1319D">
        <w:rPr>
          <w:rFonts w:cs="Arial"/>
          <w:b/>
          <w:spacing w:val="0"/>
          <w:sz w:val="22"/>
          <w:szCs w:val="22"/>
          <w:lang w:val="bg-BG"/>
        </w:rPr>
        <w:t>Организация по извършване на инструктаж по ЗБУ и ПБ</w:t>
      </w:r>
    </w:p>
    <w:p w14:paraId="6E097FE7" w14:textId="77777777" w:rsidR="00A1319D" w:rsidRPr="00A1319D" w:rsidRDefault="00A1319D" w:rsidP="00A1319D">
      <w:pPr>
        <w:spacing w:after="120"/>
        <w:jc w:val="both"/>
        <w:rPr>
          <w:rFonts w:cs="Arial"/>
          <w:spacing w:val="0"/>
          <w:sz w:val="22"/>
          <w:szCs w:val="22"/>
          <w:lang w:val="bg-BG"/>
        </w:rPr>
      </w:pPr>
    </w:p>
    <w:p w14:paraId="7D7CB461" w14:textId="77777777" w:rsidR="00A1319D" w:rsidRPr="00A1319D" w:rsidRDefault="00A1319D" w:rsidP="00D63170">
      <w:pPr>
        <w:numPr>
          <w:ilvl w:val="0"/>
          <w:numId w:val="19"/>
        </w:numPr>
        <w:tabs>
          <w:tab w:val="left" w:pos="360"/>
        </w:tabs>
        <w:ind w:left="0" w:firstLine="0"/>
        <w:jc w:val="both"/>
        <w:rPr>
          <w:rFonts w:cs="Arial"/>
          <w:spacing w:val="0"/>
          <w:sz w:val="22"/>
          <w:szCs w:val="22"/>
          <w:lang w:val="bg-BG"/>
        </w:rPr>
      </w:pPr>
      <w:r w:rsidRPr="00A1319D">
        <w:rPr>
          <w:rFonts w:cs="Arial"/>
          <w:spacing w:val="0"/>
          <w:sz w:val="22"/>
          <w:szCs w:val="22"/>
          <w:lang w:val="bg-BG"/>
        </w:rPr>
        <w:t xml:space="preserve">Изпълнителят се задължава да допуска до работа само обучен и инструктиран персонал. </w:t>
      </w:r>
    </w:p>
    <w:p w14:paraId="3420E9FF" w14:textId="77777777" w:rsidR="00A1319D" w:rsidRPr="00A1319D" w:rsidRDefault="00A1319D" w:rsidP="00A1319D">
      <w:pPr>
        <w:tabs>
          <w:tab w:val="left" w:pos="360"/>
        </w:tabs>
        <w:jc w:val="both"/>
        <w:rPr>
          <w:rFonts w:cs="Arial"/>
          <w:spacing w:val="0"/>
          <w:sz w:val="22"/>
          <w:szCs w:val="22"/>
          <w:lang w:val="bg-BG"/>
        </w:rPr>
      </w:pPr>
    </w:p>
    <w:p w14:paraId="6DBD9FBE" w14:textId="77777777" w:rsidR="00A1319D" w:rsidRPr="00A1319D" w:rsidRDefault="00A1319D" w:rsidP="00D63170">
      <w:pPr>
        <w:numPr>
          <w:ilvl w:val="0"/>
          <w:numId w:val="19"/>
        </w:numPr>
        <w:shd w:val="clear" w:color="auto" w:fill="FFFFFF"/>
        <w:tabs>
          <w:tab w:val="left" w:pos="360"/>
          <w:tab w:val="left" w:pos="7920"/>
        </w:tabs>
        <w:ind w:left="0" w:firstLine="0"/>
        <w:jc w:val="both"/>
        <w:rPr>
          <w:rFonts w:cs="Arial"/>
          <w:spacing w:val="0"/>
          <w:sz w:val="22"/>
          <w:szCs w:val="22"/>
          <w:lang w:val="bg-BG"/>
        </w:rPr>
      </w:pPr>
      <w:r w:rsidRPr="00A1319D">
        <w:rPr>
          <w:rFonts w:cs="Arial"/>
          <w:spacing w:val="0"/>
          <w:sz w:val="22"/>
          <w:szCs w:val="22"/>
          <w:lang w:val="bg-BG"/>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w:t>
      </w:r>
      <w:r w:rsidRPr="00A1319D">
        <w:rPr>
          <w:rFonts w:cs="Arial"/>
          <w:spacing w:val="0"/>
          <w:sz w:val="22"/>
          <w:szCs w:val="22"/>
          <w:shd w:val="clear" w:color="auto" w:fill="FFFFFF"/>
          <w:lang w:val="bg-BG"/>
        </w:rPr>
        <w:t>Служителите на</w:t>
      </w:r>
      <w:r w:rsidRPr="00A1319D">
        <w:rPr>
          <w:rFonts w:cs="Arial"/>
          <w:spacing w:val="0"/>
          <w:sz w:val="22"/>
          <w:szCs w:val="22"/>
          <w:lang w:val="bg-BG"/>
        </w:rPr>
        <w:t xml:space="preserve"> </w:t>
      </w:r>
      <w:r w:rsidRPr="00A1319D">
        <w:rPr>
          <w:rFonts w:cs="Arial"/>
          <w:spacing w:val="0"/>
          <w:sz w:val="22"/>
          <w:szCs w:val="22"/>
          <w:shd w:val="clear" w:color="auto" w:fill="FFFFFF"/>
          <w:lang w:val="bg-BG"/>
        </w:rPr>
        <w:t>Изпълнителя задължително преминават начален инструктаж преди започване на работата на</w:t>
      </w:r>
      <w:r w:rsidRPr="00A1319D">
        <w:rPr>
          <w:rFonts w:cs="Arial"/>
          <w:spacing w:val="0"/>
          <w:sz w:val="22"/>
          <w:szCs w:val="22"/>
          <w:lang w:val="bg-BG"/>
        </w:rPr>
        <w:t xml:space="preserve"> място, уточнено от Възложителя и в присъствие на техния ръководител.</w:t>
      </w:r>
    </w:p>
    <w:p w14:paraId="1EA64080" w14:textId="77777777" w:rsidR="00A1319D" w:rsidRPr="00A1319D" w:rsidRDefault="00A1319D" w:rsidP="00A1319D">
      <w:pPr>
        <w:shd w:val="clear" w:color="auto" w:fill="FFFFFF"/>
        <w:tabs>
          <w:tab w:val="left" w:pos="360"/>
          <w:tab w:val="left" w:pos="7920"/>
        </w:tabs>
        <w:jc w:val="both"/>
        <w:rPr>
          <w:rFonts w:cs="Arial"/>
          <w:spacing w:val="0"/>
          <w:sz w:val="22"/>
          <w:szCs w:val="22"/>
          <w:lang w:val="bg-BG"/>
        </w:rPr>
      </w:pPr>
    </w:p>
    <w:p w14:paraId="6B05275E" w14:textId="77777777" w:rsidR="00A1319D" w:rsidRPr="00A1319D" w:rsidRDefault="00A1319D" w:rsidP="00D63170">
      <w:pPr>
        <w:numPr>
          <w:ilvl w:val="0"/>
          <w:numId w:val="19"/>
        </w:numPr>
        <w:tabs>
          <w:tab w:val="left" w:pos="360"/>
        </w:tabs>
        <w:ind w:left="0" w:firstLine="0"/>
        <w:jc w:val="both"/>
        <w:rPr>
          <w:rFonts w:cs="Arial"/>
          <w:spacing w:val="0"/>
          <w:sz w:val="22"/>
          <w:szCs w:val="22"/>
          <w:lang w:val="bg-BG"/>
        </w:rPr>
      </w:pPr>
      <w:r w:rsidRPr="00A1319D">
        <w:rPr>
          <w:rFonts w:cs="Arial"/>
          <w:spacing w:val="0"/>
          <w:sz w:val="22"/>
          <w:szCs w:val="22"/>
          <w:lang w:val="bg-BG"/>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3FC43C2E" w14:textId="77777777" w:rsidR="00A1319D" w:rsidRPr="00A1319D" w:rsidRDefault="00A1319D" w:rsidP="00A1319D">
      <w:pPr>
        <w:tabs>
          <w:tab w:val="left" w:pos="360"/>
        </w:tabs>
        <w:jc w:val="both"/>
        <w:rPr>
          <w:rFonts w:cs="Arial"/>
          <w:spacing w:val="0"/>
          <w:sz w:val="22"/>
          <w:szCs w:val="22"/>
          <w:lang w:val="bg-BG"/>
        </w:rPr>
      </w:pPr>
    </w:p>
    <w:p w14:paraId="66459470" w14:textId="77777777" w:rsidR="00A1319D" w:rsidRPr="00A1319D" w:rsidRDefault="00A1319D" w:rsidP="00D63170">
      <w:pPr>
        <w:numPr>
          <w:ilvl w:val="0"/>
          <w:numId w:val="19"/>
        </w:numPr>
        <w:tabs>
          <w:tab w:val="left" w:pos="360"/>
        </w:tabs>
        <w:ind w:left="0" w:firstLine="0"/>
        <w:jc w:val="both"/>
        <w:rPr>
          <w:rFonts w:cs="Arial"/>
          <w:spacing w:val="0"/>
          <w:sz w:val="22"/>
          <w:szCs w:val="22"/>
          <w:lang w:val="bg-BG"/>
        </w:rPr>
      </w:pPr>
      <w:r w:rsidRPr="00A1319D">
        <w:rPr>
          <w:rFonts w:cs="Arial"/>
          <w:spacing w:val="0"/>
          <w:sz w:val="22"/>
          <w:szCs w:val="22"/>
          <w:lang w:val="bg-BG"/>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165C83D4" w14:textId="77777777" w:rsidR="00A1319D" w:rsidRPr="00A1319D" w:rsidRDefault="00A1319D" w:rsidP="00A1319D">
      <w:pPr>
        <w:tabs>
          <w:tab w:val="left" w:pos="360"/>
        </w:tabs>
        <w:jc w:val="both"/>
        <w:rPr>
          <w:rFonts w:cs="Arial"/>
          <w:spacing w:val="0"/>
          <w:sz w:val="22"/>
          <w:szCs w:val="22"/>
          <w:lang w:val="bg-BG"/>
        </w:rPr>
      </w:pPr>
    </w:p>
    <w:p w14:paraId="763A0825" w14:textId="77777777" w:rsidR="00A1319D" w:rsidRPr="00A1319D" w:rsidRDefault="00A1319D" w:rsidP="00D63170">
      <w:pPr>
        <w:numPr>
          <w:ilvl w:val="0"/>
          <w:numId w:val="19"/>
        </w:numPr>
        <w:tabs>
          <w:tab w:val="left" w:pos="360"/>
        </w:tabs>
        <w:ind w:left="0" w:firstLine="0"/>
        <w:jc w:val="both"/>
        <w:rPr>
          <w:rFonts w:cs="Arial"/>
          <w:spacing w:val="0"/>
          <w:sz w:val="22"/>
          <w:szCs w:val="22"/>
          <w:lang w:val="bg-BG"/>
        </w:rPr>
      </w:pPr>
      <w:r w:rsidRPr="00A1319D">
        <w:rPr>
          <w:rFonts w:cs="Arial"/>
          <w:spacing w:val="0"/>
          <w:sz w:val="22"/>
          <w:szCs w:val="22"/>
          <w:lang w:val="bg-BG"/>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2B57731F" w14:textId="77777777" w:rsidR="00A1319D" w:rsidRPr="00A1319D" w:rsidRDefault="00A1319D" w:rsidP="00A1319D">
      <w:pPr>
        <w:spacing w:after="120"/>
        <w:jc w:val="both"/>
        <w:rPr>
          <w:rFonts w:cs="Arial"/>
          <w:b/>
          <w:bCs/>
          <w:spacing w:val="0"/>
          <w:sz w:val="22"/>
          <w:szCs w:val="22"/>
          <w:lang w:val="bg-BG"/>
        </w:rPr>
      </w:pPr>
    </w:p>
    <w:p w14:paraId="54E83384" w14:textId="77777777" w:rsidR="00A1319D" w:rsidRPr="00A1319D" w:rsidRDefault="00A1319D" w:rsidP="00A1319D">
      <w:pPr>
        <w:spacing w:after="120"/>
        <w:jc w:val="both"/>
        <w:rPr>
          <w:rFonts w:cs="Arial"/>
          <w:b/>
          <w:spacing w:val="0"/>
          <w:sz w:val="22"/>
          <w:szCs w:val="22"/>
          <w:lang w:val="bg-BG"/>
        </w:rPr>
      </w:pPr>
      <w:r w:rsidRPr="00A1319D">
        <w:rPr>
          <w:rFonts w:cs="Arial"/>
          <w:b/>
          <w:spacing w:val="0"/>
          <w:sz w:val="22"/>
          <w:szCs w:val="22"/>
          <w:lang w:val="bg-BG"/>
        </w:rPr>
        <w:t>Специално работно облекло, лични и колективни предпазни средства</w:t>
      </w:r>
    </w:p>
    <w:p w14:paraId="6B0D4530" w14:textId="77777777" w:rsidR="00A1319D" w:rsidRPr="00A1319D" w:rsidRDefault="00A1319D" w:rsidP="00A1319D">
      <w:pPr>
        <w:spacing w:after="120"/>
        <w:jc w:val="both"/>
        <w:rPr>
          <w:rFonts w:cs="Arial"/>
          <w:spacing w:val="0"/>
          <w:sz w:val="22"/>
          <w:szCs w:val="22"/>
          <w:lang w:val="bg-BG"/>
        </w:rPr>
      </w:pPr>
    </w:p>
    <w:p w14:paraId="77243467" w14:textId="77777777" w:rsidR="00A1319D" w:rsidRPr="00A1319D" w:rsidRDefault="00A1319D" w:rsidP="00D63170">
      <w:pPr>
        <w:numPr>
          <w:ilvl w:val="0"/>
          <w:numId w:val="19"/>
        </w:numPr>
        <w:tabs>
          <w:tab w:val="left" w:pos="360"/>
        </w:tabs>
        <w:ind w:left="0" w:firstLine="0"/>
        <w:jc w:val="both"/>
        <w:rPr>
          <w:rFonts w:cs="Arial"/>
          <w:spacing w:val="0"/>
          <w:sz w:val="22"/>
          <w:szCs w:val="22"/>
          <w:lang w:val="bg-BG"/>
        </w:rPr>
      </w:pPr>
      <w:r w:rsidRPr="00A1319D">
        <w:rPr>
          <w:rFonts w:cs="Arial"/>
          <w:spacing w:val="0"/>
          <w:sz w:val="22"/>
          <w:szCs w:val="22"/>
          <w:lang w:val="bg-BG"/>
        </w:rPr>
        <w:t>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42FB37E6" w14:textId="77777777" w:rsidR="00A1319D" w:rsidRPr="00A1319D" w:rsidRDefault="00A1319D" w:rsidP="00A1319D">
      <w:pPr>
        <w:tabs>
          <w:tab w:val="left" w:pos="360"/>
        </w:tabs>
        <w:jc w:val="both"/>
        <w:rPr>
          <w:rFonts w:cs="Arial"/>
          <w:spacing w:val="0"/>
          <w:sz w:val="22"/>
          <w:szCs w:val="22"/>
          <w:lang w:val="bg-BG"/>
        </w:rPr>
      </w:pPr>
    </w:p>
    <w:p w14:paraId="3A9C3C5C" w14:textId="77777777" w:rsidR="00A1319D" w:rsidRPr="00A1319D" w:rsidRDefault="00A1319D" w:rsidP="00D63170">
      <w:pPr>
        <w:numPr>
          <w:ilvl w:val="0"/>
          <w:numId w:val="19"/>
        </w:numPr>
        <w:tabs>
          <w:tab w:val="left" w:pos="360"/>
        </w:tabs>
        <w:ind w:left="0" w:firstLine="0"/>
        <w:jc w:val="both"/>
        <w:rPr>
          <w:rFonts w:cs="Arial"/>
          <w:spacing w:val="0"/>
          <w:sz w:val="22"/>
          <w:szCs w:val="22"/>
          <w:lang w:val="bg-BG"/>
        </w:rPr>
      </w:pPr>
      <w:r w:rsidRPr="00A1319D">
        <w:rPr>
          <w:rFonts w:cs="Arial"/>
          <w:spacing w:val="0"/>
          <w:sz w:val="22"/>
          <w:szCs w:val="22"/>
          <w:lang w:val="bg-BG"/>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16C46C0B" w14:textId="77777777" w:rsidR="00A1319D" w:rsidRPr="00A1319D" w:rsidRDefault="00A1319D" w:rsidP="00A1319D">
      <w:pPr>
        <w:spacing w:after="120"/>
        <w:jc w:val="both"/>
        <w:rPr>
          <w:rFonts w:cs="Arial"/>
          <w:b/>
          <w:bCs/>
          <w:spacing w:val="0"/>
          <w:sz w:val="22"/>
          <w:szCs w:val="22"/>
          <w:lang w:val="bg-BG"/>
        </w:rPr>
      </w:pPr>
    </w:p>
    <w:p w14:paraId="08719494" w14:textId="77777777" w:rsidR="00A1319D" w:rsidRPr="00A1319D" w:rsidRDefault="00A1319D" w:rsidP="00A1319D">
      <w:pPr>
        <w:spacing w:after="120"/>
        <w:jc w:val="both"/>
        <w:rPr>
          <w:rFonts w:cs="Arial"/>
          <w:b/>
          <w:spacing w:val="0"/>
          <w:sz w:val="22"/>
          <w:szCs w:val="22"/>
          <w:lang w:val="bg-BG"/>
        </w:rPr>
      </w:pPr>
      <w:r w:rsidRPr="00A1319D">
        <w:rPr>
          <w:rFonts w:cs="Arial"/>
          <w:b/>
          <w:spacing w:val="0"/>
          <w:sz w:val="22"/>
          <w:szCs w:val="22"/>
          <w:lang w:val="bg-BG"/>
        </w:rPr>
        <w:t>Санитарно хигиенни условия</w:t>
      </w:r>
    </w:p>
    <w:p w14:paraId="085D962F" w14:textId="77777777" w:rsidR="00A1319D" w:rsidRPr="00A1319D" w:rsidRDefault="00A1319D" w:rsidP="00A1319D">
      <w:pPr>
        <w:spacing w:after="120"/>
        <w:jc w:val="both"/>
        <w:rPr>
          <w:rFonts w:cs="Arial"/>
          <w:b/>
          <w:bCs/>
          <w:spacing w:val="0"/>
          <w:sz w:val="22"/>
          <w:szCs w:val="22"/>
          <w:lang w:val="bg-BG"/>
        </w:rPr>
      </w:pPr>
    </w:p>
    <w:p w14:paraId="09574732" w14:textId="77777777" w:rsidR="00A1319D" w:rsidRPr="00A1319D" w:rsidRDefault="00A1319D" w:rsidP="00D63170">
      <w:pPr>
        <w:numPr>
          <w:ilvl w:val="0"/>
          <w:numId w:val="19"/>
        </w:numPr>
        <w:tabs>
          <w:tab w:val="left" w:pos="360"/>
        </w:tabs>
        <w:ind w:left="0" w:firstLine="0"/>
        <w:jc w:val="both"/>
        <w:rPr>
          <w:rFonts w:cs="Arial"/>
          <w:spacing w:val="0"/>
          <w:sz w:val="22"/>
          <w:szCs w:val="22"/>
          <w:lang w:val="bg-BG"/>
        </w:rPr>
      </w:pPr>
      <w:r w:rsidRPr="00A1319D">
        <w:rPr>
          <w:rFonts w:cs="Arial"/>
          <w:spacing w:val="0"/>
          <w:sz w:val="22"/>
          <w:szCs w:val="22"/>
          <w:lang w:val="bg-BG"/>
        </w:rPr>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7452EC87" w14:textId="77777777" w:rsidR="00A1319D" w:rsidRPr="00A1319D" w:rsidRDefault="00A1319D" w:rsidP="00A1319D">
      <w:pPr>
        <w:tabs>
          <w:tab w:val="left" w:pos="360"/>
        </w:tabs>
        <w:jc w:val="both"/>
        <w:rPr>
          <w:rFonts w:cs="Arial"/>
          <w:spacing w:val="0"/>
          <w:sz w:val="22"/>
          <w:szCs w:val="22"/>
          <w:lang w:val="bg-BG"/>
        </w:rPr>
      </w:pPr>
    </w:p>
    <w:p w14:paraId="2C48ED0E" w14:textId="77777777" w:rsidR="00A1319D" w:rsidRPr="00A1319D" w:rsidRDefault="00A1319D" w:rsidP="00D63170">
      <w:pPr>
        <w:numPr>
          <w:ilvl w:val="0"/>
          <w:numId w:val="19"/>
        </w:numPr>
        <w:tabs>
          <w:tab w:val="left" w:pos="360"/>
        </w:tabs>
        <w:ind w:left="0" w:firstLine="0"/>
        <w:jc w:val="both"/>
        <w:rPr>
          <w:rFonts w:cs="Arial"/>
          <w:spacing w:val="0"/>
          <w:sz w:val="22"/>
          <w:szCs w:val="22"/>
          <w:lang w:val="bg-BG"/>
        </w:rPr>
      </w:pPr>
      <w:r w:rsidRPr="00A1319D">
        <w:rPr>
          <w:rFonts w:cs="Arial"/>
          <w:spacing w:val="0"/>
          <w:sz w:val="22"/>
          <w:szCs w:val="22"/>
          <w:lang w:val="bg-BG"/>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04BB0F3A" w14:textId="77777777" w:rsidR="00A1319D" w:rsidRPr="00A1319D" w:rsidRDefault="00A1319D" w:rsidP="00A1319D">
      <w:pPr>
        <w:tabs>
          <w:tab w:val="left" w:pos="360"/>
        </w:tabs>
        <w:jc w:val="both"/>
        <w:rPr>
          <w:rFonts w:cs="Arial"/>
          <w:spacing w:val="0"/>
          <w:sz w:val="22"/>
          <w:szCs w:val="22"/>
          <w:lang w:val="bg-BG"/>
        </w:rPr>
      </w:pPr>
    </w:p>
    <w:p w14:paraId="1743CF15" w14:textId="77777777" w:rsidR="00A1319D" w:rsidRPr="00A1319D" w:rsidRDefault="00A1319D" w:rsidP="00D63170">
      <w:pPr>
        <w:numPr>
          <w:ilvl w:val="0"/>
          <w:numId w:val="19"/>
        </w:numPr>
        <w:tabs>
          <w:tab w:val="left" w:pos="360"/>
        </w:tabs>
        <w:ind w:left="0" w:firstLine="0"/>
        <w:jc w:val="both"/>
        <w:rPr>
          <w:rFonts w:cs="Arial"/>
          <w:spacing w:val="0"/>
          <w:sz w:val="22"/>
          <w:szCs w:val="22"/>
          <w:lang w:val="bg-BG"/>
        </w:rPr>
      </w:pPr>
      <w:r w:rsidRPr="00A1319D">
        <w:rPr>
          <w:rFonts w:cs="Arial"/>
          <w:spacing w:val="0"/>
          <w:sz w:val="22"/>
          <w:szCs w:val="22"/>
          <w:lang w:val="bg-BG"/>
        </w:rPr>
        <w:t>Изпълнителят оборудва преносима аптечка за даване на първа долекарска помощ.</w:t>
      </w:r>
    </w:p>
    <w:p w14:paraId="1F6C1626" w14:textId="77777777" w:rsidR="00A1319D" w:rsidRPr="00A1319D" w:rsidRDefault="00A1319D" w:rsidP="00A1319D">
      <w:pPr>
        <w:tabs>
          <w:tab w:val="left" w:pos="360"/>
        </w:tabs>
        <w:jc w:val="both"/>
        <w:rPr>
          <w:rFonts w:cs="Arial"/>
          <w:spacing w:val="0"/>
          <w:sz w:val="22"/>
          <w:szCs w:val="22"/>
          <w:lang w:val="bg-BG"/>
        </w:rPr>
      </w:pPr>
    </w:p>
    <w:p w14:paraId="109A6827" w14:textId="77777777" w:rsidR="00A1319D" w:rsidRPr="00A1319D" w:rsidRDefault="00A1319D" w:rsidP="00A1319D">
      <w:pPr>
        <w:spacing w:after="120"/>
        <w:jc w:val="both"/>
        <w:rPr>
          <w:rFonts w:cs="Arial"/>
          <w:b/>
          <w:spacing w:val="0"/>
          <w:sz w:val="22"/>
          <w:szCs w:val="22"/>
          <w:lang w:val="bg-BG"/>
        </w:rPr>
      </w:pPr>
      <w:r w:rsidRPr="00A1319D">
        <w:rPr>
          <w:rFonts w:cs="Arial"/>
          <w:b/>
          <w:spacing w:val="0"/>
          <w:sz w:val="22"/>
          <w:szCs w:val="22"/>
          <w:lang w:val="bg-BG"/>
        </w:rPr>
        <w:t>Организация на работната площадка</w:t>
      </w:r>
    </w:p>
    <w:p w14:paraId="0E9A6A6D" w14:textId="77777777" w:rsidR="00A1319D" w:rsidRPr="00A1319D" w:rsidRDefault="00A1319D" w:rsidP="00A1319D">
      <w:pPr>
        <w:spacing w:after="120"/>
        <w:jc w:val="both"/>
        <w:rPr>
          <w:rFonts w:cs="Arial"/>
          <w:b/>
          <w:bCs/>
          <w:spacing w:val="0"/>
          <w:sz w:val="22"/>
          <w:szCs w:val="22"/>
          <w:lang w:val="bg-BG"/>
        </w:rPr>
      </w:pPr>
    </w:p>
    <w:p w14:paraId="54F18B4C" w14:textId="77777777" w:rsidR="00A1319D" w:rsidRPr="00A1319D" w:rsidRDefault="00A1319D" w:rsidP="00D63170">
      <w:pPr>
        <w:numPr>
          <w:ilvl w:val="0"/>
          <w:numId w:val="19"/>
        </w:numPr>
        <w:tabs>
          <w:tab w:val="left" w:pos="360"/>
        </w:tabs>
        <w:ind w:left="0" w:firstLine="0"/>
        <w:jc w:val="both"/>
        <w:rPr>
          <w:rFonts w:cs="Arial"/>
          <w:spacing w:val="0"/>
          <w:sz w:val="22"/>
          <w:szCs w:val="22"/>
          <w:lang w:val="bg-BG"/>
        </w:rPr>
      </w:pPr>
      <w:r w:rsidRPr="00A1319D">
        <w:rPr>
          <w:rFonts w:cs="Arial"/>
          <w:spacing w:val="0"/>
          <w:sz w:val="22"/>
          <w:szCs w:val="22"/>
          <w:lang w:val="bg-BG"/>
        </w:rPr>
        <w:t>Изпълнителят е длъжен да маркира работната си площадка с ограждения /прегради, ленти/ и да я сигнализира със знаци по безопасност и табела.</w:t>
      </w:r>
    </w:p>
    <w:p w14:paraId="5179C92F" w14:textId="77777777" w:rsidR="00A1319D" w:rsidRPr="00A1319D" w:rsidRDefault="00A1319D" w:rsidP="00A1319D">
      <w:pPr>
        <w:tabs>
          <w:tab w:val="left" w:pos="360"/>
        </w:tabs>
        <w:jc w:val="both"/>
        <w:rPr>
          <w:rFonts w:cs="Arial"/>
          <w:spacing w:val="0"/>
          <w:sz w:val="22"/>
          <w:szCs w:val="22"/>
          <w:lang w:val="bg-BG"/>
        </w:rPr>
      </w:pPr>
    </w:p>
    <w:p w14:paraId="48280377" w14:textId="77777777" w:rsidR="00A1319D" w:rsidRPr="00A1319D" w:rsidRDefault="00A1319D" w:rsidP="00D63170">
      <w:pPr>
        <w:numPr>
          <w:ilvl w:val="0"/>
          <w:numId w:val="19"/>
        </w:numPr>
        <w:tabs>
          <w:tab w:val="left" w:pos="360"/>
        </w:tabs>
        <w:ind w:left="0" w:firstLine="0"/>
        <w:jc w:val="both"/>
        <w:rPr>
          <w:rFonts w:cs="Arial"/>
          <w:spacing w:val="0"/>
          <w:sz w:val="22"/>
          <w:szCs w:val="22"/>
          <w:lang w:val="bg-BG"/>
        </w:rPr>
      </w:pPr>
      <w:r w:rsidRPr="00A1319D">
        <w:rPr>
          <w:rFonts w:cs="Arial"/>
          <w:spacing w:val="0"/>
          <w:sz w:val="22"/>
          <w:szCs w:val="22"/>
          <w:lang w:val="bg-BG"/>
        </w:rPr>
        <w:t>При работа на височина хората, оборудването и материалите трябва да бъдат защитени от падане.</w:t>
      </w:r>
    </w:p>
    <w:p w14:paraId="4219BB94" w14:textId="77777777" w:rsidR="00A1319D" w:rsidRPr="00A1319D" w:rsidRDefault="00A1319D" w:rsidP="00A1319D">
      <w:pPr>
        <w:tabs>
          <w:tab w:val="left" w:pos="360"/>
        </w:tabs>
        <w:jc w:val="both"/>
        <w:rPr>
          <w:rFonts w:cs="Arial"/>
          <w:spacing w:val="0"/>
          <w:sz w:val="22"/>
          <w:szCs w:val="22"/>
          <w:lang w:val="bg-BG"/>
        </w:rPr>
      </w:pPr>
    </w:p>
    <w:p w14:paraId="703E0450" w14:textId="77777777" w:rsidR="00A1319D" w:rsidRPr="00A1319D" w:rsidRDefault="00A1319D" w:rsidP="00D63170">
      <w:pPr>
        <w:numPr>
          <w:ilvl w:val="0"/>
          <w:numId w:val="19"/>
        </w:numPr>
        <w:tabs>
          <w:tab w:val="left" w:pos="360"/>
        </w:tabs>
        <w:ind w:left="0" w:firstLine="0"/>
        <w:jc w:val="both"/>
        <w:rPr>
          <w:rFonts w:cs="Arial"/>
          <w:spacing w:val="0"/>
          <w:sz w:val="22"/>
          <w:szCs w:val="22"/>
          <w:lang w:val="bg-BG"/>
        </w:rPr>
      </w:pPr>
      <w:r w:rsidRPr="00A1319D">
        <w:rPr>
          <w:rFonts w:cs="Arial"/>
          <w:spacing w:val="0"/>
          <w:sz w:val="22"/>
          <w:szCs w:val="22"/>
          <w:lang w:val="bg-BG"/>
        </w:rPr>
        <w:t>При извършване на изкопни работи, Изпълнителят предварително сигнализира изкопите съгласно действащото законодателство.</w:t>
      </w:r>
    </w:p>
    <w:p w14:paraId="16387251" w14:textId="77777777" w:rsidR="00A1319D" w:rsidRPr="00A1319D" w:rsidRDefault="00A1319D" w:rsidP="00A1319D">
      <w:pPr>
        <w:tabs>
          <w:tab w:val="left" w:pos="360"/>
        </w:tabs>
        <w:jc w:val="both"/>
        <w:rPr>
          <w:rFonts w:cs="Arial"/>
          <w:spacing w:val="0"/>
          <w:sz w:val="22"/>
          <w:szCs w:val="22"/>
          <w:lang w:val="bg-BG"/>
        </w:rPr>
      </w:pPr>
    </w:p>
    <w:p w14:paraId="0E864DA5" w14:textId="77777777" w:rsidR="00A1319D" w:rsidRPr="00A1319D" w:rsidRDefault="00A1319D" w:rsidP="00D63170">
      <w:pPr>
        <w:numPr>
          <w:ilvl w:val="0"/>
          <w:numId w:val="19"/>
        </w:numPr>
        <w:tabs>
          <w:tab w:val="left" w:pos="360"/>
        </w:tabs>
        <w:ind w:left="0" w:firstLine="0"/>
        <w:jc w:val="both"/>
        <w:rPr>
          <w:rFonts w:cs="Arial"/>
          <w:spacing w:val="0"/>
          <w:sz w:val="22"/>
          <w:szCs w:val="22"/>
          <w:lang w:val="bg-BG"/>
        </w:rPr>
      </w:pPr>
      <w:r w:rsidRPr="00A1319D">
        <w:rPr>
          <w:rFonts w:cs="Arial"/>
          <w:spacing w:val="0"/>
          <w:sz w:val="22"/>
          <w:szCs w:val="22"/>
          <w:lang w:val="bg-BG"/>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515D599B" w14:textId="77777777" w:rsidR="00A1319D" w:rsidRPr="00A1319D" w:rsidRDefault="00A1319D" w:rsidP="00A1319D">
      <w:pPr>
        <w:tabs>
          <w:tab w:val="left" w:pos="360"/>
        </w:tabs>
        <w:jc w:val="both"/>
        <w:rPr>
          <w:rFonts w:cs="Arial"/>
          <w:spacing w:val="0"/>
          <w:sz w:val="22"/>
          <w:szCs w:val="22"/>
          <w:lang w:val="bg-BG"/>
        </w:rPr>
      </w:pPr>
    </w:p>
    <w:p w14:paraId="05435EA9" w14:textId="77777777" w:rsidR="00A1319D" w:rsidRPr="00A1319D" w:rsidRDefault="00A1319D" w:rsidP="00D63170">
      <w:pPr>
        <w:numPr>
          <w:ilvl w:val="0"/>
          <w:numId w:val="19"/>
        </w:numPr>
        <w:tabs>
          <w:tab w:val="left" w:pos="360"/>
        </w:tabs>
        <w:ind w:left="0" w:firstLine="0"/>
        <w:jc w:val="both"/>
        <w:rPr>
          <w:rFonts w:cs="Arial"/>
          <w:spacing w:val="0"/>
          <w:sz w:val="22"/>
          <w:szCs w:val="22"/>
          <w:lang w:val="bg-BG"/>
        </w:rPr>
      </w:pPr>
      <w:r w:rsidRPr="00A1319D">
        <w:rPr>
          <w:rFonts w:cs="Arial"/>
          <w:spacing w:val="0"/>
          <w:sz w:val="22"/>
          <w:szCs w:val="22"/>
          <w:lang w:val="bg-BG"/>
        </w:rPr>
        <w:t>Забранява се ползването на производствените инсталации или части от тях без разрешение на контролиращия служител на Възложителя.</w:t>
      </w:r>
    </w:p>
    <w:p w14:paraId="04933A96" w14:textId="77777777" w:rsidR="00A1319D" w:rsidRPr="00A1319D" w:rsidRDefault="00A1319D" w:rsidP="00A1319D">
      <w:pPr>
        <w:tabs>
          <w:tab w:val="left" w:pos="360"/>
        </w:tabs>
        <w:jc w:val="both"/>
        <w:rPr>
          <w:rFonts w:cs="Arial"/>
          <w:spacing w:val="0"/>
          <w:sz w:val="22"/>
          <w:szCs w:val="22"/>
          <w:lang w:val="bg-BG"/>
        </w:rPr>
      </w:pPr>
    </w:p>
    <w:p w14:paraId="1F3B4105" w14:textId="77777777" w:rsidR="00A1319D" w:rsidRPr="00A1319D" w:rsidRDefault="00A1319D" w:rsidP="00A1319D">
      <w:pPr>
        <w:keepNext/>
        <w:jc w:val="both"/>
        <w:outlineLvl w:val="1"/>
        <w:rPr>
          <w:rFonts w:cs="Arial"/>
          <w:b/>
          <w:bCs/>
          <w:spacing w:val="0"/>
          <w:sz w:val="22"/>
          <w:szCs w:val="22"/>
          <w:lang w:val="bg-BG"/>
        </w:rPr>
      </w:pPr>
      <w:r w:rsidRPr="00A1319D">
        <w:rPr>
          <w:rFonts w:cs="Arial"/>
          <w:b/>
          <w:bCs/>
          <w:spacing w:val="0"/>
          <w:sz w:val="22"/>
          <w:szCs w:val="22"/>
          <w:lang w:val="bg-BG"/>
        </w:rPr>
        <w:t>Трудови злополуки и инциденти</w:t>
      </w:r>
    </w:p>
    <w:p w14:paraId="3F3A1CF5" w14:textId="77777777" w:rsidR="00A1319D" w:rsidRPr="00A1319D" w:rsidRDefault="00A1319D" w:rsidP="00A1319D">
      <w:pPr>
        <w:jc w:val="both"/>
        <w:rPr>
          <w:rFonts w:cs="Arial"/>
          <w:spacing w:val="0"/>
          <w:sz w:val="22"/>
          <w:szCs w:val="22"/>
          <w:lang w:val="bg-BG"/>
        </w:rPr>
      </w:pPr>
    </w:p>
    <w:p w14:paraId="3375A910" w14:textId="77777777" w:rsidR="00A1319D" w:rsidRPr="00A1319D" w:rsidRDefault="00A1319D" w:rsidP="00D63170">
      <w:pPr>
        <w:numPr>
          <w:ilvl w:val="0"/>
          <w:numId w:val="19"/>
        </w:numPr>
        <w:tabs>
          <w:tab w:val="left" w:pos="360"/>
        </w:tabs>
        <w:ind w:left="0" w:firstLine="0"/>
        <w:jc w:val="both"/>
        <w:rPr>
          <w:rFonts w:cs="Arial"/>
          <w:spacing w:val="0"/>
          <w:sz w:val="22"/>
          <w:szCs w:val="22"/>
          <w:lang w:val="bg-BG"/>
        </w:rPr>
      </w:pPr>
      <w:r w:rsidRPr="00A1319D">
        <w:rPr>
          <w:rFonts w:cs="Arial"/>
          <w:spacing w:val="0"/>
          <w:sz w:val="22"/>
          <w:szCs w:val="22"/>
          <w:lang w:val="bg-BG"/>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43E39E48" w14:textId="77777777" w:rsidR="00A1319D" w:rsidRPr="00A1319D" w:rsidRDefault="00A1319D" w:rsidP="00A1319D">
      <w:pPr>
        <w:tabs>
          <w:tab w:val="left" w:pos="360"/>
        </w:tabs>
        <w:jc w:val="both"/>
        <w:rPr>
          <w:rFonts w:cs="Arial"/>
          <w:spacing w:val="0"/>
          <w:sz w:val="22"/>
          <w:szCs w:val="22"/>
          <w:lang w:val="bg-BG"/>
        </w:rPr>
      </w:pPr>
    </w:p>
    <w:p w14:paraId="0E3C1756" w14:textId="77777777" w:rsidR="00A1319D" w:rsidRPr="00A1319D" w:rsidRDefault="00A1319D" w:rsidP="00D63170">
      <w:pPr>
        <w:numPr>
          <w:ilvl w:val="0"/>
          <w:numId w:val="19"/>
        </w:numPr>
        <w:tabs>
          <w:tab w:val="left" w:pos="360"/>
        </w:tabs>
        <w:ind w:left="0" w:firstLine="0"/>
        <w:jc w:val="both"/>
        <w:rPr>
          <w:rFonts w:cs="Arial"/>
          <w:spacing w:val="0"/>
          <w:sz w:val="22"/>
          <w:szCs w:val="22"/>
          <w:lang w:val="bg-BG"/>
        </w:rPr>
      </w:pPr>
      <w:r w:rsidRPr="00A1319D">
        <w:rPr>
          <w:rFonts w:cs="Arial"/>
          <w:spacing w:val="0"/>
          <w:sz w:val="22"/>
          <w:szCs w:val="22"/>
          <w:lang w:val="bg-BG"/>
        </w:rPr>
        <w:t>Сигнали за аварийни ситуации незабавно се докладват на контролиращия служител на Възложителя.</w:t>
      </w:r>
    </w:p>
    <w:p w14:paraId="3257F64A" w14:textId="77777777" w:rsidR="00A1319D" w:rsidRPr="00A1319D" w:rsidRDefault="00A1319D" w:rsidP="00A1319D">
      <w:pPr>
        <w:spacing w:after="120"/>
        <w:jc w:val="both"/>
        <w:rPr>
          <w:rFonts w:cs="Arial"/>
          <w:b/>
          <w:bCs/>
          <w:spacing w:val="0"/>
          <w:sz w:val="22"/>
          <w:szCs w:val="22"/>
          <w:lang w:val="bg-BG"/>
        </w:rPr>
      </w:pPr>
    </w:p>
    <w:p w14:paraId="739049A0" w14:textId="77777777" w:rsidR="00A1319D" w:rsidRPr="00A1319D" w:rsidRDefault="00A1319D" w:rsidP="00A1319D">
      <w:pPr>
        <w:spacing w:after="120"/>
        <w:jc w:val="both"/>
        <w:rPr>
          <w:rFonts w:cs="Arial"/>
          <w:b/>
          <w:spacing w:val="0"/>
          <w:sz w:val="22"/>
          <w:szCs w:val="22"/>
          <w:lang w:val="bg-BG"/>
        </w:rPr>
      </w:pPr>
      <w:r w:rsidRPr="00A1319D">
        <w:rPr>
          <w:rFonts w:cs="Arial"/>
          <w:b/>
          <w:spacing w:val="0"/>
          <w:sz w:val="22"/>
          <w:szCs w:val="22"/>
          <w:lang w:val="bg-BG"/>
        </w:rPr>
        <w:t xml:space="preserve">Временно електрическо захранване  </w:t>
      </w:r>
    </w:p>
    <w:p w14:paraId="016569AD" w14:textId="77777777" w:rsidR="00A1319D" w:rsidRPr="00A1319D" w:rsidRDefault="00A1319D" w:rsidP="00A1319D">
      <w:pPr>
        <w:spacing w:after="120"/>
        <w:jc w:val="both"/>
        <w:rPr>
          <w:rFonts w:cs="Arial"/>
          <w:spacing w:val="0"/>
          <w:sz w:val="22"/>
          <w:szCs w:val="22"/>
          <w:lang w:val="bg-BG"/>
        </w:rPr>
      </w:pPr>
    </w:p>
    <w:p w14:paraId="2A93D0B7" w14:textId="77777777" w:rsidR="00A1319D" w:rsidRPr="00A1319D" w:rsidRDefault="00A1319D" w:rsidP="00D63170">
      <w:pPr>
        <w:numPr>
          <w:ilvl w:val="0"/>
          <w:numId w:val="19"/>
        </w:numPr>
        <w:tabs>
          <w:tab w:val="left" w:pos="360"/>
        </w:tabs>
        <w:ind w:left="0" w:firstLine="0"/>
        <w:jc w:val="both"/>
        <w:rPr>
          <w:rFonts w:cs="Arial"/>
          <w:spacing w:val="0"/>
          <w:sz w:val="22"/>
          <w:szCs w:val="22"/>
          <w:lang w:val="bg-BG"/>
        </w:rPr>
      </w:pPr>
      <w:r w:rsidRPr="00A1319D">
        <w:rPr>
          <w:rFonts w:cs="Arial"/>
          <w:spacing w:val="0"/>
          <w:sz w:val="22"/>
          <w:szCs w:val="22"/>
          <w:lang w:val="bg-BG"/>
        </w:rPr>
        <w:t>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03BABF2C" w14:textId="77777777" w:rsidR="00A1319D" w:rsidRPr="00A1319D" w:rsidRDefault="00A1319D" w:rsidP="00A1319D">
      <w:pPr>
        <w:tabs>
          <w:tab w:val="left" w:pos="360"/>
        </w:tabs>
        <w:jc w:val="both"/>
        <w:rPr>
          <w:rFonts w:cs="Arial"/>
          <w:color w:val="0000FF"/>
          <w:spacing w:val="0"/>
          <w:sz w:val="22"/>
          <w:szCs w:val="22"/>
          <w:lang w:val="bg-BG"/>
        </w:rPr>
      </w:pPr>
    </w:p>
    <w:p w14:paraId="2E44ACED" w14:textId="77777777" w:rsidR="00A1319D" w:rsidRPr="00A1319D" w:rsidRDefault="00A1319D" w:rsidP="00D63170">
      <w:pPr>
        <w:numPr>
          <w:ilvl w:val="0"/>
          <w:numId w:val="19"/>
        </w:numPr>
        <w:tabs>
          <w:tab w:val="left" w:pos="360"/>
        </w:tabs>
        <w:ind w:left="0" w:firstLine="0"/>
        <w:jc w:val="both"/>
        <w:rPr>
          <w:rFonts w:cs="Arial"/>
          <w:spacing w:val="0"/>
          <w:sz w:val="22"/>
          <w:szCs w:val="22"/>
          <w:lang w:val="bg-BG"/>
        </w:rPr>
      </w:pPr>
      <w:r w:rsidRPr="00A1319D">
        <w:rPr>
          <w:rFonts w:cs="Arial"/>
          <w:spacing w:val="0"/>
          <w:sz w:val="22"/>
          <w:szCs w:val="22"/>
          <w:lang w:val="bg-BG"/>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1BAAC931" w14:textId="77777777" w:rsidR="00A1319D" w:rsidRPr="00A1319D" w:rsidRDefault="00A1319D" w:rsidP="00A1319D">
      <w:pPr>
        <w:tabs>
          <w:tab w:val="left" w:pos="360"/>
        </w:tabs>
        <w:jc w:val="both"/>
        <w:rPr>
          <w:rFonts w:cs="Arial"/>
          <w:spacing w:val="0"/>
          <w:sz w:val="22"/>
          <w:szCs w:val="22"/>
          <w:lang w:val="bg-BG"/>
        </w:rPr>
      </w:pPr>
    </w:p>
    <w:p w14:paraId="01F52AC5" w14:textId="77777777" w:rsidR="00A1319D" w:rsidRPr="00A1319D" w:rsidRDefault="00A1319D" w:rsidP="00D63170">
      <w:pPr>
        <w:numPr>
          <w:ilvl w:val="0"/>
          <w:numId w:val="19"/>
        </w:numPr>
        <w:tabs>
          <w:tab w:val="left" w:pos="360"/>
        </w:tabs>
        <w:ind w:left="0" w:firstLine="0"/>
        <w:jc w:val="both"/>
        <w:rPr>
          <w:rFonts w:cs="Arial"/>
          <w:spacing w:val="0"/>
          <w:sz w:val="22"/>
          <w:szCs w:val="22"/>
          <w:lang w:val="bg-BG"/>
        </w:rPr>
      </w:pPr>
      <w:r w:rsidRPr="00A1319D">
        <w:rPr>
          <w:rFonts w:cs="Arial"/>
          <w:spacing w:val="0"/>
          <w:sz w:val="22"/>
          <w:szCs w:val="22"/>
          <w:lang w:val="bg-BG"/>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357667C0" w14:textId="77777777" w:rsidR="00A1319D" w:rsidRPr="00A1319D" w:rsidRDefault="00A1319D" w:rsidP="00A1319D">
      <w:pPr>
        <w:tabs>
          <w:tab w:val="left" w:pos="360"/>
        </w:tabs>
        <w:jc w:val="both"/>
        <w:rPr>
          <w:rFonts w:cs="Arial"/>
          <w:spacing w:val="0"/>
          <w:sz w:val="22"/>
          <w:szCs w:val="22"/>
          <w:lang w:val="bg-BG"/>
        </w:rPr>
      </w:pPr>
    </w:p>
    <w:p w14:paraId="1A76F7F9" w14:textId="77777777" w:rsidR="00A1319D" w:rsidRPr="00A1319D" w:rsidRDefault="00A1319D" w:rsidP="00D63170">
      <w:pPr>
        <w:numPr>
          <w:ilvl w:val="0"/>
          <w:numId w:val="19"/>
        </w:numPr>
        <w:tabs>
          <w:tab w:val="left" w:pos="360"/>
        </w:tabs>
        <w:ind w:left="0" w:firstLine="0"/>
        <w:jc w:val="both"/>
        <w:rPr>
          <w:rFonts w:cs="Arial"/>
          <w:spacing w:val="0"/>
          <w:sz w:val="22"/>
          <w:szCs w:val="22"/>
          <w:lang w:val="bg-BG"/>
        </w:rPr>
      </w:pPr>
      <w:r w:rsidRPr="00A1319D">
        <w:rPr>
          <w:rFonts w:cs="Arial"/>
          <w:spacing w:val="0"/>
          <w:sz w:val="22"/>
          <w:szCs w:val="22"/>
          <w:lang w:val="bg-BG"/>
        </w:rPr>
        <w:t>Изпълнителят използва електрическите съоръжения по начин, изключващ директния и индиректния допир от работещи на Възложителя.</w:t>
      </w:r>
    </w:p>
    <w:p w14:paraId="6113DBA1" w14:textId="77777777" w:rsidR="00A1319D" w:rsidRPr="00A1319D" w:rsidRDefault="00A1319D" w:rsidP="00A1319D">
      <w:pPr>
        <w:spacing w:after="120"/>
        <w:jc w:val="both"/>
        <w:rPr>
          <w:rFonts w:cs="Arial"/>
          <w:b/>
          <w:bCs/>
          <w:spacing w:val="0"/>
          <w:sz w:val="22"/>
          <w:szCs w:val="22"/>
          <w:lang w:val="bg-BG"/>
        </w:rPr>
      </w:pPr>
    </w:p>
    <w:p w14:paraId="51DD96F7" w14:textId="77777777" w:rsidR="00A1319D" w:rsidRPr="00A1319D" w:rsidRDefault="00A1319D" w:rsidP="00A1319D">
      <w:pPr>
        <w:spacing w:after="120"/>
        <w:jc w:val="both"/>
        <w:rPr>
          <w:rFonts w:cs="Arial"/>
          <w:b/>
          <w:spacing w:val="0"/>
          <w:sz w:val="22"/>
          <w:szCs w:val="22"/>
          <w:lang w:val="bg-BG"/>
        </w:rPr>
      </w:pPr>
      <w:r w:rsidRPr="00A1319D">
        <w:rPr>
          <w:rFonts w:cs="Arial"/>
          <w:b/>
          <w:spacing w:val="0"/>
          <w:sz w:val="22"/>
          <w:szCs w:val="22"/>
          <w:lang w:val="bg-BG"/>
        </w:rPr>
        <w:t xml:space="preserve">Пожарна безопасност  </w:t>
      </w:r>
    </w:p>
    <w:p w14:paraId="3CF555A7" w14:textId="77777777" w:rsidR="00A1319D" w:rsidRPr="00A1319D" w:rsidRDefault="00A1319D" w:rsidP="00A1319D">
      <w:pPr>
        <w:spacing w:after="120"/>
        <w:jc w:val="both"/>
        <w:rPr>
          <w:rFonts w:cs="Arial"/>
          <w:spacing w:val="0"/>
          <w:sz w:val="22"/>
          <w:szCs w:val="22"/>
          <w:lang w:val="bg-BG"/>
        </w:rPr>
      </w:pPr>
    </w:p>
    <w:p w14:paraId="2AE3ABEE" w14:textId="77777777" w:rsidR="00A1319D" w:rsidRPr="00A1319D" w:rsidRDefault="00A1319D" w:rsidP="00D63170">
      <w:pPr>
        <w:numPr>
          <w:ilvl w:val="0"/>
          <w:numId w:val="19"/>
        </w:numPr>
        <w:tabs>
          <w:tab w:val="left" w:pos="360"/>
        </w:tabs>
        <w:ind w:left="0" w:firstLine="0"/>
        <w:jc w:val="both"/>
        <w:rPr>
          <w:rFonts w:cs="Arial"/>
          <w:spacing w:val="0"/>
          <w:sz w:val="22"/>
          <w:szCs w:val="22"/>
          <w:lang w:val="bg-BG"/>
        </w:rPr>
      </w:pPr>
      <w:r w:rsidRPr="00A1319D">
        <w:rPr>
          <w:rFonts w:cs="Arial"/>
          <w:spacing w:val="0"/>
          <w:sz w:val="22"/>
          <w:szCs w:val="22"/>
          <w:lang w:val="bg-BG"/>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7B478F24" w14:textId="77777777" w:rsidR="00A1319D" w:rsidRPr="00A1319D" w:rsidRDefault="00A1319D" w:rsidP="00A1319D">
      <w:pPr>
        <w:tabs>
          <w:tab w:val="left" w:pos="360"/>
        </w:tabs>
        <w:jc w:val="both"/>
        <w:rPr>
          <w:rFonts w:cs="Arial"/>
          <w:spacing w:val="0"/>
          <w:sz w:val="22"/>
          <w:szCs w:val="22"/>
          <w:lang w:val="bg-BG"/>
        </w:rPr>
      </w:pPr>
    </w:p>
    <w:p w14:paraId="034B5570" w14:textId="77777777" w:rsidR="00A1319D" w:rsidRPr="00A1319D" w:rsidRDefault="00A1319D" w:rsidP="00D63170">
      <w:pPr>
        <w:numPr>
          <w:ilvl w:val="0"/>
          <w:numId w:val="19"/>
        </w:numPr>
        <w:tabs>
          <w:tab w:val="left" w:pos="360"/>
        </w:tabs>
        <w:ind w:left="0" w:firstLine="0"/>
        <w:jc w:val="both"/>
        <w:rPr>
          <w:rFonts w:cs="Arial"/>
          <w:spacing w:val="0"/>
          <w:sz w:val="22"/>
          <w:szCs w:val="22"/>
          <w:lang w:val="bg-BG"/>
        </w:rPr>
      </w:pPr>
      <w:r w:rsidRPr="00A1319D">
        <w:rPr>
          <w:rFonts w:cs="Arial"/>
          <w:spacing w:val="0"/>
          <w:sz w:val="22"/>
          <w:szCs w:val="22"/>
          <w:lang w:val="bg-BG"/>
        </w:rPr>
        <w:t>При капитални ремонти 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7C1958D0" w14:textId="77777777" w:rsidR="00A1319D" w:rsidRPr="00A1319D" w:rsidRDefault="00A1319D" w:rsidP="00A1319D">
      <w:pPr>
        <w:tabs>
          <w:tab w:val="left" w:pos="360"/>
        </w:tabs>
        <w:jc w:val="both"/>
        <w:rPr>
          <w:rFonts w:cs="Arial"/>
          <w:spacing w:val="0"/>
          <w:sz w:val="22"/>
          <w:szCs w:val="22"/>
          <w:lang w:val="bg-BG"/>
        </w:rPr>
      </w:pPr>
    </w:p>
    <w:p w14:paraId="73712D6E" w14:textId="77777777" w:rsidR="00A1319D" w:rsidRPr="00A1319D" w:rsidRDefault="00A1319D" w:rsidP="00D63170">
      <w:pPr>
        <w:numPr>
          <w:ilvl w:val="0"/>
          <w:numId w:val="19"/>
        </w:numPr>
        <w:tabs>
          <w:tab w:val="left" w:pos="360"/>
        </w:tabs>
        <w:ind w:left="0" w:firstLine="0"/>
        <w:jc w:val="both"/>
        <w:rPr>
          <w:rFonts w:cs="Arial"/>
          <w:spacing w:val="0"/>
          <w:sz w:val="22"/>
          <w:szCs w:val="22"/>
          <w:lang w:val="bg-BG"/>
        </w:rPr>
      </w:pPr>
      <w:r w:rsidRPr="00A1319D">
        <w:rPr>
          <w:rFonts w:cs="Arial"/>
          <w:spacing w:val="0"/>
          <w:sz w:val="22"/>
          <w:szCs w:val="22"/>
          <w:lang w:val="bg-BG"/>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Із-2377/2011 г. за правилата и нормите на пожарна безопасност при експлоатация на обектите.</w:t>
      </w:r>
    </w:p>
    <w:p w14:paraId="57E8CE45" w14:textId="77777777" w:rsidR="00A1319D" w:rsidRPr="00A1319D" w:rsidRDefault="00A1319D" w:rsidP="00A1319D">
      <w:pPr>
        <w:tabs>
          <w:tab w:val="left" w:pos="360"/>
        </w:tabs>
        <w:jc w:val="both"/>
        <w:rPr>
          <w:rFonts w:cs="Arial"/>
          <w:spacing w:val="0"/>
          <w:sz w:val="22"/>
          <w:szCs w:val="22"/>
          <w:lang w:val="bg-BG"/>
        </w:rPr>
      </w:pPr>
    </w:p>
    <w:p w14:paraId="193E09E8" w14:textId="77777777" w:rsidR="00A1319D" w:rsidRPr="00A1319D" w:rsidRDefault="00A1319D" w:rsidP="00D63170">
      <w:pPr>
        <w:numPr>
          <w:ilvl w:val="0"/>
          <w:numId w:val="19"/>
        </w:numPr>
        <w:tabs>
          <w:tab w:val="left" w:pos="360"/>
        </w:tabs>
        <w:ind w:left="0" w:firstLine="0"/>
        <w:jc w:val="both"/>
        <w:rPr>
          <w:rFonts w:cs="Arial"/>
          <w:spacing w:val="0"/>
          <w:sz w:val="22"/>
          <w:szCs w:val="22"/>
          <w:lang w:val="bg-BG"/>
        </w:rPr>
      </w:pPr>
      <w:r w:rsidRPr="00A1319D">
        <w:rPr>
          <w:rFonts w:cs="Arial"/>
          <w:spacing w:val="0"/>
          <w:sz w:val="22"/>
          <w:szCs w:val="22"/>
          <w:lang w:val="bg-BG"/>
        </w:rPr>
        <w:t>Изпълнителят осигурява за своя сметка необходимият вид и количества, изправни и проверени пожарогасителни средства.</w:t>
      </w:r>
    </w:p>
    <w:p w14:paraId="7C0EBEC7" w14:textId="77777777" w:rsidR="00A1319D" w:rsidRPr="00A1319D" w:rsidRDefault="00A1319D" w:rsidP="00A1319D">
      <w:pPr>
        <w:tabs>
          <w:tab w:val="left" w:pos="360"/>
        </w:tabs>
        <w:jc w:val="both"/>
        <w:rPr>
          <w:rFonts w:cs="Arial"/>
          <w:spacing w:val="0"/>
          <w:sz w:val="22"/>
          <w:szCs w:val="22"/>
          <w:lang w:val="bg-BG"/>
        </w:rPr>
      </w:pPr>
    </w:p>
    <w:p w14:paraId="5CB9CCA8" w14:textId="77777777" w:rsidR="00A1319D" w:rsidRPr="00A1319D" w:rsidRDefault="00A1319D" w:rsidP="00A1319D">
      <w:pPr>
        <w:spacing w:after="120"/>
        <w:rPr>
          <w:rFonts w:cs="Arial"/>
          <w:b/>
          <w:spacing w:val="0"/>
          <w:sz w:val="22"/>
          <w:szCs w:val="22"/>
          <w:lang w:val="bg-BG"/>
        </w:rPr>
      </w:pPr>
      <w:r w:rsidRPr="00A1319D">
        <w:rPr>
          <w:rFonts w:cs="Arial"/>
          <w:b/>
          <w:spacing w:val="0"/>
          <w:sz w:val="22"/>
          <w:szCs w:val="22"/>
          <w:lang w:val="bg-BG"/>
        </w:rPr>
        <w:t xml:space="preserve">Настоящето споразумение се подписва в два еднообразни екземпляра, по един за всяка от страните. </w:t>
      </w:r>
    </w:p>
    <w:p w14:paraId="5EED2651" w14:textId="77777777" w:rsidR="00A1319D" w:rsidRPr="00A1319D" w:rsidRDefault="00A1319D" w:rsidP="00A1319D">
      <w:pPr>
        <w:rPr>
          <w:rFonts w:ascii="Times New Roman" w:hAnsi="Times New Roman"/>
          <w:spacing w:val="0"/>
          <w:sz w:val="24"/>
          <w:szCs w:val="24"/>
          <w:lang w:val="bg-BG"/>
        </w:rPr>
      </w:pPr>
    </w:p>
    <w:p w14:paraId="4AE3D0BC" w14:textId="77777777" w:rsidR="00A1319D" w:rsidRPr="00A1319D" w:rsidRDefault="00A1319D" w:rsidP="00A1319D">
      <w:pPr>
        <w:rPr>
          <w:rFonts w:ascii="Times New Roman" w:hAnsi="Times New Roman"/>
          <w:spacing w:val="0"/>
          <w:sz w:val="24"/>
          <w:szCs w:val="24"/>
          <w:lang w:val="bg-BG"/>
        </w:rPr>
      </w:pPr>
    </w:p>
    <w:p w14:paraId="20CB97F0" w14:textId="77777777" w:rsidR="00A1319D" w:rsidRPr="00A1319D" w:rsidRDefault="00A1319D" w:rsidP="00A1319D">
      <w:pPr>
        <w:rPr>
          <w:rFonts w:ascii="Times New Roman" w:hAnsi="Times New Roman"/>
          <w:spacing w:val="0"/>
          <w:sz w:val="24"/>
          <w:szCs w:val="24"/>
          <w:lang w:val="bg-BG"/>
        </w:rPr>
      </w:pPr>
    </w:p>
    <w:p w14:paraId="3D908B49" w14:textId="77777777" w:rsidR="00A1319D" w:rsidRPr="00A1319D" w:rsidRDefault="00A1319D" w:rsidP="00A1319D">
      <w:pPr>
        <w:rPr>
          <w:rFonts w:ascii="Times New Roman" w:hAnsi="Times New Roman"/>
          <w:spacing w:val="0"/>
          <w:sz w:val="24"/>
          <w:szCs w:val="24"/>
          <w:lang w:val="bg-BG"/>
        </w:rPr>
      </w:pPr>
    </w:p>
    <w:tbl>
      <w:tblPr>
        <w:tblW w:w="0" w:type="auto"/>
        <w:jc w:val="right"/>
        <w:tblLayout w:type="fixed"/>
        <w:tblLook w:val="0000" w:firstRow="0" w:lastRow="0" w:firstColumn="0" w:lastColumn="0" w:noHBand="0" w:noVBand="0"/>
      </w:tblPr>
      <w:tblGrid>
        <w:gridCol w:w="4261"/>
        <w:gridCol w:w="4261"/>
      </w:tblGrid>
      <w:tr w:rsidR="00A1319D" w:rsidRPr="00A1319D" w14:paraId="4072F89F" w14:textId="77777777" w:rsidTr="004236CB">
        <w:trPr>
          <w:jc w:val="right"/>
        </w:trPr>
        <w:tc>
          <w:tcPr>
            <w:tcW w:w="4261" w:type="dxa"/>
          </w:tcPr>
          <w:p w14:paraId="6D3C32BA" w14:textId="77777777" w:rsidR="00A1319D" w:rsidRPr="00A1319D" w:rsidRDefault="00A1319D" w:rsidP="00A1319D">
            <w:pPr>
              <w:tabs>
                <w:tab w:val="left" w:pos="8164"/>
              </w:tabs>
              <w:rPr>
                <w:rFonts w:ascii="Bookman Old Style" w:hAnsi="Bookman Old Style"/>
                <w:sz w:val="22"/>
                <w:szCs w:val="22"/>
                <w:lang w:val="bg-BG"/>
              </w:rPr>
            </w:pPr>
            <w:r w:rsidRPr="00A1319D">
              <w:rPr>
                <w:rFonts w:ascii="Bookman Old Style" w:hAnsi="Bookman Old Style"/>
                <w:sz w:val="22"/>
                <w:szCs w:val="22"/>
                <w:lang w:val="bg-BG"/>
              </w:rPr>
              <w:t>/………………………………./</w:t>
            </w:r>
          </w:p>
          <w:p w14:paraId="39730727" w14:textId="77777777" w:rsidR="00A1319D" w:rsidRDefault="00A1319D" w:rsidP="00A1319D">
            <w:pPr>
              <w:tabs>
                <w:tab w:val="left" w:pos="8164"/>
              </w:tabs>
              <w:rPr>
                <w:rFonts w:ascii="Bookman Old Style" w:hAnsi="Bookman Old Style"/>
                <w:sz w:val="22"/>
                <w:szCs w:val="22"/>
                <w:lang w:val="bg-BG"/>
              </w:rPr>
            </w:pPr>
          </w:p>
          <w:p w14:paraId="0D904C0A" w14:textId="77777777" w:rsidR="00A1319D" w:rsidRDefault="00A1319D" w:rsidP="00A1319D">
            <w:pPr>
              <w:tabs>
                <w:tab w:val="left" w:pos="8164"/>
              </w:tabs>
              <w:rPr>
                <w:rFonts w:ascii="Bookman Old Style" w:hAnsi="Bookman Old Style"/>
                <w:sz w:val="22"/>
                <w:szCs w:val="22"/>
                <w:lang w:val="bg-BG"/>
              </w:rPr>
            </w:pPr>
          </w:p>
          <w:p w14:paraId="73C1C1D8" w14:textId="77777777" w:rsidR="00A1319D" w:rsidRPr="00A1319D" w:rsidRDefault="00A1319D" w:rsidP="00A1319D">
            <w:pPr>
              <w:tabs>
                <w:tab w:val="left" w:pos="8164"/>
              </w:tabs>
              <w:rPr>
                <w:rFonts w:ascii="Bookman Old Style" w:hAnsi="Bookman Old Style"/>
                <w:sz w:val="22"/>
                <w:szCs w:val="22"/>
                <w:lang w:val="bg-BG"/>
              </w:rPr>
            </w:pPr>
          </w:p>
          <w:p w14:paraId="37D2255F" w14:textId="4E2F745F" w:rsidR="00A1319D" w:rsidRPr="00A1319D" w:rsidRDefault="00A1319D" w:rsidP="00A1319D">
            <w:pPr>
              <w:tabs>
                <w:tab w:val="left" w:pos="8164"/>
              </w:tabs>
              <w:rPr>
                <w:rFonts w:ascii="Bookman Old Style" w:hAnsi="Bookman Old Style"/>
                <w:b/>
                <w:bCs/>
                <w:sz w:val="22"/>
                <w:szCs w:val="22"/>
                <w:lang w:val="bg-BG"/>
              </w:rPr>
            </w:pPr>
            <w:r>
              <w:rPr>
                <w:rFonts w:ascii="Bookman Old Style" w:hAnsi="Bookman Old Style"/>
                <w:b/>
                <w:bCs/>
                <w:sz w:val="22"/>
                <w:szCs w:val="22"/>
                <w:lang w:val="bg-BG"/>
              </w:rPr>
              <w:t>ИЗПЪЛНИТЕЛ</w:t>
            </w:r>
          </w:p>
        </w:tc>
        <w:tc>
          <w:tcPr>
            <w:tcW w:w="4261" w:type="dxa"/>
          </w:tcPr>
          <w:p w14:paraId="13F08182" w14:textId="77777777" w:rsidR="00A1319D" w:rsidRPr="00A1319D" w:rsidRDefault="00A1319D" w:rsidP="00A1319D">
            <w:pPr>
              <w:tabs>
                <w:tab w:val="left" w:pos="8164"/>
              </w:tabs>
              <w:rPr>
                <w:rFonts w:ascii="Bookman Old Style" w:hAnsi="Bookman Old Style"/>
                <w:sz w:val="22"/>
                <w:szCs w:val="22"/>
                <w:lang w:val="bg-BG"/>
              </w:rPr>
            </w:pPr>
            <w:r w:rsidRPr="00A1319D">
              <w:rPr>
                <w:rFonts w:ascii="Bookman Old Style" w:hAnsi="Bookman Old Style"/>
                <w:sz w:val="22"/>
                <w:szCs w:val="22"/>
                <w:lang w:val="bg-BG"/>
              </w:rPr>
              <w:t>/……………………………./</w:t>
            </w:r>
          </w:p>
          <w:p w14:paraId="0CA52375" w14:textId="77777777" w:rsidR="00A1319D" w:rsidRPr="00A1319D" w:rsidRDefault="00A1319D" w:rsidP="00A1319D">
            <w:pPr>
              <w:tabs>
                <w:tab w:val="left" w:pos="8164"/>
              </w:tabs>
              <w:rPr>
                <w:rFonts w:ascii="Bookman Old Style" w:hAnsi="Bookman Old Style"/>
                <w:sz w:val="22"/>
                <w:szCs w:val="22"/>
                <w:lang w:val="bg-BG"/>
              </w:rPr>
            </w:pPr>
          </w:p>
          <w:p w14:paraId="364E0111" w14:textId="77777777" w:rsidR="00A1319D" w:rsidRPr="00A1319D" w:rsidRDefault="00A1319D" w:rsidP="00A1319D">
            <w:pPr>
              <w:tabs>
                <w:tab w:val="left" w:pos="8164"/>
              </w:tabs>
              <w:rPr>
                <w:rFonts w:ascii="Bookman Old Style" w:hAnsi="Bookman Old Style"/>
                <w:sz w:val="22"/>
                <w:szCs w:val="22"/>
                <w:lang w:val="bg-BG"/>
              </w:rPr>
            </w:pPr>
            <w:r w:rsidRPr="00A1319D">
              <w:rPr>
                <w:rFonts w:ascii="Bookman Old Style" w:hAnsi="Bookman Old Style"/>
                <w:sz w:val="22"/>
                <w:szCs w:val="22"/>
                <w:lang w:val="bg-BG"/>
              </w:rPr>
              <w:t>Арно Валто де Мулиак</w:t>
            </w:r>
          </w:p>
          <w:p w14:paraId="698BC08A" w14:textId="77777777" w:rsidR="00A1319D" w:rsidRPr="00A1319D" w:rsidRDefault="00A1319D" w:rsidP="00A1319D">
            <w:pPr>
              <w:tabs>
                <w:tab w:val="left" w:pos="8164"/>
              </w:tabs>
              <w:rPr>
                <w:rFonts w:ascii="Bookman Old Style" w:hAnsi="Bookman Old Style"/>
                <w:sz w:val="22"/>
                <w:szCs w:val="22"/>
                <w:lang w:val="bg-BG"/>
              </w:rPr>
            </w:pPr>
            <w:r w:rsidRPr="00A1319D">
              <w:rPr>
                <w:rFonts w:ascii="Bookman Old Style" w:hAnsi="Bookman Old Style"/>
                <w:sz w:val="22"/>
                <w:szCs w:val="22"/>
                <w:lang w:val="bg-BG"/>
              </w:rPr>
              <w:t>„Софийска вода” АД</w:t>
            </w:r>
          </w:p>
          <w:p w14:paraId="31666665" w14:textId="77777777" w:rsidR="00A1319D" w:rsidRPr="00A1319D" w:rsidRDefault="00A1319D" w:rsidP="00A1319D">
            <w:pPr>
              <w:tabs>
                <w:tab w:val="left" w:pos="8164"/>
              </w:tabs>
              <w:rPr>
                <w:rFonts w:ascii="Bookman Old Style" w:hAnsi="Bookman Old Style"/>
                <w:sz w:val="22"/>
                <w:szCs w:val="22"/>
                <w:lang w:val="bg-BG"/>
              </w:rPr>
            </w:pPr>
            <w:r w:rsidRPr="00A1319D">
              <w:rPr>
                <w:rFonts w:ascii="Bookman Old Style" w:hAnsi="Bookman Old Style"/>
                <w:b/>
                <w:bCs/>
                <w:sz w:val="22"/>
                <w:szCs w:val="22"/>
                <w:lang w:val="bg-BG"/>
              </w:rPr>
              <w:t>ВЪЗЛОЖИТЕЛ</w:t>
            </w:r>
          </w:p>
        </w:tc>
      </w:tr>
    </w:tbl>
    <w:p w14:paraId="62D0B02F" w14:textId="77777777" w:rsidR="00EB64E3" w:rsidRDefault="00EB64E3" w:rsidP="00E11D96">
      <w:pPr>
        <w:shd w:val="clear" w:color="auto" w:fill="FFFFFF" w:themeFill="background1"/>
        <w:rPr>
          <w:rFonts w:ascii="Bookman Old Style" w:hAnsi="Bookman Old Style"/>
          <w:b/>
          <w:sz w:val="18"/>
          <w:szCs w:val="18"/>
          <w:lang w:val="bg-BG"/>
        </w:rPr>
        <w:sectPr w:rsidR="00EB64E3" w:rsidSect="00091D2E">
          <w:headerReference w:type="default" r:id="rId21"/>
          <w:pgSz w:w="11909" w:h="16834" w:code="9"/>
          <w:pgMar w:top="709" w:right="992" w:bottom="1077" w:left="1440" w:header="709" w:footer="720" w:gutter="0"/>
          <w:cols w:space="708"/>
        </w:sectPr>
      </w:pPr>
    </w:p>
    <w:p w14:paraId="08E969EB" w14:textId="77777777" w:rsidR="00DF693C" w:rsidRDefault="00DF693C" w:rsidP="00DF693C">
      <w:pPr>
        <w:jc w:val="right"/>
        <w:rPr>
          <w:rFonts w:ascii="Bookman Old Style" w:hAnsi="Bookman Old Style"/>
          <w:b/>
          <w:bCs/>
          <w:sz w:val="18"/>
          <w:szCs w:val="18"/>
          <w:lang w:val="ru-RU"/>
        </w:rPr>
      </w:pPr>
      <w:r>
        <w:rPr>
          <w:rFonts w:ascii="Bookman Old Style" w:hAnsi="Bookman Old Style"/>
          <w:b/>
          <w:bCs/>
          <w:sz w:val="18"/>
          <w:szCs w:val="18"/>
          <w:lang w:val="ru-RU"/>
        </w:rPr>
        <w:t>Приложение №3</w:t>
      </w:r>
    </w:p>
    <w:p w14:paraId="7D911A7C" w14:textId="77777777" w:rsidR="00DF693C" w:rsidRDefault="00DF693C" w:rsidP="00DF693C">
      <w:pPr>
        <w:jc w:val="right"/>
        <w:rPr>
          <w:rFonts w:ascii="Bookman Old Style" w:hAnsi="Bookman Old Style"/>
          <w:b/>
          <w:bCs/>
          <w:sz w:val="18"/>
          <w:szCs w:val="18"/>
          <w:lang w:val="ru-RU"/>
        </w:rPr>
      </w:pPr>
      <w:r>
        <w:rPr>
          <w:rFonts w:ascii="Bookman Old Style" w:hAnsi="Bookman Old Style"/>
          <w:b/>
          <w:bCs/>
          <w:sz w:val="18"/>
          <w:szCs w:val="18"/>
          <w:lang w:val="ru-RU"/>
        </w:rPr>
        <w:t>П-ОС 4.4.6-1- Д 1</w:t>
      </w:r>
    </w:p>
    <w:p w14:paraId="42B1F724" w14:textId="77777777" w:rsidR="00DF693C" w:rsidRDefault="00DF693C" w:rsidP="00DF693C">
      <w:pPr>
        <w:jc w:val="center"/>
        <w:rPr>
          <w:rFonts w:ascii="Bookman Old Style" w:hAnsi="Bookman Old Style"/>
          <w:b/>
          <w:bCs/>
          <w:sz w:val="18"/>
          <w:szCs w:val="18"/>
          <w:lang w:val="ru-RU"/>
        </w:rPr>
      </w:pPr>
      <w:r>
        <w:rPr>
          <w:rFonts w:ascii="Bookman Old Style" w:hAnsi="Bookman Old Style"/>
          <w:b/>
          <w:bCs/>
          <w:sz w:val="18"/>
          <w:szCs w:val="18"/>
          <w:lang w:val="ru-RU"/>
        </w:rPr>
        <w:t>СПОРАЗУМЕНИЕ</w:t>
      </w:r>
    </w:p>
    <w:p w14:paraId="4062EFBA" w14:textId="77777777" w:rsidR="00DF693C" w:rsidRDefault="00DF693C" w:rsidP="00DF693C">
      <w:pPr>
        <w:jc w:val="both"/>
        <w:rPr>
          <w:rFonts w:ascii="Bookman Old Style" w:hAnsi="Bookman Old Style"/>
          <w:sz w:val="18"/>
          <w:szCs w:val="18"/>
          <w:lang w:val="ru-RU"/>
        </w:rPr>
      </w:pPr>
      <w:r>
        <w:rPr>
          <w:rFonts w:ascii="Bookman Old Style" w:hAnsi="Bookman Old Style"/>
          <w:sz w:val="18"/>
          <w:szCs w:val="18"/>
          <w:lang w:val="ru-RU"/>
        </w:rPr>
        <w:t>Към договор № ........................</w:t>
      </w:r>
    </w:p>
    <w:p w14:paraId="2E938FA2" w14:textId="77777777" w:rsidR="00DF693C" w:rsidRDefault="00DF693C" w:rsidP="00DF693C">
      <w:pPr>
        <w:jc w:val="center"/>
        <w:rPr>
          <w:rFonts w:ascii="Bookman Old Style" w:hAnsi="Bookman Old Style"/>
          <w:b/>
          <w:i/>
          <w:sz w:val="18"/>
          <w:szCs w:val="18"/>
          <w:lang w:val="bg-BG"/>
        </w:rPr>
      </w:pPr>
      <w:r>
        <w:rPr>
          <w:rFonts w:ascii="Bookman Old Style" w:hAnsi="Bookman Old Style"/>
          <w:b/>
          <w:i/>
          <w:sz w:val="18"/>
          <w:szCs w:val="18"/>
          <w:lang w:val="bg-BG"/>
        </w:rPr>
        <w:t>За съвместно осигуряване и изпълнение на нормативните изисквания по опазване на околна среда при извършване на  дейност от контрактори на територията на обектите в експлоатация и/ или временно спрени от експлоатация на “Софийска вода” – АД и при доставка на стоки и услуги съгласно чл.9 от ЗООС</w:t>
      </w:r>
    </w:p>
    <w:p w14:paraId="7125FE6A" w14:textId="1A57F96F" w:rsidR="00722B2C" w:rsidRDefault="00722B2C" w:rsidP="00DF693C">
      <w:pPr>
        <w:jc w:val="center"/>
        <w:rPr>
          <w:rFonts w:ascii="Bookman Old Style" w:hAnsi="Bookman Old Style"/>
          <w:i/>
          <w:sz w:val="18"/>
          <w:szCs w:val="18"/>
          <w:lang w:val="bg-BG"/>
        </w:rPr>
      </w:pPr>
      <w:r w:rsidRPr="00722B2C">
        <w:rPr>
          <w:rFonts w:ascii="Bookman Old Style" w:hAnsi="Bookman Old Style"/>
          <w:i/>
          <w:sz w:val="18"/>
          <w:szCs w:val="18"/>
          <w:lang w:val="bg-BG"/>
        </w:rPr>
        <w:t>Предмет</w:t>
      </w:r>
      <w:r w:rsidRPr="00722B2C">
        <w:rPr>
          <w:rFonts w:ascii="Bookman Old Style" w:hAnsi="Bookman Old Style"/>
          <w:i/>
          <w:sz w:val="18"/>
          <w:szCs w:val="18"/>
          <w:lang w:val="ru-RU"/>
        </w:rPr>
        <w:t>:</w:t>
      </w:r>
      <w:r w:rsidRPr="00722B2C">
        <w:rPr>
          <w:rFonts w:ascii="Bookman Old Style" w:hAnsi="Bookman Old Style"/>
          <w:i/>
          <w:sz w:val="18"/>
          <w:szCs w:val="18"/>
          <w:lang w:val="bg-BG"/>
        </w:rPr>
        <w:t xml:space="preserve"> Затваряне чрез подходящи метални конструкции от неръждаема стомана на 4 броя неработещи отвори и направа на вътрешна водоплътна хидроизолация чрез РЕ плоскости в изходяща разпределителна шахта на ПСПВ „Бистрица”.</w:t>
      </w:r>
    </w:p>
    <w:p w14:paraId="6DFA0441" w14:textId="77777777" w:rsidR="00DF693C" w:rsidRDefault="00DF693C" w:rsidP="00DF693C">
      <w:pPr>
        <w:jc w:val="both"/>
        <w:rPr>
          <w:rFonts w:ascii="Bookman Old Style" w:hAnsi="Bookman Old Style"/>
          <w:bCs/>
          <w:i/>
          <w:sz w:val="18"/>
          <w:szCs w:val="18"/>
          <w:lang w:val="bg-BG"/>
        </w:rPr>
      </w:pPr>
      <w:r>
        <w:rPr>
          <w:rFonts w:ascii="Bookman Old Style" w:hAnsi="Bookman Old Style"/>
          <w:b/>
          <w:i/>
          <w:sz w:val="18"/>
          <w:szCs w:val="18"/>
          <w:lang w:val="bg-BG"/>
        </w:rPr>
        <w:t xml:space="preserve">На </w:t>
      </w:r>
      <w:r>
        <w:rPr>
          <w:rFonts w:ascii="Bookman Old Style" w:hAnsi="Bookman Old Style"/>
          <w:b/>
          <w:bCs/>
          <w:i/>
          <w:sz w:val="18"/>
          <w:szCs w:val="18"/>
          <w:lang w:val="bg-BG"/>
        </w:rPr>
        <w:t>..................</w:t>
      </w:r>
      <w:r>
        <w:rPr>
          <w:rFonts w:ascii="Bookman Old Style" w:hAnsi="Bookman Old Style"/>
          <w:b/>
          <w:i/>
          <w:sz w:val="18"/>
          <w:szCs w:val="18"/>
          <w:lang w:val="bg-BG"/>
        </w:rPr>
        <w:t xml:space="preserve">г. на основание чл.9 от Закона за опазване на околната среда   и процедура за контрол на операциите П-ОС 4.4.6-1 се сключи настоящето споразумение между Възложителя – “Софийска вода” АД и Изпълнителя </w:t>
      </w:r>
    </w:p>
    <w:p w14:paraId="2B82199E" w14:textId="77777777" w:rsidR="00DF693C" w:rsidRDefault="00DF693C" w:rsidP="00DF693C">
      <w:pPr>
        <w:jc w:val="both"/>
        <w:rPr>
          <w:rFonts w:ascii="Bookman Old Style" w:hAnsi="Bookman Old Style"/>
          <w:i/>
          <w:sz w:val="18"/>
          <w:szCs w:val="18"/>
          <w:lang w:val="bg-BG"/>
        </w:rPr>
      </w:pPr>
      <w:r>
        <w:rPr>
          <w:rFonts w:ascii="Bookman Old Style" w:hAnsi="Bookman Old Style"/>
          <w:b/>
          <w:i/>
          <w:sz w:val="18"/>
          <w:szCs w:val="18"/>
          <w:lang w:val="bg-BG"/>
        </w:rPr>
        <w:t>Отговорност за осигуряване на изпълнението на нормативни изисквания по опазване на околна среда носят:</w:t>
      </w:r>
    </w:p>
    <w:p w14:paraId="391D7A5F" w14:textId="77777777" w:rsidR="00DF693C" w:rsidRDefault="00DF693C" w:rsidP="00DF693C">
      <w:pPr>
        <w:jc w:val="both"/>
        <w:rPr>
          <w:rFonts w:ascii="Bookman Old Style" w:hAnsi="Bookman Old Style"/>
          <w:bCs/>
          <w:i/>
          <w:sz w:val="18"/>
          <w:szCs w:val="18"/>
          <w:lang w:val="bg-BG"/>
        </w:rPr>
      </w:pPr>
      <w:r>
        <w:rPr>
          <w:rFonts w:ascii="Bookman Old Style" w:hAnsi="Bookman Old Style"/>
          <w:b/>
          <w:i/>
          <w:sz w:val="18"/>
          <w:szCs w:val="18"/>
          <w:lang w:val="bg-BG"/>
        </w:rPr>
        <w:t xml:space="preserve">Възложителя – </w:t>
      </w:r>
      <w:r>
        <w:rPr>
          <w:rFonts w:ascii="Bookman Old Style" w:hAnsi="Bookman Old Style"/>
          <w:b/>
          <w:bCs/>
          <w:i/>
          <w:sz w:val="18"/>
          <w:szCs w:val="18"/>
          <w:lang w:val="bg-BG"/>
        </w:rPr>
        <w:t>за дейностите свързани с експлоатацията  на......................................................................................................................................</w:t>
      </w:r>
    </w:p>
    <w:p w14:paraId="3AEC5C4A" w14:textId="77777777" w:rsidR="00DF693C" w:rsidRDefault="00DF693C" w:rsidP="00DF693C">
      <w:pPr>
        <w:jc w:val="both"/>
        <w:rPr>
          <w:rFonts w:ascii="Bookman Old Style" w:hAnsi="Bookman Old Style"/>
          <w:b/>
          <w:bCs/>
          <w:i/>
          <w:sz w:val="18"/>
          <w:szCs w:val="18"/>
          <w:lang w:val="bg-BG"/>
        </w:rPr>
      </w:pPr>
      <w:r>
        <w:rPr>
          <w:rFonts w:ascii="Bookman Old Style" w:hAnsi="Bookman Old Style"/>
          <w:b/>
          <w:bCs/>
          <w:i/>
          <w:sz w:val="18"/>
          <w:szCs w:val="18"/>
          <w:lang w:val="bg-BG"/>
        </w:rPr>
        <w:t xml:space="preserve">         /отдел, станция, звено/</w:t>
      </w:r>
    </w:p>
    <w:p w14:paraId="189D4B31" w14:textId="77777777" w:rsidR="00DF693C" w:rsidRDefault="00DF693C" w:rsidP="00DF693C">
      <w:pPr>
        <w:jc w:val="both"/>
        <w:rPr>
          <w:rFonts w:ascii="Bookman Old Style" w:hAnsi="Bookman Old Style"/>
          <w:bCs/>
          <w:i/>
          <w:sz w:val="18"/>
          <w:szCs w:val="18"/>
          <w:lang w:val="bg-BG"/>
        </w:rPr>
      </w:pPr>
      <w:r>
        <w:rPr>
          <w:rFonts w:ascii="Bookman Old Style" w:hAnsi="Bookman Old Style"/>
          <w:b/>
          <w:i/>
          <w:sz w:val="18"/>
          <w:szCs w:val="18"/>
          <w:lang w:val="bg-BG"/>
        </w:rPr>
        <w:t xml:space="preserve">Изпълнителя </w:t>
      </w:r>
      <w:r>
        <w:rPr>
          <w:rFonts w:ascii="Bookman Old Style" w:hAnsi="Bookman Old Style"/>
          <w:b/>
          <w:bCs/>
          <w:i/>
          <w:sz w:val="18"/>
          <w:szCs w:val="18"/>
          <w:lang w:val="bg-BG"/>
        </w:rPr>
        <w:t>– за дейностите предмет на договор №  .............................................</w:t>
      </w:r>
    </w:p>
    <w:p w14:paraId="655A5524" w14:textId="77777777" w:rsidR="00DF693C" w:rsidRDefault="00DF693C" w:rsidP="00DF693C">
      <w:pPr>
        <w:jc w:val="both"/>
        <w:rPr>
          <w:rFonts w:ascii="Bookman Old Style" w:hAnsi="Bookman Old Style"/>
          <w:b/>
          <w:bCs/>
          <w:i/>
          <w:sz w:val="18"/>
          <w:szCs w:val="18"/>
          <w:lang w:val="bg-BG"/>
        </w:rPr>
      </w:pPr>
      <w:r>
        <w:rPr>
          <w:rFonts w:ascii="Bookman Old Style" w:hAnsi="Bookman Old Style"/>
          <w:b/>
          <w:bCs/>
          <w:i/>
          <w:sz w:val="18"/>
          <w:szCs w:val="18"/>
          <w:lang w:val="bg-BG"/>
        </w:rPr>
        <w:t>Координирането на съвместното прилагане на настоящето споразумение се възлага на :</w:t>
      </w:r>
    </w:p>
    <w:p w14:paraId="558124B6" w14:textId="77777777" w:rsidR="00DF693C" w:rsidRDefault="00DF693C" w:rsidP="00DF693C">
      <w:pPr>
        <w:jc w:val="both"/>
        <w:rPr>
          <w:rFonts w:ascii="Bookman Old Style" w:hAnsi="Bookman Old Style"/>
          <w:b/>
          <w:bCs/>
          <w:i/>
          <w:sz w:val="18"/>
          <w:szCs w:val="18"/>
          <w:lang w:val="bg-BG"/>
        </w:rPr>
      </w:pPr>
      <w:r>
        <w:rPr>
          <w:rFonts w:ascii="Bookman Old Style" w:hAnsi="Bookman Old Style"/>
          <w:b/>
          <w:bCs/>
          <w:i/>
          <w:sz w:val="18"/>
          <w:szCs w:val="18"/>
          <w:lang w:val="bg-BG"/>
        </w:rPr>
        <w:t>От страна на Възложителя:</w:t>
      </w:r>
    </w:p>
    <w:p w14:paraId="566A43C4" w14:textId="670620D2" w:rsidR="00DF693C" w:rsidRDefault="00DF693C" w:rsidP="00DF693C">
      <w:pPr>
        <w:jc w:val="both"/>
        <w:rPr>
          <w:rFonts w:ascii="Bookman Old Style" w:hAnsi="Bookman Old Style"/>
          <w:b/>
          <w:bCs/>
          <w:i/>
          <w:sz w:val="18"/>
          <w:szCs w:val="18"/>
          <w:lang w:val="bg-BG"/>
        </w:rPr>
      </w:pPr>
      <w:r>
        <w:rPr>
          <w:rFonts w:ascii="Bookman Old Style" w:hAnsi="Bookman Old Style"/>
          <w:b/>
          <w:bCs/>
          <w:i/>
          <w:sz w:val="18"/>
          <w:szCs w:val="18"/>
          <w:lang w:val="bg-BG"/>
        </w:rPr>
        <w:t xml:space="preserve">Контролиращ служител по договора </w:t>
      </w:r>
    </w:p>
    <w:p w14:paraId="45B69463" w14:textId="77777777" w:rsidR="00DF693C" w:rsidRDefault="00DF693C" w:rsidP="00DF693C">
      <w:pPr>
        <w:jc w:val="both"/>
        <w:rPr>
          <w:rFonts w:ascii="Bookman Old Style" w:hAnsi="Bookman Old Style"/>
          <w:b/>
          <w:bCs/>
          <w:i/>
          <w:sz w:val="18"/>
          <w:szCs w:val="18"/>
          <w:lang w:val="bg-BG"/>
        </w:rPr>
      </w:pPr>
      <w:r>
        <w:rPr>
          <w:rFonts w:ascii="Bookman Old Style" w:hAnsi="Bookman Old Style"/>
          <w:b/>
          <w:bCs/>
          <w:i/>
          <w:sz w:val="18"/>
          <w:szCs w:val="18"/>
          <w:lang w:val="bg-BG"/>
        </w:rPr>
        <w:t>на длъжност...............................................................................................................................</w:t>
      </w:r>
    </w:p>
    <w:p w14:paraId="0867802C" w14:textId="77777777" w:rsidR="00DF693C" w:rsidRDefault="00DF693C" w:rsidP="00DF693C">
      <w:pPr>
        <w:jc w:val="both"/>
        <w:rPr>
          <w:rFonts w:ascii="Bookman Old Style" w:hAnsi="Bookman Old Style"/>
          <w:b/>
          <w:bCs/>
          <w:i/>
          <w:sz w:val="18"/>
          <w:szCs w:val="18"/>
          <w:lang w:val="bg-BG"/>
        </w:rPr>
      </w:pPr>
      <w:r>
        <w:rPr>
          <w:rFonts w:ascii="Bookman Old Style" w:hAnsi="Bookman Old Style"/>
          <w:b/>
          <w:bCs/>
          <w:i/>
          <w:sz w:val="18"/>
          <w:szCs w:val="18"/>
          <w:lang w:val="bg-BG"/>
        </w:rPr>
        <w:t xml:space="preserve">От страна на Изпълнителя   </w:t>
      </w:r>
    </w:p>
    <w:p w14:paraId="05ACC22C" w14:textId="77777777" w:rsidR="00DF693C" w:rsidRDefault="00DF693C" w:rsidP="00DF693C">
      <w:pPr>
        <w:jc w:val="both"/>
        <w:rPr>
          <w:rFonts w:ascii="Bookman Old Style" w:hAnsi="Bookman Old Style"/>
          <w:b/>
          <w:bCs/>
          <w:i/>
          <w:sz w:val="18"/>
          <w:szCs w:val="18"/>
          <w:lang w:val="bg-BG"/>
        </w:rPr>
      </w:pPr>
      <w:r>
        <w:rPr>
          <w:rFonts w:ascii="Bookman Old Style" w:hAnsi="Bookman Old Style"/>
          <w:b/>
          <w:bCs/>
          <w:i/>
          <w:sz w:val="18"/>
          <w:szCs w:val="18"/>
          <w:lang w:val="bg-BG"/>
        </w:rPr>
        <w:t>на длъжност управител</w:t>
      </w:r>
    </w:p>
    <w:p w14:paraId="4FA1CF93" w14:textId="77777777" w:rsidR="00DF693C" w:rsidRDefault="00DF693C" w:rsidP="00D63170">
      <w:pPr>
        <w:numPr>
          <w:ilvl w:val="1"/>
          <w:numId w:val="24"/>
        </w:numPr>
        <w:spacing w:after="200" w:line="276" w:lineRule="auto"/>
        <w:jc w:val="both"/>
        <w:rPr>
          <w:rFonts w:ascii="Bookman Old Style" w:hAnsi="Bookman Old Style"/>
          <w:sz w:val="18"/>
          <w:szCs w:val="18"/>
          <w:lang w:val="bg-BG"/>
        </w:rPr>
      </w:pPr>
      <w:r>
        <w:rPr>
          <w:rFonts w:ascii="Bookman Old Style" w:hAnsi="Bookman Old Style"/>
          <w:sz w:val="18"/>
          <w:szCs w:val="18"/>
          <w:lang w:val="bg-BG"/>
        </w:rPr>
        <w:t>Изпълнителят/ доставчикът се задължава да:</w:t>
      </w:r>
    </w:p>
    <w:p w14:paraId="0DA52015" w14:textId="77777777" w:rsidR="00DF693C" w:rsidRDefault="00DF693C" w:rsidP="00D63170">
      <w:pPr>
        <w:numPr>
          <w:ilvl w:val="1"/>
          <w:numId w:val="25"/>
        </w:numPr>
        <w:spacing w:after="200" w:line="276" w:lineRule="auto"/>
        <w:jc w:val="both"/>
        <w:rPr>
          <w:rFonts w:ascii="Bookman Old Style" w:hAnsi="Bookman Old Style"/>
          <w:sz w:val="18"/>
          <w:szCs w:val="18"/>
          <w:lang w:val="bg-BG"/>
        </w:rPr>
      </w:pPr>
      <w:r>
        <w:rPr>
          <w:rFonts w:ascii="Bookman Old Style" w:hAnsi="Bookman Old Style"/>
          <w:sz w:val="18"/>
          <w:szCs w:val="18"/>
          <w:lang w:val="ru-RU"/>
        </w:rPr>
        <w:t xml:space="preserve">Има сходни на тези на „Софийска вода” АД принципи и политика по опазване на околната среда. </w:t>
      </w:r>
    </w:p>
    <w:p w14:paraId="12CC8BC4" w14:textId="77777777" w:rsidR="00DF693C" w:rsidRDefault="00DF693C" w:rsidP="00D63170">
      <w:pPr>
        <w:numPr>
          <w:ilvl w:val="1"/>
          <w:numId w:val="25"/>
        </w:numPr>
        <w:spacing w:after="200" w:line="276" w:lineRule="auto"/>
        <w:jc w:val="both"/>
        <w:rPr>
          <w:rFonts w:ascii="Bookman Old Style" w:hAnsi="Bookman Old Style"/>
          <w:sz w:val="18"/>
          <w:szCs w:val="18"/>
          <w:lang w:val="bg-BG"/>
        </w:rPr>
      </w:pPr>
      <w:r>
        <w:rPr>
          <w:rFonts w:ascii="Bookman Old Style" w:hAnsi="Bookman Old Style"/>
          <w:sz w:val="18"/>
          <w:szCs w:val="18"/>
          <w:lang w:val="ru-RU"/>
        </w:rPr>
        <w:t>Когато Изпълнителят е отговорен за осигуряване на информация и данни от изпитвания (анализи на проби от вода, въздух, шум или замърсени почви, документи при транспорт на отпадъци, тип и количества на рециклиран отпадък), пробовземанията трябва да се извършват от компетентна организация с използване на методи одобрени от компетентните органи (РИОСВ, РИОКОЗ, БД) и отговорното лице от „Софийска вода” АД посочено в договора.</w:t>
      </w:r>
    </w:p>
    <w:p w14:paraId="4C1A9247" w14:textId="77777777" w:rsidR="00DF693C" w:rsidRDefault="00DF693C" w:rsidP="00D63170">
      <w:pPr>
        <w:numPr>
          <w:ilvl w:val="1"/>
          <w:numId w:val="25"/>
        </w:numPr>
        <w:spacing w:after="200" w:line="276" w:lineRule="auto"/>
        <w:jc w:val="both"/>
        <w:rPr>
          <w:rFonts w:ascii="Bookman Old Style" w:hAnsi="Bookman Old Style"/>
          <w:sz w:val="18"/>
          <w:szCs w:val="18"/>
          <w:lang w:val="bg-BG"/>
        </w:rPr>
      </w:pPr>
      <w:r>
        <w:rPr>
          <w:rFonts w:ascii="Bookman Old Style" w:hAnsi="Bookman Old Style"/>
          <w:sz w:val="18"/>
          <w:szCs w:val="18"/>
          <w:lang w:val="ru-RU"/>
        </w:rPr>
        <w:t xml:space="preserve">Осигури подходящи инструкции и обучение на лицата, работещи под негов контрол, за мерките предприети за спазване на екологичното законодателство, добрите практики и специфичните дейности по опазване на околната среда. </w:t>
      </w:r>
    </w:p>
    <w:p w14:paraId="326A90D9" w14:textId="77777777" w:rsidR="00DF693C" w:rsidRDefault="00DF693C" w:rsidP="00D63170">
      <w:pPr>
        <w:numPr>
          <w:ilvl w:val="1"/>
          <w:numId w:val="25"/>
        </w:numPr>
        <w:spacing w:after="200" w:line="276" w:lineRule="auto"/>
        <w:jc w:val="both"/>
        <w:rPr>
          <w:rFonts w:ascii="Bookman Old Style" w:hAnsi="Bookman Old Style"/>
          <w:sz w:val="18"/>
          <w:szCs w:val="18"/>
          <w:lang w:val="bg-BG"/>
        </w:rPr>
      </w:pPr>
      <w:r>
        <w:rPr>
          <w:rFonts w:ascii="Bookman Old Style" w:hAnsi="Bookman Old Style"/>
          <w:sz w:val="18"/>
          <w:szCs w:val="18"/>
          <w:lang w:val="ru-RU"/>
        </w:rPr>
        <w:t>При изпълнение на изкопни работи Изпълнителят трябва да осигури премахване на повърхностния плодороден слой, съхранението и връщането му обратно. Доказателства за внесен повърхностен плодороден слой на мястото му, ще бъдат изисквани. Последващо засяване на 100% растително (тревно) покритие на местата за отдих и култура (градини, театри, библиотеки), удоволствия, ще бъде изисквано.</w:t>
      </w:r>
    </w:p>
    <w:p w14:paraId="3D43B39E" w14:textId="77777777" w:rsidR="00DF693C" w:rsidRDefault="00DF693C" w:rsidP="00D63170">
      <w:pPr>
        <w:numPr>
          <w:ilvl w:val="1"/>
          <w:numId w:val="25"/>
        </w:numPr>
        <w:spacing w:after="200" w:line="276" w:lineRule="auto"/>
        <w:jc w:val="both"/>
        <w:rPr>
          <w:rFonts w:ascii="Bookman Old Style" w:hAnsi="Bookman Old Style"/>
          <w:sz w:val="18"/>
          <w:szCs w:val="18"/>
          <w:lang w:val="ru-RU"/>
        </w:rPr>
      </w:pPr>
      <w:r>
        <w:rPr>
          <w:rFonts w:ascii="Bookman Old Style" w:hAnsi="Bookman Old Style"/>
          <w:sz w:val="18"/>
          <w:szCs w:val="18"/>
          <w:lang w:val="ru-RU"/>
        </w:rPr>
        <w:t>В случай на генериране на отпадъци от работата на Изпълнителя, той трябва да спазва изискванията на Закона за управление на отпадъците.</w:t>
      </w:r>
      <w:r>
        <w:rPr>
          <w:rFonts w:ascii="Bookman Old Style" w:hAnsi="Bookman Old Style"/>
          <w:sz w:val="18"/>
          <w:szCs w:val="18"/>
          <w:lang w:val="ru-RU"/>
        </w:rPr>
        <w:tab/>
      </w:r>
    </w:p>
    <w:p w14:paraId="694E859E" w14:textId="77777777" w:rsidR="00DF693C" w:rsidRDefault="00DF693C" w:rsidP="00D63170">
      <w:pPr>
        <w:numPr>
          <w:ilvl w:val="1"/>
          <w:numId w:val="25"/>
        </w:numPr>
        <w:spacing w:after="200" w:line="276" w:lineRule="auto"/>
        <w:jc w:val="both"/>
        <w:rPr>
          <w:rFonts w:ascii="Bookman Old Style" w:hAnsi="Bookman Old Style"/>
          <w:sz w:val="18"/>
          <w:szCs w:val="18"/>
          <w:lang w:val="ru-RU"/>
        </w:rPr>
      </w:pPr>
      <w:r>
        <w:rPr>
          <w:rFonts w:ascii="Bookman Old Style" w:hAnsi="Bookman Old Style"/>
          <w:sz w:val="18"/>
          <w:szCs w:val="18"/>
          <w:lang w:val="ru-RU"/>
        </w:rPr>
        <w:t xml:space="preserve">Работи за постигане на йерархията за управление на отпадъците – да изготви и следва планове за намаляване, повторно използване, рециклиране или оползотворяване на генерираните отпадъци. </w:t>
      </w:r>
    </w:p>
    <w:p w14:paraId="0468FAB5" w14:textId="77777777" w:rsidR="00DF693C" w:rsidRDefault="00DF693C" w:rsidP="00D63170">
      <w:pPr>
        <w:numPr>
          <w:ilvl w:val="1"/>
          <w:numId w:val="25"/>
        </w:numPr>
        <w:spacing w:after="200" w:line="276" w:lineRule="auto"/>
        <w:jc w:val="both"/>
        <w:rPr>
          <w:rFonts w:ascii="Bookman Old Style" w:hAnsi="Bookman Old Style"/>
          <w:sz w:val="18"/>
          <w:szCs w:val="18"/>
          <w:lang w:val="ru-RU"/>
        </w:rPr>
      </w:pPr>
      <w:r>
        <w:rPr>
          <w:rFonts w:ascii="Bookman Old Style" w:hAnsi="Bookman Old Style"/>
          <w:sz w:val="18"/>
          <w:szCs w:val="18"/>
          <w:lang w:val="ru-RU"/>
        </w:rPr>
        <w:t>Когато отпадъчният материал не е подходящ за повторно използване, рециклиране или оползотворяване, той трябва да бъде депониран на подходящо за типа отпадък лицензирано депо. Изпълнителят е длъжен да води записи за количествата изкопен материал, които са предадени на лицензирано депо за отпадъци и да ги предоставя на „Софийска вода” АД при поискване.</w:t>
      </w:r>
    </w:p>
    <w:p w14:paraId="4A66B257" w14:textId="77777777" w:rsidR="00DF693C" w:rsidRDefault="00DF693C" w:rsidP="00D63170">
      <w:pPr>
        <w:numPr>
          <w:ilvl w:val="1"/>
          <w:numId w:val="25"/>
        </w:numPr>
        <w:spacing w:after="200" w:line="276" w:lineRule="auto"/>
        <w:jc w:val="both"/>
        <w:rPr>
          <w:rFonts w:ascii="Bookman Old Style" w:hAnsi="Bookman Old Style"/>
          <w:sz w:val="18"/>
          <w:szCs w:val="18"/>
          <w:lang w:val="ru-RU"/>
        </w:rPr>
      </w:pPr>
      <w:r>
        <w:rPr>
          <w:rFonts w:ascii="Bookman Old Style" w:hAnsi="Bookman Old Style"/>
          <w:sz w:val="18"/>
          <w:szCs w:val="18"/>
          <w:lang w:val="ru-RU"/>
        </w:rPr>
        <w:t>Всяка процедура или план изготвени от „Софийска вода” АД или от Изпълнителя за работа в защитени територии или зони със специален статут да бъдат прилагани по всяко време.</w:t>
      </w:r>
      <w:r>
        <w:rPr>
          <w:rFonts w:ascii="Bookman Old Style" w:hAnsi="Bookman Old Style"/>
          <w:sz w:val="18"/>
          <w:szCs w:val="18"/>
          <w:lang w:val="ru-RU"/>
        </w:rPr>
        <w:tab/>
      </w:r>
    </w:p>
    <w:p w14:paraId="60D4A379" w14:textId="77777777" w:rsidR="00DF693C" w:rsidRDefault="00DF693C" w:rsidP="00D63170">
      <w:pPr>
        <w:numPr>
          <w:ilvl w:val="1"/>
          <w:numId w:val="25"/>
        </w:numPr>
        <w:spacing w:after="200" w:line="276" w:lineRule="auto"/>
        <w:jc w:val="both"/>
        <w:rPr>
          <w:rFonts w:ascii="Bookman Old Style" w:hAnsi="Bookman Old Style"/>
          <w:sz w:val="18"/>
          <w:szCs w:val="18"/>
          <w:lang w:val="ru-RU"/>
        </w:rPr>
      </w:pPr>
      <w:r>
        <w:rPr>
          <w:rFonts w:ascii="Bookman Old Style" w:hAnsi="Bookman Old Style"/>
          <w:sz w:val="18"/>
          <w:szCs w:val="18"/>
          <w:lang w:val="ru-RU"/>
        </w:rPr>
        <w:t>Изпълнителят трябва да спазва изискванията на местните и национални власти по отношение на контрола на шума за строителните площадки.</w:t>
      </w:r>
    </w:p>
    <w:p w14:paraId="58903A10" w14:textId="77777777" w:rsidR="00DF693C" w:rsidRDefault="00DF693C" w:rsidP="00D63170">
      <w:pPr>
        <w:numPr>
          <w:ilvl w:val="1"/>
          <w:numId w:val="25"/>
        </w:numPr>
        <w:spacing w:after="200" w:line="276" w:lineRule="auto"/>
        <w:jc w:val="both"/>
        <w:rPr>
          <w:rFonts w:ascii="Bookman Old Style" w:hAnsi="Bookman Old Style"/>
          <w:sz w:val="18"/>
          <w:szCs w:val="18"/>
          <w:lang w:val="ru-RU"/>
        </w:rPr>
      </w:pPr>
      <w:r>
        <w:rPr>
          <w:rFonts w:ascii="Bookman Old Style" w:hAnsi="Bookman Old Style"/>
          <w:sz w:val="18"/>
          <w:szCs w:val="18"/>
          <w:lang w:val="ru-RU"/>
        </w:rPr>
        <w:t>Вредните емисии във въздуха трябва да бъдат сведени до минимум от Изпълнителя, за да се избегне причиняването на неудобство за гражданите, околната среда, работниците и посетителите на обекта.</w:t>
      </w:r>
    </w:p>
    <w:p w14:paraId="3010613D" w14:textId="77777777" w:rsidR="00DF693C" w:rsidRDefault="00DF693C" w:rsidP="00D63170">
      <w:pPr>
        <w:numPr>
          <w:ilvl w:val="1"/>
          <w:numId w:val="25"/>
        </w:numPr>
        <w:spacing w:after="200" w:line="276" w:lineRule="auto"/>
        <w:jc w:val="both"/>
        <w:rPr>
          <w:rFonts w:ascii="Bookman Old Style" w:hAnsi="Bookman Old Style"/>
          <w:sz w:val="18"/>
          <w:szCs w:val="18"/>
          <w:lang w:val="ru-RU"/>
        </w:rPr>
      </w:pPr>
      <w:r>
        <w:rPr>
          <w:rFonts w:ascii="Bookman Old Style" w:hAnsi="Bookman Old Style"/>
          <w:sz w:val="18"/>
          <w:szCs w:val="18"/>
          <w:lang w:val="ru-RU"/>
        </w:rPr>
        <w:t>Разработи Авариен план, който определя методологията и отговорните лица за действие при аварийни ситуации. Аварийният план трябва да е документиран, като с него трябва да бъдат запознати всички служители. Документи за всички обучения на служителите по аварийния план да бъдат съхранявани при подизпълнителя.</w:t>
      </w:r>
    </w:p>
    <w:p w14:paraId="7F6F2A70" w14:textId="77777777" w:rsidR="00DF693C" w:rsidRDefault="00DF693C" w:rsidP="00D63170">
      <w:pPr>
        <w:numPr>
          <w:ilvl w:val="1"/>
          <w:numId w:val="25"/>
        </w:numPr>
        <w:spacing w:after="200" w:line="276" w:lineRule="auto"/>
        <w:jc w:val="both"/>
        <w:rPr>
          <w:rFonts w:ascii="Bookman Old Style" w:hAnsi="Bookman Old Style"/>
          <w:sz w:val="18"/>
          <w:szCs w:val="18"/>
          <w:lang w:val="ru-RU"/>
        </w:rPr>
      </w:pPr>
      <w:r>
        <w:rPr>
          <w:rFonts w:ascii="Bookman Old Style" w:hAnsi="Bookman Old Style"/>
          <w:sz w:val="18"/>
          <w:szCs w:val="18"/>
          <w:lang w:val="ru-RU"/>
        </w:rPr>
        <w:t>Всички горива, масла, смазочни материали и химикали на обекта да бъдат поставени върху непроницаема основа, опаковани и обезопасени. Основата и стените на опаковката трябва да бъдат непропускливи към материала, който се съхранява.</w:t>
      </w:r>
    </w:p>
    <w:p w14:paraId="66BBFD40" w14:textId="77777777" w:rsidR="00DF693C" w:rsidRDefault="00DF693C" w:rsidP="00D63170">
      <w:pPr>
        <w:numPr>
          <w:ilvl w:val="1"/>
          <w:numId w:val="25"/>
        </w:numPr>
        <w:spacing w:after="200" w:line="276" w:lineRule="auto"/>
        <w:jc w:val="both"/>
        <w:rPr>
          <w:rFonts w:ascii="Bookman Old Style" w:hAnsi="Bookman Old Style"/>
          <w:sz w:val="18"/>
          <w:szCs w:val="18"/>
          <w:lang w:val="ru-RU"/>
        </w:rPr>
      </w:pPr>
      <w:r>
        <w:rPr>
          <w:rFonts w:ascii="Bookman Old Style" w:hAnsi="Bookman Old Style"/>
          <w:sz w:val="18"/>
          <w:szCs w:val="18"/>
          <w:lang w:val="ru-RU"/>
        </w:rPr>
        <w:t>Горива, масла и химикали трябва да се съхраняват на най-малко 10м разстояние от водни обекти, природни хабитати или дренажни системи (канали).</w:t>
      </w:r>
    </w:p>
    <w:p w14:paraId="54EF761C" w14:textId="77777777" w:rsidR="00DF693C" w:rsidRDefault="00DF693C" w:rsidP="00D63170">
      <w:pPr>
        <w:numPr>
          <w:ilvl w:val="1"/>
          <w:numId w:val="25"/>
        </w:numPr>
        <w:spacing w:after="200" w:line="276" w:lineRule="auto"/>
        <w:jc w:val="both"/>
        <w:rPr>
          <w:rFonts w:ascii="Bookman Old Style" w:hAnsi="Bookman Old Style"/>
          <w:sz w:val="18"/>
          <w:szCs w:val="18"/>
          <w:lang w:val="ru-RU"/>
        </w:rPr>
      </w:pPr>
      <w:r>
        <w:rPr>
          <w:rFonts w:ascii="Bookman Old Style" w:hAnsi="Bookman Old Style"/>
          <w:sz w:val="18"/>
          <w:szCs w:val="18"/>
          <w:lang w:val="ru-RU"/>
        </w:rPr>
        <w:t>Разливи на масла, лубриканти и химикали трябва да бъдат незабавно отстранени, след което изхвърлени на подходящо за целта място.</w:t>
      </w:r>
      <w:r>
        <w:rPr>
          <w:rFonts w:ascii="Bookman Old Style" w:hAnsi="Bookman Old Style"/>
          <w:sz w:val="18"/>
          <w:szCs w:val="18"/>
          <w:lang w:val="ru-RU"/>
        </w:rPr>
        <w:tab/>
      </w:r>
    </w:p>
    <w:p w14:paraId="019305AA" w14:textId="77777777" w:rsidR="00DF693C" w:rsidRDefault="00DF693C" w:rsidP="00D63170">
      <w:pPr>
        <w:numPr>
          <w:ilvl w:val="1"/>
          <w:numId w:val="25"/>
        </w:numPr>
        <w:spacing w:after="200" w:line="276" w:lineRule="auto"/>
        <w:jc w:val="both"/>
        <w:rPr>
          <w:rFonts w:ascii="Bookman Old Style" w:hAnsi="Bookman Old Style"/>
          <w:sz w:val="18"/>
          <w:szCs w:val="18"/>
          <w:lang w:val="ru-RU"/>
        </w:rPr>
      </w:pPr>
      <w:r>
        <w:rPr>
          <w:rFonts w:ascii="Bookman Old Style" w:hAnsi="Bookman Old Style"/>
          <w:sz w:val="18"/>
          <w:szCs w:val="18"/>
          <w:lang w:val="ru-RU"/>
        </w:rPr>
        <w:t xml:space="preserve">При работа с опасни химикали Изпълнителят трябва да спазва всички изисквания на Закона за защита от вредното въздействие на химичните вещества и препарати и подзаконовите му нормативни актове. </w:t>
      </w:r>
    </w:p>
    <w:p w14:paraId="004CF70B" w14:textId="77777777" w:rsidR="00DF693C" w:rsidRDefault="00DF693C" w:rsidP="00D63170">
      <w:pPr>
        <w:numPr>
          <w:ilvl w:val="1"/>
          <w:numId w:val="25"/>
        </w:numPr>
        <w:spacing w:after="200" w:line="276" w:lineRule="auto"/>
        <w:jc w:val="both"/>
        <w:rPr>
          <w:rFonts w:ascii="Bookman Old Style" w:hAnsi="Bookman Old Style"/>
          <w:sz w:val="18"/>
          <w:szCs w:val="18"/>
          <w:lang w:val="ru-RU"/>
        </w:rPr>
      </w:pPr>
      <w:r>
        <w:rPr>
          <w:rFonts w:ascii="Bookman Old Style" w:hAnsi="Bookman Old Style"/>
          <w:sz w:val="18"/>
          <w:szCs w:val="18"/>
          <w:lang w:val="ru-RU"/>
        </w:rPr>
        <w:t>За всеки химикал трябва да се осигури Информационен лист за безопасност от производителя.</w:t>
      </w:r>
      <w:r>
        <w:rPr>
          <w:rFonts w:ascii="Bookman Old Style" w:hAnsi="Bookman Old Style"/>
          <w:sz w:val="18"/>
          <w:szCs w:val="18"/>
          <w:lang w:val="ru-RU"/>
        </w:rPr>
        <w:tab/>
      </w:r>
      <w:r>
        <w:rPr>
          <w:rFonts w:ascii="Bookman Old Style" w:hAnsi="Bookman Old Style"/>
          <w:sz w:val="18"/>
          <w:szCs w:val="18"/>
          <w:lang w:val="ru-RU"/>
        </w:rPr>
        <w:tab/>
      </w:r>
      <w:r>
        <w:rPr>
          <w:rFonts w:ascii="Bookman Old Style" w:hAnsi="Bookman Old Style"/>
          <w:sz w:val="18"/>
          <w:szCs w:val="18"/>
          <w:lang w:val="ru-RU"/>
        </w:rPr>
        <w:tab/>
      </w:r>
    </w:p>
    <w:p w14:paraId="23AE21E3" w14:textId="77777777" w:rsidR="00DF693C" w:rsidRDefault="00DF693C" w:rsidP="00D63170">
      <w:pPr>
        <w:numPr>
          <w:ilvl w:val="1"/>
          <w:numId w:val="25"/>
        </w:numPr>
        <w:spacing w:after="200" w:line="276" w:lineRule="auto"/>
        <w:jc w:val="both"/>
        <w:rPr>
          <w:rFonts w:ascii="Bookman Old Style" w:hAnsi="Bookman Old Style"/>
          <w:sz w:val="18"/>
          <w:szCs w:val="18"/>
          <w:lang w:val="ru-RU"/>
        </w:rPr>
      </w:pPr>
      <w:r>
        <w:rPr>
          <w:rFonts w:ascii="Bookman Old Style" w:hAnsi="Bookman Old Style"/>
          <w:sz w:val="18"/>
          <w:szCs w:val="18"/>
          <w:lang w:val="ru-RU"/>
        </w:rPr>
        <w:t xml:space="preserve">Преносимите съоръжения (агрегати и апаратури) трябва да се презареждат на специално определените за целта места, на непропусклива повърхност и на разстояние от дренажни системи и водни обекти. </w:t>
      </w:r>
    </w:p>
    <w:p w14:paraId="6A56CBFA" w14:textId="77777777" w:rsidR="00DF693C" w:rsidRDefault="00DF693C" w:rsidP="00D63170">
      <w:pPr>
        <w:numPr>
          <w:ilvl w:val="0"/>
          <w:numId w:val="26"/>
        </w:numPr>
        <w:spacing w:after="200" w:line="276" w:lineRule="auto"/>
        <w:jc w:val="both"/>
        <w:rPr>
          <w:rFonts w:ascii="Bookman Old Style" w:hAnsi="Bookman Old Style"/>
          <w:sz w:val="18"/>
          <w:szCs w:val="18"/>
          <w:lang w:val="en-US"/>
        </w:rPr>
      </w:pPr>
      <w:r>
        <w:rPr>
          <w:rFonts w:ascii="Bookman Old Style" w:hAnsi="Bookman Old Style"/>
          <w:sz w:val="18"/>
          <w:szCs w:val="18"/>
          <w:lang w:val="en-US"/>
        </w:rPr>
        <w:t>Възложителя</w:t>
      </w:r>
      <w:r>
        <w:rPr>
          <w:rFonts w:ascii="Bookman Old Style" w:hAnsi="Bookman Old Style"/>
          <w:sz w:val="18"/>
          <w:szCs w:val="18"/>
          <w:lang w:val="bg-BG"/>
        </w:rPr>
        <w:t>т</w:t>
      </w:r>
      <w:r>
        <w:rPr>
          <w:rFonts w:ascii="Bookman Old Style" w:hAnsi="Bookman Old Style"/>
          <w:sz w:val="18"/>
          <w:szCs w:val="18"/>
          <w:lang w:val="en-US"/>
        </w:rPr>
        <w:t xml:space="preserve"> се задължава да:</w:t>
      </w:r>
    </w:p>
    <w:p w14:paraId="1EDC2757" w14:textId="77777777" w:rsidR="00DF693C" w:rsidRDefault="00DF693C" w:rsidP="00D63170">
      <w:pPr>
        <w:numPr>
          <w:ilvl w:val="1"/>
          <w:numId w:val="27"/>
        </w:numPr>
        <w:spacing w:after="200" w:line="276" w:lineRule="auto"/>
        <w:jc w:val="both"/>
        <w:rPr>
          <w:rFonts w:ascii="Bookman Old Style" w:hAnsi="Bookman Old Style"/>
          <w:sz w:val="18"/>
          <w:szCs w:val="18"/>
          <w:lang w:val="ru-RU"/>
        </w:rPr>
      </w:pPr>
      <w:r>
        <w:rPr>
          <w:rFonts w:ascii="Bookman Old Style" w:hAnsi="Bookman Old Style"/>
          <w:sz w:val="18"/>
          <w:szCs w:val="18"/>
          <w:lang w:val="ru-RU"/>
        </w:rPr>
        <w:t>При необходимост да определи място за временно съхранение на отпадъците от дейността на Изпълнителя.</w:t>
      </w:r>
    </w:p>
    <w:p w14:paraId="7EDDEF32" w14:textId="77777777" w:rsidR="00DF693C" w:rsidRDefault="00DF693C" w:rsidP="00D63170">
      <w:pPr>
        <w:numPr>
          <w:ilvl w:val="1"/>
          <w:numId w:val="27"/>
        </w:numPr>
        <w:spacing w:after="200" w:line="276" w:lineRule="auto"/>
        <w:jc w:val="both"/>
        <w:rPr>
          <w:rFonts w:ascii="Bookman Old Style" w:hAnsi="Bookman Old Style"/>
          <w:sz w:val="18"/>
          <w:szCs w:val="18"/>
          <w:lang w:val="ru-RU"/>
        </w:rPr>
      </w:pPr>
      <w:r>
        <w:rPr>
          <w:rFonts w:ascii="Bookman Old Style" w:hAnsi="Bookman Old Style"/>
          <w:sz w:val="18"/>
          <w:szCs w:val="18"/>
          <w:lang w:val="ru-RU"/>
        </w:rPr>
        <w:t>При констатирани нарушения на правилата по опазване на околната среда, длъжностните лица на Възложителя да съставят контативен протокол, копие от който се предоставя незабавно на Изпълнителя.</w:t>
      </w:r>
    </w:p>
    <w:p w14:paraId="232E5304" w14:textId="77777777" w:rsidR="00DF693C" w:rsidRDefault="00DF693C" w:rsidP="00D63170">
      <w:pPr>
        <w:numPr>
          <w:ilvl w:val="1"/>
          <w:numId w:val="27"/>
        </w:numPr>
        <w:spacing w:after="200" w:line="276" w:lineRule="auto"/>
        <w:jc w:val="both"/>
        <w:rPr>
          <w:rFonts w:ascii="Bookman Old Style" w:hAnsi="Bookman Old Style"/>
          <w:sz w:val="18"/>
          <w:szCs w:val="18"/>
          <w:lang w:val="ru-RU"/>
        </w:rPr>
      </w:pPr>
      <w:r>
        <w:rPr>
          <w:rFonts w:ascii="Bookman Old Style" w:hAnsi="Bookman Old Style"/>
          <w:sz w:val="18"/>
          <w:szCs w:val="18"/>
          <w:lang w:val="ru-RU"/>
        </w:rPr>
        <w:t>Възложителят може да поиска (писмено докуметирано) отсраняване от обекта на лица на Изпълнителя, които нарушават правилата за опазване на околната среда.</w:t>
      </w:r>
    </w:p>
    <w:p w14:paraId="4333920D" w14:textId="77777777" w:rsidR="00DF693C" w:rsidRDefault="00DF693C" w:rsidP="00D63170">
      <w:pPr>
        <w:numPr>
          <w:ilvl w:val="1"/>
          <w:numId w:val="27"/>
        </w:numPr>
        <w:spacing w:after="200" w:line="276" w:lineRule="auto"/>
        <w:jc w:val="both"/>
        <w:rPr>
          <w:rFonts w:ascii="Bookman Old Style" w:hAnsi="Bookman Old Style"/>
          <w:sz w:val="18"/>
          <w:szCs w:val="18"/>
          <w:lang w:val="ru-RU"/>
        </w:rPr>
      </w:pPr>
      <w:r>
        <w:rPr>
          <w:rFonts w:ascii="Bookman Old Style" w:hAnsi="Bookman Old Style"/>
          <w:sz w:val="18"/>
          <w:szCs w:val="18"/>
          <w:lang w:val="ru-RU"/>
        </w:rPr>
        <w:t>Възложителят може да поиска (писмено докуметирано) преустановяване на работа на Изпълнителя, в случаите на нарушение на правилата за опазване на околната среда.</w:t>
      </w:r>
    </w:p>
    <w:p w14:paraId="2C76CF25" w14:textId="77777777" w:rsidR="00DF693C" w:rsidRDefault="00DF693C" w:rsidP="00D63170">
      <w:pPr>
        <w:numPr>
          <w:ilvl w:val="1"/>
          <w:numId w:val="27"/>
        </w:numPr>
        <w:spacing w:after="200" w:line="276" w:lineRule="auto"/>
        <w:jc w:val="both"/>
        <w:rPr>
          <w:rFonts w:ascii="Bookman Old Style" w:hAnsi="Bookman Old Style"/>
          <w:sz w:val="18"/>
          <w:szCs w:val="18"/>
          <w:lang w:val="ru-RU"/>
        </w:rPr>
      </w:pPr>
      <w:r>
        <w:rPr>
          <w:rFonts w:ascii="Bookman Old Style" w:hAnsi="Bookman Old Style"/>
          <w:sz w:val="18"/>
          <w:szCs w:val="18"/>
          <w:lang w:val="ru-RU"/>
        </w:rPr>
        <w:t>При актуване на извършените СМР от Изпълнителя, Възложителят може да намали тяхната обща стойност с до 5% в случай на нарушение на правилата за опазване на околната среда.</w:t>
      </w:r>
    </w:p>
    <w:p w14:paraId="64F590C9" w14:textId="77777777" w:rsidR="00DF693C" w:rsidRDefault="00DF693C" w:rsidP="00DF693C">
      <w:pPr>
        <w:jc w:val="both"/>
        <w:rPr>
          <w:rFonts w:ascii="Bookman Old Style" w:hAnsi="Bookman Old Style"/>
          <w:sz w:val="18"/>
          <w:szCs w:val="18"/>
          <w:lang w:val="ru-RU"/>
        </w:rPr>
      </w:pPr>
      <w:r>
        <w:rPr>
          <w:rFonts w:ascii="Bookman Old Style" w:hAnsi="Bookman Old Style"/>
          <w:sz w:val="18"/>
          <w:szCs w:val="18"/>
          <w:lang w:val="ru-RU"/>
        </w:rPr>
        <w:t>Екип на „Софийска вода” АД може да извършва проверки на място за спазването на изискванията, посочени в настоящето споразумение.</w:t>
      </w:r>
    </w:p>
    <w:p w14:paraId="3BC060C3" w14:textId="77777777" w:rsidR="00DF693C" w:rsidRDefault="00DF693C" w:rsidP="00DF693C">
      <w:pPr>
        <w:jc w:val="both"/>
        <w:rPr>
          <w:rFonts w:ascii="Bookman Old Style" w:hAnsi="Bookman Old Style"/>
          <w:sz w:val="18"/>
          <w:szCs w:val="18"/>
          <w:lang w:val="ru-RU"/>
        </w:rPr>
      </w:pPr>
      <w:r>
        <w:rPr>
          <w:rFonts w:ascii="Bookman Old Style" w:hAnsi="Bookman Old Style"/>
          <w:sz w:val="18"/>
          <w:szCs w:val="18"/>
          <w:lang w:val="ru-RU"/>
        </w:rPr>
        <w:t>Настоящето споразумение се подписва в два еднообразни екземпляра, по един  за всяка от страните .</w:t>
      </w:r>
    </w:p>
    <w:p w14:paraId="5E4CE856" w14:textId="77777777" w:rsidR="00DF693C" w:rsidRDefault="00DF693C" w:rsidP="00DF693C">
      <w:pPr>
        <w:jc w:val="both"/>
        <w:rPr>
          <w:rFonts w:ascii="Bookman Old Style" w:hAnsi="Bookman Old Style"/>
          <w:bCs/>
          <w:i/>
          <w:sz w:val="18"/>
          <w:szCs w:val="18"/>
          <w:lang w:val="bg-BG"/>
        </w:rPr>
      </w:pPr>
    </w:p>
    <w:tbl>
      <w:tblPr>
        <w:tblW w:w="0" w:type="auto"/>
        <w:tblInd w:w="420" w:type="dxa"/>
        <w:tblLook w:val="04A0" w:firstRow="1" w:lastRow="0" w:firstColumn="1" w:lastColumn="0" w:noHBand="0" w:noVBand="1"/>
      </w:tblPr>
      <w:tblGrid>
        <w:gridCol w:w="4583"/>
        <w:gridCol w:w="4583"/>
      </w:tblGrid>
      <w:tr w:rsidR="00DF693C" w14:paraId="318CAD05" w14:textId="77777777" w:rsidTr="00DF693C">
        <w:tc>
          <w:tcPr>
            <w:tcW w:w="4583" w:type="dxa"/>
            <w:hideMark/>
          </w:tcPr>
          <w:p w14:paraId="477A20BB" w14:textId="77777777" w:rsidR="00DF693C" w:rsidRDefault="00DF693C">
            <w:pPr>
              <w:jc w:val="both"/>
              <w:rPr>
                <w:rFonts w:ascii="Bookman Old Style" w:hAnsi="Bookman Old Style"/>
                <w:b/>
                <w:i/>
                <w:sz w:val="18"/>
                <w:szCs w:val="18"/>
                <w:lang w:val="en-US"/>
              </w:rPr>
            </w:pPr>
            <w:r>
              <w:rPr>
                <w:rFonts w:ascii="Bookman Old Style" w:hAnsi="Bookman Old Style"/>
                <w:b/>
                <w:i/>
                <w:sz w:val="18"/>
                <w:szCs w:val="18"/>
                <w:lang w:val="en-US"/>
              </w:rPr>
              <w:t>ИЗПЪЛНИТЕЛ:</w:t>
            </w:r>
          </w:p>
        </w:tc>
        <w:tc>
          <w:tcPr>
            <w:tcW w:w="4583" w:type="dxa"/>
            <w:hideMark/>
          </w:tcPr>
          <w:p w14:paraId="33467895" w14:textId="77777777" w:rsidR="00DF693C" w:rsidRDefault="00DF693C">
            <w:pPr>
              <w:jc w:val="both"/>
              <w:rPr>
                <w:rFonts w:ascii="Bookman Old Style" w:hAnsi="Bookman Old Style"/>
                <w:b/>
                <w:i/>
                <w:sz w:val="18"/>
                <w:szCs w:val="18"/>
                <w:lang w:val="en-US"/>
              </w:rPr>
            </w:pPr>
            <w:r>
              <w:rPr>
                <w:rFonts w:ascii="Bookman Old Style" w:hAnsi="Bookman Old Style"/>
                <w:b/>
                <w:i/>
                <w:sz w:val="18"/>
                <w:szCs w:val="18"/>
                <w:lang w:val="en-US"/>
              </w:rPr>
              <w:t>ВЪЗЛОЖИТЕЛ:</w:t>
            </w:r>
          </w:p>
        </w:tc>
      </w:tr>
      <w:tr w:rsidR="00DF693C" w14:paraId="6C30035B" w14:textId="77777777" w:rsidTr="00DF693C">
        <w:tc>
          <w:tcPr>
            <w:tcW w:w="4583" w:type="dxa"/>
          </w:tcPr>
          <w:p w14:paraId="7CD657D4" w14:textId="77777777" w:rsidR="00DF693C" w:rsidRDefault="00DF693C">
            <w:pPr>
              <w:jc w:val="both"/>
              <w:rPr>
                <w:rFonts w:ascii="Bookman Old Style" w:hAnsi="Bookman Old Style"/>
                <w:b/>
                <w:i/>
                <w:sz w:val="18"/>
                <w:szCs w:val="18"/>
                <w:lang w:val="en-US"/>
              </w:rPr>
            </w:pPr>
          </w:p>
          <w:p w14:paraId="45F45700" w14:textId="77777777" w:rsidR="00DF693C" w:rsidRDefault="00DF693C">
            <w:pPr>
              <w:jc w:val="both"/>
              <w:rPr>
                <w:rFonts w:ascii="Bookman Old Style" w:hAnsi="Bookman Old Style"/>
                <w:b/>
                <w:i/>
                <w:sz w:val="18"/>
                <w:szCs w:val="18"/>
                <w:lang w:val="en-US"/>
              </w:rPr>
            </w:pPr>
          </w:p>
          <w:p w14:paraId="49BA85EC" w14:textId="77777777" w:rsidR="00DF693C" w:rsidRDefault="00DF693C">
            <w:pPr>
              <w:jc w:val="both"/>
              <w:rPr>
                <w:rFonts w:ascii="Bookman Old Style" w:hAnsi="Bookman Old Style"/>
                <w:b/>
                <w:sz w:val="18"/>
                <w:szCs w:val="18"/>
                <w:lang w:val="en-US"/>
              </w:rPr>
            </w:pPr>
          </w:p>
        </w:tc>
        <w:tc>
          <w:tcPr>
            <w:tcW w:w="4583" w:type="dxa"/>
            <w:hideMark/>
          </w:tcPr>
          <w:p w14:paraId="13B0904B" w14:textId="77777777" w:rsidR="00DF693C" w:rsidRDefault="00DF693C">
            <w:pPr>
              <w:jc w:val="both"/>
              <w:rPr>
                <w:rFonts w:ascii="Bookman Old Style" w:hAnsi="Bookman Old Style"/>
                <w:sz w:val="18"/>
                <w:szCs w:val="18"/>
                <w:lang w:val="bg-BG"/>
              </w:rPr>
            </w:pPr>
            <w:r>
              <w:rPr>
                <w:rFonts w:ascii="Bookman Old Style" w:hAnsi="Bookman Old Style"/>
                <w:sz w:val="18"/>
                <w:szCs w:val="18"/>
                <w:lang w:val="bg-BG"/>
              </w:rPr>
              <w:t>Арно Валто де Мулиак</w:t>
            </w:r>
          </w:p>
          <w:p w14:paraId="779C53C0" w14:textId="77777777" w:rsidR="00DF693C" w:rsidRPr="00C65374" w:rsidRDefault="00DF693C">
            <w:pPr>
              <w:jc w:val="both"/>
              <w:rPr>
                <w:rFonts w:ascii="Bookman Old Style" w:hAnsi="Bookman Old Style"/>
                <w:sz w:val="18"/>
                <w:szCs w:val="18"/>
                <w:lang w:val="ru-RU"/>
              </w:rPr>
            </w:pPr>
            <w:r w:rsidRPr="00C65374">
              <w:rPr>
                <w:rFonts w:ascii="Bookman Old Style" w:hAnsi="Bookman Old Style"/>
                <w:sz w:val="18"/>
                <w:szCs w:val="18"/>
                <w:lang w:val="ru-RU"/>
              </w:rPr>
              <w:t>Изпълнителен директор</w:t>
            </w:r>
          </w:p>
          <w:p w14:paraId="4345EA08" w14:textId="77777777" w:rsidR="00DF693C" w:rsidRDefault="00DF693C">
            <w:pPr>
              <w:jc w:val="both"/>
              <w:rPr>
                <w:rFonts w:ascii="Bookman Old Style" w:hAnsi="Bookman Old Style"/>
                <w:i/>
                <w:sz w:val="18"/>
                <w:szCs w:val="18"/>
                <w:lang w:val="en-US"/>
              </w:rPr>
            </w:pPr>
            <w:r>
              <w:rPr>
                <w:rFonts w:ascii="Bookman Old Style" w:hAnsi="Bookman Old Style"/>
                <w:sz w:val="18"/>
                <w:szCs w:val="18"/>
                <w:lang w:val="en-US"/>
              </w:rPr>
              <w:t>„Софийска вода“ АД</w:t>
            </w:r>
          </w:p>
        </w:tc>
      </w:tr>
    </w:tbl>
    <w:p w14:paraId="04254476" w14:textId="77777777" w:rsidR="00DF693C" w:rsidRDefault="00DF693C" w:rsidP="00DF693C">
      <w:pPr>
        <w:pStyle w:val="DocumentLabel"/>
        <w:spacing w:before="0"/>
        <w:ind w:left="601" w:firstLine="839"/>
        <w:jc w:val="right"/>
        <w:rPr>
          <w:rFonts w:ascii="Verdana" w:hAnsi="Verdana"/>
          <w:sz w:val="18"/>
          <w:szCs w:val="18"/>
          <w:lang w:val="bg-BG"/>
        </w:rPr>
      </w:pPr>
    </w:p>
    <w:p w14:paraId="6EF6CF3A" w14:textId="77777777" w:rsidR="00EB64E3" w:rsidRDefault="00EB64E3" w:rsidP="00E11D96">
      <w:pPr>
        <w:shd w:val="clear" w:color="auto" w:fill="FFFFFF" w:themeFill="background1"/>
        <w:rPr>
          <w:rFonts w:ascii="Bookman Old Style" w:hAnsi="Bookman Old Style"/>
          <w:b/>
          <w:sz w:val="18"/>
          <w:szCs w:val="18"/>
          <w:lang w:val="bg-BG"/>
        </w:rPr>
        <w:sectPr w:rsidR="00EB64E3" w:rsidSect="00091D2E">
          <w:headerReference w:type="default" r:id="rId22"/>
          <w:pgSz w:w="11909" w:h="16834" w:code="9"/>
          <w:pgMar w:top="709" w:right="992" w:bottom="1077" w:left="1440" w:header="709" w:footer="720" w:gutter="0"/>
          <w:cols w:space="708"/>
        </w:sectPr>
      </w:pPr>
    </w:p>
    <w:p w14:paraId="28BF3F77" w14:textId="77777777" w:rsidR="000C58C7" w:rsidRPr="00745E75" w:rsidRDefault="000C58C7" w:rsidP="00745E75">
      <w:pPr>
        <w:shd w:val="clear" w:color="auto" w:fill="FFFFFF" w:themeFill="background1"/>
        <w:jc w:val="center"/>
        <w:rPr>
          <w:rFonts w:ascii="Bookman Old Style" w:hAnsi="Bookman Old Style"/>
          <w:b/>
          <w:bCs/>
          <w:sz w:val="18"/>
          <w:szCs w:val="18"/>
          <w:lang w:val="bg-BG"/>
        </w:rPr>
      </w:pPr>
      <w:r w:rsidRPr="00745E75">
        <w:rPr>
          <w:rFonts w:ascii="Bookman Old Style" w:hAnsi="Bookman Old Style"/>
          <w:b/>
          <w:bCs/>
          <w:sz w:val="18"/>
          <w:szCs w:val="18"/>
          <w:lang w:val="bg-BG"/>
        </w:rPr>
        <w:t>СПИСЪК НА ПРИЛОЖЕНИТЕ КЪМ ОФЕРТАТА ДОКУМЕНТИ</w:t>
      </w:r>
    </w:p>
    <w:p w14:paraId="28BF3F78" w14:textId="77777777" w:rsidR="000C58C7" w:rsidRPr="00745E75" w:rsidRDefault="000C58C7" w:rsidP="00745E75">
      <w:pPr>
        <w:shd w:val="clear" w:color="auto" w:fill="FFFFFF" w:themeFill="background1"/>
        <w:jc w:val="center"/>
        <w:rPr>
          <w:rFonts w:ascii="Bookman Old Style" w:hAnsi="Bookman Old Style"/>
          <w:b/>
          <w:sz w:val="18"/>
          <w:szCs w:val="18"/>
          <w:lang w:val="bg-BG"/>
        </w:rPr>
      </w:pPr>
      <w:r w:rsidRPr="00745E75">
        <w:rPr>
          <w:rFonts w:ascii="Bookman Old Style" w:hAnsi="Bookman Old Style"/>
          <w:b/>
          <w:sz w:val="18"/>
          <w:szCs w:val="18"/>
          <w:lang w:val="bg-BG"/>
        </w:rPr>
        <w:t>Документът е представен (отбелязва се с ДА или НЕ)</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
        <w:gridCol w:w="7378"/>
        <w:gridCol w:w="1083"/>
      </w:tblGrid>
      <w:tr w:rsidR="000C58C7" w:rsidRPr="00D32C07" w14:paraId="28BF3F7C" w14:textId="77777777" w:rsidTr="00D95365">
        <w:tc>
          <w:tcPr>
            <w:tcW w:w="462" w:type="pct"/>
            <w:vAlign w:val="center"/>
          </w:tcPr>
          <w:p w14:paraId="28BF3F79" w14:textId="77777777" w:rsidR="000C58C7" w:rsidRPr="00D32C07" w:rsidRDefault="000C58C7" w:rsidP="00E11D96">
            <w:pPr>
              <w:shd w:val="clear" w:color="auto" w:fill="FFFFFF" w:themeFill="background1"/>
              <w:rPr>
                <w:rFonts w:ascii="Bookman Old Style" w:hAnsi="Bookman Old Style"/>
                <w:b/>
                <w:sz w:val="18"/>
                <w:szCs w:val="18"/>
                <w:lang w:val="bg-BG"/>
              </w:rPr>
            </w:pPr>
            <w:r w:rsidRPr="00D32C07">
              <w:rPr>
                <w:rFonts w:ascii="Bookman Old Style" w:hAnsi="Bookman Old Style"/>
                <w:b/>
                <w:sz w:val="18"/>
                <w:szCs w:val="18"/>
                <w:lang w:val="bg-BG"/>
              </w:rPr>
              <w:t>№</w:t>
            </w:r>
          </w:p>
        </w:tc>
        <w:tc>
          <w:tcPr>
            <w:tcW w:w="3957" w:type="pct"/>
          </w:tcPr>
          <w:p w14:paraId="28BF3F7A" w14:textId="77777777" w:rsidR="000C58C7" w:rsidRPr="00D32C07" w:rsidRDefault="000C58C7" w:rsidP="00E11D96">
            <w:pPr>
              <w:shd w:val="clear" w:color="auto" w:fill="FFFFFF" w:themeFill="background1"/>
              <w:rPr>
                <w:rFonts w:ascii="Bookman Old Style" w:hAnsi="Bookman Old Style"/>
                <w:b/>
                <w:sz w:val="18"/>
                <w:szCs w:val="18"/>
                <w:lang w:val="bg-BG"/>
              </w:rPr>
            </w:pPr>
            <w:r w:rsidRPr="00D32C07">
              <w:rPr>
                <w:rFonts w:ascii="Bookman Old Style" w:hAnsi="Bookman Old Style"/>
                <w:b/>
                <w:sz w:val="18"/>
                <w:szCs w:val="18"/>
                <w:lang w:val="bg-BG"/>
              </w:rPr>
              <w:t>Наименование на документа</w:t>
            </w:r>
          </w:p>
        </w:tc>
        <w:tc>
          <w:tcPr>
            <w:tcW w:w="581" w:type="pct"/>
          </w:tcPr>
          <w:p w14:paraId="28BF3F7B" w14:textId="77777777" w:rsidR="000C58C7" w:rsidRPr="00D32C07" w:rsidRDefault="000C58C7" w:rsidP="00E11D96">
            <w:pPr>
              <w:shd w:val="clear" w:color="auto" w:fill="FFFFFF" w:themeFill="background1"/>
              <w:rPr>
                <w:rFonts w:ascii="Bookman Old Style" w:hAnsi="Bookman Old Style"/>
                <w:b/>
                <w:sz w:val="18"/>
                <w:szCs w:val="18"/>
                <w:lang w:val="bg-BG"/>
              </w:rPr>
            </w:pPr>
            <w:r w:rsidRPr="00D32C07">
              <w:rPr>
                <w:rFonts w:ascii="Bookman Old Style" w:hAnsi="Bookman Old Style"/>
                <w:b/>
                <w:sz w:val="18"/>
                <w:szCs w:val="18"/>
                <w:lang w:val="bg-BG"/>
              </w:rPr>
              <w:t>ДА/НЕ</w:t>
            </w:r>
          </w:p>
        </w:tc>
      </w:tr>
      <w:tr w:rsidR="000C58C7" w:rsidRPr="00C72FD3" w14:paraId="28BF3F80" w14:textId="77777777" w:rsidTr="00D95365">
        <w:tc>
          <w:tcPr>
            <w:tcW w:w="462" w:type="pct"/>
            <w:vAlign w:val="center"/>
          </w:tcPr>
          <w:p w14:paraId="28BF3F7D" w14:textId="77777777" w:rsidR="000C58C7" w:rsidRPr="00D32C07" w:rsidRDefault="000C58C7"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28BF3F7E" w14:textId="618EED5E" w:rsidR="000C58C7" w:rsidRPr="000D20DF" w:rsidRDefault="00033BE6" w:rsidP="000D20DF">
            <w:pPr>
              <w:pStyle w:val="BodyText"/>
              <w:shd w:val="clear" w:color="auto" w:fill="FFFFFF" w:themeFill="background1"/>
              <w:spacing w:before="120" w:after="120"/>
              <w:rPr>
                <w:rFonts w:ascii="Bookman Old Style" w:hAnsi="Bookman Old Style" w:cs="Arial"/>
                <w:sz w:val="18"/>
                <w:szCs w:val="18"/>
                <w:lang w:val="bg-BG"/>
              </w:rPr>
            </w:pPr>
            <w:r w:rsidRPr="000D20DF">
              <w:rPr>
                <w:rFonts w:ascii="Bookman Old Style" w:hAnsi="Bookman Old Style" w:cs="Arial"/>
                <w:sz w:val="18"/>
                <w:szCs w:val="18"/>
                <w:lang w:val="bg-BG"/>
              </w:rPr>
              <w:t>ДЕКЛАРАЦИЯ ЗА ПРИЕМАНЕ НА УСЛОВИЯТА В ПРОЕКТА НА ДОГОВОР</w:t>
            </w:r>
            <w:r w:rsidR="000D20DF">
              <w:rPr>
                <w:rFonts w:ascii="Bookman Old Style" w:hAnsi="Bookman Old Style" w:cs="Arial"/>
                <w:sz w:val="18"/>
                <w:szCs w:val="18"/>
                <w:lang w:val="bg-BG"/>
              </w:rPr>
              <w:t>.</w:t>
            </w:r>
          </w:p>
        </w:tc>
        <w:tc>
          <w:tcPr>
            <w:tcW w:w="581" w:type="pct"/>
          </w:tcPr>
          <w:p w14:paraId="28BF3F7F" w14:textId="77777777" w:rsidR="000C58C7" w:rsidRPr="00D32C07" w:rsidRDefault="000C58C7" w:rsidP="00E11D96">
            <w:pPr>
              <w:shd w:val="clear" w:color="auto" w:fill="FFFFFF" w:themeFill="background1"/>
              <w:rPr>
                <w:rFonts w:ascii="Bookman Old Style" w:hAnsi="Bookman Old Style"/>
                <w:sz w:val="18"/>
                <w:szCs w:val="18"/>
                <w:lang w:val="bg-BG"/>
              </w:rPr>
            </w:pPr>
          </w:p>
        </w:tc>
      </w:tr>
      <w:tr w:rsidR="000C58C7" w:rsidRPr="00D32C07" w14:paraId="28BF3F84" w14:textId="77777777" w:rsidTr="00D95365">
        <w:tc>
          <w:tcPr>
            <w:tcW w:w="462" w:type="pct"/>
            <w:vAlign w:val="center"/>
          </w:tcPr>
          <w:p w14:paraId="28BF3F81" w14:textId="77777777" w:rsidR="000C58C7" w:rsidRPr="00D32C07" w:rsidRDefault="000C58C7"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28BF3F82" w14:textId="43351367" w:rsidR="000C58C7" w:rsidRPr="000D20DF" w:rsidRDefault="00033BE6" w:rsidP="000D20DF">
            <w:pPr>
              <w:pStyle w:val="BodyText"/>
              <w:shd w:val="clear" w:color="auto" w:fill="FFFFFF" w:themeFill="background1"/>
              <w:spacing w:before="120" w:after="120"/>
              <w:rPr>
                <w:rFonts w:ascii="Bookman Old Style" w:hAnsi="Bookman Old Style" w:cs="Arial"/>
                <w:sz w:val="18"/>
                <w:szCs w:val="18"/>
                <w:lang w:val="bg-BG"/>
              </w:rPr>
            </w:pPr>
            <w:r w:rsidRPr="000D20DF">
              <w:rPr>
                <w:rFonts w:ascii="Bookman Old Style" w:hAnsi="Bookman Old Style" w:cs="Arial"/>
                <w:sz w:val="18"/>
                <w:szCs w:val="18"/>
                <w:lang w:val="bg-BG"/>
              </w:rPr>
              <w:t>ПРЕДСТАВЯНЕ НА УЧАСТНИКА</w:t>
            </w:r>
            <w:r w:rsidR="000D20DF">
              <w:rPr>
                <w:rFonts w:ascii="Bookman Old Style" w:hAnsi="Bookman Old Style" w:cs="Arial"/>
                <w:sz w:val="18"/>
                <w:szCs w:val="18"/>
                <w:lang w:val="bg-BG"/>
              </w:rPr>
              <w:t>.</w:t>
            </w:r>
          </w:p>
        </w:tc>
        <w:tc>
          <w:tcPr>
            <w:tcW w:w="581" w:type="pct"/>
          </w:tcPr>
          <w:p w14:paraId="28BF3F83" w14:textId="77777777" w:rsidR="000C58C7" w:rsidRPr="00D32C07" w:rsidRDefault="000C58C7" w:rsidP="00E11D96">
            <w:pPr>
              <w:shd w:val="clear" w:color="auto" w:fill="FFFFFF" w:themeFill="background1"/>
              <w:rPr>
                <w:rFonts w:ascii="Bookman Old Style" w:hAnsi="Bookman Old Style"/>
                <w:sz w:val="18"/>
                <w:szCs w:val="18"/>
                <w:lang w:val="bg-BG"/>
              </w:rPr>
            </w:pPr>
          </w:p>
        </w:tc>
      </w:tr>
      <w:tr w:rsidR="000C58C7" w:rsidRPr="00C72FD3" w14:paraId="28BF3F88" w14:textId="77777777" w:rsidTr="00D95365">
        <w:tc>
          <w:tcPr>
            <w:tcW w:w="462" w:type="pct"/>
            <w:vAlign w:val="center"/>
          </w:tcPr>
          <w:p w14:paraId="28BF3F85" w14:textId="77777777" w:rsidR="000C58C7" w:rsidRPr="00D32C07" w:rsidRDefault="000C58C7"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28BF3F86" w14:textId="6636319B" w:rsidR="000C58C7" w:rsidRPr="000D20DF" w:rsidRDefault="00575337" w:rsidP="000D20DF">
            <w:pPr>
              <w:pStyle w:val="BodyText"/>
              <w:shd w:val="clear" w:color="auto" w:fill="FFFFFF" w:themeFill="background1"/>
              <w:spacing w:before="120" w:after="120"/>
              <w:rPr>
                <w:rFonts w:ascii="Bookman Old Style" w:hAnsi="Bookman Old Style" w:cs="Arial"/>
                <w:sz w:val="18"/>
                <w:szCs w:val="18"/>
                <w:lang w:val="bg-BG"/>
              </w:rPr>
            </w:pPr>
            <w:r w:rsidRPr="000D20DF">
              <w:rPr>
                <w:rFonts w:ascii="Bookman Old Style" w:hAnsi="Bookman Old Style" w:cs="Arial"/>
                <w:sz w:val="18"/>
                <w:szCs w:val="18"/>
                <w:lang w:val="bg-BG"/>
              </w:rPr>
              <w:t>Д Е К Л А Р А Ц И Я по чл. 97, ал. 5 от ППЗОП (за обстоятелствата по чл. 54, ал. 1, т. 1, 2 и 7 от ЗОП)</w:t>
            </w:r>
            <w:r w:rsidR="000D20DF">
              <w:rPr>
                <w:rFonts w:ascii="Bookman Old Style" w:hAnsi="Bookman Old Style" w:cs="Arial"/>
                <w:sz w:val="18"/>
                <w:szCs w:val="18"/>
                <w:lang w:val="bg-BG"/>
              </w:rPr>
              <w:t>.</w:t>
            </w:r>
          </w:p>
        </w:tc>
        <w:tc>
          <w:tcPr>
            <w:tcW w:w="581" w:type="pct"/>
          </w:tcPr>
          <w:p w14:paraId="28BF3F87" w14:textId="77777777" w:rsidR="000C58C7" w:rsidRPr="00D32C07" w:rsidRDefault="000C58C7" w:rsidP="00E11D96">
            <w:pPr>
              <w:shd w:val="clear" w:color="auto" w:fill="FFFFFF" w:themeFill="background1"/>
              <w:rPr>
                <w:rFonts w:ascii="Bookman Old Style" w:hAnsi="Bookman Old Style"/>
                <w:sz w:val="18"/>
                <w:szCs w:val="18"/>
                <w:lang w:val="bg-BG"/>
              </w:rPr>
            </w:pPr>
          </w:p>
        </w:tc>
      </w:tr>
      <w:tr w:rsidR="000C58C7" w:rsidRPr="00C72FD3" w14:paraId="28BF3F8C" w14:textId="77777777" w:rsidTr="00575337">
        <w:trPr>
          <w:trHeight w:val="477"/>
        </w:trPr>
        <w:tc>
          <w:tcPr>
            <w:tcW w:w="462" w:type="pct"/>
            <w:vAlign w:val="center"/>
          </w:tcPr>
          <w:p w14:paraId="28BF3F89" w14:textId="77777777" w:rsidR="000C58C7" w:rsidRPr="00D32C07" w:rsidRDefault="000C58C7"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28BF3F8A" w14:textId="4819E352" w:rsidR="000C58C7" w:rsidRPr="000D20DF" w:rsidRDefault="00575337" w:rsidP="000D20DF">
            <w:pPr>
              <w:pStyle w:val="BodyText"/>
              <w:shd w:val="clear" w:color="auto" w:fill="FFFFFF" w:themeFill="background1"/>
              <w:spacing w:before="120" w:after="120"/>
              <w:rPr>
                <w:rFonts w:ascii="Bookman Old Style" w:hAnsi="Bookman Old Style" w:cs="Arial"/>
                <w:sz w:val="18"/>
                <w:szCs w:val="18"/>
                <w:lang w:val="bg-BG"/>
              </w:rPr>
            </w:pPr>
            <w:r w:rsidRPr="000D20DF">
              <w:rPr>
                <w:rFonts w:ascii="Bookman Old Style" w:hAnsi="Bookman Old Style" w:cs="Arial"/>
                <w:sz w:val="18"/>
                <w:szCs w:val="18"/>
                <w:lang w:val="bg-BG"/>
              </w:rPr>
              <w:t>Д Е К Л А Р А Ц И Я по чл. 97, ал. 5 от ППЗОП (за обстоятелствата по чл. 54, ал. 1, т. 3-5 от ЗОП)</w:t>
            </w:r>
            <w:r w:rsidR="000D20DF">
              <w:rPr>
                <w:rFonts w:ascii="Bookman Old Style" w:hAnsi="Bookman Old Style" w:cs="Arial"/>
                <w:sz w:val="18"/>
                <w:szCs w:val="18"/>
                <w:lang w:val="bg-BG"/>
              </w:rPr>
              <w:t>.</w:t>
            </w:r>
          </w:p>
        </w:tc>
        <w:tc>
          <w:tcPr>
            <w:tcW w:w="581" w:type="pct"/>
          </w:tcPr>
          <w:p w14:paraId="28BF3F8B" w14:textId="77777777" w:rsidR="000C58C7" w:rsidRPr="00D32C07" w:rsidRDefault="000C58C7" w:rsidP="00E11D96">
            <w:pPr>
              <w:shd w:val="clear" w:color="auto" w:fill="FFFFFF" w:themeFill="background1"/>
              <w:rPr>
                <w:rFonts w:ascii="Bookman Old Style" w:hAnsi="Bookman Old Style"/>
                <w:sz w:val="18"/>
                <w:szCs w:val="18"/>
                <w:lang w:val="bg-BG"/>
              </w:rPr>
            </w:pPr>
          </w:p>
        </w:tc>
      </w:tr>
      <w:tr w:rsidR="009C424C" w:rsidRPr="00C72FD3" w14:paraId="1245D42D" w14:textId="77777777" w:rsidTr="00D95365">
        <w:tc>
          <w:tcPr>
            <w:tcW w:w="462" w:type="pct"/>
            <w:vAlign w:val="center"/>
          </w:tcPr>
          <w:p w14:paraId="2A936CDF" w14:textId="77777777" w:rsidR="009C424C" w:rsidRPr="00D32C07" w:rsidRDefault="009C424C"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74C46413" w14:textId="74600D96" w:rsidR="009C424C" w:rsidRPr="00CA70C0" w:rsidRDefault="009C424C" w:rsidP="009C424C">
            <w:pPr>
              <w:pStyle w:val="BodyText"/>
              <w:shd w:val="clear" w:color="auto" w:fill="FFFFFF" w:themeFill="background1"/>
              <w:spacing w:before="120" w:after="120"/>
              <w:rPr>
                <w:rFonts w:ascii="Bookman Old Style" w:hAnsi="Bookman Old Style"/>
                <w:bCs/>
                <w:strike/>
                <w:sz w:val="18"/>
                <w:szCs w:val="18"/>
                <w:lang w:val="bg-BG"/>
              </w:rPr>
            </w:pPr>
            <w:r w:rsidRPr="00D32C07">
              <w:rPr>
                <w:rFonts w:ascii="Bookman Old Style" w:hAnsi="Bookman Old Style" w:cs="Arial"/>
                <w:sz w:val="18"/>
                <w:szCs w:val="18"/>
                <w:lang w:val="bg-BG"/>
              </w:rPr>
              <w:t>При участници обединения - документ, подписан от лицата в обединението, в който задължително се посочва представляващият. С документа трябва да се доказва създаването на обединението, като са посочени правата, задълженията и отговорностите на участниците в обединението и следва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tc>
        <w:tc>
          <w:tcPr>
            <w:tcW w:w="581" w:type="pct"/>
          </w:tcPr>
          <w:p w14:paraId="2D402E88" w14:textId="77777777" w:rsidR="009C424C" w:rsidRPr="00D32C07" w:rsidRDefault="009C424C" w:rsidP="00E11D96">
            <w:pPr>
              <w:shd w:val="clear" w:color="auto" w:fill="FFFFFF" w:themeFill="background1"/>
              <w:rPr>
                <w:rFonts w:ascii="Bookman Old Style" w:hAnsi="Bookman Old Style"/>
                <w:sz w:val="18"/>
                <w:szCs w:val="18"/>
                <w:lang w:val="bg-BG"/>
              </w:rPr>
            </w:pPr>
          </w:p>
        </w:tc>
      </w:tr>
      <w:tr w:rsidR="000C58C7" w:rsidRPr="00C72FD3" w14:paraId="28BF3F90" w14:textId="77777777" w:rsidTr="00D95365">
        <w:tc>
          <w:tcPr>
            <w:tcW w:w="462" w:type="pct"/>
            <w:vAlign w:val="center"/>
          </w:tcPr>
          <w:p w14:paraId="28BF3F8D" w14:textId="77777777" w:rsidR="000C58C7" w:rsidRPr="00D32C07" w:rsidRDefault="000C58C7"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28BF3F8E" w14:textId="7663209C" w:rsidR="000C58C7" w:rsidRPr="00A27CD0" w:rsidRDefault="00A27CD0" w:rsidP="000D20DF">
            <w:pPr>
              <w:pStyle w:val="BodyText"/>
              <w:shd w:val="clear" w:color="auto" w:fill="FFFFFF" w:themeFill="background1"/>
              <w:spacing w:before="120" w:after="120"/>
              <w:rPr>
                <w:rFonts w:ascii="Bookman Old Style" w:hAnsi="Bookman Old Style"/>
                <w:bCs/>
                <w:sz w:val="18"/>
                <w:szCs w:val="18"/>
                <w:lang w:val="ru-RU"/>
              </w:rPr>
            </w:pPr>
            <w:r w:rsidRPr="000D20DF">
              <w:rPr>
                <w:rFonts w:ascii="Bookman Old Style" w:hAnsi="Bookman Old Style" w:cs="Arial"/>
                <w:sz w:val="18"/>
                <w:szCs w:val="18"/>
                <w:lang w:val="bg-BG"/>
              </w:rPr>
              <w:t>ДЕКЛАРАЦИЯ по чл. 101, ал.11 от ЗОП за липса на свързаност с друг участник</w:t>
            </w:r>
            <w:r w:rsidR="000D20DF">
              <w:rPr>
                <w:rFonts w:ascii="Bookman Old Style" w:hAnsi="Bookman Old Style" w:cs="Arial"/>
                <w:sz w:val="18"/>
                <w:szCs w:val="18"/>
                <w:lang w:val="bg-BG"/>
              </w:rPr>
              <w:t>.</w:t>
            </w:r>
          </w:p>
        </w:tc>
        <w:tc>
          <w:tcPr>
            <w:tcW w:w="581" w:type="pct"/>
          </w:tcPr>
          <w:p w14:paraId="28BF3F8F" w14:textId="77777777" w:rsidR="000C58C7" w:rsidRPr="00D32C07" w:rsidRDefault="000C58C7" w:rsidP="00E11D96">
            <w:pPr>
              <w:shd w:val="clear" w:color="auto" w:fill="FFFFFF" w:themeFill="background1"/>
              <w:rPr>
                <w:rFonts w:ascii="Bookman Old Style" w:hAnsi="Bookman Old Style"/>
                <w:sz w:val="18"/>
                <w:szCs w:val="18"/>
                <w:lang w:val="bg-BG"/>
              </w:rPr>
            </w:pPr>
          </w:p>
        </w:tc>
      </w:tr>
      <w:tr w:rsidR="009008BD" w:rsidRPr="00C72FD3" w14:paraId="28BF3F94" w14:textId="77777777" w:rsidTr="00D95365">
        <w:tc>
          <w:tcPr>
            <w:tcW w:w="462" w:type="pct"/>
            <w:vAlign w:val="center"/>
          </w:tcPr>
          <w:p w14:paraId="28BF3F91" w14:textId="77777777" w:rsidR="009008BD" w:rsidRPr="00D32C07" w:rsidRDefault="009008BD"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28BF3F92" w14:textId="7B238027" w:rsidR="009008BD" w:rsidRPr="00CA70C0" w:rsidRDefault="006122AF" w:rsidP="006122AF">
            <w:pPr>
              <w:pStyle w:val="BodyText"/>
              <w:shd w:val="clear" w:color="auto" w:fill="FFFFFF" w:themeFill="background1"/>
              <w:spacing w:before="120" w:after="120"/>
              <w:rPr>
                <w:rFonts w:ascii="Bookman Old Style" w:hAnsi="Bookman Old Style"/>
                <w:bCs/>
                <w:sz w:val="18"/>
                <w:szCs w:val="18"/>
                <w:lang w:val="bg-BG"/>
              </w:rPr>
            </w:pPr>
            <w:r w:rsidRPr="00D32C07">
              <w:rPr>
                <w:rFonts w:ascii="Bookman Old Style" w:hAnsi="Bookman Old Style" w:cs="Arial"/>
                <w:sz w:val="18"/>
                <w:szCs w:val="18"/>
                <w:lang w:val="bg-BG"/>
              </w:rPr>
              <w:t>Декларация</w:t>
            </w:r>
            <w:r w:rsidRPr="00D32C07">
              <w:rPr>
                <w:rFonts w:ascii="Bookman Old Style" w:hAnsi="Bookman Old Style" w:cs="Arial"/>
                <w:bCs/>
                <w:sz w:val="18"/>
                <w:szCs w:val="18"/>
                <w:lang w:val="bg-BG"/>
              </w:rPr>
              <w:t xml:space="preserve"> /по образец/, че Участникът няма да ползва подизпълнители </w:t>
            </w:r>
            <w:r w:rsidRPr="00D32C07">
              <w:rPr>
                <w:rFonts w:ascii="Bookman Old Style" w:hAnsi="Bookman Old Style" w:cs="Arial"/>
                <w:b/>
                <w:bCs/>
                <w:sz w:val="18"/>
                <w:szCs w:val="18"/>
                <w:lang w:val="bg-BG"/>
              </w:rPr>
              <w:t>или</w:t>
            </w:r>
            <w:r w:rsidRPr="00D32C07">
              <w:rPr>
                <w:rFonts w:ascii="Bookman Old Style" w:hAnsi="Bookman Old Style" w:cs="Arial"/>
                <w:bCs/>
                <w:sz w:val="18"/>
                <w:szCs w:val="18"/>
                <w:lang w:val="bg-BG"/>
              </w:rPr>
              <w:t xml:space="preserve"> списък на евентуалните подизпълнители, както и видът на работите, които ще извършват и делът на тяхното участие. Участникът изцяло отговаря за работата на подизпълнителите, като документите по </w:t>
            </w:r>
            <w:r w:rsidRPr="00491F2D">
              <w:rPr>
                <w:rFonts w:ascii="Bookman Old Style" w:hAnsi="Bookman Old Style" w:cs="Arial"/>
                <w:bCs/>
                <w:sz w:val="18"/>
                <w:szCs w:val="18"/>
                <w:lang w:val="bg-BG"/>
              </w:rPr>
              <w:t>чл. 54, ал. 1, т. 1, 2 и 7</w:t>
            </w:r>
            <w:r>
              <w:rPr>
                <w:rFonts w:ascii="Bookman Old Style" w:hAnsi="Bookman Old Style" w:cs="Arial"/>
                <w:bCs/>
                <w:sz w:val="18"/>
                <w:szCs w:val="18"/>
                <w:lang w:val="bg-BG"/>
              </w:rPr>
              <w:t xml:space="preserve"> </w:t>
            </w:r>
            <w:r w:rsidRPr="00D32C07">
              <w:rPr>
                <w:rFonts w:ascii="Bookman Old Style" w:hAnsi="Bookman Old Style" w:cs="Arial"/>
                <w:bCs/>
                <w:sz w:val="18"/>
                <w:szCs w:val="18"/>
                <w:lang w:val="bg-BG"/>
              </w:rPr>
              <w:t xml:space="preserve">от ЗОП се представят за всеки един от подизпълнителите, а изискванията към тях се прилагат съобразно вида и дела на тяхното участие. </w:t>
            </w:r>
          </w:p>
        </w:tc>
        <w:tc>
          <w:tcPr>
            <w:tcW w:w="581" w:type="pct"/>
          </w:tcPr>
          <w:p w14:paraId="28BF3F93" w14:textId="77777777" w:rsidR="009008BD" w:rsidRPr="00D32C07" w:rsidRDefault="009008BD" w:rsidP="00E11D96">
            <w:pPr>
              <w:shd w:val="clear" w:color="auto" w:fill="FFFFFF" w:themeFill="background1"/>
              <w:rPr>
                <w:rFonts w:ascii="Bookman Old Style" w:hAnsi="Bookman Old Style"/>
                <w:sz w:val="18"/>
                <w:szCs w:val="18"/>
                <w:lang w:val="bg-BG"/>
              </w:rPr>
            </w:pPr>
          </w:p>
        </w:tc>
      </w:tr>
      <w:tr w:rsidR="00D2006C" w:rsidRPr="00C72FD3" w14:paraId="4E45A6B0" w14:textId="77777777" w:rsidTr="00D95365">
        <w:tc>
          <w:tcPr>
            <w:tcW w:w="462" w:type="pct"/>
            <w:vAlign w:val="center"/>
          </w:tcPr>
          <w:p w14:paraId="3F53D41B" w14:textId="77777777" w:rsidR="00D2006C" w:rsidRPr="00D32C07" w:rsidRDefault="00D2006C"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0DFCDCFD" w14:textId="017FAB21" w:rsidR="00D2006C" w:rsidRPr="00D32C07" w:rsidRDefault="00B44566" w:rsidP="00745E75">
            <w:pPr>
              <w:pStyle w:val="BodyText"/>
              <w:shd w:val="clear" w:color="auto" w:fill="FFFFFF" w:themeFill="background1"/>
              <w:spacing w:before="120" w:after="120"/>
              <w:rPr>
                <w:rFonts w:ascii="Bookman Old Style" w:hAnsi="Bookman Old Style" w:cs="Arial"/>
                <w:sz w:val="18"/>
                <w:szCs w:val="18"/>
                <w:lang w:val="bg-BG"/>
              </w:rPr>
            </w:pPr>
            <w:r w:rsidRPr="00745E75">
              <w:rPr>
                <w:rFonts w:ascii="Bookman Old Style" w:hAnsi="Bookman Old Style" w:cs="Arial"/>
                <w:sz w:val="18"/>
                <w:szCs w:val="18"/>
                <w:lang w:val="bg-BG"/>
              </w:rPr>
              <w:t>Техническо предложение с описание на технологията, реда и последователността на изпълнение на работите предмет на договора, в съответствие с предвижданите етапи за реализация на договора.</w:t>
            </w:r>
          </w:p>
        </w:tc>
        <w:tc>
          <w:tcPr>
            <w:tcW w:w="581" w:type="pct"/>
          </w:tcPr>
          <w:p w14:paraId="38B68CD5" w14:textId="77777777" w:rsidR="00D2006C" w:rsidRPr="00D32C07" w:rsidRDefault="00D2006C" w:rsidP="00E11D96">
            <w:pPr>
              <w:shd w:val="clear" w:color="auto" w:fill="FFFFFF" w:themeFill="background1"/>
              <w:rPr>
                <w:rFonts w:ascii="Bookman Old Style" w:hAnsi="Bookman Old Style"/>
                <w:sz w:val="18"/>
                <w:szCs w:val="18"/>
                <w:lang w:val="bg-BG"/>
              </w:rPr>
            </w:pPr>
          </w:p>
        </w:tc>
      </w:tr>
      <w:tr w:rsidR="006122AF" w:rsidRPr="00C72FD3" w14:paraId="17837543" w14:textId="77777777" w:rsidTr="00D95365">
        <w:tc>
          <w:tcPr>
            <w:tcW w:w="462" w:type="pct"/>
            <w:vAlign w:val="center"/>
          </w:tcPr>
          <w:p w14:paraId="295B4C78" w14:textId="77777777" w:rsidR="006122AF" w:rsidRPr="00D32C07" w:rsidRDefault="006122AF"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2E9171F5" w14:textId="0FFDF7E0" w:rsidR="006122AF" w:rsidRPr="00CA70C0" w:rsidRDefault="00B44566" w:rsidP="003E25EC">
            <w:pPr>
              <w:pStyle w:val="BodyText"/>
              <w:shd w:val="clear" w:color="auto" w:fill="FFFFFF" w:themeFill="background1"/>
              <w:spacing w:before="120" w:after="120"/>
              <w:rPr>
                <w:rFonts w:ascii="Bookman Old Style" w:hAnsi="Bookman Old Style"/>
                <w:bCs/>
                <w:sz w:val="18"/>
                <w:szCs w:val="18"/>
                <w:lang w:val="bg-BG"/>
              </w:rPr>
            </w:pPr>
            <w:r w:rsidRPr="00745E75">
              <w:rPr>
                <w:rFonts w:ascii="Bookman Old Style" w:hAnsi="Bookman Old Style" w:cs="Arial"/>
                <w:sz w:val="18"/>
                <w:szCs w:val="18"/>
                <w:lang w:val="bg-BG"/>
              </w:rPr>
              <w:t>Линеен график за организация на изпълнение на СМР в съответствие с предложеното от Участника в предходната т.10.8.</w:t>
            </w:r>
            <w:r w:rsidR="003E25EC">
              <w:rPr>
                <w:rFonts w:ascii="Bookman Old Style" w:hAnsi="Bookman Old Style" w:cs="Arial"/>
                <w:sz w:val="18"/>
                <w:szCs w:val="18"/>
                <w:lang w:val="bg-BG"/>
              </w:rPr>
              <w:t>.</w:t>
            </w:r>
          </w:p>
        </w:tc>
        <w:tc>
          <w:tcPr>
            <w:tcW w:w="581" w:type="pct"/>
          </w:tcPr>
          <w:p w14:paraId="1CCDA018" w14:textId="77777777" w:rsidR="006122AF" w:rsidRPr="00D32C07" w:rsidRDefault="006122AF" w:rsidP="00E11D96">
            <w:pPr>
              <w:shd w:val="clear" w:color="auto" w:fill="FFFFFF" w:themeFill="background1"/>
              <w:rPr>
                <w:rFonts w:ascii="Bookman Old Style" w:hAnsi="Bookman Old Style"/>
                <w:sz w:val="18"/>
                <w:szCs w:val="18"/>
                <w:lang w:val="bg-BG"/>
              </w:rPr>
            </w:pPr>
          </w:p>
        </w:tc>
      </w:tr>
      <w:tr w:rsidR="003E25EC" w:rsidRPr="00C72FD3" w14:paraId="3B3B0473" w14:textId="77777777" w:rsidTr="00D95365">
        <w:tc>
          <w:tcPr>
            <w:tcW w:w="462" w:type="pct"/>
            <w:vAlign w:val="center"/>
          </w:tcPr>
          <w:p w14:paraId="5C128461" w14:textId="77777777" w:rsidR="003E25EC" w:rsidRPr="00D32C07" w:rsidRDefault="003E25EC"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4D6D6DC8" w14:textId="6E3E23DC" w:rsidR="003E25EC" w:rsidRPr="00D32C07" w:rsidRDefault="008160EE" w:rsidP="008160EE">
            <w:pPr>
              <w:pStyle w:val="BodyText"/>
              <w:shd w:val="clear" w:color="auto" w:fill="FFFFFF" w:themeFill="background1"/>
              <w:spacing w:before="120" w:after="120"/>
              <w:rPr>
                <w:rFonts w:ascii="Bookman Old Style" w:hAnsi="Bookman Old Style" w:cs="Arial"/>
                <w:sz w:val="18"/>
                <w:szCs w:val="18"/>
                <w:lang w:val="bg-BG"/>
              </w:rPr>
            </w:pPr>
            <w:r w:rsidRPr="008160EE">
              <w:rPr>
                <w:rFonts w:ascii="Bookman Old Style" w:hAnsi="Bookman Old Style" w:cs="Arial"/>
                <w:sz w:val="18"/>
                <w:szCs w:val="18"/>
                <w:lang w:val="bg-BG"/>
              </w:rPr>
              <w:t>Деклара</w:t>
            </w:r>
            <w:r>
              <w:rPr>
                <w:rFonts w:ascii="Bookman Old Style" w:hAnsi="Bookman Old Style" w:cs="Arial"/>
                <w:sz w:val="18"/>
                <w:szCs w:val="18"/>
                <w:lang w:val="bg-BG"/>
              </w:rPr>
              <w:t>ция</w:t>
            </w:r>
            <w:r w:rsidR="003E25EC" w:rsidRPr="00745E75">
              <w:rPr>
                <w:rFonts w:ascii="Bookman Old Style" w:hAnsi="Bookman Old Style" w:cs="Arial"/>
                <w:sz w:val="18"/>
                <w:szCs w:val="18"/>
                <w:lang w:val="bg-BG"/>
              </w:rPr>
              <w:t xml:space="preserve">, че материалите, използвани за направата на хидроизолацията могат да бъдат използвани в съоръжения за съхранение на питейни води или за съоръжения от хранителната индустрия. </w:t>
            </w:r>
          </w:p>
        </w:tc>
        <w:tc>
          <w:tcPr>
            <w:tcW w:w="581" w:type="pct"/>
          </w:tcPr>
          <w:p w14:paraId="7A1964C0" w14:textId="77777777" w:rsidR="003E25EC" w:rsidRPr="00D32C07" w:rsidRDefault="003E25EC" w:rsidP="00E11D96">
            <w:pPr>
              <w:shd w:val="clear" w:color="auto" w:fill="FFFFFF" w:themeFill="background1"/>
              <w:rPr>
                <w:rFonts w:ascii="Bookman Old Style" w:hAnsi="Bookman Old Style"/>
                <w:sz w:val="18"/>
                <w:szCs w:val="18"/>
                <w:lang w:val="bg-BG"/>
              </w:rPr>
            </w:pPr>
          </w:p>
        </w:tc>
      </w:tr>
      <w:tr w:rsidR="008160EE" w:rsidRPr="00C72FD3" w14:paraId="421558EE" w14:textId="77777777" w:rsidTr="00D95365">
        <w:tc>
          <w:tcPr>
            <w:tcW w:w="462" w:type="pct"/>
            <w:vAlign w:val="center"/>
          </w:tcPr>
          <w:p w14:paraId="0A32F56B" w14:textId="77777777" w:rsidR="008160EE" w:rsidRPr="00D32C07" w:rsidRDefault="008160EE"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5FFDC98F" w14:textId="530B9B76" w:rsidR="008160EE" w:rsidRPr="00D32C07" w:rsidRDefault="008160EE" w:rsidP="008160EE">
            <w:pPr>
              <w:pStyle w:val="BodyText"/>
              <w:shd w:val="clear" w:color="auto" w:fill="FFFFFF" w:themeFill="background1"/>
              <w:spacing w:before="120" w:after="120"/>
              <w:rPr>
                <w:rFonts w:ascii="Bookman Old Style" w:hAnsi="Bookman Old Style" w:cs="Arial"/>
                <w:sz w:val="18"/>
                <w:szCs w:val="18"/>
                <w:lang w:val="bg-BG"/>
              </w:rPr>
            </w:pPr>
            <w:r w:rsidRPr="00745E75">
              <w:rPr>
                <w:rFonts w:ascii="Bookman Old Style" w:hAnsi="Bookman Old Style" w:cs="Arial"/>
                <w:sz w:val="18"/>
                <w:szCs w:val="18"/>
                <w:lang w:val="bg-BG"/>
              </w:rPr>
              <w:t>Декларация от участника, че ще спази изискванията за гаранционен срок: 1. на строително-монтажните работи – минимум 5 години, считано от подписания без възражения от страна на Възложителя протокол за успешно проведени изпитвания за водоплътност. 2 .На хидроизолацията – минимум 20 години, считано от подписания без възражения от страна на Възложителя протокол за успешно проведени изпитвания за водоплътност на изходната разпределителна шахта.</w:t>
            </w:r>
          </w:p>
        </w:tc>
        <w:tc>
          <w:tcPr>
            <w:tcW w:w="581" w:type="pct"/>
          </w:tcPr>
          <w:p w14:paraId="262A5BED" w14:textId="77777777" w:rsidR="008160EE" w:rsidRPr="00D32C07" w:rsidRDefault="008160EE" w:rsidP="00E11D96">
            <w:pPr>
              <w:shd w:val="clear" w:color="auto" w:fill="FFFFFF" w:themeFill="background1"/>
              <w:rPr>
                <w:rFonts w:ascii="Bookman Old Style" w:hAnsi="Bookman Old Style"/>
                <w:sz w:val="18"/>
                <w:szCs w:val="18"/>
                <w:lang w:val="bg-BG"/>
              </w:rPr>
            </w:pPr>
          </w:p>
        </w:tc>
      </w:tr>
      <w:tr w:rsidR="008160EE" w:rsidRPr="00C72FD3" w14:paraId="6C636D70" w14:textId="77777777" w:rsidTr="00D95365">
        <w:tc>
          <w:tcPr>
            <w:tcW w:w="462" w:type="pct"/>
            <w:vAlign w:val="center"/>
          </w:tcPr>
          <w:p w14:paraId="461A6660" w14:textId="77777777" w:rsidR="008160EE" w:rsidRPr="00D32C07" w:rsidRDefault="008160EE"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7DD6587F" w14:textId="69D4D5BB" w:rsidR="008160EE" w:rsidRPr="00D32C07" w:rsidRDefault="008160EE" w:rsidP="008160EE">
            <w:pPr>
              <w:pStyle w:val="BodyText"/>
              <w:shd w:val="clear" w:color="auto" w:fill="FFFFFF" w:themeFill="background1"/>
              <w:spacing w:before="120" w:after="120"/>
              <w:rPr>
                <w:rFonts w:ascii="Bookman Old Style" w:hAnsi="Bookman Old Style" w:cs="Arial"/>
                <w:sz w:val="18"/>
                <w:szCs w:val="18"/>
                <w:lang w:val="bg-BG"/>
              </w:rPr>
            </w:pPr>
            <w:r w:rsidRPr="00745E75">
              <w:rPr>
                <w:rFonts w:ascii="Bookman Old Style" w:hAnsi="Bookman Old Style" w:cs="Arial"/>
                <w:sz w:val="18"/>
                <w:szCs w:val="18"/>
                <w:lang w:val="bg-BG"/>
              </w:rPr>
              <w:t>Декларация за вътрешен оглед на съоръжението, подписана двустранно от представител на Възложителя и Участника. Лице за контакт за провеждане на огледите: инж. д-р Райко Цветанов – тел. 0887762944 и инж. Пламен Зеленков – тел. 0884666761.</w:t>
            </w:r>
          </w:p>
        </w:tc>
        <w:tc>
          <w:tcPr>
            <w:tcW w:w="581" w:type="pct"/>
          </w:tcPr>
          <w:p w14:paraId="230E085C" w14:textId="77777777" w:rsidR="008160EE" w:rsidRPr="00D32C07" w:rsidRDefault="008160EE" w:rsidP="00E11D96">
            <w:pPr>
              <w:shd w:val="clear" w:color="auto" w:fill="FFFFFF" w:themeFill="background1"/>
              <w:rPr>
                <w:rFonts w:ascii="Bookman Old Style" w:hAnsi="Bookman Old Style"/>
                <w:sz w:val="18"/>
                <w:szCs w:val="18"/>
                <w:lang w:val="bg-BG"/>
              </w:rPr>
            </w:pPr>
          </w:p>
        </w:tc>
      </w:tr>
      <w:tr w:rsidR="00A2729D" w:rsidRPr="00C72FD3" w14:paraId="3218323C" w14:textId="77777777" w:rsidTr="00D95365">
        <w:tc>
          <w:tcPr>
            <w:tcW w:w="462" w:type="pct"/>
            <w:vAlign w:val="center"/>
          </w:tcPr>
          <w:p w14:paraId="746BC483" w14:textId="77777777" w:rsidR="00A2729D" w:rsidRPr="00D32C07" w:rsidRDefault="00A2729D"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655EBD24" w14:textId="5D778949" w:rsidR="00A2729D" w:rsidRPr="00D32C07" w:rsidRDefault="00A2729D" w:rsidP="00A2729D">
            <w:pPr>
              <w:pStyle w:val="BodyText"/>
              <w:shd w:val="clear" w:color="auto" w:fill="FFFFFF" w:themeFill="background1"/>
              <w:spacing w:before="120" w:after="120"/>
              <w:rPr>
                <w:rFonts w:ascii="Bookman Old Style" w:hAnsi="Bookman Old Style" w:cs="Arial"/>
                <w:sz w:val="18"/>
                <w:szCs w:val="18"/>
                <w:lang w:val="bg-BG"/>
              </w:rPr>
            </w:pPr>
            <w:r w:rsidRPr="00745E75">
              <w:rPr>
                <w:rFonts w:ascii="Bookman Old Style" w:hAnsi="Bookman Old Style" w:cs="Arial"/>
                <w:sz w:val="18"/>
                <w:szCs w:val="18"/>
                <w:lang w:val="bg-BG"/>
              </w:rPr>
              <w:t>Декларация от Участника, че в случай, че бъде избран за изпълнител по договора ще представи валидна застраховка за професионална отговорност, с покритие, съответстващо на обема и характера на предмета на настоящата покана, която застраховка следва да покрива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им за изпълнение на дейности по строителство.</w:t>
            </w:r>
          </w:p>
        </w:tc>
        <w:tc>
          <w:tcPr>
            <w:tcW w:w="581" w:type="pct"/>
          </w:tcPr>
          <w:p w14:paraId="7E8AE8F6" w14:textId="77777777" w:rsidR="00A2729D" w:rsidRPr="00D32C07" w:rsidRDefault="00A2729D" w:rsidP="00E11D96">
            <w:pPr>
              <w:shd w:val="clear" w:color="auto" w:fill="FFFFFF" w:themeFill="background1"/>
              <w:rPr>
                <w:rFonts w:ascii="Bookman Old Style" w:hAnsi="Bookman Old Style"/>
                <w:sz w:val="18"/>
                <w:szCs w:val="18"/>
                <w:lang w:val="bg-BG"/>
              </w:rPr>
            </w:pPr>
          </w:p>
        </w:tc>
      </w:tr>
      <w:tr w:rsidR="00A2729D" w:rsidRPr="00C72FD3" w14:paraId="1CF7D026" w14:textId="77777777" w:rsidTr="00D95365">
        <w:tc>
          <w:tcPr>
            <w:tcW w:w="462" w:type="pct"/>
            <w:vAlign w:val="center"/>
          </w:tcPr>
          <w:p w14:paraId="0F444069" w14:textId="77777777" w:rsidR="00A2729D" w:rsidRPr="00D32C07" w:rsidRDefault="00A2729D"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4867C6A0" w14:textId="4B1EA117" w:rsidR="00A2729D" w:rsidRPr="00D32C07" w:rsidRDefault="00A2729D" w:rsidP="00A2729D">
            <w:pPr>
              <w:pStyle w:val="BodyText"/>
              <w:shd w:val="clear" w:color="auto" w:fill="FFFFFF" w:themeFill="background1"/>
              <w:spacing w:before="120" w:after="120"/>
              <w:rPr>
                <w:rFonts w:ascii="Bookman Old Style" w:hAnsi="Bookman Old Style" w:cs="Arial"/>
                <w:sz w:val="18"/>
                <w:szCs w:val="18"/>
                <w:lang w:val="bg-BG"/>
              </w:rPr>
            </w:pPr>
            <w:r w:rsidRPr="00745E75">
              <w:rPr>
                <w:rFonts w:ascii="Bookman Old Style" w:hAnsi="Bookman Old Style" w:cs="Arial"/>
                <w:sz w:val="18"/>
                <w:szCs w:val="18"/>
                <w:lang w:val="bg-BG"/>
              </w:rPr>
              <w:t>Участникът представя списък – декларация на обекта/обектите и дейността, които са идентични или сходни с предмета на поръчката, с посочване на стойността, датата и получателя, заедно с доказателство за извършената дейност посочена в списъка-декларацията.</w:t>
            </w:r>
          </w:p>
        </w:tc>
        <w:tc>
          <w:tcPr>
            <w:tcW w:w="581" w:type="pct"/>
          </w:tcPr>
          <w:p w14:paraId="503BB0BB" w14:textId="77777777" w:rsidR="00A2729D" w:rsidRPr="00D32C07" w:rsidRDefault="00A2729D" w:rsidP="00E11D96">
            <w:pPr>
              <w:shd w:val="clear" w:color="auto" w:fill="FFFFFF" w:themeFill="background1"/>
              <w:rPr>
                <w:rFonts w:ascii="Bookman Old Style" w:hAnsi="Bookman Old Style"/>
                <w:sz w:val="18"/>
                <w:szCs w:val="18"/>
                <w:lang w:val="bg-BG"/>
              </w:rPr>
            </w:pPr>
          </w:p>
        </w:tc>
      </w:tr>
      <w:tr w:rsidR="00DA25CD" w:rsidRPr="00C72FD3" w14:paraId="7C041A75" w14:textId="77777777" w:rsidTr="00D95365">
        <w:tc>
          <w:tcPr>
            <w:tcW w:w="462" w:type="pct"/>
            <w:vAlign w:val="center"/>
          </w:tcPr>
          <w:p w14:paraId="17DF7A64" w14:textId="77777777" w:rsidR="00DA25CD" w:rsidRPr="00D32C07" w:rsidRDefault="00DA25CD"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73670ADE" w14:textId="7C9144EA" w:rsidR="00DA25CD" w:rsidRPr="00745E75" w:rsidRDefault="00DA25CD" w:rsidP="00DA25CD">
            <w:pPr>
              <w:pStyle w:val="BodyText"/>
              <w:shd w:val="clear" w:color="auto" w:fill="FFFFFF" w:themeFill="background1"/>
              <w:spacing w:before="120" w:after="120"/>
              <w:rPr>
                <w:rFonts w:ascii="Bookman Old Style" w:hAnsi="Bookman Old Style" w:cs="Arial"/>
                <w:sz w:val="18"/>
                <w:szCs w:val="18"/>
                <w:lang w:val="bg-BG"/>
              </w:rPr>
            </w:pPr>
            <w:r w:rsidRPr="00DA25CD">
              <w:rPr>
                <w:rFonts w:ascii="Bookman Old Style" w:hAnsi="Bookman Old Style" w:cs="Arial"/>
                <w:sz w:val="18"/>
                <w:szCs w:val="18"/>
                <w:lang w:val="bg-BG"/>
              </w:rPr>
              <w:t xml:space="preserve">Декларация от участника, че ще докаже с документи в определения от Възложителя срок преди подписване на договора твърдения от Формуляра за компетентност по БЗР на контрактори Kарти за оценка на риска на основни професии за извършваната дейност, Декларация, че персоналът ми е обучен съгласно изискванията на Наредба №9 от 23.09.2004г. за осигуряване на здравословни и безопасни условия на труд при експлоатация на водоснабдителни и канализационни системи – Приложение №1 към чл.1, ал.3 (работа в ограничени пространства), Копие от документ за правоспособност, ако се използва повдигателно съоръжение, Копие от  здравни книжки. </w:t>
            </w:r>
          </w:p>
        </w:tc>
        <w:tc>
          <w:tcPr>
            <w:tcW w:w="581" w:type="pct"/>
          </w:tcPr>
          <w:p w14:paraId="5318DDDC" w14:textId="77777777" w:rsidR="00DA25CD" w:rsidRPr="00D32C07" w:rsidRDefault="00DA25CD" w:rsidP="00E11D96">
            <w:pPr>
              <w:shd w:val="clear" w:color="auto" w:fill="FFFFFF" w:themeFill="background1"/>
              <w:rPr>
                <w:rFonts w:ascii="Bookman Old Style" w:hAnsi="Bookman Old Style"/>
                <w:sz w:val="18"/>
                <w:szCs w:val="18"/>
                <w:lang w:val="bg-BG"/>
              </w:rPr>
            </w:pPr>
          </w:p>
        </w:tc>
      </w:tr>
      <w:tr w:rsidR="00745E75" w:rsidRPr="00C72FD3" w14:paraId="66C2DD04" w14:textId="77777777" w:rsidTr="00D95365">
        <w:tc>
          <w:tcPr>
            <w:tcW w:w="462" w:type="pct"/>
            <w:vAlign w:val="center"/>
          </w:tcPr>
          <w:p w14:paraId="5CEDF82D" w14:textId="77777777" w:rsidR="00745E75" w:rsidRPr="00D32C07" w:rsidRDefault="00745E75"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3056B55C" w14:textId="183D927C" w:rsidR="00745E75" w:rsidRPr="00D32C07" w:rsidRDefault="00745E75" w:rsidP="00745E75">
            <w:pPr>
              <w:pStyle w:val="BodyText"/>
              <w:shd w:val="clear" w:color="auto" w:fill="FFFFFF" w:themeFill="background1"/>
              <w:spacing w:before="120" w:after="120"/>
              <w:rPr>
                <w:rFonts w:ascii="Bookman Old Style" w:hAnsi="Bookman Old Style" w:cs="Arial"/>
                <w:sz w:val="18"/>
                <w:szCs w:val="18"/>
                <w:lang w:val="bg-BG"/>
              </w:rPr>
            </w:pPr>
            <w:r w:rsidRPr="00745E75">
              <w:rPr>
                <w:rFonts w:ascii="Bookman Old Style" w:hAnsi="Bookman Old Style" w:cs="Arial"/>
                <w:sz w:val="18"/>
                <w:szCs w:val="18"/>
                <w:lang w:val="bg-BG"/>
              </w:rPr>
              <w:t>Списък на лицата, които ще разработват работния проект по части машинно-конструктивна и ПБЗ, като същите трябва да притежават пълна проектантска правоспособност.</w:t>
            </w:r>
          </w:p>
        </w:tc>
        <w:tc>
          <w:tcPr>
            <w:tcW w:w="581" w:type="pct"/>
          </w:tcPr>
          <w:p w14:paraId="09784A31" w14:textId="77777777" w:rsidR="00745E75" w:rsidRPr="00D32C07" w:rsidRDefault="00745E75" w:rsidP="00E11D96">
            <w:pPr>
              <w:shd w:val="clear" w:color="auto" w:fill="FFFFFF" w:themeFill="background1"/>
              <w:rPr>
                <w:rFonts w:ascii="Bookman Old Style" w:hAnsi="Bookman Old Style"/>
                <w:sz w:val="18"/>
                <w:szCs w:val="18"/>
                <w:lang w:val="bg-BG"/>
              </w:rPr>
            </w:pPr>
          </w:p>
        </w:tc>
      </w:tr>
      <w:tr w:rsidR="009008BD" w:rsidRPr="00C72FD3" w14:paraId="28BF3F98" w14:textId="77777777" w:rsidTr="00D95365">
        <w:tc>
          <w:tcPr>
            <w:tcW w:w="462" w:type="pct"/>
            <w:vAlign w:val="center"/>
          </w:tcPr>
          <w:p w14:paraId="28BF3F95" w14:textId="77777777" w:rsidR="009008BD" w:rsidRPr="00D32C07" w:rsidRDefault="009008BD"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2B259CEA" w14:textId="77777777" w:rsidR="00745E75" w:rsidRPr="000D20DF" w:rsidRDefault="00745E75" w:rsidP="00745E75">
            <w:pPr>
              <w:pStyle w:val="BodyText"/>
              <w:shd w:val="clear" w:color="auto" w:fill="FFFFFF" w:themeFill="background1"/>
              <w:spacing w:before="120" w:after="120"/>
              <w:rPr>
                <w:rFonts w:ascii="Bookman Old Style" w:hAnsi="Bookman Old Style" w:cs="Arial"/>
                <w:sz w:val="18"/>
                <w:szCs w:val="18"/>
                <w:lang w:val="bg-BG"/>
              </w:rPr>
            </w:pPr>
            <w:r w:rsidRPr="000D20DF">
              <w:rPr>
                <w:rFonts w:ascii="Bookman Old Style" w:hAnsi="Bookman Old Style" w:cs="Arial"/>
                <w:sz w:val="18"/>
                <w:szCs w:val="18"/>
                <w:lang w:val="bg-BG"/>
              </w:rPr>
              <w:t>Ценова оферта „Предлагани ценови параметри", който съдържа ценовото предложение, а именно:</w:t>
            </w:r>
          </w:p>
          <w:p w14:paraId="607EC8B9" w14:textId="77777777" w:rsidR="00745E75" w:rsidRPr="00745E75" w:rsidRDefault="00745E75" w:rsidP="00745E75">
            <w:pPr>
              <w:pStyle w:val="BodyText"/>
              <w:numPr>
                <w:ilvl w:val="0"/>
                <w:numId w:val="45"/>
              </w:numPr>
              <w:rPr>
                <w:rFonts w:ascii="Bookman Old Style" w:hAnsi="Bookman Old Style" w:cs="Arial"/>
                <w:sz w:val="18"/>
                <w:szCs w:val="18"/>
                <w:lang w:val="bg-BG"/>
              </w:rPr>
            </w:pPr>
            <w:r w:rsidRPr="00745E75">
              <w:rPr>
                <w:rFonts w:ascii="Bookman Old Style" w:hAnsi="Bookman Old Style" w:cs="Arial"/>
                <w:sz w:val="18"/>
                <w:szCs w:val="18"/>
                <w:lang w:val="bg-BG"/>
              </w:rPr>
              <w:t>Попълнена от Участника Ценова таблица на хартиен носител, в която всички празни клетки трябва да бъдат попълнени, съгласно изискванията на документацията за участие (по образец).</w:t>
            </w:r>
          </w:p>
          <w:p w14:paraId="7AE73E57" w14:textId="77777777" w:rsidR="00745E75" w:rsidRPr="00745E75" w:rsidRDefault="00745E75" w:rsidP="00745E75">
            <w:pPr>
              <w:pStyle w:val="BodyText"/>
              <w:numPr>
                <w:ilvl w:val="0"/>
                <w:numId w:val="45"/>
              </w:numPr>
              <w:rPr>
                <w:rFonts w:ascii="Bookman Old Style" w:hAnsi="Bookman Old Style" w:cs="Arial"/>
                <w:sz w:val="18"/>
                <w:szCs w:val="18"/>
                <w:lang w:val="bg-BG"/>
              </w:rPr>
            </w:pPr>
            <w:r w:rsidRPr="00745E75">
              <w:rPr>
                <w:rFonts w:ascii="Bookman Old Style" w:hAnsi="Bookman Old Style" w:cs="Arial"/>
                <w:sz w:val="18"/>
                <w:szCs w:val="18"/>
                <w:lang w:val="bg-BG"/>
              </w:rPr>
              <w:t>таблицата, представена на хартиен носител, трябва да бъде подписана на всяка страница от оторизираното за това лице.</w:t>
            </w:r>
          </w:p>
          <w:p w14:paraId="144F8758" w14:textId="77777777" w:rsidR="00745E75" w:rsidRPr="00745E75" w:rsidRDefault="00745E75" w:rsidP="00745E75">
            <w:pPr>
              <w:pStyle w:val="BodyText"/>
              <w:numPr>
                <w:ilvl w:val="0"/>
                <w:numId w:val="45"/>
              </w:numPr>
              <w:rPr>
                <w:rFonts w:ascii="Bookman Old Style" w:hAnsi="Bookman Old Style" w:cs="Arial"/>
                <w:sz w:val="18"/>
                <w:szCs w:val="18"/>
                <w:lang w:val="bg-BG"/>
              </w:rPr>
            </w:pPr>
            <w:r w:rsidRPr="00745E75">
              <w:rPr>
                <w:rFonts w:ascii="Bookman Old Style" w:hAnsi="Bookman Old Style" w:cs="Arial"/>
                <w:sz w:val="18"/>
                <w:szCs w:val="18"/>
                <w:lang w:val="bg-BG"/>
              </w:rPr>
              <w:t>Единичните цени, оферирани от Участника в таблицата, трябва да се представят в български лева, без ДДС и с точност до втория знак след десетичната запетая.</w:t>
            </w:r>
          </w:p>
          <w:p w14:paraId="28BF3F96" w14:textId="31DA18A8" w:rsidR="009008BD" w:rsidRPr="00CA70C0" w:rsidRDefault="00745E75" w:rsidP="00745E75">
            <w:pPr>
              <w:pStyle w:val="BodyText"/>
              <w:numPr>
                <w:ilvl w:val="0"/>
                <w:numId w:val="45"/>
              </w:numPr>
              <w:rPr>
                <w:rFonts w:ascii="Bookman Old Style" w:hAnsi="Bookman Old Style"/>
                <w:bCs/>
                <w:sz w:val="18"/>
                <w:szCs w:val="18"/>
                <w:lang w:val="bg-BG"/>
              </w:rPr>
            </w:pPr>
            <w:r w:rsidRPr="00745E75">
              <w:rPr>
                <w:rFonts w:ascii="Bookman Old Style" w:hAnsi="Bookman Old Style" w:cs="Arial"/>
                <w:sz w:val="18"/>
                <w:szCs w:val="18"/>
                <w:lang w:val="bg-BG"/>
              </w:rPr>
              <w:t>Всички празни клетки в таблицата трябва да бъдат попълнени.</w:t>
            </w:r>
          </w:p>
        </w:tc>
        <w:tc>
          <w:tcPr>
            <w:tcW w:w="581" w:type="pct"/>
          </w:tcPr>
          <w:p w14:paraId="28BF3F97" w14:textId="77777777" w:rsidR="009008BD" w:rsidRPr="00D32C07" w:rsidRDefault="009008BD" w:rsidP="00E11D96">
            <w:pPr>
              <w:shd w:val="clear" w:color="auto" w:fill="FFFFFF" w:themeFill="background1"/>
              <w:rPr>
                <w:rFonts w:ascii="Bookman Old Style" w:hAnsi="Bookman Old Style"/>
                <w:sz w:val="18"/>
                <w:szCs w:val="18"/>
                <w:lang w:val="bg-BG"/>
              </w:rPr>
            </w:pPr>
          </w:p>
        </w:tc>
      </w:tr>
      <w:tr w:rsidR="00745E75" w:rsidRPr="00D32C07" w14:paraId="0B78602A" w14:textId="77777777" w:rsidTr="00D07852">
        <w:trPr>
          <w:trHeight w:val="259"/>
        </w:trPr>
        <w:tc>
          <w:tcPr>
            <w:tcW w:w="462" w:type="pct"/>
            <w:vAlign w:val="center"/>
          </w:tcPr>
          <w:p w14:paraId="40935786" w14:textId="77777777" w:rsidR="00745E75" w:rsidRPr="00D32C07" w:rsidRDefault="00745E75"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6F917729" w14:textId="5BA936C6" w:rsidR="00745E75" w:rsidRPr="00D32C07" w:rsidRDefault="00745E75" w:rsidP="00745E75">
            <w:pPr>
              <w:pStyle w:val="BodyText"/>
              <w:shd w:val="clear" w:color="auto" w:fill="FFFFFF" w:themeFill="background1"/>
              <w:spacing w:before="120" w:after="120"/>
              <w:rPr>
                <w:rFonts w:ascii="Bookman Old Style" w:hAnsi="Bookman Old Style"/>
                <w:sz w:val="18"/>
                <w:szCs w:val="18"/>
                <w:lang w:val="bg-BG"/>
              </w:rPr>
            </w:pPr>
            <w:r w:rsidRPr="00745E75">
              <w:rPr>
                <w:rFonts w:ascii="Bookman Old Style" w:hAnsi="Bookman Old Style" w:cs="Arial"/>
                <w:sz w:val="18"/>
                <w:szCs w:val="18"/>
                <w:lang w:val="bg-BG"/>
              </w:rPr>
              <w:t>Списък на документите, съдържащи се в опаковката с офертата /по образец/, подписан от участника</w:t>
            </w:r>
            <w:r>
              <w:rPr>
                <w:rFonts w:ascii="Bookman Old Style" w:hAnsi="Bookman Old Style" w:cs="Arial"/>
                <w:sz w:val="18"/>
                <w:szCs w:val="18"/>
                <w:lang w:val="bg-BG"/>
              </w:rPr>
              <w:t>.</w:t>
            </w:r>
          </w:p>
        </w:tc>
        <w:tc>
          <w:tcPr>
            <w:tcW w:w="581" w:type="pct"/>
          </w:tcPr>
          <w:p w14:paraId="3A9544AC" w14:textId="77777777" w:rsidR="00745E75" w:rsidRPr="00D32C07" w:rsidRDefault="00745E75" w:rsidP="00E11D96">
            <w:pPr>
              <w:shd w:val="clear" w:color="auto" w:fill="FFFFFF" w:themeFill="background1"/>
              <w:rPr>
                <w:rFonts w:ascii="Bookman Old Style" w:hAnsi="Bookman Old Style"/>
                <w:sz w:val="18"/>
                <w:szCs w:val="18"/>
                <w:lang w:val="bg-BG"/>
              </w:rPr>
            </w:pPr>
          </w:p>
        </w:tc>
      </w:tr>
      <w:tr w:rsidR="002D5A8B" w:rsidRPr="00D32C07" w14:paraId="28BF3FB4" w14:textId="77777777" w:rsidTr="00D07852">
        <w:trPr>
          <w:trHeight w:val="259"/>
        </w:trPr>
        <w:tc>
          <w:tcPr>
            <w:tcW w:w="462" w:type="pct"/>
            <w:vAlign w:val="center"/>
          </w:tcPr>
          <w:p w14:paraId="28BF3FB1" w14:textId="77777777" w:rsidR="002D5A8B" w:rsidRPr="00D32C07" w:rsidRDefault="002D5A8B"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28BF3FB2" w14:textId="77777777" w:rsidR="002D5A8B" w:rsidRPr="00D32C07" w:rsidRDefault="002D5A8B" w:rsidP="00E11D96">
            <w:pPr>
              <w:shd w:val="clear" w:color="auto" w:fill="FFFFFF" w:themeFill="background1"/>
              <w:rPr>
                <w:rFonts w:ascii="Bookman Old Style" w:hAnsi="Bookman Old Style"/>
                <w:sz w:val="18"/>
                <w:szCs w:val="18"/>
                <w:lang w:val="bg-BG"/>
              </w:rPr>
            </w:pPr>
            <w:r w:rsidRPr="00D32C07">
              <w:rPr>
                <w:rFonts w:ascii="Bookman Old Style" w:hAnsi="Bookman Old Style"/>
                <w:sz w:val="18"/>
                <w:szCs w:val="18"/>
                <w:lang w:val="bg-BG"/>
              </w:rPr>
              <w:t>Други</w:t>
            </w:r>
          </w:p>
        </w:tc>
        <w:tc>
          <w:tcPr>
            <w:tcW w:w="581" w:type="pct"/>
          </w:tcPr>
          <w:p w14:paraId="28BF3FB3" w14:textId="77777777" w:rsidR="002D5A8B" w:rsidRPr="00D32C07" w:rsidRDefault="002D5A8B" w:rsidP="00E11D96">
            <w:pPr>
              <w:shd w:val="clear" w:color="auto" w:fill="FFFFFF" w:themeFill="background1"/>
              <w:rPr>
                <w:rFonts w:ascii="Bookman Old Style" w:hAnsi="Bookman Old Style"/>
                <w:sz w:val="18"/>
                <w:szCs w:val="18"/>
                <w:lang w:val="bg-BG"/>
              </w:rPr>
            </w:pPr>
          </w:p>
        </w:tc>
      </w:tr>
      <w:tr w:rsidR="002D5A8B" w:rsidRPr="00D32C07" w14:paraId="28BF3FB8" w14:textId="77777777" w:rsidTr="00D07852">
        <w:trPr>
          <w:trHeight w:val="279"/>
        </w:trPr>
        <w:tc>
          <w:tcPr>
            <w:tcW w:w="462" w:type="pct"/>
            <w:vAlign w:val="center"/>
          </w:tcPr>
          <w:p w14:paraId="28BF3FB5" w14:textId="77777777" w:rsidR="002D5A8B" w:rsidRPr="00D32C07" w:rsidRDefault="002D5A8B"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28BF3FB6" w14:textId="77777777" w:rsidR="002D5A8B" w:rsidRPr="00D32C07" w:rsidRDefault="002D5A8B" w:rsidP="00E11D96">
            <w:pPr>
              <w:shd w:val="clear" w:color="auto" w:fill="FFFFFF" w:themeFill="background1"/>
              <w:rPr>
                <w:rFonts w:ascii="Bookman Old Style" w:hAnsi="Bookman Old Style"/>
                <w:sz w:val="18"/>
                <w:szCs w:val="18"/>
                <w:lang w:val="bg-BG"/>
              </w:rPr>
            </w:pPr>
            <w:r w:rsidRPr="00D32C07">
              <w:rPr>
                <w:rFonts w:ascii="Bookman Old Style" w:hAnsi="Bookman Old Style"/>
                <w:sz w:val="18"/>
                <w:szCs w:val="18"/>
                <w:lang w:val="bg-BG"/>
              </w:rPr>
              <w:t>Други</w:t>
            </w:r>
          </w:p>
        </w:tc>
        <w:tc>
          <w:tcPr>
            <w:tcW w:w="581" w:type="pct"/>
          </w:tcPr>
          <w:p w14:paraId="28BF3FB7" w14:textId="77777777" w:rsidR="002D5A8B" w:rsidRPr="00D32C07" w:rsidRDefault="002D5A8B" w:rsidP="00E11D96">
            <w:pPr>
              <w:shd w:val="clear" w:color="auto" w:fill="FFFFFF" w:themeFill="background1"/>
              <w:rPr>
                <w:rFonts w:ascii="Bookman Old Style" w:hAnsi="Bookman Old Style"/>
                <w:sz w:val="18"/>
                <w:szCs w:val="18"/>
                <w:lang w:val="bg-BG"/>
              </w:rPr>
            </w:pPr>
          </w:p>
        </w:tc>
      </w:tr>
      <w:tr w:rsidR="002D5A8B" w:rsidRPr="00D32C07" w14:paraId="28BF3FBC" w14:textId="77777777" w:rsidTr="00D07852">
        <w:trPr>
          <w:trHeight w:val="267"/>
        </w:trPr>
        <w:tc>
          <w:tcPr>
            <w:tcW w:w="462" w:type="pct"/>
            <w:vAlign w:val="center"/>
          </w:tcPr>
          <w:p w14:paraId="28BF3FB9" w14:textId="77777777" w:rsidR="002D5A8B" w:rsidRPr="00D32C07" w:rsidRDefault="002D5A8B"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28BF3FBA" w14:textId="77777777" w:rsidR="002D5A8B" w:rsidRPr="00D32C07" w:rsidRDefault="002D5A8B" w:rsidP="00E11D96">
            <w:pPr>
              <w:shd w:val="clear" w:color="auto" w:fill="FFFFFF" w:themeFill="background1"/>
              <w:rPr>
                <w:rFonts w:ascii="Bookman Old Style" w:hAnsi="Bookman Old Style"/>
                <w:sz w:val="18"/>
                <w:szCs w:val="18"/>
                <w:lang w:val="bg-BG"/>
              </w:rPr>
            </w:pPr>
            <w:r w:rsidRPr="00D32C07">
              <w:rPr>
                <w:rFonts w:ascii="Bookman Old Style" w:hAnsi="Bookman Old Style"/>
                <w:sz w:val="18"/>
                <w:szCs w:val="18"/>
                <w:lang w:val="bg-BG"/>
              </w:rPr>
              <w:t>Други</w:t>
            </w:r>
          </w:p>
        </w:tc>
        <w:tc>
          <w:tcPr>
            <w:tcW w:w="581" w:type="pct"/>
          </w:tcPr>
          <w:p w14:paraId="28BF3FBB" w14:textId="77777777" w:rsidR="002D5A8B" w:rsidRPr="00D32C07" w:rsidRDefault="002D5A8B" w:rsidP="00E11D96">
            <w:pPr>
              <w:shd w:val="clear" w:color="auto" w:fill="FFFFFF" w:themeFill="background1"/>
              <w:rPr>
                <w:rFonts w:ascii="Bookman Old Style" w:hAnsi="Bookman Old Style"/>
                <w:sz w:val="18"/>
                <w:szCs w:val="18"/>
                <w:lang w:val="bg-BG"/>
              </w:rPr>
            </w:pPr>
          </w:p>
        </w:tc>
      </w:tr>
    </w:tbl>
    <w:p w14:paraId="65A5BE80" w14:textId="77777777" w:rsidR="000D20DF" w:rsidRDefault="000C58C7" w:rsidP="00E11D96">
      <w:pPr>
        <w:shd w:val="clear" w:color="auto" w:fill="FFFFFF" w:themeFill="background1"/>
        <w:rPr>
          <w:rFonts w:ascii="Bookman Old Style" w:hAnsi="Bookman Old Style"/>
          <w:bCs/>
          <w:sz w:val="18"/>
          <w:szCs w:val="18"/>
          <w:lang w:val="bg-BG"/>
        </w:rPr>
      </w:pPr>
      <w:r w:rsidRPr="00D32C07">
        <w:rPr>
          <w:rFonts w:ascii="Bookman Old Style" w:hAnsi="Bookman Old Style"/>
          <w:bCs/>
          <w:sz w:val="18"/>
          <w:szCs w:val="18"/>
          <w:lang w:val="bg-BG"/>
        </w:rPr>
        <w:t xml:space="preserve">                            </w:t>
      </w:r>
    </w:p>
    <w:p w14:paraId="26494649" w14:textId="77777777" w:rsidR="000D20DF" w:rsidRDefault="000D20DF" w:rsidP="00E11D96">
      <w:pPr>
        <w:shd w:val="clear" w:color="auto" w:fill="FFFFFF" w:themeFill="background1"/>
        <w:rPr>
          <w:rFonts w:ascii="Bookman Old Style" w:hAnsi="Bookman Old Style"/>
          <w:bCs/>
          <w:sz w:val="18"/>
          <w:szCs w:val="18"/>
          <w:lang w:val="bg-BG"/>
        </w:rPr>
      </w:pPr>
    </w:p>
    <w:p w14:paraId="28BF3FBD" w14:textId="228A14B6" w:rsidR="000C58C7" w:rsidRPr="00D32C07" w:rsidRDefault="000C58C7" w:rsidP="00E11D96">
      <w:pPr>
        <w:shd w:val="clear" w:color="auto" w:fill="FFFFFF" w:themeFill="background1"/>
        <w:rPr>
          <w:rFonts w:ascii="Bookman Old Style" w:hAnsi="Bookman Old Style"/>
          <w:bCs/>
          <w:sz w:val="18"/>
          <w:szCs w:val="18"/>
          <w:lang w:val="bg-BG"/>
        </w:rPr>
      </w:pPr>
      <w:r w:rsidRPr="00D32C07">
        <w:rPr>
          <w:rFonts w:ascii="Bookman Old Style" w:hAnsi="Bookman Old Style"/>
          <w:bCs/>
          <w:sz w:val="18"/>
          <w:szCs w:val="18"/>
          <w:lang w:val="bg-BG"/>
        </w:rPr>
        <w:t>Подпис на представителя на фирмата:</w:t>
      </w:r>
    </w:p>
    <w:p w14:paraId="28BF3FBE" w14:textId="77777777" w:rsidR="000C58C7" w:rsidRPr="00D32C07" w:rsidRDefault="000C58C7" w:rsidP="000D20DF">
      <w:pPr>
        <w:shd w:val="clear" w:color="auto" w:fill="FFFFFF" w:themeFill="background1"/>
        <w:ind w:left="4248" w:firstLine="708"/>
        <w:rPr>
          <w:rFonts w:ascii="Bookman Old Style" w:hAnsi="Bookman Old Style"/>
          <w:b/>
          <w:sz w:val="18"/>
          <w:szCs w:val="18"/>
          <w:lang w:val="bg-BG"/>
        </w:rPr>
      </w:pPr>
      <w:r w:rsidRPr="00D32C07">
        <w:rPr>
          <w:rFonts w:ascii="Bookman Old Style" w:hAnsi="Bookman Old Style"/>
          <w:bCs/>
          <w:sz w:val="18"/>
          <w:szCs w:val="18"/>
          <w:lang w:val="bg-BG"/>
        </w:rPr>
        <w:t xml:space="preserve">/............................./ </w:t>
      </w:r>
    </w:p>
    <w:p w14:paraId="28BF3FBF" w14:textId="77777777" w:rsidR="000C58C7" w:rsidRPr="00D32C07" w:rsidRDefault="000C58C7" w:rsidP="00E11D96">
      <w:pPr>
        <w:shd w:val="clear" w:color="auto" w:fill="FFFFFF" w:themeFill="background1"/>
        <w:rPr>
          <w:rFonts w:ascii="Bookman Old Style" w:hAnsi="Bookman Old Style"/>
          <w:sz w:val="18"/>
          <w:szCs w:val="18"/>
          <w:lang w:val="bg-BG"/>
        </w:rPr>
      </w:pPr>
    </w:p>
    <w:p w14:paraId="28BF3FC0" w14:textId="77777777" w:rsidR="00D07206" w:rsidRPr="00D32C07" w:rsidRDefault="00D07206" w:rsidP="00E11D96">
      <w:pPr>
        <w:shd w:val="clear" w:color="auto" w:fill="FFFFFF" w:themeFill="background1"/>
        <w:rPr>
          <w:rFonts w:ascii="Bookman Old Style" w:hAnsi="Bookman Old Style"/>
          <w:sz w:val="18"/>
          <w:szCs w:val="18"/>
        </w:rPr>
      </w:pPr>
    </w:p>
    <w:sectPr w:rsidR="00D07206" w:rsidRPr="00D32C07" w:rsidSect="008F3C75">
      <w:headerReference w:type="default" r:id="rId23"/>
      <w:pgSz w:w="11906" w:h="16838" w:code="9"/>
      <w:pgMar w:top="1440" w:right="1440" w:bottom="1440" w:left="1440"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51A3E" w14:textId="77777777" w:rsidR="00EE24A7" w:rsidRDefault="00EE24A7">
      <w:r>
        <w:separator/>
      </w:r>
    </w:p>
  </w:endnote>
  <w:endnote w:type="continuationSeparator" w:id="0">
    <w:p w14:paraId="2F242E0F" w14:textId="77777777" w:rsidR="00EE24A7" w:rsidRDefault="00EE24A7">
      <w:r>
        <w:continuationSeparator/>
      </w:r>
    </w:p>
  </w:endnote>
  <w:endnote w:type="continuationNotice" w:id="1">
    <w:p w14:paraId="35C27CEC" w14:textId="77777777" w:rsidR="00EE24A7" w:rsidRDefault="00EE2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onotype Sort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ill Sans">
    <w:altName w:val="Lucida Sans Unicode"/>
    <w:charset w:val="00"/>
    <w:family w:val="swiss"/>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G Times">
    <w:altName w:val="Times New Roman"/>
    <w:charset w:val="00"/>
    <w:family w:val="roman"/>
    <w:pitch w:val="default"/>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070419"/>
      <w:docPartObj>
        <w:docPartGallery w:val="Page Numbers (Bottom of Page)"/>
        <w:docPartUnique/>
      </w:docPartObj>
    </w:sdtPr>
    <w:sdtEndPr>
      <w:rPr>
        <w:noProof/>
      </w:rPr>
    </w:sdtEndPr>
    <w:sdtContent>
      <w:p w14:paraId="02DAD0EE" w14:textId="79F155A2" w:rsidR="00BB690F" w:rsidRPr="00956575" w:rsidRDefault="00BB690F" w:rsidP="00AB2FDE">
        <w:pPr>
          <w:pStyle w:val="Footer"/>
          <w:jc w:val="right"/>
          <w:rPr>
            <w:rFonts w:ascii="Times New Roman" w:hAnsi="Times New Roman"/>
            <w:noProof/>
            <w:color w:val="000080"/>
            <w:sz w:val="16"/>
            <w:lang w:val="bg-BG"/>
          </w:rPr>
        </w:pPr>
        <w:r>
          <w:rPr>
            <w:lang w:val="bg-BG"/>
          </w:rPr>
          <w:t xml:space="preserve">Стр. </w:t>
        </w:r>
        <w:r>
          <w:fldChar w:fldCharType="begin"/>
        </w:r>
        <w:r w:rsidRPr="00AB2FDE">
          <w:rPr>
            <w:lang w:val="ru-RU"/>
          </w:rPr>
          <w:instrText xml:space="preserve"> </w:instrText>
        </w:r>
        <w:r>
          <w:instrText>PAGE</w:instrText>
        </w:r>
        <w:r w:rsidRPr="00AB2FDE">
          <w:rPr>
            <w:lang w:val="ru-RU"/>
          </w:rPr>
          <w:instrText xml:space="preserve">   \* </w:instrText>
        </w:r>
        <w:r>
          <w:instrText>MERGEFORMAT</w:instrText>
        </w:r>
        <w:r w:rsidRPr="00AB2FDE">
          <w:rPr>
            <w:lang w:val="ru-RU"/>
          </w:rPr>
          <w:instrText xml:space="preserve"> </w:instrText>
        </w:r>
        <w:r>
          <w:fldChar w:fldCharType="separate"/>
        </w:r>
        <w:r w:rsidR="00EE24A7" w:rsidRPr="00EE24A7">
          <w:rPr>
            <w:noProof/>
            <w:lang w:val="ru-RU"/>
          </w:rPr>
          <w:t>1</w:t>
        </w:r>
        <w:r>
          <w:rPr>
            <w:noProof/>
          </w:rPr>
          <w:fldChar w:fldCharType="end"/>
        </w:r>
        <w:r w:rsidRPr="00AB2FDE">
          <w:rPr>
            <w:rFonts w:ascii="Times New Roman" w:hAnsi="Times New Roman"/>
            <w:noProof/>
            <w:color w:val="000080"/>
            <w:sz w:val="16"/>
            <w:lang w:val="bg-BG"/>
          </w:rPr>
          <w:t xml:space="preserve"> </w:t>
        </w:r>
        <w:r w:rsidRPr="00956575">
          <w:rPr>
            <w:rFonts w:ascii="Times New Roman" w:hAnsi="Times New Roman"/>
            <w:noProof/>
            <w:color w:val="000080"/>
            <w:sz w:val="16"/>
            <w:lang w:val="bg-BG"/>
          </w:rPr>
          <w:t>Софийска вода” АД</w:t>
        </w:r>
      </w:p>
      <w:p w14:paraId="1F8DEB04" w14:textId="77777777" w:rsidR="00BB690F" w:rsidRPr="00AB2FDE" w:rsidRDefault="00BB690F" w:rsidP="00A23AC4">
        <w:pPr>
          <w:pStyle w:val="Footer"/>
          <w:jc w:val="both"/>
          <w:rPr>
            <w:lang w:val="ru-RU"/>
          </w:rPr>
        </w:pPr>
        <w:r w:rsidRPr="000A2911">
          <w:rPr>
            <w:rFonts w:ascii="Tahoma" w:hAnsi="Tahoma" w:cs="Tahoma"/>
            <w:lang w:val="bg-BG"/>
          </w:rPr>
          <w:t>Предмет</w:t>
        </w:r>
        <w:r w:rsidRPr="000A2911">
          <w:rPr>
            <w:rFonts w:ascii="Tahoma" w:hAnsi="Tahoma" w:cs="Tahoma"/>
            <w:lang w:val="ru-RU"/>
          </w:rPr>
          <w:t>:</w:t>
        </w:r>
        <w:r w:rsidRPr="000A2911">
          <w:rPr>
            <w:rFonts w:ascii="Tahoma" w:hAnsi="Tahoma" w:cs="Tahoma"/>
            <w:lang w:val="bg-BG"/>
          </w:rPr>
          <w:t xml:space="preserve"> Затваряне чрез подходящи метални конструкции от неръждаема стомана на 4 броя неработещи отвори и направа на вътрешна водоплътна хидроизолация чрез РЕ плоскости в изходяща разпределителна шахта на ПСПВ „Бистрица”.</w:t>
        </w:r>
      </w:p>
      <w:p w14:paraId="0BCC8AC9" w14:textId="12C161E1" w:rsidR="00BB690F" w:rsidRDefault="00BB690F">
        <w:pPr>
          <w:pStyle w:val="Footer"/>
        </w:pPr>
      </w:p>
    </w:sdtContent>
  </w:sdt>
  <w:p w14:paraId="28BF3FD3" w14:textId="2E444309" w:rsidR="00BB690F" w:rsidRPr="00AB2FDE" w:rsidRDefault="00BB690F" w:rsidP="000A2911">
    <w:pPr>
      <w:pStyle w:val="Footer"/>
      <w:jc w:val="right"/>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37FBC" w14:textId="77777777" w:rsidR="00EE24A7" w:rsidRDefault="00EE24A7">
      <w:r>
        <w:separator/>
      </w:r>
    </w:p>
  </w:footnote>
  <w:footnote w:type="continuationSeparator" w:id="0">
    <w:p w14:paraId="195BB859" w14:textId="77777777" w:rsidR="00EE24A7" w:rsidRDefault="00EE24A7">
      <w:r>
        <w:continuationSeparator/>
      </w:r>
    </w:p>
  </w:footnote>
  <w:footnote w:type="continuationNotice" w:id="1">
    <w:p w14:paraId="3A7640FD" w14:textId="77777777" w:rsidR="00EE24A7" w:rsidRDefault="00EE24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F3FD4" w14:textId="77777777" w:rsidR="00BB690F" w:rsidRDefault="00BB690F">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F3FD5" w14:textId="77777777" w:rsidR="00BB690F" w:rsidRDefault="00BB69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F3FD6" w14:textId="77777777" w:rsidR="00BB690F" w:rsidRDefault="00BB690F">
    <w:pPr>
      <w:pStyle w:val="Header"/>
      <w:tabs>
        <w:tab w:val="left" w:pos="1942"/>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50" w:type="dxa"/>
      <w:jc w:val="center"/>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2730"/>
      <w:gridCol w:w="4487"/>
      <w:gridCol w:w="1416"/>
      <w:gridCol w:w="1417"/>
    </w:tblGrid>
    <w:tr w:rsidR="00BB690F" w:rsidRPr="00FE1880" w14:paraId="08245769" w14:textId="77777777" w:rsidTr="004236CB">
      <w:trPr>
        <w:jc w:val="center"/>
      </w:trPr>
      <w:tc>
        <w:tcPr>
          <w:tcW w:w="2732" w:type="dxa"/>
          <w:vMerge w:val="restart"/>
          <w:tcBorders>
            <w:top w:val="single" w:sz="6" w:space="0" w:color="auto"/>
            <w:left w:val="single" w:sz="6" w:space="0" w:color="auto"/>
            <w:bottom w:val="single" w:sz="6" w:space="0" w:color="auto"/>
            <w:right w:val="single" w:sz="6" w:space="0" w:color="auto"/>
          </w:tcBorders>
          <w:vAlign w:val="center"/>
          <w:hideMark/>
        </w:tcPr>
        <w:p w14:paraId="53560906" w14:textId="77777777" w:rsidR="00BB690F" w:rsidRPr="00FE1880" w:rsidRDefault="00BB690F" w:rsidP="00FE1880">
          <w:pPr>
            <w:pStyle w:val="Header"/>
            <w:rPr>
              <w:b/>
              <w:lang w:val="en-GB"/>
            </w:rPr>
          </w:pPr>
          <w:r w:rsidRPr="00FE1880">
            <w:rPr>
              <w:b/>
              <w:noProof/>
              <w:lang w:val="en-US"/>
            </w:rPr>
            <w:drawing>
              <wp:inline distT="0" distB="0" distL="0" distR="0" wp14:anchorId="312BB004" wp14:editId="740C5BCC">
                <wp:extent cx="1485900" cy="581025"/>
                <wp:effectExtent l="0" t="0" r="0" b="9525"/>
                <wp:docPr id="1" name="Picture 1"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81025"/>
                        </a:xfrm>
                        <a:prstGeom prst="rect">
                          <a:avLst/>
                        </a:prstGeom>
                        <a:noFill/>
                        <a:ln>
                          <a:noFill/>
                        </a:ln>
                      </pic:spPr>
                    </pic:pic>
                  </a:graphicData>
                </a:graphic>
              </wp:inline>
            </w:drawing>
          </w:r>
        </w:p>
      </w:tc>
      <w:tc>
        <w:tcPr>
          <w:tcW w:w="4490" w:type="dxa"/>
          <w:tcBorders>
            <w:top w:val="single" w:sz="6" w:space="0" w:color="auto"/>
            <w:left w:val="single" w:sz="6" w:space="0" w:color="auto"/>
            <w:bottom w:val="single" w:sz="6" w:space="0" w:color="auto"/>
            <w:right w:val="single" w:sz="6" w:space="0" w:color="auto"/>
          </w:tcBorders>
          <w:hideMark/>
        </w:tcPr>
        <w:p w14:paraId="26A4FD27" w14:textId="77777777" w:rsidR="00BB690F" w:rsidRPr="00C65374" w:rsidRDefault="00BB690F" w:rsidP="00FE1880">
          <w:pPr>
            <w:pStyle w:val="Header"/>
            <w:rPr>
              <w:b/>
              <w:lang w:val="ru-RU"/>
            </w:rPr>
          </w:pPr>
          <w:r w:rsidRPr="00C65374">
            <w:rPr>
              <w:b/>
              <w:lang w:val="ru-RU"/>
            </w:rPr>
            <w:t>Документ  по   БЗР</w:t>
          </w:r>
        </w:p>
        <w:p w14:paraId="22909012" w14:textId="77777777" w:rsidR="00BB690F" w:rsidRPr="00C65374" w:rsidRDefault="00BB690F" w:rsidP="00FE1880">
          <w:pPr>
            <w:pStyle w:val="Header"/>
            <w:rPr>
              <w:lang w:val="ru-RU"/>
            </w:rPr>
          </w:pPr>
          <w:r w:rsidRPr="00C65374">
            <w:rPr>
              <w:lang w:val="ru-RU"/>
            </w:rPr>
            <w:t>(</w:t>
          </w:r>
          <w:r w:rsidRPr="00FE1880">
            <w:rPr>
              <w:lang w:val="en-US"/>
            </w:rPr>
            <w:t>BS</w:t>
          </w:r>
          <w:r w:rsidRPr="00C65374">
            <w:rPr>
              <w:lang w:val="ru-RU"/>
            </w:rPr>
            <w:t xml:space="preserve"> </w:t>
          </w:r>
          <w:r w:rsidRPr="00FE1880">
            <w:rPr>
              <w:lang w:val="en-GB"/>
            </w:rPr>
            <w:t>OHSAS</w:t>
          </w:r>
          <w:r w:rsidRPr="00C65374">
            <w:rPr>
              <w:lang w:val="ru-RU"/>
            </w:rPr>
            <w:t xml:space="preserve"> 18001:2007)</w:t>
          </w:r>
        </w:p>
      </w:tc>
      <w:tc>
        <w:tcPr>
          <w:tcW w:w="2835" w:type="dxa"/>
          <w:gridSpan w:val="2"/>
          <w:tcBorders>
            <w:top w:val="single" w:sz="6" w:space="0" w:color="auto"/>
            <w:left w:val="single" w:sz="6" w:space="0" w:color="auto"/>
            <w:bottom w:val="single" w:sz="4" w:space="0" w:color="auto"/>
            <w:right w:val="single" w:sz="6" w:space="0" w:color="auto"/>
          </w:tcBorders>
          <w:vAlign w:val="center"/>
          <w:hideMark/>
        </w:tcPr>
        <w:p w14:paraId="1EF3C048" w14:textId="77777777" w:rsidR="00BB690F" w:rsidRPr="00FE1880" w:rsidRDefault="00BB690F" w:rsidP="00FE1880">
          <w:pPr>
            <w:pStyle w:val="Header"/>
            <w:rPr>
              <w:b/>
              <w:lang w:val="en-GB"/>
            </w:rPr>
          </w:pPr>
          <w:r w:rsidRPr="00FE1880">
            <w:rPr>
              <w:b/>
              <w:lang w:val="en-GB"/>
            </w:rPr>
            <w:t>П-БЗР 4.4.6</w:t>
          </w:r>
          <w:r w:rsidRPr="00FE1880">
            <w:rPr>
              <w:b/>
              <w:lang w:val="bg-BG"/>
            </w:rPr>
            <w:t>-1</w:t>
          </w:r>
          <w:r w:rsidRPr="00FE1880">
            <w:rPr>
              <w:b/>
              <w:lang w:val="en-GB"/>
            </w:rPr>
            <w:t>- Д 1</w:t>
          </w:r>
        </w:p>
      </w:tc>
    </w:tr>
    <w:tr w:rsidR="00BB690F" w:rsidRPr="00FE1880" w14:paraId="6DC93279" w14:textId="77777777" w:rsidTr="004236CB">
      <w:trPr>
        <w:trHeight w:val="193"/>
        <w:jc w:val="center"/>
      </w:trPr>
      <w:tc>
        <w:tcPr>
          <w:tcW w:w="2732" w:type="dxa"/>
          <w:vMerge/>
          <w:tcBorders>
            <w:top w:val="single" w:sz="6" w:space="0" w:color="auto"/>
            <w:left w:val="single" w:sz="6" w:space="0" w:color="auto"/>
            <w:bottom w:val="single" w:sz="6" w:space="0" w:color="auto"/>
            <w:right w:val="single" w:sz="6" w:space="0" w:color="auto"/>
          </w:tcBorders>
          <w:vAlign w:val="center"/>
          <w:hideMark/>
        </w:tcPr>
        <w:p w14:paraId="753A1508" w14:textId="77777777" w:rsidR="00BB690F" w:rsidRPr="00FE1880" w:rsidRDefault="00BB690F" w:rsidP="00FE1880">
          <w:pPr>
            <w:pStyle w:val="Header"/>
            <w:rPr>
              <w:b/>
              <w:lang w:val="en-GB"/>
            </w:rPr>
          </w:pPr>
        </w:p>
      </w:tc>
      <w:tc>
        <w:tcPr>
          <w:tcW w:w="4490" w:type="dxa"/>
          <w:vMerge w:val="restart"/>
          <w:tcBorders>
            <w:top w:val="single" w:sz="6" w:space="0" w:color="auto"/>
            <w:left w:val="single" w:sz="6" w:space="0" w:color="auto"/>
            <w:bottom w:val="single" w:sz="6" w:space="0" w:color="auto"/>
            <w:right w:val="single" w:sz="4" w:space="0" w:color="auto"/>
          </w:tcBorders>
          <w:vAlign w:val="center"/>
          <w:hideMark/>
        </w:tcPr>
        <w:p w14:paraId="5045D575" w14:textId="77777777" w:rsidR="00BB690F" w:rsidRPr="00FE1880" w:rsidRDefault="00BB690F" w:rsidP="00FE1880">
          <w:pPr>
            <w:pStyle w:val="Header"/>
            <w:rPr>
              <w:b/>
              <w:lang w:val="bg-BG"/>
            </w:rPr>
          </w:pPr>
          <w:r w:rsidRPr="00C65374">
            <w:rPr>
              <w:b/>
              <w:lang w:val="ru-RU"/>
            </w:rPr>
            <w:t xml:space="preserve">Формуляр за компетентност по БЗР </w:t>
          </w:r>
        </w:p>
        <w:p w14:paraId="221AC598" w14:textId="77777777" w:rsidR="00BB690F" w:rsidRPr="00C65374" w:rsidRDefault="00BB690F" w:rsidP="00FE1880">
          <w:pPr>
            <w:pStyle w:val="Header"/>
            <w:rPr>
              <w:b/>
              <w:lang w:val="ru-RU"/>
            </w:rPr>
          </w:pPr>
          <w:r w:rsidRPr="00C65374">
            <w:rPr>
              <w:b/>
              <w:lang w:val="ru-RU"/>
            </w:rPr>
            <w:t>на контрактори</w:t>
          </w:r>
        </w:p>
      </w:tc>
      <w:tc>
        <w:tcPr>
          <w:tcW w:w="1417" w:type="dxa"/>
          <w:tcBorders>
            <w:top w:val="single" w:sz="4" w:space="0" w:color="auto"/>
            <w:left w:val="single" w:sz="4" w:space="0" w:color="auto"/>
            <w:bottom w:val="single" w:sz="4" w:space="0" w:color="auto"/>
            <w:right w:val="single" w:sz="4" w:space="0" w:color="auto"/>
          </w:tcBorders>
          <w:hideMark/>
        </w:tcPr>
        <w:p w14:paraId="781B14C2" w14:textId="77777777" w:rsidR="00BB690F" w:rsidRPr="00FE1880" w:rsidRDefault="00BB690F" w:rsidP="00FE1880">
          <w:pPr>
            <w:pStyle w:val="Header"/>
            <w:rPr>
              <w:lang w:val="bg-BG"/>
            </w:rPr>
          </w:pPr>
          <w:r w:rsidRPr="00FE1880">
            <w:rPr>
              <w:lang w:val="en-GB"/>
            </w:rPr>
            <w:t>Издание:    0</w:t>
          </w:r>
          <w:r w:rsidRPr="00FE1880">
            <w:rPr>
              <w:lang w:val="bg-BG"/>
            </w:rPr>
            <w:t>3</w:t>
          </w:r>
        </w:p>
      </w:tc>
      <w:tc>
        <w:tcPr>
          <w:tcW w:w="1418" w:type="dxa"/>
          <w:tcBorders>
            <w:top w:val="single" w:sz="4" w:space="0" w:color="auto"/>
            <w:left w:val="single" w:sz="4" w:space="0" w:color="auto"/>
            <w:bottom w:val="single" w:sz="4" w:space="0" w:color="auto"/>
            <w:right w:val="single" w:sz="4" w:space="0" w:color="auto"/>
          </w:tcBorders>
          <w:hideMark/>
        </w:tcPr>
        <w:p w14:paraId="41F84DB0" w14:textId="77777777" w:rsidR="00BB690F" w:rsidRPr="00FE1880" w:rsidRDefault="00BB690F" w:rsidP="00FE1880">
          <w:pPr>
            <w:pStyle w:val="Header"/>
            <w:rPr>
              <w:lang w:val="bg-BG"/>
            </w:rPr>
          </w:pPr>
          <w:r w:rsidRPr="00FE1880">
            <w:rPr>
              <w:lang w:val="bg-BG"/>
            </w:rPr>
            <w:t>15/08/2012</w:t>
          </w:r>
        </w:p>
      </w:tc>
    </w:tr>
    <w:tr w:rsidR="00BB690F" w:rsidRPr="00FE1880" w14:paraId="5B6E4A77" w14:textId="77777777" w:rsidTr="004236CB">
      <w:trPr>
        <w:trHeight w:val="193"/>
        <w:jc w:val="center"/>
      </w:trPr>
      <w:tc>
        <w:tcPr>
          <w:tcW w:w="2732" w:type="dxa"/>
          <w:vMerge/>
          <w:tcBorders>
            <w:top w:val="single" w:sz="6" w:space="0" w:color="auto"/>
            <w:left w:val="single" w:sz="6" w:space="0" w:color="auto"/>
            <w:bottom w:val="single" w:sz="6" w:space="0" w:color="auto"/>
            <w:right w:val="single" w:sz="6" w:space="0" w:color="auto"/>
          </w:tcBorders>
          <w:vAlign w:val="center"/>
          <w:hideMark/>
        </w:tcPr>
        <w:p w14:paraId="5AA24E7B" w14:textId="77777777" w:rsidR="00BB690F" w:rsidRPr="00FE1880" w:rsidRDefault="00BB690F" w:rsidP="00FE1880">
          <w:pPr>
            <w:pStyle w:val="Header"/>
            <w:rPr>
              <w:b/>
              <w:lang w:val="en-GB"/>
            </w:rPr>
          </w:pPr>
        </w:p>
      </w:tc>
      <w:tc>
        <w:tcPr>
          <w:tcW w:w="4490" w:type="dxa"/>
          <w:vMerge/>
          <w:tcBorders>
            <w:top w:val="single" w:sz="6" w:space="0" w:color="auto"/>
            <w:left w:val="single" w:sz="6" w:space="0" w:color="auto"/>
            <w:bottom w:val="single" w:sz="6" w:space="0" w:color="auto"/>
            <w:right w:val="single" w:sz="4" w:space="0" w:color="auto"/>
          </w:tcBorders>
          <w:vAlign w:val="center"/>
          <w:hideMark/>
        </w:tcPr>
        <w:p w14:paraId="1FA9AEB6" w14:textId="77777777" w:rsidR="00BB690F" w:rsidRPr="00FE1880" w:rsidRDefault="00BB690F" w:rsidP="00FE1880">
          <w:pPr>
            <w:pStyle w:val="Header"/>
            <w:rPr>
              <w:b/>
              <w:lang w:val="en-GB"/>
            </w:rPr>
          </w:pPr>
        </w:p>
      </w:tc>
      <w:tc>
        <w:tcPr>
          <w:tcW w:w="2835" w:type="dxa"/>
          <w:gridSpan w:val="2"/>
          <w:tcBorders>
            <w:top w:val="single" w:sz="4" w:space="0" w:color="auto"/>
            <w:left w:val="nil"/>
            <w:bottom w:val="single" w:sz="6" w:space="0" w:color="auto"/>
            <w:right w:val="single" w:sz="6" w:space="0" w:color="auto"/>
          </w:tcBorders>
          <w:vAlign w:val="center"/>
          <w:hideMark/>
        </w:tcPr>
        <w:p w14:paraId="4BA0306B" w14:textId="77777777" w:rsidR="00BB690F" w:rsidRPr="00FE1880" w:rsidRDefault="00BB690F" w:rsidP="00FE1880">
          <w:pPr>
            <w:pStyle w:val="Header"/>
            <w:rPr>
              <w:lang w:val="en-GB"/>
            </w:rPr>
          </w:pPr>
          <w:r w:rsidRPr="00FE1880">
            <w:rPr>
              <w:lang w:val="en-GB"/>
            </w:rPr>
            <w:t xml:space="preserve">Стр. </w:t>
          </w:r>
          <w:r w:rsidRPr="00FE1880">
            <w:rPr>
              <w:lang w:val="en-GB"/>
            </w:rPr>
            <w:fldChar w:fldCharType="begin"/>
          </w:r>
          <w:r w:rsidRPr="00FE1880">
            <w:rPr>
              <w:lang w:val="en-GB"/>
            </w:rPr>
            <w:instrText xml:space="preserve"> PAGE </w:instrText>
          </w:r>
          <w:r w:rsidRPr="00FE1880">
            <w:rPr>
              <w:lang w:val="en-GB"/>
            </w:rPr>
            <w:fldChar w:fldCharType="separate"/>
          </w:r>
          <w:r w:rsidR="00420E65">
            <w:rPr>
              <w:noProof/>
              <w:lang w:val="en-GB"/>
            </w:rPr>
            <w:t>38</w:t>
          </w:r>
          <w:r w:rsidRPr="00FE1880">
            <w:fldChar w:fldCharType="end"/>
          </w:r>
          <w:r w:rsidRPr="00FE1880">
            <w:rPr>
              <w:lang w:val="en-GB"/>
            </w:rPr>
            <w:t xml:space="preserve"> от </w:t>
          </w:r>
          <w:r w:rsidRPr="00FE1880">
            <w:rPr>
              <w:lang w:val="en-GB"/>
            </w:rPr>
            <w:fldChar w:fldCharType="begin"/>
          </w:r>
          <w:r w:rsidRPr="00FE1880">
            <w:rPr>
              <w:lang w:val="en-GB"/>
            </w:rPr>
            <w:instrText xml:space="preserve"> NUMPAGES </w:instrText>
          </w:r>
          <w:r w:rsidRPr="00FE1880">
            <w:rPr>
              <w:lang w:val="en-GB"/>
            </w:rPr>
            <w:fldChar w:fldCharType="separate"/>
          </w:r>
          <w:r w:rsidR="00420E65">
            <w:rPr>
              <w:noProof/>
              <w:lang w:val="en-GB"/>
            </w:rPr>
            <w:t>46</w:t>
          </w:r>
          <w:r w:rsidRPr="00FE1880">
            <w:fldChar w:fldCharType="end"/>
          </w:r>
        </w:p>
      </w:tc>
    </w:tr>
  </w:tbl>
  <w:p w14:paraId="4DD21C3C" w14:textId="77777777" w:rsidR="00BB690F" w:rsidRDefault="00BB690F">
    <w:pPr>
      <w:pStyle w:val="Header"/>
      <w:tabs>
        <w:tab w:val="left" w:pos="1942"/>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50" w:type="dxa"/>
      <w:jc w:val="center"/>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2730"/>
      <w:gridCol w:w="4487"/>
      <w:gridCol w:w="1416"/>
      <w:gridCol w:w="1417"/>
    </w:tblGrid>
    <w:tr w:rsidR="00BB690F" w:rsidRPr="00B332BA" w14:paraId="1E5E9B9F" w14:textId="77777777" w:rsidTr="004236CB">
      <w:trPr>
        <w:jc w:val="center"/>
      </w:trPr>
      <w:tc>
        <w:tcPr>
          <w:tcW w:w="2732" w:type="dxa"/>
          <w:vMerge w:val="restart"/>
          <w:tcBorders>
            <w:top w:val="single" w:sz="6" w:space="0" w:color="auto"/>
            <w:left w:val="single" w:sz="6" w:space="0" w:color="auto"/>
            <w:bottom w:val="single" w:sz="6" w:space="0" w:color="auto"/>
            <w:right w:val="single" w:sz="6" w:space="0" w:color="auto"/>
          </w:tcBorders>
          <w:vAlign w:val="center"/>
          <w:hideMark/>
        </w:tcPr>
        <w:p w14:paraId="59578D8D" w14:textId="77777777" w:rsidR="00BB690F" w:rsidRPr="00B332BA" w:rsidRDefault="00BB690F" w:rsidP="00B332BA">
          <w:pPr>
            <w:pStyle w:val="Header"/>
            <w:rPr>
              <w:b/>
              <w:lang w:val="en-GB"/>
            </w:rPr>
          </w:pPr>
          <w:r w:rsidRPr="00B332BA">
            <w:rPr>
              <w:b/>
              <w:noProof/>
              <w:lang w:val="en-US"/>
            </w:rPr>
            <w:drawing>
              <wp:inline distT="0" distB="0" distL="0" distR="0" wp14:anchorId="47EC8812" wp14:editId="582CF487">
                <wp:extent cx="1485900" cy="581025"/>
                <wp:effectExtent l="0" t="0" r="0" b="9525"/>
                <wp:docPr id="2" name="Picture 2"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81025"/>
                        </a:xfrm>
                        <a:prstGeom prst="rect">
                          <a:avLst/>
                        </a:prstGeom>
                        <a:noFill/>
                        <a:ln>
                          <a:noFill/>
                        </a:ln>
                      </pic:spPr>
                    </pic:pic>
                  </a:graphicData>
                </a:graphic>
              </wp:inline>
            </w:drawing>
          </w:r>
        </w:p>
      </w:tc>
      <w:tc>
        <w:tcPr>
          <w:tcW w:w="4490" w:type="dxa"/>
          <w:tcBorders>
            <w:top w:val="single" w:sz="6" w:space="0" w:color="auto"/>
            <w:left w:val="single" w:sz="6" w:space="0" w:color="auto"/>
            <w:bottom w:val="single" w:sz="6" w:space="0" w:color="auto"/>
            <w:right w:val="single" w:sz="6" w:space="0" w:color="auto"/>
          </w:tcBorders>
          <w:hideMark/>
        </w:tcPr>
        <w:p w14:paraId="0EDE3856" w14:textId="77777777" w:rsidR="00BB690F" w:rsidRPr="00C65374" w:rsidRDefault="00BB690F" w:rsidP="00B332BA">
          <w:pPr>
            <w:pStyle w:val="Header"/>
            <w:rPr>
              <w:b/>
              <w:lang w:val="ru-RU"/>
            </w:rPr>
          </w:pPr>
          <w:r w:rsidRPr="00C65374">
            <w:rPr>
              <w:b/>
              <w:lang w:val="ru-RU"/>
            </w:rPr>
            <w:t>Документ  по   БЗР</w:t>
          </w:r>
        </w:p>
        <w:p w14:paraId="7E23F41C" w14:textId="77777777" w:rsidR="00BB690F" w:rsidRPr="00C65374" w:rsidRDefault="00BB690F" w:rsidP="00B332BA">
          <w:pPr>
            <w:pStyle w:val="Header"/>
            <w:rPr>
              <w:lang w:val="ru-RU"/>
            </w:rPr>
          </w:pPr>
          <w:r w:rsidRPr="00C65374">
            <w:rPr>
              <w:lang w:val="ru-RU"/>
            </w:rPr>
            <w:t>(</w:t>
          </w:r>
          <w:r w:rsidRPr="00B332BA">
            <w:rPr>
              <w:lang w:val="en-US"/>
            </w:rPr>
            <w:t>BS</w:t>
          </w:r>
          <w:r w:rsidRPr="00C65374">
            <w:rPr>
              <w:lang w:val="ru-RU"/>
            </w:rPr>
            <w:t xml:space="preserve"> </w:t>
          </w:r>
          <w:r w:rsidRPr="00B332BA">
            <w:rPr>
              <w:lang w:val="en-GB"/>
            </w:rPr>
            <w:t>OHSAS</w:t>
          </w:r>
          <w:r w:rsidRPr="00C65374">
            <w:rPr>
              <w:lang w:val="ru-RU"/>
            </w:rPr>
            <w:t xml:space="preserve"> 18001:2007)</w:t>
          </w:r>
        </w:p>
      </w:tc>
      <w:tc>
        <w:tcPr>
          <w:tcW w:w="2835" w:type="dxa"/>
          <w:gridSpan w:val="2"/>
          <w:tcBorders>
            <w:top w:val="single" w:sz="6" w:space="0" w:color="auto"/>
            <w:left w:val="single" w:sz="6" w:space="0" w:color="auto"/>
            <w:bottom w:val="single" w:sz="4" w:space="0" w:color="auto"/>
            <w:right w:val="single" w:sz="6" w:space="0" w:color="auto"/>
          </w:tcBorders>
          <w:vAlign w:val="center"/>
          <w:hideMark/>
        </w:tcPr>
        <w:p w14:paraId="4458D134" w14:textId="77777777" w:rsidR="00BB690F" w:rsidRPr="00B332BA" w:rsidRDefault="00BB690F" w:rsidP="00B332BA">
          <w:pPr>
            <w:pStyle w:val="Header"/>
            <w:rPr>
              <w:b/>
              <w:lang w:val="en-GB"/>
            </w:rPr>
          </w:pPr>
          <w:r w:rsidRPr="00B332BA">
            <w:rPr>
              <w:b/>
              <w:lang w:val="en-GB"/>
            </w:rPr>
            <w:t>П-БЗР</w:t>
          </w:r>
          <w:r w:rsidRPr="00B332BA">
            <w:rPr>
              <w:b/>
              <w:lang w:val="bg-BG"/>
            </w:rPr>
            <w:t xml:space="preserve"> 4.4.6-1</w:t>
          </w:r>
          <w:r w:rsidRPr="00B332BA">
            <w:rPr>
              <w:b/>
              <w:lang w:val="en-GB"/>
            </w:rPr>
            <w:t xml:space="preserve">- Д </w:t>
          </w:r>
          <w:r w:rsidRPr="00B332BA">
            <w:rPr>
              <w:b/>
              <w:lang w:val="bg-BG"/>
            </w:rPr>
            <w:t>2</w:t>
          </w:r>
          <w:r w:rsidRPr="00B332BA">
            <w:rPr>
              <w:b/>
              <w:lang w:val="en-GB"/>
            </w:rPr>
            <w:t xml:space="preserve"> </w:t>
          </w:r>
        </w:p>
      </w:tc>
    </w:tr>
    <w:tr w:rsidR="00BB690F" w:rsidRPr="00B332BA" w14:paraId="2A51480C" w14:textId="77777777" w:rsidTr="004236CB">
      <w:trPr>
        <w:trHeight w:val="193"/>
        <w:jc w:val="center"/>
      </w:trPr>
      <w:tc>
        <w:tcPr>
          <w:tcW w:w="2732" w:type="dxa"/>
          <w:vMerge/>
          <w:tcBorders>
            <w:top w:val="single" w:sz="6" w:space="0" w:color="auto"/>
            <w:left w:val="single" w:sz="6" w:space="0" w:color="auto"/>
            <w:bottom w:val="single" w:sz="6" w:space="0" w:color="auto"/>
            <w:right w:val="single" w:sz="6" w:space="0" w:color="auto"/>
          </w:tcBorders>
          <w:vAlign w:val="center"/>
          <w:hideMark/>
        </w:tcPr>
        <w:p w14:paraId="2E84F389" w14:textId="77777777" w:rsidR="00BB690F" w:rsidRPr="00B332BA" w:rsidRDefault="00BB690F" w:rsidP="00B332BA">
          <w:pPr>
            <w:pStyle w:val="Header"/>
            <w:rPr>
              <w:b/>
              <w:lang w:val="en-GB"/>
            </w:rPr>
          </w:pPr>
        </w:p>
      </w:tc>
      <w:tc>
        <w:tcPr>
          <w:tcW w:w="4490" w:type="dxa"/>
          <w:vMerge w:val="restart"/>
          <w:tcBorders>
            <w:top w:val="single" w:sz="6" w:space="0" w:color="auto"/>
            <w:left w:val="single" w:sz="6" w:space="0" w:color="auto"/>
            <w:bottom w:val="single" w:sz="6" w:space="0" w:color="auto"/>
            <w:right w:val="single" w:sz="4" w:space="0" w:color="auto"/>
          </w:tcBorders>
          <w:vAlign w:val="center"/>
        </w:tcPr>
        <w:p w14:paraId="3D7FA144" w14:textId="77777777" w:rsidR="00BB690F" w:rsidRPr="00B332BA" w:rsidRDefault="00BB690F" w:rsidP="00B332BA">
          <w:pPr>
            <w:pStyle w:val="Header"/>
            <w:rPr>
              <w:b/>
              <w:lang w:val="bg-BG"/>
            </w:rPr>
          </w:pPr>
          <w:r w:rsidRPr="00B332BA">
            <w:rPr>
              <w:b/>
              <w:lang w:val="bg-BG"/>
            </w:rPr>
            <w:t>СПОРАЗУМЕНИЕ по чл. 18 от ЗЗБУТ</w:t>
          </w:r>
        </w:p>
        <w:p w14:paraId="645A8704" w14:textId="77777777" w:rsidR="00BB690F" w:rsidRPr="00B332BA" w:rsidRDefault="00BB690F" w:rsidP="00B332BA">
          <w:pPr>
            <w:pStyle w:val="Header"/>
            <w:rPr>
              <w:b/>
              <w:lang w:val="bg-BG"/>
            </w:rPr>
          </w:pPr>
        </w:p>
      </w:tc>
      <w:tc>
        <w:tcPr>
          <w:tcW w:w="1417" w:type="dxa"/>
          <w:tcBorders>
            <w:top w:val="single" w:sz="4" w:space="0" w:color="auto"/>
            <w:left w:val="single" w:sz="4" w:space="0" w:color="auto"/>
            <w:bottom w:val="single" w:sz="4" w:space="0" w:color="auto"/>
            <w:right w:val="single" w:sz="4" w:space="0" w:color="auto"/>
          </w:tcBorders>
          <w:hideMark/>
        </w:tcPr>
        <w:p w14:paraId="7FFA9212" w14:textId="77777777" w:rsidR="00BB690F" w:rsidRPr="00B332BA" w:rsidRDefault="00BB690F" w:rsidP="00B332BA">
          <w:pPr>
            <w:pStyle w:val="Header"/>
            <w:rPr>
              <w:lang w:val="bg-BG"/>
            </w:rPr>
          </w:pPr>
          <w:r w:rsidRPr="00B332BA">
            <w:rPr>
              <w:lang w:val="en-GB"/>
            </w:rPr>
            <w:t xml:space="preserve">Издание:    </w:t>
          </w:r>
          <w:r w:rsidRPr="00B332BA">
            <w:rPr>
              <w:lang w:val="bg-BG"/>
            </w:rPr>
            <w:t>04</w:t>
          </w:r>
        </w:p>
      </w:tc>
      <w:tc>
        <w:tcPr>
          <w:tcW w:w="1418" w:type="dxa"/>
          <w:tcBorders>
            <w:top w:val="single" w:sz="4" w:space="0" w:color="auto"/>
            <w:left w:val="single" w:sz="4" w:space="0" w:color="auto"/>
            <w:bottom w:val="single" w:sz="4" w:space="0" w:color="auto"/>
            <w:right w:val="single" w:sz="4" w:space="0" w:color="auto"/>
          </w:tcBorders>
          <w:hideMark/>
        </w:tcPr>
        <w:p w14:paraId="4AC2B2C7" w14:textId="77777777" w:rsidR="00BB690F" w:rsidRPr="00B332BA" w:rsidRDefault="00BB690F" w:rsidP="00B332BA">
          <w:pPr>
            <w:pStyle w:val="Header"/>
            <w:rPr>
              <w:lang w:val="bg-BG"/>
            </w:rPr>
          </w:pPr>
          <w:r w:rsidRPr="00B332BA">
            <w:rPr>
              <w:lang w:val="bg-BG"/>
            </w:rPr>
            <w:t>18/10/2013</w:t>
          </w:r>
        </w:p>
      </w:tc>
    </w:tr>
    <w:tr w:rsidR="00BB690F" w:rsidRPr="00B332BA" w14:paraId="0D852516" w14:textId="77777777" w:rsidTr="004236CB">
      <w:trPr>
        <w:trHeight w:val="193"/>
        <w:jc w:val="center"/>
      </w:trPr>
      <w:tc>
        <w:tcPr>
          <w:tcW w:w="2732" w:type="dxa"/>
          <w:vMerge/>
          <w:tcBorders>
            <w:top w:val="single" w:sz="6" w:space="0" w:color="auto"/>
            <w:left w:val="single" w:sz="6" w:space="0" w:color="auto"/>
            <w:bottom w:val="single" w:sz="6" w:space="0" w:color="auto"/>
            <w:right w:val="single" w:sz="6" w:space="0" w:color="auto"/>
          </w:tcBorders>
          <w:vAlign w:val="center"/>
          <w:hideMark/>
        </w:tcPr>
        <w:p w14:paraId="0B45C057" w14:textId="77777777" w:rsidR="00BB690F" w:rsidRPr="00B332BA" w:rsidRDefault="00BB690F" w:rsidP="00B332BA">
          <w:pPr>
            <w:pStyle w:val="Header"/>
            <w:rPr>
              <w:b/>
              <w:lang w:val="en-GB"/>
            </w:rPr>
          </w:pPr>
        </w:p>
      </w:tc>
      <w:tc>
        <w:tcPr>
          <w:tcW w:w="4490" w:type="dxa"/>
          <w:vMerge/>
          <w:tcBorders>
            <w:top w:val="single" w:sz="6" w:space="0" w:color="auto"/>
            <w:left w:val="single" w:sz="6" w:space="0" w:color="auto"/>
            <w:bottom w:val="single" w:sz="6" w:space="0" w:color="auto"/>
            <w:right w:val="single" w:sz="4" w:space="0" w:color="auto"/>
          </w:tcBorders>
          <w:vAlign w:val="center"/>
          <w:hideMark/>
        </w:tcPr>
        <w:p w14:paraId="0DF08421" w14:textId="77777777" w:rsidR="00BB690F" w:rsidRPr="00B332BA" w:rsidRDefault="00BB690F" w:rsidP="00B332BA">
          <w:pPr>
            <w:pStyle w:val="Header"/>
            <w:rPr>
              <w:b/>
              <w:lang w:val="bg-BG"/>
            </w:rPr>
          </w:pPr>
        </w:p>
      </w:tc>
      <w:tc>
        <w:tcPr>
          <w:tcW w:w="2835" w:type="dxa"/>
          <w:gridSpan w:val="2"/>
          <w:tcBorders>
            <w:top w:val="single" w:sz="4" w:space="0" w:color="auto"/>
            <w:left w:val="nil"/>
            <w:bottom w:val="single" w:sz="6" w:space="0" w:color="auto"/>
            <w:right w:val="single" w:sz="6" w:space="0" w:color="auto"/>
          </w:tcBorders>
          <w:vAlign w:val="center"/>
          <w:hideMark/>
        </w:tcPr>
        <w:p w14:paraId="5F099424" w14:textId="77777777" w:rsidR="00BB690F" w:rsidRPr="00B332BA" w:rsidRDefault="00BB690F" w:rsidP="00B332BA">
          <w:pPr>
            <w:pStyle w:val="Header"/>
            <w:rPr>
              <w:lang w:val="en-US"/>
            </w:rPr>
          </w:pPr>
          <w:r w:rsidRPr="00B332BA">
            <w:rPr>
              <w:lang w:val="en-GB"/>
            </w:rPr>
            <w:t xml:space="preserve">Стр. </w:t>
          </w:r>
          <w:r w:rsidRPr="00B332BA">
            <w:rPr>
              <w:lang w:val="en-GB"/>
            </w:rPr>
            <w:fldChar w:fldCharType="begin"/>
          </w:r>
          <w:r w:rsidRPr="00B332BA">
            <w:rPr>
              <w:lang w:val="en-GB"/>
            </w:rPr>
            <w:instrText xml:space="preserve"> PAGE </w:instrText>
          </w:r>
          <w:r w:rsidRPr="00B332BA">
            <w:rPr>
              <w:lang w:val="en-GB"/>
            </w:rPr>
            <w:fldChar w:fldCharType="separate"/>
          </w:r>
          <w:r w:rsidR="00420E65">
            <w:rPr>
              <w:noProof/>
              <w:lang w:val="en-GB"/>
            </w:rPr>
            <w:t>42</w:t>
          </w:r>
          <w:r w:rsidRPr="00B332BA">
            <w:fldChar w:fldCharType="end"/>
          </w:r>
          <w:r w:rsidRPr="00B332BA">
            <w:rPr>
              <w:lang w:val="en-GB"/>
            </w:rPr>
            <w:t xml:space="preserve"> от </w:t>
          </w:r>
          <w:r w:rsidRPr="00B332BA">
            <w:rPr>
              <w:lang w:val="en-GB"/>
            </w:rPr>
            <w:fldChar w:fldCharType="begin"/>
          </w:r>
          <w:r w:rsidRPr="00B332BA">
            <w:rPr>
              <w:lang w:val="en-GB"/>
            </w:rPr>
            <w:instrText xml:space="preserve"> NUMPAGES </w:instrText>
          </w:r>
          <w:r w:rsidRPr="00B332BA">
            <w:rPr>
              <w:lang w:val="en-GB"/>
            </w:rPr>
            <w:fldChar w:fldCharType="separate"/>
          </w:r>
          <w:r w:rsidR="00420E65">
            <w:rPr>
              <w:noProof/>
              <w:lang w:val="en-GB"/>
            </w:rPr>
            <w:t>46</w:t>
          </w:r>
          <w:r w:rsidRPr="00B332BA">
            <w:fldChar w:fldCharType="end"/>
          </w:r>
        </w:p>
      </w:tc>
    </w:tr>
  </w:tbl>
  <w:p w14:paraId="63142CD1" w14:textId="77777777" w:rsidR="00BB690F" w:rsidRDefault="00BB690F">
    <w:pPr>
      <w:pStyle w:val="Header"/>
      <w:tabs>
        <w:tab w:val="left" w:pos="1942"/>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D3118" w14:textId="77777777" w:rsidR="00BB690F" w:rsidRDefault="00BB690F">
    <w:pPr>
      <w:pStyle w:val="Header"/>
      <w:tabs>
        <w:tab w:val="left" w:pos="1942"/>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F3FD7" w14:textId="77777777" w:rsidR="00BB690F" w:rsidRDefault="00BB690F">
    <w:pPr>
      <w:pStyle w:val="Header"/>
      <w:tabs>
        <w:tab w:val="right" w:pos="9000"/>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9"/>
    <w:multiLevelType w:val="multilevel"/>
    <w:tmpl w:val="79702238"/>
    <w:lvl w:ilvl="0">
      <w:start w:val="1"/>
      <w:numFmt w:val="decimal"/>
      <w:lvlText w:val="%1."/>
      <w:lvlJc w:val="left"/>
      <w:rPr>
        <w:rFonts w:ascii="Verdana" w:hAnsi="Verdana" w:cs="Bookman Old Style" w:hint="default"/>
        <w:b/>
        <w:bCs/>
        <w:i w:val="0"/>
        <w:iCs w:val="0"/>
        <w:smallCaps w:val="0"/>
        <w:strike w:val="0"/>
        <w:color w:val="000000"/>
        <w:spacing w:val="0"/>
        <w:w w:val="100"/>
        <w:position w:val="0"/>
        <w:sz w:val="20"/>
        <w:szCs w:val="20"/>
        <w:u w:val="none"/>
      </w:rPr>
    </w:lvl>
    <w:lvl w:ilvl="1">
      <w:start w:val="1"/>
      <w:numFmt w:val="decimal"/>
      <w:lvlText w:val="%1.%2."/>
      <w:lvlJc w:val="left"/>
      <w:rPr>
        <w:rFonts w:ascii="Verdana" w:hAnsi="Verdana" w:cs="Bookman Old Style" w:hint="default"/>
        <w:b w:val="0"/>
        <w:bCs w:val="0"/>
        <w:i w:val="0"/>
        <w:iCs w:val="0"/>
        <w:smallCaps w:val="0"/>
        <w:strike w:val="0"/>
        <w:color w:val="000000"/>
        <w:spacing w:val="0"/>
        <w:w w:val="100"/>
        <w:position w:val="0"/>
        <w:sz w:val="20"/>
        <w:szCs w:val="20"/>
        <w:u w:val="none"/>
      </w:rPr>
    </w:lvl>
    <w:lvl w:ilvl="2">
      <w:start w:val="1"/>
      <w:numFmt w:val="decimal"/>
      <w:lvlText w:val="%1.%2.%3."/>
      <w:lvlJc w:val="left"/>
      <w:rPr>
        <w:rFonts w:ascii="Verdana" w:hAnsi="Verdana" w:cs="Bookman Old Style" w:hint="default"/>
        <w:b w:val="0"/>
        <w:bCs w:val="0"/>
        <w:i w:val="0"/>
        <w:iCs w:val="0"/>
        <w:smallCaps w:val="0"/>
        <w:strike w:val="0"/>
        <w:color w:val="000000"/>
        <w:spacing w:val="0"/>
        <w:w w:val="100"/>
        <w:position w:val="0"/>
        <w:sz w:val="20"/>
        <w:szCs w:val="20"/>
        <w:u w:val="none"/>
      </w:rPr>
    </w:lvl>
    <w:lvl w:ilvl="3">
      <w:start w:val="1"/>
      <w:numFmt w:val="decimal"/>
      <w:lvlText w:val="%1.%2.%3."/>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4">
      <w:start w:val="1"/>
      <w:numFmt w:val="decimal"/>
      <w:lvlText w:val="%1.%2.%3."/>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5">
      <w:start w:val="1"/>
      <w:numFmt w:val="decimal"/>
      <w:lvlText w:val="%1.%2.%3."/>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6">
      <w:start w:val="1"/>
      <w:numFmt w:val="decimal"/>
      <w:lvlText w:val="%1.%2.%3."/>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7">
      <w:start w:val="1"/>
      <w:numFmt w:val="decimal"/>
      <w:lvlText w:val="%1.%2.%3."/>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8">
      <w:start w:val="1"/>
      <w:numFmt w:val="decimal"/>
      <w:lvlText w:val="%1.%2.%3."/>
      <w:lvlJc w:val="left"/>
      <w:rPr>
        <w:rFonts w:ascii="Bookman Old Style" w:hAnsi="Bookman Old Style" w:cs="Bookman Old Style"/>
        <w:b w:val="0"/>
        <w:bCs w:val="0"/>
        <w:i w:val="0"/>
        <w:iCs w:val="0"/>
        <w:smallCaps w:val="0"/>
        <w:strike w:val="0"/>
        <w:color w:val="000000"/>
        <w:spacing w:val="0"/>
        <w:w w:val="100"/>
        <w:position w:val="0"/>
        <w:sz w:val="22"/>
        <w:szCs w:val="22"/>
        <w:u w:val="none"/>
      </w:rPr>
    </w:lvl>
  </w:abstractNum>
  <w:abstractNum w:abstractNumId="2">
    <w:nsid w:val="0DB3413F"/>
    <w:multiLevelType w:val="multilevel"/>
    <w:tmpl w:val="19A2AA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382B6A"/>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D31FF1"/>
    <w:multiLevelType w:val="multilevel"/>
    <w:tmpl w:val="5964AB34"/>
    <w:numStyleLink w:val="ImportedStyle2"/>
  </w:abstractNum>
  <w:abstractNum w:abstractNumId="6">
    <w:nsid w:val="18F94C2D"/>
    <w:multiLevelType w:val="multilevel"/>
    <w:tmpl w:val="0402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BBB7F22"/>
    <w:multiLevelType w:val="multilevel"/>
    <w:tmpl w:val="3252C2C8"/>
    <w:lvl w:ilvl="0">
      <w:start w:val="1"/>
      <w:numFmt w:val="decimal"/>
      <w:lvlText w:val="%1."/>
      <w:lvlJc w:val="left"/>
      <w:pPr>
        <w:tabs>
          <w:tab w:val="num" w:pos="720"/>
        </w:tabs>
        <w:ind w:left="720" w:hanging="720"/>
      </w:pPr>
      <w:rPr>
        <w:rFonts w:ascii="Bookman Old Style" w:hAnsi="Bookman Old Style" w:hint="default"/>
        <w:b/>
        <w:i w:val="0"/>
        <w:sz w:val="24"/>
      </w:rPr>
    </w:lvl>
    <w:lvl w:ilvl="1">
      <w:start w:val="1"/>
      <w:numFmt w:val="decimal"/>
      <w:lvlText w:val="%1.%2."/>
      <w:lvlJc w:val="left"/>
      <w:pPr>
        <w:tabs>
          <w:tab w:val="num" w:pos="720"/>
        </w:tabs>
        <w:ind w:left="720" w:hanging="720"/>
      </w:pPr>
      <w:rPr>
        <w:rFonts w:ascii="Bookman Old Style" w:hAnsi="Bookman Old Style" w:hint="default"/>
        <w:b w:val="0"/>
        <w:i w:val="0"/>
        <w:color w:val="auto"/>
        <w:sz w:val="24"/>
      </w:rPr>
    </w:lvl>
    <w:lvl w:ilvl="2">
      <w:start w:val="1"/>
      <w:numFmt w:val="bullet"/>
      <w:lvlText w:val=""/>
      <w:lvlJc w:val="left"/>
      <w:pPr>
        <w:tabs>
          <w:tab w:val="num" w:pos="720"/>
        </w:tabs>
        <w:ind w:left="720" w:hanging="720"/>
      </w:pPr>
      <w:rPr>
        <w:rFonts w:ascii="Symbol" w:hAnsi="Symbol" w:hint="default"/>
        <w:b w:val="0"/>
        <w:i w:val="0"/>
        <w:sz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C7C0021"/>
    <w:multiLevelType w:val="singleLevel"/>
    <w:tmpl w:val="47C6ECB4"/>
    <w:lvl w:ilvl="0">
      <w:start w:val="1"/>
      <w:numFmt w:val="bullet"/>
      <w:pStyle w:val="ListBullet2"/>
      <w:lvlText w:val=""/>
      <w:lvlJc w:val="left"/>
      <w:pPr>
        <w:tabs>
          <w:tab w:val="num" w:pos="360"/>
        </w:tabs>
        <w:ind w:left="170" w:hanging="170"/>
      </w:pPr>
      <w:rPr>
        <w:rFonts w:ascii="Symbol" w:hAnsi="Symbol" w:hint="default"/>
      </w:rPr>
    </w:lvl>
  </w:abstractNum>
  <w:abstractNum w:abstractNumId="10">
    <w:nsid w:val="243B2243"/>
    <w:multiLevelType w:val="hybridMultilevel"/>
    <w:tmpl w:val="B176A324"/>
    <w:lvl w:ilvl="0" w:tplc="354C303E">
      <w:start w:val="1"/>
      <w:numFmt w:val="decimal"/>
      <w:lvlText w:val="2.%1. "/>
      <w:lvlJc w:val="left"/>
      <w:pPr>
        <w:ind w:left="720" w:hanging="360"/>
      </w:pPr>
      <w:rPr>
        <w:rFonts w:hint="default"/>
        <w:b w:val="0"/>
        <w:i w:val="0"/>
        <w:sz w:val="24"/>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2A233C84"/>
    <w:multiLevelType w:val="multilevel"/>
    <w:tmpl w:val="4198E1AE"/>
    <w:lvl w:ilvl="0">
      <w:start w:val="1"/>
      <w:numFmt w:val="decimal"/>
      <w:lvlText w:val="%1."/>
      <w:lvlJc w:val="left"/>
      <w:pPr>
        <w:tabs>
          <w:tab w:val="num" w:pos="360"/>
        </w:tabs>
        <w:ind w:left="360" w:hanging="360"/>
      </w:pPr>
      <w:rPr>
        <w:rFonts w:asciiTheme="minorHAnsi" w:eastAsia="Times New Roman" w:hAnsiTheme="minorHAnsi" w:cs="Arial" w:hint="default"/>
        <w:b w:val="0"/>
        <w:i w:val="0"/>
        <w:color w:val="auto"/>
      </w:rPr>
    </w:lvl>
    <w:lvl w:ilvl="1">
      <w:start w:val="1"/>
      <w:numFmt w:val="decimal"/>
      <w:lvlText w:val="5.%2"/>
      <w:lvlJc w:val="left"/>
      <w:pPr>
        <w:tabs>
          <w:tab w:val="num" w:pos="720"/>
        </w:tabs>
        <w:ind w:left="720" w:hanging="720"/>
      </w:pPr>
      <w:rPr>
        <w:rFonts w:hint="default"/>
        <w:b w:val="0"/>
        <w:i w:val="0"/>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C8D4A04"/>
    <w:multiLevelType w:val="multilevel"/>
    <w:tmpl w:val="9C724B28"/>
    <w:lvl w:ilvl="0">
      <w:start w:val="1"/>
      <w:numFmt w:val="decimal"/>
      <w:lvlText w:val="%1."/>
      <w:lvlJc w:val="left"/>
      <w:pPr>
        <w:tabs>
          <w:tab w:val="num" w:pos="624"/>
        </w:tabs>
        <w:ind w:left="624" w:hanging="624"/>
      </w:pPr>
      <w:rPr>
        <w:rFonts w:ascii="Bookman Old Style" w:hAnsi="Bookman Old Style" w:cs="Bookman Old Style" w:hint="default"/>
        <w:b w:val="0"/>
        <w:bCs w:val="0"/>
        <w:i w:val="0"/>
        <w:iCs w:val="0"/>
        <w:sz w:val="18"/>
        <w:szCs w:val="24"/>
      </w:rPr>
    </w:lvl>
    <w:lvl w:ilvl="1">
      <w:start w:val="1"/>
      <w:numFmt w:val="decimal"/>
      <w:lvlText w:val="%1.%2."/>
      <w:lvlJc w:val="left"/>
      <w:pPr>
        <w:tabs>
          <w:tab w:val="num" w:pos="737"/>
        </w:tabs>
        <w:ind w:left="737" w:hanging="737"/>
      </w:pPr>
      <w:rPr>
        <w:rFonts w:ascii="Bookman Old Style" w:hAnsi="Bookman Old Style" w:cs="Bookman Old Style" w:hint="default"/>
        <w:b w:val="0"/>
        <w:bCs w:val="0"/>
        <w:i w:val="0"/>
        <w:iCs w:val="0"/>
        <w:strike w:val="0"/>
        <w:sz w:val="18"/>
        <w:szCs w:val="24"/>
      </w:rPr>
    </w:lvl>
    <w:lvl w:ilvl="2">
      <w:start w:val="1"/>
      <w:numFmt w:val="decimal"/>
      <w:lvlText w:val="%1.%2.%3."/>
      <w:lvlJc w:val="left"/>
      <w:pPr>
        <w:tabs>
          <w:tab w:val="num" w:pos="1440"/>
        </w:tabs>
        <w:ind w:left="1440" w:hanging="1440"/>
      </w:pPr>
      <w:rPr>
        <w:rFonts w:ascii="Bookman Old Style" w:hAnsi="Bookman Old Style" w:cs="Bookman Old Style" w:hint="default"/>
        <w:b w:val="0"/>
        <w:bCs w:val="0"/>
        <w:i w:val="0"/>
        <w:iCs w:val="0"/>
        <w:strike w:val="0"/>
        <w:sz w:val="18"/>
        <w:szCs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nsid w:val="2F0A6053"/>
    <w:multiLevelType w:val="hybridMultilevel"/>
    <w:tmpl w:val="12B4E306"/>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631BB0"/>
    <w:multiLevelType w:val="multilevel"/>
    <w:tmpl w:val="82C64E88"/>
    <w:lvl w:ilvl="0">
      <w:start w:val="1"/>
      <w:numFmt w:val="decimal"/>
      <w:lvlText w:val="%1."/>
      <w:lvlJc w:val="left"/>
      <w:pPr>
        <w:tabs>
          <w:tab w:val="num" w:pos="720"/>
        </w:tabs>
        <w:ind w:left="720" w:hanging="720"/>
      </w:pPr>
      <w:rPr>
        <w:rFonts w:ascii="Bookman Old Style" w:hAnsi="Bookman Old Style" w:hint="default"/>
        <w:b/>
        <w:i w:val="0"/>
        <w:sz w:val="24"/>
      </w:rPr>
    </w:lvl>
    <w:lvl w:ilvl="1">
      <w:start w:val="1"/>
      <w:numFmt w:val="decimal"/>
      <w:lvlText w:val="%1.%2."/>
      <w:lvlJc w:val="left"/>
      <w:pPr>
        <w:tabs>
          <w:tab w:val="num" w:pos="720"/>
        </w:tabs>
        <w:ind w:left="720" w:hanging="720"/>
      </w:pPr>
      <w:rPr>
        <w:rFonts w:ascii="Bookman Old Style" w:hAnsi="Bookman Old Style" w:hint="default"/>
        <w:b w:val="0"/>
        <w:i w:val="0"/>
        <w:color w:val="auto"/>
        <w:sz w:val="18"/>
        <w:szCs w:val="22"/>
      </w:rPr>
    </w:lvl>
    <w:lvl w:ilvl="2">
      <w:start w:val="1"/>
      <w:numFmt w:val="decimal"/>
      <w:lvlText w:val="%1.%2.%3"/>
      <w:lvlJc w:val="left"/>
      <w:pPr>
        <w:tabs>
          <w:tab w:val="num" w:pos="720"/>
        </w:tabs>
        <w:ind w:left="720" w:hanging="720"/>
      </w:pPr>
      <w:rPr>
        <w:rFonts w:ascii="Bookman Old Style" w:hAnsi="Bookman Old Style" w:hint="default"/>
        <w:b w:val="0"/>
        <w:i w:val="0"/>
        <w:sz w:val="18"/>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FB02C2A"/>
    <w:multiLevelType w:val="hybridMultilevel"/>
    <w:tmpl w:val="2F6210BC"/>
    <w:lvl w:ilvl="0" w:tplc="0A3E68E2">
      <w:start w:val="1"/>
      <w:numFmt w:val="decimal"/>
      <w:lvlText w:val="%1."/>
      <w:lvlJc w:val="right"/>
      <w:pPr>
        <w:tabs>
          <w:tab w:val="num" w:pos="648"/>
        </w:tabs>
        <w:ind w:left="0" w:firstLine="288"/>
      </w:pPr>
      <w:rPr>
        <w:rFonts w:ascii="Bookman Old Style" w:hAnsi="Bookman Old Style" w:cs="Arial"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6A5AB0"/>
    <w:multiLevelType w:val="multilevel"/>
    <w:tmpl w:val="65D62F66"/>
    <w:lvl w:ilvl="0">
      <w:start w:val="12"/>
      <w:numFmt w:val="decimal"/>
      <w:lvlText w:val="%1."/>
      <w:lvlJc w:val="left"/>
      <w:pPr>
        <w:tabs>
          <w:tab w:val="num" w:pos="360"/>
        </w:tabs>
        <w:ind w:left="360" w:hanging="360"/>
      </w:pPr>
      <w:rPr>
        <w:rFonts w:hint="default"/>
      </w:rPr>
    </w:lvl>
    <w:lvl w:ilvl="1">
      <w:start w:val="1"/>
      <w:numFmt w:val="decimal"/>
      <w:lvlRestart w:val="0"/>
      <w:pStyle w:val="Index1"/>
      <w:lvlText w:val="%1.%2."/>
      <w:lvlJc w:val="left"/>
      <w:pPr>
        <w:tabs>
          <w:tab w:val="num" w:pos="1191"/>
        </w:tabs>
        <w:ind w:left="1191" w:hanging="624"/>
      </w:pPr>
      <w:rPr>
        <w:rFonts w:ascii="Arial" w:hAnsi="Arial"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331A351B"/>
    <w:multiLevelType w:val="multilevel"/>
    <w:tmpl w:val="F91E834A"/>
    <w:lvl w:ilvl="0">
      <w:start w:val="1"/>
      <w:numFmt w:val="decimal"/>
      <w:lvlText w:val="%1"/>
      <w:lvlJc w:val="left"/>
      <w:pPr>
        <w:tabs>
          <w:tab w:val="num" w:pos="375"/>
        </w:tabs>
        <w:ind w:left="375" w:hanging="375"/>
      </w:pPr>
      <w:rPr>
        <w:b w:val="0"/>
        <w:i w:val="0"/>
      </w:rPr>
    </w:lvl>
    <w:lvl w:ilvl="1">
      <w:start w:val="1"/>
      <w:numFmt w:val="decimal"/>
      <w:lvlText w:val="%1.%2"/>
      <w:lvlJc w:val="left"/>
      <w:pPr>
        <w:tabs>
          <w:tab w:val="num" w:pos="720"/>
        </w:tabs>
        <w:ind w:left="720" w:hanging="720"/>
      </w:pPr>
      <w:rPr>
        <w:b w:val="0"/>
        <w:i w:val="0"/>
        <w:color w:val="auto"/>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1080"/>
        </w:tabs>
        <w:ind w:left="1080" w:hanging="1080"/>
      </w:pPr>
      <w:rPr>
        <w:b w:val="0"/>
        <w:i w:val="0"/>
      </w:rPr>
    </w:lvl>
    <w:lvl w:ilvl="4">
      <w:start w:val="1"/>
      <w:numFmt w:val="decimal"/>
      <w:lvlText w:val="%1.%2.%3.%4.%5"/>
      <w:lvlJc w:val="left"/>
      <w:pPr>
        <w:tabs>
          <w:tab w:val="num" w:pos="1080"/>
        </w:tabs>
        <w:ind w:left="1080" w:hanging="1080"/>
      </w:pPr>
      <w:rPr>
        <w:b w:val="0"/>
        <w:i w:val="0"/>
      </w:rPr>
    </w:lvl>
    <w:lvl w:ilvl="5">
      <w:start w:val="1"/>
      <w:numFmt w:val="decimal"/>
      <w:lvlText w:val="%1.%2.%3.%4.%5.%6"/>
      <w:lvlJc w:val="left"/>
      <w:pPr>
        <w:tabs>
          <w:tab w:val="num" w:pos="1440"/>
        </w:tabs>
        <w:ind w:left="1440" w:hanging="1440"/>
      </w:pPr>
      <w:rPr>
        <w:b w:val="0"/>
        <w:i w:val="0"/>
      </w:rPr>
    </w:lvl>
    <w:lvl w:ilvl="6">
      <w:start w:val="1"/>
      <w:numFmt w:val="decimal"/>
      <w:lvlText w:val="%1.%2.%3.%4.%5.%6.%7"/>
      <w:lvlJc w:val="left"/>
      <w:pPr>
        <w:tabs>
          <w:tab w:val="num" w:pos="1800"/>
        </w:tabs>
        <w:ind w:left="1800" w:hanging="1800"/>
      </w:pPr>
      <w:rPr>
        <w:b w:val="0"/>
        <w:i w:val="0"/>
      </w:rPr>
    </w:lvl>
    <w:lvl w:ilvl="7">
      <w:start w:val="1"/>
      <w:numFmt w:val="decimal"/>
      <w:lvlText w:val="%1.%2.%3.%4.%5.%6.%7.%8"/>
      <w:lvlJc w:val="left"/>
      <w:pPr>
        <w:tabs>
          <w:tab w:val="num" w:pos="1800"/>
        </w:tabs>
        <w:ind w:left="1800" w:hanging="1800"/>
      </w:pPr>
      <w:rPr>
        <w:b w:val="0"/>
        <w:i w:val="0"/>
      </w:rPr>
    </w:lvl>
    <w:lvl w:ilvl="8">
      <w:start w:val="1"/>
      <w:numFmt w:val="decimal"/>
      <w:lvlText w:val="%1.%2.%3.%4.%5.%6.%7.%8.%9"/>
      <w:lvlJc w:val="left"/>
      <w:pPr>
        <w:tabs>
          <w:tab w:val="num" w:pos="2160"/>
        </w:tabs>
        <w:ind w:left="2160" w:hanging="2160"/>
      </w:pPr>
      <w:rPr>
        <w:b w:val="0"/>
        <w:i w:val="0"/>
      </w:rPr>
    </w:lvl>
  </w:abstractNum>
  <w:abstractNum w:abstractNumId="21">
    <w:nsid w:val="39DC7704"/>
    <w:multiLevelType w:val="hybridMultilevel"/>
    <w:tmpl w:val="F51000D8"/>
    <w:lvl w:ilvl="0" w:tplc="5F48AEEA">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39FB20A3"/>
    <w:multiLevelType w:val="multilevel"/>
    <w:tmpl w:val="EB5260B4"/>
    <w:lvl w:ilvl="0">
      <w:start w:val="2"/>
      <w:numFmt w:val="decimal"/>
      <w:lvlText w:val="%1.0"/>
      <w:lvlJc w:val="left"/>
      <w:pPr>
        <w:ind w:left="360" w:hanging="360"/>
      </w:pPr>
    </w:lvl>
    <w:lvl w:ilvl="1">
      <w:start w:val="15"/>
      <w:numFmt w:val="decimal"/>
      <w:lvlText w:val="%1.%2"/>
      <w:lvlJc w:val="left"/>
      <w:pPr>
        <w:ind w:left="360"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23">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ED1118D"/>
    <w:multiLevelType w:val="hybridMultilevel"/>
    <w:tmpl w:val="0A40B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4B7345DE"/>
    <w:multiLevelType w:val="multilevel"/>
    <w:tmpl w:val="9C724B28"/>
    <w:lvl w:ilvl="0">
      <w:start w:val="1"/>
      <w:numFmt w:val="decimal"/>
      <w:lvlText w:val="%1."/>
      <w:lvlJc w:val="left"/>
      <w:pPr>
        <w:tabs>
          <w:tab w:val="num" w:pos="624"/>
        </w:tabs>
        <w:ind w:left="624" w:hanging="624"/>
      </w:pPr>
      <w:rPr>
        <w:rFonts w:ascii="Bookman Old Style" w:hAnsi="Bookman Old Style" w:cs="Bookman Old Style" w:hint="default"/>
        <w:b w:val="0"/>
        <w:bCs w:val="0"/>
        <w:i w:val="0"/>
        <w:iCs w:val="0"/>
        <w:sz w:val="18"/>
        <w:szCs w:val="24"/>
      </w:rPr>
    </w:lvl>
    <w:lvl w:ilvl="1">
      <w:start w:val="1"/>
      <w:numFmt w:val="decimal"/>
      <w:lvlText w:val="%1.%2."/>
      <w:lvlJc w:val="left"/>
      <w:pPr>
        <w:tabs>
          <w:tab w:val="num" w:pos="737"/>
        </w:tabs>
        <w:ind w:left="737" w:hanging="737"/>
      </w:pPr>
      <w:rPr>
        <w:rFonts w:ascii="Bookman Old Style" w:hAnsi="Bookman Old Style" w:cs="Bookman Old Style" w:hint="default"/>
        <w:b w:val="0"/>
        <w:bCs w:val="0"/>
        <w:i w:val="0"/>
        <w:iCs w:val="0"/>
        <w:strike w:val="0"/>
        <w:sz w:val="18"/>
        <w:szCs w:val="24"/>
      </w:rPr>
    </w:lvl>
    <w:lvl w:ilvl="2">
      <w:start w:val="1"/>
      <w:numFmt w:val="decimal"/>
      <w:lvlText w:val="%1.%2.%3."/>
      <w:lvlJc w:val="left"/>
      <w:pPr>
        <w:tabs>
          <w:tab w:val="num" w:pos="1440"/>
        </w:tabs>
        <w:ind w:left="1440" w:hanging="1440"/>
      </w:pPr>
      <w:rPr>
        <w:rFonts w:ascii="Bookman Old Style" w:hAnsi="Bookman Old Style" w:cs="Bookman Old Style" w:hint="default"/>
        <w:b w:val="0"/>
        <w:bCs w:val="0"/>
        <w:i w:val="0"/>
        <w:iCs w:val="0"/>
        <w:strike w:val="0"/>
        <w:sz w:val="18"/>
        <w:szCs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nsid w:val="51DB1780"/>
    <w:multiLevelType w:val="hybridMultilevel"/>
    <w:tmpl w:val="0DBA0E18"/>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9">
    <w:nsid w:val="57645D63"/>
    <w:multiLevelType w:val="multilevel"/>
    <w:tmpl w:val="5C547F2E"/>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decimal"/>
      <w:lvlRestart w:val="0"/>
      <w:lvlText w:val="%1.%2."/>
      <w:lvlJc w:val="left"/>
      <w:pPr>
        <w:tabs>
          <w:tab w:val="num" w:pos="1191"/>
        </w:tabs>
        <w:ind w:left="1191" w:hanging="624"/>
      </w:pPr>
      <w:rPr>
        <w:rFonts w:ascii="Verdana" w:hAnsi="Verdana" w:hint="default"/>
        <w:b/>
        <w:i w:val="0"/>
        <w:sz w:val="20"/>
        <w:szCs w:val="20"/>
      </w:rPr>
    </w:lvl>
    <w:lvl w:ilvl="2">
      <w:start w:val="1"/>
      <w:numFmt w:val="decimal"/>
      <w:lvlRestart w:val="1"/>
      <w:isLgl/>
      <w:suff w:val="space"/>
      <w:lvlText w:val="%1.%2.%3."/>
      <w:lvlJc w:val="left"/>
      <w:pPr>
        <w:ind w:left="1077" w:hanging="737"/>
      </w:pPr>
      <w:rPr>
        <w:rFonts w:ascii="Bookman Old Style" w:hAnsi="Bookman Old Style"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5BDF3DF4"/>
    <w:multiLevelType w:val="multilevel"/>
    <w:tmpl w:val="F2B838BE"/>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5FFA4989"/>
    <w:multiLevelType w:val="hybridMultilevel"/>
    <w:tmpl w:val="8684DC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7A404A"/>
    <w:multiLevelType w:val="multilevel"/>
    <w:tmpl w:val="5FA2617A"/>
    <w:lvl w:ilvl="0">
      <w:start w:val="1"/>
      <w:numFmt w:val="decimal"/>
      <w:lvlText w:val="%1"/>
      <w:lvlJc w:val="left"/>
      <w:pPr>
        <w:ind w:left="360" w:hanging="360"/>
      </w:pPr>
    </w:lvl>
    <w:lvl w:ilv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65F11E17"/>
    <w:multiLevelType w:val="multilevel"/>
    <w:tmpl w:val="17289F1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6C0C5316"/>
    <w:multiLevelType w:val="multilevel"/>
    <w:tmpl w:val="51905520"/>
    <w:lvl w:ilvl="0">
      <w:start w:val="4"/>
      <w:numFmt w:val="decimal"/>
      <w:lvlText w:val="%1."/>
      <w:lvlJc w:val="left"/>
      <w:pPr>
        <w:ind w:left="367" w:hanging="367"/>
      </w:pPr>
      <w:rPr>
        <w:rFonts w:hint="default"/>
      </w:rPr>
    </w:lvl>
    <w:lvl w:ilvl="1">
      <w:start w:val="1"/>
      <w:numFmt w:val="decimal"/>
      <w:lvlText w:val="%1.%2."/>
      <w:lvlJc w:val="left"/>
      <w:pPr>
        <w:ind w:left="367" w:hanging="3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D51B13"/>
    <w:multiLevelType w:val="multilevel"/>
    <w:tmpl w:val="CBB21A78"/>
    <w:lvl w:ilvl="0">
      <w:start w:val="33"/>
      <w:numFmt w:val="decimal"/>
      <w:lvlText w:val="%1."/>
      <w:lvlJc w:val="left"/>
      <w:pPr>
        <w:ind w:left="510" w:hanging="51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73FD7FA0"/>
    <w:multiLevelType w:val="multilevel"/>
    <w:tmpl w:val="66427B0E"/>
    <w:lvl w:ilvl="0">
      <w:start w:val="1"/>
      <w:numFmt w:val="decimal"/>
      <w:lvlText w:val="%1."/>
      <w:lvlJc w:val="left"/>
      <w:pPr>
        <w:ind w:left="644" w:hanging="360"/>
      </w:pPr>
    </w:lvl>
    <w:lvl w:ilvl="1">
      <w:start w:val="1"/>
      <w:numFmt w:val="decimal"/>
      <w:isLgl/>
      <w:lvlText w:val="%1.%2."/>
      <w:lvlJc w:val="left"/>
      <w:pPr>
        <w:ind w:left="2062" w:hanging="720"/>
      </w:pPr>
      <w:rPr>
        <w:rFonts w:eastAsia="Arial Unicode MS" w:hint="default"/>
        <w:b w:val="0"/>
      </w:rPr>
    </w:lvl>
    <w:lvl w:ilvl="2">
      <w:start w:val="1"/>
      <w:numFmt w:val="decimal"/>
      <w:isLgl/>
      <w:lvlText w:val="%1.%2.%3."/>
      <w:lvlJc w:val="left"/>
      <w:pPr>
        <w:ind w:left="3120" w:hanging="720"/>
      </w:pPr>
      <w:rPr>
        <w:rFonts w:eastAsia="Arial Unicode MS" w:hint="default"/>
        <w:b w:val="0"/>
      </w:rPr>
    </w:lvl>
    <w:lvl w:ilvl="3">
      <w:start w:val="1"/>
      <w:numFmt w:val="decimal"/>
      <w:isLgl/>
      <w:lvlText w:val="%1.%2.%3.%4."/>
      <w:lvlJc w:val="left"/>
      <w:pPr>
        <w:ind w:left="4538" w:hanging="1080"/>
      </w:pPr>
      <w:rPr>
        <w:rFonts w:eastAsia="Arial Unicode MS" w:hint="default"/>
        <w:b w:val="0"/>
      </w:rPr>
    </w:lvl>
    <w:lvl w:ilvl="4">
      <w:start w:val="1"/>
      <w:numFmt w:val="decimal"/>
      <w:isLgl/>
      <w:lvlText w:val="%1.%2.%3.%4.%5."/>
      <w:lvlJc w:val="left"/>
      <w:pPr>
        <w:ind w:left="5596" w:hanging="1080"/>
      </w:pPr>
      <w:rPr>
        <w:rFonts w:eastAsia="Arial Unicode MS" w:hint="default"/>
        <w:b w:val="0"/>
      </w:rPr>
    </w:lvl>
    <w:lvl w:ilvl="5">
      <w:start w:val="1"/>
      <w:numFmt w:val="decimal"/>
      <w:isLgl/>
      <w:lvlText w:val="%1.%2.%3.%4.%5.%6."/>
      <w:lvlJc w:val="left"/>
      <w:pPr>
        <w:ind w:left="7014" w:hanging="1440"/>
      </w:pPr>
      <w:rPr>
        <w:rFonts w:eastAsia="Arial Unicode MS" w:hint="default"/>
        <w:b w:val="0"/>
      </w:rPr>
    </w:lvl>
    <w:lvl w:ilvl="6">
      <w:start w:val="1"/>
      <w:numFmt w:val="decimal"/>
      <w:isLgl/>
      <w:lvlText w:val="%1.%2.%3.%4.%5.%6.%7."/>
      <w:lvlJc w:val="left"/>
      <w:pPr>
        <w:ind w:left="8432" w:hanging="1800"/>
      </w:pPr>
      <w:rPr>
        <w:rFonts w:eastAsia="Arial Unicode MS" w:hint="default"/>
        <w:b w:val="0"/>
      </w:rPr>
    </w:lvl>
    <w:lvl w:ilvl="7">
      <w:start w:val="1"/>
      <w:numFmt w:val="decimal"/>
      <w:isLgl/>
      <w:lvlText w:val="%1.%2.%3.%4.%5.%6.%7.%8."/>
      <w:lvlJc w:val="left"/>
      <w:pPr>
        <w:ind w:left="9490" w:hanging="1800"/>
      </w:pPr>
      <w:rPr>
        <w:rFonts w:eastAsia="Arial Unicode MS" w:hint="default"/>
        <w:b w:val="0"/>
      </w:rPr>
    </w:lvl>
    <w:lvl w:ilvl="8">
      <w:start w:val="1"/>
      <w:numFmt w:val="decimal"/>
      <w:isLgl/>
      <w:lvlText w:val="%1.%2.%3.%4.%5.%6.%7.%8.%9."/>
      <w:lvlJc w:val="left"/>
      <w:pPr>
        <w:ind w:left="10908" w:hanging="2160"/>
      </w:pPr>
      <w:rPr>
        <w:rFonts w:eastAsia="Arial Unicode MS" w:hint="default"/>
        <w:b w:val="0"/>
      </w:rPr>
    </w:lvl>
  </w:abstractNum>
  <w:abstractNum w:abstractNumId="37">
    <w:nsid w:val="760D106D"/>
    <w:multiLevelType w:val="multilevel"/>
    <w:tmpl w:val="6D0866F0"/>
    <w:lvl w:ilvl="0">
      <w:start w:val="1"/>
      <w:numFmt w:val="decimal"/>
      <w:lvlText w:val="%1."/>
      <w:lvlJc w:val="left"/>
      <w:pPr>
        <w:tabs>
          <w:tab w:val="num" w:pos="720"/>
        </w:tabs>
        <w:ind w:left="720" w:hanging="720"/>
      </w:pPr>
      <w:rPr>
        <w:rFonts w:ascii="Bookman Old Style" w:hAnsi="Bookman Old Style" w:hint="default"/>
        <w:b/>
        <w:i w:val="0"/>
        <w:sz w:val="18"/>
        <w:szCs w:val="20"/>
      </w:rPr>
    </w:lvl>
    <w:lvl w:ilvl="1">
      <w:start w:val="1"/>
      <w:numFmt w:val="decimal"/>
      <w:lvlText w:val="%1.%2."/>
      <w:lvlJc w:val="left"/>
      <w:pPr>
        <w:tabs>
          <w:tab w:val="num" w:pos="1440"/>
        </w:tabs>
        <w:ind w:left="1080" w:hanging="360"/>
      </w:pPr>
      <w:rPr>
        <w:rFonts w:ascii="Bookman Old Style" w:hAnsi="Bookman Old Style" w:hint="default"/>
        <w:b w:val="0"/>
        <w:i w:val="0"/>
        <w:sz w:val="18"/>
        <w:szCs w:val="20"/>
      </w:rPr>
    </w:lvl>
    <w:lvl w:ilvl="2">
      <w:start w:val="1"/>
      <w:numFmt w:val="decimal"/>
      <w:lvlText w:val="%1.%2.%3."/>
      <w:lvlJc w:val="left"/>
      <w:pPr>
        <w:tabs>
          <w:tab w:val="num" w:pos="1440"/>
        </w:tabs>
        <w:ind w:left="1440" w:hanging="720"/>
      </w:pPr>
      <w:rPr>
        <w:rFonts w:ascii="Bookman Old Style" w:hAnsi="Bookman Old Style" w:hint="default"/>
        <w:b w:val="0"/>
        <w:i w:val="0"/>
        <w:sz w:val="18"/>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nsid w:val="76160151"/>
    <w:multiLevelType w:val="multilevel"/>
    <w:tmpl w:val="7CAC359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75138EE"/>
    <w:multiLevelType w:val="multilevel"/>
    <w:tmpl w:val="EBDE613C"/>
    <w:lvl w:ilvl="0">
      <w:start w:val="1"/>
      <w:numFmt w:val="decimal"/>
      <w:lvlText w:val="%1."/>
      <w:lvlJc w:val="left"/>
      <w:pPr>
        <w:ind w:left="1080" w:hanging="360"/>
      </w:pPr>
      <w:rPr>
        <w:rFonts w:ascii="Verdana" w:hAnsi="Verdana" w:hint="default"/>
        <w:b/>
      </w:rPr>
    </w:lvl>
    <w:lvl w:ilvl="1">
      <w:start w:val="1"/>
      <w:numFmt w:val="decimal"/>
      <w:isLgl/>
      <w:lvlText w:val="%1.%2."/>
      <w:lvlJc w:val="left"/>
      <w:pPr>
        <w:ind w:left="1440" w:hanging="720"/>
      </w:pPr>
      <w:rPr>
        <w:rFonts w:ascii="Verdana" w:hAnsi="Verdana" w:hint="default"/>
        <w:b w:val="0"/>
        <w:i w:val="0"/>
      </w:rPr>
    </w:lvl>
    <w:lvl w:ilvl="2">
      <w:start w:val="1"/>
      <w:numFmt w:val="decimal"/>
      <w:isLgl/>
      <w:lvlText w:val="%1.%2.%3."/>
      <w:lvlJc w:val="left"/>
      <w:pPr>
        <w:ind w:left="1800" w:hanging="1080"/>
      </w:pPr>
      <w:rPr>
        <w:rFonts w:ascii="Verdana" w:hAnsi="Verdana" w:hint="default"/>
        <w:b w:val="0"/>
      </w:rPr>
    </w:lvl>
    <w:lvl w:ilvl="3">
      <w:start w:val="1"/>
      <w:numFmt w:val="decimal"/>
      <w:isLgl/>
      <w:lvlText w:val="%1.%2.%3.%4."/>
      <w:lvlJc w:val="left"/>
      <w:pPr>
        <w:ind w:left="1800" w:hanging="1080"/>
      </w:pPr>
      <w:rPr>
        <w:rFonts w:hint="default"/>
        <w:b/>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40">
    <w:nsid w:val="7BDC695C"/>
    <w:multiLevelType w:val="multilevel"/>
    <w:tmpl w:val="5964AB34"/>
    <w:styleLink w:val="ImportedStyle2"/>
    <w:lvl w:ilvl="0">
      <w:start w:val="1"/>
      <w:numFmt w:val="decimal"/>
      <w:lvlText w:val="%1."/>
      <w:lvlJc w:val="left"/>
      <w:pPr>
        <w:ind w:left="567" w:hanging="567"/>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190" w:hanging="623"/>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2660" w:hanging="1383"/>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2648" w:hanging="663"/>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3903" w:hanging="1023"/>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4623" w:hanging="1023"/>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5343" w:hanging="1023"/>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6423" w:hanging="1383"/>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7143" w:hanging="1383"/>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1">
    <w:nsid w:val="7E9E4043"/>
    <w:multiLevelType w:val="multilevel"/>
    <w:tmpl w:val="83AE09A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8"/>
  </w:num>
  <w:num w:numId="3">
    <w:abstractNumId w:val="26"/>
  </w:num>
  <w:num w:numId="4">
    <w:abstractNumId w:val="7"/>
  </w:num>
  <w:num w:numId="5">
    <w:abstractNumId w:val="14"/>
  </w:num>
  <w:num w:numId="6">
    <w:abstractNumId w:val="17"/>
  </w:num>
  <w:num w:numId="7">
    <w:abstractNumId w:val="41"/>
  </w:num>
  <w:num w:numId="8">
    <w:abstractNumId w:val="4"/>
  </w:num>
  <w:num w:numId="9">
    <w:abstractNumId w:val="38"/>
  </w:num>
  <w:num w:numId="10">
    <w:abstractNumId w:val="2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15"/>
  </w:num>
  <w:num w:numId="14">
    <w:abstractNumId w:val="23"/>
  </w:num>
  <w:num w:numId="15">
    <w:abstractNumId w:val="12"/>
  </w:num>
  <w:num w:numId="16">
    <w:abstractNumId w:val="16"/>
  </w:num>
  <w:num w:numId="17">
    <w:abstractNumId w:val="8"/>
  </w:num>
  <w:num w:numId="18">
    <w:abstractNumId w:val="3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3"/>
  </w:num>
  <w:num w:numId="30">
    <w:abstractNumId w:val="1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0"/>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5"/>
    <w:lvlOverride w:ilvl="0">
      <w:lvl w:ilvl="0">
        <w:start w:val="1"/>
        <w:numFmt w:val="decimal"/>
        <w:lvlText w:val="%1."/>
        <w:lvlJc w:val="left"/>
        <w:pPr>
          <w:ind w:left="567" w:hanging="567"/>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1190" w:hanging="623"/>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2660" w:hanging="1383"/>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2648" w:hanging="663"/>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3903" w:hanging="1023"/>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4623" w:hanging="1023"/>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5343" w:hanging="1023"/>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ind w:left="6423" w:hanging="1383"/>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7143" w:hanging="1383"/>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38">
    <w:abstractNumId w:val="1"/>
  </w:num>
  <w:num w:numId="39">
    <w:abstractNumId w:val="29"/>
  </w:num>
  <w:num w:numId="40">
    <w:abstractNumId w:val="39"/>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21"/>
  </w:num>
  <w:num w:numId="44">
    <w:abstractNumId w:val="3"/>
  </w:num>
  <w:num w:numId="45">
    <w:abstractNumId w:val="24"/>
  </w:num>
  <w:num w:numId="46">
    <w:abstractNumId w:val="21"/>
  </w:num>
  <w:num w:numId="47">
    <w:abstractNumId w:val="6"/>
  </w:num>
  <w:num w:numId="48">
    <w:abstractNumId w:val="2"/>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89"/>
    <w:rsid w:val="0000164E"/>
    <w:rsid w:val="00001F1E"/>
    <w:rsid w:val="00004174"/>
    <w:rsid w:val="00004E90"/>
    <w:rsid w:val="00007956"/>
    <w:rsid w:val="000108AC"/>
    <w:rsid w:val="000128D6"/>
    <w:rsid w:val="00013900"/>
    <w:rsid w:val="00020785"/>
    <w:rsid w:val="000207C9"/>
    <w:rsid w:val="00023516"/>
    <w:rsid w:val="000237EC"/>
    <w:rsid w:val="00026125"/>
    <w:rsid w:val="00026226"/>
    <w:rsid w:val="00026A06"/>
    <w:rsid w:val="0003087C"/>
    <w:rsid w:val="00031120"/>
    <w:rsid w:val="00033BE6"/>
    <w:rsid w:val="000358C7"/>
    <w:rsid w:val="00035A81"/>
    <w:rsid w:val="00037ABB"/>
    <w:rsid w:val="00040DFF"/>
    <w:rsid w:val="00042A88"/>
    <w:rsid w:val="00047230"/>
    <w:rsid w:val="0005063E"/>
    <w:rsid w:val="0005248E"/>
    <w:rsid w:val="000642A5"/>
    <w:rsid w:val="00065A4D"/>
    <w:rsid w:val="00066649"/>
    <w:rsid w:val="00070128"/>
    <w:rsid w:val="0007501D"/>
    <w:rsid w:val="000817E7"/>
    <w:rsid w:val="00083DE4"/>
    <w:rsid w:val="00085642"/>
    <w:rsid w:val="00086D76"/>
    <w:rsid w:val="00090430"/>
    <w:rsid w:val="00091D2E"/>
    <w:rsid w:val="00095578"/>
    <w:rsid w:val="000959EC"/>
    <w:rsid w:val="000A23F2"/>
    <w:rsid w:val="000A254D"/>
    <w:rsid w:val="000A2911"/>
    <w:rsid w:val="000B192C"/>
    <w:rsid w:val="000B26EA"/>
    <w:rsid w:val="000B3241"/>
    <w:rsid w:val="000B4811"/>
    <w:rsid w:val="000B4B94"/>
    <w:rsid w:val="000B5C0D"/>
    <w:rsid w:val="000B60C3"/>
    <w:rsid w:val="000C4358"/>
    <w:rsid w:val="000C487A"/>
    <w:rsid w:val="000C58C7"/>
    <w:rsid w:val="000C7F48"/>
    <w:rsid w:val="000D20DF"/>
    <w:rsid w:val="000D3D2D"/>
    <w:rsid w:val="000D5FAA"/>
    <w:rsid w:val="000D6DB5"/>
    <w:rsid w:val="000D6EE1"/>
    <w:rsid w:val="000D71C4"/>
    <w:rsid w:val="000D7A34"/>
    <w:rsid w:val="000E1097"/>
    <w:rsid w:val="000E235C"/>
    <w:rsid w:val="000E26B7"/>
    <w:rsid w:val="000E5118"/>
    <w:rsid w:val="000F137D"/>
    <w:rsid w:val="000F144F"/>
    <w:rsid w:val="000F1945"/>
    <w:rsid w:val="00100DBB"/>
    <w:rsid w:val="00100E16"/>
    <w:rsid w:val="001031F2"/>
    <w:rsid w:val="00104243"/>
    <w:rsid w:val="00104668"/>
    <w:rsid w:val="00111574"/>
    <w:rsid w:val="0011175A"/>
    <w:rsid w:val="001118DE"/>
    <w:rsid w:val="00114ED9"/>
    <w:rsid w:val="00116332"/>
    <w:rsid w:val="001216B9"/>
    <w:rsid w:val="001233A9"/>
    <w:rsid w:val="001246E5"/>
    <w:rsid w:val="0013004A"/>
    <w:rsid w:val="00130DCA"/>
    <w:rsid w:val="00134B6F"/>
    <w:rsid w:val="00135F17"/>
    <w:rsid w:val="00136399"/>
    <w:rsid w:val="00137420"/>
    <w:rsid w:val="00137AED"/>
    <w:rsid w:val="00142032"/>
    <w:rsid w:val="001517E2"/>
    <w:rsid w:val="00151C32"/>
    <w:rsid w:val="00157456"/>
    <w:rsid w:val="00161340"/>
    <w:rsid w:val="00162F60"/>
    <w:rsid w:val="00164EE7"/>
    <w:rsid w:val="00170F8C"/>
    <w:rsid w:val="00173DE4"/>
    <w:rsid w:val="00177BF8"/>
    <w:rsid w:val="001807D2"/>
    <w:rsid w:val="00180FB9"/>
    <w:rsid w:val="00185E92"/>
    <w:rsid w:val="001861B9"/>
    <w:rsid w:val="00187CCE"/>
    <w:rsid w:val="001938FA"/>
    <w:rsid w:val="00194637"/>
    <w:rsid w:val="00197B7A"/>
    <w:rsid w:val="001A1F4F"/>
    <w:rsid w:val="001A4AFC"/>
    <w:rsid w:val="001B6E77"/>
    <w:rsid w:val="001C234A"/>
    <w:rsid w:val="001C31EC"/>
    <w:rsid w:val="001C4C83"/>
    <w:rsid w:val="001C71BA"/>
    <w:rsid w:val="001D2C92"/>
    <w:rsid w:val="001D3712"/>
    <w:rsid w:val="001D462A"/>
    <w:rsid w:val="001D4D61"/>
    <w:rsid w:val="001D587E"/>
    <w:rsid w:val="001E5939"/>
    <w:rsid w:val="001E63AC"/>
    <w:rsid w:val="001E7F11"/>
    <w:rsid w:val="001F55E8"/>
    <w:rsid w:val="001F582E"/>
    <w:rsid w:val="00200102"/>
    <w:rsid w:val="002011A4"/>
    <w:rsid w:val="00201B59"/>
    <w:rsid w:val="00211665"/>
    <w:rsid w:val="002134E2"/>
    <w:rsid w:val="00215594"/>
    <w:rsid w:val="00216B59"/>
    <w:rsid w:val="00217E44"/>
    <w:rsid w:val="00221C12"/>
    <w:rsid w:val="00223379"/>
    <w:rsid w:val="00223D94"/>
    <w:rsid w:val="00227973"/>
    <w:rsid w:val="002326AA"/>
    <w:rsid w:val="00232F38"/>
    <w:rsid w:val="002339B8"/>
    <w:rsid w:val="00236590"/>
    <w:rsid w:val="002371D8"/>
    <w:rsid w:val="0024158C"/>
    <w:rsid w:val="00246623"/>
    <w:rsid w:val="0024668D"/>
    <w:rsid w:val="00251351"/>
    <w:rsid w:val="0025194E"/>
    <w:rsid w:val="00251999"/>
    <w:rsid w:val="002529F8"/>
    <w:rsid w:val="00253C92"/>
    <w:rsid w:val="00261260"/>
    <w:rsid w:val="00262E06"/>
    <w:rsid w:val="00265DC9"/>
    <w:rsid w:val="00270CEF"/>
    <w:rsid w:val="0027128A"/>
    <w:rsid w:val="00274CF7"/>
    <w:rsid w:val="00275926"/>
    <w:rsid w:val="0027735D"/>
    <w:rsid w:val="00283329"/>
    <w:rsid w:val="00283610"/>
    <w:rsid w:val="00286959"/>
    <w:rsid w:val="0029254B"/>
    <w:rsid w:val="0029269C"/>
    <w:rsid w:val="0029277E"/>
    <w:rsid w:val="002965A5"/>
    <w:rsid w:val="00297612"/>
    <w:rsid w:val="002977E7"/>
    <w:rsid w:val="00297871"/>
    <w:rsid w:val="002A223D"/>
    <w:rsid w:val="002A421D"/>
    <w:rsid w:val="002A6105"/>
    <w:rsid w:val="002A730E"/>
    <w:rsid w:val="002A73AE"/>
    <w:rsid w:val="002B144F"/>
    <w:rsid w:val="002B2107"/>
    <w:rsid w:val="002B43CC"/>
    <w:rsid w:val="002B4F0E"/>
    <w:rsid w:val="002B5362"/>
    <w:rsid w:val="002B75B7"/>
    <w:rsid w:val="002C178A"/>
    <w:rsid w:val="002C1D5F"/>
    <w:rsid w:val="002C61DC"/>
    <w:rsid w:val="002C77B0"/>
    <w:rsid w:val="002D5A8B"/>
    <w:rsid w:val="002E2980"/>
    <w:rsid w:val="002E2F0D"/>
    <w:rsid w:val="002E3608"/>
    <w:rsid w:val="002F1A7E"/>
    <w:rsid w:val="002F2AFA"/>
    <w:rsid w:val="002F3350"/>
    <w:rsid w:val="002F4635"/>
    <w:rsid w:val="002F5363"/>
    <w:rsid w:val="002F58A8"/>
    <w:rsid w:val="002F6F6C"/>
    <w:rsid w:val="00301139"/>
    <w:rsid w:val="003024A9"/>
    <w:rsid w:val="00305566"/>
    <w:rsid w:val="003113D7"/>
    <w:rsid w:val="003152A1"/>
    <w:rsid w:val="0031548F"/>
    <w:rsid w:val="0032195F"/>
    <w:rsid w:val="0032264F"/>
    <w:rsid w:val="0032278A"/>
    <w:rsid w:val="0032304B"/>
    <w:rsid w:val="003256C1"/>
    <w:rsid w:val="00330585"/>
    <w:rsid w:val="003306AC"/>
    <w:rsid w:val="00330B0F"/>
    <w:rsid w:val="00330F8F"/>
    <w:rsid w:val="003323F9"/>
    <w:rsid w:val="003327C4"/>
    <w:rsid w:val="00333E0D"/>
    <w:rsid w:val="003361AB"/>
    <w:rsid w:val="00340B9E"/>
    <w:rsid w:val="0034242A"/>
    <w:rsid w:val="0034388C"/>
    <w:rsid w:val="003542F1"/>
    <w:rsid w:val="00354E96"/>
    <w:rsid w:val="00355273"/>
    <w:rsid w:val="00355D22"/>
    <w:rsid w:val="00356425"/>
    <w:rsid w:val="00357A7C"/>
    <w:rsid w:val="00357EF4"/>
    <w:rsid w:val="00364A7C"/>
    <w:rsid w:val="003662FF"/>
    <w:rsid w:val="00371265"/>
    <w:rsid w:val="00372C76"/>
    <w:rsid w:val="0037687A"/>
    <w:rsid w:val="003775A7"/>
    <w:rsid w:val="003851FC"/>
    <w:rsid w:val="00386F03"/>
    <w:rsid w:val="00391D4A"/>
    <w:rsid w:val="0039787D"/>
    <w:rsid w:val="003A1607"/>
    <w:rsid w:val="003A1AB4"/>
    <w:rsid w:val="003A4778"/>
    <w:rsid w:val="003A5715"/>
    <w:rsid w:val="003B0D16"/>
    <w:rsid w:val="003B21DB"/>
    <w:rsid w:val="003B39B1"/>
    <w:rsid w:val="003B4583"/>
    <w:rsid w:val="003C11ED"/>
    <w:rsid w:val="003C3085"/>
    <w:rsid w:val="003C5180"/>
    <w:rsid w:val="003C58C2"/>
    <w:rsid w:val="003D1CC2"/>
    <w:rsid w:val="003D74E0"/>
    <w:rsid w:val="003D7B96"/>
    <w:rsid w:val="003E024B"/>
    <w:rsid w:val="003E0492"/>
    <w:rsid w:val="003E135D"/>
    <w:rsid w:val="003E25EC"/>
    <w:rsid w:val="003E2967"/>
    <w:rsid w:val="003E5C20"/>
    <w:rsid w:val="003F3966"/>
    <w:rsid w:val="00400422"/>
    <w:rsid w:val="004060BE"/>
    <w:rsid w:val="00407B02"/>
    <w:rsid w:val="004108A9"/>
    <w:rsid w:val="00410D0B"/>
    <w:rsid w:val="00415A71"/>
    <w:rsid w:val="00417380"/>
    <w:rsid w:val="00420DC7"/>
    <w:rsid w:val="00420E65"/>
    <w:rsid w:val="00423206"/>
    <w:rsid w:val="004236CB"/>
    <w:rsid w:val="00424205"/>
    <w:rsid w:val="00424746"/>
    <w:rsid w:val="00424886"/>
    <w:rsid w:val="004308EE"/>
    <w:rsid w:val="0043216D"/>
    <w:rsid w:val="00434703"/>
    <w:rsid w:val="0043527E"/>
    <w:rsid w:val="0043538C"/>
    <w:rsid w:val="00446944"/>
    <w:rsid w:val="00447AC1"/>
    <w:rsid w:val="00450991"/>
    <w:rsid w:val="00452A53"/>
    <w:rsid w:val="00463673"/>
    <w:rsid w:val="00464849"/>
    <w:rsid w:val="00467202"/>
    <w:rsid w:val="00470F2A"/>
    <w:rsid w:val="00473218"/>
    <w:rsid w:val="00475901"/>
    <w:rsid w:val="0048077F"/>
    <w:rsid w:val="004814A6"/>
    <w:rsid w:val="00483B89"/>
    <w:rsid w:val="004862EE"/>
    <w:rsid w:val="004909F7"/>
    <w:rsid w:val="00491F2D"/>
    <w:rsid w:val="00494E9D"/>
    <w:rsid w:val="00495809"/>
    <w:rsid w:val="00497988"/>
    <w:rsid w:val="004979BC"/>
    <w:rsid w:val="00497E7C"/>
    <w:rsid w:val="004A1433"/>
    <w:rsid w:val="004A3C9B"/>
    <w:rsid w:val="004A6EC4"/>
    <w:rsid w:val="004B06D9"/>
    <w:rsid w:val="004B1E0F"/>
    <w:rsid w:val="004B28EC"/>
    <w:rsid w:val="004C0A9D"/>
    <w:rsid w:val="004C1764"/>
    <w:rsid w:val="004C5F57"/>
    <w:rsid w:val="004D37F9"/>
    <w:rsid w:val="004D6744"/>
    <w:rsid w:val="004E46BC"/>
    <w:rsid w:val="004E4941"/>
    <w:rsid w:val="004E4FC7"/>
    <w:rsid w:val="004F217A"/>
    <w:rsid w:val="004F3B7C"/>
    <w:rsid w:val="004F4020"/>
    <w:rsid w:val="004F5F3B"/>
    <w:rsid w:val="004F6062"/>
    <w:rsid w:val="004F6143"/>
    <w:rsid w:val="004F7D13"/>
    <w:rsid w:val="004F7E64"/>
    <w:rsid w:val="005020D3"/>
    <w:rsid w:val="00502604"/>
    <w:rsid w:val="00503AFD"/>
    <w:rsid w:val="00503DE9"/>
    <w:rsid w:val="00504564"/>
    <w:rsid w:val="00506182"/>
    <w:rsid w:val="00507F7D"/>
    <w:rsid w:val="00510A15"/>
    <w:rsid w:val="00510E4E"/>
    <w:rsid w:val="00512C03"/>
    <w:rsid w:val="0051551E"/>
    <w:rsid w:val="00521B3F"/>
    <w:rsid w:val="005239A9"/>
    <w:rsid w:val="00531889"/>
    <w:rsid w:val="00532AAE"/>
    <w:rsid w:val="00537665"/>
    <w:rsid w:val="005401BC"/>
    <w:rsid w:val="00541213"/>
    <w:rsid w:val="005431C6"/>
    <w:rsid w:val="00553C4A"/>
    <w:rsid w:val="0055757A"/>
    <w:rsid w:val="00562415"/>
    <w:rsid w:val="00563306"/>
    <w:rsid w:val="0056368C"/>
    <w:rsid w:val="00564E43"/>
    <w:rsid w:val="00572F09"/>
    <w:rsid w:val="00575337"/>
    <w:rsid w:val="005765D7"/>
    <w:rsid w:val="00576CDA"/>
    <w:rsid w:val="00577A2B"/>
    <w:rsid w:val="00582CBA"/>
    <w:rsid w:val="005831AF"/>
    <w:rsid w:val="00586909"/>
    <w:rsid w:val="005869BC"/>
    <w:rsid w:val="00586C50"/>
    <w:rsid w:val="00586E94"/>
    <w:rsid w:val="00587937"/>
    <w:rsid w:val="00590397"/>
    <w:rsid w:val="00595815"/>
    <w:rsid w:val="00596B58"/>
    <w:rsid w:val="00597516"/>
    <w:rsid w:val="005A0093"/>
    <w:rsid w:val="005A2BCC"/>
    <w:rsid w:val="005A4799"/>
    <w:rsid w:val="005B4BCB"/>
    <w:rsid w:val="005B4EEC"/>
    <w:rsid w:val="005B6845"/>
    <w:rsid w:val="005C06E4"/>
    <w:rsid w:val="005C1337"/>
    <w:rsid w:val="005D068A"/>
    <w:rsid w:val="005D2324"/>
    <w:rsid w:val="005D61D2"/>
    <w:rsid w:val="005D788C"/>
    <w:rsid w:val="005E1A92"/>
    <w:rsid w:val="005E6ED3"/>
    <w:rsid w:val="005E6F4F"/>
    <w:rsid w:val="005E7651"/>
    <w:rsid w:val="005E7B67"/>
    <w:rsid w:val="005F1457"/>
    <w:rsid w:val="005F1AD2"/>
    <w:rsid w:val="005F1E9D"/>
    <w:rsid w:val="005F1FCC"/>
    <w:rsid w:val="00603DCB"/>
    <w:rsid w:val="00604914"/>
    <w:rsid w:val="00605946"/>
    <w:rsid w:val="00606D9D"/>
    <w:rsid w:val="00611291"/>
    <w:rsid w:val="00611F1B"/>
    <w:rsid w:val="006122AF"/>
    <w:rsid w:val="0062031C"/>
    <w:rsid w:val="00622C01"/>
    <w:rsid w:val="0062359E"/>
    <w:rsid w:val="00624897"/>
    <w:rsid w:val="00626A42"/>
    <w:rsid w:val="0063169D"/>
    <w:rsid w:val="006327EE"/>
    <w:rsid w:val="0063396A"/>
    <w:rsid w:val="00633D0D"/>
    <w:rsid w:val="00635DE9"/>
    <w:rsid w:val="00646C85"/>
    <w:rsid w:val="00646DDA"/>
    <w:rsid w:val="0065294B"/>
    <w:rsid w:val="00652CA1"/>
    <w:rsid w:val="006554FF"/>
    <w:rsid w:val="006565A5"/>
    <w:rsid w:val="00662EC4"/>
    <w:rsid w:val="00662FE6"/>
    <w:rsid w:val="00663511"/>
    <w:rsid w:val="0066458D"/>
    <w:rsid w:val="00664B1B"/>
    <w:rsid w:val="006665C4"/>
    <w:rsid w:val="00666C83"/>
    <w:rsid w:val="00666CEA"/>
    <w:rsid w:val="00672F2E"/>
    <w:rsid w:val="00674768"/>
    <w:rsid w:val="00676DD2"/>
    <w:rsid w:val="0068315B"/>
    <w:rsid w:val="00685A83"/>
    <w:rsid w:val="00686603"/>
    <w:rsid w:val="00690221"/>
    <w:rsid w:val="00690C41"/>
    <w:rsid w:val="00690EA9"/>
    <w:rsid w:val="006A00A0"/>
    <w:rsid w:val="006A0DBB"/>
    <w:rsid w:val="006A22A3"/>
    <w:rsid w:val="006A32DE"/>
    <w:rsid w:val="006A6796"/>
    <w:rsid w:val="006A6845"/>
    <w:rsid w:val="006A71FC"/>
    <w:rsid w:val="006B12D6"/>
    <w:rsid w:val="006C004D"/>
    <w:rsid w:val="006C41BB"/>
    <w:rsid w:val="006D00B0"/>
    <w:rsid w:val="006D028D"/>
    <w:rsid w:val="006D14F2"/>
    <w:rsid w:val="006D7228"/>
    <w:rsid w:val="006E0956"/>
    <w:rsid w:val="006E40BA"/>
    <w:rsid w:val="006E56C8"/>
    <w:rsid w:val="006E5CD8"/>
    <w:rsid w:val="006F16E6"/>
    <w:rsid w:val="006F1EA9"/>
    <w:rsid w:val="006F2BAB"/>
    <w:rsid w:val="006F39CE"/>
    <w:rsid w:val="006F5430"/>
    <w:rsid w:val="006F65CD"/>
    <w:rsid w:val="006F7E5C"/>
    <w:rsid w:val="00701382"/>
    <w:rsid w:val="007058E3"/>
    <w:rsid w:val="0071072E"/>
    <w:rsid w:val="007152E5"/>
    <w:rsid w:val="0071768A"/>
    <w:rsid w:val="0071797F"/>
    <w:rsid w:val="00720140"/>
    <w:rsid w:val="00721CC2"/>
    <w:rsid w:val="00722B2C"/>
    <w:rsid w:val="00724758"/>
    <w:rsid w:val="007256AA"/>
    <w:rsid w:val="00725B05"/>
    <w:rsid w:val="007263DE"/>
    <w:rsid w:val="00730C66"/>
    <w:rsid w:val="007326DD"/>
    <w:rsid w:val="007333D9"/>
    <w:rsid w:val="00734E04"/>
    <w:rsid w:val="00734E89"/>
    <w:rsid w:val="007361D6"/>
    <w:rsid w:val="00737A22"/>
    <w:rsid w:val="00737D9F"/>
    <w:rsid w:val="0074360E"/>
    <w:rsid w:val="00743B2A"/>
    <w:rsid w:val="00745E75"/>
    <w:rsid w:val="00752AE9"/>
    <w:rsid w:val="007541DF"/>
    <w:rsid w:val="00755200"/>
    <w:rsid w:val="00756FBF"/>
    <w:rsid w:val="00757257"/>
    <w:rsid w:val="007578FF"/>
    <w:rsid w:val="00757FF9"/>
    <w:rsid w:val="00760318"/>
    <w:rsid w:val="007607A5"/>
    <w:rsid w:val="00762FFC"/>
    <w:rsid w:val="0076661F"/>
    <w:rsid w:val="007666B9"/>
    <w:rsid w:val="007672A4"/>
    <w:rsid w:val="007714CC"/>
    <w:rsid w:val="0077529D"/>
    <w:rsid w:val="00775B0B"/>
    <w:rsid w:val="00775C38"/>
    <w:rsid w:val="00777333"/>
    <w:rsid w:val="0077740C"/>
    <w:rsid w:val="00777AF8"/>
    <w:rsid w:val="0078244F"/>
    <w:rsid w:val="00782EA0"/>
    <w:rsid w:val="0079444C"/>
    <w:rsid w:val="00796F57"/>
    <w:rsid w:val="007A0D04"/>
    <w:rsid w:val="007A0F78"/>
    <w:rsid w:val="007A6032"/>
    <w:rsid w:val="007A63B2"/>
    <w:rsid w:val="007B0354"/>
    <w:rsid w:val="007B1C3D"/>
    <w:rsid w:val="007B2BDA"/>
    <w:rsid w:val="007B74DD"/>
    <w:rsid w:val="007C09F1"/>
    <w:rsid w:val="007C1B2B"/>
    <w:rsid w:val="007C1D11"/>
    <w:rsid w:val="007C2B5B"/>
    <w:rsid w:val="007C4C8E"/>
    <w:rsid w:val="007D06B7"/>
    <w:rsid w:val="007D1132"/>
    <w:rsid w:val="007D275F"/>
    <w:rsid w:val="007D776A"/>
    <w:rsid w:val="007E1E1C"/>
    <w:rsid w:val="007E6972"/>
    <w:rsid w:val="007E7D61"/>
    <w:rsid w:val="007F761C"/>
    <w:rsid w:val="00803DA3"/>
    <w:rsid w:val="00803DD4"/>
    <w:rsid w:val="008063E0"/>
    <w:rsid w:val="008073D9"/>
    <w:rsid w:val="00814678"/>
    <w:rsid w:val="00815E05"/>
    <w:rsid w:val="008160EE"/>
    <w:rsid w:val="00823A47"/>
    <w:rsid w:val="0082596B"/>
    <w:rsid w:val="0083180F"/>
    <w:rsid w:val="00833A9E"/>
    <w:rsid w:val="00834695"/>
    <w:rsid w:val="008349B3"/>
    <w:rsid w:val="00836547"/>
    <w:rsid w:val="00840356"/>
    <w:rsid w:val="0084097F"/>
    <w:rsid w:val="00842D83"/>
    <w:rsid w:val="00843946"/>
    <w:rsid w:val="00843B0A"/>
    <w:rsid w:val="00843EC1"/>
    <w:rsid w:val="00845F16"/>
    <w:rsid w:val="00846035"/>
    <w:rsid w:val="0084666E"/>
    <w:rsid w:val="00851669"/>
    <w:rsid w:val="00853A7C"/>
    <w:rsid w:val="00854186"/>
    <w:rsid w:val="00860590"/>
    <w:rsid w:val="00862F0F"/>
    <w:rsid w:val="00863A27"/>
    <w:rsid w:val="0086441C"/>
    <w:rsid w:val="00867751"/>
    <w:rsid w:val="00872F24"/>
    <w:rsid w:val="0087371A"/>
    <w:rsid w:val="00873A6E"/>
    <w:rsid w:val="0087550A"/>
    <w:rsid w:val="00877128"/>
    <w:rsid w:val="0088538F"/>
    <w:rsid w:val="008853AE"/>
    <w:rsid w:val="00886471"/>
    <w:rsid w:val="00891A1D"/>
    <w:rsid w:val="00893061"/>
    <w:rsid w:val="00894B05"/>
    <w:rsid w:val="008951F9"/>
    <w:rsid w:val="00896684"/>
    <w:rsid w:val="00896DE0"/>
    <w:rsid w:val="008A09C7"/>
    <w:rsid w:val="008A3408"/>
    <w:rsid w:val="008A6289"/>
    <w:rsid w:val="008B1EEB"/>
    <w:rsid w:val="008B3B70"/>
    <w:rsid w:val="008B5432"/>
    <w:rsid w:val="008C0464"/>
    <w:rsid w:val="008C2074"/>
    <w:rsid w:val="008C46EA"/>
    <w:rsid w:val="008C5AC8"/>
    <w:rsid w:val="008C5C63"/>
    <w:rsid w:val="008C63F1"/>
    <w:rsid w:val="008D3A78"/>
    <w:rsid w:val="008D3DC9"/>
    <w:rsid w:val="008D4393"/>
    <w:rsid w:val="008D4851"/>
    <w:rsid w:val="008D581D"/>
    <w:rsid w:val="008D5BFB"/>
    <w:rsid w:val="008D741E"/>
    <w:rsid w:val="008E03C1"/>
    <w:rsid w:val="008E1B6B"/>
    <w:rsid w:val="008E5169"/>
    <w:rsid w:val="008F0B3C"/>
    <w:rsid w:val="008F12EA"/>
    <w:rsid w:val="008F3C75"/>
    <w:rsid w:val="008F594A"/>
    <w:rsid w:val="009008BD"/>
    <w:rsid w:val="00900E2E"/>
    <w:rsid w:val="00901807"/>
    <w:rsid w:val="00902B7F"/>
    <w:rsid w:val="00902BEF"/>
    <w:rsid w:val="009046E4"/>
    <w:rsid w:val="00905D5B"/>
    <w:rsid w:val="00907730"/>
    <w:rsid w:val="00910C62"/>
    <w:rsid w:val="009110D4"/>
    <w:rsid w:val="0091319E"/>
    <w:rsid w:val="009171BA"/>
    <w:rsid w:val="009177B2"/>
    <w:rsid w:val="009179A7"/>
    <w:rsid w:val="00924CA5"/>
    <w:rsid w:val="00932CB7"/>
    <w:rsid w:val="0093495F"/>
    <w:rsid w:val="00936284"/>
    <w:rsid w:val="00936614"/>
    <w:rsid w:val="009370F9"/>
    <w:rsid w:val="00937AFB"/>
    <w:rsid w:val="00937ED9"/>
    <w:rsid w:val="009404C7"/>
    <w:rsid w:val="00940AF2"/>
    <w:rsid w:val="00946227"/>
    <w:rsid w:val="00951E24"/>
    <w:rsid w:val="00953751"/>
    <w:rsid w:val="00961CF3"/>
    <w:rsid w:val="00963183"/>
    <w:rsid w:val="00963228"/>
    <w:rsid w:val="00963CD4"/>
    <w:rsid w:val="00963D0E"/>
    <w:rsid w:val="009641E4"/>
    <w:rsid w:val="009649DF"/>
    <w:rsid w:val="009712A9"/>
    <w:rsid w:val="00971E3D"/>
    <w:rsid w:val="009754DC"/>
    <w:rsid w:val="00981DB5"/>
    <w:rsid w:val="009848D7"/>
    <w:rsid w:val="00985DD1"/>
    <w:rsid w:val="00987557"/>
    <w:rsid w:val="00987CEF"/>
    <w:rsid w:val="0099170F"/>
    <w:rsid w:val="009923BF"/>
    <w:rsid w:val="00996D1F"/>
    <w:rsid w:val="009A4180"/>
    <w:rsid w:val="009A60AE"/>
    <w:rsid w:val="009B6CA9"/>
    <w:rsid w:val="009C424C"/>
    <w:rsid w:val="009C5054"/>
    <w:rsid w:val="009C6FF8"/>
    <w:rsid w:val="009D315C"/>
    <w:rsid w:val="009D569C"/>
    <w:rsid w:val="009D59D8"/>
    <w:rsid w:val="009D7A37"/>
    <w:rsid w:val="009E16EA"/>
    <w:rsid w:val="009E42D0"/>
    <w:rsid w:val="009E4E9A"/>
    <w:rsid w:val="009E7840"/>
    <w:rsid w:val="009F0506"/>
    <w:rsid w:val="009F2C8A"/>
    <w:rsid w:val="009F7363"/>
    <w:rsid w:val="00A051EA"/>
    <w:rsid w:val="00A05325"/>
    <w:rsid w:val="00A056D8"/>
    <w:rsid w:val="00A11B7D"/>
    <w:rsid w:val="00A12597"/>
    <w:rsid w:val="00A12CD6"/>
    <w:rsid w:val="00A1319D"/>
    <w:rsid w:val="00A146FC"/>
    <w:rsid w:val="00A2022B"/>
    <w:rsid w:val="00A22967"/>
    <w:rsid w:val="00A23AC4"/>
    <w:rsid w:val="00A24A2E"/>
    <w:rsid w:val="00A26395"/>
    <w:rsid w:val="00A2729D"/>
    <w:rsid w:val="00A27CD0"/>
    <w:rsid w:val="00A442E3"/>
    <w:rsid w:val="00A45F1B"/>
    <w:rsid w:val="00A46D32"/>
    <w:rsid w:val="00A51F2B"/>
    <w:rsid w:val="00A522EA"/>
    <w:rsid w:val="00A54A1C"/>
    <w:rsid w:val="00A5535A"/>
    <w:rsid w:val="00A62B57"/>
    <w:rsid w:val="00A63D32"/>
    <w:rsid w:val="00A72CC2"/>
    <w:rsid w:val="00A73AA1"/>
    <w:rsid w:val="00A76935"/>
    <w:rsid w:val="00A81059"/>
    <w:rsid w:val="00A81388"/>
    <w:rsid w:val="00A81E13"/>
    <w:rsid w:val="00A8253D"/>
    <w:rsid w:val="00A93488"/>
    <w:rsid w:val="00A95C94"/>
    <w:rsid w:val="00AA2648"/>
    <w:rsid w:val="00AA6D6D"/>
    <w:rsid w:val="00AA769A"/>
    <w:rsid w:val="00AB2FDE"/>
    <w:rsid w:val="00AB37FC"/>
    <w:rsid w:val="00AB40A1"/>
    <w:rsid w:val="00AB6318"/>
    <w:rsid w:val="00AB6921"/>
    <w:rsid w:val="00AB7124"/>
    <w:rsid w:val="00AC0021"/>
    <w:rsid w:val="00AC2312"/>
    <w:rsid w:val="00AC353C"/>
    <w:rsid w:val="00AD0CE3"/>
    <w:rsid w:val="00AD1FA9"/>
    <w:rsid w:val="00AD2E33"/>
    <w:rsid w:val="00AD43F2"/>
    <w:rsid w:val="00AD4D60"/>
    <w:rsid w:val="00AD51DE"/>
    <w:rsid w:val="00AD6BED"/>
    <w:rsid w:val="00AD6CE7"/>
    <w:rsid w:val="00AD6F65"/>
    <w:rsid w:val="00AD7880"/>
    <w:rsid w:val="00AE3B42"/>
    <w:rsid w:val="00AE3DF1"/>
    <w:rsid w:val="00AE4DA9"/>
    <w:rsid w:val="00AE557C"/>
    <w:rsid w:val="00AE5ED7"/>
    <w:rsid w:val="00AE6D90"/>
    <w:rsid w:val="00AE7149"/>
    <w:rsid w:val="00AE74C0"/>
    <w:rsid w:val="00AF246A"/>
    <w:rsid w:val="00AF2B13"/>
    <w:rsid w:val="00AF2E41"/>
    <w:rsid w:val="00AF3AE8"/>
    <w:rsid w:val="00AF5349"/>
    <w:rsid w:val="00AF697E"/>
    <w:rsid w:val="00AF6EAD"/>
    <w:rsid w:val="00B031C8"/>
    <w:rsid w:val="00B059E8"/>
    <w:rsid w:val="00B0751A"/>
    <w:rsid w:val="00B105C3"/>
    <w:rsid w:val="00B123E2"/>
    <w:rsid w:val="00B1645B"/>
    <w:rsid w:val="00B203FB"/>
    <w:rsid w:val="00B22D79"/>
    <w:rsid w:val="00B23A8B"/>
    <w:rsid w:val="00B27A70"/>
    <w:rsid w:val="00B313B6"/>
    <w:rsid w:val="00B3200A"/>
    <w:rsid w:val="00B332BA"/>
    <w:rsid w:val="00B33901"/>
    <w:rsid w:val="00B34BDB"/>
    <w:rsid w:val="00B35849"/>
    <w:rsid w:val="00B376A9"/>
    <w:rsid w:val="00B41AE9"/>
    <w:rsid w:val="00B44566"/>
    <w:rsid w:val="00B472A8"/>
    <w:rsid w:val="00B52852"/>
    <w:rsid w:val="00B530F9"/>
    <w:rsid w:val="00B53D3B"/>
    <w:rsid w:val="00B55B0F"/>
    <w:rsid w:val="00B560EE"/>
    <w:rsid w:val="00B56F20"/>
    <w:rsid w:val="00B60D9F"/>
    <w:rsid w:val="00B61499"/>
    <w:rsid w:val="00B63A20"/>
    <w:rsid w:val="00B6746C"/>
    <w:rsid w:val="00B7143A"/>
    <w:rsid w:val="00B75A2E"/>
    <w:rsid w:val="00B7710C"/>
    <w:rsid w:val="00B77579"/>
    <w:rsid w:val="00B908DD"/>
    <w:rsid w:val="00B9182C"/>
    <w:rsid w:val="00B93176"/>
    <w:rsid w:val="00B9449E"/>
    <w:rsid w:val="00B950A9"/>
    <w:rsid w:val="00B960F4"/>
    <w:rsid w:val="00BA6B1D"/>
    <w:rsid w:val="00BB09A5"/>
    <w:rsid w:val="00BB186A"/>
    <w:rsid w:val="00BB2CEA"/>
    <w:rsid w:val="00BB3E68"/>
    <w:rsid w:val="00BB4670"/>
    <w:rsid w:val="00BB690F"/>
    <w:rsid w:val="00BC1569"/>
    <w:rsid w:val="00BC1EF1"/>
    <w:rsid w:val="00BC3255"/>
    <w:rsid w:val="00BC6304"/>
    <w:rsid w:val="00BD1BDC"/>
    <w:rsid w:val="00BD43EF"/>
    <w:rsid w:val="00BD4DDA"/>
    <w:rsid w:val="00BE0F89"/>
    <w:rsid w:val="00BE3045"/>
    <w:rsid w:val="00BE3D0A"/>
    <w:rsid w:val="00BF42B9"/>
    <w:rsid w:val="00BF5A59"/>
    <w:rsid w:val="00BF5AFB"/>
    <w:rsid w:val="00BF7713"/>
    <w:rsid w:val="00C0450E"/>
    <w:rsid w:val="00C0563A"/>
    <w:rsid w:val="00C10734"/>
    <w:rsid w:val="00C10ADC"/>
    <w:rsid w:val="00C10E82"/>
    <w:rsid w:val="00C13153"/>
    <w:rsid w:val="00C149C6"/>
    <w:rsid w:val="00C2036D"/>
    <w:rsid w:val="00C227DA"/>
    <w:rsid w:val="00C25D21"/>
    <w:rsid w:val="00C35034"/>
    <w:rsid w:val="00C361D7"/>
    <w:rsid w:val="00C3637E"/>
    <w:rsid w:val="00C36C43"/>
    <w:rsid w:val="00C4674B"/>
    <w:rsid w:val="00C46982"/>
    <w:rsid w:val="00C5515C"/>
    <w:rsid w:val="00C551F1"/>
    <w:rsid w:val="00C56BB7"/>
    <w:rsid w:val="00C6122A"/>
    <w:rsid w:val="00C61B09"/>
    <w:rsid w:val="00C63155"/>
    <w:rsid w:val="00C6390C"/>
    <w:rsid w:val="00C63F87"/>
    <w:rsid w:val="00C650C9"/>
    <w:rsid w:val="00C65374"/>
    <w:rsid w:val="00C66B3A"/>
    <w:rsid w:val="00C7183D"/>
    <w:rsid w:val="00C72FD3"/>
    <w:rsid w:val="00C82E11"/>
    <w:rsid w:val="00C87EB9"/>
    <w:rsid w:val="00C90AA4"/>
    <w:rsid w:val="00C90BF9"/>
    <w:rsid w:val="00C9217D"/>
    <w:rsid w:val="00C9276F"/>
    <w:rsid w:val="00C92948"/>
    <w:rsid w:val="00C95398"/>
    <w:rsid w:val="00C965CC"/>
    <w:rsid w:val="00CA3760"/>
    <w:rsid w:val="00CA4F82"/>
    <w:rsid w:val="00CA6156"/>
    <w:rsid w:val="00CA6D09"/>
    <w:rsid w:val="00CA70C0"/>
    <w:rsid w:val="00CB14A7"/>
    <w:rsid w:val="00CB3774"/>
    <w:rsid w:val="00CB73E3"/>
    <w:rsid w:val="00CB7C44"/>
    <w:rsid w:val="00CC0194"/>
    <w:rsid w:val="00CC0D9D"/>
    <w:rsid w:val="00CC149E"/>
    <w:rsid w:val="00CC3DB1"/>
    <w:rsid w:val="00CC519E"/>
    <w:rsid w:val="00CC7970"/>
    <w:rsid w:val="00CD55B9"/>
    <w:rsid w:val="00CD6108"/>
    <w:rsid w:val="00CD6766"/>
    <w:rsid w:val="00CE15CB"/>
    <w:rsid w:val="00CE264C"/>
    <w:rsid w:val="00CE31D7"/>
    <w:rsid w:val="00CE3518"/>
    <w:rsid w:val="00CE5938"/>
    <w:rsid w:val="00CE614A"/>
    <w:rsid w:val="00CF0891"/>
    <w:rsid w:val="00CF0C42"/>
    <w:rsid w:val="00CF2DEB"/>
    <w:rsid w:val="00CF4CD2"/>
    <w:rsid w:val="00CF5DD3"/>
    <w:rsid w:val="00CF6739"/>
    <w:rsid w:val="00D03296"/>
    <w:rsid w:val="00D06107"/>
    <w:rsid w:val="00D06CB7"/>
    <w:rsid w:val="00D07206"/>
    <w:rsid w:val="00D072AC"/>
    <w:rsid w:val="00D07852"/>
    <w:rsid w:val="00D103B4"/>
    <w:rsid w:val="00D11406"/>
    <w:rsid w:val="00D14A3E"/>
    <w:rsid w:val="00D14A4F"/>
    <w:rsid w:val="00D15C9F"/>
    <w:rsid w:val="00D2006C"/>
    <w:rsid w:val="00D24A49"/>
    <w:rsid w:val="00D313DC"/>
    <w:rsid w:val="00D31589"/>
    <w:rsid w:val="00D319C8"/>
    <w:rsid w:val="00D3283F"/>
    <w:rsid w:val="00D32C07"/>
    <w:rsid w:val="00D33963"/>
    <w:rsid w:val="00D34BEF"/>
    <w:rsid w:val="00D43718"/>
    <w:rsid w:val="00D47848"/>
    <w:rsid w:val="00D5122B"/>
    <w:rsid w:val="00D5166D"/>
    <w:rsid w:val="00D519D1"/>
    <w:rsid w:val="00D51DFF"/>
    <w:rsid w:val="00D5297A"/>
    <w:rsid w:val="00D53198"/>
    <w:rsid w:val="00D54274"/>
    <w:rsid w:val="00D566B8"/>
    <w:rsid w:val="00D62830"/>
    <w:rsid w:val="00D62FA1"/>
    <w:rsid w:val="00D63170"/>
    <w:rsid w:val="00D633F0"/>
    <w:rsid w:val="00D70BC5"/>
    <w:rsid w:val="00D71DC9"/>
    <w:rsid w:val="00D71EF4"/>
    <w:rsid w:val="00D722A6"/>
    <w:rsid w:val="00D7533F"/>
    <w:rsid w:val="00D80DEC"/>
    <w:rsid w:val="00D81324"/>
    <w:rsid w:val="00D82599"/>
    <w:rsid w:val="00D84BB2"/>
    <w:rsid w:val="00D85C1C"/>
    <w:rsid w:val="00D869F8"/>
    <w:rsid w:val="00D8741F"/>
    <w:rsid w:val="00D87A12"/>
    <w:rsid w:val="00D95365"/>
    <w:rsid w:val="00D95E46"/>
    <w:rsid w:val="00D95E99"/>
    <w:rsid w:val="00D96F2E"/>
    <w:rsid w:val="00D971F0"/>
    <w:rsid w:val="00DA1B5F"/>
    <w:rsid w:val="00DA242F"/>
    <w:rsid w:val="00DA25CD"/>
    <w:rsid w:val="00DA4298"/>
    <w:rsid w:val="00DA7CC6"/>
    <w:rsid w:val="00DB151D"/>
    <w:rsid w:val="00DB2164"/>
    <w:rsid w:val="00DB2419"/>
    <w:rsid w:val="00DB5A44"/>
    <w:rsid w:val="00DC3060"/>
    <w:rsid w:val="00DC4906"/>
    <w:rsid w:val="00DC5C8C"/>
    <w:rsid w:val="00DC713C"/>
    <w:rsid w:val="00DC72AA"/>
    <w:rsid w:val="00DC74BA"/>
    <w:rsid w:val="00DD2667"/>
    <w:rsid w:val="00DD2B2A"/>
    <w:rsid w:val="00DD4064"/>
    <w:rsid w:val="00DD611B"/>
    <w:rsid w:val="00DD71C3"/>
    <w:rsid w:val="00DD7BEB"/>
    <w:rsid w:val="00DE2470"/>
    <w:rsid w:val="00DE2B55"/>
    <w:rsid w:val="00DE3C5C"/>
    <w:rsid w:val="00DF3D9C"/>
    <w:rsid w:val="00DF61F2"/>
    <w:rsid w:val="00DF693C"/>
    <w:rsid w:val="00DF6BAD"/>
    <w:rsid w:val="00DF746A"/>
    <w:rsid w:val="00DF78EE"/>
    <w:rsid w:val="00E00C43"/>
    <w:rsid w:val="00E00D08"/>
    <w:rsid w:val="00E05C93"/>
    <w:rsid w:val="00E05D3A"/>
    <w:rsid w:val="00E065FF"/>
    <w:rsid w:val="00E07F74"/>
    <w:rsid w:val="00E10D18"/>
    <w:rsid w:val="00E11308"/>
    <w:rsid w:val="00E11624"/>
    <w:rsid w:val="00E11D96"/>
    <w:rsid w:val="00E13F4A"/>
    <w:rsid w:val="00E140D4"/>
    <w:rsid w:val="00E15F91"/>
    <w:rsid w:val="00E21826"/>
    <w:rsid w:val="00E23E54"/>
    <w:rsid w:val="00E23EA2"/>
    <w:rsid w:val="00E24A05"/>
    <w:rsid w:val="00E24E22"/>
    <w:rsid w:val="00E35262"/>
    <w:rsid w:val="00E3795D"/>
    <w:rsid w:val="00E409DE"/>
    <w:rsid w:val="00E41EFC"/>
    <w:rsid w:val="00E513C3"/>
    <w:rsid w:val="00E545E7"/>
    <w:rsid w:val="00E548B9"/>
    <w:rsid w:val="00E56855"/>
    <w:rsid w:val="00E5702F"/>
    <w:rsid w:val="00E60EEB"/>
    <w:rsid w:val="00E6453B"/>
    <w:rsid w:val="00E71693"/>
    <w:rsid w:val="00E71C09"/>
    <w:rsid w:val="00E84B04"/>
    <w:rsid w:val="00E85EAE"/>
    <w:rsid w:val="00E86D65"/>
    <w:rsid w:val="00E8765B"/>
    <w:rsid w:val="00E91221"/>
    <w:rsid w:val="00E95477"/>
    <w:rsid w:val="00E96737"/>
    <w:rsid w:val="00EA216D"/>
    <w:rsid w:val="00EA44DF"/>
    <w:rsid w:val="00EA4772"/>
    <w:rsid w:val="00EA4D96"/>
    <w:rsid w:val="00EA6100"/>
    <w:rsid w:val="00EB3018"/>
    <w:rsid w:val="00EB32CC"/>
    <w:rsid w:val="00EB64E3"/>
    <w:rsid w:val="00EC2D9D"/>
    <w:rsid w:val="00EC32E7"/>
    <w:rsid w:val="00EC441E"/>
    <w:rsid w:val="00EC5147"/>
    <w:rsid w:val="00ED074C"/>
    <w:rsid w:val="00ED2721"/>
    <w:rsid w:val="00ED5F4B"/>
    <w:rsid w:val="00EE16EF"/>
    <w:rsid w:val="00EE24A7"/>
    <w:rsid w:val="00EE2FC1"/>
    <w:rsid w:val="00EE56ED"/>
    <w:rsid w:val="00EE6C7A"/>
    <w:rsid w:val="00EE74B5"/>
    <w:rsid w:val="00EF767E"/>
    <w:rsid w:val="00EF7C8E"/>
    <w:rsid w:val="00F00FAB"/>
    <w:rsid w:val="00F031B4"/>
    <w:rsid w:val="00F06676"/>
    <w:rsid w:val="00F06E7C"/>
    <w:rsid w:val="00F11792"/>
    <w:rsid w:val="00F16B65"/>
    <w:rsid w:val="00F17EF0"/>
    <w:rsid w:val="00F21A08"/>
    <w:rsid w:val="00F234F7"/>
    <w:rsid w:val="00F347DA"/>
    <w:rsid w:val="00F35D30"/>
    <w:rsid w:val="00F4209D"/>
    <w:rsid w:val="00F433E1"/>
    <w:rsid w:val="00F44664"/>
    <w:rsid w:val="00F455B0"/>
    <w:rsid w:val="00F53D83"/>
    <w:rsid w:val="00F61A6B"/>
    <w:rsid w:val="00F622C7"/>
    <w:rsid w:val="00F66555"/>
    <w:rsid w:val="00F7519D"/>
    <w:rsid w:val="00F76D0E"/>
    <w:rsid w:val="00F84E35"/>
    <w:rsid w:val="00F866ED"/>
    <w:rsid w:val="00F914BA"/>
    <w:rsid w:val="00FA0EAA"/>
    <w:rsid w:val="00FA2E50"/>
    <w:rsid w:val="00FA3501"/>
    <w:rsid w:val="00FA3BCF"/>
    <w:rsid w:val="00FA629A"/>
    <w:rsid w:val="00FB18F0"/>
    <w:rsid w:val="00FB1BEA"/>
    <w:rsid w:val="00FC3B08"/>
    <w:rsid w:val="00FC477B"/>
    <w:rsid w:val="00FC6B10"/>
    <w:rsid w:val="00FC79B0"/>
    <w:rsid w:val="00FD1B2E"/>
    <w:rsid w:val="00FE0361"/>
    <w:rsid w:val="00FE0370"/>
    <w:rsid w:val="00FE1880"/>
    <w:rsid w:val="00FE3541"/>
    <w:rsid w:val="00FE5258"/>
    <w:rsid w:val="00FF179B"/>
    <w:rsid w:val="00FF2215"/>
    <w:rsid w:val="00FF4024"/>
    <w:rsid w:val="00FF601B"/>
    <w:rsid w:val="00FF6BEA"/>
    <w:rsid w:val="00FF79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F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uiPriority="11"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061"/>
    <w:rPr>
      <w:rFonts w:ascii="Arial" w:hAnsi="Arial"/>
      <w:spacing w:val="-5"/>
      <w:lang w:val="en-AU" w:eastAsia="en-US"/>
    </w:rPr>
  </w:style>
  <w:style w:type="paragraph" w:styleId="Heading1">
    <w:name w:val="heading 1"/>
    <w:aliases w:val="WoSDAP Headings"/>
    <w:basedOn w:val="Normal"/>
    <w:next w:val="Normal"/>
    <w:link w:val="Heading1Char"/>
    <w:qFormat/>
    <w:rsid w:val="00FF6BEA"/>
    <w:pPr>
      <w:keepNext/>
      <w:numPr>
        <w:numId w:val="3"/>
      </w:numPr>
      <w:jc w:val="center"/>
      <w:outlineLvl w:val="0"/>
    </w:pPr>
    <w:rPr>
      <w:rFonts w:ascii="Times New Roman" w:hAnsi="Times New Roman"/>
      <w:color w:val="333333"/>
      <w:spacing w:val="0"/>
      <w:sz w:val="48"/>
      <w:szCs w:val="48"/>
      <w:u w:val="single"/>
      <w:lang w:val="en-US"/>
    </w:rPr>
  </w:style>
  <w:style w:type="paragraph" w:styleId="Heading2">
    <w:name w:val="heading 2"/>
    <w:basedOn w:val="Normal"/>
    <w:next w:val="Normal"/>
    <w:link w:val="Heading2Char"/>
    <w:qFormat/>
    <w:rsid w:val="00FF6BEA"/>
    <w:pPr>
      <w:keepNext/>
      <w:outlineLvl w:val="1"/>
    </w:pPr>
    <w:rPr>
      <w:rFonts w:ascii="Times New Roman" w:hAnsi="Times New Roman"/>
      <w:color w:val="333333"/>
      <w:spacing w:val="0"/>
      <w:sz w:val="36"/>
      <w:szCs w:val="36"/>
      <w:lang w:val="en-US"/>
    </w:rPr>
  </w:style>
  <w:style w:type="paragraph" w:styleId="Heading3">
    <w:name w:val="heading 3"/>
    <w:basedOn w:val="Normal"/>
    <w:next w:val="Normal"/>
    <w:link w:val="Heading3Char"/>
    <w:qFormat/>
    <w:rsid w:val="00FF6BEA"/>
    <w:pPr>
      <w:keepNext/>
      <w:spacing w:before="240"/>
      <w:ind w:left="720" w:hanging="720"/>
      <w:jc w:val="center"/>
      <w:outlineLvl w:val="2"/>
    </w:pPr>
    <w:rPr>
      <w:rFonts w:ascii="Times New Roman" w:hAnsi="Times New Roman"/>
      <w:color w:val="333333"/>
      <w:spacing w:val="0"/>
      <w:sz w:val="28"/>
      <w:szCs w:val="28"/>
      <w:lang w:val="en-US"/>
    </w:rPr>
  </w:style>
  <w:style w:type="paragraph" w:styleId="Heading4">
    <w:name w:val="heading 4"/>
    <w:basedOn w:val="Normal"/>
    <w:next w:val="Normal"/>
    <w:link w:val="Heading4Char"/>
    <w:qFormat/>
    <w:rsid w:val="00FF6BEA"/>
    <w:pPr>
      <w:keepNext/>
      <w:spacing w:before="240"/>
      <w:ind w:left="720" w:hanging="720"/>
      <w:jc w:val="center"/>
      <w:outlineLvl w:val="3"/>
    </w:pPr>
    <w:rPr>
      <w:rFonts w:ascii="Times New Roman" w:hAnsi="Times New Roman"/>
      <w:color w:val="333333"/>
      <w:spacing w:val="0"/>
      <w:sz w:val="24"/>
      <w:szCs w:val="24"/>
      <w:lang w:val="en-US"/>
    </w:rPr>
  </w:style>
  <w:style w:type="paragraph" w:styleId="Heading5">
    <w:name w:val="heading 5"/>
    <w:basedOn w:val="Normal"/>
    <w:next w:val="Normal"/>
    <w:link w:val="Heading5Char"/>
    <w:qFormat/>
    <w:rsid w:val="00FF6BEA"/>
    <w:pPr>
      <w:keepNext/>
      <w:tabs>
        <w:tab w:val="left" w:leader="dot" w:pos="12960"/>
      </w:tabs>
      <w:ind w:left="720" w:hanging="720"/>
      <w:jc w:val="both"/>
      <w:outlineLvl w:val="4"/>
    </w:pPr>
    <w:rPr>
      <w:rFonts w:ascii="Times New Roman" w:hAnsi="Times New Roman"/>
      <w:bCs/>
      <w:color w:val="333333"/>
      <w:spacing w:val="0"/>
      <w:lang w:val="en-US"/>
    </w:rPr>
  </w:style>
  <w:style w:type="paragraph" w:styleId="Heading6">
    <w:name w:val="heading 6"/>
    <w:basedOn w:val="Normal"/>
    <w:next w:val="Normal"/>
    <w:link w:val="Heading6Char"/>
    <w:qFormat/>
    <w:rsid w:val="00FF6BEA"/>
    <w:pPr>
      <w:keepNext/>
      <w:suppressAutoHyphens/>
      <w:ind w:left="6521"/>
      <w:jc w:val="both"/>
      <w:outlineLvl w:val="5"/>
    </w:pPr>
    <w:rPr>
      <w:rFonts w:ascii="Times New Roman" w:hAnsi="Times New Roman"/>
      <w:color w:val="333333"/>
      <w:spacing w:val="0"/>
      <w:sz w:val="16"/>
      <w:szCs w:val="16"/>
      <w:lang w:val="en-GB"/>
    </w:rPr>
  </w:style>
  <w:style w:type="paragraph" w:styleId="Heading7">
    <w:name w:val="heading 7"/>
    <w:basedOn w:val="Normal"/>
    <w:next w:val="Normal"/>
    <w:link w:val="Heading7Char"/>
    <w:qFormat/>
    <w:rsid w:val="00FF6BEA"/>
    <w:pPr>
      <w:keepNext/>
      <w:outlineLvl w:val="6"/>
    </w:pPr>
    <w:rPr>
      <w:rFonts w:ascii="CG Times (W1)" w:hAnsi="CG Times (W1)"/>
      <w:b/>
      <w:color w:val="000000"/>
      <w:spacing w:val="0"/>
      <w:sz w:val="24"/>
      <w:lang w:val="en-GB"/>
    </w:rPr>
  </w:style>
  <w:style w:type="paragraph" w:styleId="Heading8">
    <w:name w:val="heading 8"/>
    <w:basedOn w:val="Normal"/>
    <w:next w:val="Normal"/>
    <w:link w:val="Heading8Char"/>
    <w:qFormat/>
    <w:rsid w:val="00FF6BEA"/>
    <w:pPr>
      <w:keepNext/>
      <w:jc w:val="both"/>
      <w:outlineLvl w:val="7"/>
    </w:pPr>
    <w:rPr>
      <w:rFonts w:ascii="Gill Sans" w:hAnsi="Gill Sans"/>
      <w:b/>
      <w:color w:val="000000"/>
      <w:spacing w:val="0"/>
      <w:sz w:val="24"/>
      <w:lang w:val="en-GB"/>
    </w:rPr>
  </w:style>
  <w:style w:type="paragraph" w:styleId="Heading9">
    <w:name w:val="heading 9"/>
    <w:basedOn w:val="Normal"/>
    <w:next w:val="Normal"/>
    <w:link w:val="Heading9Char"/>
    <w:qFormat/>
    <w:rsid w:val="00FF6BEA"/>
    <w:pPr>
      <w:keepNext/>
      <w:spacing w:before="240"/>
      <w:ind w:left="709" w:hanging="709"/>
      <w:jc w:val="both"/>
      <w:outlineLvl w:val="8"/>
    </w:pPr>
    <w:rPr>
      <w:rFonts w:ascii="Times New Roman" w:hAnsi="Times New Roman"/>
      <w:b/>
      <w:color w:val="000000"/>
      <w:spacing w:val="0"/>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54FF"/>
    <w:pPr>
      <w:tabs>
        <w:tab w:val="center" w:pos="4536"/>
        <w:tab w:val="right" w:pos="9072"/>
      </w:tabs>
    </w:pPr>
  </w:style>
  <w:style w:type="paragraph" w:styleId="Footer">
    <w:name w:val="footer"/>
    <w:basedOn w:val="Normal"/>
    <w:link w:val="FooterChar"/>
    <w:uiPriority w:val="99"/>
    <w:rsid w:val="006554FF"/>
    <w:pPr>
      <w:tabs>
        <w:tab w:val="center" w:pos="4536"/>
        <w:tab w:val="right" w:pos="9072"/>
      </w:tabs>
    </w:pPr>
  </w:style>
  <w:style w:type="paragraph" w:styleId="BodyText">
    <w:name w:val="Body Text"/>
    <w:basedOn w:val="Normal"/>
    <w:link w:val="BodyTextChar"/>
    <w:rsid w:val="00177BF8"/>
    <w:pPr>
      <w:spacing w:after="220" w:line="180" w:lineRule="atLeast"/>
      <w:jc w:val="both"/>
    </w:pPr>
  </w:style>
  <w:style w:type="character" w:customStyle="1" w:styleId="BodyTextChar">
    <w:name w:val="Body Text Char"/>
    <w:link w:val="BodyText"/>
    <w:rsid w:val="00177BF8"/>
    <w:rPr>
      <w:rFonts w:ascii="Arial" w:hAnsi="Arial"/>
      <w:spacing w:val="-5"/>
      <w:lang w:val="en-AU" w:eastAsia="en-US"/>
    </w:rPr>
  </w:style>
  <w:style w:type="paragraph" w:customStyle="1" w:styleId="DocumentLabel">
    <w:name w:val="Document Label"/>
    <w:basedOn w:val="Normal"/>
    <w:rsid w:val="00177BF8"/>
    <w:pPr>
      <w:keepNext/>
      <w:keepLines/>
      <w:spacing w:before="400" w:after="120" w:line="240" w:lineRule="atLeast"/>
      <w:ind w:left="-840"/>
    </w:pPr>
    <w:rPr>
      <w:rFonts w:ascii="Arial Black" w:hAnsi="Arial Black"/>
      <w:spacing w:val="-100"/>
      <w:kern w:val="28"/>
      <w:sz w:val="108"/>
    </w:rPr>
  </w:style>
  <w:style w:type="paragraph" w:styleId="MessageHeader">
    <w:name w:val="Message Header"/>
    <w:basedOn w:val="BodyText"/>
    <w:link w:val="MessageHeaderChar"/>
    <w:rsid w:val="00177BF8"/>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link w:val="MessageHeader"/>
    <w:rsid w:val="00177BF8"/>
    <w:rPr>
      <w:rFonts w:ascii="Arial" w:hAnsi="Arial"/>
      <w:spacing w:val="-5"/>
      <w:lang w:val="en-AU" w:eastAsia="en-US"/>
    </w:rPr>
  </w:style>
  <w:style w:type="paragraph" w:customStyle="1" w:styleId="MessageHeaderFirst">
    <w:name w:val="Message Header First"/>
    <w:basedOn w:val="MessageHeader"/>
    <w:next w:val="MessageHeader"/>
    <w:rsid w:val="00177BF8"/>
  </w:style>
  <w:style w:type="character" w:customStyle="1" w:styleId="MessageHeaderLabel">
    <w:name w:val="Message Header Label"/>
    <w:rsid w:val="00177BF8"/>
    <w:rPr>
      <w:rFonts w:ascii="Arial Black" w:hAnsi="Arial Black"/>
      <w:sz w:val="18"/>
    </w:rPr>
  </w:style>
  <w:style w:type="paragraph" w:styleId="BodyTextIndent">
    <w:name w:val="Body Text Indent"/>
    <w:basedOn w:val="Normal"/>
    <w:link w:val="BodyTextIndentChar"/>
    <w:rsid w:val="00FF6BEA"/>
    <w:pPr>
      <w:spacing w:after="120"/>
      <w:ind w:left="283"/>
    </w:pPr>
  </w:style>
  <w:style w:type="character" w:customStyle="1" w:styleId="BodyTextIndentChar">
    <w:name w:val="Body Text Indent Char"/>
    <w:link w:val="BodyTextIndent"/>
    <w:rsid w:val="00FF6BEA"/>
    <w:rPr>
      <w:rFonts w:ascii="Arial" w:hAnsi="Arial"/>
      <w:spacing w:val="-5"/>
      <w:lang w:val="en-AU" w:eastAsia="en-US"/>
    </w:rPr>
  </w:style>
  <w:style w:type="character" w:customStyle="1" w:styleId="Heading1Char">
    <w:name w:val="Heading 1 Char"/>
    <w:aliases w:val="WoSDAP Headings Char"/>
    <w:link w:val="Heading1"/>
    <w:rsid w:val="00FF6BEA"/>
    <w:rPr>
      <w:color w:val="333333"/>
      <w:sz w:val="48"/>
      <w:szCs w:val="48"/>
      <w:u w:val="single"/>
      <w:lang w:val="en-US" w:eastAsia="en-US"/>
    </w:rPr>
  </w:style>
  <w:style w:type="character" w:customStyle="1" w:styleId="Heading2Char">
    <w:name w:val="Heading 2 Char"/>
    <w:link w:val="Heading2"/>
    <w:rsid w:val="00FF6BEA"/>
    <w:rPr>
      <w:color w:val="333333"/>
      <w:sz w:val="36"/>
      <w:szCs w:val="36"/>
      <w:lang w:val="en-US" w:eastAsia="en-US"/>
    </w:rPr>
  </w:style>
  <w:style w:type="character" w:customStyle="1" w:styleId="Heading3Char">
    <w:name w:val="Heading 3 Char"/>
    <w:link w:val="Heading3"/>
    <w:rsid w:val="00FF6BEA"/>
    <w:rPr>
      <w:color w:val="333333"/>
      <w:sz w:val="28"/>
      <w:szCs w:val="28"/>
      <w:lang w:val="en-US" w:eastAsia="en-US"/>
    </w:rPr>
  </w:style>
  <w:style w:type="character" w:customStyle="1" w:styleId="Heading4Char">
    <w:name w:val="Heading 4 Char"/>
    <w:link w:val="Heading4"/>
    <w:rsid w:val="00FF6BEA"/>
    <w:rPr>
      <w:color w:val="333333"/>
      <w:sz w:val="24"/>
      <w:szCs w:val="24"/>
      <w:lang w:val="en-US" w:eastAsia="en-US"/>
    </w:rPr>
  </w:style>
  <w:style w:type="character" w:customStyle="1" w:styleId="Heading5Char">
    <w:name w:val="Heading 5 Char"/>
    <w:link w:val="Heading5"/>
    <w:rsid w:val="00FF6BEA"/>
    <w:rPr>
      <w:bCs/>
      <w:color w:val="333333"/>
      <w:lang w:val="en-US" w:eastAsia="en-US"/>
    </w:rPr>
  </w:style>
  <w:style w:type="character" w:customStyle="1" w:styleId="Heading6Char">
    <w:name w:val="Heading 6 Char"/>
    <w:link w:val="Heading6"/>
    <w:rsid w:val="00FF6BEA"/>
    <w:rPr>
      <w:color w:val="333333"/>
      <w:sz w:val="16"/>
      <w:szCs w:val="16"/>
      <w:lang w:val="en-GB" w:eastAsia="en-US"/>
    </w:rPr>
  </w:style>
  <w:style w:type="character" w:customStyle="1" w:styleId="Heading7Char">
    <w:name w:val="Heading 7 Char"/>
    <w:link w:val="Heading7"/>
    <w:rsid w:val="00FF6BEA"/>
    <w:rPr>
      <w:rFonts w:ascii="CG Times (W1)" w:hAnsi="CG Times (W1)"/>
      <w:b/>
      <w:color w:val="000000"/>
      <w:sz w:val="24"/>
      <w:lang w:val="en-GB" w:eastAsia="en-US"/>
    </w:rPr>
  </w:style>
  <w:style w:type="character" w:customStyle="1" w:styleId="Heading8Char">
    <w:name w:val="Heading 8 Char"/>
    <w:link w:val="Heading8"/>
    <w:rsid w:val="00FF6BEA"/>
    <w:rPr>
      <w:rFonts w:ascii="Gill Sans" w:hAnsi="Gill Sans"/>
      <w:b/>
      <w:color w:val="000000"/>
      <w:sz w:val="24"/>
      <w:lang w:val="en-GB" w:eastAsia="en-US"/>
    </w:rPr>
  </w:style>
  <w:style w:type="character" w:customStyle="1" w:styleId="Heading9Char">
    <w:name w:val="Heading 9 Char"/>
    <w:link w:val="Heading9"/>
    <w:rsid w:val="00FF6BEA"/>
    <w:rPr>
      <w:b/>
      <w:color w:val="000000"/>
      <w:sz w:val="22"/>
      <w:szCs w:val="24"/>
      <w:lang w:val="en-US" w:eastAsia="en-US"/>
    </w:rPr>
  </w:style>
  <w:style w:type="numbering" w:customStyle="1" w:styleId="NoList1">
    <w:name w:val="No List1"/>
    <w:next w:val="NoList"/>
    <w:uiPriority w:val="99"/>
    <w:semiHidden/>
    <w:unhideWhenUsed/>
    <w:rsid w:val="00FF6BEA"/>
  </w:style>
  <w:style w:type="paragraph" w:styleId="BodyText2">
    <w:name w:val="Body Text 2"/>
    <w:basedOn w:val="Normal"/>
    <w:link w:val="BodyText2Char"/>
    <w:rsid w:val="00FF6BEA"/>
    <w:pPr>
      <w:widowControl w:val="0"/>
      <w:tabs>
        <w:tab w:val="left" w:pos="-720"/>
      </w:tabs>
      <w:suppressAutoHyphens/>
      <w:jc w:val="both"/>
    </w:pPr>
    <w:rPr>
      <w:rFonts w:ascii="Times New Roman" w:hAnsi="Times New Roman"/>
      <w:b/>
      <w:snapToGrid w:val="0"/>
      <w:color w:val="000000"/>
      <w:spacing w:val="-3"/>
      <w:sz w:val="24"/>
      <w:lang w:val="en-GB"/>
    </w:rPr>
  </w:style>
  <w:style w:type="character" w:customStyle="1" w:styleId="BodyText2Char">
    <w:name w:val="Body Text 2 Char"/>
    <w:link w:val="BodyText2"/>
    <w:rsid w:val="00FF6BEA"/>
    <w:rPr>
      <w:b/>
      <w:snapToGrid w:val="0"/>
      <w:color w:val="000000"/>
      <w:spacing w:val="-3"/>
      <w:sz w:val="24"/>
      <w:lang w:val="en-GB" w:eastAsia="en-US"/>
    </w:rPr>
  </w:style>
  <w:style w:type="paragraph" w:styleId="BlockText">
    <w:name w:val="Block Text"/>
    <w:basedOn w:val="Normal"/>
    <w:rsid w:val="00FF6BEA"/>
    <w:pPr>
      <w:tabs>
        <w:tab w:val="left" w:pos="709"/>
      </w:tabs>
      <w:suppressAutoHyphens/>
      <w:ind w:left="709" w:right="-27"/>
      <w:jc w:val="both"/>
    </w:pPr>
    <w:rPr>
      <w:rFonts w:ascii="CG Times (W1)" w:hAnsi="CG Times (W1)"/>
      <w:color w:val="000000"/>
      <w:spacing w:val="-3"/>
      <w:sz w:val="24"/>
      <w:lang w:val="en-GB"/>
    </w:rPr>
  </w:style>
  <w:style w:type="character" w:customStyle="1" w:styleId="HeaderChar">
    <w:name w:val="Header Char"/>
    <w:link w:val="Header"/>
    <w:rsid w:val="00FF6BEA"/>
    <w:rPr>
      <w:rFonts w:ascii="Arial" w:hAnsi="Arial"/>
      <w:spacing w:val="-5"/>
      <w:lang w:val="en-AU" w:eastAsia="en-US"/>
    </w:rPr>
  </w:style>
  <w:style w:type="character" w:customStyle="1" w:styleId="FooterChar">
    <w:name w:val="Footer Char"/>
    <w:link w:val="Footer"/>
    <w:uiPriority w:val="99"/>
    <w:rsid w:val="00FF6BEA"/>
    <w:rPr>
      <w:rFonts w:ascii="Arial" w:hAnsi="Arial"/>
      <w:spacing w:val="-5"/>
      <w:lang w:val="en-AU" w:eastAsia="en-US"/>
    </w:rPr>
  </w:style>
  <w:style w:type="character" w:styleId="PageNumber">
    <w:name w:val="page number"/>
    <w:rsid w:val="00FF6BEA"/>
  </w:style>
  <w:style w:type="paragraph" w:styleId="BodyTextIndent3">
    <w:name w:val="Body Text Indent 3"/>
    <w:basedOn w:val="Normal"/>
    <w:link w:val="BodyTextIndent3Char"/>
    <w:rsid w:val="00FF6BEA"/>
    <w:pPr>
      <w:spacing w:before="240"/>
      <w:ind w:left="709" w:hanging="709"/>
      <w:jc w:val="both"/>
    </w:pPr>
    <w:rPr>
      <w:rFonts w:ascii="Times New Roman" w:hAnsi="Times New Roman"/>
      <w:color w:val="000000"/>
      <w:spacing w:val="0"/>
      <w:sz w:val="24"/>
      <w:szCs w:val="24"/>
    </w:rPr>
  </w:style>
  <w:style w:type="character" w:customStyle="1" w:styleId="BodyTextIndent3Char">
    <w:name w:val="Body Text Indent 3 Char"/>
    <w:link w:val="BodyTextIndent3"/>
    <w:rsid w:val="00FF6BEA"/>
    <w:rPr>
      <w:color w:val="000000"/>
      <w:sz w:val="24"/>
      <w:szCs w:val="24"/>
      <w:lang w:val="en-AU" w:eastAsia="en-US"/>
    </w:rPr>
  </w:style>
  <w:style w:type="paragraph" w:styleId="BodyTextIndent2">
    <w:name w:val="Body Text Indent 2"/>
    <w:basedOn w:val="Normal"/>
    <w:link w:val="BodyTextIndent2Char"/>
    <w:rsid w:val="00FF6BEA"/>
    <w:pPr>
      <w:spacing w:before="120" w:after="120"/>
      <w:ind w:left="540" w:hanging="540"/>
    </w:pPr>
    <w:rPr>
      <w:color w:val="000000"/>
      <w:spacing w:val="0"/>
      <w:sz w:val="28"/>
      <w:szCs w:val="24"/>
      <w:lang w:val="en-GB"/>
    </w:rPr>
  </w:style>
  <w:style w:type="character" w:customStyle="1" w:styleId="BodyTextIndent2Char">
    <w:name w:val="Body Text Indent 2 Char"/>
    <w:link w:val="BodyTextIndent2"/>
    <w:rsid w:val="00FF6BEA"/>
    <w:rPr>
      <w:rFonts w:ascii="Arial" w:hAnsi="Arial"/>
      <w:color w:val="000000"/>
      <w:sz w:val="28"/>
      <w:szCs w:val="24"/>
      <w:lang w:val="en-GB" w:eastAsia="en-US"/>
    </w:rPr>
  </w:style>
  <w:style w:type="paragraph" w:styleId="BodyText3">
    <w:name w:val="Body Text 3"/>
    <w:basedOn w:val="Normal"/>
    <w:link w:val="BodyText3Char"/>
    <w:rsid w:val="00FF6BEA"/>
    <w:pPr>
      <w:tabs>
        <w:tab w:val="left" w:pos="426"/>
        <w:tab w:val="left" w:pos="6804"/>
        <w:tab w:val="left" w:leader="dot" w:pos="12960"/>
      </w:tabs>
      <w:jc w:val="both"/>
    </w:pPr>
    <w:rPr>
      <w:color w:val="000000"/>
      <w:spacing w:val="0"/>
      <w:sz w:val="22"/>
      <w:szCs w:val="24"/>
      <w:lang w:val="en-US"/>
    </w:rPr>
  </w:style>
  <w:style w:type="character" w:customStyle="1" w:styleId="BodyText3Char">
    <w:name w:val="Body Text 3 Char"/>
    <w:link w:val="BodyText3"/>
    <w:rsid w:val="00FF6BEA"/>
    <w:rPr>
      <w:rFonts w:ascii="Arial" w:hAnsi="Arial"/>
      <w:color w:val="000000"/>
      <w:sz w:val="22"/>
      <w:szCs w:val="24"/>
      <w:lang w:val="en-US" w:eastAsia="en-US"/>
    </w:rPr>
  </w:style>
  <w:style w:type="paragraph" w:customStyle="1" w:styleId="p4">
    <w:name w:val="p4"/>
    <w:basedOn w:val="Normal"/>
    <w:rsid w:val="00FF6BEA"/>
    <w:pPr>
      <w:tabs>
        <w:tab w:val="left" w:pos="1260"/>
        <w:tab w:val="left" w:pos="1980"/>
      </w:tabs>
      <w:spacing w:line="280" w:lineRule="atLeast"/>
      <w:ind w:left="576" w:hanging="720"/>
    </w:pPr>
    <w:rPr>
      <w:rFonts w:ascii="CG Times" w:hAnsi="CG Times"/>
      <w:snapToGrid w:val="0"/>
      <w:color w:val="000000"/>
      <w:spacing w:val="0"/>
      <w:sz w:val="24"/>
      <w:szCs w:val="24"/>
      <w:lang w:val="en-US"/>
    </w:rPr>
  </w:style>
  <w:style w:type="paragraph" w:customStyle="1" w:styleId="p17">
    <w:name w:val="p17"/>
    <w:basedOn w:val="Normal"/>
    <w:rsid w:val="00FF6BEA"/>
    <w:pPr>
      <w:spacing w:line="280" w:lineRule="atLeast"/>
    </w:pPr>
    <w:rPr>
      <w:rFonts w:ascii="CG Times" w:hAnsi="CG Times"/>
      <w:snapToGrid w:val="0"/>
      <w:color w:val="000000"/>
      <w:spacing w:val="0"/>
      <w:sz w:val="24"/>
      <w:szCs w:val="24"/>
      <w:lang w:val="en-US"/>
    </w:rPr>
  </w:style>
  <w:style w:type="paragraph" w:customStyle="1" w:styleId="p29">
    <w:name w:val="p29"/>
    <w:basedOn w:val="Normal"/>
    <w:rsid w:val="00FF6BEA"/>
    <w:pPr>
      <w:tabs>
        <w:tab w:val="left" w:pos="740"/>
      </w:tabs>
      <w:spacing w:line="280" w:lineRule="atLeast"/>
      <w:ind w:hanging="720"/>
    </w:pPr>
    <w:rPr>
      <w:rFonts w:ascii="CG Times" w:hAnsi="CG Times"/>
      <w:snapToGrid w:val="0"/>
      <w:color w:val="000000"/>
      <w:spacing w:val="0"/>
      <w:sz w:val="24"/>
      <w:szCs w:val="24"/>
      <w:lang w:val="en-US"/>
    </w:rPr>
  </w:style>
  <w:style w:type="paragraph" w:customStyle="1" w:styleId="p31">
    <w:name w:val="p31"/>
    <w:basedOn w:val="Normal"/>
    <w:rsid w:val="00FF6BEA"/>
    <w:pPr>
      <w:spacing w:line="280" w:lineRule="atLeast"/>
      <w:ind w:left="680"/>
    </w:pPr>
    <w:rPr>
      <w:rFonts w:ascii="CG Times" w:hAnsi="CG Times"/>
      <w:snapToGrid w:val="0"/>
      <w:color w:val="000000"/>
      <w:spacing w:val="0"/>
      <w:sz w:val="24"/>
      <w:szCs w:val="24"/>
      <w:lang w:val="en-US"/>
    </w:rPr>
  </w:style>
  <w:style w:type="paragraph" w:customStyle="1" w:styleId="p48">
    <w:name w:val="p48"/>
    <w:basedOn w:val="Normal"/>
    <w:rsid w:val="00FF6BEA"/>
    <w:pPr>
      <w:tabs>
        <w:tab w:val="left" w:pos="760"/>
        <w:tab w:val="left" w:pos="1480"/>
      </w:tabs>
      <w:spacing w:line="280" w:lineRule="atLeast"/>
      <w:ind w:hanging="720"/>
      <w:jc w:val="both"/>
    </w:pPr>
    <w:rPr>
      <w:rFonts w:ascii="CG Times" w:hAnsi="CG Times"/>
      <w:snapToGrid w:val="0"/>
      <w:color w:val="000000"/>
      <w:spacing w:val="0"/>
      <w:sz w:val="24"/>
      <w:szCs w:val="24"/>
      <w:lang w:val="en-US"/>
    </w:rPr>
  </w:style>
  <w:style w:type="paragraph" w:customStyle="1" w:styleId="p13">
    <w:name w:val="p13"/>
    <w:basedOn w:val="Normal"/>
    <w:rsid w:val="00FF6BEA"/>
    <w:pPr>
      <w:tabs>
        <w:tab w:val="left" w:pos="1460"/>
      </w:tabs>
      <w:spacing w:line="280" w:lineRule="atLeast"/>
      <w:ind w:hanging="720"/>
      <w:jc w:val="both"/>
    </w:pPr>
    <w:rPr>
      <w:rFonts w:ascii="CG Times" w:hAnsi="CG Times"/>
      <w:snapToGrid w:val="0"/>
      <w:color w:val="000000"/>
      <w:spacing w:val="0"/>
      <w:sz w:val="24"/>
      <w:szCs w:val="24"/>
      <w:lang w:val="en-US"/>
    </w:rPr>
  </w:style>
  <w:style w:type="paragraph" w:customStyle="1" w:styleId="p50">
    <w:name w:val="p50"/>
    <w:basedOn w:val="Normal"/>
    <w:link w:val="p50Char"/>
    <w:rsid w:val="00FF6BEA"/>
    <w:pPr>
      <w:tabs>
        <w:tab w:val="left" w:pos="760"/>
      </w:tabs>
      <w:spacing w:line="240" w:lineRule="atLeast"/>
      <w:ind w:left="720" w:hanging="720"/>
      <w:jc w:val="both"/>
    </w:pPr>
    <w:rPr>
      <w:rFonts w:ascii="CG Times" w:hAnsi="CG Times"/>
      <w:snapToGrid w:val="0"/>
      <w:color w:val="000000"/>
      <w:spacing w:val="0"/>
      <w:sz w:val="24"/>
      <w:szCs w:val="24"/>
      <w:lang w:val="en-US"/>
    </w:rPr>
  </w:style>
  <w:style w:type="paragraph" w:customStyle="1" w:styleId="c51">
    <w:name w:val="c51"/>
    <w:basedOn w:val="Normal"/>
    <w:rsid w:val="00FF6BEA"/>
    <w:pPr>
      <w:spacing w:line="240" w:lineRule="atLeast"/>
      <w:jc w:val="center"/>
    </w:pPr>
    <w:rPr>
      <w:rFonts w:ascii="CG Times" w:hAnsi="CG Times"/>
      <w:snapToGrid w:val="0"/>
      <w:color w:val="000000"/>
      <w:spacing w:val="0"/>
      <w:sz w:val="24"/>
      <w:szCs w:val="24"/>
      <w:lang w:val="en-US"/>
    </w:rPr>
  </w:style>
  <w:style w:type="paragraph" w:customStyle="1" w:styleId="p55">
    <w:name w:val="p55"/>
    <w:basedOn w:val="Normal"/>
    <w:rsid w:val="00FF6BEA"/>
    <w:pPr>
      <w:tabs>
        <w:tab w:val="left" w:pos="1600"/>
      </w:tabs>
      <w:spacing w:line="280" w:lineRule="atLeast"/>
      <w:ind w:left="864" w:hanging="720"/>
    </w:pPr>
    <w:rPr>
      <w:rFonts w:ascii="CG Times" w:hAnsi="CG Times"/>
      <w:snapToGrid w:val="0"/>
      <w:color w:val="000000"/>
      <w:spacing w:val="0"/>
      <w:sz w:val="24"/>
      <w:szCs w:val="24"/>
      <w:lang w:val="en-US"/>
    </w:rPr>
  </w:style>
  <w:style w:type="paragraph" w:customStyle="1" w:styleId="p59">
    <w:name w:val="p59"/>
    <w:basedOn w:val="Normal"/>
    <w:rsid w:val="00FF6BEA"/>
    <w:pPr>
      <w:tabs>
        <w:tab w:val="left" w:pos="1500"/>
        <w:tab w:val="left" w:pos="2260"/>
      </w:tabs>
      <w:spacing w:line="280" w:lineRule="atLeast"/>
      <w:ind w:left="864" w:hanging="864"/>
    </w:pPr>
    <w:rPr>
      <w:rFonts w:ascii="CG Times" w:hAnsi="CG Times"/>
      <w:snapToGrid w:val="0"/>
      <w:color w:val="000000"/>
      <w:spacing w:val="0"/>
      <w:sz w:val="24"/>
      <w:szCs w:val="24"/>
      <w:lang w:val="en-US"/>
    </w:rPr>
  </w:style>
  <w:style w:type="paragraph" w:customStyle="1" w:styleId="p60">
    <w:name w:val="p60"/>
    <w:basedOn w:val="Normal"/>
    <w:rsid w:val="00FF6BEA"/>
    <w:pPr>
      <w:spacing w:line="280" w:lineRule="atLeast"/>
      <w:ind w:left="864" w:hanging="720"/>
    </w:pPr>
    <w:rPr>
      <w:rFonts w:ascii="CG Times" w:hAnsi="CG Times"/>
      <w:snapToGrid w:val="0"/>
      <w:color w:val="000000"/>
      <w:spacing w:val="0"/>
      <w:sz w:val="24"/>
      <w:szCs w:val="24"/>
      <w:lang w:val="en-US"/>
    </w:rPr>
  </w:style>
  <w:style w:type="paragraph" w:customStyle="1" w:styleId="c70">
    <w:name w:val="c70"/>
    <w:basedOn w:val="Normal"/>
    <w:rsid w:val="00FF6BEA"/>
    <w:pPr>
      <w:spacing w:line="240" w:lineRule="atLeast"/>
      <w:jc w:val="center"/>
    </w:pPr>
    <w:rPr>
      <w:rFonts w:ascii="CG Times" w:hAnsi="CG Times"/>
      <w:snapToGrid w:val="0"/>
      <w:color w:val="000000"/>
      <w:spacing w:val="0"/>
      <w:sz w:val="24"/>
      <w:szCs w:val="24"/>
      <w:lang w:val="en-US"/>
    </w:rPr>
  </w:style>
  <w:style w:type="paragraph" w:customStyle="1" w:styleId="p71">
    <w:name w:val="p71"/>
    <w:basedOn w:val="Normal"/>
    <w:rsid w:val="00FF6BEA"/>
    <w:pPr>
      <w:tabs>
        <w:tab w:val="left" w:pos="760"/>
      </w:tabs>
      <w:spacing w:line="280" w:lineRule="atLeast"/>
      <w:ind w:hanging="720"/>
    </w:pPr>
    <w:rPr>
      <w:rFonts w:ascii="CG Times" w:hAnsi="CG Times"/>
      <w:snapToGrid w:val="0"/>
      <w:color w:val="000000"/>
      <w:spacing w:val="0"/>
      <w:sz w:val="24"/>
      <w:szCs w:val="24"/>
      <w:lang w:val="en-US"/>
    </w:rPr>
  </w:style>
  <w:style w:type="paragraph" w:customStyle="1" w:styleId="p72">
    <w:name w:val="p72"/>
    <w:basedOn w:val="Normal"/>
    <w:rsid w:val="00FF6BEA"/>
    <w:pPr>
      <w:spacing w:line="280" w:lineRule="atLeast"/>
      <w:ind w:left="576" w:hanging="864"/>
    </w:pPr>
    <w:rPr>
      <w:rFonts w:ascii="CG Times" w:hAnsi="CG Times"/>
      <w:snapToGrid w:val="0"/>
      <w:color w:val="000000"/>
      <w:spacing w:val="0"/>
      <w:sz w:val="24"/>
      <w:szCs w:val="24"/>
      <w:lang w:val="en-US"/>
    </w:rPr>
  </w:style>
  <w:style w:type="paragraph" w:customStyle="1" w:styleId="p5">
    <w:name w:val="p5"/>
    <w:basedOn w:val="Normal"/>
    <w:rsid w:val="00FF6BEA"/>
    <w:pPr>
      <w:spacing w:line="260" w:lineRule="atLeast"/>
    </w:pPr>
    <w:rPr>
      <w:rFonts w:ascii="CG Times" w:hAnsi="CG Times"/>
      <w:snapToGrid w:val="0"/>
      <w:color w:val="000000"/>
      <w:spacing w:val="0"/>
      <w:sz w:val="24"/>
      <w:szCs w:val="24"/>
      <w:lang w:val="en-US"/>
    </w:rPr>
  </w:style>
  <w:style w:type="paragraph" w:customStyle="1" w:styleId="p24">
    <w:name w:val="p24"/>
    <w:basedOn w:val="Normal"/>
    <w:rsid w:val="00FF6BEA"/>
    <w:pPr>
      <w:tabs>
        <w:tab w:val="left" w:pos="780"/>
      </w:tabs>
      <w:spacing w:line="280" w:lineRule="atLeast"/>
      <w:ind w:left="720" w:hanging="720"/>
    </w:pPr>
    <w:rPr>
      <w:rFonts w:ascii="CG Times" w:hAnsi="CG Times"/>
      <w:snapToGrid w:val="0"/>
      <w:color w:val="000000"/>
      <w:spacing w:val="0"/>
      <w:sz w:val="24"/>
      <w:szCs w:val="24"/>
      <w:lang w:val="en-US"/>
    </w:rPr>
  </w:style>
  <w:style w:type="paragraph" w:customStyle="1" w:styleId="p32">
    <w:name w:val="p32"/>
    <w:basedOn w:val="Normal"/>
    <w:rsid w:val="00FF6BEA"/>
    <w:pPr>
      <w:tabs>
        <w:tab w:val="left" w:pos="620"/>
      </w:tabs>
      <w:spacing w:line="240" w:lineRule="atLeast"/>
      <w:ind w:left="820"/>
      <w:jc w:val="both"/>
    </w:pPr>
    <w:rPr>
      <w:rFonts w:ascii="CG Times" w:hAnsi="CG Times"/>
      <w:snapToGrid w:val="0"/>
      <w:color w:val="000000"/>
      <w:spacing w:val="0"/>
      <w:sz w:val="24"/>
      <w:szCs w:val="24"/>
      <w:lang w:val="en-US"/>
    </w:rPr>
  </w:style>
  <w:style w:type="paragraph" w:customStyle="1" w:styleId="p38">
    <w:name w:val="p38"/>
    <w:basedOn w:val="Normal"/>
    <w:rsid w:val="00FF6BEA"/>
    <w:pPr>
      <w:tabs>
        <w:tab w:val="left" w:pos="620"/>
      </w:tabs>
      <w:spacing w:line="240" w:lineRule="atLeast"/>
      <w:ind w:left="820"/>
    </w:pPr>
    <w:rPr>
      <w:rFonts w:ascii="CG Times" w:hAnsi="CG Times"/>
      <w:snapToGrid w:val="0"/>
      <w:color w:val="000000"/>
      <w:spacing w:val="0"/>
      <w:sz w:val="24"/>
      <w:szCs w:val="24"/>
      <w:lang w:val="en-US"/>
    </w:rPr>
  </w:style>
  <w:style w:type="paragraph" w:customStyle="1" w:styleId="p2">
    <w:name w:val="p2"/>
    <w:basedOn w:val="Normal"/>
    <w:rsid w:val="00FF6BEA"/>
    <w:pPr>
      <w:tabs>
        <w:tab w:val="left" w:pos="1240"/>
      </w:tabs>
      <w:spacing w:line="260" w:lineRule="atLeast"/>
      <w:ind w:left="200"/>
    </w:pPr>
    <w:rPr>
      <w:rFonts w:ascii="CG Times" w:hAnsi="CG Times"/>
      <w:snapToGrid w:val="0"/>
      <w:color w:val="000000"/>
      <w:spacing w:val="0"/>
      <w:sz w:val="24"/>
      <w:szCs w:val="24"/>
      <w:lang w:val="en-US"/>
    </w:rPr>
  </w:style>
  <w:style w:type="character" w:styleId="Hyperlink">
    <w:name w:val="Hyperlink"/>
    <w:rsid w:val="00FF6BEA"/>
    <w:rPr>
      <w:color w:val="666633"/>
      <w:u w:val="single"/>
    </w:rPr>
  </w:style>
  <w:style w:type="character" w:styleId="FollowedHyperlink">
    <w:name w:val="FollowedHyperlink"/>
    <w:rsid w:val="00FF6BEA"/>
    <w:rPr>
      <w:color w:val="333366"/>
      <w:u w:val="single"/>
    </w:rPr>
  </w:style>
  <w:style w:type="paragraph" w:styleId="Title">
    <w:name w:val="Title"/>
    <w:aliases w:val=" Char"/>
    <w:basedOn w:val="Normal"/>
    <w:link w:val="TitleChar"/>
    <w:qFormat/>
    <w:rsid w:val="00FF6BEA"/>
    <w:pPr>
      <w:jc w:val="center"/>
    </w:pPr>
    <w:rPr>
      <w:rFonts w:ascii="Times New Roman" w:hAnsi="Times New Roman"/>
      <w:b/>
      <w:bCs/>
      <w:spacing w:val="0"/>
      <w:sz w:val="24"/>
      <w:szCs w:val="24"/>
      <w:lang w:val="en-US"/>
    </w:rPr>
  </w:style>
  <w:style w:type="character" w:customStyle="1" w:styleId="TitleChar">
    <w:name w:val="Title Char"/>
    <w:aliases w:val=" Char Char"/>
    <w:link w:val="Title"/>
    <w:rsid w:val="00FF6BEA"/>
    <w:rPr>
      <w:b/>
      <w:bCs/>
      <w:sz w:val="24"/>
      <w:szCs w:val="24"/>
      <w:lang w:val="en-US" w:eastAsia="en-US"/>
    </w:rPr>
  </w:style>
  <w:style w:type="paragraph" w:styleId="ListBullet2">
    <w:name w:val="List Bullet 2"/>
    <w:basedOn w:val="Normal"/>
    <w:autoRedefine/>
    <w:rsid w:val="00FF6BEA"/>
    <w:pPr>
      <w:numPr>
        <w:numId w:val="1"/>
      </w:numPr>
      <w:ind w:left="851"/>
      <w:jc w:val="both"/>
    </w:pPr>
    <w:rPr>
      <w:rFonts w:ascii="HebarU" w:hAnsi="HebarU"/>
      <w:spacing w:val="0"/>
      <w:sz w:val="24"/>
      <w:lang w:val="bg-BG"/>
    </w:rPr>
  </w:style>
  <w:style w:type="paragraph" w:styleId="Index1">
    <w:name w:val="index 1"/>
    <w:basedOn w:val="Normal"/>
    <w:next w:val="Normal"/>
    <w:autoRedefine/>
    <w:rsid w:val="00FF6BEA"/>
    <w:pPr>
      <w:numPr>
        <w:ilvl w:val="1"/>
        <w:numId w:val="2"/>
      </w:numPr>
    </w:pPr>
    <w:rPr>
      <w:rFonts w:ascii="Times New Roman" w:hAnsi="Times New Roman"/>
      <w:color w:val="000000"/>
      <w:spacing w:val="0"/>
      <w:sz w:val="24"/>
      <w:szCs w:val="24"/>
      <w:lang w:val="en-US"/>
    </w:rPr>
  </w:style>
  <w:style w:type="character" w:styleId="CommentReference">
    <w:name w:val="annotation reference"/>
    <w:uiPriority w:val="99"/>
    <w:rsid w:val="00FF6BEA"/>
    <w:rPr>
      <w:sz w:val="16"/>
      <w:szCs w:val="16"/>
    </w:rPr>
  </w:style>
  <w:style w:type="paragraph" w:styleId="CommentText">
    <w:name w:val="annotation text"/>
    <w:basedOn w:val="Normal"/>
    <w:link w:val="CommentTextChar"/>
    <w:uiPriority w:val="99"/>
    <w:rsid w:val="00FF6BEA"/>
    <w:rPr>
      <w:rFonts w:ascii="Times New Roman" w:hAnsi="Times New Roman"/>
      <w:color w:val="000000"/>
      <w:spacing w:val="0"/>
      <w:lang w:val="en-US"/>
    </w:rPr>
  </w:style>
  <w:style w:type="character" w:customStyle="1" w:styleId="CommentTextChar">
    <w:name w:val="Comment Text Char"/>
    <w:link w:val="CommentText"/>
    <w:uiPriority w:val="99"/>
    <w:rsid w:val="00FF6BEA"/>
    <w:rPr>
      <w:color w:val="000000"/>
      <w:lang w:val="en-US" w:eastAsia="en-US"/>
    </w:rPr>
  </w:style>
  <w:style w:type="paragraph" w:styleId="BalloonText">
    <w:name w:val="Balloon Text"/>
    <w:basedOn w:val="Normal"/>
    <w:link w:val="BalloonTextChar"/>
    <w:rsid w:val="00FF6BEA"/>
    <w:rPr>
      <w:rFonts w:ascii="Tahoma" w:hAnsi="Tahoma"/>
      <w:color w:val="000000"/>
      <w:spacing w:val="0"/>
      <w:sz w:val="16"/>
      <w:szCs w:val="16"/>
      <w:lang w:val="en-US"/>
    </w:rPr>
  </w:style>
  <w:style w:type="character" w:customStyle="1" w:styleId="BalloonTextChar">
    <w:name w:val="Balloon Text Char"/>
    <w:link w:val="BalloonText"/>
    <w:rsid w:val="00FF6BEA"/>
    <w:rPr>
      <w:rFonts w:ascii="Tahoma" w:hAnsi="Tahoma"/>
      <w:color w:val="000000"/>
      <w:sz w:val="16"/>
      <w:szCs w:val="16"/>
      <w:lang w:val="en-US" w:eastAsia="en-US"/>
    </w:rPr>
  </w:style>
  <w:style w:type="paragraph" w:customStyle="1" w:styleId="Bullet">
    <w:name w:val="Bullet"/>
    <w:basedOn w:val="Normal"/>
    <w:rsid w:val="00FF6BEA"/>
    <w:pPr>
      <w:numPr>
        <w:numId w:val="4"/>
      </w:numPr>
    </w:pPr>
    <w:rPr>
      <w:rFonts w:ascii="Times New Roman" w:hAnsi="Times New Roman"/>
      <w:spacing w:val="0"/>
      <w:sz w:val="24"/>
      <w:szCs w:val="24"/>
      <w:lang w:val="en-GB"/>
    </w:rPr>
  </w:style>
  <w:style w:type="table" w:styleId="TableGrid">
    <w:name w:val="Table Grid"/>
    <w:basedOn w:val="TableNormal"/>
    <w:rsid w:val="00FF6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FF6BEA"/>
    <w:rPr>
      <w:b/>
      <w:bCs/>
    </w:rPr>
  </w:style>
  <w:style w:type="character" w:customStyle="1" w:styleId="CommentSubjectChar">
    <w:name w:val="Comment Subject Char"/>
    <w:link w:val="CommentSubject"/>
    <w:rsid w:val="00FF6BEA"/>
    <w:rPr>
      <w:b/>
      <w:bCs/>
      <w:color w:val="000000"/>
      <w:lang w:val="en-US" w:eastAsia="en-US"/>
    </w:rPr>
  </w:style>
  <w:style w:type="paragraph" w:styleId="NormalWeb">
    <w:name w:val="Normal (Web)"/>
    <w:basedOn w:val="Normal"/>
    <w:unhideWhenUsed/>
    <w:rsid w:val="00FF6BEA"/>
    <w:pPr>
      <w:spacing w:before="100" w:beforeAutospacing="1" w:after="100" w:afterAutospacing="1"/>
    </w:pPr>
    <w:rPr>
      <w:rFonts w:ascii="Times New Roman" w:hAnsi="Times New Roman"/>
      <w:spacing w:val="0"/>
      <w:sz w:val="24"/>
      <w:szCs w:val="24"/>
      <w:lang w:val="bg-BG" w:eastAsia="bg-BG"/>
    </w:rPr>
  </w:style>
  <w:style w:type="paragraph" w:styleId="Revision">
    <w:name w:val="Revision"/>
    <w:hidden/>
    <w:uiPriority w:val="99"/>
    <w:semiHidden/>
    <w:rsid w:val="00FF6BEA"/>
    <w:rPr>
      <w:color w:val="000000"/>
      <w:sz w:val="24"/>
      <w:szCs w:val="24"/>
      <w:lang w:val="en-US" w:eastAsia="en-US"/>
    </w:rPr>
  </w:style>
  <w:style w:type="paragraph" w:styleId="DocumentMap">
    <w:name w:val="Document Map"/>
    <w:basedOn w:val="Normal"/>
    <w:link w:val="DocumentMapChar"/>
    <w:rsid w:val="00FF6BEA"/>
    <w:rPr>
      <w:rFonts w:ascii="Tahoma" w:hAnsi="Tahoma"/>
      <w:color w:val="000000"/>
      <w:spacing w:val="0"/>
      <w:sz w:val="16"/>
      <w:szCs w:val="16"/>
      <w:lang w:val="en-US"/>
    </w:rPr>
  </w:style>
  <w:style w:type="character" w:customStyle="1" w:styleId="DocumentMapChar">
    <w:name w:val="Document Map Char"/>
    <w:link w:val="DocumentMap"/>
    <w:rsid w:val="00FF6BEA"/>
    <w:rPr>
      <w:rFonts w:ascii="Tahoma" w:hAnsi="Tahoma"/>
      <w:color w:val="000000"/>
      <w:sz w:val="16"/>
      <w:szCs w:val="16"/>
      <w:lang w:val="en-US" w:eastAsia="en-US"/>
    </w:rPr>
  </w:style>
  <w:style w:type="paragraph" w:styleId="ListParagraph">
    <w:name w:val="List Paragraph"/>
    <w:basedOn w:val="Normal"/>
    <w:link w:val="ListParagraphChar"/>
    <w:uiPriority w:val="34"/>
    <w:qFormat/>
    <w:rsid w:val="00FF6BEA"/>
    <w:pPr>
      <w:ind w:left="720"/>
    </w:pPr>
    <w:rPr>
      <w:rFonts w:ascii="Calibri" w:eastAsia="Calibri" w:hAnsi="Calibri" w:cs="Calibri"/>
      <w:spacing w:val="0"/>
      <w:sz w:val="22"/>
      <w:szCs w:val="22"/>
      <w:lang w:val="en-US"/>
    </w:rPr>
  </w:style>
  <w:style w:type="paragraph" w:customStyle="1" w:styleId="Style3">
    <w:name w:val="Style3"/>
    <w:basedOn w:val="Normal"/>
    <w:rsid w:val="00FF6BEA"/>
    <w:pPr>
      <w:widowControl w:val="0"/>
      <w:autoSpaceDE w:val="0"/>
      <w:autoSpaceDN w:val="0"/>
      <w:adjustRightInd w:val="0"/>
    </w:pPr>
    <w:rPr>
      <w:rFonts w:ascii="Franklin Gothic Medium Cond" w:hAnsi="Franklin Gothic Medium Cond"/>
      <w:spacing w:val="0"/>
      <w:sz w:val="24"/>
      <w:szCs w:val="24"/>
      <w:lang w:val="bg-BG" w:eastAsia="bg-BG"/>
    </w:rPr>
  </w:style>
  <w:style w:type="paragraph" w:customStyle="1" w:styleId="Style8">
    <w:name w:val="Style8"/>
    <w:basedOn w:val="Normal"/>
    <w:rsid w:val="00FF6BEA"/>
    <w:pPr>
      <w:widowControl w:val="0"/>
      <w:autoSpaceDE w:val="0"/>
      <w:autoSpaceDN w:val="0"/>
      <w:adjustRightInd w:val="0"/>
      <w:spacing w:line="211" w:lineRule="exact"/>
    </w:pPr>
    <w:rPr>
      <w:rFonts w:ascii="Franklin Gothic Medium Cond" w:hAnsi="Franklin Gothic Medium Cond"/>
      <w:spacing w:val="0"/>
      <w:sz w:val="24"/>
      <w:szCs w:val="24"/>
      <w:lang w:val="bg-BG" w:eastAsia="bg-BG"/>
    </w:rPr>
  </w:style>
  <w:style w:type="paragraph" w:customStyle="1" w:styleId="Style11">
    <w:name w:val="Style11"/>
    <w:basedOn w:val="Normal"/>
    <w:rsid w:val="00FF6BEA"/>
    <w:pPr>
      <w:widowControl w:val="0"/>
      <w:autoSpaceDE w:val="0"/>
      <w:autoSpaceDN w:val="0"/>
      <w:adjustRightInd w:val="0"/>
    </w:pPr>
    <w:rPr>
      <w:rFonts w:ascii="Franklin Gothic Medium Cond" w:hAnsi="Franklin Gothic Medium Cond"/>
      <w:spacing w:val="0"/>
      <w:sz w:val="24"/>
      <w:szCs w:val="24"/>
      <w:lang w:val="bg-BG" w:eastAsia="bg-BG"/>
    </w:rPr>
  </w:style>
  <w:style w:type="paragraph" w:customStyle="1" w:styleId="Style13">
    <w:name w:val="Style13"/>
    <w:basedOn w:val="Normal"/>
    <w:rsid w:val="00FF6BEA"/>
    <w:pPr>
      <w:widowControl w:val="0"/>
      <w:autoSpaceDE w:val="0"/>
      <w:autoSpaceDN w:val="0"/>
      <w:adjustRightInd w:val="0"/>
    </w:pPr>
    <w:rPr>
      <w:rFonts w:ascii="Franklin Gothic Medium Cond" w:hAnsi="Franklin Gothic Medium Cond"/>
      <w:spacing w:val="0"/>
      <w:sz w:val="24"/>
      <w:szCs w:val="24"/>
      <w:lang w:val="bg-BG" w:eastAsia="bg-BG"/>
    </w:rPr>
  </w:style>
  <w:style w:type="character" w:customStyle="1" w:styleId="FontStyle24">
    <w:name w:val="Font Style24"/>
    <w:rsid w:val="00FF6BEA"/>
    <w:rPr>
      <w:rFonts w:ascii="Franklin Gothic Medium Cond" w:hAnsi="Franklin Gothic Medium Cond" w:cs="Franklin Gothic Medium Cond"/>
      <w:b/>
      <w:bCs/>
      <w:sz w:val="14"/>
      <w:szCs w:val="14"/>
    </w:rPr>
  </w:style>
  <w:style w:type="character" w:customStyle="1" w:styleId="FontStyle25">
    <w:name w:val="Font Style25"/>
    <w:rsid w:val="00FF6BEA"/>
    <w:rPr>
      <w:rFonts w:ascii="Franklin Gothic Medium Cond" w:hAnsi="Franklin Gothic Medium Cond" w:cs="Franklin Gothic Medium Cond"/>
      <w:sz w:val="14"/>
      <w:szCs w:val="14"/>
    </w:rPr>
  </w:style>
  <w:style w:type="character" w:customStyle="1" w:styleId="FontStyle27">
    <w:name w:val="Font Style27"/>
    <w:rsid w:val="00FF6BEA"/>
    <w:rPr>
      <w:rFonts w:ascii="Book Antiqua" w:hAnsi="Book Antiqua" w:cs="Book Antiqua"/>
      <w:b/>
      <w:bCs/>
      <w:sz w:val="16"/>
      <w:szCs w:val="16"/>
    </w:rPr>
  </w:style>
  <w:style w:type="character" w:customStyle="1" w:styleId="FontStyle28">
    <w:name w:val="Font Style28"/>
    <w:rsid w:val="00FF6BEA"/>
    <w:rPr>
      <w:rFonts w:ascii="Franklin Gothic Medium Cond" w:hAnsi="Franklin Gothic Medium Cond" w:cs="Franklin Gothic Medium Cond"/>
      <w:i/>
      <w:iCs/>
      <w:sz w:val="14"/>
      <w:szCs w:val="14"/>
    </w:rPr>
  </w:style>
  <w:style w:type="character" w:customStyle="1" w:styleId="FontStyle30">
    <w:name w:val="Font Style30"/>
    <w:rsid w:val="00FF6BEA"/>
    <w:rPr>
      <w:rFonts w:ascii="Franklin Gothic Medium Cond" w:hAnsi="Franklin Gothic Medium Cond" w:cs="Franklin Gothic Medium Cond"/>
      <w:b/>
      <w:bCs/>
      <w:i/>
      <w:iCs/>
      <w:spacing w:val="-10"/>
      <w:sz w:val="22"/>
      <w:szCs w:val="22"/>
    </w:rPr>
  </w:style>
  <w:style w:type="paragraph" w:customStyle="1" w:styleId="Style6">
    <w:name w:val="Style6"/>
    <w:basedOn w:val="Normal"/>
    <w:rsid w:val="00FF6BEA"/>
    <w:pPr>
      <w:widowControl w:val="0"/>
      <w:autoSpaceDE w:val="0"/>
      <w:autoSpaceDN w:val="0"/>
      <w:adjustRightInd w:val="0"/>
    </w:pPr>
    <w:rPr>
      <w:rFonts w:ascii="Franklin Gothic Medium Cond" w:hAnsi="Franklin Gothic Medium Cond"/>
      <w:spacing w:val="0"/>
      <w:sz w:val="24"/>
      <w:szCs w:val="24"/>
      <w:lang w:val="bg-BG" w:eastAsia="bg-BG"/>
    </w:rPr>
  </w:style>
  <w:style w:type="character" w:customStyle="1" w:styleId="FontStyle29">
    <w:name w:val="Font Style29"/>
    <w:rsid w:val="00FF6BEA"/>
    <w:rPr>
      <w:rFonts w:ascii="Franklin Gothic Heavy" w:hAnsi="Franklin Gothic Heavy" w:cs="Franklin Gothic Heavy"/>
      <w:smallCaps/>
      <w:spacing w:val="-10"/>
      <w:sz w:val="14"/>
      <w:szCs w:val="14"/>
    </w:rPr>
  </w:style>
  <w:style w:type="numbering" w:customStyle="1" w:styleId="NoList11">
    <w:name w:val="No List11"/>
    <w:next w:val="NoList"/>
    <w:uiPriority w:val="99"/>
    <w:semiHidden/>
    <w:unhideWhenUsed/>
    <w:rsid w:val="00FF6BEA"/>
  </w:style>
  <w:style w:type="character" w:customStyle="1" w:styleId="Heading1Char1">
    <w:name w:val="Heading 1 Char1"/>
    <w:aliases w:val="WoSDAP Headings Char1"/>
    <w:rsid w:val="00FF6BEA"/>
    <w:rPr>
      <w:rFonts w:ascii="Cambria" w:eastAsia="Times New Roman" w:hAnsi="Cambria" w:cs="Times New Roman"/>
      <w:b/>
      <w:bCs/>
      <w:color w:val="365F91"/>
      <w:sz w:val="28"/>
      <w:szCs w:val="28"/>
      <w:lang w:val="en-US" w:eastAsia="en-US"/>
    </w:rPr>
  </w:style>
  <w:style w:type="character" w:customStyle="1" w:styleId="p50Char">
    <w:name w:val="p50 Char"/>
    <w:link w:val="p50"/>
    <w:locked/>
    <w:rsid w:val="00FF6BEA"/>
    <w:rPr>
      <w:rFonts w:ascii="CG Times" w:hAnsi="CG Times"/>
      <w:snapToGrid w:val="0"/>
      <w:color w:val="000000"/>
      <w:sz w:val="24"/>
      <w:szCs w:val="24"/>
      <w:lang w:val="en-US" w:eastAsia="en-US"/>
    </w:rPr>
  </w:style>
  <w:style w:type="character" w:customStyle="1" w:styleId="alafa">
    <w:name w:val="al_a fa"/>
    <w:uiPriority w:val="99"/>
    <w:rsid w:val="00FF6BEA"/>
    <w:rPr>
      <w:rFonts w:ascii="Times New Roman" w:hAnsi="Times New Roman" w:cs="Times New Roman" w:hint="default"/>
    </w:rPr>
  </w:style>
  <w:style w:type="character" w:customStyle="1" w:styleId="hiddenref1">
    <w:name w:val="hiddenref1"/>
    <w:uiPriority w:val="99"/>
    <w:rsid w:val="00FF6BEA"/>
    <w:rPr>
      <w:rFonts w:ascii="Times New Roman" w:hAnsi="Times New Roman" w:cs="Times New Roman" w:hint="default"/>
      <w:color w:val="000000"/>
      <w:u w:val="single"/>
    </w:rPr>
  </w:style>
  <w:style w:type="character" w:customStyle="1" w:styleId="alcapt1">
    <w:name w:val="al_capt1"/>
    <w:uiPriority w:val="99"/>
    <w:rsid w:val="00FF6BEA"/>
    <w:rPr>
      <w:rFonts w:ascii="Times New Roman" w:hAnsi="Times New Roman" w:cs="Times New Roman" w:hint="default"/>
      <w:i/>
      <w:iCs/>
    </w:rPr>
  </w:style>
  <w:style w:type="character" w:styleId="PlaceholderText">
    <w:name w:val="Placeholder Text"/>
    <w:uiPriority w:val="99"/>
    <w:semiHidden/>
    <w:rsid w:val="00FF6BEA"/>
    <w:rPr>
      <w:color w:val="808080"/>
    </w:rPr>
  </w:style>
  <w:style w:type="paragraph" w:customStyle="1" w:styleId="Subtitle1">
    <w:name w:val="Subtitle1"/>
    <w:basedOn w:val="Normal"/>
    <w:next w:val="Normal"/>
    <w:uiPriority w:val="11"/>
    <w:qFormat/>
    <w:rsid w:val="00FF6BEA"/>
    <w:pPr>
      <w:numPr>
        <w:ilvl w:val="1"/>
      </w:numPr>
      <w:spacing w:after="200" w:line="276" w:lineRule="auto"/>
    </w:pPr>
    <w:rPr>
      <w:rFonts w:ascii="Cambria" w:hAnsi="Cambria"/>
      <w:i/>
      <w:iCs/>
      <w:color w:val="4F81BD"/>
      <w:spacing w:val="15"/>
      <w:sz w:val="24"/>
      <w:szCs w:val="24"/>
      <w:lang w:val="en-US"/>
    </w:rPr>
  </w:style>
  <w:style w:type="character" w:customStyle="1" w:styleId="SubtitleChar">
    <w:name w:val="Subtitle Char"/>
    <w:link w:val="Subtitle"/>
    <w:uiPriority w:val="11"/>
    <w:rsid w:val="00FF6BEA"/>
    <w:rPr>
      <w:rFonts w:ascii="Cambria" w:eastAsia="Times New Roman" w:hAnsi="Cambria" w:cs="Times New Roman"/>
      <w:i/>
      <w:iCs/>
      <w:color w:val="4F81BD"/>
      <w:spacing w:val="15"/>
      <w:sz w:val="24"/>
      <w:szCs w:val="24"/>
    </w:rPr>
  </w:style>
  <w:style w:type="character" w:customStyle="1" w:styleId="FooterChar1">
    <w:name w:val="Footer Char1"/>
    <w:rsid w:val="00FF6BEA"/>
    <w:rPr>
      <w:rFonts w:ascii="CG Times (W1)" w:eastAsia="Times New Roman" w:hAnsi="CG Times (W1)" w:cs="Times New Roman"/>
      <w:color w:val="0000FF"/>
      <w:sz w:val="24"/>
      <w:szCs w:val="20"/>
      <w:lang w:val="en-GB"/>
    </w:rPr>
  </w:style>
  <w:style w:type="character" w:customStyle="1" w:styleId="a">
    <w:name w:val="Основной текст_"/>
    <w:link w:val="a0"/>
    <w:rsid w:val="00FF6BEA"/>
    <w:rPr>
      <w:rFonts w:ascii="Verdana" w:eastAsia="Verdana" w:hAnsi="Verdana" w:cs="Verdana"/>
      <w:sz w:val="16"/>
      <w:szCs w:val="16"/>
      <w:shd w:val="clear" w:color="auto" w:fill="FFFFFF"/>
    </w:rPr>
  </w:style>
  <w:style w:type="character" w:customStyle="1" w:styleId="4">
    <w:name w:val="Основной текст (4)_"/>
    <w:link w:val="40"/>
    <w:rsid w:val="00FF6BEA"/>
    <w:rPr>
      <w:rFonts w:ascii="Verdana" w:eastAsia="Verdana" w:hAnsi="Verdana" w:cs="Verdana"/>
      <w:b/>
      <w:bCs/>
      <w:sz w:val="16"/>
      <w:szCs w:val="16"/>
      <w:shd w:val="clear" w:color="auto" w:fill="FFFFFF"/>
    </w:rPr>
  </w:style>
  <w:style w:type="character" w:customStyle="1" w:styleId="8Exact">
    <w:name w:val="Основной текст (8) Exact"/>
    <w:link w:val="8"/>
    <w:rsid w:val="00FF6BEA"/>
    <w:rPr>
      <w:rFonts w:ascii="Verdana" w:eastAsia="Verdana" w:hAnsi="Verdana" w:cs="Verdana"/>
      <w:b/>
      <w:bCs/>
      <w:i/>
      <w:iCs/>
      <w:spacing w:val="-7"/>
      <w:sz w:val="15"/>
      <w:szCs w:val="15"/>
      <w:shd w:val="clear" w:color="auto" w:fill="FFFFFF"/>
      <w:lang w:bidi="en-US"/>
    </w:rPr>
  </w:style>
  <w:style w:type="character" w:customStyle="1" w:styleId="80ptExact">
    <w:name w:val="Основной текст (8) + Не курсив;Интервал 0 pt Exact"/>
    <w:rsid w:val="00FF6BEA"/>
    <w:rPr>
      <w:rFonts w:ascii="Verdana" w:eastAsia="Verdana" w:hAnsi="Verdana" w:cs="Verdana"/>
      <w:b/>
      <w:bCs/>
      <w:i/>
      <w:iCs/>
      <w:color w:val="000000"/>
      <w:spacing w:val="-4"/>
      <w:w w:val="100"/>
      <w:position w:val="0"/>
      <w:sz w:val="15"/>
      <w:szCs w:val="15"/>
      <w:shd w:val="clear" w:color="auto" w:fill="FFFFFF"/>
      <w:lang w:val="bg-BG" w:eastAsia="bg-BG" w:bidi="bg-BG"/>
    </w:rPr>
  </w:style>
  <w:style w:type="character" w:customStyle="1" w:styleId="41">
    <w:name w:val="Основной текст (4) + Не полужирный"/>
    <w:rsid w:val="00FF6BEA"/>
    <w:rPr>
      <w:rFonts w:ascii="Verdana" w:eastAsia="Verdana" w:hAnsi="Verdana" w:cs="Verdana"/>
      <w:b/>
      <w:bCs/>
      <w:color w:val="000000"/>
      <w:spacing w:val="0"/>
      <w:w w:val="100"/>
      <w:position w:val="0"/>
      <w:sz w:val="16"/>
      <w:szCs w:val="16"/>
      <w:shd w:val="clear" w:color="auto" w:fill="FFFFFF"/>
      <w:lang w:val="bg-BG" w:eastAsia="bg-BG" w:bidi="bg-BG"/>
    </w:rPr>
  </w:style>
  <w:style w:type="character" w:customStyle="1" w:styleId="a1">
    <w:name w:val="Основной текст + Полужирный"/>
    <w:rsid w:val="00FF6BEA"/>
    <w:rPr>
      <w:rFonts w:ascii="Verdana" w:eastAsia="Verdana" w:hAnsi="Verdana" w:cs="Verdana"/>
      <w:b/>
      <w:bCs/>
      <w:color w:val="000000"/>
      <w:spacing w:val="0"/>
      <w:w w:val="100"/>
      <w:position w:val="0"/>
      <w:sz w:val="16"/>
      <w:szCs w:val="16"/>
      <w:shd w:val="clear" w:color="auto" w:fill="FFFFFF"/>
      <w:lang w:val="bg-BG" w:eastAsia="bg-BG" w:bidi="bg-BG"/>
    </w:rPr>
  </w:style>
  <w:style w:type="paragraph" w:customStyle="1" w:styleId="a0">
    <w:name w:val="Основной текст"/>
    <w:basedOn w:val="Normal"/>
    <w:link w:val="a"/>
    <w:rsid w:val="00FF6BEA"/>
    <w:pPr>
      <w:widowControl w:val="0"/>
      <w:shd w:val="clear" w:color="auto" w:fill="FFFFFF"/>
      <w:spacing w:before="60" w:line="0" w:lineRule="atLeast"/>
      <w:ind w:hanging="360"/>
    </w:pPr>
    <w:rPr>
      <w:rFonts w:ascii="Verdana" w:eastAsia="Verdana" w:hAnsi="Verdana"/>
      <w:spacing w:val="0"/>
      <w:sz w:val="16"/>
      <w:szCs w:val="16"/>
      <w:lang w:val="x-none" w:eastAsia="x-none"/>
    </w:rPr>
  </w:style>
  <w:style w:type="paragraph" w:customStyle="1" w:styleId="40">
    <w:name w:val="Основной текст (4)"/>
    <w:basedOn w:val="Normal"/>
    <w:link w:val="4"/>
    <w:rsid w:val="00FF6BEA"/>
    <w:pPr>
      <w:widowControl w:val="0"/>
      <w:shd w:val="clear" w:color="auto" w:fill="FFFFFF"/>
      <w:spacing w:line="192" w:lineRule="exact"/>
      <w:ind w:hanging="360"/>
      <w:jc w:val="center"/>
    </w:pPr>
    <w:rPr>
      <w:rFonts w:ascii="Verdana" w:eastAsia="Verdana" w:hAnsi="Verdana"/>
      <w:b/>
      <w:bCs/>
      <w:spacing w:val="0"/>
      <w:sz w:val="16"/>
      <w:szCs w:val="16"/>
      <w:lang w:val="x-none" w:eastAsia="x-none"/>
    </w:rPr>
  </w:style>
  <w:style w:type="paragraph" w:customStyle="1" w:styleId="8">
    <w:name w:val="Основной текст (8)"/>
    <w:basedOn w:val="Normal"/>
    <w:link w:val="8Exact"/>
    <w:rsid w:val="00FF6BEA"/>
    <w:pPr>
      <w:widowControl w:val="0"/>
      <w:shd w:val="clear" w:color="auto" w:fill="FFFFFF"/>
      <w:spacing w:line="192" w:lineRule="exact"/>
    </w:pPr>
    <w:rPr>
      <w:rFonts w:ascii="Verdana" w:eastAsia="Verdana" w:hAnsi="Verdana" w:cs="Verdana"/>
      <w:b/>
      <w:bCs/>
      <w:i/>
      <w:iCs/>
      <w:spacing w:val="-7"/>
      <w:sz w:val="15"/>
      <w:szCs w:val="15"/>
      <w:lang w:val="x-none" w:eastAsia="x-none" w:bidi="en-US"/>
    </w:rPr>
  </w:style>
  <w:style w:type="paragraph" w:styleId="EndnoteText">
    <w:name w:val="endnote text"/>
    <w:basedOn w:val="Normal"/>
    <w:link w:val="EndnoteTextChar"/>
    <w:rsid w:val="00FF6BEA"/>
    <w:rPr>
      <w:rFonts w:ascii="Times New Roman" w:hAnsi="Times New Roman"/>
      <w:color w:val="000000"/>
      <w:spacing w:val="0"/>
      <w:lang w:val="en-US"/>
    </w:rPr>
  </w:style>
  <w:style w:type="character" w:customStyle="1" w:styleId="EndnoteTextChar">
    <w:name w:val="Endnote Text Char"/>
    <w:link w:val="EndnoteText"/>
    <w:rsid w:val="00FF6BEA"/>
    <w:rPr>
      <w:color w:val="000000"/>
      <w:lang w:val="en-US" w:eastAsia="en-US"/>
    </w:rPr>
  </w:style>
  <w:style w:type="character" w:styleId="EndnoteReference">
    <w:name w:val="endnote reference"/>
    <w:rsid w:val="00FF6BEA"/>
    <w:rPr>
      <w:vertAlign w:val="superscript"/>
    </w:rPr>
  </w:style>
  <w:style w:type="paragraph" w:styleId="Subtitle">
    <w:name w:val="Subtitle"/>
    <w:basedOn w:val="Normal"/>
    <w:next w:val="Normal"/>
    <w:link w:val="SubtitleChar"/>
    <w:uiPriority w:val="11"/>
    <w:qFormat/>
    <w:rsid w:val="00FF6BEA"/>
    <w:pPr>
      <w:spacing w:after="60"/>
      <w:jc w:val="center"/>
      <w:outlineLvl w:val="1"/>
    </w:pPr>
    <w:rPr>
      <w:rFonts w:ascii="Cambria" w:hAnsi="Cambria"/>
      <w:i/>
      <w:iCs/>
      <w:color w:val="4F81BD"/>
      <w:spacing w:val="15"/>
      <w:sz w:val="24"/>
      <w:szCs w:val="24"/>
      <w:lang w:val="x-none" w:eastAsia="x-none"/>
    </w:rPr>
  </w:style>
  <w:style w:type="character" w:customStyle="1" w:styleId="SubtitleChar1">
    <w:name w:val="Subtitle Char1"/>
    <w:rsid w:val="00FF6BEA"/>
    <w:rPr>
      <w:rFonts w:ascii="Cambria" w:eastAsia="Times New Roman" w:hAnsi="Cambria" w:cs="Times New Roman"/>
      <w:spacing w:val="-5"/>
      <w:sz w:val="24"/>
      <w:szCs w:val="24"/>
      <w:lang w:val="en-AU" w:eastAsia="en-US"/>
    </w:rPr>
  </w:style>
  <w:style w:type="numbering" w:customStyle="1" w:styleId="NoList2">
    <w:name w:val="No List2"/>
    <w:next w:val="NoList"/>
    <w:semiHidden/>
    <w:unhideWhenUsed/>
    <w:rsid w:val="0032195F"/>
  </w:style>
  <w:style w:type="paragraph" w:styleId="TOC1">
    <w:name w:val="toc 1"/>
    <w:basedOn w:val="Normal"/>
    <w:next w:val="Normal"/>
    <w:autoRedefine/>
    <w:rsid w:val="0032195F"/>
    <w:rPr>
      <w:rFonts w:ascii="Bookman Old Style" w:hAnsi="Bookman Old Style"/>
      <w:b/>
      <w:color w:val="000000"/>
      <w:spacing w:val="0"/>
      <w:sz w:val="24"/>
      <w:szCs w:val="24"/>
      <w:lang w:val="bg-BG"/>
    </w:rPr>
  </w:style>
  <w:style w:type="paragraph" w:customStyle="1" w:styleId="Normal12pt">
    <w:name w:val="Normal + 12 pt"/>
    <w:basedOn w:val="Normal"/>
    <w:rsid w:val="0032195F"/>
    <w:rPr>
      <w:rFonts w:ascii="Times New Roman" w:hAnsi="Times New Roman"/>
      <w:spacing w:val="0"/>
      <w:sz w:val="28"/>
      <w:szCs w:val="28"/>
      <w:lang w:val="bg-BG" w:eastAsia="bg-BG"/>
    </w:rPr>
  </w:style>
  <w:style w:type="table" w:styleId="TableGrid3">
    <w:name w:val="Table Grid 3"/>
    <w:basedOn w:val="TableNormal"/>
    <w:rsid w:val="0032195F"/>
    <w:pPr>
      <w:widowControl w:val="0"/>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Emphasis">
    <w:name w:val="Emphasis"/>
    <w:basedOn w:val="DefaultParagraphFont"/>
    <w:qFormat/>
    <w:rsid w:val="0032195F"/>
    <w:rPr>
      <w:i/>
      <w:iCs/>
    </w:rPr>
  </w:style>
  <w:style w:type="numbering" w:styleId="111111">
    <w:name w:val="Outline List 2"/>
    <w:basedOn w:val="NoList"/>
    <w:rsid w:val="0032195F"/>
    <w:pPr>
      <w:numPr>
        <w:numId w:val="15"/>
      </w:numPr>
    </w:pPr>
  </w:style>
  <w:style w:type="numbering" w:styleId="1ai">
    <w:name w:val="Outline List 1"/>
    <w:basedOn w:val="NoList"/>
    <w:rsid w:val="0032195F"/>
    <w:pPr>
      <w:numPr>
        <w:numId w:val="14"/>
      </w:numPr>
    </w:pPr>
  </w:style>
  <w:style w:type="character" w:customStyle="1" w:styleId="p50char1">
    <w:name w:val="p50__char1"/>
    <w:basedOn w:val="DefaultParagraphFont"/>
    <w:rsid w:val="0032195F"/>
    <w:rPr>
      <w:rFonts w:ascii="CG Times" w:hAnsi="CG Times" w:hint="default"/>
      <w:strike w:val="0"/>
      <w:dstrike w:val="0"/>
      <w:sz w:val="24"/>
      <w:szCs w:val="24"/>
      <w:u w:val="none"/>
      <w:effect w:val="none"/>
    </w:rPr>
  </w:style>
  <w:style w:type="character" w:customStyle="1" w:styleId="ListParagraphChar">
    <w:name w:val="List Paragraph Char"/>
    <w:link w:val="ListParagraph"/>
    <w:uiPriority w:val="34"/>
    <w:locked/>
    <w:rsid w:val="00B950A9"/>
    <w:rPr>
      <w:rFonts w:ascii="Calibri" w:eastAsia="Calibri" w:hAnsi="Calibri" w:cs="Calibri"/>
      <w:sz w:val="22"/>
      <w:szCs w:val="22"/>
      <w:lang w:val="en-US" w:eastAsia="en-US"/>
    </w:rPr>
  </w:style>
  <w:style w:type="character" w:customStyle="1" w:styleId="ala54">
    <w:name w:val="al_a54"/>
    <w:rsid w:val="0027128A"/>
  </w:style>
  <w:style w:type="paragraph" w:customStyle="1" w:styleId="Body">
    <w:name w:val="Body"/>
    <w:rsid w:val="0027128A"/>
    <w:pPr>
      <w:pBdr>
        <w:top w:val="nil"/>
        <w:left w:val="nil"/>
        <w:bottom w:val="nil"/>
        <w:right w:val="nil"/>
        <w:between w:val="nil"/>
        <w:bar w:val="nil"/>
      </w:pBdr>
    </w:pPr>
    <w:rPr>
      <w:rFonts w:ascii="Bookman Old Style" w:eastAsia="Bookman Old Style" w:hAnsi="Bookman Old Style" w:cs="Bookman Old Style"/>
      <w:color w:val="000000"/>
      <w:sz w:val="24"/>
      <w:szCs w:val="24"/>
      <w:u w:color="000000"/>
      <w:bdr w:val="nil"/>
      <w:lang w:val="en-US" w:eastAsia="en-US"/>
    </w:rPr>
  </w:style>
  <w:style w:type="numbering" w:customStyle="1" w:styleId="ImportedStyle2">
    <w:name w:val="Imported Style 2"/>
    <w:rsid w:val="0027128A"/>
    <w:pPr>
      <w:numPr>
        <w:numId w:val="36"/>
      </w:numPr>
    </w:pPr>
  </w:style>
  <w:style w:type="character" w:customStyle="1" w:styleId="2">
    <w:name w:val="Основен текст (2)_"/>
    <w:basedOn w:val="DefaultParagraphFont"/>
    <w:link w:val="21"/>
    <w:uiPriority w:val="99"/>
    <w:locked/>
    <w:rsid w:val="00423206"/>
    <w:rPr>
      <w:rFonts w:ascii="Bookman Old Style" w:hAnsi="Bookman Old Style" w:cs="Bookman Old Style"/>
      <w:shd w:val="clear" w:color="auto" w:fill="FFFFFF"/>
    </w:rPr>
  </w:style>
  <w:style w:type="paragraph" w:customStyle="1" w:styleId="21">
    <w:name w:val="Основен текст (2)1"/>
    <w:basedOn w:val="Normal"/>
    <w:link w:val="2"/>
    <w:uiPriority w:val="99"/>
    <w:rsid w:val="00423206"/>
    <w:pPr>
      <w:widowControl w:val="0"/>
      <w:shd w:val="clear" w:color="auto" w:fill="FFFFFF"/>
      <w:spacing w:before="180" w:line="269" w:lineRule="exact"/>
      <w:jc w:val="both"/>
    </w:pPr>
    <w:rPr>
      <w:rFonts w:ascii="Bookman Old Style" w:hAnsi="Bookman Old Style" w:cs="Bookman Old Style"/>
      <w:spacing w:val="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uiPriority="11"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061"/>
    <w:rPr>
      <w:rFonts w:ascii="Arial" w:hAnsi="Arial"/>
      <w:spacing w:val="-5"/>
      <w:lang w:val="en-AU" w:eastAsia="en-US"/>
    </w:rPr>
  </w:style>
  <w:style w:type="paragraph" w:styleId="Heading1">
    <w:name w:val="heading 1"/>
    <w:aliases w:val="WoSDAP Headings"/>
    <w:basedOn w:val="Normal"/>
    <w:next w:val="Normal"/>
    <w:link w:val="Heading1Char"/>
    <w:qFormat/>
    <w:rsid w:val="00FF6BEA"/>
    <w:pPr>
      <w:keepNext/>
      <w:numPr>
        <w:numId w:val="3"/>
      </w:numPr>
      <w:jc w:val="center"/>
      <w:outlineLvl w:val="0"/>
    </w:pPr>
    <w:rPr>
      <w:rFonts w:ascii="Times New Roman" w:hAnsi="Times New Roman"/>
      <w:color w:val="333333"/>
      <w:spacing w:val="0"/>
      <w:sz w:val="48"/>
      <w:szCs w:val="48"/>
      <w:u w:val="single"/>
      <w:lang w:val="en-US"/>
    </w:rPr>
  </w:style>
  <w:style w:type="paragraph" w:styleId="Heading2">
    <w:name w:val="heading 2"/>
    <w:basedOn w:val="Normal"/>
    <w:next w:val="Normal"/>
    <w:link w:val="Heading2Char"/>
    <w:qFormat/>
    <w:rsid w:val="00FF6BEA"/>
    <w:pPr>
      <w:keepNext/>
      <w:outlineLvl w:val="1"/>
    </w:pPr>
    <w:rPr>
      <w:rFonts w:ascii="Times New Roman" w:hAnsi="Times New Roman"/>
      <w:color w:val="333333"/>
      <w:spacing w:val="0"/>
      <w:sz w:val="36"/>
      <w:szCs w:val="36"/>
      <w:lang w:val="en-US"/>
    </w:rPr>
  </w:style>
  <w:style w:type="paragraph" w:styleId="Heading3">
    <w:name w:val="heading 3"/>
    <w:basedOn w:val="Normal"/>
    <w:next w:val="Normal"/>
    <w:link w:val="Heading3Char"/>
    <w:qFormat/>
    <w:rsid w:val="00FF6BEA"/>
    <w:pPr>
      <w:keepNext/>
      <w:spacing w:before="240"/>
      <w:ind w:left="720" w:hanging="720"/>
      <w:jc w:val="center"/>
      <w:outlineLvl w:val="2"/>
    </w:pPr>
    <w:rPr>
      <w:rFonts w:ascii="Times New Roman" w:hAnsi="Times New Roman"/>
      <w:color w:val="333333"/>
      <w:spacing w:val="0"/>
      <w:sz w:val="28"/>
      <w:szCs w:val="28"/>
      <w:lang w:val="en-US"/>
    </w:rPr>
  </w:style>
  <w:style w:type="paragraph" w:styleId="Heading4">
    <w:name w:val="heading 4"/>
    <w:basedOn w:val="Normal"/>
    <w:next w:val="Normal"/>
    <w:link w:val="Heading4Char"/>
    <w:qFormat/>
    <w:rsid w:val="00FF6BEA"/>
    <w:pPr>
      <w:keepNext/>
      <w:spacing w:before="240"/>
      <w:ind w:left="720" w:hanging="720"/>
      <w:jc w:val="center"/>
      <w:outlineLvl w:val="3"/>
    </w:pPr>
    <w:rPr>
      <w:rFonts w:ascii="Times New Roman" w:hAnsi="Times New Roman"/>
      <w:color w:val="333333"/>
      <w:spacing w:val="0"/>
      <w:sz w:val="24"/>
      <w:szCs w:val="24"/>
      <w:lang w:val="en-US"/>
    </w:rPr>
  </w:style>
  <w:style w:type="paragraph" w:styleId="Heading5">
    <w:name w:val="heading 5"/>
    <w:basedOn w:val="Normal"/>
    <w:next w:val="Normal"/>
    <w:link w:val="Heading5Char"/>
    <w:qFormat/>
    <w:rsid w:val="00FF6BEA"/>
    <w:pPr>
      <w:keepNext/>
      <w:tabs>
        <w:tab w:val="left" w:leader="dot" w:pos="12960"/>
      </w:tabs>
      <w:ind w:left="720" w:hanging="720"/>
      <w:jc w:val="both"/>
      <w:outlineLvl w:val="4"/>
    </w:pPr>
    <w:rPr>
      <w:rFonts w:ascii="Times New Roman" w:hAnsi="Times New Roman"/>
      <w:bCs/>
      <w:color w:val="333333"/>
      <w:spacing w:val="0"/>
      <w:lang w:val="en-US"/>
    </w:rPr>
  </w:style>
  <w:style w:type="paragraph" w:styleId="Heading6">
    <w:name w:val="heading 6"/>
    <w:basedOn w:val="Normal"/>
    <w:next w:val="Normal"/>
    <w:link w:val="Heading6Char"/>
    <w:qFormat/>
    <w:rsid w:val="00FF6BEA"/>
    <w:pPr>
      <w:keepNext/>
      <w:suppressAutoHyphens/>
      <w:ind w:left="6521"/>
      <w:jc w:val="both"/>
      <w:outlineLvl w:val="5"/>
    </w:pPr>
    <w:rPr>
      <w:rFonts w:ascii="Times New Roman" w:hAnsi="Times New Roman"/>
      <w:color w:val="333333"/>
      <w:spacing w:val="0"/>
      <w:sz w:val="16"/>
      <w:szCs w:val="16"/>
      <w:lang w:val="en-GB"/>
    </w:rPr>
  </w:style>
  <w:style w:type="paragraph" w:styleId="Heading7">
    <w:name w:val="heading 7"/>
    <w:basedOn w:val="Normal"/>
    <w:next w:val="Normal"/>
    <w:link w:val="Heading7Char"/>
    <w:qFormat/>
    <w:rsid w:val="00FF6BEA"/>
    <w:pPr>
      <w:keepNext/>
      <w:outlineLvl w:val="6"/>
    </w:pPr>
    <w:rPr>
      <w:rFonts w:ascii="CG Times (W1)" w:hAnsi="CG Times (W1)"/>
      <w:b/>
      <w:color w:val="000000"/>
      <w:spacing w:val="0"/>
      <w:sz w:val="24"/>
      <w:lang w:val="en-GB"/>
    </w:rPr>
  </w:style>
  <w:style w:type="paragraph" w:styleId="Heading8">
    <w:name w:val="heading 8"/>
    <w:basedOn w:val="Normal"/>
    <w:next w:val="Normal"/>
    <w:link w:val="Heading8Char"/>
    <w:qFormat/>
    <w:rsid w:val="00FF6BEA"/>
    <w:pPr>
      <w:keepNext/>
      <w:jc w:val="both"/>
      <w:outlineLvl w:val="7"/>
    </w:pPr>
    <w:rPr>
      <w:rFonts w:ascii="Gill Sans" w:hAnsi="Gill Sans"/>
      <w:b/>
      <w:color w:val="000000"/>
      <w:spacing w:val="0"/>
      <w:sz w:val="24"/>
      <w:lang w:val="en-GB"/>
    </w:rPr>
  </w:style>
  <w:style w:type="paragraph" w:styleId="Heading9">
    <w:name w:val="heading 9"/>
    <w:basedOn w:val="Normal"/>
    <w:next w:val="Normal"/>
    <w:link w:val="Heading9Char"/>
    <w:qFormat/>
    <w:rsid w:val="00FF6BEA"/>
    <w:pPr>
      <w:keepNext/>
      <w:spacing w:before="240"/>
      <w:ind w:left="709" w:hanging="709"/>
      <w:jc w:val="both"/>
      <w:outlineLvl w:val="8"/>
    </w:pPr>
    <w:rPr>
      <w:rFonts w:ascii="Times New Roman" w:hAnsi="Times New Roman"/>
      <w:b/>
      <w:color w:val="000000"/>
      <w:spacing w:val="0"/>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54FF"/>
    <w:pPr>
      <w:tabs>
        <w:tab w:val="center" w:pos="4536"/>
        <w:tab w:val="right" w:pos="9072"/>
      </w:tabs>
    </w:pPr>
  </w:style>
  <w:style w:type="paragraph" w:styleId="Footer">
    <w:name w:val="footer"/>
    <w:basedOn w:val="Normal"/>
    <w:link w:val="FooterChar"/>
    <w:uiPriority w:val="99"/>
    <w:rsid w:val="006554FF"/>
    <w:pPr>
      <w:tabs>
        <w:tab w:val="center" w:pos="4536"/>
        <w:tab w:val="right" w:pos="9072"/>
      </w:tabs>
    </w:pPr>
  </w:style>
  <w:style w:type="paragraph" w:styleId="BodyText">
    <w:name w:val="Body Text"/>
    <w:basedOn w:val="Normal"/>
    <w:link w:val="BodyTextChar"/>
    <w:rsid w:val="00177BF8"/>
    <w:pPr>
      <w:spacing w:after="220" w:line="180" w:lineRule="atLeast"/>
      <w:jc w:val="both"/>
    </w:pPr>
  </w:style>
  <w:style w:type="character" w:customStyle="1" w:styleId="BodyTextChar">
    <w:name w:val="Body Text Char"/>
    <w:link w:val="BodyText"/>
    <w:rsid w:val="00177BF8"/>
    <w:rPr>
      <w:rFonts w:ascii="Arial" w:hAnsi="Arial"/>
      <w:spacing w:val="-5"/>
      <w:lang w:val="en-AU" w:eastAsia="en-US"/>
    </w:rPr>
  </w:style>
  <w:style w:type="paragraph" w:customStyle="1" w:styleId="DocumentLabel">
    <w:name w:val="Document Label"/>
    <w:basedOn w:val="Normal"/>
    <w:rsid w:val="00177BF8"/>
    <w:pPr>
      <w:keepNext/>
      <w:keepLines/>
      <w:spacing w:before="400" w:after="120" w:line="240" w:lineRule="atLeast"/>
      <w:ind w:left="-840"/>
    </w:pPr>
    <w:rPr>
      <w:rFonts w:ascii="Arial Black" w:hAnsi="Arial Black"/>
      <w:spacing w:val="-100"/>
      <w:kern w:val="28"/>
      <w:sz w:val="108"/>
    </w:rPr>
  </w:style>
  <w:style w:type="paragraph" w:styleId="MessageHeader">
    <w:name w:val="Message Header"/>
    <w:basedOn w:val="BodyText"/>
    <w:link w:val="MessageHeaderChar"/>
    <w:rsid w:val="00177BF8"/>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link w:val="MessageHeader"/>
    <w:rsid w:val="00177BF8"/>
    <w:rPr>
      <w:rFonts w:ascii="Arial" w:hAnsi="Arial"/>
      <w:spacing w:val="-5"/>
      <w:lang w:val="en-AU" w:eastAsia="en-US"/>
    </w:rPr>
  </w:style>
  <w:style w:type="paragraph" w:customStyle="1" w:styleId="MessageHeaderFirst">
    <w:name w:val="Message Header First"/>
    <w:basedOn w:val="MessageHeader"/>
    <w:next w:val="MessageHeader"/>
    <w:rsid w:val="00177BF8"/>
  </w:style>
  <w:style w:type="character" w:customStyle="1" w:styleId="MessageHeaderLabel">
    <w:name w:val="Message Header Label"/>
    <w:rsid w:val="00177BF8"/>
    <w:rPr>
      <w:rFonts w:ascii="Arial Black" w:hAnsi="Arial Black"/>
      <w:sz w:val="18"/>
    </w:rPr>
  </w:style>
  <w:style w:type="paragraph" w:styleId="BodyTextIndent">
    <w:name w:val="Body Text Indent"/>
    <w:basedOn w:val="Normal"/>
    <w:link w:val="BodyTextIndentChar"/>
    <w:rsid w:val="00FF6BEA"/>
    <w:pPr>
      <w:spacing w:after="120"/>
      <w:ind w:left="283"/>
    </w:pPr>
  </w:style>
  <w:style w:type="character" w:customStyle="1" w:styleId="BodyTextIndentChar">
    <w:name w:val="Body Text Indent Char"/>
    <w:link w:val="BodyTextIndent"/>
    <w:rsid w:val="00FF6BEA"/>
    <w:rPr>
      <w:rFonts w:ascii="Arial" w:hAnsi="Arial"/>
      <w:spacing w:val="-5"/>
      <w:lang w:val="en-AU" w:eastAsia="en-US"/>
    </w:rPr>
  </w:style>
  <w:style w:type="character" w:customStyle="1" w:styleId="Heading1Char">
    <w:name w:val="Heading 1 Char"/>
    <w:aliases w:val="WoSDAP Headings Char"/>
    <w:link w:val="Heading1"/>
    <w:rsid w:val="00FF6BEA"/>
    <w:rPr>
      <w:color w:val="333333"/>
      <w:sz w:val="48"/>
      <w:szCs w:val="48"/>
      <w:u w:val="single"/>
      <w:lang w:val="en-US" w:eastAsia="en-US"/>
    </w:rPr>
  </w:style>
  <w:style w:type="character" w:customStyle="1" w:styleId="Heading2Char">
    <w:name w:val="Heading 2 Char"/>
    <w:link w:val="Heading2"/>
    <w:rsid w:val="00FF6BEA"/>
    <w:rPr>
      <w:color w:val="333333"/>
      <w:sz w:val="36"/>
      <w:szCs w:val="36"/>
      <w:lang w:val="en-US" w:eastAsia="en-US"/>
    </w:rPr>
  </w:style>
  <w:style w:type="character" w:customStyle="1" w:styleId="Heading3Char">
    <w:name w:val="Heading 3 Char"/>
    <w:link w:val="Heading3"/>
    <w:rsid w:val="00FF6BEA"/>
    <w:rPr>
      <w:color w:val="333333"/>
      <w:sz w:val="28"/>
      <w:szCs w:val="28"/>
      <w:lang w:val="en-US" w:eastAsia="en-US"/>
    </w:rPr>
  </w:style>
  <w:style w:type="character" w:customStyle="1" w:styleId="Heading4Char">
    <w:name w:val="Heading 4 Char"/>
    <w:link w:val="Heading4"/>
    <w:rsid w:val="00FF6BEA"/>
    <w:rPr>
      <w:color w:val="333333"/>
      <w:sz w:val="24"/>
      <w:szCs w:val="24"/>
      <w:lang w:val="en-US" w:eastAsia="en-US"/>
    </w:rPr>
  </w:style>
  <w:style w:type="character" w:customStyle="1" w:styleId="Heading5Char">
    <w:name w:val="Heading 5 Char"/>
    <w:link w:val="Heading5"/>
    <w:rsid w:val="00FF6BEA"/>
    <w:rPr>
      <w:bCs/>
      <w:color w:val="333333"/>
      <w:lang w:val="en-US" w:eastAsia="en-US"/>
    </w:rPr>
  </w:style>
  <w:style w:type="character" w:customStyle="1" w:styleId="Heading6Char">
    <w:name w:val="Heading 6 Char"/>
    <w:link w:val="Heading6"/>
    <w:rsid w:val="00FF6BEA"/>
    <w:rPr>
      <w:color w:val="333333"/>
      <w:sz w:val="16"/>
      <w:szCs w:val="16"/>
      <w:lang w:val="en-GB" w:eastAsia="en-US"/>
    </w:rPr>
  </w:style>
  <w:style w:type="character" w:customStyle="1" w:styleId="Heading7Char">
    <w:name w:val="Heading 7 Char"/>
    <w:link w:val="Heading7"/>
    <w:rsid w:val="00FF6BEA"/>
    <w:rPr>
      <w:rFonts w:ascii="CG Times (W1)" w:hAnsi="CG Times (W1)"/>
      <w:b/>
      <w:color w:val="000000"/>
      <w:sz w:val="24"/>
      <w:lang w:val="en-GB" w:eastAsia="en-US"/>
    </w:rPr>
  </w:style>
  <w:style w:type="character" w:customStyle="1" w:styleId="Heading8Char">
    <w:name w:val="Heading 8 Char"/>
    <w:link w:val="Heading8"/>
    <w:rsid w:val="00FF6BEA"/>
    <w:rPr>
      <w:rFonts w:ascii="Gill Sans" w:hAnsi="Gill Sans"/>
      <w:b/>
      <w:color w:val="000000"/>
      <w:sz w:val="24"/>
      <w:lang w:val="en-GB" w:eastAsia="en-US"/>
    </w:rPr>
  </w:style>
  <w:style w:type="character" w:customStyle="1" w:styleId="Heading9Char">
    <w:name w:val="Heading 9 Char"/>
    <w:link w:val="Heading9"/>
    <w:rsid w:val="00FF6BEA"/>
    <w:rPr>
      <w:b/>
      <w:color w:val="000000"/>
      <w:sz w:val="22"/>
      <w:szCs w:val="24"/>
      <w:lang w:val="en-US" w:eastAsia="en-US"/>
    </w:rPr>
  </w:style>
  <w:style w:type="numbering" w:customStyle="1" w:styleId="NoList1">
    <w:name w:val="No List1"/>
    <w:next w:val="NoList"/>
    <w:uiPriority w:val="99"/>
    <w:semiHidden/>
    <w:unhideWhenUsed/>
    <w:rsid w:val="00FF6BEA"/>
  </w:style>
  <w:style w:type="paragraph" w:styleId="BodyText2">
    <w:name w:val="Body Text 2"/>
    <w:basedOn w:val="Normal"/>
    <w:link w:val="BodyText2Char"/>
    <w:rsid w:val="00FF6BEA"/>
    <w:pPr>
      <w:widowControl w:val="0"/>
      <w:tabs>
        <w:tab w:val="left" w:pos="-720"/>
      </w:tabs>
      <w:suppressAutoHyphens/>
      <w:jc w:val="both"/>
    </w:pPr>
    <w:rPr>
      <w:rFonts w:ascii="Times New Roman" w:hAnsi="Times New Roman"/>
      <w:b/>
      <w:snapToGrid w:val="0"/>
      <w:color w:val="000000"/>
      <w:spacing w:val="-3"/>
      <w:sz w:val="24"/>
      <w:lang w:val="en-GB"/>
    </w:rPr>
  </w:style>
  <w:style w:type="character" w:customStyle="1" w:styleId="BodyText2Char">
    <w:name w:val="Body Text 2 Char"/>
    <w:link w:val="BodyText2"/>
    <w:rsid w:val="00FF6BEA"/>
    <w:rPr>
      <w:b/>
      <w:snapToGrid w:val="0"/>
      <w:color w:val="000000"/>
      <w:spacing w:val="-3"/>
      <w:sz w:val="24"/>
      <w:lang w:val="en-GB" w:eastAsia="en-US"/>
    </w:rPr>
  </w:style>
  <w:style w:type="paragraph" w:styleId="BlockText">
    <w:name w:val="Block Text"/>
    <w:basedOn w:val="Normal"/>
    <w:rsid w:val="00FF6BEA"/>
    <w:pPr>
      <w:tabs>
        <w:tab w:val="left" w:pos="709"/>
      </w:tabs>
      <w:suppressAutoHyphens/>
      <w:ind w:left="709" w:right="-27"/>
      <w:jc w:val="both"/>
    </w:pPr>
    <w:rPr>
      <w:rFonts w:ascii="CG Times (W1)" w:hAnsi="CG Times (W1)"/>
      <w:color w:val="000000"/>
      <w:spacing w:val="-3"/>
      <w:sz w:val="24"/>
      <w:lang w:val="en-GB"/>
    </w:rPr>
  </w:style>
  <w:style w:type="character" w:customStyle="1" w:styleId="HeaderChar">
    <w:name w:val="Header Char"/>
    <w:link w:val="Header"/>
    <w:rsid w:val="00FF6BEA"/>
    <w:rPr>
      <w:rFonts w:ascii="Arial" w:hAnsi="Arial"/>
      <w:spacing w:val="-5"/>
      <w:lang w:val="en-AU" w:eastAsia="en-US"/>
    </w:rPr>
  </w:style>
  <w:style w:type="character" w:customStyle="1" w:styleId="FooterChar">
    <w:name w:val="Footer Char"/>
    <w:link w:val="Footer"/>
    <w:uiPriority w:val="99"/>
    <w:rsid w:val="00FF6BEA"/>
    <w:rPr>
      <w:rFonts w:ascii="Arial" w:hAnsi="Arial"/>
      <w:spacing w:val="-5"/>
      <w:lang w:val="en-AU" w:eastAsia="en-US"/>
    </w:rPr>
  </w:style>
  <w:style w:type="character" w:styleId="PageNumber">
    <w:name w:val="page number"/>
    <w:rsid w:val="00FF6BEA"/>
  </w:style>
  <w:style w:type="paragraph" w:styleId="BodyTextIndent3">
    <w:name w:val="Body Text Indent 3"/>
    <w:basedOn w:val="Normal"/>
    <w:link w:val="BodyTextIndent3Char"/>
    <w:rsid w:val="00FF6BEA"/>
    <w:pPr>
      <w:spacing w:before="240"/>
      <w:ind w:left="709" w:hanging="709"/>
      <w:jc w:val="both"/>
    </w:pPr>
    <w:rPr>
      <w:rFonts w:ascii="Times New Roman" w:hAnsi="Times New Roman"/>
      <w:color w:val="000000"/>
      <w:spacing w:val="0"/>
      <w:sz w:val="24"/>
      <w:szCs w:val="24"/>
    </w:rPr>
  </w:style>
  <w:style w:type="character" w:customStyle="1" w:styleId="BodyTextIndent3Char">
    <w:name w:val="Body Text Indent 3 Char"/>
    <w:link w:val="BodyTextIndent3"/>
    <w:rsid w:val="00FF6BEA"/>
    <w:rPr>
      <w:color w:val="000000"/>
      <w:sz w:val="24"/>
      <w:szCs w:val="24"/>
      <w:lang w:val="en-AU" w:eastAsia="en-US"/>
    </w:rPr>
  </w:style>
  <w:style w:type="paragraph" w:styleId="BodyTextIndent2">
    <w:name w:val="Body Text Indent 2"/>
    <w:basedOn w:val="Normal"/>
    <w:link w:val="BodyTextIndent2Char"/>
    <w:rsid w:val="00FF6BEA"/>
    <w:pPr>
      <w:spacing w:before="120" w:after="120"/>
      <w:ind w:left="540" w:hanging="540"/>
    </w:pPr>
    <w:rPr>
      <w:color w:val="000000"/>
      <w:spacing w:val="0"/>
      <w:sz w:val="28"/>
      <w:szCs w:val="24"/>
      <w:lang w:val="en-GB"/>
    </w:rPr>
  </w:style>
  <w:style w:type="character" w:customStyle="1" w:styleId="BodyTextIndent2Char">
    <w:name w:val="Body Text Indent 2 Char"/>
    <w:link w:val="BodyTextIndent2"/>
    <w:rsid w:val="00FF6BEA"/>
    <w:rPr>
      <w:rFonts w:ascii="Arial" w:hAnsi="Arial"/>
      <w:color w:val="000000"/>
      <w:sz w:val="28"/>
      <w:szCs w:val="24"/>
      <w:lang w:val="en-GB" w:eastAsia="en-US"/>
    </w:rPr>
  </w:style>
  <w:style w:type="paragraph" w:styleId="BodyText3">
    <w:name w:val="Body Text 3"/>
    <w:basedOn w:val="Normal"/>
    <w:link w:val="BodyText3Char"/>
    <w:rsid w:val="00FF6BEA"/>
    <w:pPr>
      <w:tabs>
        <w:tab w:val="left" w:pos="426"/>
        <w:tab w:val="left" w:pos="6804"/>
        <w:tab w:val="left" w:leader="dot" w:pos="12960"/>
      </w:tabs>
      <w:jc w:val="both"/>
    </w:pPr>
    <w:rPr>
      <w:color w:val="000000"/>
      <w:spacing w:val="0"/>
      <w:sz w:val="22"/>
      <w:szCs w:val="24"/>
      <w:lang w:val="en-US"/>
    </w:rPr>
  </w:style>
  <w:style w:type="character" w:customStyle="1" w:styleId="BodyText3Char">
    <w:name w:val="Body Text 3 Char"/>
    <w:link w:val="BodyText3"/>
    <w:rsid w:val="00FF6BEA"/>
    <w:rPr>
      <w:rFonts w:ascii="Arial" w:hAnsi="Arial"/>
      <w:color w:val="000000"/>
      <w:sz w:val="22"/>
      <w:szCs w:val="24"/>
      <w:lang w:val="en-US" w:eastAsia="en-US"/>
    </w:rPr>
  </w:style>
  <w:style w:type="paragraph" w:customStyle="1" w:styleId="p4">
    <w:name w:val="p4"/>
    <w:basedOn w:val="Normal"/>
    <w:rsid w:val="00FF6BEA"/>
    <w:pPr>
      <w:tabs>
        <w:tab w:val="left" w:pos="1260"/>
        <w:tab w:val="left" w:pos="1980"/>
      </w:tabs>
      <w:spacing w:line="280" w:lineRule="atLeast"/>
      <w:ind w:left="576" w:hanging="720"/>
    </w:pPr>
    <w:rPr>
      <w:rFonts w:ascii="CG Times" w:hAnsi="CG Times"/>
      <w:snapToGrid w:val="0"/>
      <w:color w:val="000000"/>
      <w:spacing w:val="0"/>
      <w:sz w:val="24"/>
      <w:szCs w:val="24"/>
      <w:lang w:val="en-US"/>
    </w:rPr>
  </w:style>
  <w:style w:type="paragraph" w:customStyle="1" w:styleId="p17">
    <w:name w:val="p17"/>
    <w:basedOn w:val="Normal"/>
    <w:rsid w:val="00FF6BEA"/>
    <w:pPr>
      <w:spacing w:line="280" w:lineRule="atLeast"/>
    </w:pPr>
    <w:rPr>
      <w:rFonts w:ascii="CG Times" w:hAnsi="CG Times"/>
      <w:snapToGrid w:val="0"/>
      <w:color w:val="000000"/>
      <w:spacing w:val="0"/>
      <w:sz w:val="24"/>
      <w:szCs w:val="24"/>
      <w:lang w:val="en-US"/>
    </w:rPr>
  </w:style>
  <w:style w:type="paragraph" w:customStyle="1" w:styleId="p29">
    <w:name w:val="p29"/>
    <w:basedOn w:val="Normal"/>
    <w:rsid w:val="00FF6BEA"/>
    <w:pPr>
      <w:tabs>
        <w:tab w:val="left" w:pos="740"/>
      </w:tabs>
      <w:spacing w:line="280" w:lineRule="atLeast"/>
      <w:ind w:hanging="720"/>
    </w:pPr>
    <w:rPr>
      <w:rFonts w:ascii="CG Times" w:hAnsi="CG Times"/>
      <w:snapToGrid w:val="0"/>
      <w:color w:val="000000"/>
      <w:spacing w:val="0"/>
      <w:sz w:val="24"/>
      <w:szCs w:val="24"/>
      <w:lang w:val="en-US"/>
    </w:rPr>
  </w:style>
  <w:style w:type="paragraph" w:customStyle="1" w:styleId="p31">
    <w:name w:val="p31"/>
    <w:basedOn w:val="Normal"/>
    <w:rsid w:val="00FF6BEA"/>
    <w:pPr>
      <w:spacing w:line="280" w:lineRule="atLeast"/>
      <w:ind w:left="680"/>
    </w:pPr>
    <w:rPr>
      <w:rFonts w:ascii="CG Times" w:hAnsi="CG Times"/>
      <w:snapToGrid w:val="0"/>
      <w:color w:val="000000"/>
      <w:spacing w:val="0"/>
      <w:sz w:val="24"/>
      <w:szCs w:val="24"/>
      <w:lang w:val="en-US"/>
    </w:rPr>
  </w:style>
  <w:style w:type="paragraph" w:customStyle="1" w:styleId="p48">
    <w:name w:val="p48"/>
    <w:basedOn w:val="Normal"/>
    <w:rsid w:val="00FF6BEA"/>
    <w:pPr>
      <w:tabs>
        <w:tab w:val="left" w:pos="760"/>
        <w:tab w:val="left" w:pos="1480"/>
      </w:tabs>
      <w:spacing w:line="280" w:lineRule="atLeast"/>
      <w:ind w:hanging="720"/>
      <w:jc w:val="both"/>
    </w:pPr>
    <w:rPr>
      <w:rFonts w:ascii="CG Times" w:hAnsi="CG Times"/>
      <w:snapToGrid w:val="0"/>
      <w:color w:val="000000"/>
      <w:spacing w:val="0"/>
      <w:sz w:val="24"/>
      <w:szCs w:val="24"/>
      <w:lang w:val="en-US"/>
    </w:rPr>
  </w:style>
  <w:style w:type="paragraph" w:customStyle="1" w:styleId="p13">
    <w:name w:val="p13"/>
    <w:basedOn w:val="Normal"/>
    <w:rsid w:val="00FF6BEA"/>
    <w:pPr>
      <w:tabs>
        <w:tab w:val="left" w:pos="1460"/>
      </w:tabs>
      <w:spacing w:line="280" w:lineRule="atLeast"/>
      <w:ind w:hanging="720"/>
      <w:jc w:val="both"/>
    </w:pPr>
    <w:rPr>
      <w:rFonts w:ascii="CG Times" w:hAnsi="CG Times"/>
      <w:snapToGrid w:val="0"/>
      <w:color w:val="000000"/>
      <w:spacing w:val="0"/>
      <w:sz w:val="24"/>
      <w:szCs w:val="24"/>
      <w:lang w:val="en-US"/>
    </w:rPr>
  </w:style>
  <w:style w:type="paragraph" w:customStyle="1" w:styleId="p50">
    <w:name w:val="p50"/>
    <w:basedOn w:val="Normal"/>
    <w:link w:val="p50Char"/>
    <w:rsid w:val="00FF6BEA"/>
    <w:pPr>
      <w:tabs>
        <w:tab w:val="left" w:pos="760"/>
      </w:tabs>
      <w:spacing w:line="240" w:lineRule="atLeast"/>
      <w:ind w:left="720" w:hanging="720"/>
      <w:jc w:val="both"/>
    </w:pPr>
    <w:rPr>
      <w:rFonts w:ascii="CG Times" w:hAnsi="CG Times"/>
      <w:snapToGrid w:val="0"/>
      <w:color w:val="000000"/>
      <w:spacing w:val="0"/>
      <w:sz w:val="24"/>
      <w:szCs w:val="24"/>
      <w:lang w:val="en-US"/>
    </w:rPr>
  </w:style>
  <w:style w:type="paragraph" w:customStyle="1" w:styleId="c51">
    <w:name w:val="c51"/>
    <w:basedOn w:val="Normal"/>
    <w:rsid w:val="00FF6BEA"/>
    <w:pPr>
      <w:spacing w:line="240" w:lineRule="atLeast"/>
      <w:jc w:val="center"/>
    </w:pPr>
    <w:rPr>
      <w:rFonts w:ascii="CG Times" w:hAnsi="CG Times"/>
      <w:snapToGrid w:val="0"/>
      <w:color w:val="000000"/>
      <w:spacing w:val="0"/>
      <w:sz w:val="24"/>
      <w:szCs w:val="24"/>
      <w:lang w:val="en-US"/>
    </w:rPr>
  </w:style>
  <w:style w:type="paragraph" w:customStyle="1" w:styleId="p55">
    <w:name w:val="p55"/>
    <w:basedOn w:val="Normal"/>
    <w:rsid w:val="00FF6BEA"/>
    <w:pPr>
      <w:tabs>
        <w:tab w:val="left" w:pos="1600"/>
      </w:tabs>
      <w:spacing w:line="280" w:lineRule="atLeast"/>
      <w:ind w:left="864" w:hanging="720"/>
    </w:pPr>
    <w:rPr>
      <w:rFonts w:ascii="CG Times" w:hAnsi="CG Times"/>
      <w:snapToGrid w:val="0"/>
      <w:color w:val="000000"/>
      <w:spacing w:val="0"/>
      <w:sz w:val="24"/>
      <w:szCs w:val="24"/>
      <w:lang w:val="en-US"/>
    </w:rPr>
  </w:style>
  <w:style w:type="paragraph" w:customStyle="1" w:styleId="p59">
    <w:name w:val="p59"/>
    <w:basedOn w:val="Normal"/>
    <w:rsid w:val="00FF6BEA"/>
    <w:pPr>
      <w:tabs>
        <w:tab w:val="left" w:pos="1500"/>
        <w:tab w:val="left" w:pos="2260"/>
      </w:tabs>
      <w:spacing w:line="280" w:lineRule="atLeast"/>
      <w:ind w:left="864" w:hanging="864"/>
    </w:pPr>
    <w:rPr>
      <w:rFonts w:ascii="CG Times" w:hAnsi="CG Times"/>
      <w:snapToGrid w:val="0"/>
      <w:color w:val="000000"/>
      <w:spacing w:val="0"/>
      <w:sz w:val="24"/>
      <w:szCs w:val="24"/>
      <w:lang w:val="en-US"/>
    </w:rPr>
  </w:style>
  <w:style w:type="paragraph" w:customStyle="1" w:styleId="p60">
    <w:name w:val="p60"/>
    <w:basedOn w:val="Normal"/>
    <w:rsid w:val="00FF6BEA"/>
    <w:pPr>
      <w:spacing w:line="280" w:lineRule="atLeast"/>
      <w:ind w:left="864" w:hanging="720"/>
    </w:pPr>
    <w:rPr>
      <w:rFonts w:ascii="CG Times" w:hAnsi="CG Times"/>
      <w:snapToGrid w:val="0"/>
      <w:color w:val="000000"/>
      <w:spacing w:val="0"/>
      <w:sz w:val="24"/>
      <w:szCs w:val="24"/>
      <w:lang w:val="en-US"/>
    </w:rPr>
  </w:style>
  <w:style w:type="paragraph" w:customStyle="1" w:styleId="c70">
    <w:name w:val="c70"/>
    <w:basedOn w:val="Normal"/>
    <w:rsid w:val="00FF6BEA"/>
    <w:pPr>
      <w:spacing w:line="240" w:lineRule="atLeast"/>
      <w:jc w:val="center"/>
    </w:pPr>
    <w:rPr>
      <w:rFonts w:ascii="CG Times" w:hAnsi="CG Times"/>
      <w:snapToGrid w:val="0"/>
      <w:color w:val="000000"/>
      <w:spacing w:val="0"/>
      <w:sz w:val="24"/>
      <w:szCs w:val="24"/>
      <w:lang w:val="en-US"/>
    </w:rPr>
  </w:style>
  <w:style w:type="paragraph" w:customStyle="1" w:styleId="p71">
    <w:name w:val="p71"/>
    <w:basedOn w:val="Normal"/>
    <w:rsid w:val="00FF6BEA"/>
    <w:pPr>
      <w:tabs>
        <w:tab w:val="left" w:pos="760"/>
      </w:tabs>
      <w:spacing w:line="280" w:lineRule="atLeast"/>
      <w:ind w:hanging="720"/>
    </w:pPr>
    <w:rPr>
      <w:rFonts w:ascii="CG Times" w:hAnsi="CG Times"/>
      <w:snapToGrid w:val="0"/>
      <w:color w:val="000000"/>
      <w:spacing w:val="0"/>
      <w:sz w:val="24"/>
      <w:szCs w:val="24"/>
      <w:lang w:val="en-US"/>
    </w:rPr>
  </w:style>
  <w:style w:type="paragraph" w:customStyle="1" w:styleId="p72">
    <w:name w:val="p72"/>
    <w:basedOn w:val="Normal"/>
    <w:rsid w:val="00FF6BEA"/>
    <w:pPr>
      <w:spacing w:line="280" w:lineRule="atLeast"/>
      <w:ind w:left="576" w:hanging="864"/>
    </w:pPr>
    <w:rPr>
      <w:rFonts w:ascii="CG Times" w:hAnsi="CG Times"/>
      <w:snapToGrid w:val="0"/>
      <w:color w:val="000000"/>
      <w:spacing w:val="0"/>
      <w:sz w:val="24"/>
      <w:szCs w:val="24"/>
      <w:lang w:val="en-US"/>
    </w:rPr>
  </w:style>
  <w:style w:type="paragraph" w:customStyle="1" w:styleId="p5">
    <w:name w:val="p5"/>
    <w:basedOn w:val="Normal"/>
    <w:rsid w:val="00FF6BEA"/>
    <w:pPr>
      <w:spacing w:line="260" w:lineRule="atLeast"/>
    </w:pPr>
    <w:rPr>
      <w:rFonts w:ascii="CG Times" w:hAnsi="CG Times"/>
      <w:snapToGrid w:val="0"/>
      <w:color w:val="000000"/>
      <w:spacing w:val="0"/>
      <w:sz w:val="24"/>
      <w:szCs w:val="24"/>
      <w:lang w:val="en-US"/>
    </w:rPr>
  </w:style>
  <w:style w:type="paragraph" w:customStyle="1" w:styleId="p24">
    <w:name w:val="p24"/>
    <w:basedOn w:val="Normal"/>
    <w:rsid w:val="00FF6BEA"/>
    <w:pPr>
      <w:tabs>
        <w:tab w:val="left" w:pos="780"/>
      </w:tabs>
      <w:spacing w:line="280" w:lineRule="atLeast"/>
      <w:ind w:left="720" w:hanging="720"/>
    </w:pPr>
    <w:rPr>
      <w:rFonts w:ascii="CG Times" w:hAnsi="CG Times"/>
      <w:snapToGrid w:val="0"/>
      <w:color w:val="000000"/>
      <w:spacing w:val="0"/>
      <w:sz w:val="24"/>
      <w:szCs w:val="24"/>
      <w:lang w:val="en-US"/>
    </w:rPr>
  </w:style>
  <w:style w:type="paragraph" w:customStyle="1" w:styleId="p32">
    <w:name w:val="p32"/>
    <w:basedOn w:val="Normal"/>
    <w:rsid w:val="00FF6BEA"/>
    <w:pPr>
      <w:tabs>
        <w:tab w:val="left" w:pos="620"/>
      </w:tabs>
      <w:spacing w:line="240" w:lineRule="atLeast"/>
      <w:ind w:left="820"/>
      <w:jc w:val="both"/>
    </w:pPr>
    <w:rPr>
      <w:rFonts w:ascii="CG Times" w:hAnsi="CG Times"/>
      <w:snapToGrid w:val="0"/>
      <w:color w:val="000000"/>
      <w:spacing w:val="0"/>
      <w:sz w:val="24"/>
      <w:szCs w:val="24"/>
      <w:lang w:val="en-US"/>
    </w:rPr>
  </w:style>
  <w:style w:type="paragraph" w:customStyle="1" w:styleId="p38">
    <w:name w:val="p38"/>
    <w:basedOn w:val="Normal"/>
    <w:rsid w:val="00FF6BEA"/>
    <w:pPr>
      <w:tabs>
        <w:tab w:val="left" w:pos="620"/>
      </w:tabs>
      <w:spacing w:line="240" w:lineRule="atLeast"/>
      <w:ind w:left="820"/>
    </w:pPr>
    <w:rPr>
      <w:rFonts w:ascii="CG Times" w:hAnsi="CG Times"/>
      <w:snapToGrid w:val="0"/>
      <w:color w:val="000000"/>
      <w:spacing w:val="0"/>
      <w:sz w:val="24"/>
      <w:szCs w:val="24"/>
      <w:lang w:val="en-US"/>
    </w:rPr>
  </w:style>
  <w:style w:type="paragraph" w:customStyle="1" w:styleId="p2">
    <w:name w:val="p2"/>
    <w:basedOn w:val="Normal"/>
    <w:rsid w:val="00FF6BEA"/>
    <w:pPr>
      <w:tabs>
        <w:tab w:val="left" w:pos="1240"/>
      </w:tabs>
      <w:spacing w:line="260" w:lineRule="atLeast"/>
      <w:ind w:left="200"/>
    </w:pPr>
    <w:rPr>
      <w:rFonts w:ascii="CG Times" w:hAnsi="CG Times"/>
      <w:snapToGrid w:val="0"/>
      <w:color w:val="000000"/>
      <w:spacing w:val="0"/>
      <w:sz w:val="24"/>
      <w:szCs w:val="24"/>
      <w:lang w:val="en-US"/>
    </w:rPr>
  </w:style>
  <w:style w:type="character" w:styleId="Hyperlink">
    <w:name w:val="Hyperlink"/>
    <w:rsid w:val="00FF6BEA"/>
    <w:rPr>
      <w:color w:val="666633"/>
      <w:u w:val="single"/>
    </w:rPr>
  </w:style>
  <w:style w:type="character" w:styleId="FollowedHyperlink">
    <w:name w:val="FollowedHyperlink"/>
    <w:rsid w:val="00FF6BEA"/>
    <w:rPr>
      <w:color w:val="333366"/>
      <w:u w:val="single"/>
    </w:rPr>
  </w:style>
  <w:style w:type="paragraph" w:styleId="Title">
    <w:name w:val="Title"/>
    <w:aliases w:val=" Char"/>
    <w:basedOn w:val="Normal"/>
    <w:link w:val="TitleChar"/>
    <w:qFormat/>
    <w:rsid w:val="00FF6BEA"/>
    <w:pPr>
      <w:jc w:val="center"/>
    </w:pPr>
    <w:rPr>
      <w:rFonts w:ascii="Times New Roman" w:hAnsi="Times New Roman"/>
      <w:b/>
      <w:bCs/>
      <w:spacing w:val="0"/>
      <w:sz w:val="24"/>
      <w:szCs w:val="24"/>
      <w:lang w:val="en-US"/>
    </w:rPr>
  </w:style>
  <w:style w:type="character" w:customStyle="1" w:styleId="TitleChar">
    <w:name w:val="Title Char"/>
    <w:aliases w:val=" Char Char"/>
    <w:link w:val="Title"/>
    <w:rsid w:val="00FF6BEA"/>
    <w:rPr>
      <w:b/>
      <w:bCs/>
      <w:sz w:val="24"/>
      <w:szCs w:val="24"/>
      <w:lang w:val="en-US" w:eastAsia="en-US"/>
    </w:rPr>
  </w:style>
  <w:style w:type="paragraph" w:styleId="ListBullet2">
    <w:name w:val="List Bullet 2"/>
    <w:basedOn w:val="Normal"/>
    <w:autoRedefine/>
    <w:rsid w:val="00FF6BEA"/>
    <w:pPr>
      <w:numPr>
        <w:numId w:val="1"/>
      </w:numPr>
      <w:ind w:left="851"/>
      <w:jc w:val="both"/>
    </w:pPr>
    <w:rPr>
      <w:rFonts w:ascii="HebarU" w:hAnsi="HebarU"/>
      <w:spacing w:val="0"/>
      <w:sz w:val="24"/>
      <w:lang w:val="bg-BG"/>
    </w:rPr>
  </w:style>
  <w:style w:type="paragraph" w:styleId="Index1">
    <w:name w:val="index 1"/>
    <w:basedOn w:val="Normal"/>
    <w:next w:val="Normal"/>
    <w:autoRedefine/>
    <w:rsid w:val="00FF6BEA"/>
    <w:pPr>
      <w:numPr>
        <w:ilvl w:val="1"/>
        <w:numId w:val="2"/>
      </w:numPr>
    </w:pPr>
    <w:rPr>
      <w:rFonts w:ascii="Times New Roman" w:hAnsi="Times New Roman"/>
      <w:color w:val="000000"/>
      <w:spacing w:val="0"/>
      <w:sz w:val="24"/>
      <w:szCs w:val="24"/>
      <w:lang w:val="en-US"/>
    </w:rPr>
  </w:style>
  <w:style w:type="character" w:styleId="CommentReference">
    <w:name w:val="annotation reference"/>
    <w:uiPriority w:val="99"/>
    <w:rsid w:val="00FF6BEA"/>
    <w:rPr>
      <w:sz w:val="16"/>
      <w:szCs w:val="16"/>
    </w:rPr>
  </w:style>
  <w:style w:type="paragraph" w:styleId="CommentText">
    <w:name w:val="annotation text"/>
    <w:basedOn w:val="Normal"/>
    <w:link w:val="CommentTextChar"/>
    <w:uiPriority w:val="99"/>
    <w:rsid w:val="00FF6BEA"/>
    <w:rPr>
      <w:rFonts w:ascii="Times New Roman" w:hAnsi="Times New Roman"/>
      <w:color w:val="000000"/>
      <w:spacing w:val="0"/>
      <w:lang w:val="en-US"/>
    </w:rPr>
  </w:style>
  <w:style w:type="character" w:customStyle="1" w:styleId="CommentTextChar">
    <w:name w:val="Comment Text Char"/>
    <w:link w:val="CommentText"/>
    <w:uiPriority w:val="99"/>
    <w:rsid w:val="00FF6BEA"/>
    <w:rPr>
      <w:color w:val="000000"/>
      <w:lang w:val="en-US" w:eastAsia="en-US"/>
    </w:rPr>
  </w:style>
  <w:style w:type="paragraph" w:styleId="BalloonText">
    <w:name w:val="Balloon Text"/>
    <w:basedOn w:val="Normal"/>
    <w:link w:val="BalloonTextChar"/>
    <w:rsid w:val="00FF6BEA"/>
    <w:rPr>
      <w:rFonts w:ascii="Tahoma" w:hAnsi="Tahoma"/>
      <w:color w:val="000000"/>
      <w:spacing w:val="0"/>
      <w:sz w:val="16"/>
      <w:szCs w:val="16"/>
      <w:lang w:val="en-US"/>
    </w:rPr>
  </w:style>
  <w:style w:type="character" w:customStyle="1" w:styleId="BalloonTextChar">
    <w:name w:val="Balloon Text Char"/>
    <w:link w:val="BalloonText"/>
    <w:rsid w:val="00FF6BEA"/>
    <w:rPr>
      <w:rFonts w:ascii="Tahoma" w:hAnsi="Tahoma"/>
      <w:color w:val="000000"/>
      <w:sz w:val="16"/>
      <w:szCs w:val="16"/>
      <w:lang w:val="en-US" w:eastAsia="en-US"/>
    </w:rPr>
  </w:style>
  <w:style w:type="paragraph" w:customStyle="1" w:styleId="Bullet">
    <w:name w:val="Bullet"/>
    <w:basedOn w:val="Normal"/>
    <w:rsid w:val="00FF6BEA"/>
    <w:pPr>
      <w:numPr>
        <w:numId w:val="4"/>
      </w:numPr>
    </w:pPr>
    <w:rPr>
      <w:rFonts w:ascii="Times New Roman" w:hAnsi="Times New Roman"/>
      <w:spacing w:val="0"/>
      <w:sz w:val="24"/>
      <w:szCs w:val="24"/>
      <w:lang w:val="en-GB"/>
    </w:rPr>
  </w:style>
  <w:style w:type="table" w:styleId="TableGrid">
    <w:name w:val="Table Grid"/>
    <w:basedOn w:val="TableNormal"/>
    <w:rsid w:val="00FF6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FF6BEA"/>
    <w:rPr>
      <w:b/>
      <w:bCs/>
    </w:rPr>
  </w:style>
  <w:style w:type="character" w:customStyle="1" w:styleId="CommentSubjectChar">
    <w:name w:val="Comment Subject Char"/>
    <w:link w:val="CommentSubject"/>
    <w:rsid w:val="00FF6BEA"/>
    <w:rPr>
      <w:b/>
      <w:bCs/>
      <w:color w:val="000000"/>
      <w:lang w:val="en-US" w:eastAsia="en-US"/>
    </w:rPr>
  </w:style>
  <w:style w:type="paragraph" w:styleId="NormalWeb">
    <w:name w:val="Normal (Web)"/>
    <w:basedOn w:val="Normal"/>
    <w:unhideWhenUsed/>
    <w:rsid w:val="00FF6BEA"/>
    <w:pPr>
      <w:spacing w:before="100" w:beforeAutospacing="1" w:after="100" w:afterAutospacing="1"/>
    </w:pPr>
    <w:rPr>
      <w:rFonts w:ascii="Times New Roman" w:hAnsi="Times New Roman"/>
      <w:spacing w:val="0"/>
      <w:sz w:val="24"/>
      <w:szCs w:val="24"/>
      <w:lang w:val="bg-BG" w:eastAsia="bg-BG"/>
    </w:rPr>
  </w:style>
  <w:style w:type="paragraph" w:styleId="Revision">
    <w:name w:val="Revision"/>
    <w:hidden/>
    <w:uiPriority w:val="99"/>
    <w:semiHidden/>
    <w:rsid w:val="00FF6BEA"/>
    <w:rPr>
      <w:color w:val="000000"/>
      <w:sz w:val="24"/>
      <w:szCs w:val="24"/>
      <w:lang w:val="en-US" w:eastAsia="en-US"/>
    </w:rPr>
  </w:style>
  <w:style w:type="paragraph" w:styleId="DocumentMap">
    <w:name w:val="Document Map"/>
    <w:basedOn w:val="Normal"/>
    <w:link w:val="DocumentMapChar"/>
    <w:rsid w:val="00FF6BEA"/>
    <w:rPr>
      <w:rFonts w:ascii="Tahoma" w:hAnsi="Tahoma"/>
      <w:color w:val="000000"/>
      <w:spacing w:val="0"/>
      <w:sz w:val="16"/>
      <w:szCs w:val="16"/>
      <w:lang w:val="en-US"/>
    </w:rPr>
  </w:style>
  <w:style w:type="character" w:customStyle="1" w:styleId="DocumentMapChar">
    <w:name w:val="Document Map Char"/>
    <w:link w:val="DocumentMap"/>
    <w:rsid w:val="00FF6BEA"/>
    <w:rPr>
      <w:rFonts w:ascii="Tahoma" w:hAnsi="Tahoma"/>
      <w:color w:val="000000"/>
      <w:sz w:val="16"/>
      <w:szCs w:val="16"/>
      <w:lang w:val="en-US" w:eastAsia="en-US"/>
    </w:rPr>
  </w:style>
  <w:style w:type="paragraph" w:styleId="ListParagraph">
    <w:name w:val="List Paragraph"/>
    <w:basedOn w:val="Normal"/>
    <w:link w:val="ListParagraphChar"/>
    <w:uiPriority w:val="34"/>
    <w:qFormat/>
    <w:rsid w:val="00FF6BEA"/>
    <w:pPr>
      <w:ind w:left="720"/>
    </w:pPr>
    <w:rPr>
      <w:rFonts w:ascii="Calibri" w:eastAsia="Calibri" w:hAnsi="Calibri" w:cs="Calibri"/>
      <w:spacing w:val="0"/>
      <w:sz w:val="22"/>
      <w:szCs w:val="22"/>
      <w:lang w:val="en-US"/>
    </w:rPr>
  </w:style>
  <w:style w:type="paragraph" w:customStyle="1" w:styleId="Style3">
    <w:name w:val="Style3"/>
    <w:basedOn w:val="Normal"/>
    <w:rsid w:val="00FF6BEA"/>
    <w:pPr>
      <w:widowControl w:val="0"/>
      <w:autoSpaceDE w:val="0"/>
      <w:autoSpaceDN w:val="0"/>
      <w:adjustRightInd w:val="0"/>
    </w:pPr>
    <w:rPr>
      <w:rFonts w:ascii="Franklin Gothic Medium Cond" w:hAnsi="Franklin Gothic Medium Cond"/>
      <w:spacing w:val="0"/>
      <w:sz w:val="24"/>
      <w:szCs w:val="24"/>
      <w:lang w:val="bg-BG" w:eastAsia="bg-BG"/>
    </w:rPr>
  </w:style>
  <w:style w:type="paragraph" w:customStyle="1" w:styleId="Style8">
    <w:name w:val="Style8"/>
    <w:basedOn w:val="Normal"/>
    <w:rsid w:val="00FF6BEA"/>
    <w:pPr>
      <w:widowControl w:val="0"/>
      <w:autoSpaceDE w:val="0"/>
      <w:autoSpaceDN w:val="0"/>
      <w:adjustRightInd w:val="0"/>
      <w:spacing w:line="211" w:lineRule="exact"/>
    </w:pPr>
    <w:rPr>
      <w:rFonts w:ascii="Franklin Gothic Medium Cond" w:hAnsi="Franklin Gothic Medium Cond"/>
      <w:spacing w:val="0"/>
      <w:sz w:val="24"/>
      <w:szCs w:val="24"/>
      <w:lang w:val="bg-BG" w:eastAsia="bg-BG"/>
    </w:rPr>
  </w:style>
  <w:style w:type="paragraph" w:customStyle="1" w:styleId="Style11">
    <w:name w:val="Style11"/>
    <w:basedOn w:val="Normal"/>
    <w:rsid w:val="00FF6BEA"/>
    <w:pPr>
      <w:widowControl w:val="0"/>
      <w:autoSpaceDE w:val="0"/>
      <w:autoSpaceDN w:val="0"/>
      <w:adjustRightInd w:val="0"/>
    </w:pPr>
    <w:rPr>
      <w:rFonts w:ascii="Franklin Gothic Medium Cond" w:hAnsi="Franklin Gothic Medium Cond"/>
      <w:spacing w:val="0"/>
      <w:sz w:val="24"/>
      <w:szCs w:val="24"/>
      <w:lang w:val="bg-BG" w:eastAsia="bg-BG"/>
    </w:rPr>
  </w:style>
  <w:style w:type="paragraph" w:customStyle="1" w:styleId="Style13">
    <w:name w:val="Style13"/>
    <w:basedOn w:val="Normal"/>
    <w:rsid w:val="00FF6BEA"/>
    <w:pPr>
      <w:widowControl w:val="0"/>
      <w:autoSpaceDE w:val="0"/>
      <w:autoSpaceDN w:val="0"/>
      <w:adjustRightInd w:val="0"/>
    </w:pPr>
    <w:rPr>
      <w:rFonts w:ascii="Franklin Gothic Medium Cond" w:hAnsi="Franklin Gothic Medium Cond"/>
      <w:spacing w:val="0"/>
      <w:sz w:val="24"/>
      <w:szCs w:val="24"/>
      <w:lang w:val="bg-BG" w:eastAsia="bg-BG"/>
    </w:rPr>
  </w:style>
  <w:style w:type="character" w:customStyle="1" w:styleId="FontStyle24">
    <w:name w:val="Font Style24"/>
    <w:rsid w:val="00FF6BEA"/>
    <w:rPr>
      <w:rFonts w:ascii="Franklin Gothic Medium Cond" w:hAnsi="Franklin Gothic Medium Cond" w:cs="Franklin Gothic Medium Cond"/>
      <w:b/>
      <w:bCs/>
      <w:sz w:val="14"/>
      <w:szCs w:val="14"/>
    </w:rPr>
  </w:style>
  <w:style w:type="character" w:customStyle="1" w:styleId="FontStyle25">
    <w:name w:val="Font Style25"/>
    <w:rsid w:val="00FF6BEA"/>
    <w:rPr>
      <w:rFonts w:ascii="Franklin Gothic Medium Cond" w:hAnsi="Franklin Gothic Medium Cond" w:cs="Franklin Gothic Medium Cond"/>
      <w:sz w:val="14"/>
      <w:szCs w:val="14"/>
    </w:rPr>
  </w:style>
  <w:style w:type="character" w:customStyle="1" w:styleId="FontStyle27">
    <w:name w:val="Font Style27"/>
    <w:rsid w:val="00FF6BEA"/>
    <w:rPr>
      <w:rFonts w:ascii="Book Antiqua" w:hAnsi="Book Antiqua" w:cs="Book Antiqua"/>
      <w:b/>
      <w:bCs/>
      <w:sz w:val="16"/>
      <w:szCs w:val="16"/>
    </w:rPr>
  </w:style>
  <w:style w:type="character" w:customStyle="1" w:styleId="FontStyle28">
    <w:name w:val="Font Style28"/>
    <w:rsid w:val="00FF6BEA"/>
    <w:rPr>
      <w:rFonts w:ascii="Franklin Gothic Medium Cond" w:hAnsi="Franklin Gothic Medium Cond" w:cs="Franklin Gothic Medium Cond"/>
      <w:i/>
      <w:iCs/>
      <w:sz w:val="14"/>
      <w:szCs w:val="14"/>
    </w:rPr>
  </w:style>
  <w:style w:type="character" w:customStyle="1" w:styleId="FontStyle30">
    <w:name w:val="Font Style30"/>
    <w:rsid w:val="00FF6BEA"/>
    <w:rPr>
      <w:rFonts w:ascii="Franklin Gothic Medium Cond" w:hAnsi="Franklin Gothic Medium Cond" w:cs="Franklin Gothic Medium Cond"/>
      <w:b/>
      <w:bCs/>
      <w:i/>
      <w:iCs/>
      <w:spacing w:val="-10"/>
      <w:sz w:val="22"/>
      <w:szCs w:val="22"/>
    </w:rPr>
  </w:style>
  <w:style w:type="paragraph" w:customStyle="1" w:styleId="Style6">
    <w:name w:val="Style6"/>
    <w:basedOn w:val="Normal"/>
    <w:rsid w:val="00FF6BEA"/>
    <w:pPr>
      <w:widowControl w:val="0"/>
      <w:autoSpaceDE w:val="0"/>
      <w:autoSpaceDN w:val="0"/>
      <w:adjustRightInd w:val="0"/>
    </w:pPr>
    <w:rPr>
      <w:rFonts w:ascii="Franklin Gothic Medium Cond" w:hAnsi="Franklin Gothic Medium Cond"/>
      <w:spacing w:val="0"/>
      <w:sz w:val="24"/>
      <w:szCs w:val="24"/>
      <w:lang w:val="bg-BG" w:eastAsia="bg-BG"/>
    </w:rPr>
  </w:style>
  <w:style w:type="character" w:customStyle="1" w:styleId="FontStyle29">
    <w:name w:val="Font Style29"/>
    <w:rsid w:val="00FF6BEA"/>
    <w:rPr>
      <w:rFonts w:ascii="Franklin Gothic Heavy" w:hAnsi="Franklin Gothic Heavy" w:cs="Franklin Gothic Heavy"/>
      <w:smallCaps/>
      <w:spacing w:val="-10"/>
      <w:sz w:val="14"/>
      <w:szCs w:val="14"/>
    </w:rPr>
  </w:style>
  <w:style w:type="numbering" w:customStyle="1" w:styleId="NoList11">
    <w:name w:val="No List11"/>
    <w:next w:val="NoList"/>
    <w:uiPriority w:val="99"/>
    <w:semiHidden/>
    <w:unhideWhenUsed/>
    <w:rsid w:val="00FF6BEA"/>
  </w:style>
  <w:style w:type="character" w:customStyle="1" w:styleId="Heading1Char1">
    <w:name w:val="Heading 1 Char1"/>
    <w:aliases w:val="WoSDAP Headings Char1"/>
    <w:rsid w:val="00FF6BEA"/>
    <w:rPr>
      <w:rFonts w:ascii="Cambria" w:eastAsia="Times New Roman" w:hAnsi="Cambria" w:cs="Times New Roman"/>
      <w:b/>
      <w:bCs/>
      <w:color w:val="365F91"/>
      <w:sz w:val="28"/>
      <w:szCs w:val="28"/>
      <w:lang w:val="en-US" w:eastAsia="en-US"/>
    </w:rPr>
  </w:style>
  <w:style w:type="character" w:customStyle="1" w:styleId="p50Char">
    <w:name w:val="p50 Char"/>
    <w:link w:val="p50"/>
    <w:locked/>
    <w:rsid w:val="00FF6BEA"/>
    <w:rPr>
      <w:rFonts w:ascii="CG Times" w:hAnsi="CG Times"/>
      <w:snapToGrid w:val="0"/>
      <w:color w:val="000000"/>
      <w:sz w:val="24"/>
      <w:szCs w:val="24"/>
      <w:lang w:val="en-US" w:eastAsia="en-US"/>
    </w:rPr>
  </w:style>
  <w:style w:type="character" w:customStyle="1" w:styleId="alafa">
    <w:name w:val="al_a fa"/>
    <w:uiPriority w:val="99"/>
    <w:rsid w:val="00FF6BEA"/>
    <w:rPr>
      <w:rFonts w:ascii="Times New Roman" w:hAnsi="Times New Roman" w:cs="Times New Roman" w:hint="default"/>
    </w:rPr>
  </w:style>
  <w:style w:type="character" w:customStyle="1" w:styleId="hiddenref1">
    <w:name w:val="hiddenref1"/>
    <w:uiPriority w:val="99"/>
    <w:rsid w:val="00FF6BEA"/>
    <w:rPr>
      <w:rFonts w:ascii="Times New Roman" w:hAnsi="Times New Roman" w:cs="Times New Roman" w:hint="default"/>
      <w:color w:val="000000"/>
      <w:u w:val="single"/>
    </w:rPr>
  </w:style>
  <w:style w:type="character" w:customStyle="1" w:styleId="alcapt1">
    <w:name w:val="al_capt1"/>
    <w:uiPriority w:val="99"/>
    <w:rsid w:val="00FF6BEA"/>
    <w:rPr>
      <w:rFonts w:ascii="Times New Roman" w:hAnsi="Times New Roman" w:cs="Times New Roman" w:hint="default"/>
      <w:i/>
      <w:iCs/>
    </w:rPr>
  </w:style>
  <w:style w:type="character" w:styleId="PlaceholderText">
    <w:name w:val="Placeholder Text"/>
    <w:uiPriority w:val="99"/>
    <w:semiHidden/>
    <w:rsid w:val="00FF6BEA"/>
    <w:rPr>
      <w:color w:val="808080"/>
    </w:rPr>
  </w:style>
  <w:style w:type="paragraph" w:customStyle="1" w:styleId="Subtitle1">
    <w:name w:val="Subtitle1"/>
    <w:basedOn w:val="Normal"/>
    <w:next w:val="Normal"/>
    <w:uiPriority w:val="11"/>
    <w:qFormat/>
    <w:rsid w:val="00FF6BEA"/>
    <w:pPr>
      <w:numPr>
        <w:ilvl w:val="1"/>
      </w:numPr>
      <w:spacing w:after="200" w:line="276" w:lineRule="auto"/>
    </w:pPr>
    <w:rPr>
      <w:rFonts w:ascii="Cambria" w:hAnsi="Cambria"/>
      <w:i/>
      <w:iCs/>
      <w:color w:val="4F81BD"/>
      <w:spacing w:val="15"/>
      <w:sz w:val="24"/>
      <w:szCs w:val="24"/>
      <w:lang w:val="en-US"/>
    </w:rPr>
  </w:style>
  <w:style w:type="character" w:customStyle="1" w:styleId="SubtitleChar">
    <w:name w:val="Subtitle Char"/>
    <w:link w:val="Subtitle"/>
    <w:uiPriority w:val="11"/>
    <w:rsid w:val="00FF6BEA"/>
    <w:rPr>
      <w:rFonts w:ascii="Cambria" w:eastAsia="Times New Roman" w:hAnsi="Cambria" w:cs="Times New Roman"/>
      <w:i/>
      <w:iCs/>
      <w:color w:val="4F81BD"/>
      <w:spacing w:val="15"/>
      <w:sz w:val="24"/>
      <w:szCs w:val="24"/>
    </w:rPr>
  </w:style>
  <w:style w:type="character" w:customStyle="1" w:styleId="FooterChar1">
    <w:name w:val="Footer Char1"/>
    <w:rsid w:val="00FF6BEA"/>
    <w:rPr>
      <w:rFonts w:ascii="CG Times (W1)" w:eastAsia="Times New Roman" w:hAnsi="CG Times (W1)" w:cs="Times New Roman"/>
      <w:color w:val="0000FF"/>
      <w:sz w:val="24"/>
      <w:szCs w:val="20"/>
      <w:lang w:val="en-GB"/>
    </w:rPr>
  </w:style>
  <w:style w:type="character" w:customStyle="1" w:styleId="a">
    <w:name w:val="Основной текст_"/>
    <w:link w:val="a0"/>
    <w:rsid w:val="00FF6BEA"/>
    <w:rPr>
      <w:rFonts w:ascii="Verdana" w:eastAsia="Verdana" w:hAnsi="Verdana" w:cs="Verdana"/>
      <w:sz w:val="16"/>
      <w:szCs w:val="16"/>
      <w:shd w:val="clear" w:color="auto" w:fill="FFFFFF"/>
    </w:rPr>
  </w:style>
  <w:style w:type="character" w:customStyle="1" w:styleId="4">
    <w:name w:val="Основной текст (4)_"/>
    <w:link w:val="40"/>
    <w:rsid w:val="00FF6BEA"/>
    <w:rPr>
      <w:rFonts w:ascii="Verdana" w:eastAsia="Verdana" w:hAnsi="Verdana" w:cs="Verdana"/>
      <w:b/>
      <w:bCs/>
      <w:sz w:val="16"/>
      <w:szCs w:val="16"/>
      <w:shd w:val="clear" w:color="auto" w:fill="FFFFFF"/>
    </w:rPr>
  </w:style>
  <w:style w:type="character" w:customStyle="1" w:styleId="8Exact">
    <w:name w:val="Основной текст (8) Exact"/>
    <w:link w:val="8"/>
    <w:rsid w:val="00FF6BEA"/>
    <w:rPr>
      <w:rFonts w:ascii="Verdana" w:eastAsia="Verdana" w:hAnsi="Verdana" w:cs="Verdana"/>
      <w:b/>
      <w:bCs/>
      <w:i/>
      <w:iCs/>
      <w:spacing w:val="-7"/>
      <w:sz w:val="15"/>
      <w:szCs w:val="15"/>
      <w:shd w:val="clear" w:color="auto" w:fill="FFFFFF"/>
      <w:lang w:bidi="en-US"/>
    </w:rPr>
  </w:style>
  <w:style w:type="character" w:customStyle="1" w:styleId="80ptExact">
    <w:name w:val="Основной текст (8) + Не курсив;Интервал 0 pt Exact"/>
    <w:rsid w:val="00FF6BEA"/>
    <w:rPr>
      <w:rFonts w:ascii="Verdana" w:eastAsia="Verdana" w:hAnsi="Verdana" w:cs="Verdana"/>
      <w:b/>
      <w:bCs/>
      <w:i/>
      <w:iCs/>
      <w:color w:val="000000"/>
      <w:spacing w:val="-4"/>
      <w:w w:val="100"/>
      <w:position w:val="0"/>
      <w:sz w:val="15"/>
      <w:szCs w:val="15"/>
      <w:shd w:val="clear" w:color="auto" w:fill="FFFFFF"/>
      <w:lang w:val="bg-BG" w:eastAsia="bg-BG" w:bidi="bg-BG"/>
    </w:rPr>
  </w:style>
  <w:style w:type="character" w:customStyle="1" w:styleId="41">
    <w:name w:val="Основной текст (4) + Не полужирный"/>
    <w:rsid w:val="00FF6BEA"/>
    <w:rPr>
      <w:rFonts w:ascii="Verdana" w:eastAsia="Verdana" w:hAnsi="Verdana" w:cs="Verdana"/>
      <w:b/>
      <w:bCs/>
      <w:color w:val="000000"/>
      <w:spacing w:val="0"/>
      <w:w w:val="100"/>
      <w:position w:val="0"/>
      <w:sz w:val="16"/>
      <w:szCs w:val="16"/>
      <w:shd w:val="clear" w:color="auto" w:fill="FFFFFF"/>
      <w:lang w:val="bg-BG" w:eastAsia="bg-BG" w:bidi="bg-BG"/>
    </w:rPr>
  </w:style>
  <w:style w:type="character" w:customStyle="1" w:styleId="a1">
    <w:name w:val="Основной текст + Полужирный"/>
    <w:rsid w:val="00FF6BEA"/>
    <w:rPr>
      <w:rFonts w:ascii="Verdana" w:eastAsia="Verdana" w:hAnsi="Verdana" w:cs="Verdana"/>
      <w:b/>
      <w:bCs/>
      <w:color w:val="000000"/>
      <w:spacing w:val="0"/>
      <w:w w:val="100"/>
      <w:position w:val="0"/>
      <w:sz w:val="16"/>
      <w:szCs w:val="16"/>
      <w:shd w:val="clear" w:color="auto" w:fill="FFFFFF"/>
      <w:lang w:val="bg-BG" w:eastAsia="bg-BG" w:bidi="bg-BG"/>
    </w:rPr>
  </w:style>
  <w:style w:type="paragraph" w:customStyle="1" w:styleId="a0">
    <w:name w:val="Основной текст"/>
    <w:basedOn w:val="Normal"/>
    <w:link w:val="a"/>
    <w:rsid w:val="00FF6BEA"/>
    <w:pPr>
      <w:widowControl w:val="0"/>
      <w:shd w:val="clear" w:color="auto" w:fill="FFFFFF"/>
      <w:spacing w:before="60" w:line="0" w:lineRule="atLeast"/>
      <w:ind w:hanging="360"/>
    </w:pPr>
    <w:rPr>
      <w:rFonts w:ascii="Verdana" w:eastAsia="Verdana" w:hAnsi="Verdana"/>
      <w:spacing w:val="0"/>
      <w:sz w:val="16"/>
      <w:szCs w:val="16"/>
      <w:lang w:val="x-none" w:eastAsia="x-none"/>
    </w:rPr>
  </w:style>
  <w:style w:type="paragraph" w:customStyle="1" w:styleId="40">
    <w:name w:val="Основной текст (4)"/>
    <w:basedOn w:val="Normal"/>
    <w:link w:val="4"/>
    <w:rsid w:val="00FF6BEA"/>
    <w:pPr>
      <w:widowControl w:val="0"/>
      <w:shd w:val="clear" w:color="auto" w:fill="FFFFFF"/>
      <w:spacing w:line="192" w:lineRule="exact"/>
      <w:ind w:hanging="360"/>
      <w:jc w:val="center"/>
    </w:pPr>
    <w:rPr>
      <w:rFonts w:ascii="Verdana" w:eastAsia="Verdana" w:hAnsi="Verdana"/>
      <w:b/>
      <w:bCs/>
      <w:spacing w:val="0"/>
      <w:sz w:val="16"/>
      <w:szCs w:val="16"/>
      <w:lang w:val="x-none" w:eastAsia="x-none"/>
    </w:rPr>
  </w:style>
  <w:style w:type="paragraph" w:customStyle="1" w:styleId="8">
    <w:name w:val="Основной текст (8)"/>
    <w:basedOn w:val="Normal"/>
    <w:link w:val="8Exact"/>
    <w:rsid w:val="00FF6BEA"/>
    <w:pPr>
      <w:widowControl w:val="0"/>
      <w:shd w:val="clear" w:color="auto" w:fill="FFFFFF"/>
      <w:spacing w:line="192" w:lineRule="exact"/>
    </w:pPr>
    <w:rPr>
      <w:rFonts w:ascii="Verdana" w:eastAsia="Verdana" w:hAnsi="Verdana" w:cs="Verdana"/>
      <w:b/>
      <w:bCs/>
      <w:i/>
      <w:iCs/>
      <w:spacing w:val="-7"/>
      <w:sz w:val="15"/>
      <w:szCs w:val="15"/>
      <w:lang w:val="x-none" w:eastAsia="x-none" w:bidi="en-US"/>
    </w:rPr>
  </w:style>
  <w:style w:type="paragraph" w:styleId="EndnoteText">
    <w:name w:val="endnote text"/>
    <w:basedOn w:val="Normal"/>
    <w:link w:val="EndnoteTextChar"/>
    <w:rsid w:val="00FF6BEA"/>
    <w:rPr>
      <w:rFonts w:ascii="Times New Roman" w:hAnsi="Times New Roman"/>
      <w:color w:val="000000"/>
      <w:spacing w:val="0"/>
      <w:lang w:val="en-US"/>
    </w:rPr>
  </w:style>
  <w:style w:type="character" w:customStyle="1" w:styleId="EndnoteTextChar">
    <w:name w:val="Endnote Text Char"/>
    <w:link w:val="EndnoteText"/>
    <w:rsid w:val="00FF6BEA"/>
    <w:rPr>
      <w:color w:val="000000"/>
      <w:lang w:val="en-US" w:eastAsia="en-US"/>
    </w:rPr>
  </w:style>
  <w:style w:type="character" w:styleId="EndnoteReference">
    <w:name w:val="endnote reference"/>
    <w:rsid w:val="00FF6BEA"/>
    <w:rPr>
      <w:vertAlign w:val="superscript"/>
    </w:rPr>
  </w:style>
  <w:style w:type="paragraph" w:styleId="Subtitle">
    <w:name w:val="Subtitle"/>
    <w:basedOn w:val="Normal"/>
    <w:next w:val="Normal"/>
    <w:link w:val="SubtitleChar"/>
    <w:uiPriority w:val="11"/>
    <w:qFormat/>
    <w:rsid w:val="00FF6BEA"/>
    <w:pPr>
      <w:spacing w:after="60"/>
      <w:jc w:val="center"/>
      <w:outlineLvl w:val="1"/>
    </w:pPr>
    <w:rPr>
      <w:rFonts w:ascii="Cambria" w:hAnsi="Cambria"/>
      <w:i/>
      <w:iCs/>
      <w:color w:val="4F81BD"/>
      <w:spacing w:val="15"/>
      <w:sz w:val="24"/>
      <w:szCs w:val="24"/>
      <w:lang w:val="x-none" w:eastAsia="x-none"/>
    </w:rPr>
  </w:style>
  <w:style w:type="character" w:customStyle="1" w:styleId="SubtitleChar1">
    <w:name w:val="Subtitle Char1"/>
    <w:rsid w:val="00FF6BEA"/>
    <w:rPr>
      <w:rFonts w:ascii="Cambria" w:eastAsia="Times New Roman" w:hAnsi="Cambria" w:cs="Times New Roman"/>
      <w:spacing w:val="-5"/>
      <w:sz w:val="24"/>
      <w:szCs w:val="24"/>
      <w:lang w:val="en-AU" w:eastAsia="en-US"/>
    </w:rPr>
  </w:style>
  <w:style w:type="numbering" w:customStyle="1" w:styleId="NoList2">
    <w:name w:val="No List2"/>
    <w:next w:val="NoList"/>
    <w:semiHidden/>
    <w:unhideWhenUsed/>
    <w:rsid w:val="0032195F"/>
  </w:style>
  <w:style w:type="paragraph" w:styleId="TOC1">
    <w:name w:val="toc 1"/>
    <w:basedOn w:val="Normal"/>
    <w:next w:val="Normal"/>
    <w:autoRedefine/>
    <w:rsid w:val="0032195F"/>
    <w:rPr>
      <w:rFonts w:ascii="Bookman Old Style" w:hAnsi="Bookman Old Style"/>
      <w:b/>
      <w:color w:val="000000"/>
      <w:spacing w:val="0"/>
      <w:sz w:val="24"/>
      <w:szCs w:val="24"/>
      <w:lang w:val="bg-BG"/>
    </w:rPr>
  </w:style>
  <w:style w:type="paragraph" w:customStyle="1" w:styleId="Normal12pt">
    <w:name w:val="Normal + 12 pt"/>
    <w:basedOn w:val="Normal"/>
    <w:rsid w:val="0032195F"/>
    <w:rPr>
      <w:rFonts w:ascii="Times New Roman" w:hAnsi="Times New Roman"/>
      <w:spacing w:val="0"/>
      <w:sz w:val="28"/>
      <w:szCs w:val="28"/>
      <w:lang w:val="bg-BG" w:eastAsia="bg-BG"/>
    </w:rPr>
  </w:style>
  <w:style w:type="table" w:styleId="TableGrid3">
    <w:name w:val="Table Grid 3"/>
    <w:basedOn w:val="TableNormal"/>
    <w:rsid w:val="0032195F"/>
    <w:pPr>
      <w:widowControl w:val="0"/>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Emphasis">
    <w:name w:val="Emphasis"/>
    <w:basedOn w:val="DefaultParagraphFont"/>
    <w:qFormat/>
    <w:rsid w:val="0032195F"/>
    <w:rPr>
      <w:i/>
      <w:iCs/>
    </w:rPr>
  </w:style>
  <w:style w:type="numbering" w:styleId="111111">
    <w:name w:val="Outline List 2"/>
    <w:basedOn w:val="NoList"/>
    <w:rsid w:val="0032195F"/>
    <w:pPr>
      <w:numPr>
        <w:numId w:val="15"/>
      </w:numPr>
    </w:pPr>
  </w:style>
  <w:style w:type="numbering" w:styleId="1ai">
    <w:name w:val="Outline List 1"/>
    <w:basedOn w:val="NoList"/>
    <w:rsid w:val="0032195F"/>
    <w:pPr>
      <w:numPr>
        <w:numId w:val="14"/>
      </w:numPr>
    </w:pPr>
  </w:style>
  <w:style w:type="character" w:customStyle="1" w:styleId="p50char1">
    <w:name w:val="p50__char1"/>
    <w:basedOn w:val="DefaultParagraphFont"/>
    <w:rsid w:val="0032195F"/>
    <w:rPr>
      <w:rFonts w:ascii="CG Times" w:hAnsi="CG Times" w:hint="default"/>
      <w:strike w:val="0"/>
      <w:dstrike w:val="0"/>
      <w:sz w:val="24"/>
      <w:szCs w:val="24"/>
      <w:u w:val="none"/>
      <w:effect w:val="none"/>
    </w:rPr>
  </w:style>
  <w:style w:type="character" w:customStyle="1" w:styleId="ListParagraphChar">
    <w:name w:val="List Paragraph Char"/>
    <w:link w:val="ListParagraph"/>
    <w:uiPriority w:val="34"/>
    <w:locked/>
    <w:rsid w:val="00B950A9"/>
    <w:rPr>
      <w:rFonts w:ascii="Calibri" w:eastAsia="Calibri" w:hAnsi="Calibri" w:cs="Calibri"/>
      <w:sz w:val="22"/>
      <w:szCs w:val="22"/>
      <w:lang w:val="en-US" w:eastAsia="en-US"/>
    </w:rPr>
  </w:style>
  <w:style w:type="character" w:customStyle="1" w:styleId="ala54">
    <w:name w:val="al_a54"/>
    <w:rsid w:val="0027128A"/>
  </w:style>
  <w:style w:type="paragraph" w:customStyle="1" w:styleId="Body">
    <w:name w:val="Body"/>
    <w:rsid w:val="0027128A"/>
    <w:pPr>
      <w:pBdr>
        <w:top w:val="nil"/>
        <w:left w:val="nil"/>
        <w:bottom w:val="nil"/>
        <w:right w:val="nil"/>
        <w:between w:val="nil"/>
        <w:bar w:val="nil"/>
      </w:pBdr>
    </w:pPr>
    <w:rPr>
      <w:rFonts w:ascii="Bookman Old Style" w:eastAsia="Bookman Old Style" w:hAnsi="Bookman Old Style" w:cs="Bookman Old Style"/>
      <w:color w:val="000000"/>
      <w:sz w:val="24"/>
      <w:szCs w:val="24"/>
      <w:u w:color="000000"/>
      <w:bdr w:val="nil"/>
      <w:lang w:val="en-US" w:eastAsia="en-US"/>
    </w:rPr>
  </w:style>
  <w:style w:type="numbering" w:customStyle="1" w:styleId="ImportedStyle2">
    <w:name w:val="Imported Style 2"/>
    <w:rsid w:val="0027128A"/>
    <w:pPr>
      <w:numPr>
        <w:numId w:val="36"/>
      </w:numPr>
    </w:pPr>
  </w:style>
  <w:style w:type="character" w:customStyle="1" w:styleId="2">
    <w:name w:val="Основен текст (2)_"/>
    <w:basedOn w:val="DefaultParagraphFont"/>
    <w:link w:val="21"/>
    <w:uiPriority w:val="99"/>
    <w:locked/>
    <w:rsid w:val="00423206"/>
    <w:rPr>
      <w:rFonts w:ascii="Bookman Old Style" w:hAnsi="Bookman Old Style" w:cs="Bookman Old Style"/>
      <w:shd w:val="clear" w:color="auto" w:fill="FFFFFF"/>
    </w:rPr>
  </w:style>
  <w:style w:type="paragraph" w:customStyle="1" w:styleId="21">
    <w:name w:val="Основен текст (2)1"/>
    <w:basedOn w:val="Normal"/>
    <w:link w:val="2"/>
    <w:uiPriority w:val="99"/>
    <w:rsid w:val="00423206"/>
    <w:pPr>
      <w:widowControl w:val="0"/>
      <w:shd w:val="clear" w:color="auto" w:fill="FFFFFF"/>
      <w:spacing w:before="180" w:line="269" w:lineRule="exact"/>
      <w:jc w:val="both"/>
    </w:pPr>
    <w:rPr>
      <w:rFonts w:ascii="Bookman Old Style" w:hAnsi="Bookman Old Style" w:cs="Bookman Old Style"/>
      <w:spacing w:val="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247">
      <w:bodyDiv w:val="1"/>
      <w:marLeft w:val="0"/>
      <w:marRight w:val="0"/>
      <w:marTop w:val="0"/>
      <w:marBottom w:val="0"/>
      <w:divBdr>
        <w:top w:val="none" w:sz="0" w:space="0" w:color="auto"/>
        <w:left w:val="none" w:sz="0" w:space="0" w:color="auto"/>
        <w:bottom w:val="none" w:sz="0" w:space="0" w:color="auto"/>
        <w:right w:val="none" w:sz="0" w:space="0" w:color="auto"/>
      </w:divBdr>
    </w:div>
    <w:div w:id="25982818">
      <w:bodyDiv w:val="1"/>
      <w:marLeft w:val="0"/>
      <w:marRight w:val="0"/>
      <w:marTop w:val="0"/>
      <w:marBottom w:val="0"/>
      <w:divBdr>
        <w:top w:val="none" w:sz="0" w:space="0" w:color="auto"/>
        <w:left w:val="none" w:sz="0" w:space="0" w:color="auto"/>
        <w:bottom w:val="none" w:sz="0" w:space="0" w:color="auto"/>
        <w:right w:val="none" w:sz="0" w:space="0" w:color="auto"/>
      </w:divBdr>
    </w:div>
    <w:div w:id="30766184">
      <w:bodyDiv w:val="1"/>
      <w:marLeft w:val="0"/>
      <w:marRight w:val="0"/>
      <w:marTop w:val="0"/>
      <w:marBottom w:val="0"/>
      <w:divBdr>
        <w:top w:val="none" w:sz="0" w:space="0" w:color="auto"/>
        <w:left w:val="none" w:sz="0" w:space="0" w:color="auto"/>
        <w:bottom w:val="none" w:sz="0" w:space="0" w:color="auto"/>
        <w:right w:val="none" w:sz="0" w:space="0" w:color="auto"/>
      </w:divBdr>
    </w:div>
    <w:div w:id="59641202">
      <w:bodyDiv w:val="1"/>
      <w:marLeft w:val="0"/>
      <w:marRight w:val="0"/>
      <w:marTop w:val="0"/>
      <w:marBottom w:val="0"/>
      <w:divBdr>
        <w:top w:val="none" w:sz="0" w:space="0" w:color="auto"/>
        <w:left w:val="none" w:sz="0" w:space="0" w:color="auto"/>
        <w:bottom w:val="none" w:sz="0" w:space="0" w:color="auto"/>
        <w:right w:val="none" w:sz="0" w:space="0" w:color="auto"/>
      </w:divBdr>
    </w:div>
    <w:div w:id="67115554">
      <w:bodyDiv w:val="1"/>
      <w:marLeft w:val="0"/>
      <w:marRight w:val="0"/>
      <w:marTop w:val="0"/>
      <w:marBottom w:val="0"/>
      <w:divBdr>
        <w:top w:val="none" w:sz="0" w:space="0" w:color="auto"/>
        <w:left w:val="none" w:sz="0" w:space="0" w:color="auto"/>
        <w:bottom w:val="none" w:sz="0" w:space="0" w:color="auto"/>
        <w:right w:val="none" w:sz="0" w:space="0" w:color="auto"/>
      </w:divBdr>
    </w:div>
    <w:div w:id="71002872">
      <w:bodyDiv w:val="1"/>
      <w:marLeft w:val="0"/>
      <w:marRight w:val="0"/>
      <w:marTop w:val="0"/>
      <w:marBottom w:val="0"/>
      <w:divBdr>
        <w:top w:val="none" w:sz="0" w:space="0" w:color="auto"/>
        <w:left w:val="none" w:sz="0" w:space="0" w:color="auto"/>
        <w:bottom w:val="none" w:sz="0" w:space="0" w:color="auto"/>
        <w:right w:val="none" w:sz="0" w:space="0" w:color="auto"/>
      </w:divBdr>
    </w:div>
    <w:div w:id="75594895">
      <w:bodyDiv w:val="1"/>
      <w:marLeft w:val="0"/>
      <w:marRight w:val="0"/>
      <w:marTop w:val="0"/>
      <w:marBottom w:val="0"/>
      <w:divBdr>
        <w:top w:val="none" w:sz="0" w:space="0" w:color="auto"/>
        <w:left w:val="none" w:sz="0" w:space="0" w:color="auto"/>
        <w:bottom w:val="none" w:sz="0" w:space="0" w:color="auto"/>
        <w:right w:val="none" w:sz="0" w:space="0" w:color="auto"/>
      </w:divBdr>
    </w:div>
    <w:div w:id="135338317">
      <w:bodyDiv w:val="1"/>
      <w:marLeft w:val="0"/>
      <w:marRight w:val="0"/>
      <w:marTop w:val="0"/>
      <w:marBottom w:val="0"/>
      <w:divBdr>
        <w:top w:val="none" w:sz="0" w:space="0" w:color="auto"/>
        <w:left w:val="none" w:sz="0" w:space="0" w:color="auto"/>
        <w:bottom w:val="none" w:sz="0" w:space="0" w:color="auto"/>
        <w:right w:val="none" w:sz="0" w:space="0" w:color="auto"/>
      </w:divBdr>
    </w:div>
    <w:div w:id="141972031">
      <w:bodyDiv w:val="1"/>
      <w:marLeft w:val="0"/>
      <w:marRight w:val="0"/>
      <w:marTop w:val="0"/>
      <w:marBottom w:val="0"/>
      <w:divBdr>
        <w:top w:val="none" w:sz="0" w:space="0" w:color="auto"/>
        <w:left w:val="none" w:sz="0" w:space="0" w:color="auto"/>
        <w:bottom w:val="none" w:sz="0" w:space="0" w:color="auto"/>
        <w:right w:val="none" w:sz="0" w:space="0" w:color="auto"/>
      </w:divBdr>
    </w:div>
    <w:div w:id="215506675">
      <w:bodyDiv w:val="1"/>
      <w:marLeft w:val="0"/>
      <w:marRight w:val="0"/>
      <w:marTop w:val="0"/>
      <w:marBottom w:val="0"/>
      <w:divBdr>
        <w:top w:val="none" w:sz="0" w:space="0" w:color="auto"/>
        <w:left w:val="none" w:sz="0" w:space="0" w:color="auto"/>
        <w:bottom w:val="none" w:sz="0" w:space="0" w:color="auto"/>
        <w:right w:val="none" w:sz="0" w:space="0" w:color="auto"/>
      </w:divBdr>
    </w:div>
    <w:div w:id="248464818">
      <w:bodyDiv w:val="1"/>
      <w:marLeft w:val="0"/>
      <w:marRight w:val="0"/>
      <w:marTop w:val="0"/>
      <w:marBottom w:val="0"/>
      <w:divBdr>
        <w:top w:val="none" w:sz="0" w:space="0" w:color="auto"/>
        <w:left w:val="none" w:sz="0" w:space="0" w:color="auto"/>
        <w:bottom w:val="none" w:sz="0" w:space="0" w:color="auto"/>
        <w:right w:val="none" w:sz="0" w:space="0" w:color="auto"/>
      </w:divBdr>
    </w:div>
    <w:div w:id="253826223">
      <w:bodyDiv w:val="1"/>
      <w:marLeft w:val="0"/>
      <w:marRight w:val="0"/>
      <w:marTop w:val="0"/>
      <w:marBottom w:val="0"/>
      <w:divBdr>
        <w:top w:val="none" w:sz="0" w:space="0" w:color="auto"/>
        <w:left w:val="none" w:sz="0" w:space="0" w:color="auto"/>
        <w:bottom w:val="none" w:sz="0" w:space="0" w:color="auto"/>
        <w:right w:val="none" w:sz="0" w:space="0" w:color="auto"/>
      </w:divBdr>
    </w:div>
    <w:div w:id="273446029">
      <w:bodyDiv w:val="1"/>
      <w:marLeft w:val="0"/>
      <w:marRight w:val="0"/>
      <w:marTop w:val="0"/>
      <w:marBottom w:val="0"/>
      <w:divBdr>
        <w:top w:val="none" w:sz="0" w:space="0" w:color="auto"/>
        <w:left w:val="none" w:sz="0" w:space="0" w:color="auto"/>
        <w:bottom w:val="none" w:sz="0" w:space="0" w:color="auto"/>
        <w:right w:val="none" w:sz="0" w:space="0" w:color="auto"/>
      </w:divBdr>
    </w:div>
    <w:div w:id="305399126">
      <w:bodyDiv w:val="1"/>
      <w:marLeft w:val="0"/>
      <w:marRight w:val="0"/>
      <w:marTop w:val="0"/>
      <w:marBottom w:val="0"/>
      <w:divBdr>
        <w:top w:val="none" w:sz="0" w:space="0" w:color="auto"/>
        <w:left w:val="none" w:sz="0" w:space="0" w:color="auto"/>
        <w:bottom w:val="none" w:sz="0" w:space="0" w:color="auto"/>
        <w:right w:val="none" w:sz="0" w:space="0" w:color="auto"/>
      </w:divBdr>
    </w:div>
    <w:div w:id="337201778">
      <w:bodyDiv w:val="1"/>
      <w:marLeft w:val="0"/>
      <w:marRight w:val="0"/>
      <w:marTop w:val="0"/>
      <w:marBottom w:val="0"/>
      <w:divBdr>
        <w:top w:val="none" w:sz="0" w:space="0" w:color="auto"/>
        <w:left w:val="none" w:sz="0" w:space="0" w:color="auto"/>
        <w:bottom w:val="none" w:sz="0" w:space="0" w:color="auto"/>
        <w:right w:val="none" w:sz="0" w:space="0" w:color="auto"/>
      </w:divBdr>
    </w:div>
    <w:div w:id="353114586">
      <w:bodyDiv w:val="1"/>
      <w:marLeft w:val="0"/>
      <w:marRight w:val="0"/>
      <w:marTop w:val="0"/>
      <w:marBottom w:val="0"/>
      <w:divBdr>
        <w:top w:val="none" w:sz="0" w:space="0" w:color="auto"/>
        <w:left w:val="none" w:sz="0" w:space="0" w:color="auto"/>
        <w:bottom w:val="none" w:sz="0" w:space="0" w:color="auto"/>
        <w:right w:val="none" w:sz="0" w:space="0" w:color="auto"/>
      </w:divBdr>
      <w:divsChild>
        <w:div w:id="1798719258">
          <w:marLeft w:val="0"/>
          <w:marRight w:val="0"/>
          <w:marTop w:val="0"/>
          <w:marBottom w:val="0"/>
          <w:divBdr>
            <w:top w:val="none" w:sz="0" w:space="0" w:color="auto"/>
            <w:left w:val="none" w:sz="0" w:space="0" w:color="auto"/>
            <w:bottom w:val="none" w:sz="0" w:space="0" w:color="auto"/>
            <w:right w:val="none" w:sz="0" w:space="0" w:color="auto"/>
          </w:divBdr>
        </w:div>
      </w:divsChild>
    </w:div>
    <w:div w:id="361977909">
      <w:bodyDiv w:val="1"/>
      <w:marLeft w:val="0"/>
      <w:marRight w:val="0"/>
      <w:marTop w:val="0"/>
      <w:marBottom w:val="0"/>
      <w:divBdr>
        <w:top w:val="none" w:sz="0" w:space="0" w:color="auto"/>
        <w:left w:val="none" w:sz="0" w:space="0" w:color="auto"/>
        <w:bottom w:val="none" w:sz="0" w:space="0" w:color="auto"/>
        <w:right w:val="none" w:sz="0" w:space="0" w:color="auto"/>
      </w:divBdr>
    </w:div>
    <w:div w:id="388964381">
      <w:bodyDiv w:val="1"/>
      <w:marLeft w:val="0"/>
      <w:marRight w:val="0"/>
      <w:marTop w:val="0"/>
      <w:marBottom w:val="0"/>
      <w:divBdr>
        <w:top w:val="none" w:sz="0" w:space="0" w:color="auto"/>
        <w:left w:val="none" w:sz="0" w:space="0" w:color="auto"/>
        <w:bottom w:val="none" w:sz="0" w:space="0" w:color="auto"/>
        <w:right w:val="none" w:sz="0" w:space="0" w:color="auto"/>
      </w:divBdr>
    </w:div>
    <w:div w:id="423259266">
      <w:bodyDiv w:val="1"/>
      <w:marLeft w:val="0"/>
      <w:marRight w:val="0"/>
      <w:marTop w:val="0"/>
      <w:marBottom w:val="0"/>
      <w:divBdr>
        <w:top w:val="none" w:sz="0" w:space="0" w:color="auto"/>
        <w:left w:val="none" w:sz="0" w:space="0" w:color="auto"/>
        <w:bottom w:val="none" w:sz="0" w:space="0" w:color="auto"/>
        <w:right w:val="none" w:sz="0" w:space="0" w:color="auto"/>
      </w:divBdr>
    </w:div>
    <w:div w:id="465271940">
      <w:bodyDiv w:val="1"/>
      <w:marLeft w:val="0"/>
      <w:marRight w:val="0"/>
      <w:marTop w:val="0"/>
      <w:marBottom w:val="0"/>
      <w:divBdr>
        <w:top w:val="none" w:sz="0" w:space="0" w:color="auto"/>
        <w:left w:val="none" w:sz="0" w:space="0" w:color="auto"/>
        <w:bottom w:val="none" w:sz="0" w:space="0" w:color="auto"/>
        <w:right w:val="none" w:sz="0" w:space="0" w:color="auto"/>
      </w:divBdr>
      <w:divsChild>
        <w:div w:id="428703123">
          <w:marLeft w:val="0"/>
          <w:marRight w:val="0"/>
          <w:marTop w:val="0"/>
          <w:marBottom w:val="0"/>
          <w:divBdr>
            <w:top w:val="none" w:sz="0" w:space="0" w:color="auto"/>
            <w:left w:val="none" w:sz="0" w:space="0" w:color="auto"/>
            <w:bottom w:val="none" w:sz="0" w:space="0" w:color="auto"/>
            <w:right w:val="none" w:sz="0" w:space="0" w:color="auto"/>
          </w:divBdr>
        </w:div>
      </w:divsChild>
    </w:div>
    <w:div w:id="531694747">
      <w:bodyDiv w:val="1"/>
      <w:marLeft w:val="0"/>
      <w:marRight w:val="0"/>
      <w:marTop w:val="0"/>
      <w:marBottom w:val="0"/>
      <w:divBdr>
        <w:top w:val="none" w:sz="0" w:space="0" w:color="auto"/>
        <w:left w:val="none" w:sz="0" w:space="0" w:color="auto"/>
        <w:bottom w:val="none" w:sz="0" w:space="0" w:color="auto"/>
        <w:right w:val="none" w:sz="0" w:space="0" w:color="auto"/>
      </w:divBdr>
    </w:div>
    <w:div w:id="564924056">
      <w:bodyDiv w:val="1"/>
      <w:marLeft w:val="0"/>
      <w:marRight w:val="0"/>
      <w:marTop w:val="0"/>
      <w:marBottom w:val="0"/>
      <w:divBdr>
        <w:top w:val="none" w:sz="0" w:space="0" w:color="auto"/>
        <w:left w:val="none" w:sz="0" w:space="0" w:color="auto"/>
        <w:bottom w:val="none" w:sz="0" w:space="0" w:color="auto"/>
        <w:right w:val="none" w:sz="0" w:space="0" w:color="auto"/>
      </w:divBdr>
    </w:div>
    <w:div w:id="569728929">
      <w:bodyDiv w:val="1"/>
      <w:marLeft w:val="0"/>
      <w:marRight w:val="0"/>
      <w:marTop w:val="0"/>
      <w:marBottom w:val="0"/>
      <w:divBdr>
        <w:top w:val="none" w:sz="0" w:space="0" w:color="auto"/>
        <w:left w:val="none" w:sz="0" w:space="0" w:color="auto"/>
        <w:bottom w:val="none" w:sz="0" w:space="0" w:color="auto"/>
        <w:right w:val="none" w:sz="0" w:space="0" w:color="auto"/>
      </w:divBdr>
    </w:div>
    <w:div w:id="623509747">
      <w:bodyDiv w:val="1"/>
      <w:marLeft w:val="0"/>
      <w:marRight w:val="0"/>
      <w:marTop w:val="0"/>
      <w:marBottom w:val="0"/>
      <w:divBdr>
        <w:top w:val="none" w:sz="0" w:space="0" w:color="auto"/>
        <w:left w:val="none" w:sz="0" w:space="0" w:color="auto"/>
        <w:bottom w:val="none" w:sz="0" w:space="0" w:color="auto"/>
        <w:right w:val="none" w:sz="0" w:space="0" w:color="auto"/>
      </w:divBdr>
    </w:div>
    <w:div w:id="627856657">
      <w:bodyDiv w:val="1"/>
      <w:marLeft w:val="0"/>
      <w:marRight w:val="0"/>
      <w:marTop w:val="0"/>
      <w:marBottom w:val="0"/>
      <w:divBdr>
        <w:top w:val="none" w:sz="0" w:space="0" w:color="auto"/>
        <w:left w:val="none" w:sz="0" w:space="0" w:color="auto"/>
        <w:bottom w:val="none" w:sz="0" w:space="0" w:color="auto"/>
        <w:right w:val="none" w:sz="0" w:space="0" w:color="auto"/>
      </w:divBdr>
    </w:div>
    <w:div w:id="642854038">
      <w:bodyDiv w:val="1"/>
      <w:marLeft w:val="0"/>
      <w:marRight w:val="0"/>
      <w:marTop w:val="0"/>
      <w:marBottom w:val="0"/>
      <w:divBdr>
        <w:top w:val="none" w:sz="0" w:space="0" w:color="auto"/>
        <w:left w:val="none" w:sz="0" w:space="0" w:color="auto"/>
        <w:bottom w:val="none" w:sz="0" w:space="0" w:color="auto"/>
        <w:right w:val="none" w:sz="0" w:space="0" w:color="auto"/>
      </w:divBdr>
    </w:div>
    <w:div w:id="657919960">
      <w:bodyDiv w:val="1"/>
      <w:marLeft w:val="0"/>
      <w:marRight w:val="0"/>
      <w:marTop w:val="0"/>
      <w:marBottom w:val="0"/>
      <w:divBdr>
        <w:top w:val="none" w:sz="0" w:space="0" w:color="auto"/>
        <w:left w:val="none" w:sz="0" w:space="0" w:color="auto"/>
        <w:bottom w:val="none" w:sz="0" w:space="0" w:color="auto"/>
        <w:right w:val="none" w:sz="0" w:space="0" w:color="auto"/>
      </w:divBdr>
    </w:div>
    <w:div w:id="676541019">
      <w:bodyDiv w:val="1"/>
      <w:marLeft w:val="0"/>
      <w:marRight w:val="0"/>
      <w:marTop w:val="0"/>
      <w:marBottom w:val="0"/>
      <w:divBdr>
        <w:top w:val="none" w:sz="0" w:space="0" w:color="auto"/>
        <w:left w:val="none" w:sz="0" w:space="0" w:color="auto"/>
        <w:bottom w:val="none" w:sz="0" w:space="0" w:color="auto"/>
        <w:right w:val="none" w:sz="0" w:space="0" w:color="auto"/>
      </w:divBdr>
      <w:divsChild>
        <w:div w:id="2134446147">
          <w:marLeft w:val="0"/>
          <w:marRight w:val="0"/>
          <w:marTop w:val="0"/>
          <w:marBottom w:val="0"/>
          <w:divBdr>
            <w:top w:val="none" w:sz="0" w:space="0" w:color="auto"/>
            <w:left w:val="none" w:sz="0" w:space="0" w:color="auto"/>
            <w:bottom w:val="none" w:sz="0" w:space="0" w:color="auto"/>
            <w:right w:val="none" w:sz="0" w:space="0" w:color="auto"/>
          </w:divBdr>
        </w:div>
      </w:divsChild>
    </w:div>
    <w:div w:id="693503374">
      <w:bodyDiv w:val="1"/>
      <w:marLeft w:val="0"/>
      <w:marRight w:val="0"/>
      <w:marTop w:val="0"/>
      <w:marBottom w:val="0"/>
      <w:divBdr>
        <w:top w:val="none" w:sz="0" w:space="0" w:color="auto"/>
        <w:left w:val="none" w:sz="0" w:space="0" w:color="auto"/>
        <w:bottom w:val="none" w:sz="0" w:space="0" w:color="auto"/>
        <w:right w:val="none" w:sz="0" w:space="0" w:color="auto"/>
      </w:divBdr>
    </w:div>
    <w:div w:id="697925593">
      <w:bodyDiv w:val="1"/>
      <w:marLeft w:val="0"/>
      <w:marRight w:val="0"/>
      <w:marTop w:val="0"/>
      <w:marBottom w:val="0"/>
      <w:divBdr>
        <w:top w:val="none" w:sz="0" w:space="0" w:color="auto"/>
        <w:left w:val="none" w:sz="0" w:space="0" w:color="auto"/>
        <w:bottom w:val="none" w:sz="0" w:space="0" w:color="auto"/>
        <w:right w:val="none" w:sz="0" w:space="0" w:color="auto"/>
      </w:divBdr>
    </w:div>
    <w:div w:id="735249667">
      <w:bodyDiv w:val="1"/>
      <w:marLeft w:val="0"/>
      <w:marRight w:val="0"/>
      <w:marTop w:val="0"/>
      <w:marBottom w:val="0"/>
      <w:divBdr>
        <w:top w:val="none" w:sz="0" w:space="0" w:color="auto"/>
        <w:left w:val="none" w:sz="0" w:space="0" w:color="auto"/>
        <w:bottom w:val="none" w:sz="0" w:space="0" w:color="auto"/>
        <w:right w:val="none" w:sz="0" w:space="0" w:color="auto"/>
      </w:divBdr>
    </w:div>
    <w:div w:id="759529071">
      <w:bodyDiv w:val="1"/>
      <w:marLeft w:val="0"/>
      <w:marRight w:val="0"/>
      <w:marTop w:val="0"/>
      <w:marBottom w:val="0"/>
      <w:divBdr>
        <w:top w:val="none" w:sz="0" w:space="0" w:color="auto"/>
        <w:left w:val="none" w:sz="0" w:space="0" w:color="auto"/>
        <w:bottom w:val="none" w:sz="0" w:space="0" w:color="auto"/>
        <w:right w:val="none" w:sz="0" w:space="0" w:color="auto"/>
      </w:divBdr>
    </w:div>
    <w:div w:id="819812092">
      <w:bodyDiv w:val="1"/>
      <w:marLeft w:val="0"/>
      <w:marRight w:val="0"/>
      <w:marTop w:val="0"/>
      <w:marBottom w:val="0"/>
      <w:divBdr>
        <w:top w:val="none" w:sz="0" w:space="0" w:color="auto"/>
        <w:left w:val="none" w:sz="0" w:space="0" w:color="auto"/>
        <w:bottom w:val="none" w:sz="0" w:space="0" w:color="auto"/>
        <w:right w:val="none" w:sz="0" w:space="0" w:color="auto"/>
      </w:divBdr>
    </w:div>
    <w:div w:id="821123165">
      <w:bodyDiv w:val="1"/>
      <w:marLeft w:val="0"/>
      <w:marRight w:val="0"/>
      <w:marTop w:val="0"/>
      <w:marBottom w:val="0"/>
      <w:divBdr>
        <w:top w:val="none" w:sz="0" w:space="0" w:color="auto"/>
        <w:left w:val="none" w:sz="0" w:space="0" w:color="auto"/>
        <w:bottom w:val="none" w:sz="0" w:space="0" w:color="auto"/>
        <w:right w:val="none" w:sz="0" w:space="0" w:color="auto"/>
      </w:divBdr>
    </w:div>
    <w:div w:id="864244556">
      <w:bodyDiv w:val="1"/>
      <w:marLeft w:val="0"/>
      <w:marRight w:val="0"/>
      <w:marTop w:val="0"/>
      <w:marBottom w:val="0"/>
      <w:divBdr>
        <w:top w:val="none" w:sz="0" w:space="0" w:color="auto"/>
        <w:left w:val="none" w:sz="0" w:space="0" w:color="auto"/>
        <w:bottom w:val="none" w:sz="0" w:space="0" w:color="auto"/>
        <w:right w:val="none" w:sz="0" w:space="0" w:color="auto"/>
      </w:divBdr>
    </w:div>
    <w:div w:id="883173887">
      <w:bodyDiv w:val="1"/>
      <w:marLeft w:val="0"/>
      <w:marRight w:val="0"/>
      <w:marTop w:val="0"/>
      <w:marBottom w:val="0"/>
      <w:divBdr>
        <w:top w:val="none" w:sz="0" w:space="0" w:color="auto"/>
        <w:left w:val="none" w:sz="0" w:space="0" w:color="auto"/>
        <w:bottom w:val="none" w:sz="0" w:space="0" w:color="auto"/>
        <w:right w:val="none" w:sz="0" w:space="0" w:color="auto"/>
      </w:divBdr>
    </w:div>
    <w:div w:id="906652613">
      <w:bodyDiv w:val="1"/>
      <w:marLeft w:val="0"/>
      <w:marRight w:val="0"/>
      <w:marTop w:val="0"/>
      <w:marBottom w:val="0"/>
      <w:divBdr>
        <w:top w:val="none" w:sz="0" w:space="0" w:color="auto"/>
        <w:left w:val="none" w:sz="0" w:space="0" w:color="auto"/>
        <w:bottom w:val="none" w:sz="0" w:space="0" w:color="auto"/>
        <w:right w:val="none" w:sz="0" w:space="0" w:color="auto"/>
      </w:divBdr>
    </w:div>
    <w:div w:id="914975531">
      <w:bodyDiv w:val="1"/>
      <w:marLeft w:val="0"/>
      <w:marRight w:val="0"/>
      <w:marTop w:val="0"/>
      <w:marBottom w:val="0"/>
      <w:divBdr>
        <w:top w:val="none" w:sz="0" w:space="0" w:color="auto"/>
        <w:left w:val="none" w:sz="0" w:space="0" w:color="auto"/>
        <w:bottom w:val="none" w:sz="0" w:space="0" w:color="auto"/>
        <w:right w:val="none" w:sz="0" w:space="0" w:color="auto"/>
      </w:divBdr>
    </w:div>
    <w:div w:id="945424673">
      <w:bodyDiv w:val="1"/>
      <w:marLeft w:val="0"/>
      <w:marRight w:val="0"/>
      <w:marTop w:val="0"/>
      <w:marBottom w:val="0"/>
      <w:divBdr>
        <w:top w:val="none" w:sz="0" w:space="0" w:color="auto"/>
        <w:left w:val="none" w:sz="0" w:space="0" w:color="auto"/>
        <w:bottom w:val="none" w:sz="0" w:space="0" w:color="auto"/>
        <w:right w:val="none" w:sz="0" w:space="0" w:color="auto"/>
      </w:divBdr>
    </w:div>
    <w:div w:id="970675352">
      <w:bodyDiv w:val="1"/>
      <w:marLeft w:val="0"/>
      <w:marRight w:val="0"/>
      <w:marTop w:val="0"/>
      <w:marBottom w:val="0"/>
      <w:divBdr>
        <w:top w:val="none" w:sz="0" w:space="0" w:color="auto"/>
        <w:left w:val="none" w:sz="0" w:space="0" w:color="auto"/>
        <w:bottom w:val="none" w:sz="0" w:space="0" w:color="auto"/>
        <w:right w:val="none" w:sz="0" w:space="0" w:color="auto"/>
      </w:divBdr>
    </w:div>
    <w:div w:id="1030304876">
      <w:bodyDiv w:val="1"/>
      <w:marLeft w:val="0"/>
      <w:marRight w:val="0"/>
      <w:marTop w:val="0"/>
      <w:marBottom w:val="0"/>
      <w:divBdr>
        <w:top w:val="none" w:sz="0" w:space="0" w:color="auto"/>
        <w:left w:val="none" w:sz="0" w:space="0" w:color="auto"/>
        <w:bottom w:val="none" w:sz="0" w:space="0" w:color="auto"/>
        <w:right w:val="none" w:sz="0" w:space="0" w:color="auto"/>
      </w:divBdr>
    </w:div>
    <w:div w:id="1056204534">
      <w:bodyDiv w:val="1"/>
      <w:marLeft w:val="0"/>
      <w:marRight w:val="0"/>
      <w:marTop w:val="0"/>
      <w:marBottom w:val="0"/>
      <w:divBdr>
        <w:top w:val="none" w:sz="0" w:space="0" w:color="auto"/>
        <w:left w:val="none" w:sz="0" w:space="0" w:color="auto"/>
        <w:bottom w:val="none" w:sz="0" w:space="0" w:color="auto"/>
        <w:right w:val="none" w:sz="0" w:space="0" w:color="auto"/>
      </w:divBdr>
    </w:div>
    <w:div w:id="1074820598">
      <w:bodyDiv w:val="1"/>
      <w:marLeft w:val="0"/>
      <w:marRight w:val="0"/>
      <w:marTop w:val="0"/>
      <w:marBottom w:val="0"/>
      <w:divBdr>
        <w:top w:val="none" w:sz="0" w:space="0" w:color="auto"/>
        <w:left w:val="none" w:sz="0" w:space="0" w:color="auto"/>
        <w:bottom w:val="none" w:sz="0" w:space="0" w:color="auto"/>
        <w:right w:val="none" w:sz="0" w:space="0" w:color="auto"/>
      </w:divBdr>
    </w:div>
    <w:div w:id="1088043648">
      <w:bodyDiv w:val="1"/>
      <w:marLeft w:val="0"/>
      <w:marRight w:val="0"/>
      <w:marTop w:val="0"/>
      <w:marBottom w:val="0"/>
      <w:divBdr>
        <w:top w:val="none" w:sz="0" w:space="0" w:color="auto"/>
        <w:left w:val="none" w:sz="0" w:space="0" w:color="auto"/>
        <w:bottom w:val="none" w:sz="0" w:space="0" w:color="auto"/>
        <w:right w:val="none" w:sz="0" w:space="0" w:color="auto"/>
      </w:divBdr>
    </w:div>
    <w:div w:id="1094788975">
      <w:bodyDiv w:val="1"/>
      <w:marLeft w:val="0"/>
      <w:marRight w:val="0"/>
      <w:marTop w:val="0"/>
      <w:marBottom w:val="0"/>
      <w:divBdr>
        <w:top w:val="none" w:sz="0" w:space="0" w:color="auto"/>
        <w:left w:val="none" w:sz="0" w:space="0" w:color="auto"/>
        <w:bottom w:val="none" w:sz="0" w:space="0" w:color="auto"/>
        <w:right w:val="none" w:sz="0" w:space="0" w:color="auto"/>
      </w:divBdr>
    </w:div>
    <w:div w:id="1101146934">
      <w:bodyDiv w:val="1"/>
      <w:marLeft w:val="0"/>
      <w:marRight w:val="0"/>
      <w:marTop w:val="0"/>
      <w:marBottom w:val="0"/>
      <w:divBdr>
        <w:top w:val="none" w:sz="0" w:space="0" w:color="auto"/>
        <w:left w:val="none" w:sz="0" w:space="0" w:color="auto"/>
        <w:bottom w:val="none" w:sz="0" w:space="0" w:color="auto"/>
        <w:right w:val="none" w:sz="0" w:space="0" w:color="auto"/>
      </w:divBdr>
    </w:div>
    <w:div w:id="1134447606">
      <w:bodyDiv w:val="1"/>
      <w:marLeft w:val="0"/>
      <w:marRight w:val="0"/>
      <w:marTop w:val="0"/>
      <w:marBottom w:val="0"/>
      <w:divBdr>
        <w:top w:val="none" w:sz="0" w:space="0" w:color="auto"/>
        <w:left w:val="none" w:sz="0" w:space="0" w:color="auto"/>
        <w:bottom w:val="none" w:sz="0" w:space="0" w:color="auto"/>
        <w:right w:val="none" w:sz="0" w:space="0" w:color="auto"/>
      </w:divBdr>
    </w:div>
    <w:div w:id="1264458879">
      <w:bodyDiv w:val="1"/>
      <w:marLeft w:val="0"/>
      <w:marRight w:val="0"/>
      <w:marTop w:val="0"/>
      <w:marBottom w:val="0"/>
      <w:divBdr>
        <w:top w:val="none" w:sz="0" w:space="0" w:color="auto"/>
        <w:left w:val="none" w:sz="0" w:space="0" w:color="auto"/>
        <w:bottom w:val="none" w:sz="0" w:space="0" w:color="auto"/>
        <w:right w:val="none" w:sz="0" w:space="0" w:color="auto"/>
      </w:divBdr>
    </w:div>
    <w:div w:id="1320891217">
      <w:bodyDiv w:val="1"/>
      <w:marLeft w:val="0"/>
      <w:marRight w:val="0"/>
      <w:marTop w:val="0"/>
      <w:marBottom w:val="0"/>
      <w:divBdr>
        <w:top w:val="none" w:sz="0" w:space="0" w:color="auto"/>
        <w:left w:val="none" w:sz="0" w:space="0" w:color="auto"/>
        <w:bottom w:val="none" w:sz="0" w:space="0" w:color="auto"/>
        <w:right w:val="none" w:sz="0" w:space="0" w:color="auto"/>
      </w:divBdr>
    </w:div>
    <w:div w:id="1367100014">
      <w:bodyDiv w:val="1"/>
      <w:marLeft w:val="0"/>
      <w:marRight w:val="0"/>
      <w:marTop w:val="0"/>
      <w:marBottom w:val="0"/>
      <w:divBdr>
        <w:top w:val="none" w:sz="0" w:space="0" w:color="auto"/>
        <w:left w:val="none" w:sz="0" w:space="0" w:color="auto"/>
        <w:bottom w:val="none" w:sz="0" w:space="0" w:color="auto"/>
        <w:right w:val="none" w:sz="0" w:space="0" w:color="auto"/>
      </w:divBdr>
    </w:div>
    <w:div w:id="1373574923">
      <w:bodyDiv w:val="1"/>
      <w:marLeft w:val="0"/>
      <w:marRight w:val="0"/>
      <w:marTop w:val="0"/>
      <w:marBottom w:val="0"/>
      <w:divBdr>
        <w:top w:val="none" w:sz="0" w:space="0" w:color="auto"/>
        <w:left w:val="none" w:sz="0" w:space="0" w:color="auto"/>
        <w:bottom w:val="none" w:sz="0" w:space="0" w:color="auto"/>
        <w:right w:val="none" w:sz="0" w:space="0" w:color="auto"/>
      </w:divBdr>
    </w:div>
    <w:div w:id="1414082680">
      <w:bodyDiv w:val="1"/>
      <w:marLeft w:val="0"/>
      <w:marRight w:val="0"/>
      <w:marTop w:val="0"/>
      <w:marBottom w:val="0"/>
      <w:divBdr>
        <w:top w:val="none" w:sz="0" w:space="0" w:color="auto"/>
        <w:left w:val="none" w:sz="0" w:space="0" w:color="auto"/>
        <w:bottom w:val="none" w:sz="0" w:space="0" w:color="auto"/>
        <w:right w:val="none" w:sz="0" w:space="0" w:color="auto"/>
      </w:divBdr>
    </w:div>
    <w:div w:id="1414089039">
      <w:bodyDiv w:val="1"/>
      <w:marLeft w:val="0"/>
      <w:marRight w:val="0"/>
      <w:marTop w:val="0"/>
      <w:marBottom w:val="0"/>
      <w:divBdr>
        <w:top w:val="none" w:sz="0" w:space="0" w:color="auto"/>
        <w:left w:val="none" w:sz="0" w:space="0" w:color="auto"/>
        <w:bottom w:val="none" w:sz="0" w:space="0" w:color="auto"/>
        <w:right w:val="none" w:sz="0" w:space="0" w:color="auto"/>
      </w:divBdr>
    </w:div>
    <w:div w:id="1427965320">
      <w:bodyDiv w:val="1"/>
      <w:marLeft w:val="0"/>
      <w:marRight w:val="0"/>
      <w:marTop w:val="0"/>
      <w:marBottom w:val="0"/>
      <w:divBdr>
        <w:top w:val="none" w:sz="0" w:space="0" w:color="auto"/>
        <w:left w:val="none" w:sz="0" w:space="0" w:color="auto"/>
        <w:bottom w:val="none" w:sz="0" w:space="0" w:color="auto"/>
        <w:right w:val="none" w:sz="0" w:space="0" w:color="auto"/>
      </w:divBdr>
    </w:div>
    <w:div w:id="1450851356">
      <w:bodyDiv w:val="1"/>
      <w:marLeft w:val="0"/>
      <w:marRight w:val="0"/>
      <w:marTop w:val="0"/>
      <w:marBottom w:val="0"/>
      <w:divBdr>
        <w:top w:val="none" w:sz="0" w:space="0" w:color="auto"/>
        <w:left w:val="none" w:sz="0" w:space="0" w:color="auto"/>
        <w:bottom w:val="none" w:sz="0" w:space="0" w:color="auto"/>
        <w:right w:val="none" w:sz="0" w:space="0" w:color="auto"/>
      </w:divBdr>
    </w:div>
    <w:div w:id="1457020681">
      <w:bodyDiv w:val="1"/>
      <w:marLeft w:val="0"/>
      <w:marRight w:val="0"/>
      <w:marTop w:val="0"/>
      <w:marBottom w:val="0"/>
      <w:divBdr>
        <w:top w:val="none" w:sz="0" w:space="0" w:color="auto"/>
        <w:left w:val="none" w:sz="0" w:space="0" w:color="auto"/>
        <w:bottom w:val="none" w:sz="0" w:space="0" w:color="auto"/>
        <w:right w:val="none" w:sz="0" w:space="0" w:color="auto"/>
      </w:divBdr>
    </w:div>
    <w:div w:id="1475682946">
      <w:bodyDiv w:val="1"/>
      <w:marLeft w:val="0"/>
      <w:marRight w:val="0"/>
      <w:marTop w:val="0"/>
      <w:marBottom w:val="0"/>
      <w:divBdr>
        <w:top w:val="none" w:sz="0" w:space="0" w:color="auto"/>
        <w:left w:val="none" w:sz="0" w:space="0" w:color="auto"/>
        <w:bottom w:val="none" w:sz="0" w:space="0" w:color="auto"/>
        <w:right w:val="none" w:sz="0" w:space="0" w:color="auto"/>
      </w:divBdr>
    </w:div>
    <w:div w:id="1476025444">
      <w:bodyDiv w:val="1"/>
      <w:marLeft w:val="0"/>
      <w:marRight w:val="0"/>
      <w:marTop w:val="0"/>
      <w:marBottom w:val="0"/>
      <w:divBdr>
        <w:top w:val="none" w:sz="0" w:space="0" w:color="auto"/>
        <w:left w:val="none" w:sz="0" w:space="0" w:color="auto"/>
        <w:bottom w:val="none" w:sz="0" w:space="0" w:color="auto"/>
        <w:right w:val="none" w:sz="0" w:space="0" w:color="auto"/>
      </w:divBdr>
    </w:div>
    <w:div w:id="1504735216">
      <w:bodyDiv w:val="1"/>
      <w:marLeft w:val="0"/>
      <w:marRight w:val="0"/>
      <w:marTop w:val="0"/>
      <w:marBottom w:val="0"/>
      <w:divBdr>
        <w:top w:val="none" w:sz="0" w:space="0" w:color="auto"/>
        <w:left w:val="none" w:sz="0" w:space="0" w:color="auto"/>
        <w:bottom w:val="none" w:sz="0" w:space="0" w:color="auto"/>
        <w:right w:val="none" w:sz="0" w:space="0" w:color="auto"/>
      </w:divBdr>
      <w:divsChild>
        <w:div w:id="617032873">
          <w:marLeft w:val="0"/>
          <w:marRight w:val="0"/>
          <w:marTop w:val="0"/>
          <w:marBottom w:val="0"/>
          <w:divBdr>
            <w:top w:val="none" w:sz="0" w:space="0" w:color="auto"/>
            <w:left w:val="none" w:sz="0" w:space="0" w:color="auto"/>
            <w:bottom w:val="none" w:sz="0" w:space="0" w:color="auto"/>
            <w:right w:val="none" w:sz="0" w:space="0" w:color="auto"/>
          </w:divBdr>
        </w:div>
      </w:divsChild>
    </w:div>
    <w:div w:id="1507591410">
      <w:bodyDiv w:val="1"/>
      <w:marLeft w:val="0"/>
      <w:marRight w:val="0"/>
      <w:marTop w:val="0"/>
      <w:marBottom w:val="0"/>
      <w:divBdr>
        <w:top w:val="none" w:sz="0" w:space="0" w:color="auto"/>
        <w:left w:val="none" w:sz="0" w:space="0" w:color="auto"/>
        <w:bottom w:val="none" w:sz="0" w:space="0" w:color="auto"/>
        <w:right w:val="none" w:sz="0" w:space="0" w:color="auto"/>
      </w:divBdr>
    </w:div>
    <w:div w:id="1509321421">
      <w:bodyDiv w:val="1"/>
      <w:marLeft w:val="0"/>
      <w:marRight w:val="0"/>
      <w:marTop w:val="0"/>
      <w:marBottom w:val="0"/>
      <w:divBdr>
        <w:top w:val="none" w:sz="0" w:space="0" w:color="auto"/>
        <w:left w:val="none" w:sz="0" w:space="0" w:color="auto"/>
        <w:bottom w:val="none" w:sz="0" w:space="0" w:color="auto"/>
        <w:right w:val="none" w:sz="0" w:space="0" w:color="auto"/>
      </w:divBdr>
    </w:div>
    <w:div w:id="1633443315">
      <w:bodyDiv w:val="1"/>
      <w:marLeft w:val="0"/>
      <w:marRight w:val="0"/>
      <w:marTop w:val="0"/>
      <w:marBottom w:val="0"/>
      <w:divBdr>
        <w:top w:val="none" w:sz="0" w:space="0" w:color="auto"/>
        <w:left w:val="none" w:sz="0" w:space="0" w:color="auto"/>
        <w:bottom w:val="none" w:sz="0" w:space="0" w:color="auto"/>
        <w:right w:val="none" w:sz="0" w:space="0" w:color="auto"/>
      </w:divBdr>
    </w:div>
    <w:div w:id="1636374868">
      <w:bodyDiv w:val="1"/>
      <w:marLeft w:val="0"/>
      <w:marRight w:val="0"/>
      <w:marTop w:val="0"/>
      <w:marBottom w:val="0"/>
      <w:divBdr>
        <w:top w:val="none" w:sz="0" w:space="0" w:color="auto"/>
        <w:left w:val="none" w:sz="0" w:space="0" w:color="auto"/>
        <w:bottom w:val="none" w:sz="0" w:space="0" w:color="auto"/>
        <w:right w:val="none" w:sz="0" w:space="0" w:color="auto"/>
      </w:divBdr>
    </w:div>
    <w:div w:id="1645160403">
      <w:bodyDiv w:val="1"/>
      <w:marLeft w:val="0"/>
      <w:marRight w:val="0"/>
      <w:marTop w:val="0"/>
      <w:marBottom w:val="0"/>
      <w:divBdr>
        <w:top w:val="none" w:sz="0" w:space="0" w:color="auto"/>
        <w:left w:val="none" w:sz="0" w:space="0" w:color="auto"/>
        <w:bottom w:val="none" w:sz="0" w:space="0" w:color="auto"/>
        <w:right w:val="none" w:sz="0" w:space="0" w:color="auto"/>
      </w:divBdr>
    </w:div>
    <w:div w:id="1648313637">
      <w:bodyDiv w:val="1"/>
      <w:marLeft w:val="0"/>
      <w:marRight w:val="0"/>
      <w:marTop w:val="0"/>
      <w:marBottom w:val="0"/>
      <w:divBdr>
        <w:top w:val="none" w:sz="0" w:space="0" w:color="auto"/>
        <w:left w:val="none" w:sz="0" w:space="0" w:color="auto"/>
        <w:bottom w:val="none" w:sz="0" w:space="0" w:color="auto"/>
        <w:right w:val="none" w:sz="0" w:space="0" w:color="auto"/>
      </w:divBdr>
    </w:div>
    <w:div w:id="1654412444">
      <w:bodyDiv w:val="1"/>
      <w:marLeft w:val="0"/>
      <w:marRight w:val="0"/>
      <w:marTop w:val="0"/>
      <w:marBottom w:val="0"/>
      <w:divBdr>
        <w:top w:val="none" w:sz="0" w:space="0" w:color="auto"/>
        <w:left w:val="none" w:sz="0" w:space="0" w:color="auto"/>
        <w:bottom w:val="none" w:sz="0" w:space="0" w:color="auto"/>
        <w:right w:val="none" w:sz="0" w:space="0" w:color="auto"/>
      </w:divBdr>
    </w:div>
    <w:div w:id="1664309859">
      <w:bodyDiv w:val="1"/>
      <w:marLeft w:val="0"/>
      <w:marRight w:val="0"/>
      <w:marTop w:val="0"/>
      <w:marBottom w:val="0"/>
      <w:divBdr>
        <w:top w:val="none" w:sz="0" w:space="0" w:color="auto"/>
        <w:left w:val="none" w:sz="0" w:space="0" w:color="auto"/>
        <w:bottom w:val="none" w:sz="0" w:space="0" w:color="auto"/>
        <w:right w:val="none" w:sz="0" w:space="0" w:color="auto"/>
      </w:divBdr>
    </w:div>
    <w:div w:id="1670671950">
      <w:bodyDiv w:val="1"/>
      <w:marLeft w:val="0"/>
      <w:marRight w:val="0"/>
      <w:marTop w:val="0"/>
      <w:marBottom w:val="0"/>
      <w:divBdr>
        <w:top w:val="none" w:sz="0" w:space="0" w:color="auto"/>
        <w:left w:val="none" w:sz="0" w:space="0" w:color="auto"/>
        <w:bottom w:val="none" w:sz="0" w:space="0" w:color="auto"/>
        <w:right w:val="none" w:sz="0" w:space="0" w:color="auto"/>
      </w:divBdr>
    </w:div>
    <w:div w:id="1689402413">
      <w:bodyDiv w:val="1"/>
      <w:marLeft w:val="0"/>
      <w:marRight w:val="0"/>
      <w:marTop w:val="0"/>
      <w:marBottom w:val="0"/>
      <w:divBdr>
        <w:top w:val="none" w:sz="0" w:space="0" w:color="auto"/>
        <w:left w:val="none" w:sz="0" w:space="0" w:color="auto"/>
        <w:bottom w:val="none" w:sz="0" w:space="0" w:color="auto"/>
        <w:right w:val="none" w:sz="0" w:space="0" w:color="auto"/>
      </w:divBdr>
    </w:div>
    <w:div w:id="1699892442">
      <w:bodyDiv w:val="1"/>
      <w:marLeft w:val="0"/>
      <w:marRight w:val="0"/>
      <w:marTop w:val="0"/>
      <w:marBottom w:val="0"/>
      <w:divBdr>
        <w:top w:val="none" w:sz="0" w:space="0" w:color="auto"/>
        <w:left w:val="none" w:sz="0" w:space="0" w:color="auto"/>
        <w:bottom w:val="none" w:sz="0" w:space="0" w:color="auto"/>
        <w:right w:val="none" w:sz="0" w:space="0" w:color="auto"/>
      </w:divBdr>
    </w:div>
    <w:div w:id="1725257344">
      <w:bodyDiv w:val="1"/>
      <w:marLeft w:val="0"/>
      <w:marRight w:val="0"/>
      <w:marTop w:val="0"/>
      <w:marBottom w:val="0"/>
      <w:divBdr>
        <w:top w:val="none" w:sz="0" w:space="0" w:color="auto"/>
        <w:left w:val="none" w:sz="0" w:space="0" w:color="auto"/>
        <w:bottom w:val="none" w:sz="0" w:space="0" w:color="auto"/>
        <w:right w:val="none" w:sz="0" w:space="0" w:color="auto"/>
      </w:divBdr>
    </w:div>
    <w:div w:id="1726489699">
      <w:bodyDiv w:val="1"/>
      <w:marLeft w:val="0"/>
      <w:marRight w:val="0"/>
      <w:marTop w:val="0"/>
      <w:marBottom w:val="0"/>
      <w:divBdr>
        <w:top w:val="none" w:sz="0" w:space="0" w:color="auto"/>
        <w:left w:val="none" w:sz="0" w:space="0" w:color="auto"/>
        <w:bottom w:val="none" w:sz="0" w:space="0" w:color="auto"/>
        <w:right w:val="none" w:sz="0" w:space="0" w:color="auto"/>
      </w:divBdr>
    </w:div>
    <w:div w:id="1748651911">
      <w:bodyDiv w:val="1"/>
      <w:marLeft w:val="0"/>
      <w:marRight w:val="0"/>
      <w:marTop w:val="0"/>
      <w:marBottom w:val="0"/>
      <w:divBdr>
        <w:top w:val="none" w:sz="0" w:space="0" w:color="auto"/>
        <w:left w:val="none" w:sz="0" w:space="0" w:color="auto"/>
        <w:bottom w:val="none" w:sz="0" w:space="0" w:color="auto"/>
        <w:right w:val="none" w:sz="0" w:space="0" w:color="auto"/>
      </w:divBdr>
    </w:div>
    <w:div w:id="1753350749">
      <w:bodyDiv w:val="1"/>
      <w:marLeft w:val="0"/>
      <w:marRight w:val="0"/>
      <w:marTop w:val="0"/>
      <w:marBottom w:val="0"/>
      <w:divBdr>
        <w:top w:val="none" w:sz="0" w:space="0" w:color="auto"/>
        <w:left w:val="none" w:sz="0" w:space="0" w:color="auto"/>
        <w:bottom w:val="none" w:sz="0" w:space="0" w:color="auto"/>
        <w:right w:val="none" w:sz="0" w:space="0" w:color="auto"/>
      </w:divBdr>
    </w:div>
    <w:div w:id="1789933880">
      <w:bodyDiv w:val="1"/>
      <w:marLeft w:val="0"/>
      <w:marRight w:val="0"/>
      <w:marTop w:val="0"/>
      <w:marBottom w:val="0"/>
      <w:divBdr>
        <w:top w:val="none" w:sz="0" w:space="0" w:color="auto"/>
        <w:left w:val="none" w:sz="0" w:space="0" w:color="auto"/>
        <w:bottom w:val="none" w:sz="0" w:space="0" w:color="auto"/>
        <w:right w:val="none" w:sz="0" w:space="0" w:color="auto"/>
      </w:divBdr>
    </w:div>
    <w:div w:id="1804496210">
      <w:bodyDiv w:val="1"/>
      <w:marLeft w:val="0"/>
      <w:marRight w:val="0"/>
      <w:marTop w:val="0"/>
      <w:marBottom w:val="0"/>
      <w:divBdr>
        <w:top w:val="none" w:sz="0" w:space="0" w:color="auto"/>
        <w:left w:val="none" w:sz="0" w:space="0" w:color="auto"/>
        <w:bottom w:val="none" w:sz="0" w:space="0" w:color="auto"/>
        <w:right w:val="none" w:sz="0" w:space="0" w:color="auto"/>
      </w:divBdr>
    </w:div>
    <w:div w:id="1856651643">
      <w:bodyDiv w:val="1"/>
      <w:marLeft w:val="0"/>
      <w:marRight w:val="0"/>
      <w:marTop w:val="0"/>
      <w:marBottom w:val="0"/>
      <w:divBdr>
        <w:top w:val="none" w:sz="0" w:space="0" w:color="auto"/>
        <w:left w:val="none" w:sz="0" w:space="0" w:color="auto"/>
        <w:bottom w:val="none" w:sz="0" w:space="0" w:color="auto"/>
        <w:right w:val="none" w:sz="0" w:space="0" w:color="auto"/>
      </w:divBdr>
      <w:divsChild>
        <w:div w:id="1079327826">
          <w:marLeft w:val="0"/>
          <w:marRight w:val="0"/>
          <w:marTop w:val="0"/>
          <w:marBottom w:val="0"/>
          <w:divBdr>
            <w:top w:val="none" w:sz="0" w:space="0" w:color="auto"/>
            <w:left w:val="none" w:sz="0" w:space="0" w:color="auto"/>
            <w:bottom w:val="none" w:sz="0" w:space="0" w:color="auto"/>
            <w:right w:val="none" w:sz="0" w:space="0" w:color="auto"/>
          </w:divBdr>
        </w:div>
      </w:divsChild>
    </w:div>
    <w:div w:id="1865290318">
      <w:bodyDiv w:val="1"/>
      <w:marLeft w:val="0"/>
      <w:marRight w:val="0"/>
      <w:marTop w:val="0"/>
      <w:marBottom w:val="0"/>
      <w:divBdr>
        <w:top w:val="none" w:sz="0" w:space="0" w:color="auto"/>
        <w:left w:val="none" w:sz="0" w:space="0" w:color="auto"/>
        <w:bottom w:val="none" w:sz="0" w:space="0" w:color="auto"/>
        <w:right w:val="none" w:sz="0" w:space="0" w:color="auto"/>
      </w:divBdr>
    </w:div>
    <w:div w:id="1885360276">
      <w:bodyDiv w:val="1"/>
      <w:marLeft w:val="0"/>
      <w:marRight w:val="0"/>
      <w:marTop w:val="0"/>
      <w:marBottom w:val="0"/>
      <w:divBdr>
        <w:top w:val="none" w:sz="0" w:space="0" w:color="auto"/>
        <w:left w:val="none" w:sz="0" w:space="0" w:color="auto"/>
        <w:bottom w:val="none" w:sz="0" w:space="0" w:color="auto"/>
        <w:right w:val="none" w:sz="0" w:space="0" w:color="auto"/>
      </w:divBdr>
    </w:div>
    <w:div w:id="1894121547">
      <w:bodyDiv w:val="1"/>
      <w:marLeft w:val="0"/>
      <w:marRight w:val="0"/>
      <w:marTop w:val="0"/>
      <w:marBottom w:val="0"/>
      <w:divBdr>
        <w:top w:val="none" w:sz="0" w:space="0" w:color="auto"/>
        <w:left w:val="none" w:sz="0" w:space="0" w:color="auto"/>
        <w:bottom w:val="none" w:sz="0" w:space="0" w:color="auto"/>
        <w:right w:val="none" w:sz="0" w:space="0" w:color="auto"/>
      </w:divBdr>
    </w:div>
    <w:div w:id="1905484757">
      <w:bodyDiv w:val="1"/>
      <w:marLeft w:val="0"/>
      <w:marRight w:val="0"/>
      <w:marTop w:val="0"/>
      <w:marBottom w:val="0"/>
      <w:divBdr>
        <w:top w:val="none" w:sz="0" w:space="0" w:color="auto"/>
        <w:left w:val="none" w:sz="0" w:space="0" w:color="auto"/>
        <w:bottom w:val="none" w:sz="0" w:space="0" w:color="auto"/>
        <w:right w:val="none" w:sz="0" w:space="0" w:color="auto"/>
      </w:divBdr>
    </w:div>
    <w:div w:id="1938293595">
      <w:bodyDiv w:val="1"/>
      <w:marLeft w:val="0"/>
      <w:marRight w:val="0"/>
      <w:marTop w:val="0"/>
      <w:marBottom w:val="0"/>
      <w:divBdr>
        <w:top w:val="none" w:sz="0" w:space="0" w:color="auto"/>
        <w:left w:val="none" w:sz="0" w:space="0" w:color="auto"/>
        <w:bottom w:val="none" w:sz="0" w:space="0" w:color="auto"/>
        <w:right w:val="none" w:sz="0" w:space="0" w:color="auto"/>
      </w:divBdr>
    </w:div>
    <w:div w:id="2009090429">
      <w:bodyDiv w:val="1"/>
      <w:marLeft w:val="0"/>
      <w:marRight w:val="0"/>
      <w:marTop w:val="0"/>
      <w:marBottom w:val="0"/>
      <w:divBdr>
        <w:top w:val="none" w:sz="0" w:space="0" w:color="auto"/>
        <w:left w:val="none" w:sz="0" w:space="0" w:color="auto"/>
        <w:bottom w:val="none" w:sz="0" w:space="0" w:color="auto"/>
        <w:right w:val="none" w:sz="0" w:space="0" w:color="auto"/>
      </w:divBdr>
    </w:div>
    <w:div w:id="2024866540">
      <w:bodyDiv w:val="1"/>
      <w:marLeft w:val="0"/>
      <w:marRight w:val="0"/>
      <w:marTop w:val="0"/>
      <w:marBottom w:val="0"/>
      <w:divBdr>
        <w:top w:val="none" w:sz="0" w:space="0" w:color="auto"/>
        <w:left w:val="none" w:sz="0" w:space="0" w:color="auto"/>
        <w:bottom w:val="none" w:sz="0" w:space="0" w:color="auto"/>
        <w:right w:val="none" w:sz="0" w:space="0" w:color="auto"/>
      </w:divBdr>
    </w:div>
    <w:div w:id="21283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apis://Base=NARH&amp;DocCode=2023&amp;ToPar=Art162_Al2_Pt1&amp;Type=201/" TargetMode="Externa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hyperlink" Target="mailto:spobornikov@sofiyskavoda.bg" TargetMode="Externa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6.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Stefanova\Desktop\Blanks\SVblank_VV5%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2059 поканаdocx</DocTitle>
    <DocDescription xmlns="b1f3b5ea-2115-432e-8ddc-6d5e77145f65" xsi:nil="true"/>
    <DocExpirationDate xmlns="b1f3b5ea-2115-432e-8ddc-6d5e77145f65" xsi:nil="true"/>
    <IsFromAccountant xmlns="b1f3b5ea-2115-432e-8ddc-6d5e77145f65">false</IsFromAccountant>
    <PublicOrder xmlns="b1f3b5ea-2115-432e-8ddc-6d5e77145f65">1155</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12F5A60-9B45-4441-9C04-7D1DBCBF4C55}"/>
</file>

<file path=customXml/itemProps2.xml><?xml version="1.0" encoding="utf-8"?>
<ds:datastoreItem xmlns:ds="http://schemas.openxmlformats.org/officeDocument/2006/customXml" ds:itemID="{3F07315B-1A22-4ABF-B4EC-FF0E0D8B9653}"/>
</file>

<file path=customXml/itemProps3.xml><?xml version="1.0" encoding="utf-8"?>
<ds:datastoreItem xmlns:ds="http://schemas.openxmlformats.org/officeDocument/2006/customXml" ds:itemID="{B6EDC7D2-1A8B-4D73-BFA9-8BC1338D11ED}"/>
</file>

<file path=customXml/itemProps4.xml><?xml version="1.0" encoding="utf-8"?>
<ds:datastoreItem xmlns:ds="http://schemas.openxmlformats.org/officeDocument/2006/customXml" ds:itemID="{736EF110-7E2E-4C47-8F40-212031F9DA18}"/>
</file>

<file path=docProps/app.xml><?xml version="1.0" encoding="utf-8"?>
<Properties xmlns="http://schemas.openxmlformats.org/officeDocument/2006/extended-properties" xmlns:vt="http://schemas.openxmlformats.org/officeDocument/2006/docPropsVTypes">
  <Template>SVblank_VV5 (3).dot</Template>
  <TotalTime>214</TotalTime>
  <Pages>46</Pages>
  <Words>17773</Words>
  <Characters>101310</Characters>
  <Application>Microsoft Office Word</Application>
  <DocSecurity>0</DocSecurity>
  <Lines>844</Lines>
  <Paragraphs>237</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Неустойки</vt:lpstr>
      <vt:lpstr>        Санкции, налагани на “Софийска вода” АД</vt:lpstr>
      <vt:lpstr>        Гаранция за изпълнение на договора</vt:lpstr>
      <vt:lpstr>ДЕФИНИЦИИ </vt:lpstr>
      <vt:lpstr>“Възложител” означава “Софийска вода” АД, което възлага изпълнението на Работите</vt:lpstr>
      <vt:lpstr>“Контролиращ служител” означава лицето, определено от Възложителя, за което Изпъ</vt:lpstr>
      <vt:lpstr>“Инвеститорски контрол” означава представител на Контролиращия служител, който щ</vt:lpstr>
      <vt:lpstr>“Изпълнител” означава физическото или юридическо лице, както и техни обединения,</vt:lpstr>
      <vt:lpstr>“Отговорно лице” означава лицето, определено от Изпълнителя, за което Възложител</vt:lpstr>
      <vt:lpstr>“Договор” означава цялостното съглашение между Възложителя и Изпълнителя, състоя</vt:lpstr>
      <vt:lpstr>“Дата на влизане в сила на договора” означава датата на подписване на договора, </vt:lpstr>
      <vt:lpstr>“Цена по договора” означава цената, изчислена съгласно Раздел Б: Цени и данни. </vt:lpstr>
      <vt:lpstr>“Максимална стойност на договора” -означава пределната сума, която не може да бъ</vt:lpstr>
      <vt:lpstr>“Срок на договора” означава предвидената продължителност на договора.</vt:lpstr>
      <vt:lpstr>“Официална инструкция” означава възлагане, чрез което Възложителят определя нача</vt:lpstr>
      <vt:lpstr>“Работи” означава строителни и монтажни работи (СМР), описани в Раздел А: Технич</vt:lpstr>
      <vt:lpstr>“Обект” означава всяко местоположение (земя, улица, сграда или съоръжение), на к</vt:lpstr>
      <vt:lpstr>“Машини и съоръжения” означава всички активи, материали, машини, съоръженията, и</vt:lpstr>
      <vt:lpstr>“Работен проект” означава комплект чертежи, записки и т.н., който се дава на Изп</vt:lpstr>
      <vt:lpstr>“График за изпълнение на работите” е планът за изпълнение на работите, предмет н</vt:lpstr>
      <vt:lpstr>“Системи за безопасност при работа” означава комплект от документи на Възложител</vt:lpstr>
      <vt:lpstr>“Начална дата на изпълнение на работите” означава денят на подписване на Образец</vt:lpstr>
      <vt:lpstr>“Срок за изпълнение на Работите” означава периодът от Началната дата на изпълнен</vt:lpstr>
      <vt:lpstr>“Цялостно приключване на Работите” означава, подписването на Акт 16, когато зако</vt:lpstr>
      <vt:lpstr>“Неустойки” означава санкции или обезщетения, които ще бъдат налагани на Изпълни</vt:lpstr>
      <vt:lpstr>“Строителен надзор” означава лице или фирма за строителен надзор, на които “Софи</vt:lpstr>
      <vt:lpstr>“Заповедна книга на строежа” съгласно Приложение №4 на Наредба №3 от 31.07.03г. </vt:lpstr>
      <vt:lpstr>“Гаранция за изпълнение” означава паричната сума или банковата гаранция, която И</vt:lpstr>
      <vt:lpstr>ОБЩИ ПОЛОЖЕНИЯ</vt:lpstr>
      <vt:lpstr>При изпълнение на условията на настоящия договор, Възложителят възлага на Изпълн</vt:lpstr>
      <vt:lpstr>Всяка страна приема, че този договор представлява цялостното споразумение между </vt:lpstr>
      <vt:lpstr>Настоящият договор не учредява представителство или сдружение между страните по </vt:lpstr>
      <vt:lpstr>Номерът и Датата на влизане в сила на договора следва да се цитират във всяка ре</vt:lpstr>
      <vt:lpstr>Заглавията в този договор са само с цел препращане и не следва да се ползват кат</vt:lpstr>
      <vt:lpstr>Всяко съобщение, изпратено от някоя от страните до другата, следва да се изпраща</vt:lpstr>
      <vt:lpstr>Всяка страна трябва да уведоми другата за промяна или придобиване на нов адрес, </vt:lpstr>
      <vt:lpstr>Неуспехът или невъзможността на някоя от страните да изпълни, в който и да е мом</vt:lpstr>
      <vt:lpstr>Приема се, че на Изпълнителя са известни всички негови нормативно установени отг</vt:lpstr>
      <vt:lpstr>Евентуален спор или разногласие във връзка с изпълнението на настоящия договор с</vt:lpstr>
      <vt:lpstr>Ако Изпълнителят изпълни Работи, които не отговарят на изискванията на договора,</vt:lpstr>
      <vt:lpstr>Изпълнителят се задължава да обезщети изцяло Възложителя за всички щети и пропус</vt:lpstr>
      <vt:lpstr>Никоя клауза извън чл.8 КОНФИДЕНЦИАЛНОСТ не продължава действието си след изтича</vt:lpstr>
      <vt:lpstr>ПРАВА И ЗАДЪЛЖЕНИЯ НА ИЗПЪЛНИТЕЛЯ</vt:lpstr>
      <vt:lpstr>Изпълнителят ще изпълнява Работите точно и с грижата на добър търговец, като пол</vt:lpstr>
      <vt:lpstr>Изпълнителят следва да предприеме необходимото изпълнените Работи да отговарят н</vt:lpstr>
      <vt:lpstr>През срока на договора Изпълнителят ползва така своя персонал, време и способнос</vt:lpstr>
      <vt:lpstr>Изпълнителят се задължава да спазва инструкциите на Възложителя, както и да пази</vt:lpstr>
      <vt:lpstr>Изпълнителят извършва работите съгласно изискванията на договора, а когато те не</vt:lpstr>
      <vt:lpstr>Изпълнителят поставя подходящи условия в договорите си с подизпълнители, когато </vt:lpstr>
      <vt:lpstr>Изпълнителят спазва и предприема необходимото, така че неговите служители и поди</vt:lpstr>
      <vt:lpstr>Изпълнителят представя фактури за плащане съгласно чл.6 ПЛАЩАНЕ, ДДС И ГАРАНЦИЯ </vt:lpstr>
      <vt:lpstr>Изпълнителят е длъжен преди влагането в конкретния строеж, в срок указан от Възл</vt:lpstr>
      <vt:lpstr>Изпълнителят се задължава при и във връзка с изпълнението на Работите по настоящ</vt:lpstr>
      <vt:lpstr>Изпълнителят се задължава да не допуска съхраняване и/или ползване на обекта на </vt:lpstr>
      <vt:lpstr>ПРАВА И ЗАДЪЛЖЕНИЯ НА ВЪЗЛОЖИТЕЛЯ </vt:lpstr>
      <vt:lpstr>Възложителят определя Контролиращ служител, за което своевременно уведомява Изпъ</vt:lpstr>
      <vt:lpstr>Контролиращият служител може да упражнява правата на Възложителя съгласно догово</vt:lpstr>
      <vt:lpstr>Освен ако не е изрично уговорено в договора, Контролиращият служител не може да </vt:lpstr>
      <vt:lpstr>Контролиращият служител определя Инвеститорски контрол, като писмено уведомява И</vt:lpstr>
      <vt:lpstr>Инвеститорският контрол няма правомощие да:</vt:lpstr>
      <vt:lpstr>отменя, което и да е от задълженията на Изпълнителя по договора.</vt:lpstr>
      <vt:lpstr>поръчва изпълнението на допълнителна работа, включваща допълнително заплащане на</vt:lpstr>
      <vt:lpstr>Инвеститорският контрол осъществява срещи с Изпълнителя, за да обсъди с него изп</vt:lpstr>
      <vt:lpstr>В случай, че Инвеститорският контрол констатира отклонения от Работния проект, т</vt:lpstr>
      <vt:lpstr>Възложителят си запазва правото да отмени извършването на работи или на всяка не</vt:lpstr>
      <vt:lpstr>НЕУСТОЙКИ </vt:lpstr>
      <vt:lpstr>Неустойките за забава за извършване и предаване на СМР и некачествено изпълнение</vt:lpstr>
      <vt:lpstr>ПЛАЩАНЕ, ДДС И ГАРАНЦИЯ ЗА ИЗПЪЛНЕНИЕ</vt:lpstr>
      <vt:lpstr>Контактите между Възложителя и Изпълнителя по повод на ежедневното изпълнение на</vt:lpstr>
      <vt:lpstr>Плащане се извършва по искане на Изпълнителя след  приключване и приемане изпълн</vt:lpstr>
      <vt:lpstr>Искането за плащане трябва да бъде придружено от Протокол за изпълнени и подлежа</vt:lpstr>
      <vt:lpstr>След получаване на Протокол за изпълнени и подлежащи на изплащане видове СМР, Ин</vt:lpstr>
      <vt:lpstr>След като протоколът се подпише от двете страни без възражения, Изпълнителят изд</vt:lpstr>
      <vt:lpstr>Възложителят превежда на Изпълнителя дължимата сума до 45 (четиридесет и пет) дн</vt:lpstr>
      <vt:lpstr>Възложителят  може да задържи плащане или да прихване суми срещу насрещни дължим</vt:lpstr>
      <vt:lpstr>Всички суми, платими по договора, са без ДДС, освен ако изрично не е посочено др</vt:lpstr>
      <vt:lpstr>Възложителят не предоставя авансови плащания по този договор.</vt:lpstr>
      <vt:lpstr>Гаранцията за изпълнение се освобождава съгласно уговореното в Раздел В: „Специф</vt:lpstr>
      <vt:lpstr>ИНТЕЛЕКТУАЛНА СОБСТВЕНОСТ</vt:lpstr>
      <vt:lpstr>Извън права на Изпълнителя или трети лица, съществуващи преди подписването на до</vt:lpstr>
      <vt:lpstr>Всяко изобретение, проект, откритие, полезен модел или подобрение в процедурите,</vt:lpstr>
      <vt:lpstr>Изпълнителят следва да отбелязва или да осигури отбелязването на правата на инте</vt:lpstr>
      <vt:lpstr>Ако бъде поискано от Възложителя, Изпълнителят оказва необходимото съдействие пр</vt:lpstr>
      <vt:lpstr>Правото на интелектуална собственост върху компютърна програма, проект за такава</vt:lpstr>
      <vt:lpstr>Разходи, направени от Изпълнителя и предварително одобрени от Възложителя в изпъ</vt:lpstr>
      <vt:lpstr>КОНФИДЕНЦИАЛНОСТ</vt:lpstr>
      <vt:lpstr>Освен с писмено съгласие на другата страна, никоя от страните не може да използв</vt:lpstr>
      <vt:lpstr>Освен с писмено съгласие на другата страна, никоя страна не може по време на дог</vt:lpstr>
      <vt:lpstr>В случай, че Възложителят поиска, Изпълнителят прави необходимото така, че негов</vt:lpstr>
      <vt:lpstr>ПУБЛИЧНОСТ</vt:lpstr>
      <vt:lpstr>Освен ако не е необходимо за подписването или е уговорено като необходимо за изп</vt:lpstr>
      <vt:lpstr>Информация до обществеността. Изпълнителят трябва да предоставя чрез табло с инф</vt:lpstr>
      <vt:lpstr>НОРМАТИВНИ И ВЪТРЕШНИ ПРАВИЛА</vt:lpstr>
      <vt:lpstr>Преди започване на изпълнение на работите или на някоя част от изпълнение на раб</vt:lpstr>
      <vt:lpstr>ЗАПОЗНАВАНЕ С УСЛОВИЯТА НА ОБЕКТИТЕ</vt:lpstr>
      <vt:lpstr>Приема се, че Изпълнителят се е запознал и приел условията на достъпа и другите </vt:lpstr>
      <vt:lpstr>Изпълнителят няма право да търси допълнителни плащания поради неправилно възприе</vt:lpstr>
      <vt:lpstr>ИНСПЕКТИРАНЕ И ДОСТЪП ДО ОБЕКТИ И СЪОРЪЖЕНИЯ – ПЛАН ЗА ВРЕМЕННА ОРГАНИЗАЦИЯ НА Д</vt:lpstr>
      <vt:lpstr>Във всеки момент Възложителят има право на достъп до обекта (обектите), на които</vt:lpstr>
      <vt:lpstr>Възложителят има право да провежда инспекция на работите, и има право да не прие</vt:lpstr>
    </vt:vector>
  </TitlesOfParts>
  <Company>Софийска вода АД</Company>
  <LinksUpToDate>false</LinksUpToDate>
  <CharactersWithSpaces>118846</CharactersWithSpaces>
  <SharedDoc>false</SharedDoc>
  <HLinks>
    <vt:vector size="6" baseType="variant">
      <vt:variant>
        <vt:i4>4063252</vt:i4>
      </vt:variant>
      <vt:variant>
        <vt:i4>0</vt:i4>
      </vt:variant>
      <vt:variant>
        <vt:i4>0</vt:i4>
      </vt:variant>
      <vt:variant>
        <vt:i4>5</vt:i4>
      </vt:variant>
      <vt:variant>
        <vt:lpwstr>mailto:spobornikov@sofiyskavoda.bg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rstefanova</dc:creator>
  <cp:lastModifiedBy>Pobornikov, Sergei</cp:lastModifiedBy>
  <cp:revision>5</cp:revision>
  <cp:lastPrinted>2016-09-13T07:57:00Z</cp:lastPrinted>
  <dcterms:created xsi:type="dcterms:W3CDTF">2016-09-12T11:20:00Z</dcterms:created>
  <dcterms:modified xsi:type="dcterms:W3CDTF">2016-09-13T11:41:00Z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