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BDAFB" w14:textId="08B367BD" w:rsidR="00A96B9D" w:rsidRPr="003B6E62" w:rsidRDefault="00370C2B" w:rsidP="00113665">
      <w:pPr>
        <w:spacing w:before="240"/>
        <w:outlineLvl w:val="0"/>
        <w:rPr>
          <w:rFonts w:ascii="Verdana" w:hAnsi="Verdana"/>
          <w:b/>
          <w:sz w:val="20"/>
          <w:szCs w:val="20"/>
          <w:lang w:val="bg-BG"/>
        </w:rPr>
      </w:pPr>
      <w:r w:rsidRPr="003B6E62">
        <w:rPr>
          <w:noProof/>
          <w:lang w:val="bg-BG" w:eastAsia="bg-BG"/>
        </w:rPr>
        <w:drawing>
          <wp:inline distT="0" distB="0" distL="0" distR="0" wp14:anchorId="659F7A5A" wp14:editId="3225AD7B">
            <wp:extent cx="803275" cy="397510"/>
            <wp:effectExtent l="0" t="0" r="0" b="2540"/>
            <wp:docPr id="4" name="Picture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275" cy="397510"/>
                    </a:xfrm>
                    <a:prstGeom prst="rect">
                      <a:avLst/>
                    </a:prstGeom>
                    <a:noFill/>
                    <a:ln>
                      <a:noFill/>
                    </a:ln>
                  </pic:spPr>
                </pic:pic>
              </a:graphicData>
            </a:graphic>
          </wp:inline>
        </w:drawing>
      </w:r>
    </w:p>
    <w:p w14:paraId="43EBDAFC" w14:textId="77777777" w:rsidR="00A96B9D" w:rsidRPr="003B6E62" w:rsidRDefault="00A96B9D" w:rsidP="00113665">
      <w:pPr>
        <w:spacing w:before="240" w:after="240"/>
        <w:jc w:val="center"/>
        <w:outlineLvl w:val="0"/>
        <w:rPr>
          <w:rFonts w:ascii="Verdana" w:hAnsi="Verdana"/>
          <w:b/>
          <w:sz w:val="20"/>
          <w:szCs w:val="20"/>
          <w:lang w:val="bg-BG"/>
        </w:rPr>
      </w:pPr>
    </w:p>
    <w:p w14:paraId="43EBDAFD" w14:textId="77777777" w:rsidR="00A96B9D" w:rsidRPr="003B6E62" w:rsidRDefault="00A96B9D" w:rsidP="00113665">
      <w:pPr>
        <w:spacing w:before="240" w:after="240"/>
        <w:jc w:val="center"/>
        <w:outlineLvl w:val="0"/>
        <w:rPr>
          <w:rFonts w:ascii="Verdana" w:hAnsi="Verdana"/>
          <w:b/>
          <w:sz w:val="20"/>
          <w:szCs w:val="20"/>
          <w:lang w:val="bg-BG"/>
        </w:rPr>
      </w:pPr>
    </w:p>
    <w:p w14:paraId="43EBDAFE" w14:textId="77777777" w:rsidR="00A96B9D" w:rsidRPr="003B6E62" w:rsidRDefault="00A96B9D" w:rsidP="00113665">
      <w:pPr>
        <w:spacing w:before="240" w:after="240"/>
        <w:jc w:val="center"/>
        <w:outlineLvl w:val="0"/>
        <w:rPr>
          <w:rFonts w:ascii="Verdana" w:hAnsi="Verdana"/>
          <w:b/>
          <w:sz w:val="20"/>
          <w:szCs w:val="20"/>
          <w:lang w:val="bg-BG"/>
        </w:rPr>
      </w:pPr>
    </w:p>
    <w:p w14:paraId="43EBDAFF" w14:textId="26A209F1" w:rsidR="00A96B9D" w:rsidRPr="003B6E62" w:rsidRDefault="00A96B9D" w:rsidP="00113665">
      <w:pPr>
        <w:spacing w:before="240" w:after="240"/>
        <w:jc w:val="center"/>
        <w:outlineLvl w:val="0"/>
        <w:rPr>
          <w:rFonts w:ascii="Verdana" w:hAnsi="Verdana"/>
          <w:b/>
          <w:lang w:val="bg-BG"/>
        </w:rPr>
      </w:pPr>
      <w:r w:rsidRPr="003B6E62">
        <w:rPr>
          <w:rFonts w:ascii="Verdana" w:hAnsi="Verdana"/>
          <w:b/>
          <w:lang w:val="bg-BG"/>
        </w:rPr>
        <w:t>ПРОЦЕДУРА № TT00</w:t>
      </w:r>
      <w:r w:rsidR="00133F1A" w:rsidRPr="003B6E62">
        <w:rPr>
          <w:rFonts w:ascii="Verdana" w:hAnsi="Verdana"/>
          <w:b/>
          <w:lang w:val="bg-BG"/>
        </w:rPr>
        <w:t>1448</w:t>
      </w:r>
    </w:p>
    <w:p w14:paraId="43EBDB00" w14:textId="77777777" w:rsidR="00A96B9D" w:rsidRPr="003B6E62" w:rsidRDefault="00A96B9D" w:rsidP="00113665">
      <w:pPr>
        <w:spacing w:before="240" w:after="240"/>
        <w:jc w:val="center"/>
        <w:outlineLvl w:val="0"/>
        <w:rPr>
          <w:rFonts w:ascii="Verdana" w:hAnsi="Verdana"/>
          <w:b/>
          <w:lang w:val="bg-BG"/>
        </w:rPr>
      </w:pPr>
    </w:p>
    <w:p w14:paraId="15E7BD46" w14:textId="68885262" w:rsidR="00B1022A" w:rsidRPr="003B6E62" w:rsidRDefault="00B1022A" w:rsidP="00113665">
      <w:pPr>
        <w:spacing w:before="240" w:after="240"/>
        <w:jc w:val="center"/>
        <w:outlineLvl w:val="0"/>
        <w:rPr>
          <w:rFonts w:ascii="Verdana" w:hAnsi="Verdana"/>
          <w:b/>
          <w:lang w:val="bg-BG"/>
        </w:rPr>
      </w:pPr>
      <w:r w:rsidRPr="003B6E62">
        <w:rPr>
          <w:rFonts w:ascii="Verdana" w:hAnsi="Verdana"/>
          <w:b/>
          <w:lang w:val="bg-BG"/>
        </w:rPr>
        <w:t>„</w:t>
      </w:r>
      <w:r w:rsidR="009C5195" w:rsidRPr="003B6E62">
        <w:rPr>
          <w:rFonts w:ascii="Verdana" w:hAnsi="Verdana"/>
          <w:b/>
          <w:lang w:val="bg-BG"/>
        </w:rPr>
        <w:t xml:space="preserve">Доставка на </w:t>
      </w:r>
      <w:r w:rsidR="00133F1A" w:rsidRPr="003B6E62">
        <w:rPr>
          <w:rFonts w:ascii="Verdana" w:hAnsi="Verdana"/>
          <w:b/>
          <w:lang w:val="bg-BG"/>
        </w:rPr>
        <w:t>лични предпазни средства</w:t>
      </w:r>
      <w:r w:rsidR="005D627E" w:rsidRPr="003B6E62">
        <w:rPr>
          <w:rFonts w:ascii="Verdana" w:hAnsi="Verdana"/>
          <w:b/>
          <w:lang w:val="bg-BG"/>
        </w:rPr>
        <w:t>“</w:t>
      </w:r>
    </w:p>
    <w:p w14:paraId="43EBDB02" w14:textId="62A764F6" w:rsidR="00A96B9D" w:rsidRPr="003B6E62" w:rsidRDefault="00A96B9D" w:rsidP="00113665">
      <w:pPr>
        <w:tabs>
          <w:tab w:val="left" w:pos="-720"/>
        </w:tabs>
        <w:spacing w:before="2880"/>
        <w:ind w:left="6521" w:hanging="1121"/>
        <w:rPr>
          <w:rFonts w:ascii="Verdana" w:hAnsi="Verdana"/>
          <w:sz w:val="20"/>
          <w:szCs w:val="20"/>
          <w:lang w:val="bg-BG"/>
        </w:rPr>
      </w:pPr>
      <w:r w:rsidRPr="003B6E62">
        <w:rPr>
          <w:rFonts w:ascii="Verdana" w:hAnsi="Verdana"/>
          <w:sz w:val="20"/>
          <w:szCs w:val="20"/>
          <w:lang w:val="bg-BG"/>
        </w:rPr>
        <w:t>Документацията изготви:</w:t>
      </w:r>
    </w:p>
    <w:p w14:paraId="43EBDB03" w14:textId="77777777" w:rsidR="00A96B9D" w:rsidRPr="003B6E62" w:rsidRDefault="00A96B9D" w:rsidP="00757345">
      <w:pPr>
        <w:tabs>
          <w:tab w:val="left" w:pos="-720"/>
        </w:tabs>
        <w:spacing w:before="0" w:after="0"/>
        <w:ind w:left="4859" w:firstLine="539"/>
        <w:rPr>
          <w:rFonts w:ascii="Verdana" w:hAnsi="Verdana"/>
          <w:sz w:val="20"/>
          <w:szCs w:val="20"/>
          <w:lang w:val="bg-BG"/>
        </w:rPr>
      </w:pPr>
      <w:r w:rsidRPr="003B6E62">
        <w:rPr>
          <w:rFonts w:ascii="Verdana" w:hAnsi="Verdana"/>
          <w:sz w:val="20"/>
          <w:szCs w:val="20"/>
          <w:lang w:val="bg-BG"/>
        </w:rPr>
        <w:t>“Софийска вода” АД</w:t>
      </w:r>
    </w:p>
    <w:p w14:paraId="43EBDB04" w14:textId="77777777" w:rsidR="00A96B9D" w:rsidRPr="003B6E62" w:rsidRDefault="00A96B9D" w:rsidP="00757345">
      <w:pPr>
        <w:tabs>
          <w:tab w:val="left" w:pos="-720"/>
        </w:tabs>
        <w:spacing w:before="0" w:after="0"/>
        <w:ind w:left="4859" w:firstLine="539"/>
        <w:rPr>
          <w:rFonts w:ascii="Verdana" w:hAnsi="Verdana" w:cs="Arial"/>
          <w:sz w:val="20"/>
          <w:szCs w:val="20"/>
          <w:lang w:val="bg-BG"/>
        </w:rPr>
      </w:pPr>
      <w:r w:rsidRPr="003B6E62">
        <w:rPr>
          <w:rFonts w:ascii="Verdana" w:hAnsi="Verdana" w:cs="Arial"/>
          <w:sz w:val="20"/>
          <w:szCs w:val="20"/>
          <w:lang w:val="bg-BG"/>
        </w:rPr>
        <w:t>град София 1766</w:t>
      </w:r>
    </w:p>
    <w:p w14:paraId="43EBDB05" w14:textId="77777777" w:rsidR="00A96B9D" w:rsidRPr="003B6E62" w:rsidRDefault="00A96B9D" w:rsidP="00757345">
      <w:pPr>
        <w:tabs>
          <w:tab w:val="left" w:pos="-720"/>
        </w:tabs>
        <w:spacing w:before="0" w:after="0"/>
        <w:ind w:left="4859" w:firstLine="539"/>
        <w:rPr>
          <w:rFonts w:ascii="Verdana" w:hAnsi="Verdana" w:cs="Arial"/>
          <w:sz w:val="20"/>
          <w:szCs w:val="20"/>
          <w:lang w:val="bg-BG"/>
        </w:rPr>
      </w:pPr>
      <w:r w:rsidRPr="003B6E62">
        <w:rPr>
          <w:rFonts w:ascii="Verdana" w:hAnsi="Verdana" w:cs="Arial"/>
          <w:sz w:val="20"/>
          <w:szCs w:val="20"/>
          <w:lang w:val="bg-BG"/>
        </w:rPr>
        <w:t>район Младост</w:t>
      </w:r>
    </w:p>
    <w:p w14:paraId="43EBDB06" w14:textId="77777777" w:rsidR="00A96B9D" w:rsidRPr="003B6E62" w:rsidRDefault="00A96B9D" w:rsidP="00757345">
      <w:pPr>
        <w:tabs>
          <w:tab w:val="left" w:pos="-720"/>
        </w:tabs>
        <w:spacing w:before="0" w:after="0"/>
        <w:ind w:left="4859" w:firstLine="539"/>
        <w:rPr>
          <w:rFonts w:ascii="Verdana" w:hAnsi="Verdana" w:cs="Arial"/>
          <w:sz w:val="20"/>
          <w:szCs w:val="20"/>
          <w:lang w:val="bg-BG"/>
        </w:rPr>
      </w:pPr>
      <w:r w:rsidRPr="003B6E62">
        <w:rPr>
          <w:rFonts w:ascii="Verdana" w:hAnsi="Verdana" w:cs="Arial"/>
          <w:sz w:val="20"/>
          <w:szCs w:val="20"/>
          <w:lang w:val="bg-BG"/>
        </w:rPr>
        <w:t>ж.к. Младост ІV</w:t>
      </w:r>
    </w:p>
    <w:p w14:paraId="43EBDB07" w14:textId="77777777" w:rsidR="00A96B9D" w:rsidRPr="003B6E62" w:rsidRDefault="00A96B9D" w:rsidP="00757345">
      <w:pPr>
        <w:tabs>
          <w:tab w:val="left" w:pos="-720"/>
        </w:tabs>
        <w:spacing w:before="0" w:after="0"/>
        <w:ind w:left="4859" w:firstLine="539"/>
        <w:rPr>
          <w:rFonts w:ascii="Verdana" w:hAnsi="Verdana" w:cs="Arial"/>
          <w:sz w:val="20"/>
          <w:szCs w:val="20"/>
          <w:lang w:val="bg-BG"/>
        </w:rPr>
      </w:pPr>
      <w:r w:rsidRPr="003B6E62">
        <w:rPr>
          <w:rFonts w:ascii="Verdana" w:hAnsi="Verdana" w:cs="Arial"/>
          <w:sz w:val="20"/>
          <w:szCs w:val="20"/>
          <w:lang w:val="bg-BG"/>
        </w:rPr>
        <w:t>ул. "Бизнес парк" №1</w:t>
      </w:r>
    </w:p>
    <w:p w14:paraId="43EBDB08" w14:textId="77777777" w:rsidR="00A96B9D" w:rsidRPr="003B6E62" w:rsidRDefault="00A96B9D" w:rsidP="00757345">
      <w:pPr>
        <w:tabs>
          <w:tab w:val="left" w:pos="-720"/>
        </w:tabs>
        <w:spacing w:before="0" w:after="0"/>
        <w:ind w:left="4859" w:firstLine="539"/>
        <w:rPr>
          <w:rFonts w:ascii="Verdana" w:hAnsi="Verdana" w:cs="Arial"/>
          <w:sz w:val="20"/>
          <w:szCs w:val="20"/>
          <w:lang w:val="bg-BG"/>
        </w:rPr>
      </w:pPr>
      <w:r w:rsidRPr="003B6E62">
        <w:rPr>
          <w:rFonts w:ascii="Verdana" w:hAnsi="Verdana" w:cs="Arial"/>
          <w:sz w:val="20"/>
          <w:szCs w:val="20"/>
          <w:lang w:val="bg-BG"/>
        </w:rPr>
        <w:t>сграда 2А</w:t>
      </w:r>
    </w:p>
    <w:p w14:paraId="43EBDB09" w14:textId="77777777" w:rsidR="00A96B9D" w:rsidRPr="003B6E62" w:rsidRDefault="00A96B9D" w:rsidP="00113665">
      <w:pPr>
        <w:tabs>
          <w:tab w:val="left" w:pos="-720"/>
        </w:tabs>
        <w:ind w:left="4860" w:firstLine="540"/>
        <w:rPr>
          <w:rFonts w:ascii="Verdana" w:hAnsi="Verdana" w:cs="Arial"/>
          <w:sz w:val="20"/>
          <w:szCs w:val="20"/>
          <w:lang w:val="bg-BG"/>
        </w:rPr>
      </w:pPr>
    </w:p>
    <w:p w14:paraId="43EBDB0A" w14:textId="77777777" w:rsidR="00A96B9D" w:rsidRPr="003B6E62" w:rsidRDefault="00A96B9D" w:rsidP="00113665">
      <w:pPr>
        <w:tabs>
          <w:tab w:val="left" w:pos="-720"/>
        </w:tabs>
        <w:ind w:left="4860" w:firstLine="540"/>
        <w:jc w:val="right"/>
        <w:rPr>
          <w:rFonts w:ascii="Verdana" w:hAnsi="Verdana"/>
          <w:sz w:val="20"/>
          <w:szCs w:val="20"/>
          <w:lang w:val="bg-BG"/>
        </w:rPr>
      </w:pPr>
      <w:r w:rsidRPr="003B6E62">
        <w:rPr>
          <w:rFonts w:ascii="Verdana" w:hAnsi="Verdana"/>
          <w:sz w:val="20"/>
          <w:szCs w:val="20"/>
          <w:lang w:val="bg-BG"/>
        </w:rPr>
        <w:tab/>
      </w:r>
    </w:p>
    <w:p w14:paraId="43EBDB0B" w14:textId="77777777" w:rsidR="00A96B9D" w:rsidRPr="003B6E62" w:rsidRDefault="00A96B9D" w:rsidP="00113665">
      <w:pPr>
        <w:tabs>
          <w:tab w:val="left" w:pos="-720"/>
        </w:tabs>
        <w:ind w:left="4860" w:firstLine="540"/>
        <w:jc w:val="right"/>
        <w:rPr>
          <w:rFonts w:ascii="Verdana" w:hAnsi="Verdana"/>
          <w:sz w:val="20"/>
          <w:szCs w:val="20"/>
          <w:lang w:val="bg-BG"/>
        </w:rPr>
      </w:pPr>
    </w:p>
    <w:p w14:paraId="43EBDB0C" w14:textId="77777777" w:rsidR="00A96B9D" w:rsidRPr="003B6E62" w:rsidRDefault="00A96B9D" w:rsidP="00113665">
      <w:pPr>
        <w:tabs>
          <w:tab w:val="left" w:pos="-720"/>
        </w:tabs>
        <w:ind w:left="4860" w:firstLine="540"/>
        <w:jc w:val="right"/>
        <w:rPr>
          <w:rFonts w:ascii="Verdana" w:hAnsi="Verdana"/>
          <w:sz w:val="20"/>
          <w:szCs w:val="20"/>
          <w:lang w:val="bg-BG"/>
        </w:rPr>
      </w:pPr>
    </w:p>
    <w:p w14:paraId="43EBDB0D" w14:textId="77777777" w:rsidR="00A96B9D" w:rsidRPr="003B6E62" w:rsidRDefault="00A96B9D" w:rsidP="00113665">
      <w:pPr>
        <w:tabs>
          <w:tab w:val="left" w:pos="-720"/>
        </w:tabs>
        <w:ind w:left="4860" w:firstLine="540"/>
        <w:jc w:val="right"/>
        <w:rPr>
          <w:rFonts w:ascii="Verdana" w:hAnsi="Verdana"/>
          <w:sz w:val="20"/>
          <w:szCs w:val="20"/>
          <w:lang w:val="bg-BG"/>
        </w:rPr>
      </w:pPr>
    </w:p>
    <w:p w14:paraId="43EBDB0E" w14:textId="77777777" w:rsidR="00A96B9D" w:rsidRPr="003B6E62" w:rsidRDefault="00A96B9D" w:rsidP="00113665">
      <w:pPr>
        <w:tabs>
          <w:tab w:val="left" w:pos="-720"/>
        </w:tabs>
        <w:ind w:left="4860" w:firstLine="540"/>
        <w:jc w:val="right"/>
        <w:rPr>
          <w:rFonts w:ascii="Verdana" w:hAnsi="Verdana"/>
          <w:sz w:val="20"/>
          <w:szCs w:val="20"/>
          <w:lang w:val="bg-BG"/>
        </w:rPr>
      </w:pPr>
    </w:p>
    <w:p w14:paraId="43EBDB0F" w14:textId="77777777" w:rsidR="00A96B9D" w:rsidRPr="003B6E62" w:rsidRDefault="00A96B9D" w:rsidP="00113665">
      <w:pPr>
        <w:tabs>
          <w:tab w:val="left" w:pos="-720"/>
        </w:tabs>
        <w:ind w:left="4860" w:firstLine="540"/>
        <w:jc w:val="right"/>
        <w:rPr>
          <w:rFonts w:ascii="Verdana" w:hAnsi="Verdana"/>
          <w:sz w:val="20"/>
          <w:szCs w:val="20"/>
          <w:lang w:val="bg-BG"/>
        </w:rPr>
      </w:pPr>
      <w:r w:rsidRPr="003B6E62">
        <w:rPr>
          <w:rFonts w:ascii="Verdana" w:hAnsi="Verdana"/>
          <w:noProof/>
          <w:sz w:val="20"/>
          <w:szCs w:val="20"/>
          <w:lang w:val="bg-BG" w:eastAsia="bg-BG"/>
        </w:rPr>
        <w:drawing>
          <wp:inline distT="0" distB="0" distL="0" distR="0" wp14:anchorId="43EBDF8D" wp14:editId="43EBDF8E">
            <wp:extent cx="890270" cy="2940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0270" cy="294005"/>
                    </a:xfrm>
                    <a:prstGeom prst="rect">
                      <a:avLst/>
                    </a:prstGeom>
                    <a:noFill/>
                    <a:ln>
                      <a:noFill/>
                    </a:ln>
                  </pic:spPr>
                </pic:pic>
              </a:graphicData>
            </a:graphic>
          </wp:inline>
        </w:drawing>
      </w:r>
    </w:p>
    <w:p w14:paraId="43EBDB10" w14:textId="77777777" w:rsidR="00A96B9D" w:rsidRPr="003B6E62" w:rsidRDefault="00A96B9D" w:rsidP="00113665">
      <w:pPr>
        <w:tabs>
          <w:tab w:val="left" w:pos="-720"/>
        </w:tabs>
        <w:ind w:left="4860" w:firstLine="540"/>
        <w:rPr>
          <w:rFonts w:ascii="Verdana" w:hAnsi="Verdana"/>
          <w:sz w:val="20"/>
          <w:szCs w:val="20"/>
          <w:lang w:val="bg-BG"/>
        </w:rPr>
      </w:pPr>
    </w:p>
    <w:p w14:paraId="43EBDB11" w14:textId="77777777" w:rsidR="00A96B9D" w:rsidRPr="003B6E62" w:rsidRDefault="00A96B9D" w:rsidP="00113665">
      <w:pPr>
        <w:tabs>
          <w:tab w:val="left" w:pos="-720"/>
        </w:tabs>
        <w:ind w:left="4860" w:firstLine="540"/>
        <w:rPr>
          <w:rFonts w:ascii="Verdana" w:hAnsi="Verdana"/>
          <w:sz w:val="20"/>
          <w:szCs w:val="20"/>
          <w:lang w:val="bg-BG"/>
        </w:rPr>
      </w:pPr>
    </w:p>
    <w:p w14:paraId="43EBDB12" w14:textId="77777777" w:rsidR="00A96B9D" w:rsidRPr="003B6E62" w:rsidRDefault="00A96B9D" w:rsidP="00113665">
      <w:pPr>
        <w:tabs>
          <w:tab w:val="left" w:pos="-720"/>
        </w:tabs>
        <w:ind w:left="4860" w:firstLine="540"/>
        <w:rPr>
          <w:rFonts w:ascii="Verdana" w:hAnsi="Verdana" w:cs="Arial"/>
          <w:b/>
          <w:bCs/>
          <w:sz w:val="20"/>
          <w:szCs w:val="20"/>
          <w:lang w:val="bg-BG"/>
        </w:rPr>
        <w:sectPr w:rsidR="00A96B9D" w:rsidRPr="003B6E62" w:rsidSect="00370C2B">
          <w:footerReference w:type="default" r:id="rId14"/>
          <w:pgSz w:w="11906" w:h="16838" w:code="9"/>
          <w:pgMar w:top="1135" w:right="1440" w:bottom="902" w:left="1440" w:header="709" w:footer="709" w:gutter="0"/>
          <w:cols w:space="708"/>
          <w:vAlign w:val="center"/>
          <w:docGrid w:linePitch="360"/>
        </w:sectPr>
      </w:pPr>
    </w:p>
    <w:p w14:paraId="43EBDB13" w14:textId="77777777" w:rsidR="00A96B9D" w:rsidRPr="003B6E62" w:rsidRDefault="00A96B9D" w:rsidP="00113665">
      <w:pPr>
        <w:jc w:val="both"/>
        <w:rPr>
          <w:rFonts w:ascii="Verdana" w:hAnsi="Verdana"/>
          <w:b/>
          <w:sz w:val="20"/>
          <w:szCs w:val="20"/>
          <w:lang w:val="bg-BG"/>
        </w:rPr>
      </w:pPr>
      <w:r w:rsidRPr="003B6E62">
        <w:rPr>
          <w:rFonts w:ascii="Verdana" w:hAnsi="Verdana"/>
          <w:b/>
          <w:sz w:val="20"/>
          <w:szCs w:val="20"/>
          <w:lang w:val="bg-BG"/>
        </w:rPr>
        <w:lastRenderedPageBreak/>
        <w:t>“СОФИЙСКА ВОДА” АД</w:t>
      </w:r>
    </w:p>
    <w:p w14:paraId="43EBDB14" w14:textId="77777777" w:rsidR="00A96B9D" w:rsidRPr="003B6E62" w:rsidRDefault="00A96B9D" w:rsidP="003C41A3">
      <w:pPr>
        <w:jc w:val="both"/>
        <w:rPr>
          <w:rFonts w:ascii="Verdana" w:hAnsi="Verdana"/>
          <w:b/>
          <w:sz w:val="20"/>
          <w:szCs w:val="20"/>
          <w:lang w:val="bg-BG"/>
        </w:rPr>
      </w:pPr>
    </w:p>
    <w:p w14:paraId="07BF8FD2" w14:textId="467A60E6" w:rsidR="005D627E" w:rsidRPr="003B6E62" w:rsidRDefault="00A96B9D" w:rsidP="003C41A3">
      <w:pPr>
        <w:jc w:val="both"/>
        <w:rPr>
          <w:rFonts w:ascii="Verdana" w:hAnsi="Verdana"/>
          <w:b/>
          <w:sz w:val="20"/>
          <w:szCs w:val="20"/>
          <w:lang w:val="bg-BG"/>
        </w:rPr>
      </w:pPr>
      <w:r w:rsidRPr="003B6E62">
        <w:rPr>
          <w:rFonts w:ascii="Verdana" w:hAnsi="Verdana"/>
          <w:b/>
          <w:sz w:val="20"/>
          <w:szCs w:val="20"/>
          <w:lang w:val="bg-BG"/>
        </w:rPr>
        <w:t>„</w:t>
      </w:r>
      <w:r w:rsidR="00AF60C1" w:rsidRPr="003B6E62">
        <w:rPr>
          <w:rFonts w:ascii="Verdana" w:hAnsi="Verdana"/>
          <w:b/>
          <w:sz w:val="20"/>
          <w:szCs w:val="20"/>
          <w:lang w:val="bg-BG"/>
        </w:rPr>
        <w:t>Доставка на лични предпазни средства</w:t>
      </w:r>
      <w:r w:rsidR="005D627E" w:rsidRPr="003B6E62">
        <w:rPr>
          <w:rFonts w:ascii="Verdana" w:hAnsi="Verdana"/>
          <w:b/>
          <w:sz w:val="20"/>
          <w:szCs w:val="20"/>
          <w:lang w:val="bg-BG"/>
        </w:rPr>
        <w:t>“</w:t>
      </w:r>
    </w:p>
    <w:p w14:paraId="43EBDB15" w14:textId="3C6C8D0C" w:rsidR="00A96B9D" w:rsidRPr="003B6E62" w:rsidRDefault="00A96B9D" w:rsidP="00113665">
      <w:pPr>
        <w:jc w:val="both"/>
        <w:rPr>
          <w:rFonts w:ascii="Verdana" w:hAnsi="Verdana" w:cs="Arial"/>
          <w:b/>
          <w:bCs/>
          <w:sz w:val="20"/>
          <w:szCs w:val="20"/>
          <w:lang w:val="bg-BG"/>
        </w:rPr>
      </w:pPr>
    </w:p>
    <w:p w14:paraId="43EBDB16" w14:textId="77777777" w:rsidR="00A96B9D" w:rsidRPr="003B6E62" w:rsidRDefault="00A96B9D" w:rsidP="00113665">
      <w:pPr>
        <w:spacing w:after="240"/>
        <w:ind w:left="720" w:hanging="720"/>
        <w:jc w:val="both"/>
        <w:rPr>
          <w:rFonts w:ascii="Verdana" w:hAnsi="Verdana"/>
          <w:b/>
          <w:sz w:val="20"/>
          <w:szCs w:val="20"/>
          <w:lang w:val="bg-BG"/>
        </w:rPr>
      </w:pPr>
    </w:p>
    <w:p w14:paraId="43EBDB17" w14:textId="77777777" w:rsidR="00A96B9D" w:rsidRPr="003B6E62" w:rsidRDefault="0054430A" w:rsidP="00113665">
      <w:pPr>
        <w:spacing w:after="240"/>
        <w:ind w:left="720" w:hanging="720"/>
        <w:jc w:val="both"/>
        <w:rPr>
          <w:rFonts w:ascii="Verdana" w:hAnsi="Verdana"/>
          <w:sz w:val="20"/>
          <w:szCs w:val="20"/>
          <w:lang w:val="bg-BG"/>
        </w:rPr>
      </w:pPr>
      <w:r w:rsidRPr="003B6E62">
        <w:rPr>
          <w:rFonts w:ascii="Verdana" w:hAnsi="Verdana"/>
          <w:b/>
          <w:sz w:val="20"/>
          <w:szCs w:val="20"/>
          <w:lang w:val="bg-BG"/>
        </w:rPr>
        <w:t>СЪДЪРЖАНИЕ:</w:t>
      </w:r>
    </w:p>
    <w:p w14:paraId="43EBDB18" w14:textId="77777777" w:rsidR="00A96B9D" w:rsidRPr="003B6E62" w:rsidRDefault="00A96B9D" w:rsidP="00113665">
      <w:pPr>
        <w:spacing w:line="360" w:lineRule="auto"/>
        <w:ind w:left="1440" w:hanging="1440"/>
        <w:rPr>
          <w:rFonts w:ascii="Verdana" w:hAnsi="Verdana"/>
          <w:b/>
          <w:bCs/>
          <w:sz w:val="20"/>
          <w:szCs w:val="20"/>
          <w:lang w:val="bg-BG"/>
        </w:rPr>
      </w:pPr>
    </w:p>
    <w:p w14:paraId="43EBDB19" w14:textId="77777777" w:rsidR="00A96B9D" w:rsidRPr="003B6E62" w:rsidRDefault="0054430A" w:rsidP="00113665">
      <w:pPr>
        <w:spacing w:before="60" w:after="60" w:line="360" w:lineRule="auto"/>
        <w:rPr>
          <w:rFonts w:ascii="Verdana" w:hAnsi="Verdana"/>
          <w:b/>
          <w:bCs/>
          <w:sz w:val="20"/>
          <w:szCs w:val="20"/>
          <w:lang w:val="bg-BG"/>
        </w:rPr>
      </w:pPr>
      <w:r w:rsidRPr="003B6E62">
        <w:rPr>
          <w:rFonts w:ascii="Verdana" w:hAnsi="Verdana"/>
          <w:b/>
          <w:bCs/>
          <w:sz w:val="20"/>
          <w:szCs w:val="20"/>
          <w:lang w:val="bg-BG"/>
        </w:rPr>
        <w:t>ИНСТРУКЦИИ КЪМ УЧАСТНИЦИТЕ</w:t>
      </w:r>
    </w:p>
    <w:p w14:paraId="43EBDB1A" w14:textId="77777777" w:rsidR="00A96B9D" w:rsidRPr="003B6E62" w:rsidRDefault="0054430A" w:rsidP="00113665">
      <w:pPr>
        <w:spacing w:before="60" w:after="60" w:line="360" w:lineRule="auto"/>
        <w:rPr>
          <w:rFonts w:ascii="Verdana" w:hAnsi="Verdana"/>
          <w:b/>
          <w:bCs/>
          <w:sz w:val="20"/>
          <w:szCs w:val="20"/>
          <w:lang w:val="bg-BG"/>
        </w:rPr>
      </w:pPr>
      <w:r w:rsidRPr="003B6E62">
        <w:rPr>
          <w:rFonts w:ascii="Verdana" w:hAnsi="Verdana"/>
          <w:b/>
          <w:bCs/>
          <w:sz w:val="20"/>
          <w:szCs w:val="20"/>
          <w:lang w:val="bg-BG"/>
        </w:rPr>
        <w:t>ПРОЕКТОДОГОВОР</w:t>
      </w:r>
    </w:p>
    <w:p w14:paraId="43EBDB1B" w14:textId="77777777" w:rsidR="00A96B9D" w:rsidRPr="003B6E62" w:rsidRDefault="0054430A" w:rsidP="00113665">
      <w:pPr>
        <w:spacing w:before="60" w:after="60" w:line="360" w:lineRule="auto"/>
        <w:rPr>
          <w:rFonts w:ascii="Verdana" w:hAnsi="Verdana"/>
          <w:b/>
          <w:bCs/>
          <w:sz w:val="20"/>
          <w:szCs w:val="20"/>
          <w:lang w:val="bg-BG"/>
        </w:rPr>
      </w:pPr>
      <w:r w:rsidRPr="003B6E62">
        <w:rPr>
          <w:rFonts w:ascii="Verdana" w:hAnsi="Verdana"/>
          <w:b/>
          <w:bCs/>
          <w:sz w:val="20"/>
          <w:szCs w:val="20"/>
          <w:lang w:val="bg-BG"/>
        </w:rPr>
        <w:t xml:space="preserve">РАЗДЕЛ А: </w:t>
      </w:r>
      <w:r w:rsidRPr="003B6E62">
        <w:rPr>
          <w:rFonts w:ascii="Verdana" w:hAnsi="Verdana"/>
          <w:bCs/>
          <w:sz w:val="20"/>
          <w:szCs w:val="20"/>
          <w:lang w:val="bg-BG"/>
        </w:rPr>
        <w:t>ТЕХНИЧЕСКО ЗАДАНИЕ – ПРЕДМЕТ НА ДОГОВОРА</w:t>
      </w:r>
    </w:p>
    <w:p w14:paraId="43EBDB1C" w14:textId="77777777" w:rsidR="00A96B9D" w:rsidRPr="003B6E62" w:rsidRDefault="0054430A" w:rsidP="00113665">
      <w:pPr>
        <w:spacing w:before="60" w:after="60" w:line="360" w:lineRule="auto"/>
        <w:rPr>
          <w:rFonts w:ascii="Verdana" w:hAnsi="Verdana"/>
          <w:b/>
          <w:bCs/>
          <w:sz w:val="20"/>
          <w:szCs w:val="20"/>
          <w:lang w:val="bg-BG"/>
        </w:rPr>
      </w:pPr>
      <w:r w:rsidRPr="003B6E62">
        <w:rPr>
          <w:rFonts w:ascii="Verdana" w:hAnsi="Verdana"/>
          <w:b/>
          <w:bCs/>
          <w:sz w:val="20"/>
          <w:szCs w:val="20"/>
          <w:lang w:val="bg-BG"/>
        </w:rPr>
        <w:t xml:space="preserve">РАЗДЕЛ Б: </w:t>
      </w:r>
      <w:r w:rsidRPr="003B6E62">
        <w:rPr>
          <w:rFonts w:ascii="Verdana" w:hAnsi="Verdana"/>
          <w:bCs/>
          <w:sz w:val="20"/>
          <w:szCs w:val="20"/>
          <w:lang w:val="bg-BG"/>
        </w:rPr>
        <w:t>ЦЕНИ И ДАННИ</w:t>
      </w:r>
    </w:p>
    <w:p w14:paraId="43EBDB1D" w14:textId="77777777" w:rsidR="00A96B9D" w:rsidRPr="003B6E62" w:rsidRDefault="0054430A" w:rsidP="00113665">
      <w:pPr>
        <w:spacing w:before="60" w:after="60" w:line="360" w:lineRule="auto"/>
        <w:rPr>
          <w:rFonts w:ascii="Verdana" w:hAnsi="Verdana"/>
          <w:b/>
          <w:bCs/>
          <w:sz w:val="20"/>
          <w:szCs w:val="20"/>
          <w:lang w:val="bg-BG"/>
        </w:rPr>
      </w:pPr>
      <w:r w:rsidRPr="003B6E62">
        <w:rPr>
          <w:rFonts w:ascii="Verdana" w:hAnsi="Verdana"/>
          <w:b/>
          <w:bCs/>
          <w:sz w:val="20"/>
          <w:szCs w:val="20"/>
          <w:lang w:val="bg-BG"/>
        </w:rPr>
        <w:t xml:space="preserve">РАЗДЕЛ В: </w:t>
      </w:r>
      <w:r w:rsidRPr="003B6E62">
        <w:rPr>
          <w:rFonts w:ascii="Verdana" w:hAnsi="Verdana"/>
          <w:bCs/>
          <w:sz w:val="20"/>
          <w:szCs w:val="20"/>
          <w:lang w:val="bg-BG"/>
        </w:rPr>
        <w:t>СПЕЦИФИЧНИ УСЛОВИЯ НА ДОГОВОРА</w:t>
      </w:r>
    </w:p>
    <w:p w14:paraId="43EBDB1E" w14:textId="77777777" w:rsidR="00A96B9D" w:rsidRPr="003B6E62" w:rsidRDefault="0054430A" w:rsidP="00113665">
      <w:pPr>
        <w:spacing w:before="60" w:after="60" w:line="360" w:lineRule="auto"/>
        <w:rPr>
          <w:rFonts w:ascii="Verdana" w:hAnsi="Verdana"/>
          <w:b/>
          <w:bCs/>
          <w:sz w:val="20"/>
          <w:szCs w:val="20"/>
          <w:lang w:val="bg-BG"/>
        </w:rPr>
      </w:pPr>
      <w:r w:rsidRPr="003B6E62">
        <w:rPr>
          <w:rFonts w:ascii="Verdana" w:hAnsi="Verdana"/>
          <w:b/>
          <w:bCs/>
          <w:sz w:val="20"/>
          <w:szCs w:val="20"/>
          <w:lang w:val="bg-BG"/>
        </w:rPr>
        <w:t xml:space="preserve">РАЗДЕЛ Г: </w:t>
      </w:r>
      <w:r w:rsidRPr="003B6E62">
        <w:rPr>
          <w:rFonts w:ascii="Verdana" w:hAnsi="Verdana"/>
          <w:bCs/>
          <w:sz w:val="20"/>
          <w:szCs w:val="20"/>
          <w:lang w:val="bg-BG"/>
        </w:rPr>
        <w:t>ОБЩИ УСЛОВИЯ НА ДОГОВОРА ЗА ДОСТАВКА</w:t>
      </w:r>
    </w:p>
    <w:p w14:paraId="43EBDB1F" w14:textId="77777777" w:rsidR="00A96B9D" w:rsidRPr="003B6E62" w:rsidRDefault="0054430A" w:rsidP="00113665">
      <w:pPr>
        <w:spacing w:before="60" w:after="60" w:line="360" w:lineRule="auto"/>
        <w:rPr>
          <w:rFonts w:ascii="Verdana" w:hAnsi="Verdana"/>
          <w:b/>
          <w:bCs/>
          <w:sz w:val="20"/>
          <w:szCs w:val="20"/>
          <w:lang w:val="bg-BG"/>
        </w:rPr>
      </w:pPr>
      <w:r w:rsidRPr="003B6E62">
        <w:rPr>
          <w:rFonts w:ascii="Verdana" w:hAnsi="Verdana"/>
          <w:b/>
          <w:bCs/>
          <w:sz w:val="20"/>
          <w:szCs w:val="20"/>
          <w:lang w:val="bg-BG"/>
        </w:rPr>
        <w:t>ПРИЛОЖЕНИЯ/ОБРАЗЦИ</w:t>
      </w:r>
    </w:p>
    <w:p w14:paraId="43EBDB20" w14:textId="77777777" w:rsidR="00A96B9D" w:rsidRPr="003B6E62" w:rsidRDefault="0054430A" w:rsidP="00113665">
      <w:pPr>
        <w:spacing w:before="60" w:after="60" w:line="360" w:lineRule="auto"/>
        <w:rPr>
          <w:rFonts w:ascii="Verdana" w:hAnsi="Verdana"/>
          <w:b/>
          <w:bCs/>
          <w:sz w:val="20"/>
          <w:szCs w:val="20"/>
          <w:lang w:val="bg-BG"/>
        </w:rPr>
      </w:pPr>
      <w:r w:rsidRPr="003B6E62">
        <w:rPr>
          <w:rFonts w:ascii="Verdana" w:hAnsi="Verdana"/>
          <w:b/>
          <w:bCs/>
          <w:sz w:val="20"/>
          <w:szCs w:val="20"/>
          <w:lang w:val="bg-BG"/>
        </w:rPr>
        <w:t>РЕШЕНИЕ ЗА ОТКРИВАНЕ НА ПРОЦЕДУРА ЗА ВЪЗЛАГАНЕ НА ОБЩЕСТВЕНА ПОРЪЧКА</w:t>
      </w:r>
    </w:p>
    <w:p w14:paraId="43EBDB21" w14:textId="77777777" w:rsidR="00A96B9D" w:rsidRPr="003B6E62" w:rsidRDefault="0054430A" w:rsidP="00113665">
      <w:pPr>
        <w:spacing w:line="360" w:lineRule="auto"/>
        <w:ind w:left="1440" w:hanging="1440"/>
        <w:rPr>
          <w:rFonts w:ascii="Verdana" w:hAnsi="Verdana"/>
          <w:b/>
          <w:bCs/>
          <w:sz w:val="20"/>
          <w:szCs w:val="20"/>
          <w:lang w:val="bg-BG"/>
        </w:rPr>
        <w:sectPr w:rsidR="00A96B9D" w:rsidRPr="003B6E62" w:rsidSect="00870098">
          <w:pgSz w:w="11906" w:h="16838"/>
          <w:pgMar w:top="1440" w:right="1440" w:bottom="1440" w:left="1440" w:header="709" w:footer="522" w:gutter="0"/>
          <w:cols w:space="708"/>
          <w:docGrid w:linePitch="360"/>
        </w:sectPr>
      </w:pPr>
      <w:r w:rsidRPr="003B6E62">
        <w:rPr>
          <w:rFonts w:ascii="Verdana" w:hAnsi="Verdana"/>
          <w:b/>
          <w:bCs/>
          <w:sz w:val="20"/>
          <w:szCs w:val="20"/>
          <w:lang w:val="bg-BG"/>
        </w:rPr>
        <w:t>ОБЯВЛЕНИЕ ЗА ОБЩЕСТВЕНА ПОРЪЧКА</w:t>
      </w:r>
    </w:p>
    <w:p w14:paraId="43EBDB22" w14:textId="77777777" w:rsidR="00A96B9D" w:rsidRPr="003B6E62" w:rsidRDefault="0054430A" w:rsidP="00113665">
      <w:pPr>
        <w:pStyle w:val="Heading1"/>
        <w:keepNext w:val="0"/>
        <w:jc w:val="center"/>
        <w:rPr>
          <w:rFonts w:ascii="Verdana" w:hAnsi="Verdana"/>
          <w:sz w:val="22"/>
          <w:szCs w:val="22"/>
          <w:lang w:val="bg-BG"/>
        </w:rPr>
      </w:pPr>
      <w:bookmarkStart w:id="0" w:name="_Ref534250921"/>
      <w:r w:rsidRPr="003B6E62">
        <w:rPr>
          <w:rFonts w:ascii="Verdana" w:hAnsi="Verdana"/>
          <w:sz w:val="22"/>
          <w:szCs w:val="22"/>
          <w:lang w:val="bg-BG"/>
        </w:rPr>
        <w:lastRenderedPageBreak/>
        <w:t xml:space="preserve">ИНСТРУКЦИИ КЪМ </w:t>
      </w:r>
      <w:bookmarkEnd w:id="0"/>
      <w:r w:rsidRPr="003B6E62">
        <w:rPr>
          <w:rFonts w:ascii="Verdana" w:hAnsi="Verdana"/>
          <w:sz w:val="22"/>
          <w:szCs w:val="22"/>
          <w:lang w:val="bg-BG"/>
        </w:rPr>
        <w:t>УЧАСТНИЦИТЕ</w:t>
      </w:r>
    </w:p>
    <w:p w14:paraId="43EBDB23" w14:textId="77777777" w:rsidR="00A96B9D" w:rsidRPr="003B6E62" w:rsidRDefault="00A96B9D" w:rsidP="00113665">
      <w:pPr>
        <w:rPr>
          <w:rFonts w:ascii="Verdana" w:hAnsi="Verdana"/>
          <w:sz w:val="20"/>
          <w:szCs w:val="20"/>
          <w:lang w:val="bg-BG"/>
        </w:rPr>
        <w:sectPr w:rsidR="00A96B9D" w:rsidRPr="003B6E62" w:rsidSect="00870098">
          <w:pgSz w:w="11906" w:h="16838" w:code="9"/>
          <w:pgMar w:top="1440" w:right="1440" w:bottom="1440" w:left="1440" w:header="709" w:footer="665" w:gutter="0"/>
          <w:cols w:space="708"/>
          <w:vAlign w:val="center"/>
          <w:docGrid w:linePitch="360"/>
        </w:sectPr>
      </w:pPr>
    </w:p>
    <w:p w14:paraId="43EBDB24" w14:textId="77777777" w:rsidR="00A96B9D" w:rsidRPr="003B6E62" w:rsidRDefault="0054430A" w:rsidP="00113665">
      <w:pPr>
        <w:jc w:val="center"/>
        <w:rPr>
          <w:rFonts w:ascii="Verdana" w:hAnsi="Verdana"/>
          <w:b/>
          <w:sz w:val="20"/>
          <w:szCs w:val="20"/>
          <w:lang w:val="bg-BG"/>
        </w:rPr>
      </w:pPr>
      <w:bookmarkStart w:id="1" w:name="_Ref534249757"/>
      <w:r w:rsidRPr="003B6E62">
        <w:rPr>
          <w:rFonts w:ascii="Verdana" w:hAnsi="Verdana"/>
          <w:b/>
          <w:sz w:val="20"/>
          <w:szCs w:val="20"/>
          <w:lang w:val="bg-BG"/>
        </w:rPr>
        <w:lastRenderedPageBreak/>
        <w:t xml:space="preserve">ИНСТРУКЦИИ КЪМ </w:t>
      </w:r>
      <w:bookmarkEnd w:id="1"/>
      <w:r w:rsidRPr="003B6E62">
        <w:rPr>
          <w:rFonts w:ascii="Verdana" w:hAnsi="Verdana"/>
          <w:b/>
          <w:sz w:val="20"/>
          <w:szCs w:val="20"/>
          <w:lang w:val="bg-BG"/>
        </w:rPr>
        <w:t>УЧАСТНИЦИТЕ</w:t>
      </w:r>
    </w:p>
    <w:p w14:paraId="43EBDB25" w14:textId="6EB74C2B" w:rsidR="00A96B9D" w:rsidRPr="003B6E62" w:rsidRDefault="0054430A" w:rsidP="00113665">
      <w:pPr>
        <w:numPr>
          <w:ilvl w:val="0"/>
          <w:numId w:val="4"/>
        </w:numPr>
        <w:tabs>
          <w:tab w:val="clear" w:pos="624"/>
        </w:tabs>
        <w:ind w:left="567" w:hanging="567"/>
        <w:jc w:val="both"/>
        <w:rPr>
          <w:rFonts w:ascii="Verdana" w:hAnsi="Verdana" w:cs="Arial"/>
          <w:sz w:val="20"/>
          <w:szCs w:val="20"/>
          <w:lang w:val="bg-BG"/>
        </w:rPr>
      </w:pPr>
      <w:r w:rsidRPr="003B6E62">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43EBDB26" w14:textId="77777777" w:rsidR="00A96B9D" w:rsidRPr="003B6E62" w:rsidRDefault="0054430A" w:rsidP="00113665">
      <w:pPr>
        <w:numPr>
          <w:ilvl w:val="0"/>
          <w:numId w:val="4"/>
        </w:numPr>
        <w:tabs>
          <w:tab w:val="clear" w:pos="624"/>
        </w:tabs>
        <w:ind w:left="567" w:hanging="567"/>
        <w:jc w:val="both"/>
        <w:rPr>
          <w:rFonts w:ascii="Verdana" w:hAnsi="Verdana" w:cs="Arial"/>
          <w:sz w:val="20"/>
          <w:szCs w:val="20"/>
          <w:lang w:val="bg-BG"/>
        </w:rPr>
      </w:pPr>
      <w:r w:rsidRPr="003B6E62">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Възложителя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43EBDB27" w14:textId="77777777" w:rsidR="00A96B9D" w:rsidRPr="003B6E62" w:rsidRDefault="0054430A" w:rsidP="00113665">
      <w:pPr>
        <w:numPr>
          <w:ilvl w:val="0"/>
          <w:numId w:val="4"/>
        </w:numPr>
        <w:tabs>
          <w:tab w:val="clear" w:pos="624"/>
        </w:tabs>
        <w:ind w:left="567" w:hanging="567"/>
        <w:jc w:val="both"/>
        <w:rPr>
          <w:rFonts w:ascii="Verdana" w:hAnsi="Verdana" w:cs="Arial"/>
          <w:sz w:val="20"/>
          <w:szCs w:val="20"/>
          <w:lang w:val="bg-BG"/>
        </w:rPr>
      </w:pPr>
      <w:r w:rsidRPr="003B6E62">
        <w:rPr>
          <w:rFonts w:ascii="Verdana" w:hAnsi="Verdana" w:cs="Arial"/>
          <w:sz w:val="20"/>
          <w:szCs w:val="20"/>
          <w:lang w:val="bg-BG"/>
        </w:rPr>
        <w:t>Участникът трябва да подаде оферта, която отговаря на условията, определени или упоменати в тази документация за участие в процедурата.</w:t>
      </w:r>
    </w:p>
    <w:p w14:paraId="1E9B8AE0" w14:textId="44AF387A" w:rsidR="008900D5" w:rsidRPr="003B6E62" w:rsidRDefault="008900D5" w:rsidP="00113665">
      <w:pPr>
        <w:numPr>
          <w:ilvl w:val="0"/>
          <w:numId w:val="4"/>
        </w:numPr>
        <w:tabs>
          <w:tab w:val="clear" w:pos="624"/>
        </w:tabs>
        <w:ind w:left="567" w:hanging="567"/>
        <w:jc w:val="both"/>
        <w:rPr>
          <w:rFonts w:ascii="Verdana" w:hAnsi="Verdana" w:cs="Arial"/>
          <w:sz w:val="20"/>
          <w:szCs w:val="20"/>
          <w:lang w:val="bg-BG"/>
        </w:rPr>
      </w:pPr>
      <w:r w:rsidRPr="003B6E62">
        <w:rPr>
          <w:rFonts w:ascii="Verdana" w:hAnsi="Verdana" w:cs="Arial"/>
          <w:sz w:val="20"/>
          <w:szCs w:val="20"/>
          <w:lang w:val="bg-BG"/>
        </w:rPr>
        <w:t xml:space="preserve">Настоящата </w:t>
      </w:r>
      <w:r w:rsidR="00337783" w:rsidRPr="003B6E62">
        <w:rPr>
          <w:rFonts w:ascii="Verdana" w:hAnsi="Verdana" w:cs="Arial"/>
          <w:sz w:val="20"/>
          <w:szCs w:val="20"/>
          <w:lang w:val="bg-BG"/>
        </w:rPr>
        <w:t>процедура</w:t>
      </w:r>
      <w:r w:rsidRPr="003B6E62">
        <w:rPr>
          <w:rFonts w:ascii="Verdana" w:hAnsi="Verdana" w:cs="Arial"/>
          <w:sz w:val="20"/>
          <w:szCs w:val="20"/>
          <w:lang w:val="bg-BG"/>
        </w:rPr>
        <w:t xml:space="preserve"> </w:t>
      </w:r>
      <w:r w:rsidR="00314A33" w:rsidRPr="003B6E62">
        <w:rPr>
          <w:rFonts w:ascii="Verdana" w:hAnsi="Verdana" w:cs="Arial"/>
          <w:sz w:val="20"/>
          <w:szCs w:val="20"/>
          <w:lang w:val="bg-BG"/>
        </w:rPr>
        <w:t xml:space="preserve">в частта за обособена позиция 2 </w:t>
      </w:r>
      <w:r w:rsidRPr="003B6E62">
        <w:rPr>
          <w:rFonts w:ascii="Verdana" w:hAnsi="Verdana" w:cs="Arial"/>
          <w:sz w:val="20"/>
          <w:szCs w:val="20"/>
          <w:lang w:val="bg-BG"/>
        </w:rPr>
        <w:t>е предназначена за изпълнение от специализирани предприятия или кооперации на хора с увреждания,</w:t>
      </w:r>
      <w:r w:rsidR="00337783" w:rsidRPr="003B6E62">
        <w:rPr>
          <w:rFonts w:ascii="Verdana" w:hAnsi="Verdana" w:cs="Arial"/>
          <w:sz w:val="20"/>
          <w:szCs w:val="20"/>
          <w:lang w:val="bg-BG"/>
        </w:rPr>
        <w:t xml:space="preserve"> </w:t>
      </w:r>
      <w:r w:rsidRPr="003B6E62">
        <w:rPr>
          <w:rFonts w:ascii="Verdana" w:hAnsi="Verdana" w:cs="Arial"/>
          <w:sz w:val="20"/>
          <w:szCs w:val="20"/>
          <w:lang w:val="bg-BG"/>
        </w:rPr>
        <w:t>чи</w:t>
      </w:r>
      <w:r w:rsidR="00337783" w:rsidRPr="003B6E62">
        <w:rPr>
          <w:rFonts w:ascii="Verdana" w:hAnsi="Verdana" w:cs="Arial"/>
          <w:sz w:val="20"/>
          <w:szCs w:val="20"/>
          <w:lang w:val="bg-BG"/>
        </w:rPr>
        <w:t>й</w:t>
      </w:r>
      <w:r w:rsidRPr="003B6E62">
        <w:rPr>
          <w:rFonts w:ascii="Verdana" w:hAnsi="Verdana" w:cs="Arial"/>
          <w:sz w:val="20"/>
          <w:szCs w:val="20"/>
          <w:lang w:val="bg-BG"/>
        </w:rPr>
        <w:t xml:space="preserve">то предмет е включен в </w:t>
      </w:r>
      <w:r w:rsidR="00056CBF" w:rsidRPr="003B6E62">
        <w:rPr>
          <w:rFonts w:ascii="Verdana" w:hAnsi="Verdana" w:cs="Arial"/>
          <w:sz w:val="20"/>
          <w:szCs w:val="20"/>
          <w:lang w:val="bg-BG"/>
        </w:rPr>
        <w:t>списъка по чл.30 от Закона за интеграция на хора с увреждания във връзка с чл.16г от ЗОП</w:t>
      </w:r>
      <w:r w:rsidR="00FF780B" w:rsidRPr="003B6E62">
        <w:rPr>
          <w:rFonts w:ascii="Verdana" w:hAnsi="Verdana" w:cs="Arial"/>
          <w:sz w:val="20"/>
          <w:szCs w:val="20"/>
          <w:lang w:val="bg-BG"/>
        </w:rPr>
        <w:t>:</w:t>
      </w:r>
      <w:r w:rsidR="00056CBF" w:rsidRPr="003B6E62">
        <w:rPr>
          <w:rFonts w:ascii="Verdana" w:hAnsi="Verdana" w:cs="Arial"/>
          <w:sz w:val="20"/>
          <w:szCs w:val="20"/>
          <w:lang w:val="bg-BG"/>
        </w:rPr>
        <w:t xml:space="preserve"> </w:t>
      </w:r>
      <w:r w:rsidRPr="003B6E62">
        <w:rPr>
          <w:rFonts w:ascii="Verdana" w:hAnsi="Verdana" w:cs="Arial"/>
          <w:sz w:val="20"/>
          <w:szCs w:val="20"/>
          <w:lang w:val="bg-BG"/>
        </w:rPr>
        <w:t xml:space="preserve">Списък на произвежданите и доставяни стоки, на изпълняваното строителство и на предоставяните услуги, които се възлагат на специализираните предприятия или кооперации на хора с увреждания по реда на </w:t>
      </w:r>
      <w:r w:rsidR="00480F96" w:rsidRPr="003B6E62">
        <w:rPr>
          <w:rFonts w:ascii="Verdana" w:hAnsi="Verdana" w:cs="Arial"/>
          <w:sz w:val="20"/>
          <w:szCs w:val="20"/>
          <w:lang w:val="bg-BG"/>
        </w:rPr>
        <w:t>ЗОП</w:t>
      </w:r>
      <w:r w:rsidRPr="003B6E62">
        <w:rPr>
          <w:rFonts w:ascii="Verdana" w:hAnsi="Verdana" w:cs="Arial"/>
          <w:sz w:val="20"/>
          <w:szCs w:val="20"/>
          <w:lang w:val="bg-BG"/>
        </w:rPr>
        <w:t xml:space="preserve">, утвърден с </w:t>
      </w:r>
      <w:r w:rsidR="00480F96" w:rsidRPr="003B6E62">
        <w:rPr>
          <w:rFonts w:ascii="Verdana" w:hAnsi="Verdana" w:cs="Arial"/>
          <w:sz w:val="20"/>
          <w:szCs w:val="20"/>
          <w:lang w:val="bg-BG"/>
        </w:rPr>
        <w:t xml:space="preserve">решение на Министерски съвет </w:t>
      </w:r>
      <w:r w:rsidRPr="003B6E62">
        <w:rPr>
          <w:rFonts w:ascii="Verdana" w:hAnsi="Verdana" w:cs="Arial"/>
          <w:sz w:val="20"/>
          <w:szCs w:val="20"/>
          <w:lang w:val="bg-BG"/>
        </w:rPr>
        <w:t>№551</w:t>
      </w:r>
      <w:r w:rsidR="00FF780B" w:rsidRPr="003B6E62">
        <w:rPr>
          <w:rFonts w:ascii="Verdana" w:hAnsi="Verdana" w:cs="Arial"/>
          <w:sz w:val="20"/>
          <w:szCs w:val="20"/>
          <w:lang w:val="bg-BG"/>
        </w:rPr>
        <w:t xml:space="preserve"> от </w:t>
      </w:r>
      <w:r w:rsidRPr="003B6E62">
        <w:rPr>
          <w:rFonts w:ascii="Verdana" w:hAnsi="Verdana" w:cs="Arial"/>
          <w:sz w:val="20"/>
          <w:szCs w:val="20"/>
          <w:lang w:val="bg-BG"/>
        </w:rPr>
        <w:t xml:space="preserve">25.07.2014 г. </w:t>
      </w:r>
    </w:p>
    <w:p w14:paraId="502B6ECB" w14:textId="2B5CA78B" w:rsidR="008900D5" w:rsidRPr="003B6E62" w:rsidRDefault="008900D5" w:rsidP="00113665">
      <w:pPr>
        <w:numPr>
          <w:ilvl w:val="0"/>
          <w:numId w:val="4"/>
        </w:numPr>
        <w:tabs>
          <w:tab w:val="clear" w:pos="624"/>
        </w:tabs>
        <w:ind w:left="567" w:hanging="567"/>
        <w:jc w:val="both"/>
        <w:rPr>
          <w:rFonts w:ascii="Verdana" w:hAnsi="Verdana" w:cs="Arial"/>
          <w:sz w:val="20"/>
          <w:szCs w:val="20"/>
          <w:lang w:val="bg-BG"/>
        </w:rPr>
      </w:pPr>
      <w:r w:rsidRPr="003B6E62">
        <w:rPr>
          <w:rFonts w:ascii="Verdana" w:hAnsi="Verdana" w:cs="Arial"/>
          <w:sz w:val="20"/>
          <w:szCs w:val="20"/>
          <w:lang w:val="bg-BG"/>
        </w:rPr>
        <w:t xml:space="preserve">Когато в процедурата </w:t>
      </w:r>
      <w:r w:rsidR="00314A33" w:rsidRPr="003B6E62">
        <w:rPr>
          <w:rFonts w:ascii="Verdana" w:hAnsi="Verdana" w:cs="Arial"/>
          <w:sz w:val="20"/>
          <w:szCs w:val="20"/>
          <w:lang w:val="bg-BG"/>
        </w:rPr>
        <w:t xml:space="preserve">за обособена позиция 2 </w:t>
      </w:r>
      <w:r w:rsidRPr="003B6E62">
        <w:rPr>
          <w:rFonts w:ascii="Verdana" w:hAnsi="Verdana" w:cs="Arial"/>
          <w:sz w:val="20"/>
          <w:szCs w:val="20"/>
          <w:lang w:val="bg-BG"/>
        </w:rPr>
        <w:t>участва едно или повече специализирани предприятия или кооперации на хора с увреждания, които са вписани в регистъра по чл.16 г, ал.</w:t>
      </w:r>
      <w:r w:rsidR="006B31FB" w:rsidRPr="003B6E62">
        <w:rPr>
          <w:rFonts w:ascii="Verdana" w:hAnsi="Verdana" w:cs="Arial"/>
          <w:sz w:val="20"/>
          <w:szCs w:val="20"/>
          <w:lang w:val="bg-BG"/>
        </w:rPr>
        <w:t>7</w:t>
      </w:r>
      <w:r w:rsidRPr="003B6E62">
        <w:rPr>
          <w:rFonts w:ascii="Verdana" w:hAnsi="Verdana" w:cs="Arial"/>
          <w:sz w:val="20"/>
          <w:szCs w:val="20"/>
          <w:lang w:val="bg-BG"/>
        </w:rPr>
        <w:t xml:space="preserve"> от ЗОП и/или техни обединения, и офертите на тези лица отговарят на изискванията на възло</w:t>
      </w:r>
      <w:r w:rsidR="008E0971" w:rsidRPr="003B6E62">
        <w:rPr>
          <w:rFonts w:ascii="Verdana" w:hAnsi="Verdana" w:cs="Arial"/>
          <w:sz w:val="20"/>
          <w:szCs w:val="20"/>
          <w:lang w:val="bg-BG"/>
        </w:rPr>
        <w:t>ж</w:t>
      </w:r>
      <w:r w:rsidRPr="003B6E62">
        <w:rPr>
          <w:rFonts w:ascii="Verdana" w:hAnsi="Verdana" w:cs="Arial"/>
          <w:sz w:val="20"/>
          <w:szCs w:val="20"/>
          <w:lang w:val="bg-BG"/>
        </w:rPr>
        <w:t>ителя, офертите на останалите участници не се разглеждат и оценяват.</w:t>
      </w:r>
    </w:p>
    <w:p w14:paraId="43EBDB28" w14:textId="77777777" w:rsidR="00A96B9D" w:rsidRPr="003B6E62" w:rsidRDefault="0054430A" w:rsidP="00113665">
      <w:pPr>
        <w:numPr>
          <w:ilvl w:val="0"/>
          <w:numId w:val="4"/>
        </w:numPr>
        <w:tabs>
          <w:tab w:val="clear" w:pos="624"/>
        </w:tabs>
        <w:ind w:left="567" w:hanging="567"/>
        <w:jc w:val="both"/>
        <w:rPr>
          <w:rFonts w:ascii="Verdana" w:hAnsi="Verdana" w:cs="Arial"/>
          <w:sz w:val="20"/>
          <w:szCs w:val="20"/>
          <w:lang w:val="bg-BG"/>
        </w:rPr>
      </w:pPr>
      <w:r w:rsidRPr="003B6E62">
        <w:rPr>
          <w:rFonts w:ascii="Verdana" w:hAnsi="Verdana" w:cs="Arial"/>
          <w:sz w:val="20"/>
          <w:szCs w:val="20"/>
          <w:lang w:val="bg-BG"/>
        </w:rPr>
        <w:t xml:space="preserve">Участниците трябва да уведомят отдел “Снабдяване” на “Софийска вода” АД за явни двусмислия, грешки или пропуски в документацията за участие. </w:t>
      </w:r>
    </w:p>
    <w:p w14:paraId="43EBDB29" w14:textId="77777777" w:rsidR="00A96B9D" w:rsidRPr="003B6E62" w:rsidRDefault="0054430A" w:rsidP="00113665">
      <w:pPr>
        <w:numPr>
          <w:ilvl w:val="0"/>
          <w:numId w:val="4"/>
        </w:numPr>
        <w:tabs>
          <w:tab w:val="clear" w:pos="624"/>
        </w:tabs>
        <w:ind w:left="567" w:hanging="567"/>
        <w:jc w:val="both"/>
        <w:rPr>
          <w:rFonts w:ascii="Verdana" w:hAnsi="Verdana" w:cs="Arial"/>
          <w:sz w:val="20"/>
          <w:szCs w:val="20"/>
          <w:lang w:val="bg-BG"/>
        </w:rPr>
      </w:pPr>
      <w:r w:rsidRPr="003B6E62">
        <w:rPr>
          <w:rFonts w:ascii="Verdana" w:hAnsi="Verdana" w:cs="Arial"/>
          <w:sz w:val="20"/>
          <w:szCs w:val="20"/>
          <w:lang w:val="bg-BG"/>
        </w:rPr>
        <w:t xml:space="preserve">Подробности за обществената поръчка и договора: </w:t>
      </w:r>
    </w:p>
    <w:p w14:paraId="43EBDB2A" w14:textId="2C1B5B3A" w:rsidR="00A96B9D" w:rsidRPr="003B6E62" w:rsidRDefault="0054430A" w:rsidP="00113665">
      <w:pPr>
        <w:numPr>
          <w:ilvl w:val="1"/>
          <w:numId w:val="4"/>
        </w:numPr>
        <w:tabs>
          <w:tab w:val="clear" w:pos="567"/>
          <w:tab w:val="num" w:pos="851"/>
        </w:tabs>
        <w:ind w:left="851" w:hanging="633"/>
        <w:jc w:val="both"/>
        <w:rPr>
          <w:rFonts w:ascii="Verdana" w:hAnsi="Verdana"/>
          <w:sz w:val="20"/>
          <w:szCs w:val="20"/>
          <w:lang w:val="bg-BG"/>
        </w:rPr>
      </w:pPr>
      <w:r w:rsidRPr="003B6E62">
        <w:rPr>
          <w:rFonts w:ascii="Verdana" w:hAnsi="Verdana" w:cs="Arial"/>
          <w:sz w:val="20"/>
          <w:szCs w:val="20"/>
          <w:lang w:val="bg-BG"/>
        </w:rPr>
        <w:t xml:space="preserve">Предмет: </w:t>
      </w:r>
      <w:r w:rsidRPr="003B6E62">
        <w:rPr>
          <w:rFonts w:ascii="Verdana" w:hAnsi="Verdana" w:cs="Arial"/>
          <w:b/>
          <w:sz w:val="20"/>
          <w:szCs w:val="20"/>
          <w:lang w:val="bg-BG"/>
        </w:rPr>
        <w:t>„</w:t>
      </w:r>
      <w:r w:rsidR="00133F1A" w:rsidRPr="003B6E62">
        <w:rPr>
          <w:rFonts w:ascii="Verdana" w:hAnsi="Verdana"/>
          <w:b/>
          <w:sz w:val="20"/>
          <w:szCs w:val="20"/>
          <w:lang w:val="bg-BG"/>
        </w:rPr>
        <w:t>Доставка на лични предпазни средства</w:t>
      </w:r>
      <w:r w:rsidRPr="003B6E62">
        <w:rPr>
          <w:rFonts w:ascii="Verdana" w:hAnsi="Verdana" w:cs="Arial"/>
          <w:sz w:val="20"/>
          <w:szCs w:val="20"/>
          <w:lang w:val="bg-BG"/>
        </w:rPr>
        <w:t>“.</w:t>
      </w:r>
    </w:p>
    <w:p w14:paraId="02248C34" w14:textId="77777777" w:rsidR="00F94704" w:rsidRPr="003B6E62" w:rsidRDefault="00F94704" w:rsidP="00113665">
      <w:pPr>
        <w:numPr>
          <w:ilvl w:val="1"/>
          <w:numId w:val="4"/>
        </w:numPr>
        <w:tabs>
          <w:tab w:val="clear" w:pos="567"/>
          <w:tab w:val="num" w:pos="851"/>
        </w:tabs>
        <w:ind w:left="851" w:hanging="633"/>
        <w:jc w:val="both"/>
        <w:rPr>
          <w:rFonts w:ascii="Verdana" w:hAnsi="Verdana" w:cs="Arial"/>
          <w:sz w:val="20"/>
          <w:szCs w:val="20"/>
          <w:lang w:val="bg-BG"/>
        </w:rPr>
      </w:pPr>
      <w:r w:rsidRPr="003B6E62">
        <w:rPr>
          <w:rFonts w:ascii="Verdana" w:hAnsi="Verdana" w:cs="Arial"/>
          <w:sz w:val="20"/>
          <w:szCs w:val="20"/>
          <w:lang w:val="bg-BG"/>
        </w:rPr>
        <w:t>Предметът на обществената поръчка е разделен на следните обособени позиции:</w:t>
      </w:r>
    </w:p>
    <w:p w14:paraId="5EC81C36" w14:textId="750E279A" w:rsidR="00F94704" w:rsidRPr="003B6E62" w:rsidRDefault="00F94704" w:rsidP="00113665">
      <w:pPr>
        <w:numPr>
          <w:ilvl w:val="2"/>
          <w:numId w:val="4"/>
        </w:numPr>
        <w:tabs>
          <w:tab w:val="clear" w:pos="2880"/>
          <w:tab w:val="num" w:pos="1440"/>
          <w:tab w:val="num" w:pos="5126"/>
        </w:tabs>
        <w:ind w:left="1440" w:hanging="873"/>
        <w:jc w:val="both"/>
        <w:rPr>
          <w:rFonts w:ascii="Verdana" w:hAnsi="Verdana"/>
          <w:b/>
          <w:spacing w:val="-3"/>
          <w:sz w:val="20"/>
          <w:szCs w:val="20"/>
          <w:lang w:val="bg-BG"/>
        </w:rPr>
      </w:pPr>
      <w:r w:rsidRPr="003B6E62">
        <w:rPr>
          <w:rFonts w:ascii="Verdana" w:hAnsi="Verdana" w:cs="Arial"/>
          <w:b/>
          <w:sz w:val="20"/>
          <w:szCs w:val="20"/>
          <w:lang w:val="bg-BG"/>
        </w:rPr>
        <w:t>Обособена</w:t>
      </w:r>
      <w:r w:rsidRPr="003B6E62">
        <w:rPr>
          <w:rFonts w:ascii="Verdana" w:hAnsi="Verdana"/>
          <w:spacing w:val="-3"/>
          <w:sz w:val="20"/>
          <w:szCs w:val="20"/>
          <w:lang w:val="bg-BG"/>
        </w:rPr>
        <w:t xml:space="preserve"> </w:t>
      </w:r>
      <w:r w:rsidRPr="003B6E62">
        <w:rPr>
          <w:rFonts w:ascii="Verdana" w:hAnsi="Verdana"/>
          <w:b/>
          <w:spacing w:val="-3"/>
          <w:sz w:val="20"/>
          <w:szCs w:val="20"/>
          <w:lang w:val="bg-BG"/>
        </w:rPr>
        <w:t xml:space="preserve">позиция 1 </w:t>
      </w:r>
      <w:r w:rsidR="00AD0DA1" w:rsidRPr="003B6E62">
        <w:rPr>
          <w:rFonts w:ascii="Verdana" w:hAnsi="Verdana"/>
          <w:spacing w:val="-3"/>
          <w:sz w:val="20"/>
          <w:szCs w:val="20"/>
          <w:lang w:val="bg-BG"/>
        </w:rPr>
        <w:t>–</w:t>
      </w:r>
      <w:r w:rsidRPr="003B6E62">
        <w:rPr>
          <w:rFonts w:ascii="Verdana" w:hAnsi="Verdana"/>
          <w:spacing w:val="-3"/>
          <w:sz w:val="20"/>
          <w:szCs w:val="20"/>
          <w:lang w:val="bg-BG"/>
        </w:rPr>
        <w:t xml:space="preserve"> </w:t>
      </w:r>
      <w:r w:rsidR="00AD0DA1" w:rsidRPr="003B6E62">
        <w:rPr>
          <w:rFonts w:ascii="Verdana" w:hAnsi="Verdana" w:cs="Calibri"/>
          <w:sz w:val="20"/>
          <w:szCs w:val="20"/>
          <w:lang w:val="bg-BG"/>
        </w:rPr>
        <w:t>Лични предпазни средства.</w:t>
      </w:r>
    </w:p>
    <w:p w14:paraId="3DEF3D60" w14:textId="52E0C20F" w:rsidR="00F94704" w:rsidRPr="003B6E62" w:rsidRDefault="00F94704" w:rsidP="00113665">
      <w:pPr>
        <w:numPr>
          <w:ilvl w:val="2"/>
          <w:numId w:val="4"/>
        </w:numPr>
        <w:tabs>
          <w:tab w:val="clear" w:pos="2880"/>
          <w:tab w:val="num" w:pos="1440"/>
          <w:tab w:val="num" w:pos="5126"/>
        </w:tabs>
        <w:ind w:left="1440" w:hanging="873"/>
        <w:jc w:val="both"/>
        <w:rPr>
          <w:rFonts w:ascii="Verdana" w:hAnsi="Verdana"/>
          <w:spacing w:val="-3"/>
          <w:sz w:val="20"/>
          <w:szCs w:val="20"/>
          <w:lang w:val="bg-BG"/>
        </w:rPr>
      </w:pPr>
      <w:r w:rsidRPr="003B6E62">
        <w:rPr>
          <w:rFonts w:ascii="Verdana" w:hAnsi="Verdana" w:cs="Arial"/>
          <w:b/>
          <w:sz w:val="20"/>
          <w:szCs w:val="20"/>
          <w:lang w:val="bg-BG"/>
        </w:rPr>
        <w:t>Обособена</w:t>
      </w:r>
      <w:r w:rsidRPr="003B6E62">
        <w:rPr>
          <w:rFonts w:ascii="Verdana" w:hAnsi="Verdana"/>
          <w:spacing w:val="-3"/>
          <w:sz w:val="20"/>
          <w:szCs w:val="20"/>
          <w:lang w:val="bg-BG"/>
        </w:rPr>
        <w:t xml:space="preserve"> </w:t>
      </w:r>
      <w:r w:rsidRPr="003B6E62">
        <w:rPr>
          <w:rFonts w:ascii="Verdana" w:hAnsi="Verdana"/>
          <w:b/>
          <w:spacing w:val="-3"/>
          <w:sz w:val="20"/>
          <w:szCs w:val="20"/>
          <w:lang w:val="bg-BG"/>
        </w:rPr>
        <w:t xml:space="preserve">позиция 2 </w:t>
      </w:r>
      <w:r w:rsidRPr="003B6E62">
        <w:rPr>
          <w:rFonts w:ascii="Verdana" w:hAnsi="Verdana"/>
          <w:spacing w:val="-3"/>
          <w:sz w:val="20"/>
          <w:szCs w:val="20"/>
          <w:lang w:val="bg-BG"/>
        </w:rPr>
        <w:t xml:space="preserve">- </w:t>
      </w:r>
      <w:r w:rsidR="00AD0DA1" w:rsidRPr="003B6E62">
        <w:rPr>
          <w:rFonts w:ascii="Verdana" w:hAnsi="Verdana" w:cs="Calibri"/>
          <w:sz w:val="20"/>
          <w:szCs w:val="20"/>
          <w:lang w:val="bg-BG"/>
        </w:rPr>
        <w:t>Лични предпазни средства</w:t>
      </w:r>
      <w:r w:rsidR="00C1185E" w:rsidRPr="003B6E62">
        <w:rPr>
          <w:rFonts w:ascii="Verdana" w:hAnsi="Verdana" w:cs="Calibri"/>
          <w:sz w:val="20"/>
          <w:szCs w:val="20"/>
          <w:lang w:val="bg-BG"/>
        </w:rPr>
        <w:t>, предназначени за доставка от специализирани предприятия или кооперации на хора с увреждания</w:t>
      </w:r>
      <w:r w:rsidR="00D865FC" w:rsidRPr="003B6E62">
        <w:rPr>
          <w:rFonts w:ascii="Verdana" w:hAnsi="Verdana" w:cs="Calibri"/>
          <w:sz w:val="20"/>
          <w:szCs w:val="20"/>
          <w:lang w:val="bg-BG"/>
        </w:rPr>
        <w:t>.</w:t>
      </w:r>
    </w:p>
    <w:p w14:paraId="38662873" w14:textId="77777777" w:rsidR="00F94704" w:rsidRPr="003B6E62" w:rsidRDefault="00F94704" w:rsidP="00113665">
      <w:pPr>
        <w:numPr>
          <w:ilvl w:val="1"/>
          <w:numId w:val="4"/>
        </w:numPr>
        <w:tabs>
          <w:tab w:val="clear" w:pos="567"/>
          <w:tab w:val="num" w:pos="851"/>
        </w:tabs>
        <w:ind w:left="851" w:hanging="633"/>
        <w:jc w:val="both"/>
        <w:rPr>
          <w:rFonts w:ascii="Verdana" w:hAnsi="Verdana" w:cs="Arial"/>
          <w:sz w:val="20"/>
          <w:szCs w:val="20"/>
          <w:lang w:val="bg-BG"/>
        </w:rPr>
      </w:pPr>
      <w:r w:rsidRPr="003B6E62">
        <w:rPr>
          <w:rFonts w:ascii="Verdana" w:hAnsi="Verdana" w:cs="Arial"/>
          <w:sz w:val="20"/>
          <w:szCs w:val="20"/>
          <w:lang w:val="bg-BG"/>
        </w:rPr>
        <w:t>Участниците могат да участват за една или повече обособени позиции. Участниците трябва да посочат на плика с офертата и на съдържащите се в него пликове, за кои(коя) от обособените позиции се отнася(т).</w:t>
      </w:r>
    </w:p>
    <w:p w14:paraId="6211FA0C" w14:textId="3500FF6D" w:rsidR="00352CA5" w:rsidRPr="003B6E62" w:rsidRDefault="00202151" w:rsidP="00EF596C">
      <w:pPr>
        <w:pStyle w:val="50"/>
        <w:widowControl/>
        <w:shd w:val="clear" w:color="auto" w:fill="auto"/>
        <w:spacing w:before="120" w:line="240" w:lineRule="auto"/>
        <w:jc w:val="both"/>
        <w:rPr>
          <w:rFonts w:ascii="Verdana" w:hAnsi="Verdana"/>
          <w:b w:val="0"/>
          <w:sz w:val="20"/>
          <w:szCs w:val="20"/>
        </w:rPr>
      </w:pPr>
      <w:r w:rsidRPr="003B6E62">
        <w:rPr>
          <w:rFonts w:ascii="Verdana" w:hAnsi="Verdana"/>
          <w:sz w:val="20"/>
          <w:szCs w:val="20"/>
        </w:rPr>
        <w:t>ВАЖНО</w:t>
      </w:r>
      <w:r w:rsidRPr="003B6E62">
        <w:rPr>
          <w:rFonts w:ascii="Verdana" w:hAnsi="Verdana"/>
          <w:b w:val="0"/>
          <w:sz w:val="20"/>
          <w:szCs w:val="20"/>
        </w:rPr>
        <w:t>: Обособена позиция №2</w:t>
      </w:r>
      <w:r w:rsidR="00352CA5" w:rsidRPr="003B6E62">
        <w:rPr>
          <w:rFonts w:ascii="Verdana" w:hAnsi="Verdana"/>
          <w:b w:val="0"/>
          <w:sz w:val="20"/>
          <w:szCs w:val="20"/>
        </w:rPr>
        <w:t xml:space="preserve"> </w:t>
      </w:r>
      <w:r w:rsidRPr="003B6E62">
        <w:rPr>
          <w:rFonts w:ascii="Verdana" w:hAnsi="Verdana"/>
          <w:b w:val="0"/>
          <w:sz w:val="20"/>
          <w:szCs w:val="20"/>
        </w:rPr>
        <w:t>-</w:t>
      </w:r>
      <w:r w:rsidRPr="003B6E62">
        <w:rPr>
          <w:rFonts w:ascii="Verdana" w:hAnsi="Verdana" w:cs="Calibri"/>
          <w:b w:val="0"/>
          <w:sz w:val="20"/>
          <w:szCs w:val="20"/>
        </w:rPr>
        <w:t>Лични предпазни средства, предназначени за доставка от специализирани предприятия или кооперации на хора с увреждания</w:t>
      </w:r>
      <w:r w:rsidR="00352CA5" w:rsidRPr="003B6E62">
        <w:rPr>
          <w:rFonts w:ascii="Verdana" w:hAnsi="Verdana"/>
          <w:b w:val="0"/>
          <w:sz w:val="20"/>
          <w:szCs w:val="20"/>
        </w:rPr>
        <w:t xml:space="preserve">” включва </w:t>
      </w:r>
      <w:r w:rsidRPr="003B6E62">
        <w:rPr>
          <w:rFonts w:ascii="Verdana" w:hAnsi="Verdana"/>
          <w:b w:val="0"/>
          <w:sz w:val="20"/>
          <w:szCs w:val="20"/>
        </w:rPr>
        <w:t>стоки</w:t>
      </w:r>
      <w:r w:rsidR="00352CA5" w:rsidRPr="003B6E62">
        <w:rPr>
          <w:rFonts w:ascii="Verdana" w:hAnsi="Verdana"/>
          <w:b w:val="0"/>
          <w:sz w:val="20"/>
          <w:szCs w:val="20"/>
        </w:rPr>
        <w:t>, кои</w:t>
      </w:r>
      <w:r w:rsidRPr="003B6E62">
        <w:rPr>
          <w:rFonts w:ascii="Verdana" w:hAnsi="Verdana"/>
          <w:b w:val="0"/>
          <w:sz w:val="20"/>
          <w:szCs w:val="20"/>
        </w:rPr>
        <w:t>то са включени в списъка по чл.</w:t>
      </w:r>
      <w:r w:rsidR="00352CA5" w:rsidRPr="003B6E62">
        <w:rPr>
          <w:rFonts w:ascii="Verdana" w:hAnsi="Verdana"/>
          <w:b w:val="0"/>
          <w:sz w:val="20"/>
          <w:szCs w:val="20"/>
        </w:rPr>
        <w:t>30 от Закона за интеграция на хората с увреждания. Тя е предназначена за изпълнение от специализирани предприятия или кооперации на хора с увр</w:t>
      </w:r>
      <w:r w:rsidRPr="003B6E62">
        <w:rPr>
          <w:rFonts w:ascii="Verdana" w:hAnsi="Verdana"/>
          <w:b w:val="0"/>
          <w:sz w:val="20"/>
          <w:szCs w:val="20"/>
        </w:rPr>
        <w:t>еждания. За обособена позиция №2</w:t>
      </w:r>
      <w:r w:rsidR="00352CA5" w:rsidRPr="003B6E62">
        <w:rPr>
          <w:rFonts w:ascii="Verdana" w:hAnsi="Verdana"/>
          <w:b w:val="0"/>
          <w:sz w:val="20"/>
          <w:szCs w:val="20"/>
        </w:rPr>
        <w:t xml:space="preserve"> обявените от Възложителя критерии за подбор се прилагат за участници, които са специализирани предприятия или кооперации на хора с увреждания, както и за обединения, в които участват само такива лица. Когато за обособената позиция участват едно или повече специализирани предприятия или кооперации на хора с увре</w:t>
      </w:r>
      <w:r w:rsidRPr="003B6E62">
        <w:rPr>
          <w:rFonts w:ascii="Verdana" w:hAnsi="Verdana"/>
          <w:b w:val="0"/>
          <w:sz w:val="20"/>
          <w:szCs w:val="20"/>
        </w:rPr>
        <w:t>ждания, които са вписани по чл.</w:t>
      </w:r>
      <w:proofErr w:type="spellStart"/>
      <w:r w:rsidRPr="003B6E62">
        <w:rPr>
          <w:rFonts w:ascii="Verdana" w:hAnsi="Verdana"/>
          <w:b w:val="0"/>
          <w:sz w:val="20"/>
          <w:szCs w:val="20"/>
        </w:rPr>
        <w:t>16г</w:t>
      </w:r>
      <w:proofErr w:type="spellEnd"/>
      <w:r w:rsidRPr="003B6E62">
        <w:rPr>
          <w:rFonts w:ascii="Verdana" w:hAnsi="Verdana"/>
          <w:b w:val="0"/>
          <w:sz w:val="20"/>
          <w:szCs w:val="20"/>
        </w:rPr>
        <w:t>, ал.</w:t>
      </w:r>
      <w:r w:rsidR="006B31FB" w:rsidRPr="003B6E62">
        <w:rPr>
          <w:rFonts w:ascii="Verdana" w:hAnsi="Verdana"/>
          <w:b w:val="0"/>
          <w:sz w:val="20"/>
          <w:szCs w:val="20"/>
        </w:rPr>
        <w:t>7</w:t>
      </w:r>
      <w:r w:rsidR="00352CA5" w:rsidRPr="003B6E62">
        <w:rPr>
          <w:rFonts w:ascii="Verdana" w:hAnsi="Verdana"/>
          <w:b w:val="0"/>
          <w:sz w:val="20"/>
          <w:szCs w:val="20"/>
        </w:rPr>
        <w:t xml:space="preserve"> от ЗОП, и/или техни обединения, и офертите на тези лица отговарят на изискванията на Възложителя, офертите на останалите участници не се разглеждат и оценяват. За обособената позиция, могат да участват и лица, които не са специализирани предприятия или кооперации на </w:t>
      </w:r>
      <w:r w:rsidR="00352CA5" w:rsidRPr="003B6E62">
        <w:rPr>
          <w:rFonts w:ascii="Verdana" w:hAnsi="Verdana"/>
          <w:b w:val="0"/>
          <w:sz w:val="20"/>
          <w:szCs w:val="20"/>
        </w:rPr>
        <w:lastRenderedPageBreak/>
        <w:t>хора с увреждания, като техните оферти ще се разглеждат в описаните в ЗОП случаи.</w:t>
      </w:r>
    </w:p>
    <w:p w14:paraId="607CF285" w14:textId="77777777" w:rsidR="00D8501B" w:rsidRPr="003B6E62" w:rsidRDefault="0054430A" w:rsidP="00113665">
      <w:pPr>
        <w:numPr>
          <w:ilvl w:val="1"/>
          <w:numId w:val="4"/>
        </w:numPr>
        <w:tabs>
          <w:tab w:val="clear" w:pos="567"/>
          <w:tab w:val="num" w:pos="851"/>
        </w:tabs>
        <w:ind w:left="851" w:hanging="633"/>
        <w:jc w:val="both"/>
        <w:rPr>
          <w:rFonts w:ascii="Verdana" w:hAnsi="Verdana" w:cs="Arial"/>
          <w:sz w:val="20"/>
          <w:szCs w:val="20"/>
          <w:lang w:val="bg-BG"/>
        </w:rPr>
      </w:pPr>
      <w:r w:rsidRPr="003B6E62">
        <w:rPr>
          <w:rFonts w:ascii="Verdana" w:hAnsi="Verdana" w:cs="Arial"/>
          <w:sz w:val="20"/>
          <w:szCs w:val="20"/>
          <w:lang w:val="bg-BG"/>
        </w:rPr>
        <w:t>Прогнозна стойност на обществената поръчка, която не е гарантирана и е само за информация</w:t>
      </w:r>
      <w:r w:rsidR="00D8501B" w:rsidRPr="003B6E62">
        <w:rPr>
          <w:rFonts w:ascii="Verdana" w:hAnsi="Verdana" w:cs="Arial"/>
          <w:sz w:val="20"/>
          <w:szCs w:val="20"/>
          <w:lang w:val="bg-BG"/>
        </w:rPr>
        <w:t xml:space="preserve"> за съответните обособени позиции е както следва:</w:t>
      </w:r>
    </w:p>
    <w:p w14:paraId="43EBDB2F" w14:textId="53C7C330" w:rsidR="00A96B9D" w:rsidRPr="003B6E62" w:rsidRDefault="00D8501B" w:rsidP="00113665">
      <w:pPr>
        <w:numPr>
          <w:ilvl w:val="2"/>
          <w:numId w:val="4"/>
        </w:numPr>
        <w:ind w:left="1418" w:hanging="851"/>
        <w:jc w:val="both"/>
        <w:rPr>
          <w:rFonts w:ascii="Verdana" w:hAnsi="Verdana" w:cs="Arial"/>
          <w:sz w:val="20"/>
          <w:szCs w:val="20"/>
          <w:lang w:val="bg-BG"/>
        </w:rPr>
      </w:pPr>
      <w:r w:rsidRPr="003B6E62">
        <w:rPr>
          <w:rFonts w:ascii="Verdana" w:hAnsi="Verdana" w:cs="Arial"/>
          <w:b/>
          <w:sz w:val="20"/>
          <w:szCs w:val="20"/>
          <w:lang w:val="bg-BG"/>
        </w:rPr>
        <w:t>Обособена позиция 1:</w:t>
      </w:r>
      <w:r w:rsidR="0080150C" w:rsidRPr="003B6E62">
        <w:rPr>
          <w:rFonts w:ascii="Verdana" w:hAnsi="Verdana" w:cs="Arial"/>
          <w:sz w:val="20"/>
          <w:szCs w:val="20"/>
          <w:lang w:val="bg-BG"/>
        </w:rPr>
        <w:t xml:space="preserve"> </w:t>
      </w:r>
      <w:r w:rsidR="00932763" w:rsidRPr="003B6E62">
        <w:rPr>
          <w:rFonts w:ascii="Verdana" w:hAnsi="Verdana" w:cs="Arial"/>
          <w:sz w:val="20"/>
          <w:szCs w:val="20"/>
          <w:lang w:val="bg-BG"/>
        </w:rPr>
        <w:t>237 869</w:t>
      </w:r>
      <w:r w:rsidR="002F1DCF" w:rsidRPr="003B6E62">
        <w:rPr>
          <w:rFonts w:ascii="Verdana" w:hAnsi="Verdana" w:cs="Arial"/>
          <w:sz w:val="20"/>
          <w:szCs w:val="20"/>
          <w:lang w:val="bg-BG"/>
        </w:rPr>
        <w:t>.00</w:t>
      </w:r>
      <w:r w:rsidR="00774199" w:rsidRPr="003B6E62">
        <w:rPr>
          <w:rFonts w:ascii="Verdana" w:hAnsi="Verdana" w:cs="Arial"/>
          <w:sz w:val="20"/>
          <w:szCs w:val="20"/>
          <w:lang w:val="bg-BG"/>
        </w:rPr>
        <w:t xml:space="preserve"> </w:t>
      </w:r>
      <w:r w:rsidR="0080150C" w:rsidRPr="003B6E62">
        <w:rPr>
          <w:rFonts w:ascii="Verdana" w:hAnsi="Verdana" w:cs="Arial"/>
          <w:sz w:val="20"/>
          <w:szCs w:val="20"/>
          <w:lang w:val="bg-BG"/>
        </w:rPr>
        <w:t>лв. без ДДС.</w:t>
      </w:r>
    </w:p>
    <w:p w14:paraId="0BF41548" w14:textId="3197DC6F" w:rsidR="001D6DA3" w:rsidRPr="003B6E62" w:rsidRDefault="001D6DA3" w:rsidP="00113665">
      <w:pPr>
        <w:numPr>
          <w:ilvl w:val="2"/>
          <w:numId w:val="4"/>
        </w:numPr>
        <w:ind w:left="1418" w:hanging="851"/>
        <w:jc w:val="both"/>
        <w:rPr>
          <w:rFonts w:ascii="Verdana" w:hAnsi="Verdana" w:cs="Arial"/>
          <w:sz w:val="20"/>
          <w:szCs w:val="20"/>
          <w:lang w:val="bg-BG"/>
        </w:rPr>
      </w:pPr>
      <w:r w:rsidRPr="003B6E62">
        <w:rPr>
          <w:rFonts w:ascii="Verdana" w:hAnsi="Verdana" w:cs="Arial"/>
          <w:b/>
          <w:sz w:val="20"/>
          <w:szCs w:val="20"/>
          <w:lang w:val="bg-BG"/>
        </w:rPr>
        <w:t>Обособена позиция 2:</w:t>
      </w:r>
      <w:r w:rsidRPr="003B6E62">
        <w:rPr>
          <w:rFonts w:ascii="Verdana" w:hAnsi="Verdana" w:cs="Arial"/>
          <w:sz w:val="20"/>
          <w:szCs w:val="20"/>
          <w:lang w:val="bg-BG"/>
        </w:rPr>
        <w:t xml:space="preserve"> </w:t>
      </w:r>
      <w:r w:rsidR="00932763" w:rsidRPr="003B6E62">
        <w:rPr>
          <w:rFonts w:ascii="Verdana" w:hAnsi="Verdana" w:cs="Arial"/>
          <w:sz w:val="20"/>
          <w:szCs w:val="20"/>
          <w:lang w:val="bg-BG"/>
        </w:rPr>
        <w:t>74 131</w:t>
      </w:r>
      <w:r w:rsidR="00774199" w:rsidRPr="003B6E62">
        <w:rPr>
          <w:rFonts w:ascii="Verdana" w:hAnsi="Verdana" w:cs="Arial"/>
          <w:sz w:val="20"/>
          <w:szCs w:val="20"/>
          <w:lang w:val="bg-BG"/>
        </w:rPr>
        <w:t xml:space="preserve">.00 </w:t>
      </w:r>
      <w:r w:rsidRPr="003B6E62">
        <w:rPr>
          <w:rFonts w:ascii="Verdana" w:hAnsi="Verdana" w:cs="Arial"/>
          <w:sz w:val="20"/>
          <w:szCs w:val="20"/>
          <w:lang w:val="bg-BG"/>
        </w:rPr>
        <w:t>лв. без ДДС.</w:t>
      </w:r>
    </w:p>
    <w:p w14:paraId="5A7E9AFA" w14:textId="4552F32E" w:rsidR="00D8501B" w:rsidRPr="003B6E62" w:rsidRDefault="00011719" w:rsidP="00113665">
      <w:pPr>
        <w:numPr>
          <w:ilvl w:val="1"/>
          <w:numId w:val="4"/>
        </w:numPr>
        <w:tabs>
          <w:tab w:val="clear" w:pos="567"/>
          <w:tab w:val="num" w:pos="851"/>
        </w:tabs>
        <w:ind w:left="851" w:hanging="633"/>
        <w:jc w:val="both"/>
        <w:rPr>
          <w:rFonts w:ascii="Verdana" w:hAnsi="Verdana" w:cs="Arial"/>
          <w:sz w:val="20"/>
          <w:szCs w:val="20"/>
          <w:lang w:val="bg-BG"/>
        </w:rPr>
      </w:pPr>
      <w:r w:rsidRPr="003B6E62">
        <w:rPr>
          <w:rFonts w:ascii="Verdana" w:hAnsi="Verdana" w:cs="Arial"/>
          <w:sz w:val="20"/>
          <w:szCs w:val="20"/>
          <w:lang w:val="bg-BG"/>
        </w:rPr>
        <w:t>Размер на гаранци</w:t>
      </w:r>
      <w:r w:rsidR="00BD76EC" w:rsidRPr="003B6E62">
        <w:rPr>
          <w:rFonts w:ascii="Verdana" w:hAnsi="Verdana" w:cs="Arial"/>
          <w:sz w:val="20"/>
          <w:szCs w:val="20"/>
          <w:lang w:val="bg-BG"/>
        </w:rPr>
        <w:t>ята</w:t>
      </w:r>
      <w:r w:rsidRPr="003B6E62">
        <w:rPr>
          <w:rFonts w:ascii="Verdana" w:hAnsi="Verdana" w:cs="Arial"/>
          <w:sz w:val="20"/>
          <w:szCs w:val="20"/>
          <w:lang w:val="bg-BG"/>
        </w:rPr>
        <w:t xml:space="preserve"> за участие </w:t>
      </w:r>
      <w:r w:rsidR="00D8501B" w:rsidRPr="003B6E62">
        <w:rPr>
          <w:rFonts w:ascii="Verdana" w:hAnsi="Verdana" w:cs="Arial"/>
          <w:sz w:val="20"/>
          <w:szCs w:val="20"/>
          <w:lang w:val="bg-BG"/>
        </w:rPr>
        <w:t xml:space="preserve">са съответните обособени позиции е както следва: </w:t>
      </w:r>
    </w:p>
    <w:p w14:paraId="5B6EB900" w14:textId="29F0598E" w:rsidR="00011719" w:rsidRPr="003B6E62" w:rsidRDefault="00B66414" w:rsidP="00113665">
      <w:pPr>
        <w:numPr>
          <w:ilvl w:val="2"/>
          <w:numId w:val="4"/>
        </w:numPr>
        <w:ind w:left="1418" w:hanging="851"/>
        <w:jc w:val="both"/>
        <w:rPr>
          <w:rFonts w:ascii="Verdana" w:hAnsi="Verdana" w:cs="Arial"/>
          <w:sz w:val="20"/>
          <w:szCs w:val="20"/>
          <w:lang w:val="bg-BG"/>
        </w:rPr>
      </w:pPr>
      <w:r w:rsidRPr="003B6E62">
        <w:rPr>
          <w:rFonts w:ascii="Verdana" w:hAnsi="Verdana" w:cs="Arial"/>
          <w:b/>
          <w:sz w:val="20"/>
          <w:szCs w:val="20"/>
          <w:lang w:val="bg-BG"/>
        </w:rPr>
        <w:t>Обособена позиция 1:</w:t>
      </w:r>
      <w:r w:rsidRPr="003B6E62">
        <w:rPr>
          <w:rFonts w:ascii="Verdana" w:hAnsi="Verdana" w:cs="Arial"/>
          <w:sz w:val="20"/>
          <w:szCs w:val="20"/>
          <w:lang w:val="bg-BG"/>
        </w:rPr>
        <w:t xml:space="preserve"> </w:t>
      </w:r>
      <w:r w:rsidR="00942929" w:rsidRPr="003B6E62">
        <w:rPr>
          <w:rFonts w:ascii="Verdana" w:hAnsi="Verdana" w:cs="Arial"/>
          <w:sz w:val="20"/>
          <w:szCs w:val="20"/>
          <w:lang w:val="bg-BG"/>
        </w:rPr>
        <w:t xml:space="preserve">2 378.69 </w:t>
      </w:r>
      <w:r w:rsidR="00E24A8E" w:rsidRPr="003B6E62">
        <w:rPr>
          <w:rFonts w:ascii="Verdana" w:hAnsi="Verdana" w:cs="Arial"/>
          <w:sz w:val="20"/>
          <w:szCs w:val="20"/>
          <w:lang w:val="bg-BG"/>
        </w:rPr>
        <w:t>лв.</w:t>
      </w:r>
    </w:p>
    <w:p w14:paraId="0F72B778" w14:textId="04A85E27" w:rsidR="00B66414" w:rsidRPr="003B6E62" w:rsidRDefault="00B66414" w:rsidP="00113665">
      <w:pPr>
        <w:numPr>
          <w:ilvl w:val="2"/>
          <w:numId w:val="4"/>
        </w:numPr>
        <w:ind w:left="1418" w:hanging="851"/>
        <w:jc w:val="both"/>
        <w:rPr>
          <w:rFonts w:ascii="Verdana" w:hAnsi="Verdana" w:cs="Arial"/>
          <w:sz w:val="20"/>
          <w:szCs w:val="20"/>
          <w:lang w:val="bg-BG"/>
        </w:rPr>
      </w:pPr>
      <w:r w:rsidRPr="003B6E62">
        <w:rPr>
          <w:rFonts w:ascii="Verdana" w:hAnsi="Verdana" w:cs="Arial"/>
          <w:b/>
          <w:sz w:val="20"/>
          <w:szCs w:val="20"/>
          <w:lang w:val="bg-BG"/>
        </w:rPr>
        <w:t>Обособена позиция 2:</w:t>
      </w:r>
      <w:r w:rsidRPr="003B6E62">
        <w:rPr>
          <w:rFonts w:ascii="Verdana" w:hAnsi="Verdana" w:cs="Arial"/>
          <w:sz w:val="20"/>
          <w:szCs w:val="20"/>
          <w:lang w:val="bg-BG"/>
        </w:rPr>
        <w:t xml:space="preserve"> </w:t>
      </w:r>
      <w:r w:rsidR="00942929" w:rsidRPr="003B6E62">
        <w:rPr>
          <w:rFonts w:ascii="Verdana" w:hAnsi="Verdana" w:cs="Arial"/>
          <w:sz w:val="20"/>
          <w:szCs w:val="20"/>
          <w:lang w:val="bg-BG"/>
        </w:rPr>
        <w:t xml:space="preserve">741.31 </w:t>
      </w:r>
      <w:r w:rsidR="00E24A8E" w:rsidRPr="003B6E62">
        <w:rPr>
          <w:rFonts w:ascii="Verdana" w:hAnsi="Verdana" w:cs="Arial"/>
          <w:sz w:val="20"/>
          <w:szCs w:val="20"/>
          <w:lang w:val="bg-BG"/>
        </w:rPr>
        <w:t>лв.</w:t>
      </w:r>
    </w:p>
    <w:p w14:paraId="43EBDB35" w14:textId="77777777" w:rsidR="00A96B9D" w:rsidRPr="003B6E62" w:rsidRDefault="0054430A" w:rsidP="00113665">
      <w:pPr>
        <w:numPr>
          <w:ilvl w:val="1"/>
          <w:numId w:val="4"/>
        </w:numPr>
        <w:ind w:left="851" w:hanging="633"/>
        <w:jc w:val="both"/>
        <w:rPr>
          <w:rFonts w:ascii="Verdana" w:hAnsi="Verdana" w:cs="Arial"/>
          <w:sz w:val="20"/>
          <w:szCs w:val="20"/>
          <w:lang w:val="bg-BG"/>
        </w:rPr>
      </w:pPr>
      <w:r w:rsidRPr="003B6E62">
        <w:rPr>
          <w:rFonts w:ascii="Verdana" w:hAnsi="Verdana" w:cs="Arial"/>
          <w:sz w:val="20"/>
          <w:szCs w:val="20"/>
          <w:lang w:val="bg-BG"/>
        </w:rPr>
        <w:t>В случай, че Участник представи банкова гаранция за участие, то срокът й трябва да е минимум 150 календарни дни. Срокът започва да тече от датата, определена за краен срок за получаване на офертите.</w:t>
      </w:r>
    </w:p>
    <w:p w14:paraId="1757731E" w14:textId="66ED8220" w:rsidR="00EA02FB" w:rsidRPr="003B6E62" w:rsidRDefault="0054430A" w:rsidP="00113665">
      <w:pPr>
        <w:numPr>
          <w:ilvl w:val="1"/>
          <w:numId w:val="4"/>
        </w:numPr>
        <w:tabs>
          <w:tab w:val="clear" w:pos="567"/>
          <w:tab w:val="num" w:pos="851"/>
        </w:tabs>
        <w:ind w:left="851" w:hanging="633"/>
        <w:jc w:val="both"/>
        <w:rPr>
          <w:rFonts w:ascii="Verdana" w:hAnsi="Verdana" w:cs="Arial"/>
          <w:sz w:val="20"/>
          <w:szCs w:val="20"/>
          <w:lang w:val="bg-BG"/>
        </w:rPr>
      </w:pPr>
      <w:r w:rsidRPr="003B6E62">
        <w:rPr>
          <w:rFonts w:ascii="Verdana" w:hAnsi="Verdana" w:cs="Arial"/>
          <w:sz w:val="20"/>
          <w:szCs w:val="20"/>
          <w:lang w:val="bg-BG"/>
        </w:rPr>
        <w:t xml:space="preserve">Размерът на гаранцията за изпълнение е </w:t>
      </w:r>
      <w:r w:rsidR="0080150C" w:rsidRPr="003B6E62">
        <w:rPr>
          <w:rFonts w:ascii="Verdana" w:hAnsi="Verdana" w:cs="Arial"/>
          <w:sz w:val="20"/>
          <w:szCs w:val="20"/>
          <w:lang w:val="bg-BG"/>
        </w:rPr>
        <w:t>5</w:t>
      </w:r>
      <w:r w:rsidRPr="003B6E62">
        <w:rPr>
          <w:rFonts w:ascii="Verdana" w:hAnsi="Verdana" w:cs="Arial"/>
          <w:sz w:val="20"/>
          <w:szCs w:val="20"/>
          <w:lang w:val="bg-BG"/>
        </w:rPr>
        <w:t>% (</w:t>
      </w:r>
      <w:r w:rsidR="0080150C" w:rsidRPr="003B6E62">
        <w:rPr>
          <w:rFonts w:ascii="Verdana" w:hAnsi="Verdana" w:cs="Arial"/>
          <w:sz w:val="20"/>
          <w:szCs w:val="20"/>
          <w:lang w:val="bg-BG"/>
        </w:rPr>
        <w:t xml:space="preserve">пет </w:t>
      </w:r>
      <w:r w:rsidRPr="003B6E62">
        <w:rPr>
          <w:rFonts w:ascii="Verdana" w:hAnsi="Verdana" w:cs="Arial"/>
          <w:sz w:val="20"/>
          <w:szCs w:val="20"/>
          <w:lang w:val="bg-BG"/>
        </w:rPr>
        <w:t>процента) от п</w:t>
      </w:r>
      <w:r w:rsidR="00EA02FB" w:rsidRPr="003B6E62">
        <w:rPr>
          <w:rFonts w:ascii="Verdana" w:hAnsi="Verdana" w:cs="Arial"/>
          <w:sz w:val="20"/>
          <w:szCs w:val="20"/>
          <w:lang w:val="bg-BG"/>
        </w:rPr>
        <w:t xml:space="preserve">рогнозната стойност на договора, за съответната обособена позиция. Условията й са упоменати в договора. </w:t>
      </w:r>
    </w:p>
    <w:p w14:paraId="43EBDB37" w14:textId="77777777" w:rsidR="00A96B9D" w:rsidRPr="003B6E62" w:rsidRDefault="0054430A" w:rsidP="00113665">
      <w:pPr>
        <w:numPr>
          <w:ilvl w:val="1"/>
          <w:numId w:val="4"/>
        </w:numPr>
        <w:ind w:left="851" w:hanging="633"/>
        <w:jc w:val="both"/>
        <w:rPr>
          <w:rFonts w:ascii="Verdana" w:hAnsi="Verdana"/>
          <w:sz w:val="20"/>
          <w:szCs w:val="20"/>
          <w:lang w:val="bg-BG"/>
        </w:rPr>
      </w:pPr>
      <w:r w:rsidRPr="003B6E62">
        <w:rPr>
          <w:rFonts w:ascii="Verdana" w:hAnsi="Verdana" w:cs="Arial"/>
          <w:sz w:val="20"/>
          <w:szCs w:val="20"/>
          <w:lang w:val="bg-BG"/>
        </w:rPr>
        <w:t xml:space="preserve">Гаранциите </w:t>
      </w:r>
      <w:r w:rsidRPr="003B6E62">
        <w:rPr>
          <w:rFonts w:ascii="Verdana" w:hAnsi="Verdana"/>
          <w:sz w:val="20"/>
          <w:szCs w:val="20"/>
          <w:lang w:val="bg-BG"/>
        </w:rPr>
        <w:t>се представят както следва:</w:t>
      </w:r>
    </w:p>
    <w:p w14:paraId="5B38A55B" w14:textId="77777777" w:rsidR="002153EA" w:rsidRPr="003B6E62" w:rsidRDefault="002153EA" w:rsidP="00113665">
      <w:pPr>
        <w:numPr>
          <w:ilvl w:val="2"/>
          <w:numId w:val="4"/>
        </w:numPr>
        <w:ind w:left="1701" w:hanging="992"/>
        <w:jc w:val="both"/>
        <w:rPr>
          <w:rFonts w:ascii="Verdana" w:hAnsi="Verdana"/>
          <w:sz w:val="20"/>
          <w:szCs w:val="20"/>
          <w:lang w:val="bg-BG"/>
        </w:rPr>
      </w:pPr>
      <w:r w:rsidRPr="003B6E62">
        <w:rPr>
          <w:rFonts w:ascii="Verdana" w:hAnsi="Verdana"/>
          <w:sz w:val="20"/>
          <w:szCs w:val="20"/>
          <w:lang w:val="bg-BG"/>
        </w:rPr>
        <w:t>Парични - внесени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15 000 лв.),</w:t>
      </w:r>
    </w:p>
    <w:p w14:paraId="272C8DAB" w14:textId="77777777" w:rsidR="002153EA" w:rsidRPr="003B6E62" w:rsidRDefault="002153EA" w:rsidP="00113665">
      <w:pPr>
        <w:numPr>
          <w:ilvl w:val="2"/>
          <w:numId w:val="4"/>
        </w:numPr>
        <w:ind w:left="1701" w:hanging="992"/>
        <w:jc w:val="both"/>
        <w:rPr>
          <w:rFonts w:ascii="Verdana" w:hAnsi="Verdana"/>
          <w:sz w:val="20"/>
          <w:szCs w:val="20"/>
          <w:lang w:val="bg-BG"/>
        </w:rPr>
      </w:pPr>
      <w:r w:rsidRPr="003B6E62">
        <w:rPr>
          <w:rFonts w:ascii="Verdana" w:hAnsi="Verdana"/>
          <w:sz w:val="20"/>
          <w:szCs w:val="20"/>
          <w:lang w:val="bg-BG"/>
        </w:rPr>
        <w:t xml:space="preserve">По банков път на сметка на "Софийска вода" АД: Общинска банка, клон Денкоглу, </w:t>
      </w:r>
      <w:proofErr w:type="spellStart"/>
      <w:r w:rsidRPr="003B6E62">
        <w:rPr>
          <w:rFonts w:ascii="Verdana" w:hAnsi="Verdana"/>
          <w:sz w:val="20"/>
          <w:szCs w:val="20"/>
          <w:lang w:val="bg-BG"/>
        </w:rPr>
        <w:t>IBAN</w:t>
      </w:r>
      <w:proofErr w:type="spellEnd"/>
      <w:r w:rsidRPr="003B6E62">
        <w:rPr>
          <w:rFonts w:ascii="Verdana" w:hAnsi="Verdana"/>
          <w:sz w:val="20"/>
          <w:szCs w:val="20"/>
          <w:lang w:val="bg-BG"/>
        </w:rPr>
        <w:t xml:space="preserve">: </w:t>
      </w:r>
      <w:proofErr w:type="spellStart"/>
      <w:r w:rsidRPr="003B6E62">
        <w:rPr>
          <w:rFonts w:ascii="Verdana" w:hAnsi="Verdana"/>
          <w:sz w:val="20"/>
          <w:szCs w:val="20"/>
          <w:lang w:val="bg-BG"/>
        </w:rPr>
        <w:t>BG07</w:t>
      </w:r>
      <w:proofErr w:type="spellEnd"/>
      <w:r w:rsidRPr="003B6E62">
        <w:rPr>
          <w:rFonts w:ascii="Verdana" w:hAnsi="Verdana"/>
          <w:sz w:val="20"/>
          <w:szCs w:val="20"/>
          <w:lang w:val="bg-BG"/>
        </w:rPr>
        <w:t xml:space="preserve"> </w:t>
      </w:r>
      <w:proofErr w:type="spellStart"/>
      <w:r w:rsidRPr="003B6E62">
        <w:rPr>
          <w:rFonts w:ascii="Verdana" w:hAnsi="Verdana"/>
          <w:sz w:val="20"/>
          <w:szCs w:val="20"/>
          <w:lang w:val="bg-BG"/>
        </w:rPr>
        <w:t>SOMB</w:t>
      </w:r>
      <w:proofErr w:type="spellEnd"/>
      <w:r w:rsidRPr="003B6E62">
        <w:rPr>
          <w:rFonts w:ascii="Verdana" w:hAnsi="Verdana"/>
          <w:sz w:val="20"/>
          <w:szCs w:val="20"/>
          <w:lang w:val="bg-BG"/>
        </w:rPr>
        <w:t xml:space="preserve"> 9130 1010 3079 02, BIC: SOMB BGSF, като в основанието се посочват видът на гаранцията (за участие или изпълнение) и номерът на търга.</w:t>
      </w:r>
    </w:p>
    <w:p w14:paraId="7343AB64" w14:textId="61050F43" w:rsidR="002153EA" w:rsidRPr="003B6E62" w:rsidRDefault="002153EA" w:rsidP="00113665">
      <w:pPr>
        <w:numPr>
          <w:ilvl w:val="2"/>
          <w:numId w:val="4"/>
        </w:numPr>
        <w:ind w:left="1701" w:hanging="992"/>
        <w:jc w:val="both"/>
        <w:rPr>
          <w:rFonts w:ascii="Verdana" w:hAnsi="Verdana"/>
          <w:i/>
          <w:sz w:val="20"/>
          <w:szCs w:val="20"/>
          <w:lang w:val="bg-BG"/>
        </w:rPr>
      </w:pPr>
      <w:r w:rsidRPr="003B6E62">
        <w:rPr>
          <w:rFonts w:ascii="Verdana" w:hAnsi="Verdana"/>
          <w:sz w:val="20"/>
          <w:szCs w:val="20"/>
          <w:lang w:val="bg-BG"/>
        </w:rPr>
        <w:t xml:space="preserve">Оригинал на </w:t>
      </w:r>
      <w:r w:rsidRPr="003B6E62">
        <w:rPr>
          <w:rFonts w:ascii="Verdana" w:hAnsi="Verdana"/>
          <w:b/>
          <w:bCs/>
          <w:sz w:val="20"/>
          <w:szCs w:val="20"/>
          <w:lang w:val="bg-BG"/>
        </w:rPr>
        <w:t>неотменима и безусловна банкова гаранция</w:t>
      </w:r>
      <w:r w:rsidRPr="003B6E62">
        <w:rPr>
          <w:rFonts w:ascii="Verdana" w:hAnsi="Verdana"/>
          <w:sz w:val="20"/>
          <w:szCs w:val="20"/>
          <w:lang w:val="bg-BG"/>
        </w:rPr>
        <w:t xml:space="preserve"> за участие/изпълнение за съответния срок. </w:t>
      </w:r>
      <w:r w:rsidR="00B826D7" w:rsidRPr="003B6E62">
        <w:rPr>
          <w:rFonts w:ascii="Verdana" w:hAnsi="Verdana" w:cs="Arial"/>
          <w:sz w:val="20"/>
          <w:szCs w:val="20"/>
          <w:lang w:val="bg-BG"/>
        </w:rPr>
        <w:t>В случай, че участникът участва за повече от една обособена позиция, следва да представи отделна банкова гаранция за всяка една обособена позиция</w:t>
      </w:r>
      <w:r w:rsidR="00B826D7" w:rsidRPr="003B6E62">
        <w:rPr>
          <w:rFonts w:ascii="Verdana" w:hAnsi="Verdana"/>
          <w:sz w:val="20"/>
          <w:szCs w:val="20"/>
          <w:lang w:val="bg-BG"/>
        </w:rPr>
        <w:t>.</w:t>
      </w:r>
    </w:p>
    <w:p w14:paraId="0613061B" w14:textId="77777777" w:rsidR="002153EA" w:rsidRPr="003B6E62" w:rsidRDefault="002153EA" w:rsidP="00113665">
      <w:pPr>
        <w:numPr>
          <w:ilvl w:val="2"/>
          <w:numId w:val="4"/>
        </w:numPr>
        <w:ind w:left="1701" w:hanging="992"/>
        <w:jc w:val="both"/>
        <w:rPr>
          <w:rFonts w:ascii="Verdana" w:hAnsi="Verdana"/>
          <w:sz w:val="20"/>
          <w:szCs w:val="20"/>
          <w:lang w:val="bg-BG"/>
        </w:rPr>
      </w:pPr>
      <w:r w:rsidRPr="003B6E62">
        <w:rPr>
          <w:rFonts w:ascii="Verdana" w:hAnsi="Verdana"/>
          <w:sz w:val="20"/>
          <w:szCs w:val="20"/>
          <w:lang w:val="bg-BG"/>
        </w:rPr>
        <w:t xml:space="preserve">В случай, че участникът или избраният изпълнител е обединение, което не е юридическо лице, всеки от съдружниците в него може да е </w:t>
      </w:r>
      <w:proofErr w:type="spellStart"/>
      <w:r w:rsidRPr="003B6E62">
        <w:rPr>
          <w:rFonts w:ascii="Verdana" w:hAnsi="Verdana"/>
          <w:sz w:val="20"/>
          <w:szCs w:val="20"/>
          <w:lang w:val="bg-BG"/>
        </w:rPr>
        <w:t>наредител</w:t>
      </w:r>
      <w:proofErr w:type="spellEnd"/>
      <w:r w:rsidRPr="003B6E62">
        <w:rPr>
          <w:rFonts w:ascii="Verdana" w:hAnsi="Verdana"/>
          <w:sz w:val="20"/>
          <w:szCs w:val="20"/>
          <w:lang w:val="bg-BG"/>
        </w:rPr>
        <w:t xml:space="preserve"> по банковата гаранция, съответно вносител на сумата по гаранцията.</w:t>
      </w:r>
    </w:p>
    <w:p w14:paraId="22DDE724" w14:textId="77777777" w:rsidR="002153EA" w:rsidRPr="003B6E62" w:rsidRDefault="002153EA" w:rsidP="00113665">
      <w:pPr>
        <w:numPr>
          <w:ilvl w:val="2"/>
          <w:numId w:val="4"/>
        </w:numPr>
        <w:ind w:left="1701" w:hanging="992"/>
        <w:jc w:val="both"/>
        <w:rPr>
          <w:rFonts w:ascii="Verdana" w:hAnsi="Verdana"/>
          <w:sz w:val="20"/>
          <w:szCs w:val="20"/>
          <w:lang w:val="bg-BG"/>
        </w:rPr>
      </w:pPr>
      <w:r w:rsidRPr="003B6E62">
        <w:rPr>
          <w:rFonts w:ascii="Verdana" w:hAnsi="Verdana" w:cs="Tahoma"/>
          <w:sz w:val="20"/>
          <w:szCs w:val="20"/>
          <w:lang w:val="bg-BG"/>
        </w:rPr>
        <w:t xml:space="preserve">В случай на представяне на банкова гаранция от съдружник в </w:t>
      </w:r>
      <w:r w:rsidRPr="003B6E62">
        <w:rPr>
          <w:rFonts w:ascii="Verdana" w:hAnsi="Verdana"/>
          <w:sz w:val="20"/>
          <w:szCs w:val="20"/>
          <w:lang w:val="bg-BG"/>
        </w:rPr>
        <w:t>обединение</w:t>
      </w:r>
      <w:r w:rsidRPr="003B6E62">
        <w:rPr>
          <w:rFonts w:ascii="Verdana" w:hAnsi="Verdana" w:cs="Tahoma"/>
          <w:sz w:val="20"/>
          <w:szCs w:val="20"/>
          <w:lang w:val="bg-BG"/>
        </w:rPr>
        <w:t>, гаранцията трябва да обезпечава задълженията на обединението.</w:t>
      </w:r>
    </w:p>
    <w:p w14:paraId="35F925CC" w14:textId="77777777" w:rsidR="002153EA" w:rsidRPr="003B6E62" w:rsidRDefault="002153EA" w:rsidP="00113665">
      <w:pPr>
        <w:numPr>
          <w:ilvl w:val="2"/>
          <w:numId w:val="4"/>
        </w:numPr>
        <w:ind w:left="1701" w:hanging="992"/>
        <w:jc w:val="both"/>
        <w:rPr>
          <w:rFonts w:ascii="Verdana" w:hAnsi="Verdana"/>
          <w:sz w:val="20"/>
          <w:szCs w:val="20"/>
          <w:lang w:val="bg-BG"/>
        </w:rPr>
      </w:pPr>
      <w:r w:rsidRPr="003B6E62">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участника/изпълнителя, като Възложителят не се ангажира с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22BD528" w14:textId="77777777" w:rsidR="002153EA" w:rsidRPr="003B6E62" w:rsidRDefault="002153EA" w:rsidP="00113665">
      <w:pPr>
        <w:numPr>
          <w:ilvl w:val="2"/>
          <w:numId w:val="4"/>
        </w:numPr>
        <w:ind w:left="1701" w:hanging="992"/>
        <w:jc w:val="both"/>
        <w:rPr>
          <w:rFonts w:ascii="Verdana" w:hAnsi="Verdana" w:cs="Tahoma"/>
          <w:sz w:val="20"/>
          <w:szCs w:val="20"/>
          <w:lang w:val="bg-BG"/>
        </w:rPr>
      </w:pPr>
      <w:r w:rsidRPr="003B6E62">
        <w:rPr>
          <w:rFonts w:ascii="Verdana" w:hAnsi="Verdana" w:cs="Tahoma"/>
          <w:sz w:val="20"/>
          <w:szCs w:val="20"/>
          <w:lang w:val="bg-BG"/>
        </w:rPr>
        <w:t xml:space="preserve">Всички разходи по гаранцията за участие в процедурата и гаранцията за изпълнението на поръчката са за сметка на участника,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гаранциите да не бъде по-малък от определения в процедурата. </w:t>
      </w:r>
    </w:p>
    <w:p w14:paraId="569D3566" w14:textId="77777777" w:rsidR="002153EA" w:rsidRPr="003B6E62" w:rsidRDefault="002153EA" w:rsidP="00113665">
      <w:pPr>
        <w:numPr>
          <w:ilvl w:val="2"/>
          <w:numId w:val="4"/>
        </w:numPr>
        <w:ind w:left="1701" w:hanging="992"/>
        <w:jc w:val="both"/>
        <w:rPr>
          <w:rFonts w:ascii="Verdana" w:hAnsi="Verdana" w:cs="Tahoma"/>
          <w:sz w:val="20"/>
          <w:szCs w:val="20"/>
          <w:lang w:val="bg-BG"/>
        </w:rPr>
      </w:pPr>
      <w:r w:rsidRPr="003B6E62">
        <w:rPr>
          <w:rFonts w:ascii="Verdana" w:hAnsi="Verdana" w:cs="Tahoma"/>
          <w:sz w:val="20"/>
          <w:szCs w:val="20"/>
          <w:lang w:val="bg-BG"/>
        </w:rPr>
        <w:t xml:space="preserve">Когато участникът в процедурата е чуждестранно физическо или юридическо лице или техни обединения, документите по гаранцията </w:t>
      </w:r>
      <w:r w:rsidRPr="003B6E62">
        <w:rPr>
          <w:rFonts w:ascii="Verdana" w:hAnsi="Verdana" w:cs="Tahoma"/>
          <w:sz w:val="20"/>
          <w:szCs w:val="20"/>
          <w:lang w:val="bg-BG"/>
        </w:rPr>
        <w:lastRenderedPageBreak/>
        <w:t>за участие и за изпълнение се представят и в превод на български език.</w:t>
      </w:r>
    </w:p>
    <w:p w14:paraId="68166A09" w14:textId="77777777" w:rsidR="002153EA" w:rsidRPr="003B6E62" w:rsidRDefault="002153EA" w:rsidP="00113665">
      <w:pPr>
        <w:numPr>
          <w:ilvl w:val="2"/>
          <w:numId w:val="4"/>
        </w:numPr>
        <w:ind w:left="1701" w:hanging="992"/>
        <w:jc w:val="both"/>
        <w:rPr>
          <w:rFonts w:ascii="Verdana" w:hAnsi="Verdana" w:cs="Tahoma"/>
          <w:sz w:val="20"/>
          <w:szCs w:val="20"/>
          <w:lang w:val="bg-BG"/>
        </w:rPr>
      </w:pPr>
      <w:r w:rsidRPr="003B6E62">
        <w:rPr>
          <w:rFonts w:ascii="Verdana" w:hAnsi="Verdana" w:cs="Tahoma"/>
          <w:sz w:val="20"/>
          <w:szCs w:val="20"/>
          <w:lang w:val="bg-BG"/>
        </w:rPr>
        <w:t>Гаранциите за участие в процедурата се освобождават, задържат или усвояват от Възложителя по реда и в сроковете по чл.61 и чл.62 от ЗОП.</w:t>
      </w:r>
    </w:p>
    <w:p w14:paraId="3EEECF42" w14:textId="77777777" w:rsidR="002153EA" w:rsidRPr="003B6E62" w:rsidRDefault="002153EA" w:rsidP="00113665">
      <w:pPr>
        <w:numPr>
          <w:ilvl w:val="2"/>
          <w:numId w:val="4"/>
        </w:numPr>
        <w:ind w:left="1701" w:hanging="992"/>
        <w:jc w:val="both"/>
        <w:rPr>
          <w:rFonts w:ascii="Verdana" w:hAnsi="Verdana" w:cs="Tahoma"/>
          <w:sz w:val="20"/>
          <w:szCs w:val="20"/>
          <w:lang w:val="bg-BG"/>
        </w:rPr>
      </w:pPr>
      <w:r w:rsidRPr="003B6E62">
        <w:rPr>
          <w:rFonts w:ascii="Verdana" w:hAnsi="Verdana" w:cs="Tahoma"/>
          <w:sz w:val="20"/>
          <w:szCs w:val="20"/>
          <w:lang w:val="bg-BG"/>
        </w:rPr>
        <w:t>Гаранцията за изпълнение на договора за възлагане на обществена поръчка се освобождава или задържа съгласно условията и сроковете, определени в договора.</w:t>
      </w:r>
    </w:p>
    <w:p w14:paraId="7726ACA6" w14:textId="62E14777" w:rsidR="00B76789" w:rsidRPr="003B6E62" w:rsidRDefault="00AE4021" w:rsidP="00113665">
      <w:pPr>
        <w:numPr>
          <w:ilvl w:val="2"/>
          <w:numId w:val="4"/>
        </w:numPr>
        <w:ind w:left="1701" w:hanging="992"/>
        <w:jc w:val="both"/>
        <w:rPr>
          <w:rFonts w:ascii="Verdana" w:hAnsi="Verdana" w:cs="Tahoma"/>
          <w:sz w:val="20"/>
          <w:szCs w:val="20"/>
          <w:lang w:val="bg-BG"/>
        </w:rPr>
      </w:pPr>
      <w:r w:rsidRPr="003B6E62">
        <w:rPr>
          <w:rFonts w:ascii="Verdana" w:hAnsi="Verdana" w:cs="Tahoma"/>
          <w:sz w:val="20"/>
          <w:szCs w:val="20"/>
          <w:lang w:val="bg-BG"/>
        </w:rPr>
        <w:t>В случаите по чл.</w:t>
      </w:r>
      <w:r w:rsidR="00B76789" w:rsidRPr="003B6E62">
        <w:rPr>
          <w:rFonts w:ascii="Verdana" w:hAnsi="Verdana" w:cs="Tahoma"/>
          <w:sz w:val="20"/>
          <w:szCs w:val="20"/>
          <w:lang w:val="bg-BG"/>
        </w:rPr>
        <w:t xml:space="preserve">16г от ЗОП </w:t>
      </w:r>
      <w:r w:rsidR="00F621F4" w:rsidRPr="003B6E62">
        <w:rPr>
          <w:rFonts w:ascii="Verdana" w:hAnsi="Verdana" w:cs="Tahoma"/>
          <w:sz w:val="20"/>
          <w:szCs w:val="20"/>
          <w:lang w:val="bg-BG"/>
        </w:rPr>
        <w:t xml:space="preserve">за обособена позиция 2 </w:t>
      </w:r>
      <w:r w:rsidR="00B76789" w:rsidRPr="003B6E62">
        <w:rPr>
          <w:rFonts w:ascii="Verdana" w:hAnsi="Verdana" w:cs="Tahoma"/>
          <w:sz w:val="20"/>
          <w:szCs w:val="20"/>
          <w:lang w:val="bg-BG"/>
        </w:rPr>
        <w:t>възложителят не изисква гаранции за участие и за изпълнение от специализираните предприятия или кооперации на хора с увреждания.</w:t>
      </w:r>
    </w:p>
    <w:p w14:paraId="43EBDB3D" w14:textId="77777777" w:rsidR="00A96B9D" w:rsidRPr="003B6E62" w:rsidRDefault="0054430A" w:rsidP="00113665">
      <w:pPr>
        <w:numPr>
          <w:ilvl w:val="1"/>
          <w:numId w:val="4"/>
        </w:numPr>
        <w:ind w:left="851" w:hanging="633"/>
        <w:jc w:val="both"/>
        <w:rPr>
          <w:rFonts w:ascii="Verdana" w:hAnsi="Verdana" w:cs="Arial"/>
          <w:sz w:val="20"/>
          <w:szCs w:val="20"/>
          <w:lang w:val="bg-BG"/>
        </w:rPr>
      </w:pPr>
      <w:r w:rsidRPr="003B6E62">
        <w:rPr>
          <w:rFonts w:ascii="Verdana" w:hAnsi="Verdana" w:cs="Arial"/>
          <w:sz w:val="20"/>
          <w:szCs w:val="20"/>
          <w:lang w:val="bg-BG"/>
        </w:rPr>
        <w:t>Възложител: “Софийска вода” АД, град София 1766, район Младост, ж.к. Младост ІV, ул. "Бизнес парк" №1, сграда 2А. Ръководещ процедурата: Вера Кръстева, тел: +359 2 81 22 560, Факс: +359 2 81 22 588/589, vkrasteva@sofiyskavoda.</w:t>
      </w:r>
      <w:proofErr w:type="spellStart"/>
      <w:r w:rsidRPr="003B6E62">
        <w:rPr>
          <w:rFonts w:ascii="Verdana" w:hAnsi="Verdana" w:cs="Arial"/>
          <w:sz w:val="20"/>
          <w:szCs w:val="20"/>
          <w:lang w:val="bg-BG"/>
        </w:rPr>
        <w:t>bg</w:t>
      </w:r>
      <w:proofErr w:type="spellEnd"/>
      <w:r w:rsidRPr="003B6E62">
        <w:rPr>
          <w:rFonts w:ascii="Verdana" w:hAnsi="Verdana" w:cs="Arial"/>
          <w:sz w:val="20"/>
          <w:szCs w:val="20"/>
          <w:lang w:val="bg-BG"/>
        </w:rPr>
        <w:t>.</w:t>
      </w:r>
    </w:p>
    <w:p w14:paraId="43EBDB3E" w14:textId="5E36379A" w:rsidR="00A96B9D" w:rsidRPr="003B6E62" w:rsidRDefault="0054430A" w:rsidP="00113665">
      <w:pPr>
        <w:numPr>
          <w:ilvl w:val="0"/>
          <w:numId w:val="4"/>
        </w:numPr>
        <w:ind w:left="567" w:hanging="567"/>
        <w:jc w:val="both"/>
        <w:rPr>
          <w:rFonts w:ascii="Verdana" w:hAnsi="Verdana"/>
          <w:sz w:val="20"/>
          <w:szCs w:val="20"/>
          <w:lang w:val="bg-BG"/>
        </w:rPr>
      </w:pPr>
      <w:r w:rsidRPr="003B6E62">
        <w:rPr>
          <w:rFonts w:ascii="Verdana" w:hAnsi="Verdana" w:cs="Arial"/>
          <w:sz w:val="20"/>
          <w:szCs w:val="20"/>
          <w:lang w:val="bg-BG"/>
        </w:rPr>
        <w:t xml:space="preserve">Лицата могат да поискат писмено от възложителя разяснения по документацията за участие до </w:t>
      </w:r>
      <w:r w:rsidR="009A0375" w:rsidRPr="003B6E62">
        <w:rPr>
          <w:rFonts w:ascii="Verdana" w:hAnsi="Verdana" w:cs="Arial"/>
          <w:sz w:val="20"/>
          <w:szCs w:val="20"/>
          <w:lang w:val="bg-BG"/>
        </w:rPr>
        <w:t>10</w:t>
      </w:r>
      <w:r w:rsidRPr="003B6E62">
        <w:rPr>
          <w:rFonts w:ascii="Verdana" w:hAnsi="Verdana" w:cs="Arial"/>
          <w:sz w:val="20"/>
          <w:szCs w:val="20"/>
          <w:lang w:val="bg-BG"/>
        </w:rPr>
        <w:t xml:space="preserve"> дни преди изтичането на срока за получаване на офертите. Възложителят изпраща разясненията в 4-дневен срок от постъпването на искането. Исканията се адресират и се изпращат само до ръководещия процедурата </w:t>
      </w:r>
      <w:r w:rsidRPr="003B6E62">
        <w:rPr>
          <w:rFonts w:ascii="Verdana" w:hAnsi="Verdana" w:cs="Arial"/>
          <w:b/>
          <w:sz w:val="20"/>
          <w:szCs w:val="20"/>
          <w:lang w:val="bg-BG"/>
        </w:rPr>
        <w:t xml:space="preserve">по факс на номера(та), указан(и) в документацията за участие </w:t>
      </w:r>
      <w:r w:rsidRPr="003B6E62">
        <w:rPr>
          <w:rFonts w:ascii="Verdana" w:hAnsi="Verdana" w:cs="Arial"/>
          <w:sz w:val="20"/>
          <w:szCs w:val="20"/>
          <w:lang w:val="bg-BG"/>
        </w:rPr>
        <w:t>всеки делничен ден или с писмо (важи датата на получаване на писмото в Деловодството на “Софийска вода” АД) на посочения в инструкциите адрес. Работното време на Деловодството на “Софийска вода” АД е от 08:00 до 16:30 часа всеки работен ден.</w:t>
      </w:r>
    </w:p>
    <w:p w14:paraId="43EBDB3F" w14:textId="60FFE88F" w:rsidR="00A96B9D" w:rsidRPr="003B6E62" w:rsidRDefault="0054430A" w:rsidP="00113665">
      <w:pPr>
        <w:numPr>
          <w:ilvl w:val="1"/>
          <w:numId w:val="4"/>
        </w:numPr>
        <w:tabs>
          <w:tab w:val="left" w:pos="851"/>
        </w:tabs>
        <w:spacing w:before="90" w:after="90"/>
        <w:ind w:left="851" w:hanging="567"/>
        <w:jc w:val="both"/>
        <w:rPr>
          <w:rFonts w:ascii="Verdana" w:hAnsi="Verdana" w:cs="Tahoma"/>
          <w:sz w:val="20"/>
          <w:szCs w:val="20"/>
          <w:lang w:val="bg-BG"/>
        </w:rPr>
      </w:pPr>
      <w:r w:rsidRPr="003B6E62">
        <w:rPr>
          <w:rFonts w:ascii="Verdana" w:hAnsi="Verdana" w:cs="Tahoma"/>
          <w:sz w:val="20"/>
          <w:szCs w:val="20"/>
          <w:lang w:val="bg-BG"/>
        </w:rPr>
        <w:t xml:space="preserve">В случай, че от предоставяне на разяснението от възложителя до крайния срок за получаване на оферти за участие остават по-малко от </w:t>
      </w:r>
      <w:r w:rsidR="009A0375" w:rsidRPr="003B6E62">
        <w:rPr>
          <w:rFonts w:ascii="Verdana" w:hAnsi="Verdana" w:cs="Tahoma"/>
          <w:sz w:val="20"/>
          <w:szCs w:val="20"/>
          <w:lang w:val="bg-BG"/>
        </w:rPr>
        <w:t>6</w:t>
      </w:r>
      <w:r w:rsidRPr="003B6E62">
        <w:rPr>
          <w:rFonts w:ascii="Verdana" w:hAnsi="Verdana" w:cs="Tahoma"/>
          <w:sz w:val="20"/>
          <w:szCs w:val="20"/>
          <w:lang w:val="bg-BG"/>
        </w:rPr>
        <w:t xml:space="preserve"> дни, Възложителят удължава срока за получаване на оферти по реда на чл.29, ал.4 ЗОП.</w:t>
      </w:r>
    </w:p>
    <w:p w14:paraId="43EBDB40" w14:textId="77777777" w:rsidR="00A96B9D" w:rsidRPr="003B6E62" w:rsidRDefault="0054430A" w:rsidP="00113665">
      <w:pPr>
        <w:numPr>
          <w:ilvl w:val="1"/>
          <w:numId w:val="4"/>
        </w:numPr>
        <w:tabs>
          <w:tab w:val="left" w:pos="851"/>
        </w:tabs>
        <w:spacing w:before="90" w:after="90"/>
        <w:ind w:left="851" w:hanging="567"/>
        <w:jc w:val="both"/>
        <w:rPr>
          <w:rFonts w:ascii="Verdana" w:hAnsi="Verdana"/>
          <w:sz w:val="20"/>
          <w:szCs w:val="20"/>
          <w:lang w:val="bg-BG"/>
        </w:rPr>
      </w:pPr>
      <w:r w:rsidRPr="003B6E62">
        <w:rPr>
          <w:rFonts w:ascii="Verdana" w:hAnsi="Verdana" w:cs="Tahoma"/>
          <w:sz w:val="20"/>
          <w:szCs w:val="20"/>
          <w:lang w:val="bg-BG"/>
        </w:rPr>
        <w:t>Разяснението</w:t>
      </w:r>
      <w:r w:rsidRPr="003B6E62">
        <w:rPr>
          <w:rFonts w:ascii="Verdana" w:hAnsi="Verdana"/>
          <w:sz w:val="20"/>
          <w:szCs w:val="20"/>
          <w:lang w:val="bg-BG"/>
        </w:rPr>
        <w:t xml:space="preserve"> се публикува в Профила на купувача в 4-дневен срок от получаването на искането. В случай, че лицата са посочили електронен адрес, разяснението се изпраща и на него в деня на публикуването им в Профила на купувача от сайта на Възложителя - </w:t>
      </w:r>
      <w:hyperlink r:id="rId15" w:history="1">
        <w:r w:rsidRPr="003B6E62">
          <w:rPr>
            <w:rStyle w:val="Hyperlink"/>
            <w:rFonts w:ascii="Verdana" w:eastAsia="Calibri" w:hAnsi="Verdana"/>
            <w:color w:val="auto"/>
            <w:sz w:val="20"/>
            <w:szCs w:val="20"/>
            <w:lang w:val="bg-BG"/>
          </w:rPr>
          <w:t>www.sofiyskavoda.bg</w:t>
        </w:r>
      </w:hyperlink>
      <w:r w:rsidRPr="003B6E62">
        <w:rPr>
          <w:rFonts w:ascii="Verdana" w:hAnsi="Verdana"/>
          <w:sz w:val="20"/>
          <w:szCs w:val="20"/>
          <w:lang w:val="bg-BG"/>
        </w:rPr>
        <w:t xml:space="preserve">. </w:t>
      </w:r>
    </w:p>
    <w:p w14:paraId="43EBDB41" w14:textId="77777777" w:rsidR="00A96B9D" w:rsidRPr="003B6E62" w:rsidRDefault="0054430A" w:rsidP="00113665">
      <w:pPr>
        <w:numPr>
          <w:ilvl w:val="1"/>
          <w:numId w:val="4"/>
        </w:numPr>
        <w:tabs>
          <w:tab w:val="left" w:pos="851"/>
        </w:tabs>
        <w:spacing w:before="90" w:after="90"/>
        <w:ind w:left="851" w:hanging="567"/>
        <w:jc w:val="both"/>
        <w:rPr>
          <w:rFonts w:ascii="Verdana" w:hAnsi="Verdana"/>
          <w:sz w:val="20"/>
          <w:szCs w:val="20"/>
          <w:lang w:val="bg-BG"/>
        </w:rPr>
      </w:pPr>
      <w:r w:rsidRPr="003B6E62">
        <w:rPr>
          <w:rFonts w:ascii="Verdana" w:hAnsi="Verdana"/>
          <w:sz w:val="20"/>
          <w:szCs w:val="20"/>
          <w:lang w:val="bg-BG"/>
        </w:rPr>
        <w:t xml:space="preserve">В разясненията по документацията за участие не се посочва информация за </w:t>
      </w:r>
      <w:r w:rsidRPr="003B6E62">
        <w:rPr>
          <w:rFonts w:ascii="Verdana" w:hAnsi="Verdana" w:cs="Tahoma"/>
          <w:sz w:val="20"/>
          <w:szCs w:val="20"/>
          <w:lang w:val="bg-BG"/>
        </w:rPr>
        <w:t>лицата</w:t>
      </w:r>
      <w:r w:rsidRPr="003B6E62">
        <w:rPr>
          <w:rFonts w:ascii="Verdana" w:hAnsi="Verdana"/>
          <w:sz w:val="20"/>
          <w:szCs w:val="20"/>
          <w:lang w:val="bg-BG"/>
        </w:rPr>
        <w:t>, които са ги поискали.</w:t>
      </w:r>
    </w:p>
    <w:p w14:paraId="43EBDB42" w14:textId="268EFDE3" w:rsidR="00A96B9D" w:rsidRPr="003B6E62" w:rsidRDefault="0054430A" w:rsidP="00113665">
      <w:pPr>
        <w:numPr>
          <w:ilvl w:val="0"/>
          <w:numId w:val="4"/>
        </w:numPr>
        <w:ind w:left="567" w:hanging="567"/>
        <w:jc w:val="both"/>
        <w:rPr>
          <w:rFonts w:ascii="Verdana" w:hAnsi="Verdana" w:cs="Arial"/>
          <w:sz w:val="20"/>
          <w:szCs w:val="20"/>
          <w:lang w:val="bg-BG"/>
        </w:rPr>
      </w:pPr>
      <w:r w:rsidRPr="003B6E62">
        <w:rPr>
          <w:rFonts w:ascii="Verdana" w:hAnsi="Verdana"/>
          <w:sz w:val="20"/>
          <w:szCs w:val="20"/>
          <w:lang w:val="bg-BG"/>
        </w:rPr>
        <w:t>Тази</w:t>
      </w:r>
      <w:r w:rsidR="00281F7D" w:rsidRPr="003B6E62">
        <w:rPr>
          <w:rFonts w:ascii="Verdana" w:hAnsi="Verdana"/>
          <w:sz w:val="20"/>
          <w:szCs w:val="20"/>
          <w:lang w:val="bg-BG"/>
        </w:rPr>
        <w:t xml:space="preserve"> </w:t>
      </w:r>
      <w:r w:rsidRPr="003B6E62">
        <w:rPr>
          <w:rFonts w:ascii="Verdana" w:hAnsi="Verdana"/>
          <w:sz w:val="20"/>
          <w:szCs w:val="20"/>
          <w:lang w:val="bg-BG"/>
        </w:rPr>
        <w:t xml:space="preserve">документация за участие </w:t>
      </w:r>
      <w:r w:rsidRPr="003B6E62">
        <w:rPr>
          <w:rFonts w:ascii="Verdana" w:hAnsi="Verdana" w:cs="Arial"/>
          <w:sz w:val="20"/>
          <w:szCs w:val="20"/>
          <w:lang w:val="bg-BG"/>
        </w:rPr>
        <w:t xml:space="preserve">в процедурата представлява документ - образец в електронен вид, т.е. всяка оферта, за да отговаря на изискванията, трябва да бъде подадена чрез използване на приложените в нея образци (чрез попълване </w:t>
      </w:r>
      <w:r w:rsidR="00D9671B" w:rsidRPr="003B6E62">
        <w:rPr>
          <w:rFonts w:ascii="Verdana" w:hAnsi="Verdana" w:cs="Arial"/>
          <w:sz w:val="20"/>
          <w:szCs w:val="20"/>
          <w:lang w:val="bg-BG"/>
        </w:rPr>
        <w:t xml:space="preserve">електронно или на ръка </w:t>
      </w:r>
      <w:r w:rsidRPr="003B6E62">
        <w:rPr>
          <w:rFonts w:ascii="Verdana" w:hAnsi="Verdana" w:cs="Arial"/>
          <w:sz w:val="20"/>
          <w:szCs w:val="20"/>
          <w:lang w:val="bg-BG"/>
        </w:rPr>
        <w:t xml:space="preserve">на определените за това места), като общият документ остане непроменен. Не се приемат каквито и да е промени, направени чрез отстраняване на детайли и вписване на други. Ако са извършени такива несъгласувани промени в </w:t>
      </w:r>
      <w:r w:rsidRPr="003B6E62">
        <w:rPr>
          <w:rFonts w:ascii="Verdana" w:hAnsi="Verdana"/>
          <w:sz w:val="20"/>
          <w:szCs w:val="20"/>
          <w:lang w:val="bg-BG"/>
        </w:rPr>
        <w:t>документацията за участие</w:t>
      </w:r>
      <w:r w:rsidRPr="003B6E62">
        <w:rPr>
          <w:rFonts w:ascii="Verdana" w:hAnsi="Verdana" w:cs="Arial"/>
          <w:sz w:val="20"/>
          <w:szCs w:val="20"/>
          <w:lang w:val="bg-BG"/>
        </w:rPr>
        <w:t xml:space="preserve">, тя става невалидна. </w:t>
      </w:r>
    </w:p>
    <w:p w14:paraId="43EBDB43" w14:textId="55CE4625" w:rsidR="00A96B9D" w:rsidRPr="003B6E62" w:rsidRDefault="0054430A" w:rsidP="00113665">
      <w:pPr>
        <w:numPr>
          <w:ilvl w:val="0"/>
          <w:numId w:val="4"/>
        </w:numPr>
        <w:ind w:left="567" w:hanging="567"/>
        <w:jc w:val="both"/>
        <w:rPr>
          <w:rFonts w:ascii="Verdana" w:hAnsi="Verdana" w:cs="Arial"/>
          <w:sz w:val="20"/>
          <w:szCs w:val="20"/>
          <w:lang w:val="bg-BG"/>
        </w:rPr>
      </w:pPr>
      <w:r w:rsidRPr="003B6E62">
        <w:rPr>
          <w:rFonts w:ascii="Verdana" w:hAnsi="Verdana"/>
          <w:sz w:val="20"/>
          <w:szCs w:val="20"/>
          <w:lang w:val="bg-BG"/>
        </w:rPr>
        <w:t>Документацията за участие</w:t>
      </w:r>
      <w:r w:rsidRPr="003B6E62">
        <w:rPr>
          <w:rFonts w:ascii="Verdana" w:hAnsi="Verdana" w:cs="Arial"/>
          <w:sz w:val="20"/>
          <w:szCs w:val="20"/>
          <w:lang w:val="bg-BG"/>
        </w:rPr>
        <w:t xml:space="preserve"> е изготвена на български език и следва Участникът да я попълни на български език, </w:t>
      </w:r>
      <w:r w:rsidRPr="003B6E62">
        <w:rPr>
          <w:rFonts w:ascii="Verdana" w:hAnsi="Verdana" w:cs="Arial"/>
          <w:b/>
          <w:sz w:val="20"/>
          <w:szCs w:val="20"/>
          <w:lang w:val="bg-BG"/>
        </w:rPr>
        <w:t>като всички документи от предложението му, които са на чужд език, се прилагат заедно със заверен от Участника превод на български език</w:t>
      </w:r>
      <w:r w:rsidRPr="003B6E62">
        <w:rPr>
          <w:rFonts w:ascii="Verdana" w:hAnsi="Verdana" w:cs="Arial"/>
          <w:sz w:val="20"/>
          <w:szCs w:val="20"/>
          <w:lang w:val="bg-BG"/>
        </w:rPr>
        <w:t>.</w:t>
      </w:r>
      <w:r w:rsidR="00226ECD" w:rsidRPr="003B6E62">
        <w:rPr>
          <w:rFonts w:ascii="Verdana" w:hAnsi="Verdana" w:cs="Arial"/>
          <w:sz w:val="20"/>
          <w:szCs w:val="20"/>
          <w:lang w:val="bg-BG"/>
        </w:rPr>
        <w:t xml:space="preserve"> </w:t>
      </w:r>
      <w:r w:rsidRPr="003B6E62">
        <w:rPr>
          <w:rFonts w:ascii="Verdana" w:hAnsi="Verdana"/>
          <w:sz w:val="20"/>
          <w:szCs w:val="20"/>
          <w:lang w:val="bg-BG"/>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чл.56, ал.1, т.1 от ЗОП </w:t>
      </w:r>
      <w:r w:rsidRPr="003B6E62">
        <w:rPr>
          <w:rFonts w:ascii="Verdana" w:hAnsi="Verdana"/>
          <w:sz w:val="20"/>
          <w:szCs w:val="20"/>
          <w:lang w:val="bg-BG"/>
        </w:rPr>
        <w:lastRenderedPageBreak/>
        <w:t>се представя в официален превод</w:t>
      </w:r>
      <w:r w:rsidR="00917CD7" w:rsidRPr="003B6E62">
        <w:rPr>
          <w:rStyle w:val="FootnoteReference"/>
          <w:rFonts w:ascii="Verdana" w:hAnsi="Verdana"/>
          <w:sz w:val="20"/>
          <w:szCs w:val="20"/>
          <w:lang w:val="bg-BG"/>
        </w:rPr>
        <w:footnoteReference w:id="2"/>
      </w:r>
      <w:r w:rsidRPr="003B6E62">
        <w:rPr>
          <w:rFonts w:ascii="Verdana" w:hAnsi="Verdana"/>
          <w:sz w:val="20"/>
          <w:szCs w:val="20"/>
          <w:lang w:val="bg-BG"/>
        </w:rPr>
        <w:t>, а документите по чл.56, ал.1, т.4, 5 и 11 от ЗОП, които са на чужд език, се представят и в превод.</w:t>
      </w:r>
    </w:p>
    <w:p w14:paraId="0337550D" w14:textId="7CC68CD1" w:rsidR="00B826D7" w:rsidRPr="003B6E62" w:rsidRDefault="00B826D7" w:rsidP="00113665">
      <w:pPr>
        <w:numPr>
          <w:ilvl w:val="0"/>
          <w:numId w:val="4"/>
        </w:numPr>
        <w:tabs>
          <w:tab w:val="clear" w:pos="624"/>
          <w:tab w:val="num" w:pos="567"/>
        </w:tabs>
        <w:ind w:left="567" w:hanging="567"/>
        <w:jc w:val="both"/>
        <w:rPr>
          <w:rFonts w:ascii="Verdana" w:hAnsi="Verdana" w:cs="Arial"/>
          <w:sz w:val="20"/>
          <w:szCs w:val="20"/>
          <w:lang w:val="bg-BG"/>
        </w:rPr>
      </w:pPr>
      <w:r w:rsidRPr="003B6E62">
        <w:rPr>
          <w:rFonts w:ascii="Verdana" w:hAnsi="Verdana" w:cs="Arial"/>
          <w:sz w:val="20"/>
          <w:szCs w:val="20"/>
          <w:lang w:val="bg-BG"/>
        </w:rPr>
        <w:t xml:space="preserve">Не се разрешава един Участник да участва с повече от една оферта. </w:t>
      </w:r>
      <w:r w:rsidRPr="003B6E62">
        <w:rPr>
          <w:rFonts w:ascii="Verdana" w:hAnsi="Verdana"/>
          <w:sz w:val="20"/>
          <w:szCs w:val="20"/>
          <w:lang w:val="bg-BG"/>
        </w:rPr>
        <w:t>Свързани лица или свързани предприятия не може да бъдат самостоятелни участници за една и съща обособена позиция от една и съща процедура</w:t>
      </w:r>
      <w:r w:rsidRPr="003B6E62">
        <w:rPr>
          <w:rFonts w:ascii="Verdana" w:hAnsi="Verdana"/>
          <w:sz w:val="23"/>
          <w:szCs w:val="23"/>
          <w:lang w:val="bg-BG"/>
        </w:rPr>
        <w:t xml:space="preserve">. </w:t>
      </w:r>
      <w:r w:rsidRPr="003B6E62">
        <w:rPr>
          <w:rFonts w:ascii="Verdana" w:hAnsi="Verdana" w:cs="Arial"/>
          <w:sz w:val="20"/>
          <w:szCs w:val="20"/>
          <w:lang w:val="bg-BG"/>
        </w:rPr>
        <w:t>В процедурата за възлагане на обществена поръчка едно физическо или юридическо лице може да участва само в едно обединение.</w:t>
      </w:r>
    </w:p>
    <w:p w14:paraId="43EBDB45" w14:textId="77777777" w:rsidR="00A96B9D" w:rsidRPr="003B6E62" w:rsidRDefault="0054430A" w:rsidP="00113665">
      <w:pPr>
        <w:numPr>
          <w:ilvl w:val="0"/>
          <w:numId w:val="4"/>
        </w:numPr>
        <w:ind w:left="567" w:hanging="567"/>
        <w:jc w:val="both"/>
        <w:rPr>
          <w:rFonts w:ascii="Verdana" w:hAnsi="Verdana" w:cs="Arial"/>
          <w:sz w:val="20"/>
          <w:szCs w:val="20"/>
          <w:lang w:val="bg-BG"/>
        </w:rPr>
      </w:pPr>
      <w:r w:rsidRPr="003B6E62">
        <w:rPr>
          <w:rFonts w:ascii="Verdana" w:hAnsi="Verdana" w:cs="Arial"/>
          <w:sz w:val="20"/>
          <w:szCs w:val="20"/>
          <w:lang w:val="bg-BG"/>
        </w:rPr>
        <w:t>Не се допускат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14:paraId="43EBDB46" w14:textId="77777777" w:rsidR="00A96B9D" w:rsidRPr="003B6E62" w:rsidRDefault="0054430A" w:rsidP="00113665">
      <w:pPr>
        <w:numPr>
          <w:ilvl w:val="0"/>
          <w:numId w:val="4"/>
        </w:numPr>
        <w:ind w:left="567" w:hanging="567"/>
        <w:jc w:val="both"/>
        <w:rPr>
          <w:rFonts w:ascii="Verdana" w:hAnsi="Verdana" w:cs="Tahoma"/>
          <w:sz w:val="20"/>
          <w:szCs w:val="20"/>
          <w:lang w:val="bg-BG"/>
        </w:rPr>
      </w:pPr>
      <w:r w:rsidRPr="003B6E62">
        <w:rPr>
          <w:rFonts w:ascii="Verdana" w:hAnsi="Verdana" w:cs="Arial"/>
          <w:sz w:val="20"/>
          <w:szCs w:val="20"/>
          <w:lang w:val="bg-BG"/>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w:t>
      </w:r>
      <w:r w:rsidRPr="003B6E62">
        <w:rPr>
          <w:rStyle w:val="alafa"/>
          <w:rFonts w:ascii="Verdana" w:hAnsi="Verdana" w:cs="Tahoma"/>
          <w:lang w:val="bg-BG"/>
        </w:rPr>
        <w:t xml:space="preserve">. </w:t>
      </w:r>
    </w:p>
    <w:p w14:paraId="43EBDB47" w14:textId="77777777" w:rsidR="00A96B9D" w:rsidRPr="003B6E62" w:rsidRDefault="0054430A" w:rsidP="00113665">
      <w:pPr>
        <w:numPr>
          <w:ilvl w:val="0"/>
          <w:numId w:val="4"/>
        </w:numPr>
        <w:ind w:left="567" w:hanging="567"/>
        <w:jc w:val="both"/>
        <w:rPr>
          <w:rFonts w:ascii="Verdana" w:hAnsi="Verdana" w:cs="Verdana"/>
          <w:sz w:val="20"/>
          <w:szCs w:val="20"/>
          <w:lang w:val="bg-BG"/>
        </w:rPr>
      </w:pPr>
      <w:r w:rsidRPr="003B6E62">
        <w:rPr>
          <w:rFonts w:ascii="Verdana" w:hAnsi="Verdana" w:cs="Verdana"/>
          <w:b/>
          <w:bCs/>
          <w:sz w:val="20"/>
          <w:szCs w:val="20"/>
          <w:lang w:val="bg-BG"/>
        </w:rPr>
        <w:t>ПЛИКЪТ С ОФЕРТАТА НА УЧАСТНИКА ТРЯБВА ДА СЪДЪРЖА ОТДЕЛНИ ЗАПЕЧАТАНИ НЕПРОЗРАЧНИ И НАДПИСАНИ ПЛИКОВЕ</w:t>
      </w:r>
      <w:r w:rsidRPr="003B6E62">
        <w:rPr>
          <w:rFonts w:ascii="Verdana" w:hAnsi="Verdana" w:cs="Verdana"/>
          <w:sz w:val="20"/>
          <w:szCs w:val="20"/>
          <w:lang w:val="bg-BG"/>
        </w:rPr>
        <w:t xml:space="preserve">, както следва: </w:t>
      </w:r>
    </w:p>
    <w:p w14:paraId="43EBDB48" w14:textId="77777777" w:rsidR="00A96B9D" w:rsidRPr="003B6E62" w:rsidRDefault="0054430A" w:rsidP="00113665">
      <w:pPr>
        <w:numPr>
          <w:ilvl w:val="1"/>
          <w:numId w:val="4"/>
        </w:numPr>
        <w:ind w:left="1134" w:hanging="708"/>
        <w:jc w:val="both"/>
        <w:rPr>
          <w:rFonts w:ascii="Verdana" w:hAnsi="Verdana" w:cs="Verdana"/>
          <w:sz w:val="20"/>
          <w:szCs w:val="20"/>
          <w:lang w:val="bg-BG"/>
        </w:rPr>
      </w:pPr>
      <w:r w:rsidRPr="003B6E62">
        <w:rPr>
          <w:rFonts w:ascii="Verdana" w:hAnsi="Verdana" w:cs="Verdana"/>
          <w:b/>
          <w:bCs/>
          <w:sz w:val="20"/>
          <w:szCs w:val="20"/>
          <w:lang w:val="bg-BG"/>
        </w:rPr>
        <w:t>Отделен</w:t>
      </w:r>
      <w:r w:rsidR="00281F7D" w:rsidRPr="003B6E62">
        <w:rPr>
          <w:rFonts w:ascii="Verdana" w:hAnsi="Verdana" w:cs="Verdana"/>
          <w:b/>
          <w:bCs/>
          <w:sz w:val="20"/>
          <w:szCs w:val="20"/>
          <w:lang w:val="bg-BG"/>
        </w:rPr>
        <w:t xml:space="preserve"> </w:t>
      </w:r>
      <w:r w:rsidRPr="003B6E62">
        <w:rPr>
          <w:rFonts w:ascii="Verdana" w:hAnsi="Verdana"/>
          <w:b/>
          <w:sz w:val="20"/>
          <w:szCs w:val="20"/>
          <w:lang w:val="bg-BG"/>
        </w:rPr>
        <w:t>плик №1</w:t>
      </w:r>
      <w:r w:rsidRPr="003B6E62">
        <w:rPr>
          <w:rFonts w:ascii="Verdana" w:hAnsi="Verdana"/>
          <w:sz w:val="20"/>
          <w:szCs w:val="20"/>
          <w:lang w:val="bg-BG"/>
        </w:rPr>
        <w:t xml:space="preserve"> с надпис „Документи за подбор", </w:t>
      </w:r>
      <w:r w:rsidRPr="003B6E62">
        <w:rPr>
          <w:rFonts w:ascii="Verdana" w:hAnsi="Verdana" w:cs="Verdana"/>
          <w:sz w:val="20"/>
          <w:szCs w:val="20"/>
          <w:lang w:val="bg-BG"/>
        </w:rPr>
        <w:t xml:space="preserve">в които се поставят документите и информацията </w:t>
      </w:r>
      <w:r w:rsidRPr="003B6E62">
        <w:rPr>
          <w:rFonts w:ascii="Verdana" w:hAnsi="Verdana"/>
          <w:sz w:val="20"/>
          <w:szCs w:val="20"/>
          <w:lang w:val="bg-BG"/>
        </w:rPr>
        <w:t>по чл.56, ал.1, т.1 - 5, 8, 11 – 14 от ЗОП, в съответствие с изискванията на Възложителя, посочени в документацията</w:t>
      </w:r>
      <w:r w:rsidRPr="003B6E62">
        <w:rPr>
          <w:rFonts w:ascii="Verdana" w:hAnsi="Verdana" w:cs="Verdana"/>
          <w:sz w:val="20"/>
          <w:szCs w:val="20"/>
          <w:lang w:val="bg-BG"/>
        </w:rPr>
        <w:t>.</w:t>
      </w:r>
    </w:p>
    <w:p w14:paraId="43EBDB49" w14:textId="77777777" w:rsidR="00A96B9D" w:rsidRPr="003B6E62" w:rsidRDefault="0054430A" w:rsidP="00113665">
      <w:pPr>
        <w:numPr>
          <w:ilvl w:val="1"/>
          <w:numId w:val="4"/>
        </w:numPr>
        <w:ind w:left="1134" w:hanging="708"/>
        <w:jc w:val="both"/>
        <w:rPr>
          <w:rFonts w:ascii="Verdana" w:hAnsi="Verdana" w:cs="Verdana"/>
          <w:sz w:val="20"/>
          <w:szCs w:val="20"/>
          <w:lang w:val="bg-BG"/>
        </w:rPr>
      </w:pPr>
      <w:r w:rsidRPr="003B6E62">
        <w:rPr>
          <w:rFonts w:ascii="Verdana" w:hAnsi="Verdana"/>
          <w:b/>
          <w:sz w:val="20"/>
          <w:szCs w:val="20"/>
          <w:lang w:val="bg-BG"/>
        </w:rPr>
        <w:t>Отделен плик №2</w:t>
      </w:r>
      <w:r w:rsidRPr="003B6E62">
        <w:rPr>
          <w:rFonts w:ascii="Verdana" w:hAnsi="Verdana"/>
          <w:sz w:val="20"/>
          <w:szCs w:val="20"/>
          <w:lang w:val="bg-BG"/>
        </w:rPr>
        <w:t xml:space="preserve"> с надпис „Предложение за изпълнение на поръчката", в ко</w:t>
      </w:r>
      <w:r w:rsidRPr="003B6E62">
        <w:rPr>
          <w:rFonts w:ascii="Verdana" w:hAnsi="Verdana" w:cs="Verdana"/>
          <w:sz w:val="20"/>
          <w:szCs w:val="20"/>
          <w:lang w:val="bg-BG"/>
        </w:rPr>
        <w:t>йто се поставя техническото предложение, и ако е приложимо – декларацията по чл.33, ал.4 от ЗОП, в съответствие с изискванията на Възложителя, посочени в документацията.</w:t>
      </w:r>
    </w:p>
    <w:p w14:paraId="43EBDB4A" w14:textId="77777777" w:rsidR="00A96B9D" w:rsidRPr="003B6E62" w:rsidRDefault="0054430A" w:rsidP="00113665">
      <w:pPr>
        <w:numPr>
          <w:ilvl w:val="1"/>
          <w:numId w:val="4"/>
        </w:numPr>
        <w:spacing w:before="90" w:after="90"/>
        <w:ind w:left="1134" w:hanging="708"/>
        <w:jc w:val="both"/>
        <w:rPr>
          <w:rFonts w:ascii="Verdana" w:hAnsi="Verdana" w:cs="Verdana"/>
          <w:sz w:val="20"/>
          <w:szCs w:val="20"/>
          <w:lang w:val="bg-BG"/>
        </w:rPr>
      </w:pPr>
      <w:r w:rsidRPr="003B6E62">
        <w:rPr>
          <w:rFonts w:ascii="Verdana" w:hAnsi="Verdana" w:cs="Verdana"/>
          <w:b/>
          <w:bCs/>
          <w:sz w:val="20"/>
          <w:szCs w:val="20"/>
          <w:lang w:val="bg-BG"/>
        </w:rPr>
        <w:t>Отделен</w:t>
      </w:r>
      <w:r w:rsidR="00281F7D" w:rsidRPr="003B6E62">
        <w:rPr>
          <w:rFonts w:ascii="Verdana" w:hAnsi="Verdana" w:cs="Verdana"/>
          <w:b/>
          <w:bCs/>
          <w:sz w:val="20"/>
          <w:szCs w:val="20"/>
          <w:lang w:val="bg-BG"/>
        </w:rPr>
        <w:t xml:space="preserve"> </w:t>
      </w:r>
      <w:r w:rsidRPr="003B6E62">
        <w:rPr>
          <w:rFonts w:ascii="Verdana" w:hAnsi="Verdana" w:cs="Verdana"/>
          <w:b/>
          <w:bCs/>
          <w:sz w:val="20"/>
          <w:szCs w:val="20"/>
          <w:lang w:val="bg-BG"/>
        </w:rPr>
        <w:t>плик №3</w:t>
      </w:r>
      <w:r w:rsidRPr="003B6E62">
        <w:rPr>
          <w:rFonts w:ascii="Verdana" w:hAnsi="Verdana" w:cs="Verdana"/>
          <w:sz w:val="20"/>
          <w:szCs w:val="20"/>
          <w:lang w:val="bg-BG"/>
        </w:rPr>
        <w:t xml:space="preserve"> с надпис „Предлагана цена", който съдържа ценовото предложение на участника</w:t>
      </w:r>
      <w:r w:rsidRPr="003B6E62">
        <w:rPr>
          <w:rFonts w:ascii="Verdana" w:hAnsi="Verdana"/>
          <w:sz w:val="20"/>
          <w:szCs w:val="20"/>
          <w:lang w:val="bg-BG"/>
        </w:rPr>
        <w:t>, в съответствие с изискванията на Възложителя, посочени в документацията.</w:t>
      </w:r>
    </w:p>
    <w:p w14:paraId="43EBDB4C" w14:textId="0B54C455" w:rsidR="00A96B9D" w:rsidRPr="003B6E62" w:rsidRDefault="0054430A" w:rsidP="003C41A3">
      <w:pPr>
        <w:numPr>
          <w:ilvl w:val="0"/>
          <w:numId w:val="4"/>
        </w:numPr>
        <w:ind w:left="567" w:hanging="567"/>
        <w:jc w:val="both"/>
        <w:rPr>
          <w:rFonts w:ascii="Verdana" w:hAnsi="Verdana" w:cs="Arial"/>
          <w:sz w:val="20"/>
          <w:szCs w:val="20"/>
          <w:lang w:val="bg-BG"/>
        </w:rPr>
      </w:pPr>
      <w:r w:rsidRPr="003B6E62">
        <w:rPr>
          <w:rFonts w:ascii="Verdana" w:hAnsi="Verdana" w:cs="Verdana"/>
          <w:sz w:val="20"/>
          <w:szCs w:val="20"/>
          <w:lang w:val="bg-BG"/>
        </w:rPr>
        <w:t xml:space="preserve">Непрозрачният запечатан плик с офертата, включително и плик №1, плик №2 и </w:t>
      </w:r>
      <w:r w:rsidRPr="003B6E62">
        <w:rPr>
          <w:rFonts w:ascii="Verdana" w:hAnsi="Verdana"/>
          <w:sz w:val="20"/>
          <w:szCs w:val="20"/>
          <w:lang w:val="bg-BG"/>
        </w:rPr>
        <w:t>плик</w:t>
      </w:r>
      <w:r w:rsidRPr="003B6E62">
        <w:rPr>
          <w:rFonts w:ascii="Verdana" w:hAnsi="Verdana" w:cs="Verdana"/>
          <w:sz w:val="20"/>
          <w:szCs w:val="20"/>
          <w:lang w:val="bg-BG"/>
        </w:rPr>
        <w:t xml:space="preserve"> №3, трябва да са обозначени със следния надпис: Процедура </w:t>
      </w:r>
      <w:r w:rsidR="00133F1A" w:rsidRPr="003B6E62">
        <w:rPr>
          <w:rFonts w:ascii="Verdana" w:hAnsi="Verdana" w:cs="Verdana"/>
          <w:b/>
          <w:sz w:val="20"/>
          <w:szCs w:val="20"/>
          <w:lang w:val="bg-BG"/>
        </w:rPr>
        <w:t>ТТ001448</w:t>
      </w:r>
      <w:r w:rsidRPr="003B6E62">
        <w:rPr>
          <w:rFonts w:ascii="Verdana" w:hAnsi="Verdana" w:cs="Verdana"/>
          <w:sz w:val="20"/>
          <w:szCs w:val="20"/>
          <w:lang w:val="bg-BG"/>
        </w:rPr>
        <w:t xml:space="preserve"> „</w:t>
      </w:r>
      <w:r w:rsidR="00E35876" w:rsidRPr="003B6E62">
        <w:rPr>
          <w:rFonts w:ascii="Verdana" w:hAnsi="Verdana"/>
          <w:b/>
          <w:sz w:val="20"/>
          <w:szCs w:val="20"/>
          <w:lang w:val="bg-BG"/>
        </w:rPr>
        <w:t>Доставка на лични предпазни средства</w:t>
      </w:r>
      <w:r w:rsidRPr="003B6E62">
        <w:rPr>
          <w:rFonts w:ascii="Verdana" w:hAnsi="Verdana" w:cs="Verdana"/>
          <w:b/>
          <w:sz w:val="20"/>
          <w:szCs w:val="20"/>
          <w:lang w:val="bg-BG"/>
        </w:rPr>
        <w:t>“,</w:t>
      </w:r>
      <w:r w:rsidRPr="003B6E62">
        <w:rPr>
          <w:rFonts w:ascii="Verdana" w:hAnsi="Verdana" w:cs="Verdana"/>
          <w:sz w:val="20"/>
          <w:szCs w:val="20"/>
          <w:lang w:val="bg-BG"/>
        </w:rPr>
        <w:t xml:space="preserve"> наименование на участника, адрес за кореспонденция, </w:t>
      </w:r>
      <w:r w:rsidR="00351FDF" w:rsidRPr="003B6E62">
        <w:rPr>
          <w:rFonts w:ascii="Verdana" w:hAnsi="Verdana" w:cs="Verdana"/>
          <w:sz w:val="20"/>
          <w:szCs w:val="20"/>
          <w:lang w:val="bg-BG"/>
        </w:rPr>
        <w:t>телефон и по възможност факс и електронен адрес, и за кои обособени позиции се отнася.</w:t>
      </w:r>
    </w:p>
    <w:p w14:paraId="43EBDB4D" w14:textId="387C1886" w:rsidR="00A96B9D" w:rsidRPr="003B6E62" w:rsidRDefault="0054430A" w:rsidP="003C41A3">
      <w:pPr>
        <w:numPr>
          <w:ilvl w:val="0"/>
          <w:numId w:val="4"/>
        </w:numPr>
        <w:ind w:left="567" w:hanging="567"/>
        <w:jc w:val="both"/>
        <w:rPr>
          <w:rFonts w:ascii="Verdana" w:hAnsi="Verdana" w:cs="Tahoma"/>
          <w:sz w:val="20"/>
          <w:szCs w:val="20"/>
          <w:lang w:val="bg-BG"/>
        </w:rPr>
      </w:pPr>
      <w:r w:rsidRPr="003B6E62">
        <w:rPr>
          <w:rFonts w:ascii="Verdana" w:hAnsi="Verdana" w:cs="Arial"/>
          <w:sz w:val="20"/>
          <w:szCs w:val="20"/>
          <w:lang w:val="bg-BG"/>
        </w:rPr>
        <w:t>Офертите за участие се подават в Деловодството на “Софийска вода” АД, град София 1766</w:t>
      </w:r>
      <w:r w:rsidRPr="003B6E62">
        <w:rPr>
          <w:rFonts w:ascii="Verdana" w:hAnsi="Verdana"/>
          <w:sz w:val="20"/>
          <w:szCs w:val="20"/>
          <w:lang w:val="bg-BG"/>
        </w:rPr>
        <w:t xml:space="preserve">, </w:t>
      </w:r>
      <w:r w:rsidRPr="003B6E62">
        <w:rPr>
          <w:rFonts w:ascii="Verdana" w:hAnsi="Verdana" w:cs="Arial"/>
          <w:sz w:val="20"/>
          <w:szCs w:val="20"/>
          <w:lang w:val="bg-BG"/>
        </w:rPr>
        <w:t xml:space="preserve">район Младост, ж. к. Младост ІV, ул. "Бизнес парк" №1, сграда 2А, </w:t>
      </w:r>
      <w:r w:rsidRPr="003B6E62">
        <w:rPr>
          <w:rFonts w:ascii="Verdana" w:hAnsi="Verdana" w:cs="Arial"/>
          <w:b/>
          <w:sz w:val="20"/>
          <w:szCs w:val="20"/>
          <w:lang w:val="bg-BG"/>
        </w:rPr>
        <w:t>не по-късно до</w:t>
      </w:r>
      <w:r w:rsidR="00F7788E" w:rsidRPr="003B6E62">
        <w:rPr>
          <w:rFonts w:ascii="Verdana" w:hAnsi="Verdana" w:cs="Arial"/>
          <w:b/>
          <w:sz w:val="20"/>
          <w:szCs w:val="20"/>
          <w:lang w:val="bg-BG"/>
        </w:rPr>
        <w:t xml:space="preserve"> </w:t>
      </w:r>
      <w:r w:rsidRPr="003B6E62">
        <w:rPr>
          <w:rFonts w:ascii="Verdana" w:hAnsi="Verdana" w:cs="Arial"/>
          <w:b/>
          <w:sz w:val="20"/>
          <w:szCs w:val="20"/>
          <w:lang w:val="bg-BG"/>
        </w:rPr>
        <w:t>16:00</w:t>
      </w:r>
      <w:r w:rsidR="00EB0E90" w:rsidRPr="003B6E62">
        <w:rPr>
          <w:rFonts w:ascii="Verdana" w:hAnsi="Verdana" w:cs="Arial"/>
          <w:b/>
          <w:sz w:val="20"/>
          <w:szCs w:val="20"/>
          <w:lang w:val="bg-BG"/>
        </w:rPr>
        <w:t xml:space="preserve"> </w:t>
      </w:r>
      <w:r w:rsidRPr="003B6E62">
        <w:rPr>
          <w:rFonts w:ascii="Verdana" w:hAnsi="Verdana" w:cs="Arial"/>
          <w:b/>
          <w:sz w:val="20"/>
          <w:szCs w:val="20"/>
          <w:lang w:val="bg-BG"/>
        </w:rPr>
        <w:t>часа</w:t>
      </w:r>
      <w:r w:rsidR="00EB0E90" w:rsidRPr="003B6E62">
        <w:rPr>
          <w:rFonts w:ascii="Verdana" w:hAnsi="Verdana" w:cs="Arial"/>
          <w:b/>
          <w:sz w:val="20"/>
          <w:szCs w:val="20"/>
          <w:lang w:val="bg-BG"/>
        </w:rPr>
        <w:t xml:space="preserve"> </w:t>
      </w:r>
      <w:r w:rsidRPr="003B6E62">
        <w:rPr>
          <w:rFonts w:ascii="Verdana" w:hAnsi="Verdana" w:cs="Arial"/>
          <w:b/>
          <w:sz w:val="20"/>
          <w:szCs w:val="20"/>
          <w:lang w:val="bg-BG"/>
        </w:rPr>
        <w:t xml:space="preserve">на </w:t>
      </w:r>
      <w:r w:rsidR="00841BBF" w:rsidRPr="003B6E62">
        <w:rPr>
          <w:rFonts w:ascii="Verdana" w:hAnsi="Verdana" w:cs="Arial"/>
          <w:b/>
          <w:sz w:val="20"/>
          <w:szCs w:val="20"/>
          <w:lang w:val="bg-BG"/>
        </w:rPr>
        <w:t>29.02.2016</w:t>
      </w:r>
      <w:r w:rsidRPr="003B6E62">
        <w:rPr>
          <w:rFonts w:ascii="Verdana" w:hAnsi="Verdana" w:cs="Arial"/>
          <w:b/>
          <w:sz w:val="20"/>
          <w:szCs w:val="20"/>
          <w:lang w:val="bg-BG"/>
        </w:rPr>
        <w:t xml:space="preserve"> г. </w:t>
      </w:r>
      <w:r w:rsidRPr="003B6E62">
        <w:rPr>
          <w:rFonts w:ascii="Verdana" w:hAnsi="Verdana" w:cs="Tahoma"/>
          <w:sz w:val="20"/>
          <w:szCs w:val="20"/>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43EBDB4E" w14:textId="77777777" w:rsidR="00A96B9D" w:rsidRPr="003B6E62" w:rsidRDefault="0054430A" w:rsidP="003C41A3">
      <w:pPr>
        <w:numPr>
          <w:ilvl w:val="0"/>
          <w:numId w:val="4"/>
        </w:numPr>
        <w:ind w:left="567" w:hanging="567"/>
        <w:jc w:val="both"/>
        <w:rPr>
          <w:rFonts w:ascii="Verdana" w:hAnsi="Verdana" w:cs="Tahoma"/>
          <w:sz w:val="20"/>
          <w:szCs w:val="20"/>
          <w:lang w:val="bg-BG"/>
        </w:rPr>
      </w:pPr>
      <w:r w:rsidRPr="003B6E62">
        <w:rPr>
          <w:rFonts w:ascii="Verdana" w:hAnsi="Verdana" w:cs="Tahoma"/>
          <w:sz w:val="20"/>
          <w:szCs w:val="20"/>
          <w:lang w:val="bg-BG"/>
        </w:rPr>
        <w:t xml:space="preserve">Възложителят не приема за участие в процедурата и връща незабавно на </w:t>
      </w:r>
      <w:r w:rsidRPr="003B6E62">
        <w:rPr>
          <w:rFonts w:ascii="Verdana" w:hAnsi="Verdana" w:cs="Arial"/>
          <w:sz w:val="20"/>
          <w:szCs w:val="20"/>
          <w:lang w:val="bg-BG"/>
        </w:rPr>
        <w:t>участниците оферти, които са представени след изтичане на крайния срок за</w:t>
      </w:r>
      <w:r w:rsidRPr="003B6E62">
        <w:rPr>
          <w:rFonts w:ascii="Verdana" w:hAnsi="Verdana" w:cs="Tahoma"/>
          <w:sz w:val="20"/>
          <w:szCs w:val="20"/>
          <w:lang w:val="bg-BG"/>
        </w:rPr>
        <w:t xml:space="preserve"> получаване или в незапечатан или скъсан плик. Тези обстоятелства се отбелязват във входящия регистър.</w:t>
      </w:r>
    </w:p>
    <w:p w14:paraId="43EBDB4F" w14:textId="77777777" w:rsidR="00A96B9D" w:rsidRPr="003B6E62" w:rsidRDefault="0054430A" w:rsidP="003C41A3">
      <w:pPr>
        <w:numPr>
          <w:ilvl w:val="0"/>
          <w:numId w:val="4"/>
        </w:numPr>
        <w:ind w:left="567" w:hanging="567"/>
        <w:jc w:val="both"/>
        <w:rPr>
          <w:rFonts w:ascii="Verdana" w:hAnsi="Verdana" w:cs="Arial"/>
          <w:sz w:val="20"/>
          <w:szCs w:val="20"/>
          <w:lang w:val="bg-BG"/>
        </w:rPr>
      </w:pPr>
      <w:r w:rsidRPr="003B6E62">
        <w:rPr>
          <w:rFonts w:ascii="Verdana" w:hAnsi="Verdana" w:cs="Arial"/>
          <w:sz w:val="20"/>
          <w:szCs w:val="20"/>
          <w:lang w:val="bg-BG"/>
        </w:rPr>
        <w:t xml:space="preserve">Офертите трябва да са със срок на валидност </w:t>
      </w:r>
      <w:r w:rsidRPr="003B6E62">
        <w:rPr>
          <w:rFonts w:ascii="Verdana" w:hAnsi="Verdana" w:cs="Arial"/>
          <w:b/>
          <w:sz w:val="20"/>
          <w:szCs w:val="20"/>
          <w:lang w:val="bg-BG"/>
        </w:rPr>
        <w:t xml:space="preserve">най-малко 150 дни. </w:t>
      </w:r>
      <w:r w:rsidRPr="003B6E62">
        <w:rPr>
          <w:rFonts w:ascii="Verdana" w:hAnsi="Verdana" w:cs="Arial"/>
          <w:sz w:val="20"/>
          <w:szCs w:val="20"/>
          <w:lang w:val="bg-BG"/>
        </w:rPr>
        <w:t>Срокът започва да тече от датата, определена за краен срок за получаване на офертите.</w:t>
      </w:r>
    </w:p>
    <w:p w14:paraId="43EBDB50" w14:textId="76F2CC1E" w:rsidR="00A96B9D" w:rsidRPr="003B6E62" w:rsidRDefault="0074787F" w:rsidP="003C41A3">
      <w:pPr>
        <w:numPr>
          <w:ilvl w:val="0"/>
          <w:numId w:val="4"/>
        </w:numPr>
        <w:ind w:left="567" w:hanging="567"/>
        <w:jc w:val="both"/>
        <w:rPr>
          <w:rFonts w:ascii="Verdana" w:hAnsi="Verdana" w:cs="Arial"/>
          <w:b/>
          <w:sz w:val="20"/>
          <w:szCs w:val="20"/>
          <w:lang w:val="bg-BG"/>
        </w:rPr>
      </w:pPr>
      <w:r w:rsidRPr="003B6E62">
        <w:rPr>
          <w:rFonts w:ascii="Verdana" w:hAnsi="Verdana" w:cs="Arial"/>
          <w:b/>
          <w:sz w:val="20"/>
          <w:szCs w:val="20"/>
          <w:lang w:val="bg-BG"/>
        </w:rPr>
        <w:lastRenderedPageBreak/>
        <w:t>Критерии за подбор</w:t>
      </w:r>
      <w:r w:rsidR="0054430A" w:rsidRPr="003B6E62">
        <w:rPr>
          <w:rFonts w:ascii="Verdana" w:hAnsi="Verdana" w:cs="Arial"/>
          <w:b/>
          <w:sz w:val="20"/>
          <w:szCs w:val="20"/>
          <w:lang w:val="bg-BG"/>
        </w:rPr>
        <w:t xml:space="preserve"> </w:t>
      </w:r>
      <w:r w:rsidRPr="003B6E62">
        <w:rPr>
          <w:rFonts w:ascii="Verdana" w:hAnsi="Verdana" w:cs="Arial"/>
          <w:b/>
          <w:sz w:val="20"/>
          <w:szCs w:val="20"/>
          <w:lang w:val="bg-BG"/>
        </w:rPr>
        <w:t>на</w:t>
      </w:r>
      <w:r w:rsidR="0054430A" w:rsidRPr="003B6E62">
        <w:rPr>
          <w:rFonts w:ascii="Verdana" w:hAnsi="Verdana" w:cs="Arial"/>
          <w:b/>
          <w:sz w:val="20"/>
          <w:szCs w:val="20"/>
          <w:lang w:val="bg-BG"/>
        </w:rPr>
        <w:t xml:space="preserve"> Участниците, неизпълнението на всяко, от които води до отстраняване на Участника:</w:t>
      </w:r>
    </w:p>
    <w:p w14:paraId="43EBDB51" w14:textId="77777777" w:rsidR="00A96B9D" w:rsidRPr="003B6E62" w:rsidRDefault="0054430A" w:rsidP="003C41A3">
      <w:pPr>
        <w:pStyle w:val="p50"/>
        <w:numPr>
          <w:ilvl w:val="1"/>
          <w:numId w:val="4"/>
        </w:numPr>
        <w:tabs>
          <w:tab w:val="clear" w:pos="760"/>
        </w:tabs>
        <w:spacing w:line="240" w:lineRule="auto"/>
        <w:ind w:left="1276" w:hanging="850"/>
        <w:rPr>
          <w:rFonts w:ascii="Verdana" w:hAnsi="Verdana" w:cs="Arial"/>
          <w:color w:val="auto"/>
          <w:sz w:val="20"/>
          <w:szCs w:val="20"/>
          <w:lang w:val="bg-BG"/>
        </w:rPr>
      </w:pPr>
      <w:r w:rsidRPr="003B6E62">
        <w:rPr>
          <w:rFonts w:ascii="Verdana" w:hAnsi="Verdana" w:cs="Arial"/>
          <w:color w:val="auto"/>
          <w:sz w:val="20"/>
          <w:szCs w:val="20"/>
          <w:lang w:val="bg-BG"/>
        </w:rPr>
        <w:t>Да са български или чуждестранни физически или юридически лица или техни обединения, отговарящи на изискванията на чл.46 от ЗОП и за които не са налице обстоятелствата по чл.47, ал.1, т.1 (а, б, в, г, д), т.2, т.3, т.4, ал.2, т.1, 2, 2а, 5, ал.5, т.1 и т.2 и чл.48 от ЗОП.</w:t>
      </w:r>
    </w:p>
    <w:p w14:paraId="39574B0A" w14:textId="5BBDAAAB" w:rsidR="005E6BD5" w:rsidRPr="003B6E62" w:rsidRDefault="00F621F4" w:rsidP="003C41A3">
      <w:pPr>
        <w:pStyle w:val="p50"/>
        <w:numPr>
          <w:ilvl w:val="1"/>
          <w:numId w:val="4"/>
        </w:numPr>
        <w:tabs>
          <w:tab w:val="clear" w:pos="760"/>
        </w:tabs>
        <w:spacing w:line="240" w:lineRule="auto"/>
        <w:ind w:left="1276" w:hanging="850"/>
        <w:rPr>
          <w:rFonts w:ascii="Verdana" w:hAnsi="Verdana" w:cs="Arial"/>
          <w:color w:val="auto"/>
          <w:sz w:val="20"/>
          <w:szCs w:val="20"/>
          <w:lang w:val="bg-BG"/>
        </w:rPr>
      </w:pPr>
      <w:r w:rsidRPr="003B6E62">
        <w:rPr>
          <w:rFonts w:ascii="Verdana" w:hAnsi="Verdana" w:cs="Arial"/>
          <w:b/>
          <w:color w:val="auto"/>
          <w:sz w:val="20"/>
          <w:szCs w:val="20"/>
          <w:lang w:val="bg-BG"/>
        </w:rPr>
        <w:t>За обособена позиция 2</w:t>
      </w:r>
      <w:r w:rsidRPr="003B6E62">
        <w:rPr>
          <w:rFonts w:ascii="Verdana" w:hAnsi="Verdana" w:cs="Arial"/>
          <w:color w:val="auto"/>
          <w:sz w:val="20"/>
          <w:szCs w:val="20"/>
          <w:lang w:val="bg-BG"/>
        </w:rPr>
        <w:t xml:space="preserve">, </w:t>
      </w:r>
      <w:r w:rsidR="002B6939" w:rsidRPr="003B6E62">
        <w:rPr>
          <w:rFonts w:ascii="Verdana" w:hAnsi="Verdana" w:cs="Arial"/>
          <w:color w:val="auto"/>
          <w:sz w:val="20"/>
          <w:szCs w:val="20"/>
          <w:lang w:val="bg-BG"/>
        </w:rPr>
        <w:t>о</w:t>
      </w:r>
      <w:r w:rsidR="005E6BD5" w:rsidRPr="003B6E62">
        <w:rPr>
          <w:rFonts w:ascii="Verdana" w:hAnsi="Verdana" w:cs="Arial"/>
          <w:color w:val="auto"/>
          <w:sz w:val="20"/>
          <w:szCs w:val="20"/>
          <w:lang w:val="bg-BG"/>
        </w:rPr>
        <w:t>пределените от възложител</w:t>
      </w:r>
      <w:r w:rsidR="0074787F" w:rsidRPr="003B6E62">
        <w:rPr>
          <w:rFonts w:ascii="Verdana" w:hAnsi="Verdana" w:cs="Arial"/>
          <w:color w:val="auto"/>
          <w:sz w:val="20"/>
          <w:szCs w:val="20"/>
          <w:lang w:val="bg-BG"/>
        </w:rPr>
        <w:t>я</w:t>
      </w:r>
      <w:r w:rsidR="005E6BD5" w:rsidRPr="003B6E62">
        <w:rPr>
          <w:rFonts w:ascii="Verdana" w:hAnsi="Verdana" w:cs="Arial"/>
          <w:color w:val="auto"/>
          <w:sz w:val="20"/>
          <w:szCs w:val="20"/>
          <w:lang w:val="bg-BG"/>
        </w:rPr>
        <w:t xml:space="preserve"> критерии за подбор се прилагат за участници, които са специализирани предприятия или кооперации на хора с увреждания, както и за обединения, в </w:t>
      </w:r>
      <w:r w:rsidR="006A2484" w:rsidRPr="003B6E62">
        <w:rPr>
          <w:rFonts w:ascii="Verdana" w:hAnsi="Verdana" w:cs="Arial"/>
          <w:color w:val="auto"/>
          <w:sz w:val="20"/>
          <w:szCs w:val="20"/>
          <w:lang w:val="bg-BG"/>
        </w:rPr>
        <w:t>които участват само такива лица.</w:t>
      </w:r>
    </w:p>
    <w:p w14:paraId="43EBDB56" w14:textId="64E6A116" w:rsidR="00A96B9D" w:rsidRPr="003B6E62" w:rsidRDefault="0054430A" w:rsidP="003C41A3">
      <w:pPr>
        <w:numPr>
          <w:ilvl w:val="0"/>
          <w:numId w:val="4"/>
        </w:numPr>
        <w:ind w:left="567" w:hanging="567"/>
        <w:jc w:val="both"/>
        <w:rPr>
          <w:rFonts w:ascii="Verdana" w:hAnsi="Verdana" w:cs="Arial"/>
          <w:sz w:val="20"/>
          <w:szCs w:val="20"/>
          <w:lang w:val="bg-BG"/>
        </w:rPr>
      </w:pPr>
      <w:r w:rsidRPr="003B6E62">
        <w:rPr>
          <w:rFonts w:ascii="Verdana" w:hAnsi="Verdana" w:cs="Arial"/>
          <w:sz w:val="20"/>
          <w:szCs w:val="20"/>
          <w:lang w:val="bg-BG"/>
        </w:rPr>
        <w:t xml:space="preserve">Участникът трябва да представи оферта за участие, отговаряща на </w:t>
      </w:r>
      <w:r w:rsidRPr="003B6E62">
        <w:rPr>
          <w:rFonts w:ascii="Verdana" w:hAnsi="Verdana"/>
          <w:sz w:val="20"/>
          <w:szCs w:val="20"/>
          <w:lang w:val="bg-BG"/>
        </w:rPr>
        <w:t>изискванията</w:t>
      </w:r>
      <w:r w:rsidRPr="003B6E62">
        <w:rPr>
          <w:rFonts w:ascii="Verdana" w:hAnsi="Verdana" w:cs="Arial"/>
          <w:sz w:val="20"/>
          <w:szCs w:val="20"/>
          <w:lang w:val="bg-BG"/>
        </w:rPr>
        <w:t xml:space="preserve"> на документацията за участие.</w:t>
      </w:r>
    </w:p>
    <w:p w14:paraId="6E664B6C" w14:textId="77777777" w:rsidR="00120D96" w:rsidRPr="003B6E62" w:rsidRDefault="0054430A" w:rsidP="003C41A3">
      <w:pPr>
        <w:numPr>
          <w:ilvl w:val="0"/>
          <w:numId w:val="4"/>
        </w:numPr>
        <w:ind w:left="567" w:hanging="567"/>
        <w:jc w:val="both"/>
        <w:rPr>
          <w:rFonts w:ascii="Verdana" w:hAnsi="Verdana"/>
          <w:sz w:val="20"/>
          <w:szCs w:val="20"/>
          <w:lang w:val="bg-BG"/>
        </w:rPr>
      </w:pPr>
      <w:r w:rsidRPr="003B6E62">
        <w:rPr>
          <w:rFonts w:ascii="Verdana" w:hAnsi="Verdana"/>
          <w:b/>
          <w:sz w:val="20"/>
          <w:szCs w:val="20"/>
          <w:lang w:val="bg-BG"/>
        </w:rPr>
        <w:t>Документите в плик №3 „Предлагана цена” и всички декларации трябва да са подписани на всяка страница от оторизираното за това лице</w:t>
      </w:r>
      <w:r w:rsidRPr="003B6E62">
        <w:rPr>
          <w:rFonts w:ascii="Verdana" w:hAnsi="Verdana"/>
          <w:sz w:val="20"/>
          <w:szCs w:val="20"/>
          <w:lang w:val="bg-BG"/>
        </w:rPr>
        <w:t xml:space="preserve">. </w:t>
      </w:r>
      <w:r w:rsidRPr="003B6E62">
        <w:rPr>
          <w:rFonts w:ascii="Verdana" w:hAnsi="Verdana"/>
          <w:b/>
          <w:sz w:val="20"/>
          <w:szCs w:val="20"/>
          <w:lang w:val="bg-BG"/>
        </w:rPr>
        <w:t>Представените копия на документи в офертата за участие следва да бъдат заверени от участника.</w:t>
      </w:r>
      <w:r w:rsidR="00120D96" w:rsidRPr="003B6E62">
        <w:rPr>
          <w:rFonts w:ascii="Verdana" w:hAnsi="Verdana"/>
          <w:b/>
          <w:sz w:val="20"/>
          <w:szCs w:val="20"/>
          <w:lang w:val="bg-BG"/>
        </w:rPr>
        <w:t xml:space="preserve"> В случай, че документите се подписват от упълномощено/и лице/лица, в офертата се прилага пълномощно на упълномощеното/</w:t>
      </w:r>
      <w:proofErr w:type="spellStart"/>
      <w:r w:rsidR="00120D96" w:rsidRPr="003B6E62">
        <w:rPr>
          <w:rFonts w:ascii="Verdana" w:hAnsi="Verdana"/>
          <w:b/>
          <w:sz w:val="20"/>
          <w:szCs w:val="20"/>
          <w:lang w:val="bg-BG"/>
        </w:rPr>
        <w:t>ите</w:t>
      </w:r>
      <w:proofErr w:type="spellEnd"/>
      <w:r w:rsidR="00120D96" w:rsidRPr="003B6E62">
        <w:rPr>
          <w:rFonts w:ascii="Verdana" w:hAnsi="Verdana"/>
          <w:b/>
          <w:sz w:val="20"/>
          <w:szCs w:val="20"/>
          <w:lang w:val="bg-BG"/>
        </w:rPr>
        <w:t xml:space="preserve"> лице/а.</w:t>
      </w:r>
    </w:p>
    <w:p w14:paraId="43EBDB58" w14:textId="77777777" w:rsidR="00A96B9D" w:rsidRPr="003B6E62" w:rsidRDefault="0054430A" w:rsidP="003C41A3">
      <w:pPr>
        <w:numPr>
          <w:ilvl w:val="0"/>
          <w:numId w:val="4"/>
        </w:numPr>
        <w:ind w:left="567" w:hanging="567"/>
        <w:jc w:val="both"/>
        <w:rPr>
          <w:rFonts w:ascii="Verdana" w:hAnsi="Verdana" w:cs="Tahoma"/>
          <w:sz w:val="20"/>
          <w:szCs w:val="20"/>
          <w:lang w:val="bg-BG"/>
        </w:rPr>
      </w:pPr>
      <w:r w:rsidRPr="003B6E62">
        <w:rPr>
          <w:rFonts w:ascii="Verdana" w:hAnsi="Verdana" w:cs="Tahoma"/>
          <w:sz w:val="20"/>
          <w:szCs w:val="20"/>
          <w:lang w:val="bg-BG"/>
        </w:rPr>
        <w:t xml:space="preserve">При подаване на офертата </w:t>
      </w:r>
      <w:r w:rsidRPr="003B6E62">
        <w:rPr>
          <w:rFonts w:ascii="Verdana" w:hAnsi="Verdana" w:cs="Arial"/>
          <w:sz w:val="20"/>
          <w:szCs w:val="20"/>
          <w:lang w:val="bg-BG"/>
        </w:rPr>
        <w:t xml:space="preserve">и при спазване на изискването на чл.57, ал.2, т.2 от ЗОП, </w:t>
      </w:r>
      <w:r w:rsidRPr="003B6E62">
        <w:rPr>
          <w:rFonts w:ascii="Verdana" w:hAnsi="Verdana" w:cs="Tahoma"/>
          <w:sz w:val="20"/>
          <w:szCs w:val="20"/>
          <w:lang w:val="bg-BG"/>
        </w:rPr>
        <w:t xml:space="preserve">Участникът може да посочи коя част от нея </w:t>
      </w:r>
      <w:r w:rsidRPr="003B6E62">
        <w:rPr>
          <w:rFonts w:ascii="Verdana" w:hAnsi="Verdana"/>
          <w:sz w:val="20"/>
          <w:szCs w:val="20"/>
          <w:lang w:val="bg-BG"/>
        </w:rPr>
        <w:t>има</w:t>
      </w:r>
      <w:r w:rsidRPr="003B6E62">
        <w:rPr>
          <w:rFonts w:ascii="Verdana" w:hAnsi="Verdana" w:cs="Tahoma"/>
          <w:sz w:val="20"/>
          <w:szCs w:val="20"/>
          <w:lang w:val="bg-BG"/>
        </w:rPr>
        <w:t xml:space="preserve"> конфиденциален характер и да изисква от Възложителя да не я разкрива.</w:t>
      </w:r>
    </w:p>
    <w:p w14:paraId="43EBDB59" w14:textId="77777777" w:rsidR="00A96B9D" w:rsidRPr="003B6E62" w:rsidRDefault="0054430A" w:rsidP="003C41A3">
      <w:pPr>
        <w:numPr>
          <w:ilvl w:val="0"/>
          <w:numId w:val="4"/>
        </w:numPr>
        <w:ind w:left="567" w:hanging="567"/>
        <w:jc w:val="both"/>
        <w:rPr>
          <w:rFonts w:ascii="Verdana" w:hAnsi="Verdana" w:cs="Verdana"/>
          <w:b/>
          <w:bCs/>
          <w:sz w:val="20"/>
          <w:szCs w:val="20"/>
          <w:lang w:val="bg-BG"/>
        </w:rPr>
      </w:pPr>
      <w:r w:rsidRPr="003B6E62">
        <w:rPr>
          <w:rFonts w:ascii="Verdana" w:hAnsi="Verdana" w:cs="Verdana"/>
          <w:b/>
          <w:bCs/>
          <w:sz w:val="20"/>
          <w:szCs w:val="20"/>
          <w:lang w:val="bg-BG"/>
        </w:rPr>
        <w:t>При подготовката/окомплектоването на офертата, Участникът следва да се съобрази с императивната разпоредба в чл.57 от ЗОП и чл.12 от Инструкциите към участниците.</w:t>
      </w:r>
    </w:p>
    <w:p w14:paraId="43EBDB5A" w14:textId="77777777" w:rsidR="00A96B9D" w:rsidRPr="003B6E62" w:rsidRDefault="0054430A" w:rsidP="003C41A3">
      <w:pPr>
        <w:numPr>
          <w:ilvl w:val="0"/>
          <w:numId w:val="4"/>
        </w:numPr>
        <w:ind w:left="567" w:hanging="567"/>
        <w:jc w:val="both"/>
        <w:rPr>
          <w:rFonts w:ascii="Verdana" w:hAnsi="Verdana"/>
          <w:b/>
          <w:sz w:val="20"/>
          <w:szCs w:val="20"/>
          <w:lang w:val="bg-BG"/>
        </w:rPr>
      </w:pPr>
      <w:r w:rsidRPr="003B6E62">
        <w:rPr>
          <w:rFonts w:ascii="Verdana" w:hAnsi="Verdana"/>
          <w:b/>
          <w:sz w:val="20"/>
          <w:szCs w:val="20"/>
          <w:lang w:val="bg-BG"/>
        </w:rPr>
        <w:t>Офертата на участника следва да съдържа:</w:t>
      </w:r>
    </w:p>
    <w:p w14:paraId="43EBDB5B" w14:textId="77777777" w:rsidR="00A96B9D" w:rsidRPr="003B6E62" w:rsidRDefault="0054430A" w:rsidP="003C41A3">
      <w:pPr>
        <w:numPr>
          <w:ilvl w:val="1"/>
          <w:numId w:val="4"/>
        </w:numPr>
        <w:ind w:hanging="821"/>
        <w:jc w:val="both"/>
        <w:rPr>
          <w:rFonts w:ascii="Verdana" w:hAnsi="Verdana"/>
          <w:b/>
          <w:sz w:val="20"/>
          <w:szCs w:val="20"/>
          <w:lang w:val="bg-BG"/>
        </w:rPr>
      </w:pPr>
      <w:r w:rsidRPr="003B6E62">
        <w:rPr>
          <w:rFonts w:ascii="Verdana" w:hAnsi="Verdana"/>
          <w:b/>
          <w:snapToGrid w:val="0"/>
          <w:sz w:val="20"/>
          <w:szCs w:val="20"/>
          <w:lang w:val="bg-BG"/>
        </w:rPr>
        <w:t>Плик №1 „Документи за подбор”, който трябва да съдържа следните документи</w:t>
      </w:r>
      <w:r w:rsidRPr="003B6E62">
        <w:rPr>
          <w:rFonts w:ascii="Verdana" w:hAnsi="Verdana"/>
          <w:b/>
          <w:sz w:val="20"/>
          <w:szCs w:val="20"/>
          <w:lang w:val="bg-BG"/>
        </w:rPr>
        <w:t xml:space="preserve">: </w:t>
      </w:r>
    </w:p>
    <w:p w14:paraId="43EBDB5C" w14:textId="3EF92677" w:rsidR="00A96B9D" w:rsidRPr="003B6E62" w:rsidRDefault="0054430A" w:rsidP="00EF596C">
      <w:pPr>
        <w:numPr>
          <w:ilvl w:val="2"/>
          <w:numId w:val="4"/>
        </w:numPr>
        <w:ind w:left="1843" w:hanging="992"/>
        <w:jc w:val="both"/>
        <w:rPr>
          <w:rFonts w:ascii="Verdana" w:hAnsi="Verdana"/>
          <w:spacing w:val="-3"/>
          <w:sz w:val="20"/>
          <w:szCs w:val="20"/>
          <w:lang w:val="bg-BG"/>
        </w:rPr>
      </w:pPr>
      <w:r w:rsidRPr="003B6E62">
        <w:rPr>
          <w:rFonts w:ascii="Verdana" w:hAnsi="Verdana" w:cs="Arial"/>
          <w:sz w:val="20"/>
          <w:szCs w:val="20"/>
          <w:lang w:val="bg-BG"/>
        </w:rPr>
        <w:t>Представяне на участника</w:t>
      </w:r>
      <w:r w:rsidR="0066626E" w:rsidRPr="003B6E62">
        <w:rPr>
          <w:rFonts w:ascii="Verdana" w:hAnsi="Verdana" w:cs="Arial"/>
          <w:sz w:val="20"/>
          <w:szCs w:val="20"/>
          <w:lang w:val="bg-BG"/>
        </w:rPr>
        <w:t xml:space="preserve"> </w:t>
      </w:r>
      <w:r w:rsidR="0066626E" w:rsidRPr="003B6E62">
        <w:rPr>
          <w:rFonts w:ascii="Verdana" w:hAnsi="Verdana"/>
          <w:spacing w:val="-3"/>
          <w:sz w:val="20"/>
          <w:szCs w:val="20"/>
          <w:lang w:val="bg-BG"/>
        </w:rPr>
        <w:t>(по образец)</w:t>
      </w:r>
      <w:r w:rsidRPr="003B6E62">
        <w:rPr>
          <w:rFonts w:ascii="Verdana" w:hAnsi="Verdana" w:cs="Arial"/>
          <w:sz w:val="20"/>
          <w:szCs w:val="20"/>
          <w:lang w:val="bg-BG"/>
        </w:rPr>
        <w:t xml:space="preserve">, което включва посочване на единен идентификационен код по чл.23 от Закона за търговския регистър, БУЛСТАТ и/или друга </w:t>
      </w:r>
      <w:r w:rsidRPr="003B6E62">
        <w:rPr>
          <w:rFonts w:ascii="Verdana" w:hAnsi="Verdana"/>
          <w:spacing w:val="-3"/>
          <w:sz w:val="20"/>
          <w:szCs w:val="20"/>
          <w:lang w:val="bg-BG"/>
        </w:rPr>
        <w:t xml:space="preserve">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43EBDB5D" w14:textId="77777777" w:rsidR="00A96B9D" w:rsidRPr="003B6E62" w:rsidRDefault="0054430A" w:rsidP="00EF596C">
      <w:pPr>
        <w:numPr>
          <w:ilvl w:val="2"/>
          <w:numId w:val="4"/>
        </w:numPr>
        <w:ind w:left="1843" w:hanging="992"/>
        <w:jc w:val="both"/>
        <w:rPr>
          <w:rFonts w:ascii="Verdana" w:hAnsi="Verdana"/>
          <w:spacing w:val="-3"/>
          <w:sz w:val="20"/>
          <w:szCs w:val="20"/>
          <w:lang w:val="bg-BG"/>
        </w:rPr>
      </w:pPr>
      <w:r w:rsidRPr="003B6E62">
        <w:rPr>
          <w:rFonts w:ascii="Verdana" w:hAnsi="Verdana"/>
          <w:spacing w:val="-3"/>
          <w:sz w:val="20"/>
          <w:szCs w:val="20"/>
          <w:lang w:val="bg-BG"/>
        </w:rPr>
        <w:t xml:space="preserve">Декларация по чл.47, ал.9 от ЗОП (по образец). </w:t>
      </w:r>
    </w:p>
    <w:p w14:paraId="43EBDB5E" w14:textId="77777777" w:rsidR="00A96B9D" w:rsidRPr="003B6E62" w:rsidRDefault="0054430A" w:rsidP="00EF596C">
      <w:pPr>
        <w:numPr>
          <w:ilvl w:val="2"/>
          <w:numId w:val="4"/>
        </w:numPr>
        <w:ind w:left="1843" w:hanging="992"/>
        <w:jc w:val="both"/>
        <w:rPr>
          <w:rFonts w:ascii="Verdana" w:hAnsi="Verdana" w:cs="Arial"/>
          <w:sz w:val="20"/>
          <w:szCs w:val="20"/>
          <w:lang w:val="bg-BG"/>
        </w:rPr>
      </w:pPr>
      <w:r w:rsidRPr="003B6E62">
        <w:rPr>
          <w:rFonts w:ascii="Verdana" w:hAnsi="Verdana"/>
          <w:spacing w:val="-3"/>
          <w:sz w:val="20"/>
          <w:szCs w:val="20"/>
          <w:lang w:val="bg-BG"/>
        </w:rPr>
        <w:t xml:space="preserve">Декларация за приемане на условията в проекта на </w:t>
      </w:r>
      <w:r w:rsidRPr="003B6E62">
        <w:rPr>
          <w:rFonts w:ascii="Verdana" w:hAnsi="Verdana" w:cs="Arial"/>
          <w:sz w:val="20"/>
          <w:szCs w:val="20"/>
          <w:lang w:val="bg-BG"/>
        </w:rPr>
        <w:t>договора (по образец).</w:t>
      </w:r>
    </w:p>
    <w:p w14:paraId="43EBDB5F" w14:textId="77777777" w:rsidR="00A96B9D" w:rsidRPr="003B6E62" w:rsidRDefault="0054430A" w:rsidP="00EF596C">
      <w:pPr>
        <w:numPr>
          <w:ilvl w:val="2"/>
          <w:numId w:val="4"/>
        </w:numPr>
        <w:ind w:left="1843" w:hanging="992"/>
        <w:jc w:val="both"/>
        <w:rPr>
          <w:rFonts w:ascii="Verdana" w:hAnsi="Verdana"/>
          <w:spacing w:val="-3"/>
          <w:sz w:val="20"/>
          <w:szCs w:val="20"/>
          <w:lang w:val="bg-BG"/>
        </w:rPr>
      </w:pPr>
      <w:r w:rsidRPr="003B6E62">
        <w:rPr>
          <w:rFonts w:ascii="Verdana" w:hAnsi="Verdana"/>
          <w:spacing w:val="-3"/>
          <w:sz w:val="20"/>
          <w:szCs w:val="20"/>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3EBDB60" w14:textId="24F17923" w:rsidR="00A96B9D" w:rsidRPr="003B6E62" w:rsidRDefault="0054430A" w:rsidP="00EF596C">
      <w:pPr>
        <w:numPr>
          <w:ilvl w:val="2"/>
          <w:numId w:val="4"/>
        </w:numPr>
        <w:ind w:left="1843" w:hanging="992"/>
        <w:jc w:val="both"/>
        <w:rPr>
          <w:rFonts w:ascii="Verdana" w:hAnsi="Verdana"/>
          <w:spacing w:val="-3"/>
          <w:sz w:val="20"/>
          <w:szCs w:val="20"/>
          <w:lang w:val="bg-BG"/>
        </w:rPr>
      </w:pPr>
      <w:r w:rsidRPr="003B6E62">
        <w:rPr>
          <w:rFonts w:ascii="Verdana" w:hAnsi="Verdana"/>
          <w:spacing w:val="-3"/>
          <w:sz w:val="20"/>
          <w:szCs w:val="20"/>
          <w:lang w:val="bg-BG"/>
        </w:rPr>
        <w:t xml:space="preserve">Декларация по чл.56, ал.1, т.6 </w:t>
      </w:r>
      <w:r w:rsidR="00365801" w:rsidRPr="003B6E62">
        <w:rPr>
          <w:rFonts w:ascii="Verdana" w:hAnsi="Verdana" w:cs="Tahoma"/>
          <w:sz w:val="20"/>
          <w:szCs w:val="20"/>
          <w:lang w:val="bg-BG"/>
        </w:rPr>
        <w:t xml:space="preserve">за липса на свързаност с друг участник по чл.55, ал.7 ЗОП, както и за липса на обстоятелство по чл.8, ал.8, т.2 ЗОП </w:t>
      </w:r>
      <w:r w:rsidRPr="003B6E62">
        <w:rPr>
          <w:rFonts w:ascii="Verdana" w:hAnsi="Verdana"/>
          <w:spacing w:val="-3"/>
          <w:sz w:val="20"/>
          <w:szCs w:val="20"/>
          <w:lang w:val="bg-BG"/>
        </w:rPr>
        <w:t>(по образец).</w:t>
      </w:r>
    </w:p>
    <w:p w14:paraId="43EBDB61" w14:textId="77777777" w:rsidR="00A96B9D" w:rsidRPr="003B6E62" w:rsidRDefault="0054430A" w:rsidP="00EF596C">
      <w:pPr>
        <w:numPr>
          <w:ilvl w:val="2"/>
          <w:numId w:val="4"/>
        </w:numPr>
        <w:ind w:left="1843" w:hanging="992"/>
        <w:jc w:val="both"/>
        <w:rPr>
          <w:rFonts w:ascii="Verdana" w:hAnsi="Verdana"/>
          <w:spacing w:val="-3"/>
          <w:sz w:val="20"/>
          <w:szCs w:val="20"/>
          <w:lang w:val="bg-BG"/>
        </w:rPr>
      </w:pPr>
      <w:r w:rsidRPr="003B6E62">
        <w:rPr>
          <w:rFonts w:ascii="Verdana" w:hAnsi="Verdana"/>
          <w:spacing w:val="-3"/>
          <w:sz w:val="20"/>
          <w:szCs w:val="20"/>
          <w:lang w:val="bg-BG"/>
        </w:rPr>
        <w:t>Декларация от Участника за автономност на офертата (по образец).</w:t>
      </w:r>
    </w:p>
    <w:p w14:paraId="43EBDB62" w14:textId="77777777" w:rsidR="00A96B9D" w:rsidRPr="003B6E62" w:rsidRDefault="0054430A" w:rsidP="00EF596C">
      <w:pPr>
        <w:numPr>
          <w:ilvl w:val="2"/>
          <w:numId w:val="4"/>
        </w:numPr>
        <w:ind w:left="1843" w:hanging="992"/>
        <w:jc w:val="both"/>
        <w:rPr>
          <w:rFonts w:ascii="Verdana" w:hAnsi="Verdana"/>
          <w:spacing w:val="-3"/>
          <w:sz w:val="20"/>
          <w:szCs w:val="20"/>
          <w:lang w:val="bg-BG"/>
        </w:rPr>
      </w:pPr>
      <w:r w:rsidRPr="003B6E62">
        <w:rPr>
          <w:rFonts w:ascii="Verdana" w:hAnsi="Verdana"/>
          <w:spacing w:val="-3"/>
          <w:sz w:val="20"/>
          <w:szCs w:val="20"/>
          <w:lang w:val="bg-BG"/>
        </w:rPr>
        <w:t xml:space="preserve">Декларация (по образец), че Участникът няма да ползва подизпълнители или посочени видове работи от предмета на </w:t>
      </w:r>
      <w:r w:rsidRPr="003B6E62">
        <w:rPr>
          <w:rFonts w:ascii="Verdana" w:hAnsi="Verdana"/>
          <w:spacing w:val="-3"/>
          <w:sz w:val="20"/>
          <w:szCs w:val="20"/>
          <w:lang w:val="bg-BG"/>
        </w:rPr>
        <w:lastRenderedPageBreak/>
        <w:t xml:space="preserve">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1745F73A" w14:textId="164939F1" w:rsidR="00493C96" w:rsidRPr="003B6E62" w:rsidRDefault="00910C3B" w:rsidP="00113665">
      <w:pPr>
        <w:jc w:val="both"/>
        <w:rPr>
          <w:rFonts w:ascii="Verdana" w:hAnsi="Verdana"/>
          <w:spacing w:val="-3"/>
          <w:sz w:val="20"/>
          <w:szCs w:val="20"/>
          <w:lang w:val="bg-BG"/>
        </w:rPr>
      </w:pPr>
      <w:r w:rsidRPr="003B6E62">
        <w:rPr>
          <w:rFonts w:ascii="Verdana" w:hAnsi="Verdana"/>
          <w:b/>
          <w:sz w:val="20"/>
          <w:szCs w:val="20"/>
          <w:lang w:val="bg-BG" w:eastAsia="bg-BG"/>
        </w:rPr>
        <w:t>За обособена позиция 2,</w:t>
      </w:r>
      <w:r w:rsidRPr="003B6E62">
        <w:rPr>
          <w:rFonts w:ascii="Verdana" w:hAnsi="Verdana"/>
          <w:sz w:val="20"/>
          <w:szCs w:val="20"/>
          <w:lang w:val="bg-BG" w:eastAsia="bg-BG"/>
        </w:rPr>
        <w:t xml:space="preserve"> с</w:t>
      </w:r>
      <w:r w:rsidR="00E40C94" w:rsidRPr="003B6E62">
        <w:rPr>
          <w:rFonts w:ascii="Verdana" w:hAnsi="Verdana"/>
          <w:sz w:val="20"/>
          <w:szCs w:val="20"/>
          <w:lang w:val="bg-BG" w:eastAsia="bg-BG"/>
        </w:rPr>
        <w:t>ъгласно чл.</w:t>
      </w:r>
      <w:proofErr w:type="spellStart"/>
      <w:r w:rsidR="00E40C94" w:rsidRPr="003B6E62">
        <w:rPr>
          <w:rFonts w:ascii="Verdana" w:hAnsi="Verdana"/>
          <w:sz w:val="20"/>
          <w:szCs w:val="20"/>
          <w:lang w:val="bg-BG" w:eastAsia="bg-BG"/>
        </w:rPr>
        <w:t>16г</w:t>
      </w:r>
      <w:proofErr w:type="spellEnd"/>
      <w:r w:rsidR="00E40C94" w:rsidRPr="003B6E62">
        <w:rPr>
          <w:rFonts w:ascii="Verdana" w:hAnsi="Verdana"/>
          <w:sz w:val="20"/>
          <w:szCs w:val="20"/>
          <w:lang w:val="bg-BG" w:eastAsia="bg-BG"/>
        </w:rPr>
        <w:t>, ал.</w:t>
      </w:r>
      <w:r w:rsidR="006B40CF" w:rsidRPr="003B6E62">
        <w:rPr>
          <w:rFonts w:ascii="Verdana" w:hAnsi="Verdana"/>
          <w:sz w:val="20"/>
          <w:szCs w:val="20"/>
          <w:lang w:val="bg-BG" w:eastAsia="bg-BG"/>
        </w:rPr>
        <w:t xml:space="preserve">10 </w:t>
      </w:r>
      <w:r w:rsidR="00E40C94" w:rsidRPr="003B6E62">
        <w:rPr>
          <w:rFonts w:ascii="Verdana" w:hAnsi="Verdana"/>
          <w:sz w:val="20"/>
          <w:szCs w:val="20"/>
          <w:lang w:val="bg-BG" w:eastAsia="bg-BG"/>
        </w:rPr>
        <w:t>от ЗОП к</w:t>
      </w:r>
      <w:r w:rsidR="00493C96" w:rsidRPr="003B6E62">
        <w:rPr>
          <w:rFonts w:ascii="Verdana" w:hAnsi="Verdana"/>
          <w:sz w:val="20"/>
          <w:szCs w:val="20"/>
          <w:lang w:val="bg-BG" w:eastAsia="bg-BG"/>
        </w:rPr>
        <w:t>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p w14:paraId="43EBDB63" w14:textId="77777777" w:rsidR="00A96B9D" w:rsidRPr="003B6E62" w:rsidRDefault="0054430A" w:rsidP="00EF596C">
      <w:pPr>
        <w:numPr>
          <w:ilvl w:val="2"/>
          <w:numId w:val="4"/>
        </w:numPr>
        <w:ind w:left="1843" w:hanging="992"/>
        <w:jc w:val="both"/>
        <w:rPr>
          <w:rFonts w:ascii="Verdana" w:hAnsi="Verdana" w:cs="Arial"/>
          <w:sz w:val="20"/>
          <w:szCs w:val="20"/>
          <w:lang w:val="bg-BG"/>
        </w:rPr>
      </w:pPr>
      <w:r w:rsidRPr="003B6E62">
        <w:rPr>
          <w:rFonts w:ascii="Verdana" w:hAnsi="Verdana" w:cs="Arial"/>
          <w:sz w:val="20"/>
          <w:szCs w:val="20"/>
          <w:lang w:val="bg-BG"/>
        </w:rPr>
        <w:t>Декларация за съгласие за участие като подизпълнител (по образец). Декларацията се подава от всеки подизпълнител, в случай, че по предходния член участникът е посочил, че ще ползва подизпълнител/и.</w:t>
      </w:r>
    </w:p>
    <w:p w14:paraId="2BCBCFB6" w14:textId="4FB613F9" w:rsidR="00534C0B" w:rsidRPr="003B6E62" w:rsidRDefault="00AC2A03" w:rsidP="00EF596C">
      <w:pPr>
        <w:numPr>
          <w:ilvl w:val="2"/>
          <w:numId w:val="4"/>
        </w:numPr>
        <w:ind w:left="1843" w:hanging="992"/>
        <w:jc w:val="both"/>
        <w:rPr>
          <w:rFonts w:ascii="Verdana" w:hAnsi="Verdana" w:cs="Arial"/>
          <w:sz w:val="20"/>
          <w:szCs w:val="20"/>
          <w:lang w:val="bg-BG"/>
        </w:rPr>
      </w:pPr>
      <w:r w:rsidRPr="003B6E62">
        <w:rPr>
          <w:rFonts w:ascii="Verdana" w:hAnsi="Verdana" w:cs="Arial"/>
          <w:sz w:val="20"/>
          <w:szCs w:val="20"/>
          <w:lang w:val="bg-BG"/>
        </w:rPr>
        <w:t>В случай, че участник</w:t>
      </w:r>
      <w:r w:rsidR="00534C0B" w:rsidRPr="003B6E62">
        <w:rPr>
          <w:rFonts w:ascii="Verdana" w:hAnsi="Verdana" w:cs="Arial"/>
          <w:sz w:val="20"/>
          <w:szCs w:val="20"/>
          <w:lang w:val="bg-BG"/>
        </w:rPr>
        <w:t xml:space="preserve"> е специализирано предприятие или кооперация за хора с увреждания и отговаря на чл.</w:t>
      </w:r>
      <w:proofErr w:type="spellStart"/>
      <w:r w:rsidR="00534C0B" w:rsidRPr="003B6E62">
        <w:rPr>
          <w:rFonts w:ascii="Verdana" w:hAnsi="Verdana" w:cs="Arial"/>
          <w:sz w:val="20"/>
          <w:szCs w:val="20"/>
          <w:lang w:val="bg-BG"/>
        </w:rPr>
        <w:t>16г</w:t>
      </w:r>
      <w:proofErr w:type="spellEnd"/>
      <w:r w:rsidR="00534C0B" w:rsidRPr="003B6E62">
        <w:rPr>
          <w:rFonts w:ascii="Verdana" w:hAnsi="Verdana" w:cs="Arial"/>
          <w:sz w:val="20"/>
          <w:szCs w:val="20"/>
          <w:lang w:val="bg-BG"/>
        </w:rPr>
        <w:t>, ал.</w:t>
      </w:r>
      <w:r w:rsidR="006B40CF" w:rsidRPr="003B6E62">
        <w:rPr>
          <w:rFonts w:ascii="Verdana" w:hAnsi="Verdana" w:cs="Arial"/>
          <w:sz w:val="20"/>
          <w:szCs w:val="20"/>
          <w:lang w:val="bg-BG"/>
        </w:rPr>
        <w:t>7</w:t>
      </w:r>
      <w:r w:rsidR="00534C0B" w:rsidRPr="003B6E62">
        <w:rPr>
          <w:rFonts w:ascii="Verdana" w:hAnsi="Verdana" w:cs="Arial"/>
          <w:sz w:val="20"/>
          <w:szCs w:val="20"/>
          <w:lang w:val="bg-BG"/>
        </w:rPr>
        <w:t xml:space="preserve"> от ЗОП</w:t>
      </w:r>
      <w:r w:rsidRPr="003B6E62">
        <w:rPr>
          <w:rFonts w:ascii="Verdana" w:hAnsi="Verdana" w:cs="Arial"/>
          <w:sz w:val="20"/>
          <w:szCs w:val="20"/>
          <w:lang w:val="bg-BG"/>
        </w:rPr>
        <w:t xml:space="preserve">, </w:t>
      </w:r>
      <w:r w:rsidR="00534C0B" w:rsidRPr="003B6E62">
        <w:rPr>
          <w:rFonts w:ascii="Verdana" w:hAnsi="Verdana" w:cs="Arial"/>
          <w:sz w:val="20"/>
          <w:szCs w:val="20"/>
          <w:lang w:val="bg-BG"/>
        </w:rPr>
        <w:t xml:space="preserve">се </w:t>
      </w:r>
      <w:r w:rsidRPr="003B6E62">
        <w:rPr>
          <w:rFonts w:ascii="Verdana" w:hAnsi="Verdana" w:cs="Arial"/>
          <w:sz w:val="20"/>
          <w:szCs w:val="20"/>
          <w:lang w:val="bg-BG"/>
        </w:rPr>
        <w:t>представя</w:t>
      </w:r>
      <w:r w:rsidR="00534C0B" w:rsidRPr="003B6E62">
        <w:rPr>
          <w:rFonts w:ascii="Verdana" w:hAnsi="Verdana" w:cs="Arial"/>
          <w:sz w:val="20"/>
          <w:szCs w:val="20"/>
          <w:lang w:val="bg-BG"/>
        </w:rPr>
        <w:t xml:space="preserve"> декларация </w:t>
      </w:r>
      <w:r w:rsidR="005B1F0F" w:rsidRPr="003B6E62">
        <w:rPr>
          <w:rFonts w:ascii="Verdana" w:hAnsi="Verdana" w:cs="Arial"/>
          <w:sz w:val="20"/>
          <w:szCs w:val="20"/>
          <w:lang w:val="bg-BG"/>
        </w:rPr>
        <w:t>(</w:t>
      </w:r>
      <w:r w:rsidR="001A340D" w:rsidRPr="003B6E62">
        <w:rPr>
          <w:rFonts w:ascii="Verdana" w:hAnsi="Verdana" w:cs="Arial"/>
          <w:sz w:val="20"/>
          <w:szCs w:val="20"/>
          <w:lang w:val="bg-BG"/>
        </w:rPr>
        <w:t>по о</w:t>
      </w:r>
      <w:r w:rsidR="005B1F0F" w:rsidRPr="003B6E62">
        <w:rPr>
          <w:rFonts w:ascii="Verdana" w:hAnsi="Verdana" w:cs="Arial"/>
          <w:sz w:val="20"/>
          <w:szCs w:val="20"/>
          <w:lang w:val="bg-BG"/>
        </w:rPr>
        <w:t xml:space="preserve">бразец) </w:t>
      </w:r>
      <w:r w:rsidR="00534C0B" w:rsidRPr="003B6E62">
        <w:rPr>
          <w:rFonts w:ascii="Verdana" w:hAnsi="Verdana" w:cs="Arial"/>
          <w:sz w:val="20"/>
          <w:szCs w:val="20"/>
          <w:lang w:val="bg-BG"/>
        </w:rPr>
        <w:t xml:space="preserve">от участника, съответно от </w:t>
      </w:r>
      <w:r w:rsidR="005B1F0F" w:rsidRPr="003B6E62">
        <w:rPr>
          <w:rFonts w:ascii="Verdana" w:hAnsi="Verdana" w:cs="Arial"/>
          <w:sz w:val="20"/>
          <w:szCs w:val="20"/>
          <w:lang w:val="bg-BG"/>
        </w:rPr>
        <w:t>всеки участник в обединението</w:t>
      </w:r>
      <w:r w:rsidR="00F56622" w:rsidRPr="003B6E62">
        <w:rPr>
          <w:rFonts w:ascii="Verdana" w:hAnsi="Verdana" w:cs="Arial"/>
          <w:sz w:val="20"/>
          <w:szCs w:val="20"/>
          <w:lang w:val="bg-BG"/>
        </w:rPr>
        <w:t xml:space="preserve">. В декларацията се </w:t>
      </w:r>
      <w:r w:rsidR="00534C0B" w:rsidRPr="003B6E62">
        <w:rPr>
          <w:rFonts w:ascii="Verdana" w:hAnsi="Verdana"/>
          <w:spacing w:val="-3"/>
          <w:sz w:val="20"/>
          <w:szCs w:val="20"/>
          <w:lang w:val="bg-BG"/>
        </w:rPr>
        <w:t>декларира</w:t>
      </w:r>
      <w:r w:rsidR="00F56622" w:rsidRPr="003B6E62">
        <w:rPr>
          <w:rFonts w:ascii="Verdana" w:hAnsi="Verdana" w:cs="Arial"/>
          <w:sz w:val="20"/>
          <w:szCs w:val="20"/>
          <w:lang w:val="bg-BG"/>
        </w:rPr>
        <w:t>, че</w:t>
      </w:r>
      <w:r w:rsidR="00534C0B" w:rsidRPr="003B6E62">
        <w:rPr>
          <w:rFonts w:ascii="Verdana" w:hAnsi="Verdana" w:cs="Arial"/>
          <w:sz w:val="20"/>
          <w:szCs w:val="20"/>
          <w:lang w:val="bg-BG"/>
        </w:rPr>
        <w:t xml:space="preserve"> участникът, съответно всеки от участниците в обединението, е вписан в регистъра на специализирани</w:t>
      </w:r>
      <w:r w:rsidR="005B1F0F" w:rsidRPr="003B6E62">
        <w:rPr>
          <w:rFonts w:ascii="Verdana" w:hAnsi="Verdana" w:cs="Arial"/>
          <w:sz w:val="20"/>
          <w:szCs w:val="20"/>
          <w:lang w:val="bg-BG"/>
        </w:rPr>
        <w:t xml:space="preserve">те предприятия и кооперации на </w:t>
      </w:r>
      <w:r w:rsidR="00534C0B" w:rsidRPr="003B6E62">
        <w:rPr>
          <w:rFonts w:ascii="Verdana" w:hAnsi="Verdana" w:cs="Arial"/>
          <w:sz w:val="20"/>
          <w:szCs w:val="20"/>
          <w:lang w:val="bg-BG"/>
        </w:rPr>
        <w:t>хора с увреждания, или в еквивале</w:t>
      </w:r>
      <w:r w:rsidR="00AF3D82" w:rsidRPr="003B6E62">
        <w:rPr>
          <w:rFonts w:ascii="Verdana" w:hAnsi="Verdana" w:cs="Arial"/>
          <w:sz w:val="20"/>
          <w:szCs w:val="20"/>
          <w:lang w:val="bg-BG"/>
        </w:rPr>
        <w:t>нтен регистър на държава–</w:t>
      </w:r>
      <w:r w:rsidR="00534C0B" w:rsidRPr="003B6E62">
        <w:rPr>
          <w:rFonts w:ascii="Verdana" w:hAnsi="Verdana" w:cs="Arial"/>
          <w:sz w:val="20"/>
          <w:szCs w:val="20"/>
          <w:lang w:val="bg-BG"/>
        </w:rPr>
        <w:t>членка на Европейския съюз.</w:t>
      </w:r>
    </w:p>
    <w:p w14:paraId="43EBDB64" w14:textId="77777777" w:rsidR="00A96B9D" w:rsidRPr="003B6E62" w:rsidRDefault="0054430A" w:rsidP="00EF596C">
      <w:pPr>
        <w:numPr>
          <w:ilvl w:val="2"/>
          <w:numId w:val="4"/>
        </w:numPr>
        <w:ind w:left="1843" w:hanging="992"/>
        <w:jc w:val="both"/>
        <w:rPr>
          <w:rFonts w:ascii="Verdana" w:hAnsi="Verdana" w:cs="Arial"/>
          <w:sz w:val="20"/>
          <w:szCs w:val="20"/>
          <w:lang w:val="bg-BG"/>
        </w:rPr>
      </w:pPr>
      <w:r w:rsidRPr="003B6E62">
        <w:rPr>
          <w:rFonts w:ascii="Verdana" w:hAnsi="Verdana" w:cs="Arial"/>
          <w:sz w:val="20"/>
          <w:szCs w:val="20"/>
          <w:lang w:val="bg-BG"/>
        </w:rPr>
        <w:t xml:space="preserve">Декларация (по образец) по чл.3, т.8 и чл.4 от Закона за </w:t>
      </w:r>
      <w:r w:rsidRPr="003B6E62">
        <w:rPr>
          <w:rFonts w:ascii="Verdana" w:hAnsi="Verdana"/>
          <w:spacing w:val="-3"/>
          <w:sz w:val="20"/>
          <w:szCs w:val="20"/>
          <w:lang w:val="bg-BG"/>
        </w:rPr>
        <w:t>икономическите</w:t>
      </w:r>
      <w:r w:rsidRPr="003B6E62">
        <w:rPr>
          <w:rFonts w:ascii="Verdana" w:hAnsi="Verdana" w:cs="Arial"/>
          <w:sz w:val="20"/>
          <w:szCs w:val="20"/>
          <w:lang w:val="bg-BG"/>
        </w:rPr>
        <w:t xml:space="preserve">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5E0F38C" w14:textId="77777777" w:rsidR="008441F3" w:rsidRPr="003B6E62" w:rsidRDefault="0054430A" w:rsidP="00EF596C">
      <w:pPr>
        <w:numPr>
          <w:ilvl w:val="2"/>
          <w:numId w:val="4"/>
        </w:numPr>
        <w:ind w:left="1843" w:hanging="992"/>
        <w:jc w:val="both"/>
        <w:rPr>
          <w:rFonts w:ascii="Verdana" w:hAnsi="Verdana"/>
          <w:bCs/>
          <w:sz w:val="20"/>
          <w:szCs w:val="20"/>
          <w:lang w:val="bg-BG"/>
        </w:rPr>
      </w:pPr>
      <w:r w:rsidRPr="003B6E62">
        <w:rPr>
          <w:rFonts w:ascii="Verdana" w:hAnsi="Verdana" w:cs="Arial"/>
          <w:sz w:val="20"/>
          <w:szCs w:val="20"/>
          <w:lang w:val="bg-BG"/>
        </w:rPr>
        <w:t>Оригинал</w:t>
      </w:r>
      <w:r w:rsidRPr="003B6E62">
        <w:rPr>
          <w:rFonts w:ascii="Verdana" w:hAnsi="Verdana"/>
          <w:bCs/>
          <w:sz w:val="20"/>
          <w:szCs w:val="20"/>
          <w:lang w:val="bg-BG"/>
        </w:rPr>
        <w:t xml:space="preserve"> на банкова гаранция за участие или копие или </w:t>
      </w:r>
      <w:r w:rsidRPr="003B6E62">
        <w:rPr>
          <w:rFonts w:ascii="Verdana" w:hAnsi="Verdana"/>
          <w:spacing w:val="-3"/>
          <w:sz w:val="20"/>
          <w:szCs w:val="20"/>
          <w:lang w:val="bg-BG"/>
        </w:rPr>
        <w:t>оригинал</w:t>
      </w:r>
      <w:r w:rsidRPr="003B6E62">
        <w:rPr>
          <w:rFonts w:ascii="Verdana" w:hAnsi="Verdana"/>
          <w:bCs/>
          <w:sz w:val="20"/>
          <w:szCs w:val="20"/>
          <w:lang w:val="bg-BG"/>
        </w:rPr>
        <w:t xml:space="preserve"> от документа за внесена гаранция под формата на парична сума. </w:t>
      </w:r>
    </w:p>
    <w:p w14:paraId="43EBDB65" w14:textId="2F0AF31C" w:rsidR="00A96B9D" w:rsidRPr="003B6E62" w:rsidRDefault="00910C3B" w:rsidP="00113665">
      <w:pPr>
        <w:jc w:val="both"/>
        <w:rPr>
          <w:rFonts w:ascii="Verdana" w:hAnsi="Verdana"/>
          <w:bCs/>
          <w:sz w:val="20"/>
          <w:szCs w:val="20"/>
          <w:lang w:val="bg-BG"/>
        </w:rPr>
      </w:pPr>
      <w:r w:rsidRPr="003B6E62">
        <w:rPr>
          <w:rFonts w:ascii="Verdana" w:hAnsi="Verdana"/>
          <w:b/>
          <w:sz w:val="20"/>
          <w:szCs w:val="20"/>
          <w:lang w:val="bg-BG" w:eastAsia="bg-BG"/>
        </w:rPr>
        <w:t xml:space="preserve">За обособена позиция 2, </w:t>
      </w:r>
      <w:r w:rsidRPr="003B6E62">
        <w:rPr>
          <w:rFonts w:ascii="Verdana" w:hAnsi="Verdana" w:cs="Arial"/>
          <w:sz w:val="20"/>
          <w:szCs w:val="20"/>
          <w:lang w:val="bg-BG"/>
        </w:rPr>
        <w:t>к</w:t>
      </w:r>
      <w:r w:rsidR="008441F3" w:rsidRPr="003B6E62">
        <w:rPr>
          <w:rFonts w:ascii="Verdana" w:hAnsi="Verdana" w:cs="Arial"/>
          <w:sz w:val="20"/>
          <w:szCs w:val="20"/>
          <w:lang w:val="bg-BG"/>
        </w:rPr>
        <w:t>огато участник е специализирано предприятие или кооперация на хора с увреждания, не се изисква гаранция за участие на основание чл.59, ал.6 от ЗОП.</w:t>
      </w:r>
    </w:p>
    <w:p w14:paraId="43EBDB6C" w14:textId="62F387BE" w:rsidR="00A96B9D" w:rsidRPr="003B6E62" w:rsidRDefault="0054430A" w:rsidP="00EF596C">
      <w:pPr>
        <w:numPr>
          <w:ilvl w:val="2"/>
          <w:numId w:val="4"/>
        </w:numPr>
        <w:ind w:left="1843" w:hanging="992"/>
        <w:jc w:val="both"/>
        <w:rPr>
          <w:rFonts w:ascii="Verdana" w:hAnsi="Verdana" w:cs="Arial"/>
          <w:sz w:val="20"/>
          <w:szCs w:val="20"/>
          <w:lang w:val="bg-BG"/>
        </w:rPr>
      </w:pPr>
      <w:r w:rsidRPr="003B6E62">
        <w:rPr>
          <w:rFonts w:ascii="Verdana" w:hAnsi="Verdana" w:cs="Arial"/>
          <w:sz w:val="20"/>
          <w:szCs w:val="20"/>
          <w:lang w:val="bg-BG"/>
        </w:rPr>
        <w:t xml:space="preserve">Списък на документите и информацията, съдържащи се в №1 „Документи за подбор” (по образец), подписан от Участника. </w:t>
      </w:r>
    </w:p>
    <w:p w14:paraId="4772D6EB" w14:textId="77777777" w:rsidR="004838DA" w:rsidRPr="003B6E62" w:rsidRDefault="004838DA" w:rsidP="00113665">
      <w:pPr>
        <w:jc w:val="both"/>
        <w:rPr>
          <w:rFonts w:ascii="Verdana" w:hAnsi="Verdana" w:cs="Arial"/>
          <w:sz w:val="20"/>
          <w:szCs w:val="20"/>
          <w:lang w:val="bg-BG"/>
        </w:rPr>
      </w:pPr>
      <w:r w:rsidRPr="003B6E62">
        <w:rPr>
          <w:rFonts w:ascii="Verdana" w:hAnsi="Verdana" w:cs="Arial"/>
          <w:sz w:val="20"/>
          <w:szCs w:val="20"/>
          <w:lang w:val="bg-BG"/>
        </w:rPr>
        <w:t>Когато документи и информация, съдържащи се в плик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 №1 на останалите позиции.</w:t>
      </w:r>
    </w:p>
    <w:p w14:paraId="135DB578" w14:textId="36FB601B" w:rsidR="00E93BCB" w:rsidRPr="003B6E62" w:rsidRDefault="0054430A" w:rsidP="00113665">
      <w:pPr>
        <w:numPr>
          <w:ilvl w:val="1"/>
          <w:numId w:val="4"/>
        </w:numPr>
        <w:jc w:val="both"/>
        <w:rPr>
          <w:rFonts w:ascii="Verdana" w:hAnsi="Verdana"/>
          <w:sz w:val="20"/>
          <w:szCs w:val="20"/>
          <w:lang w:val="bg-BG"/>
        </w:rPr>
      </w:pPr>
      <w:r w:rsidRPr="003B6E62">
        <w:rPr>
          <w:rFonts w:ascii="Verdana" w:hAnsi="Verdana"/>
          <w:b/>
          <w:bCs/>
          <w:sz w:val="20"/>
          <w:szCs w:val="20"/>
          <w:lang w:val="bg-BG"/>
        </w:rPr>
        <w:t xml:space="preserve">ОТДЕЛЕН запечатан </w:t>
      </w:r>
      <w:r w:rsidR="008047B1" w:rsidRPr="003B6E62">
        <w:rPr>
          <w:rFonts w:ascii="Verdana" w:hAnsi="Verdana"/>
          <w:b/>
          <w:sz w:val="20"/>
          <w:szCs w:val="20"/>
          <w:lang w:val="bg-BG"/>
        </w:rPr>
        <w:t xml:space="preserve">плик </w:t>
      </w:r>
      <w:r w:rsidRPr="003B6E62">
        <w:rPr>
          <w:rFonts w:ascii="Verdana" w:hAnsi="Verdana"/>
          <w:b/>
          <w:sz w:val="20"/>
          <w:szCs w:val="20"/>
          <w:lang w:val="bg-BG"/>
        </w:rPr>
        <w:t>№2 „Предложение за изпълнение на поръчката”</w:t>
      </w:r>
      <w:r w:rsidR="004838DA" w:rsidRPr="003B6E62">
        <w:rPr>
          <w:rFonts w:ascii="Verdana" w:hAnsi="Verdana"/>
          <w:b/>
          <w:sz w:val="20"/>
          <w:szCs w:val="20"/>
          <w:lang w:val="bg-BG"/>
        </w:rPr>
        <w:t xml:space="preserve"> за съответната обособена позиция</w:t>
      </w:r>
      <w:r w:rsidRPr="003B6E62">
        <w:rPr>
          <w:rFonts w:ascii="Verdana" w:hAnsi="Verdana"/>
          <w:sz w:val="20"/>
          <w:szCs w:val="20"/>
          <w:lang w:val="bg-BG"/>
        </w:rPr>
        <w:t>,</w:t>
      </w:r>
      <w:r w:rsidR="00B83DE8" w:rsidRPr="003B6E62">
        <w:rPr>
          <w:rFonts w:ascii="Verdana" w:hAnsi="Verdana"/>
          <w:sz w:val="20"/>
          <w:szCs w:val="20"/>
          <w:lang w:val="bg-BG"/>
        </w:rPr>
        <w:t xml:space="preserve"> </w:t>
      </w:r>
      <w:r w:rsidRPr="003B6E62">
        <w:rPr>
          <w:rFonts w:ascii="Verdana" w:hAnsi="Verdana"/>
          <w:bCs/>
          <w:sz w:val="20"/>
          <w:szCs w:val="20"/>
          <w:lang w:val="bg-BG"/>
        </w:rPr>
        <w:t>който</w:t>
      </w:r>
      <w:r w:rsidRPr="003B6E62">
        <w:rPr>
          <w:rFonts w:ascii="Verdana" w:hAnsi="Verdana"/>
          <w:sz w:val="20"/>
          <w:szCs w:val="20"/>
          <w:lang w:val="bg-BG"/>
        </w:rPr>
        <w:t xml:space="preserve"> трябва да съдържа</w:t>
      </w:r>
      <w:r w:rsidR="000F0DD5" w:rsidRPr="003B6E62">
        <w:rPr>
          <w:rFonts w:ascii="Verdana" w:hAnsi="Verdana"/>
          <w:sz w:val="20"/>
          <w:szCs w:val="20"/>
          <w:lang w:val="bg-BG"/>
        </w:rPr>
        <w:t xml:space="preserve"> </w:t>
      </w:r>
      <w:r w:rsidR="007E1A30" w:rsidRPr="003B6E62">
        <w:rPr>
          <w:rFonts w:ascii="Verdana" w:hAnsi="Verdana"/>
          <w:sz w:val="20"/>
          <w:szCs w:val="20"/>
          <w:lang w:val="bg-BG"/>
        </w:rPr>
        <w:t xml:space="preserve">техническо предложение на участника, в което не следва да се посочват цени. </w:t>
      </w:r>
      <w:r w:rsidR="00730FF1" w:rsidRPr="003B6E62">
        <w:rPr>
          <w:rFonts w:ascii="Verdana" w:hAnsi="Verdana"/>
          <w:sz w:val="20"/>
          <w:szCs w:val="20"/>
          <w:lang w:val="bg-BG"/>
        </w:rPr>
        <w:t>Т</w:t>
      </w:r>
      <w:r w:rsidR="00E93BCB" w:rsidRPr="003B6E62">
        <w:rPr>
          <w:rFonts w:ascii="Verdana" w:hAnsi="Verdana"/>
          <w:sz w:val="20"/>
          <w:szCs w:val="20"/>
          <w:lang w:val="bg-BG"/>
        </w:rPr>
        <w:t>ехническо</w:t>
      </w:r>
      <w:r w:rsidR="00730FF1" w:rsidRPr="003B6E62">
        <w:rPr>
          <w:rFonts w:ascii="Verdana" w:hAnsi="Verdana"/>
          <w:sz w:val="20"/>
          <w:szCs w:val="20"/>
          <w:lang w:val="bg-BG"/>
        </w:rPr>
        <w:t>то</w:t>
      </w:r>
      <w:r w:rsidR="00E93BCB" w:rsidRPr="003B6E62">
        <w:rPr>
          <w:rFonts w:ascii="Verdana" w:hAnsi="Verdana"/>
          <w:sz w:val="20"/>
          <w:szCs w:val="20"/>
          <w:lang w:val="bg-BG"/>
        </w:rPr>
        <w:t xml:space="preserve"> предложение </w:t>
      </w:r>
      <w:r w:rsidR="00F54213" w:rsidRPr="003B6E62">
        <w:rPr>
          <w:rFonts w:ascii="Verdana" w:hAnsi="Verdana"/>
          <w:sz w:val="20"/>
          <w:szCs w:val="20"/>
          <w:lang w:val="bg-BG"/>
        </w:rPr>
        <w:t>за изпълнение на поръчката за съответната обособена позиция</w:t>
      </w:r>
      <w:r w:rsidR="00E93BCB" w:rsidRPr="003B6E62">
        <w:rPr>
          <w:rFonts w:ascii="Verdana" w:hAnsi="Verdana"/>
          <w:sz w:val="20"/>
          <w:szCs w:val="20"/>
          <w:lang w:val="bg-BG"/>
        </w:rPr>
        <w:t xml:space="preserve">, </w:t>
      </w:r>
      <w:r w:rsidR="00730FF1" w:rsidRPr="003B6E62">
        <w:rPr>
          <w:rFonts w:ascii="Verdana" w:hAnsi="Verdana"/>
          <w:sz w:val="20"/>
          <w:szCs w:val="20"/>
          <w:lang w:val="bg-BG"/>
        </w:rPr>
        <w:t xml:space="preserve">следва да </w:t>
      </w:r>
      <w:r w:rsidR="00E93BCB" w:rsidRPr="003B6E62">
        <w:rPr>
          <w:rFonts w:ascii="Verdana" w:hAnsi="Verdana"/>
          <w:sz w:val="20"/>
          <w:szCs w:val="20"/>
          <w:lang w:val="bg-BG"/>
        </w:rPr>
        <w:t>включва:</w:t>
      </w:r>
    </w:p>
    <w:p w14:paraId="0D42617C" w14:textId="433201E7" w:rsidR="00347950" w:rsidRPr="003B6E62" w:rsidRDefault="00347950" w:rsidP="00113665">
      <w:pPr>
        <w:pStyle w:val="ListParagraph"/>
        <w:numPr>
          <w:ilvl w:val="2"/>
          <w:numId w:val="4"/>
        </w:numPr>
        <w:ind w:left="1985" w:hanging="992"/>
        <w:contextualSpacing w:val="0"/>
        <w:jc w:val="both"/>
        <w:rPr>
          <w:rFonts w:ascii="Verdana" w:hAnsi="Verdana"/>
          <w:bCs/>
          <w:sz w:val="20"/>
          <w:szCs w:val="20"/>
          <w:lang w:val="bg-BG"/>
        </w:rPr>
      </w:pPr>
      <w:r w:rsidRPr="003B6E62">
        <w:rPr>
          <w:rFonts w:ascii="Verdana" w:hAnsi="Verdana"/>
          <w:bCs/>
          <w:sz w:val="20"/>
          <w:lang w:val="bg-BG"/>
        </w:rPr>
        <w:t xml:space="preserve">Декларация от участника, че </w:t>
      </w:r>
      <w:r w:rsidRPr="003B6E62">
        <w:rPr>
          <w:rFonts w:ascii="Verdana" w:hAnsi="Verdana"/>
          <w:bCs/>
          <w:sz w:val="20"/>
          <w:szCs w:val="20"/>
          <w:lang w:val="bg-BG"/>
        </w:rPr>
        <w:t xml:space="preserve">в случай, че бъде избран за доставчик, ще доставя стоки напълно отговарящи на изискванията, заложени в договора, </w:t>
      </w:r>
      <w:r w:rsidR="00A66C87" w:rsidRPr="003B6E62">
        <w:rPr>
          <w:rFonts w:ascii="Verdana" w:hAnsi="Verdana"/>
          <w:bCs/>
          <w:sz w:val="20"/>
          <w:szCs w:val="20"/>
          <w:lang w:val="bg-BG"/>
        </w:rPr>
        <w:t>на раздел А: Техническо задание-предмет на договора</w:t>
      </w:r>
      <w:r w:rsidR="00175E32" w:rsidRPr="003B6E62">
        <w:rPr>
          <w:rFonts w:ascii="Verdana" w:hAnsi="Verdana"/>
          <w:bCs/>
          <w:sz w:val="20"/>
          <w:szCs w:val="20"/>
          <w:lang w:val="bg-BG"/>
        </w:rPr>
        <w:t>,</w:t>
      </w:r>
      <w:r w:rsidR="00A66C87" w:rsidRPr="003B6E62">
        <w:rPr>
          <w:rFonts w:ascii="Verdana" w:hAnsi="Verdana"/>
          <w:bCs/>
          <w:sz w:val="20"/>
          <w:szCs w:val="20"/>
          <w:lang w:val="bg-BG"/>
        </w:rPr>
        <w:t xml:space="preserve"> </w:t>
      </w:r>
      <w:r w:rsidR="00175E32" w:rsidRPr="003B6E62">
        <w:rPr>
          <w:rFonts w:ascii="Verdana" w:hAnsi="Verdana"/>
          <w:bCs/>
          <w:sz w:val="20"/>
          <w:szCs w:val="20"/>
          <w:lang w:val="bg-BG"/>
        </w:rPr>
        <w:t xml:space="preserve">включително </w:t>
      </w:r>
      <w:r w:rsidRPr="003B6E62">
        <w:rPr>
          <w:rFonts w:ascii="Verdana" w:hAnsi="Verdana"/>
          <w:bCs/>
          <w:sz w:val="20"/>
          <w:szCs w:val="20"/>
          <w:lang w:val="bg-BG"/>
        </w:rPr>
        <w:t xml:space="preserve">и на изискванията от </w:t>
      </w:r>
      <w:r w:rsidR="00C94795" w:rsidRPr="003B6E62">
        <w:rPr>
          <w:rFonts w:ascii="Verdana" w:hAnsi="Verdana"/>
          <w:bCs/>
          <w:sz w:val="20"/>
          <w:lang w:val="bg-BG"/>
        </w:rPr>
        <w:t xml:space="preserve">Приложение №1 </w:t>
      </w:r>
      <w:r w:rsidR="00A66C87" w:rsidRPr="003B6E62">
        <w:rPr>
          <w:rFonts w:ascii="Verdana" w:hAnsi="Verdana"/>
          <w:bCs/>
          <w:sz w:val="20"/>
          <w:lang w:val="bg-BG"/>
        </w:rPr>
        <w:t xml:space="preserve">от същия раздел </w:t>
      </w:r>
      <w:r w:rsidRPr="003B6E62">
        <w:rPr>
          <w:rFonts w:ascii="Verdana" w:hAnsi="Verdana" w:cs="Arial"/>
          <w:sz w:val="20"/>
          <w:szCs w:val="20"/>
          <w:lang w:val="bg-BG"/>
        </w:rPr>
        <w:t>(по образец)</w:t>
      </w:r>
      <w:r w:rsidRPr="003B6E62">
        <w:rPr>
          <w:rFonts w:ascii="Verdana" w:hAnsi="Verdana"/>
          <w:bCs/>
          <w:sz w:val="20"/>
          <w:szCs w:val="20"/>
          <w:lang w:val="bg-BG"/>
        </w:rPr>
        <w:t>.</w:t>
      </w:r>
    </w:p>
    <w:p w14:paraId="277093D9" w14:textId="77777777" w:rsidR="00922B31" w:rsidRPr="003B6E62" w:rsidRDefault="00560D3E" w:rsidP="00113665">
      <w:pPr>
        <w:pStyle w:val="ListParagraph"/>
        <w:numPr>
          <w:ilvl w:val="2"/>
          <w:numId w:val="4"/>
        </w:numPr>
        <w:ind w:left="1985" w:hanging="992"/>
        <w:contextualSpacing w:val="0"/>
        <w:jc w:val="both"/>
        <w:rPr>
          <w:rFonts w:ascii="Verdana" w:hAnsi="Verdana"/>
          <w:b/>
          <w:bCs/>
          <w:sz w:val="20"/>
          <w:lang w:val="bg-BG"/>
        </w:rPr>
      </w:pPr>
      <w:r w:rsidRPr="003B6E62">
        <w:rPr>
          <w:rFonts w:ascii="Verdana" w:hAnsi="Verdana"/>
          <w:bCs/>
          <w:sz w:val="20"/>
          <w:szCs w:val="20"/>
          <w:lang w:val="bg-BG"/>
        </w:rPr>
        <w:t>Таблица</w:t>
      </w:r>
      <w:r w:rsidRPr="003B6E62">
        <w:rPr>
          <w:rFonts w:ascii="Verdana" w:hAnsi="Verdana"/>
          <w:bCs/>
          <w:sz w:val="20"/>
          <w:lang w:val="bg-BG"/>
        </w:rPr>
        <w:t xml:space="preserve"> Приложение №1 </w:t>
      </w:r>
      <w:r w:rsidR="00F54213" w:rsidRPr="003B6E62">
        <w:rPr>
          <w:rFonts w:ascii="Verdana" w:hAnsi="Verdana"/>
          <w:bCs/>
          <w:sz w:val="20"/>
          <w:lang w:val="bg-BG"/>
        </w:rPr>
        <w:t xml:space="preserve">за съответната обособена позиция </w:t>
      </w:r>
      <w:r w:rsidRPr="003B6E62">
        <w:rPr>
          <w:rFonts w:ascii="Verdana" w:hAnsi="Verdana"/>
          <w:bCs/>
          <w:sz w:val="20"/>
          <w:lang w:val="bg-BG"/>
        </w:rPr>
        <w:t xml:space="preserve">от раздел А: Техническо задание на хартиен носител. </w:t>
      </w:r>
    </w:p>
    <w:p w14:paraId="7DDE2B77" w14:textId="249D108F" w:rsidR="00DD64C2" w:rsidRPr="003B6E62" w:rsidRDefault="00560D3E" w:rsidP="00113665">
      <w:pPr>
        <w:jc w:val="both"/>
        <w:rPr>
          <w:rFonts w:ascii="Verdana" w:hAnsi="Verdana"/>
          <w:b/>
          <w:bCs/>
          <w:sz w:val="20"/>
          <w:lang w:val="bg-BG"/>
        </w:rPr>
      </w:pPr>
      <w:r w:rsidRPr="003B6E62">
        <w:rPr>
          <w:rFonts w:ascii="Verdana" w:hAnsi="Verdana"/>
          <w:b/>
          <w:bCs/>
          <w:sz w:val="20"/>
          <w:lang w:val="bg-BG"/>
        </w:rPr>
        <w:t xml:space="preserve">Участниците попълват техническите характеристики на стоките, с които участват в процедурата, включително </w:t>
      </w:r>
      <w:r w:rsidR="00045BCB" w:rsidRPr="003B6E62">
        <w:rPr>
          <w:rFonts w:ascii="Verdana" w:hAnsi="Verdana"/>
          <w:b/>
          <w:bCs/>
          <w:sz w:val="20"/>
          <w:lang w:val="bg-BG"/>
        </w:rPr>
        <w:t>и информацията изискана в приложението</w:t>
      </w:r>
      <w:r w:rsidRPr="003B6E62">
        <w:rPr>
          <w:rFonts w:ascii="Verdana" w:hAnsi="Verdana"/>
          <w:b/>
          <w:bCs/>
          <w:sz w:val="20"/>
          <w:lang w:val="bg-BG"/>
        </w:rPr>
        <w:t xml:space="preserve">. </w:t>
      </w:r>
    </w:p>
    <w:p w14:paraId="1DE0627E" w14:textId="775FC83B" w:rsidR="00560D3E" w:rsidRPr="003B6E62" w:rsidRDefault="007E1358" w:rsidP="00113665">
      <w:pPr>
        <w:jc w:val="both"/>
        <w:rPr>
          <w:rFonts w:ascii="Verdana" w:hAnsi="Verdana"/>
          <w:bCs/>
          <w:sz w:val="20"/>
          <w:lang w:val="bg-BG"/>
        </w:rPr>
      </w:pPr>
      <w:r w:rsidRPr="003B6E62">
        <w:rPr>
          <w:rFonts w:ascii="Verdana" w:hAnsi="Verdana"/>
          <w:bCs/>
          <w:sz w:val="20"/>
          <w:lang w:val="bg-BG"/>
        </w:rPr>
        <w:t xml:space="preserve">От представеното Приложение №1 </w:t>
      </w:r>
      <w:r w:rsidR="00D857DD" w:rsidRPr="003B6E62">
        <w:rPr>
          <w:rFonts w:ascii="Verdana" w:hAnsi="Verdana"/>
          <w:bCs/>
          <w:sz w:val="20"/>
          <w:lang w:val="bg-BG"/>
        </w:rPr>
        <w:t>следва да е видно, че п</w:t>
      </w:r>
      <w:r w:rsidR="00560D3E" w:rsidRPr="003B6E62">
        <w:rPr>
          <w:rFonts w:ascii="Verdana" w:hAnsi="Verdana"/>
          <w:bCs/>
          <w:sz w:val="20"/>
          <w:lang w:val="bg-BG"/>
        </w:rPr>
        <w:t xml:space="preserve">редложените стоки </w:t>
      </w:r>
      <w:r w:rsidR="00623989" w:rsidRPr="003B6E62">
        <w:rPr>
          <w:rFonts w:ascii="Verdana" w:hAnsi="Verdana"/>
          <w:bCs/>
          <w:sz w:val="20"/>
          <w:lang w:val="bg-BG"/>
        </w:rPr>
        <w:t xml:space="preserve">отговарят на заложените </w:t>
      </w:r>
      <w:r w:rsidR="000E7829" w:rsidRPr="003B6E62">
        <w:rPr>
          <w:rFonts w:ascii="Verdana" w:hAnsi="Verdana"/>
          <w:bCs/>
          <w:sz w:val="20"/>
          <w:lang w:val="bg-BG"/>
        </w:rPr>
        <w:t xml:space="preserve">в приложението </w:t>
      </w:r>
      <w:r w:rsidR="00623989" w:rsidRPr="003B6E62">
        <w:rPr>
          <w:rFonts w:ascii="Verdana" w:hAnsi="Verdana"/>
          <w:bCs/>
          <w:sz w:val="20"/>
          <w:lang w:val="bg-BG"/>
        </w:rPr>
        <w:t xml:space="preserve">изисквания на възложителя. </w:t>
      </w:r>
    </w:p>
    <w:p w14:paraId="294FC50E" w14:textId="1CB9E992" w:rsidR="00136DCF" w:rsidRPr="003B6E62" w:rsidRDefault="003D70C1" w:rsidP="00113665">
      <w:pPr>
        <w:pStyle w:val="ListParagraph"/>
        <w:numPr>
          <w:ilvl w:val="2"/>
          <w:numId w:val="4"/>
        </w:numPr>
        <w:ind w:left="1985" w:hanging="992"/>
        <w:contextualSpacing w:val="0"/>
        <w:jc w:val="both"/>
        <w:rPr>
          <w:rFonts w:ascii="Verdana" w:hAnsi="Verdana"/>
          <w:bCs/>
          <w:sz w:val="20"/>
          <w:szCs w:val="20"/>
          <w:lang w:val="bg-BG"/>
        </w:rPr>
      </w:pPr>
      <w:r w:rsidRPr="003B6E62">
        <w:rPr>
          <w:rFonts w:ascii="Verdana" w:hAnsi="Verdana"/>
          <w:bCs/>
          <w:sz w:val="20"/>
          <w:szCs w:val="20"/>
          <w:lang w:val="bg-BG"/>
        </w:rPr>
        <w:lastRenderedPageBreak/>
        <w:t>Технически д</w:t>
      </w:r>
      <w:r w:rsidR="00764E78" w:rsidRPr="003B6E62">
        <w:rPr>
          <w:rFonts w:ascii="Verdana" w:hAnsi="Verdana"/>
          <w:bCs/>
          <w:sz w:val="20"/>
          <w:szCs w:val="20"/>
          <w:lang w:val="bg-BG"/>
        </w:rPr>
        <w:t xml:space="preserve">окументи </w:t>
      </w:r>
      <w:r w:rsidR="009712BA" w:rsidRPr="003B6E62">
        <w:rPr>
          <w:rFonts w:ascii="Verdana" w:hAnsi="Verdana"/>
          <w:sz w:val="20"/>
          <w:szCs w:val="20"/>
          <w:lang w:val="bg-BG"/>
        </w:rPr>
        <w:t xml:space="preserve">за всяка една стока предмет на </w:t>
      </w:r>
      <w:r w:rsidR="00F54213" w:rsidRPr="003B6E62">
        <w:rPr>
          <w:rFonts w:ascii="Verdana" w:hAnsi="Verdana"/>
          <w:sz w:val="20"/>
          <w:szCs w:val="20"/>
          <w:lang w:val="bg-BG"/>
        </w:rPr>
        <w:t xml:space="preserve">Приложение №1 </w:t>
      </w:r>
      <w:r w:rsidR="00043227" w:rsidRPr="003B6E62">
        <w:rPr>
          <w:rFonts w:ascii="Verdana" w:hAnsi="Verdana"/>
          <w:sz w:val="20"/>
          <w:szCs w:val="20"/>
          <w:lang w:val="bg-BG"/>
        </w:rPr>
        <w:t>за съответната обособена позиция</w:t>
      </w:r>
      <w:r w:rsidR="00764E78" w:rsidRPr="003B6E62">
        <w:rPr>
          <w:rFonts w:ascii="Verdana" w:hAnsi="Verdana"/>
          <w:bCs/>
          <w:sz w:val="20"/>
          <w:szCs w:val="20"/>
          <w:lang w:val="bg-BG"/>
        </w:rPr>
        <w:t>:</w:t>
      </w:r>
    </w:p>
    <w:p w14:paraId="41F79530" w14:textId="77777777" w:rsidR="00AE0C12" w:rsidRPr="003B6E62" w:rsidRDefault="00AE0C12" w:rsidP="00113665">
      <w:pPr>
        <w:pStyle w:val="ListParagraph"/>
        <w:numPr>
          <w:ilvl w:val="3"/>
          <w:numId w:val="4"/>
        </w:numPr>
        <w:ind w:hanging="1179"/>
        <w:contextualSpacing w:val="0"/>
        <w:jc w:val="both"/>
        <w:rPr>
          <w:rFonts w:ascii="Verdana" w:hAnsi="Verdana"/>
          <w:b/>
          <w:i/>
          <w:sz w:val="20"/>
          <w:szCs w:val="20"/>
          <w:lang w:val="bg-BG"/>
        </w:rPr>
      </w:pPr>
      <w:r w:rsidRPr="003B6E62">
        <w:rPr>
          <w:rFonts w:ascii="Verdana" w:hAnsi="Verdana"/>
          <w:bCs/>
          <w:sz w:val="20"/>
          <w:szCs w:val="20"/>
          <w:lang w:val="bg-BG"/>
        </w:rPr>
        <w:t>Декларация</w:t>
      </w:r>
      <w:r w:rsidRPr="003B6E62">
        <w:rPr>
          <w:rFonts w:ascii="Verdana" w:hAnsi="Verdana"/>
          <w:sz w:val="20"/>
          <w:szCs w:val="20"/>
          <w:lang w:val="bg-BG"/>
        </w:rPr>
        <w:t xml:space="preserve"> за съответствие.</w:t>
      </w:r>
    </w:p>
    <w:p w14:paraId="0DC8EE85" w14:textId="77777777" w:rsidR="004C2CBC" w:rsidRPr="003B6E62" w:rsidRDefault="004C2CBC" w:rsidP="00113665">
      <w:pPr>
        <w:pStyle w:val="ListParagraph"/>
        <w:numPr>
          <w:ilvl w:val="3"/>
          <w:numId w:val="4"/>
        </w:numPr>
        <w:ind w:hanging="1179"/>
        <w:contextualSpacing w:val="0"/>
        <w:jc w:val="both"/>
        <w:rPr>
          <w:rFonts w:ascii="Verdana" w:hAnsi="Verdana"/>
          <w:sz w:val="20"/>
          <w:szCs w:val="20"/>
          <w:lang w:val="bg-BG"/>
        </w:rPr>
      </w:pPr>
      <w:r w:rsidRPr="003B6E62">
        <w:rPr>
          <w:rFonts w:ascii="Verdana" w:hAnsi="Verdana"/>
          <w:sz w:val="20"/>
          <w:szCs w:val="20"/>
          <w:lang w:val="bg-BG"/>
        </w:rPr>
        <w:t xml:space="preserve">Копие на сертификат, издаден съгласно </w:t>
      </w:r>
      <w:r w:rsidRPr="003B6E62">
        <w:rPr>
          <w:rFonts w:ascii="Verdana" w:hAnsi="Verdana"/>
          <w:bCs/>
          <w:sz w:val="20"/>
          <w:szCs w:val="20"/>
          <w:lang w:val="bg-BG"/>
        </w:rPr>
        <w:t>процедура</w:t>
      </w:r>
      <w:r w:rsidRPr="003B6E62">
        <w:rPr>
          <w:rFonts w:ascii="Verdana" w:hAnsi="Verdana"/>
          <w:sz w:val="20"/>
          <w:szCs w:val="20"/>
          <w:lang w:val="bg-BG"/>
        </w:rPr>
        <w:t xml:space="preserve"> за оценяване на съответствието „изследване на типа” з</w:t>
      </w:r>
      <w:r w:rsidR="00AE0C12" w:rsidRPr="003B6E62">
        <w:rPr>
          <w:rFonts w:ascii="Verdana" w:hAnsi="Verdana"/>
          <w:sz w:val="20"/>
          <w:szCs w:val="20"/>
          <w:lang w:val="bg-BG"/>
        </w:rPr>
        <w:t xml:space="preserve">а </w:t>
      </w:r>
      <w:r w:rsidRPr="003B6E62">
        <w:rPr>
          <w:rFonts w:ascii="Verdana" w:hAnsi="Verdana"/>
          <w:sz w:val="20"/>
          <w:szCs w:val="20"/>
          <w:lang w:val="bg-BG"/>
        </w:rPr>
        <w:t xml:space="preserve">следните </w:t>
      </w:r>
      <w:r w:rsidR="00AE0C12" w:rsidRPr="003B6E62">
        <w:rPr>
          <w:rFonts w:ascii="Verdana" w:hAnsi="Verdana"/>
          <w:sz w:val="20"/>
          <w:szCs w:val="20"/>
          <w:lang w:val="bg-BG"/>
        </w:rPr>
        <w:t>стоки</w:t>
      </w:r>
      <w:r w:rsidRPr="003B6E62">
        <w:rPr>
          <w:rFonts w:ascii="Verdana" w:hAnsi="Verdana"/>
          <w:sz w:val="20"/>
          <w:szCs w:val="20"/>
          <w:lang w:val="bg-BG"/>
        </w:rPr>
        <w:t>:</w:t>
      </w:r>
    </w:p>
    <w:p w14:paraId="06B08C5E" w14:textId="1A84297F" w:rsidR="004C2CBC" w:rsidRPr="003B6E62" w:rsidRDefault="004C2CBC" w:rsidP="00113665">
      <w:pPr>
        <w:pStyle w:val="ListParagraph"/>
        <w:numPr>
          <w:ilvl w:val="4"/>
          <w:numId w:val="4"/>
        </w:numPr>
        <w:ind w:hanging="1408"/>
        <w:contextualSpacing w:val="0"/>
        <w:jc w:val="both"/>
        <w:rPr>
          <w:rFonts w:ascii="Verdana" w:hAnsi="Verdana"/>
          <w:sz w:val="20"/>
          <w:szCs w:val="20"/>
          <w:lang w:val="bg-BG"/>
        </w:rPr>
      </w:pPr>
      <w:r w:rsidRPr="003B6E62">
        <w:rPr>
          <w:rFonts w:ascii="Verdana" w:hAnsi="Verdana"/>
          <w:b/>
          <w:sz w:val="20"/>
          <w:szCs w:val="20"/>
          <w:lang w:val="bg-BG"/>
        </w:rPr>
        <w:t>За обособена позиция 1</w:t>
      </w:r>
      <w:r w:rsidR="00A22023" w:rsidRPr="003B6E62">
        <w:rPr>
          <w:rFonts w:ascii="Verdana" w:hAnsi="Verdana"/>
          <w:sz w:val="20"/>
          <w:szCs w:val="20"/>
          <w:lang w:val="bg-BG"/>
        </w:rPr>
        <w:t>,</w:t>
      </w:r>
      <w:r w:rsidRPr="003B6E62">
        <w:rPr>
          <w:rFonts w:ascii="Verdana" w:hAnsi="Verdana"/>
          <w:sz w:val="20"/>
          <w:szCs w:val="20"/>
          <w:lang w:val="bg-BG"/>
        </w:rPr>
        <w:t xml:space="preserve"> </w:t>
      </w:r>
      <w:r w:rsidR="002736D7" w:rsidRPr="003B6E62">
        <w:rPr>
          <w:rFonts w:ascii="Verdana" w:hAnsi="Verdana"/>
          <w:sz w:val="20"/>
          <w:szCs w:val="20"/>
          <w:lang w:val="bg-BG"/>
        </w:rPr>
        <w:t xml:space="preserve">позиции </w:t>
      </w:r>
      <w:r w:rsidR="00E43FDF" w:rsidRPr="003B6E62">
        <w:rPr>
          <w:rFonts w:ascii="Verdana" w:hAnsi="Verdana"/>
          <w:sz w:val="20"/>
          <w:szCs w:val="20"/>
          <w:lang w:val="bg-BG"/>
        </w:rPr>
        <w:t xml:space="preserve">21, </w:t>
      </w:r>
      <w:r w:rsidR="0022700F" w:rsidRPr="003B6E62">
        <w:rPr>
          <w:rFonts w:ascii="Verdana" w:hAnsi="Verdana"/>
          <w:sz w:val="20"/>
          <w:szCs w:val="20"/>
          <w:lang w:val="bg-BG"/>
        </w:rPr>
        <w:t>22, 23, 24, 25, 26, 27</w:t>
      </w:r>
      <w:r w:rsidR="002736D7" w:rsidRPr="003B6E62">
        <w:rPr>
          <w:rFonts w:ascii="Verdana" w:hAnsi="Verdana"/>
          <w:sz w:val="20"/>
          <w:szCs w:val="20"/>
          <w:lang w:val="bg-BG"/>
        </w:rPr>
        <w:t xml:space="preserve">, </w:t>
      </w:r>
      <w:r w:rsidR="00AE0C12" w:rsidRPr="003B6E62">
        <w:rPr>
          <w:rFonts w:ascii="Verdana" w:hAnsi="Verdana"/>
          <w:sz w:val="20"/>
          <w:szCs w:val="20"/>
          <w:lang w:val="bg-BG"/>
        </w:rPr>
        <w:t>2</w:t>
      </w:r>
      <w:r w:rsidR="002736D7" w:rsidRPr="003B6E62">
        <w:rPr>
          <w:rFonts w:ascii="Verdana" w:hAnsi="Verdana"/>
          <w:sz w:val="20"/>
          <w:szCs w:val="20"/>
          <w:lang w:val="bg-BG"/>
        </w:rPr>
        <w:t xml:space="preserve">9 </w:t>
      </w:r>
      <w:r w:rsidR="0020361D" w:rsidRPr="003B6E62">
        <w:rPr>
          <w:rFonts w:ascii="Verdana" w:hAnsi="Verdana"/>
          <w:sz w:val="20"/>
          <w:szCs w:val="20"/>
          <w:lang w:val="bg-BG"/>
        </w:rPr>
        <w:t>и 4</w:t>
      </w:r>
      <w:r w:rsidR="00BB5EF3" w:rsidRPr="003B6E62">
        <w:rPr>
          <w:rFonts w:ascii="Verdana" w:hAnsi="Verdana"/>
          <w:sz w:val="20"/>
          <w:szCs w:val="20"/>
          <w:lang w:val="bg-BG"/>
        </w:rPr>
        <w:t>3</w:t>
      </w:r>
      <w:r w:rsidR="0020361D" w:rsidRPr="003B6E62">
        <w:rPr>
          <w:rFonts w:ascii="Verdana" w:hAnsi="Verdana"/>
          <w:sz w:val="20"/>
          <w:szCs w:val="20"/>
          <w:lang w:val="bg-BG"/>
        </w:rPr>
        <w:t xml:space="preserve"> </w:t>
      </w:r>
      <w:r w:rsidR="00A22023" w:rsidRPr="003B6E62">
        <w:rPr>
          <w:rFonts w:ascii="Verdana" w:hAnsi="Verdana"/>
          <w:sz w:val="20"/>
          <w:szCs w:val="20"/>
          <w:lang w:val="bg-BG"/>
        </w:rPr>
        <w:t xml:space="preserve">от </w:t>
      </w:r>
      <w:r w:rsidRPr="003B6E62">
        <w:rPr>
          <w:rFonts w:ascii="Verdana" w:hAnsi="Verdana"/>
          <w:sz w:val="20"/>
          <w:szCs w:val="20"/>
          <w:lang w:val="bg-BG"/>
        </w:rPr>
        <w:t xml:space="preserve">Приложение №1 </w:t>
      </w:r>
      <w:r w:rsidRPr="003B6E62">
        <w:rPr>
          <w:rFonts w:ascii="Verdana" w:hAnsi="Verdana"/>
          <w:bCs/>
          <w:sz w:val="20"/>
          <w:szCs w:val="20"/>
          <w:lang w:val="bg-BG"/>
        </w:rPr>
        <w:t>от</w:t>
      </w:r>
      <w:r w:rsidRPr="003B6E62">
        <w:rPr>
          <w:rFonts w:ascii="Verdana" w:hAnsi="Verdana"/>
          <w:sz w:val="20"/>
          <w:szCs w:val="20"/>
          <w:lang w:val="bg-BG"/>
        </w:rPr>
        <w:t xml:space="preserve"> раздел А: Техническо задание.</w:t>
      </w:r>
    </w:p>
    <w:p w14:paraId="522323E2" w14:textId="7035CDE6" w:rsidR="00AE0C12" w:rsidRPr="003B6E62" w:rsidRDefault="004C2CBC" w:rsidP="00113665">
      <w:pPr>
        <w:pStyle w:val="ListParagraph"/>
        <w:numPr>
          <w:ilvl w:val="4"/>
          <w:numId w:val="4"/>
        </w:numPr>
        <w:ind w:hanging="1408"/>
        <w:contextualSpacing w:val="0"/>
        <w:jc w:val="both"/>
        <w:rPr>
          <w:rFonts w:ascii="Verdana" w:hAnsi="Verdana"/>
          <w:b/>
          <w:i/>
          <w:sz w:val="20"/>
          <w:szCs w:val="20"/>
          <w:lang w:val="bg-BG"/>
        </w:rPr>
      </w:pPr>
      <w:r w:rsidRPr="003B6E62">
        <w:rPr>
          <w:rFonts w:ascii="Verdana" w:hAnsi="Verdana"/>
          <w:b/>
          <w:sz w:val="20"/>
          <w:szCs w:val="20"/>
          <w:lang w:val="bg-BG"/>
        </w:rPr>
        <w:t xml:space="preserve">За обособена </w:t>
      </w:r>
      <w:r w:rsidR="002736D7" w:rsidRPr="003B6E62">
        <w:rPr>
          <w:rFonts w:ascii="Verdana" w:hAnsi="Verdana"/>
          <w:b/>
          <w:sz w:val="20"/>
          <w:szCs w:val="20"/>
          <w:lang w:val="bg-BG"/>
        </w:rPr>
        <w:t>п</w:t>
      </w:r>
      <w:r w:rsidRPr="003B6E62">
        <w:rPr>
          <w:rFonts w:ascii="Verdana" w:hAnsi="Verdana"/>
          <w:b/>
          <w:sz w:val="20"/>
          <w:szCs w:val="20"/>
          <w:lang w:val="bg-BG"/>
        </w:rPr>
        <w:t>озиция</w:t>
      </w:r>
      <w:r w:rsidR="00A22023" w:rsidRPr="003B6E62">
        <w:rPr>
          <w:rFonts w:ascii="Verdana" w:hAnsi="Verdana"/>
          <w:b/>
          <w:sz w:val="20"/>
          <w:szCs w:val="20"/>
          <w:lang w:val="bg-BG"/>
        </w:rPr>
        <w:t xml:space="preserve"> 2</w:t>
      </w:r>
      <w:r w:rsidR="00CC105F" w:rsidRPr="003B6E62">
        <w:rPr>
          <w:rFonts w:ascii="Verdana" w:hAnsi="Verdana"/>
          <w:sz w:val="20"/>
          <w:szCs w:val="20"/>
          <w:lang w:val="bg-BG"/>
        </w:rPr>
        <w:t>, позиция</w:t>
      </w:r>
      <w:r w:rsidR="00270DFB" w:rsidRPr="003B6E62">
        <w:rPr>
          <w:rFonts w:ascii="Verdana" w:hAnsi="Verdana"/>
          <w:sz w:val="20"/>
          <w:szCs w:val="20"/>
          <w:lang w:val="bg-BG"/>
        </w:rPr>
        <w:t xml:space="preserve"> </w:t>
      </w:r>
      <w:r w:rsidR="005F1A8B" w:rsidRPr="003B6E62">
        <w:rPr>
          <w:rFonts w:ascii="Verdana" w:hAnsi="Verdana"/>
          <w:sz w:val="20"/>
          <w:szCs w:val="20"/>
          <w:lang w:val="bg-BG"/>
        </w:rPr>
        <w:t>10</w:t>
      </w:r>
      <w:r w:rsidR="00270DFB" w:rsidRPr="003B6E62">
        <w:rPr>
          <w:rFonts w:ascii="Verdana" w:hAnsi="Verdana"/>
          <w:sz w:val="20"/>
          <w:szCs w:val="20"/>
          <w:lang w:val="bg-BG"/>
        </w:rPr>
        <w:t xml:space="preserve"> </w:t>
      </w:r>
      <w:r w:rsidR="00A22023" w:rsidRPr="003B6E62">
        <w:rPr>
          <w:rFonts w:ascii="Verdana" w:hAnsi="Verdana"/>
          <w:sz w:val="20"/>
          <w:szCs w:val="20"/>
          <w:lang w:val="bg-BG"/>
        </w:rPr>
        <w:t>от</w:t>
      </w:r>
      <w:r w:rsidR="00AE0C12" w:rsidRPr="003B6E62">
        <w:rPr>
          <w:rFonts w:ascii="Verdana" w:hAnsi="Verdana"/>
          <w:sz w:val="20"/>
          <w:szCs w:val="20"/>
          <w:lang w:val="bg-BG"/>
        </w:rPr>
        <w:t xml:space="preserve"> </w:t>
      </w:r>
      <w:r w:rsidR="002B362E" w:rsidRPr="003B6E62">
        <w:rPr>
          <w:rFonts w:ascii="Verdana" w:hAnsi="Verdana"/>
          <w:sz w:val="20"/>
          <w:szCs w:val="20"/>
          <w:lang w:val="bg-BG"/>
        </w:rPr>
        <w:t>Приложение №1</w:t>
      </w:r>
      <w:r w:rsidR="00AE0C12" w:rsidRPr="003B6E62">
        <w:rPr>
          <w:rFonts w:ascii="Verdana" w:hAnsi="Verdana"/>
          <w:sz w:val="20"/>
          <w:szCs w:val="20"/>
          <w:lang w:val="bg-BG"/>
        </w:rPr>
        <w:t xml:space="preserve"> </w:t>
      </w:r>
      <w:r w:rsidR="00AE0C12" w:rsidRPr="003B6E62">
        <w:rPr>
          <w:rFonts w:ascii="Verdana" w:hAnsi="Verdana"/>
          <w:bCs/>
          <w:sz w:val="20"/>
          <w:szCs w:val="20"/>
          <w:lang w:val="bg-BG"/>
        </w:rPr>
        <w:t>от</w:t>
      </w:r>
      <w:r w:rsidR="00AE0C12" w:rsidRPr="003B6E62">
        <w:rPr>
          <w:rFonts w:ascii="Verdana" w:hAnsi="Verdana"/>
          <w:sz w:val="20"/>
          <w:szCs w:val="20"/>
          <w:lang w:val="bg-BG"/>
        </w:rPr>
        <w:t xml:space="preserve"> раздел А: Техническо задание</w:t>
      </w:r>
      <w:r w:rsidR="00DB5BA8" w:rsidRPr="003B6E62">
        <w:rPr>
          <w:rFonts w:ascii="Verdana" w:hAnsi="Verdana"/>
          <w:sz w:val="20"/>
          <w:szCs w:val="20"/>
          <w:lang w:val="bg-BG"/>
        </w:rPr>
        <w:t>.</w:t>
      </w:r>
    </w:p>
    <w:p w14:paraId="29247FF3" w14:textId="77777777" w:rsidR="00AE0C12" w:rsidRPr="003B6E62" w:rsidRDefault="00AE0C12" w:rsidP="00113665">
      <w:pPr>
        <w:pStyle w:val="ListParagraph"/>
        <w:numPr>
          <w:ilvl w:val="3"/>
          <w:numId w:val="4"/>
        </w:numPr>
        <w:ind w:hanging="1179"/>
        <w:contextualSpacing w:val="0"/>
        <w:jc w:val="both"/>
        <w:rPr>
          <w:rFonts w:ascii="Verdana" w:hAnsi="Verdana"/>
          <w:b/>
          <w:i/>
          <w:sz w:val="20"/>
          <w:szCs w:val="20"/>
          <w:lang w:val="bg-BG"/>
        </w:rPr>
      </w:pPr>
      <w:r w:rsidRPr="003B6E62">
        <w:rPr>
          <w:rFonts w:ascii="Verdana" w:hAnsi="Verdana"/>
          <w:bCs/>
          <w:sz w:val="20"/>
          <w:szCs w:val="20"/>
          <w:lang w:val="bg-BG"/>
        </w:rPr>
        <w:t>Инструкция</w:t>
      </w:r>
      <w:r w:rsidRPr="003B6E62">
        <w:rPr>
          <w:rFonts w:ascii="Verdana" w:hAnsi="Verdana"/>
          <w:sz w:val="20"/>
          <w:szCs w:val="20"/>
          <w:lang w:val="bg-BG"/>
        </w:rPr>
        <w:t xml:space="preserve"> за съхранение и употреба на български език.</w:t>
      </w:r>
    </w:p>
    <w:p w14:paraId="784D67DD" w14:textId="77777777" w:rsidR="00AE0C12" w:rsidRPr="003B6E62" w:rsidRDefault="00AE0C12" w:rsidP="00113665">
      <w:pPr>
        <w:pStyle w:val="ListParagraph"/>
        <w:numPr>
          <w:ilvl w:val="3"/>
          <w:numId w:val="4"/>
        </w:numPr>
        <w:ind w:hanging="1179"/>
        <w:contextualSpacing w:val="0"/>
        <w:jc w:val="both"/>
        <w:rPr>
          <w:rFonts w:ascii="Verdana" w:hAnsi="Verdana"/>
          <w:b/>
          <w:i/>
          <w:sz w:val="20"/>
          <w:szCs w:val="20"/>
          <w:lang w:val="bg-BG"/>
        </w:rPr>
      </w:pPr>
      <w:r w:rsidRPr="003B6E62">
        <w:rPr>
          <w:rFonts w:ascii="Verdana" w:hAnsi="Verdana"/>
          <w:sz w:val="20"/>
          <w:szCs w:val="20"/>
          <w:lang w:val="bg-BG"/>
        </w:rPr>
        <w:t xml:space="preserve">Декларация от Участника, че доставените стоки, </w:t>
      </w:r>
      <w:r w:rsidRPr="003B6E62">
        <w:rPr>
          <w:rFonts w:ascii="Verdana" w:hAnsi="Verdana"/>
          <w:bCs/>
          <w:sz w:val="20"/>
          <w:szCs w:val="20"/>
          <w:lang w:val="bg-BG"/>
        </w:rPr>
        <w:t>предмет</w:t>
      </w:r>
      <w:r w:rsidRPr="003B6E62">
        <w:rPr>
          <w:rFonts w:ascii="Verdana" w:hAnsi="Verdana"/>
          <w:sz w:val="20"/>
          <w:szCs w:val="20"/>
          <w:lang w:val="bg-BG"/>
        </w:rPr>
        <w:t xml:space="preserve"> на договора ще бъдат с маркировка за съответствие и с необходимите етикети, пиктограми или </w:t>
      </w:r>
      <w:proofErr w:type="spellStart"/>
      <w:r w:rsidRPr="003B6E62">
        <w:rPr>
          <w:rFonts w:ascii="Verdana" w:hAnsi="Verdana"/>
          <w:sz w:val="20"/>
          <w:szCs w:val="20"/>
          <w:lang w:val="bg-BG"/>
        </w:rPr>
        <w:t>идеограми</w:t>
      </w:r>
      <w:proofErr w:type="spellEnd"/>
      <w:r w:rsidRPr="003B6E62">
        <w:rPr>
          <w:rFonts w:ascii="Verdana" w:hAnsi="Verdana"/>
          <w:sz w:val="20"/>
          <w:szCs w:val="20"/>
          <w:lang w:val="bg-BG"/>
        </w:rPr>
        <w:t>.</w:t>
      </w:r>
    </w:p>
    <w:p w14:paraId="4C967A47" w14:textId="77777777" w:rsidR="00AE0C12" w:rsidRPr="003B6E62" w:rsidRDefault="00AE0C12" w:rsidP="00113665">
      <w:pPr>
        <w:pStyle w:val="ListParagraph"/>
        <w:numPr>
          <w:ilvl w:val="3"/>
          <w:numId w:val="4"/>
        </w:numPr>
        <w:ind w:hanging="1179"/>
        <w:contextualSpacing w:val="0"/>
        <w:jc w:val="both"/>
        <w:rPr>
          <w:rFonts w:ascii="Verdana" w:hAnsi="Verdana"/>
          <w:b/>
          <w:i/>
          <w:sz w:val="20"/>
          <w:szCs w:val="20"/>
          <w:lang w:val="bg-BG"/>
        </w:rPr>
      </w:pPr>
      <w:r w:rsidRPr="003B6E62">
        <w:rPr>
          <w:rFonts w:ascii="Verdana" w:hAnsi="Verdana"/>
          <w:bCs/>
          <w:sz w:val="20"/>
          <w:szCs w:val="20"/>
          <w:lang w:val="bg-BG"/>
        </w:rPr>
        <w:t>Условия</w:t>
      </w:r>
      <w:r w:rsidRPr="003B6E62">
        <w:rPr>
          <w:rFonts w:ascii="Verdana" w:hAnsi="Verdana"/>
          <w:sz w:val="20"/>
          <w:szCs w:val="20"/>
          <w:lang w:val="bg-BG"/>
        </w:rPr>
        <w:t xml:space="preserve"> и срок на гаранция.</w:t>
      </w:r>
    </w:p>
    <w:p w14:paraId="43DDCC56" w14:textId="77777777" w:rsidR="00AE0C12" w:rsidRPr="003B6E62" w:rsidRDefault="00AE0C12" w:rsidP="00113665">
      <w:pPr>
        <w:pStyle w:val="ListParagraph"/>
        <w:numPr>
          <w:ilvl w:val="3"/>
          <w:numId w:val="4"/>
        </w:numPr>
        <w:ind w:hanging="1179"/>
        <w:contextualSpacing w:val="0"/>
        <w:jc w:val="both"/>
        <w:rPr>
          <w:rFonts w:ascii="Verdana" w:hAnsi="Verdana"/>
          <w:b/>
          <w:bCs/>
          <w:i/>
          <w:sz w:val="20"/>
          <w:szCs w:val="20"/>
          <w:lang w:val="bg-BG"/>
        </w:rPr>
      </w:pPr>
      <w:r w:rsidRPr="003B6E62">
        <w:rPr>
          <w:rFonts w:ascii="Verdana" w:hAnsi="Verdana"/>
          <w:sz w:val="20"/>
          <w:szCs w:val="20"/>
          <w:lang w:val="bg-BG"/>
        </w:rPr>
        <w:t xml:space="preserve">Срок на </w:t>
      </w:r>
      <w:r w:rsidRPr="003B6E62">
        <w:rPr>
          <w:rFonts w:ascii="Verdana" w:hAnsi="Verdana"/>
          <w:bCs/>
          <w:sz w:val="20"/>
          <w:szCs w:val="20"/>
          <w:lang w:val="bg-BG"/>
        </w:rPr>
        <w:t>годност</w:t>
      </w:r>
      <w:r w:rsidRPr="003B6E62">
        <w:rPr>
          <w:rFonts w:ascii="Verdana" w:hAnsi="Verdana"/>
          <w:sz w:val="20"/>
          <w:szCs w:val="20"/>
          <w:lang w:val="bg-BG"/>
        </w:rPr>
        <w:t>.</w:t>
      </w:r>
    </w:p>
    <w:p w14:paraId="43BFE604" w14:textId="71434C65" w:rsidR="00905FFC" w:rsidRPr="003B6E62" w:rsidRDefault="00B461A1" w:rsidP="00113665">
      <w:pPr>
        <w:pStyle w:val="ListParagraph"/>
        <w:numPr>
          <w:ilvl w:val="2"/>
          <w:numId w:val="4"/>
        </w:numPr>
        <w:ind w:left="1985" w:hanging="992"/>
        <w:contextualSpacing w:val="0"/>
        <w:jc w:val="both"/>
        <w:rPr>
          <w:rFonts w:ascii="Verdana" w:hAnsi="Verdana"/>
          <w:bCs/>
          <w:sz w:val="20"/>
          <w:lang w:val="bg-BG"/>
        </w:rPr>
      </w:pPr>
      <w:r w:rsidRPr="003B6E62">
        <w:rPr>
          <w:rFonts w:ascii="Verdana" w:hAnsi="Verdana"/>
          <w:bCs/>
          <w:sz w:val="20"/>
          <w:lang w:val="bg-BG"/>
        </w:rPr>
        <w:t>О</w:t>
      </w:r>
      <w:r w:rsidR="00905FFC" w:rsidRPr="003B6E62">
        <w:rPr>
          <w:rFonts w:ascii="Verdana" w:hAnsi="Verdana"/>
          <w:bCs/>
          <w:sz w:val="20"/>
          <w:lang w:val="bg-BG"/>
        </w:rPr>
        <w:t xml:space="preserve">пис на предоставените </w:t>
      </w:r>
      <w:r w:rsidR="005712A0" w:rsidRPr="003B6E62">
        <w:rPr>
          <w:rFonts w:ascii="Verdana" w:hAnsi="Verdana"/>
          <w:bCs/>
          <w:sz w:val="20"/>
          <w:lang w:val="bg-BG"/>
        </w:rPr>
        <w:t xml:space="preserve">в Централен склад </w:t>
      </w:r>
      <w:r w:rsidR="00905FFC" w:rsidRPr="003B6E62">
        <w:rPr>
          <w:rFonts w:ascii="Verdana" w:hAnsi="Verdana"/>
          <w:bCs/>
          <w:sz w:val="20"/>
          <w:lang w:val="bg-BG"/>
        </w:rPr>
        <w:t>мостри</w:t>
      </w:r>
      <w:r w:rsidR="00E605A6" w:rsidRPr="003B6E62">
        <w:rPr>
          <w:rFonts w:ascii="Verdana" w:hAnsi="Verdana"/>
          <w:bCs/>
          <w:sz w:val="20"/>
          <w:lang w:val="bg-BG"/>
        </w:rPr>
        <w:t xml:space="preserve"> за съответната обособена позиция</w:t>
      </w:r>
      <w:r w:rsidR="00905FFC" w:rsidRPr="003B6E62">
        <w:rPr>
          <w:rFonts w:ascii="Verdana" w:hAnsi="Verdana"/>
          <w:bCs/>
          <w:sz w:val="20"/>
          <w:lang w:val="bg-BG"/>
        </w:rPr>
        <w:t xml:space="preserve">. </w:t>
      </w:r>
    </w:p>
    <w:p w14:paraId="3AF1CFD9" w14:textId="77777777" w:rsidR="00062797" w:rsidRPr="003B6E62" w:rsidRDefault="00B4360D" w:rsidP="00113665">
      <w:pPr>
        <w:jc w:val="both"/>
        <w:rPr>
          <w:rFonts w:ascii="Verdana" w:hAnsi="Verdana"/>
          <w:sz w:val="20"/>
          <w:szCs w:val="20"/>
          <w:lang w:val="bg-BG"/>
        </w:rPr>
      </w:pPr>
      <w:r w:rsidRPr="003B6E62">
        <w:rPr>
          <w:rFonts w:ascii="Verdana" w:hAnsi="Verdana"/>
          <w:sz w:val="20"/>
          <w:szCs w:val="20"/>
          <w:lang w:val="bg-BG"/>
        </w:rPr>
        <w:t xml:space="preserve">Участникът представя </w:t>
      </w:r>
      <w:r w:rsidR="00C83844" w:rsidRPr="003B6E62">
        <w:rPr>
          <w:rFonts w:ascii="Verdana" w:hAnsi="Verdana"/>
          <w:sz w:val="20"/>
          <w:szCs w:val="20"/>
          <w:lang w:val="bg-BG"/>
        </w:rPr>
        <w:t xml:space="preserve">следните </w:t>
      </w:r>
      <w:r w:rsidRPr="003B6E62">
        <w:rPr>
          <w:rFonts w:ascii="Verdana" w:hAnsi="Verdana"/>
          <w:sz w:val="20"/>
          <w:szCs w:val="20"/>
          <w:lang w:val="bg-BG"/>
        </w:rPr>
        <w:t>мостр</w:t>
      </w:r>
      <w:r w:rsidR="00C83844" w:rsidRPr="003B6E62">
        <w:rPr>
          <w:rFonts w:ascii="Verdana" w:hAnsi="Verdana"/>
          <w:sz w:val="20"/>
          <w:szCs w:val="20"/>
          <w:lang w:val="bg-BG"/>
        </w:rPr>
        <w:t>и:</w:t>
      </w:r>
      <w:r w:rsidR="00232F99" w:rsidRPr="003B6E62">
        <w:rPr>
          <w:rFonts w:ascii="Verdana" w:hAnsi="Verdana"/>
          <w:sz w:val="20"/>
          <w:szCs w:val="20"/>
          <w:lang w:val="bg-BG"/>
        </w:rPr>
        <w:t xml:space="preserve"> </w:t>
      </w:r>
    </w:p>
    <w:p w14:paraId="5960582F" w14:textId="4D801A56" w:rsidR="00E605A6" w:rsidRPr="003B6E62" w:rsidRDefault="000E685C" w:rsidP="00113665">
      <w:pPr>
        <w:pStyle w:val="ListParagraph"/>
        <w:numPr>
          <w:ilvl w:val="0"/>
          <w:numId w:val="27"/>
        </w:numPr>
        <w:contextualSpacing w:val="0"/>
        <w:jc w:val="both"/>
        <w:rPr>
          <w:rFonts w:ascii="Verdana" w:hAnsi="Verdana"/>
          <w:sz w:val="20"/>
          <w:szCs w:val="20"/>
          <w:lang w:val="bg-BG"/>
        </w:rPr>
      </w:pPr>
      <w:r w:rsidRPr="003B6E62">
        <w:rPr>
          <w:rFonts w:ascii="Verdana" w:hAnsi="Verdana"/>
          <w:sz w:val="20"/>
          <w:szCs w:val="20"/>
          <w:lang w:val="bg-BG"/>
        </w:rPr>
        <w:t xml:space="preserve">По </w:t>
      </w:r>
      <w:r w:rsidR="00B4360D" w:rsidRPr="003B6E62">
        <w:rPr>
          <w:rFonts w:ascii="Verdana" w:hAnsi="Verdana"/>
          <w:sz w:val="20"/>
          <w:szCs w:val="20"/>
          <w:lang w:val="bg-BG"/>
        </w:rPr>
        <w:t xml:space="preserve">1 чифт </w:t>
      </w:r>
      <w:r w:rsidR="001D13F5" w:rsidRPr="003B6E62">
        <w:rPr>
          <w:rFonts w:ascii="Verdana" w:hAnsi="Verdana"/>
          <w:sz w:val="20"/>
          <w:szCs w:val="20"/>
          <w:lang w:val="bg-BG"/>
        </w:rPr>
        <w:t xml:space="preserve">с размер </w:t>
      </w:r>
      <w:r w:rsidR="00B4360D" w:rsidRPr="003B6E62">
        <w:rPr>
          <w:rFonts w:ascii="Verdana" w:hAnsi="Verdana"/>
          <w:sz w:val="20"/>
          <w:szCs w:val="20"/>
          <w:lang w:val="bg-BG"/>
        </w:rPr>
        <w:t xml:space="preserve">№43 за </w:t>
      </w:r>
      <w:r w:rsidR="00062797" w:rsidRPr="003B6E62">
        <w:rPr>
          <w:rFonts w:ascii="Verdana" w:hAnsi="Verdana"/>
          <w:sz w:val="20"/>
          <w:szCs w:val="20"/>
          <w:lang w:val="bg-BG"/>
        </w:rPr>
        <w:t xml:space="preserve">различните видове </w:t>
      </w:r>
      <w:r w:rsidR="00B23B5A" w:rsidRPr="003B6E62">
        <w:rPr>
          <w:rFonts w:ascii="Verdana" w:hAnsi="Verdana"/>
          <w:sz w:val="20"/>
          <w:szCs w:val="20"/>
          <w:lang w:val="bg-BG"/>
        </w:rPr>
        <w:t xml:space="preserve">ботуши </w:t>
      </w:r>
      <w:r w:rsidR="00B4360D" w:rsidRPr="003B6E62">
        <w:rPr>
          <w:rFonts w:ascii="Verdana" w:hAnsi="Verdana"/>
          <w:sz w:val="20"/>
          <w:szCs w:val="20"/>
          <w:lang w:val="bg-BG"/>
        </w:rPr>
        <w:t xml:space="preserve">предмет на </w:t>
      </w:r>
      <w:r w:rsidR="00B23B5A" w:rsidRPr="003B6E62">
        <w:rPr>
          <w:rFonts w:ascii="Verdana" w:hAnsi="Verdana"/>
          <w:sz w:val="20"/>
          <w:szCs w:val="20"/>
          <w:lang w:val="bg-BG"/>
        </w:rPr>
        <w:t>Приложение №1</w:t>
      </w:r>
      <w:r w:rsidR="00062797" w:rsidRPr="003B6E62">
        <w:rPr>
          <w:rFonts w:ascii="Verdana" w:hAnsi="Verdana"/>
          <w:sz w:val="20"/>
          <w:szCs w:val="20"/>
          <w:lang w:val="bg-BG"/>
        </w:rPr>
        <w:t xml:space="preserve"> </w:t>
      </w:r>
      <w:r w:rsidR="00E605A6" w:rsidRPr="003B6E62">
        <w:rPr>
          <w:rFonts w:ascii="Verdana" w:hAnsi="Verdana"/>
          <w:sz w:val="20"/>
          <w:szCs w:val="20"/>
          <w:lang w:val="bg-BG"/>
        </w:rPr>
        <w:t xml:space="preserve">за </w:t>
      </w:r>
      <w:r w:rsidR="00062797" w:rsidRPr="003B6E62">
        <w:rPr>
          <w:rFonts w:ascii="Verdana" w:hAnsi="Verdana"/>
          <w:sz w:val="20"/>
          <w:szCs w:val="20"/>
          <w:lang w:val="bg-BG"/>
        </w:rPr>
        <w:t xml:space="preserve">съответната </w:t>
      </w:r>
      <w:r w:rsidR="00E605A6" w:rsidRPr="003B6E62">
        <w:rPr>
          <w:rFonts w:ascii="Verdana" w:hAnsi="Verdana"/>
          <w:sz w:val="20"/>
          <w:szCs w:val="20"/>
          <w:lang w:val="bg-BG"/>
        </w:rPr>
        <w:t>обособена позиция</w:t>
      </w:r>
      <w:r w:rsidR="00062797" w:rsidRPr="003B6E62">
        <w:rPr>
          <w:rFonts w:ascii="Verdana" w:hAnsi="Verdana"/>
          <w:sz w:val="20"/>
          <w:szCs w:val="20"/>
          <w:lang w:val="bg-BG"/>
        </w:rPr>
        <w:t>.</w:t>
      </w:r>
    </w:p>
    <w:p w14:paraId="40681D1A" w14:textId="34C35773" w:rsidR="00B4360D" w:rsidRPr="003B6E62" w:rsidRDefault="003C3BB6" w:rsidP="00113665">
      <w:pPr>
        <w:pStyle w:val="ListParagraph"/>
        <w:numPr>
          <w:ilvl w:val="0"/>
          <w:numId w:val="27"/>
        </w:numPr>
        <w:contextualSpacing w:val="0"/>
        <w:jc w:val="both"/>
        <w:rPr>
          <w:rFonts w:ascii="Verdana" w:hAnsi="Verdana"/>
          <w:sz w:val="20"/>
          <w:lang w:val="bg-BG"/>
        </w:rPr>
      </w:pPr>
      <w:r w:rsidRPr="003B6E62">
        <w:rPr>
          <w:rFonts w:ascii="Verdana" w:hAnsi="Verdana"/>
          <w:sz w:val="20"/>
          <w:szCs w:val="20"/>
          <w:lang w:val="bg-BG"/>
        </w:rPr>
        <w:t xml:space="preserve">За останалите </w:t>
      </w:r>
      <w:r w:rsidR="00BD6745" w:rsidRPr="003B6E62">
        <w:rPr>
          <w:rFonts w:ascii="Verdana" w:hAnsi="Verdana"/>
          <w:sz w:val="20"/>
          <w:szCs w:val="20"/>
          <w:lang w:val="bg-BG"/>
        </w:rPr>
        <w:t>артикули от съответните обособени позиции-</w:t>
      </w:r>
      <w:r w:rsidRPr="003B6E62">
        <w:rPr>
          <w:rFonts w:ascii="Verdana" w:hAnsi="Verdana"/>
          <w:sz w:val="20"/>
          <w:szCs w:val="20"/>
          <w:lang w:val="bg-BG"/>
        </w:rPr>
        <w:t xml:space="preserve"> </w:t>
      </w:r>
      <w:r w:rsidR="00E605A6" w:rsidRPr="003B6E62">
        <w:rPr>
          <w:rFonts w:ascii="Verdana" w:hAnsi="Verdana"/>
          <w:sz w:val="20"/>
          <w:szCs w:val="20"/>
          <w:lang w:val="bg-BG"/>
        </w:rPr>
        <w:t>по 1 брой</w:t>
      </w:r>
      <w:r w:rsidR="00B049DE" w:rsidRPr="003B6E62">
        <w:rPr>
          <w:rFonts w:ascii="Verdana" w:hAnsi="Verdana"/>
          <w:sz w:val="20"/>
          <w:szCs w:val="20"/>
          <w:lang w:val="bg-BG"/>
        </w:rPr>
        <w:t>, като</w:t>
      </w:r>
      <w:r w:rsidR="00E605A6" w:rsidRPr="003B6E62">
        <w:rPr>
          <w:rFonts w:ascii="Verdana" w:hAnsi="Verdana"/>
          <w:sz w:val="20"/>
          <w:szCs w:val="20"/>
          <w:lang w:val="bg-BG"/>
        </w:rPr>
        <w:t xml:space="preserve"> </w:t>
      </w:r>
      <w:r w:rsidRPr="003B6E62">
        <w:rPr>
          <w:rFonts w:ascii="Verdana" w:hAnsi="Verdana"/>
          <w:sz w:val="20"/>
          <w:szCs w:val="20"/>
          <w:lang w:val="bg-BG"/>
        </w:rPr>
        <w:t>размерът е по преценка на участника.</w:t>
      </w:r>
    </w:p>
    <w:p w14:paraId="7DE68D3F" w14:textId="1EC286C5" w:rsidR="008F39ED" w:rsidRPr="003B6E62" w:rsidRDefault="004C6C4D" w:rsidP="00113665">
      <w:pPr>
        <w:jc w:val="both"/>
        <w:rPr>
          <w:rFonts w:ascii="Verdana" w:hAnsi="Verdana"/>
          <w:b/>
          <w:sz w:val="20"/>
          <w:szCs w:val="20"/>
          <w:lang w:val="bg-BG"/>
        </w:rPr>
      </w:pPr>
      <w:r w:rsidRPr="003B6E62">
        <w:rPr>
          <w:rFonts w:ascii="Verdana" w:hAnsi="Verdana"/>
          <w:sz w:val="20"/>
          <w:szCs w:val="20"/>
          <w:lang w:val="bg-BG"/>
        </w:rPr>
        <w:t xml:space="preserve">Мострите </w:t>
      </w:r>
      <w:r w:rsidR="00C56B6B" w:rsidRPr="003B6E62">
        <w:rPr>
          <w:rFonts w:ascii="Verdana" w:hAnsi="Verdana"/>
          <w:sz w:val="20"/>
          <w:szCs w:val="20"/>
          <w:lang w:val="bg-BG"/>
        </w:rPr>
        <w:t xml:space="preserve">за съответната обособена позиция </w:t>
      </w:r>
      <w:r w:rsidRPr="003B6E62">
        <w:rPr>
          <w:rFonts w:ascii="Verdana" w:hAnsi="Verdana"/>
          <w:sz w:val="20"/>
          <w:szCs w:val="20"/>
          <w:lang w:val="bg-BG"/>
        </w:rPr>
        <w:t>трябва да отговарят на изискванията, заложени в раздел А: Техническо задание</w:t>
      </w:r>
      <w:r w:rsidR="008F39ED" w:rsidRPr="003B6E62">
        <w:rPr>
          <w:rFonts w:ascii="Verdana" w:hAnsi="Verdana"/>
          <w:sz w:val="20"/>
          <w:szCs w:val="20"/>
          <w:lang w:val="bg-BG"/>
        </w:rPr>
        <w:t xml:space="preserve">, </w:t>
      </w:r>
      <w:r w:rsidR="00B049DE" w:rsidRPr="003B6E62">
        <w:rPr>
          <w:rFonts w:ascii="Verdana" w:hAnsi="Verdana"/>
          <w:sz w:val="20"/>
          <w:szCs w:val="20"/>
          <w:lang w:val="bg-BG"/>
        </w:rPr>
        <w:t xml:space="preserve">на Приложение №1 от същия раздел, </w:t>
      </w:r>
      <w:r w:rsidR="008F39ED" w:rsidRPr="003B6E62">
        <w:rPr>
          <w:rFonts w:ascii="Verdana" w:hAnsi="Verdana"/>
          <w:sz w:val="20"/>
          <w:szCs w:val="20"/>
          <w:lang w:val="bg-BG"/>
        </w:rPr>
        <w:t xml:space="preserve">включително и да имат маркировка за съответствие и с необходимите етикети, пиктограми или </w:t>
      </w:r>
      <w:proofErr w:type="spellStart"/>
      <w:r w:rsidR="008F39ED" w:rsidRPr="003B6E62">
        <w:rPr>
          <w:rFonts w:ascii="Verdana" w:hAnsi="Verdana"/>
          <w:sz w:val="20"/>
          <w:szCs w:val="20"/>
          <w:lang w:val="bg-BG"/>
        </w:rPr>
        <w:t>идеограми</w:t>
      </w:r>
      <w:proofErr w:type="spellEnd"/>
      <w:r w:rsidR="008F39ED" w:rsidRPr="003B6E62">
        <w:rPr>
          <w:rFonts w:ascii="Verdana" w:hAnsi="Verdana"/>
          <w:sz w:val="20"/>
          <w:szCs w:val="20"/>
          <w:lang w:val="bg-BG"/>
        </w:rPr>
        <w:t>.</w:t>
      </w:r>
    </w:p>
    <w:p w14:paraId="2DC87CEF" w14:textId="5B416BD3" w:rsidR="004C6C4D" w:rsidRPr="003B6E62" w:rsidRDefault="004C6C4D" w:rsidP="00113665">
      <w:pPr>
        <w:jc w:val="both"/>
        <w:rPr>
          <w:rFonts w:ascii="Verdana" w:hAnsi="Verdana"/>
          <w:b/>
          <w:bCs/>
          <w:i/>
          <w:sz w:val="20"/>
          <w:lang w:val="bg-BG"/>
        </w:rPr>
      </w:pPr>
      <w:r w:rsidRPr="003B6E62">
        <w:rPr>
          <w:rFonts w:ascii="Verdana" w:hAnsi="Verdana"/>
          <w:bCs/>
          <w:sz w:val="20"/>
          <w:lang w:val="bg-BG"/>
        </w:rPr>
        <w:t xml:space="preserve">Мострите са част от техническото предложение на участника. Възложителят запазва правото си да тества получените мостри. </w:t>
      </w:r>
    </w:p>
    <w:p w14:paraId="753154A6" w14:textId="01ADFEEB" w:rsidR="00B4360D" w:rsidRPr="003B6E62" w:rsidRDefault="000659FF" w:rsidP="00113665">
      <w:pPr>
        <w:pStyle w:val="p50"/>
        <w:tabs>
          <w:tab w:val="clear" w:pos="760"/>
        </w:tabs>
        <w:spacing w:line="240" w:lineRule="auto"/>
        <w:ind w:left="0" w:firstLine="0"/>
        <w:rPr>
          <w:rFonts w:ascii="Verdana" w:hAnsi="Verdana"/>
          <w:b/>
          <w:bCs/>
          <w:color w:val="auto"/>
          <w:sz w:val="20"/>
          <w:szCs w:val="20"/>
          <w:lang w:val="bg-BG"/>
        </w:rPr>
      </w:pPr>
      <w:r w:rsidRPr="003B6E62">
        <w:rPr>
          <w:rFonts w:ascii="Verdana" w:hAnsi="Verdana"/>
          <w:b/>
          <w:bCs/>
          <w:color w:val="auto"/>
          <w:sz w:val="20"/>
          <w:szCs w:val="20"/>
          <w:lang w:val="bg-BG"/>
        </w:rPr>
        <w:t>Забележка</w:t>
      </w:r>
      <w:r w:rsidRPr="003B6E62">
        <w:rPr>
          <w:rFonts w:ascii="Verdana" w:hAnsi="Verdana"/>
          <w:bCs/>
          <w:color w:val="auto"/>
          <w:sz w:val="20"/>
          <w:szCs w:val="20"/>
          <w:lang w:val="bg-BG"/>
        </w:rPr>
        <w:t xml:space="preserve">: </w:t>
      </w:r>
      <w:r w:rsidR="00B4360D" w:rsidRPr="003B6E62">
        <w:rPr>
          <w:rFonts w:ascii="Verdana" w:hAnsi="Verdana"/>
          <w:bCs/>
          <w:color w:val="auto"/>
          <w:sz w:val="20"/>
          <w:szCs w:val="20"/>
          <w:lang w:val="bg-BG"/>
        </w:rPr>
        <w:t xml:space="preserve">Мострите се предават </w:t>
      </w:r>
      <w:r w:rsidR="00AE0AE3" w:rsidRPr="003B6E62">
        <w:rPr>
          <w:rFonts w:ascii="Verdana" w:hAnsi="Verdana"/>
          <w:bCs/>
          <w:color w:val="auto"/>
          <w:sz w:val="20"/>
          <w:szCs w:val="20"/>
          <w:lang w:val="bg-BG"/>
        </w:rPr>
        <w:t>на адрес: “Софийска вода” АД, Централни складове, Военна рампа бул. “Илиянци” 17 на територията на “</w:t>
      </w:r>
      <w:proofErr w:type="spellStart"/>
      <w:r w:rsidR="00AE0AE3" w:rsidRPr="003B6E62">
        <w:rPr>
          <w:rFonts w:ascii="Verdana" w:hAnsi="Verdana"/>
          <w:bCs/>
          <w:color w:val="auto"/>
          <w:sz w:val="20"/>
          <w:szCs w:val="20"/>
          <w:lang w:val="bg-BG"/>
        </w:rPr>
        <w:t>Булавто</w:t>
      </w:r>
      <w:proofErr w:type="spellEnd"/>
      <w:r w:rsidR="00AE0AE3" w:rsidRPr="003B6E62">
        <w:rPr>
          <w:rFonts w:ascii="Verdana" w:hAnsi="Verdana"/>
          <w:bCs/>
          <w:color w:val="auto"/>
          <w:sz w:val="20"/>
          <w:szCs w:val="20"/>
          <w:lang w:val="bg-BG"/>
        </w:rPr>
        <w:t xml:space="preserve">”, град София, </w:t>
      </w:r>
      <w:r w:rsidR="00AE0AE3" w:rsidRPr="003B6E62">
        <w:rPr>
          <w:rFonts w:ascii="Verdana" w:hAnsi="Verdana"/>
          <w:b/>
          <w:bCs/>
          <w:color w:val="auto"/>
          <w:sz w:val="20"/>
          <w:szCs w:val="20"/>
          <w:lang w:val="bg-BG"/>
        </w:rPr>
        <w:t xml:space="preserve">в срок </w:t>
      </w:r>
      <w:r w:rsidR="00B4360D" w:rsidRPr="003B6E62">
        <w:rPr>
          <w:rFonts w:ascii="Verdana" w:hAnsi="Verdana"/>
          <w:b/>
          <w:bCs/>
          <w:color w:val="auto"/>
          <w:sz w:val="20"/>
          <w:szCs w:val="20"/>
          <w:lang w:val="bg-BG"/>
        </w:rPr>
        <w:t xml:space="preserve">до крайната дата </w:t>
      </w:r>
      <w:r w:rsidR="00A72CC9" w:rsidRPr="003B6E62">
        <w:rPr>
          <w:rFonts w:ascii="Verdana" w:hAnsi="Verdana"/>
          <w:b/>
          <w:bCs/>
          <w:color w:val="auto"/>
          <w:sz w:val="20"/>
          <w:szCs w:val="20"/>
          <w:lang w:val="bg-BG"/>
        </w:rPr>
        <w:t xml:space="preserve">и час </w:t>
      </w:r>
      <w:r w:rsidR="00B4360D" w:rsidRPr="003B6E62">
        <w:rPr>
          <w:rFonts w:ascii="Verdana" w:hAnsi="Verdana"/>
          <w:b/>
          <w:bCs/>
          <w:color w:val="auto"/>
          <w:sz w:val="20"/>
          <w:szCs w:val="20"/>
          <w:lang w:val="bg-BG"/>
        </w:rPr>
        <w:t xml:space="preserve">за подаване на офертите за участие. </w:t>
      </w:r>
    </w:p>
    <w:p w14:paraId="1AB99350" w14:textId="77777777" w:rsidR="00FC25AD" w:rsidRPr="003B6E62" w:rsidRDefault="00FC25AD" w:rsidP="00113665">
      <w:pPr>
        <w:pStyle w:val="p50"/>
        <w:tabs>
          <w:tab w:val="clear" w:pos="760"/>
        </w:tabs>
        <w:spacing w:line="240" w:lineRule="auto"/>
        <w:ind w:left="0" w:firstLine="0"/>
        <w:rPr>
          <w:rFonts w:ascii="Verdana" w:hAnsi="Verdana"/>
          <w:b/>
          <w:bCs/>
          <w:color w:val="auto"/>
          <w:sz w:val="20"/>
          <w:szCs w:val="20"/>
          <w:lang w:val="bg-BG"/>
        </w:rPr>
      </w:pPr>
      <w:r w:rsidRPr="003B6E62">
        <w:rPr>
          <w:rFonts w:ascii="Verdana" w:hAnsi="Verdana"/>
          <w:color w:val="auto"/>
          <w:sz w:val="20"/>
          <w:szCs w:val="20"/>
          <w:lang w:val="bg-BG"/>
        </w:rPr>
        <w:t xml:space="preserve">Участниците </w:t>
      </w:r>
      <w:r w:rsidRPr="003B6E62">
        <w:rPr>
          <w:rFonts w:ascii="Verdana" w:hAnsi="Verdana"/>
          <w:color w:val="auto"/>
          <w:sz w:val="20"/>
          <w:szCs w:val="20"/>
          <w:u w:val="single"/>
          <w:lang w:val="bg-BG"/>
        </w:rPr>
        <w:t>предварително</w:t>
      </w:r>
      <w:r w:rsidRPr="003B6E62">
        <w:rPr>
          <w:rFonts w:ascii="Verdana" w:hAnsi="Verdana"/>
          <w:color w:val="auto"/>
          <w:sz w:val="20"/>
          <w:szCs w:val="20"/>
          <w:lang w:val="bg-BG"/>
        </w:rPr>
        <w:t xml:space="preserve"> уточняват деня и часа за представяне на мострите, като се свържат с лицето за контакти: Даниела Петрова тел: 02/931 60 45.</w:t>
      </w:r>
    </w:p>
    <w:p w14:paraId="1EDDC8A1" w14:textId="521D4500" w:rsidR="00FC71A7" w:rsidRPr="003B6E62" w:rsidRDefault="00FC25AD" w:rsidP="00113665">
      <w:pPr>
        <w:pStyle w:val="BodyText"/>
        <w:tabs>
          <w:tab w:val="left" w:pos="1418"/>
        </w:tabs>
        <w:jc w:val="both"/>
        <w:rPr>
          <w:rFonts w:ascii="Verdana" w:hAnsi="Verdana"/>
          <w:b w:val="0"/>
          <w:bCs/>
          <w:i w:val="0"/>
          <w:color w:val="auto"/>
          <w:sz w:val="20"/>
          <w:lang w:val="bg-BG"/>
        </w:rPr>
      </w:pPr>
      <w:r w:rsidRPr="003B6E62">
        <w:rPr>
          <w:rFonts w:ascii="Verdana" w:hAnsi="Verdana"/>
          <w:b w:val="0"/>
          <w:bCs/>
          <w:i w:val="0"/>
          <w:color w:val="auto"/>
          <w:sz w:val="20"/>
          <w:lang w:val="bg-BG"/>
        </w:rPr>
        <w:t xml:space="preserve">При предаване на мострите се подписва приемателно-предавателен протокол, изготвен от Участника. Участникът представя мострите в подходящ пакет/кашон, върху който посочва: </w:t>
      </w:r>
      <w:r w:rsidR="00133F1A" w:rsidRPr="003B6E62">
        <w:rPr>
          <w:rFonts w:ascii="Verdana" w:hAnsi="Verdana"/>
          <w:b w:val="0"/>
          <w:bCs/>
          <w:i w:val="0"/>
          <w:color w:val="auto"/>
          <w:sz w:val="20"/>
          <w:lang w:val="bg-BG"/>
        </w:rPr>
        <w:t>ТТ001448</w:t>
      </w:r>
      <w:r w:rsidR="002D4C89" w:rsidRPr="003B6E62">
        <w:rPr>
          <w:rFonts w:ascii="Verdana" w:hAnsi="Verdana"/>
          <w:b w:val="0"/>
          <w:bCs/>
          <w:i w:val="0"/>
          <w:color w:val="auto"/>
          <w:sz w:val="20"/>
          <w:lang w:val="bg-BG"/>
        </w:rPr>
        <w:t>-„</w:t>
      </w:r>
      <w:r w:rsidR="00C56B6B" w:rsidRPr="003B6E62">
        <w:rPr>
          <w:rFonts w:ascii="Verdana" w:hAnsi="Verdana"/>
          <w:b w:val="0"/>
          <w:bCs/>
          <w:i w:val="0"/>
          <w:color w:val="auto"/>
          <w:sz w:val="20"/>
          <w:lang w:val="bg-BG"/>
        </w:rPr>
        <w:t>Доставка на лични предпазни средства</w:t>
      </w:r>
      <w:r w:rsidR="002D4C89" w:rsidRPr="003B6E62">
        <w:rPr>
          <w:rFonts w:ascii="Verdana" w:hAnsi="Verdana"/>
          <w:b w:val="0"/>
          <w:bCs/>
          <w:i w:val="0"/>
          <w:color w:val="auto"/>
          <w:sz w:val="20"/>
          <w:lang w:val="bg-BG"/>
        </w:rPr>
        <w:t>“</w:t>
      </w:r>
      <w:r w:rsidR="00F708B9" w:rsidRPr="003B6E62">
        <w:rPr>
          <w:rFonts w:ascii="Verdana" w:hAnsi="Verdana"/>
          <w:b w:val="0"/>
          <w:bCs/>
          <w:i w:val="0"/>
          <w:color w:val="auto"/>
          <w:sz w:val="20"/>
          <w:lang w:val="bg-BG"/>
        </w:rPr>
        <w:t>,</w:t>
      </w:r>
      <w:r w:rsidR="00C56B6B" w:rsidRPr="003B6E62">
        <w:rPr>
          <w:rFonts w:ascii="Verdana" w:hAnsi="Verdana"/>
          <w:b w:val="0"/>
          <w:bCs/>
          <w:i w:val="0"/>
          <w:color w:val="auto"/>
          <w:sz w:val="20"/>
          <w:lang w:val="bg-BG"/>
        </w:rPr>
        <w:t xml:space="preserve"> обособената поз</w:t>
      </w:r>
      <w:r w:rsidR="0021185C" w:rsidRPr="003B6E62">
        <w:rPr>
          <w:rFonts w:ascii="Verdana" w:hAnsi="Verdana"/>
          <w:b w:val="0"/>
          <w:bCs/>
          <w:i w:val="0"/>
          <w:color w:val="auto"/>
          <w:sz w:val="20"/>
          <w:lang w:val="bg-BG"/>
        </w:rPr>
        <w:t>и</w:t>
      </w:r>
      <w:r w:rsidR="00C56B6B" w:rsidRPr="003B6E62">
        <w:rPr>
          <w:rFonts w:ascii="Verdana" w:hAnsi="Verdana"/>
          <w:b w:val="0"/>
          <w:bCs/>
          <w:i w:val="0"/>
          <w:color w:val="auto"/>
          <w:sz w:val="20"/>
          <w:lang w:val="bg-BG"/>
        </w:rPr>
        <w:t>ция,</w:t>
      </w:r>
      <w:r w:rsidR="00F708B9" w:rsidRPr="003B6E62">
        <w:rPr>
          <w:rFonts w:ascii="Verdana" w:hAnsi="Verdana"/>
          <w:b w:val="0"/>
          <w:bCs/>
          <w:i w:val="0"/>
          <w:color w:val="auto"/>
          <w:sz w:val="20"/>
          <w:lang w:val="bg-BG"/>
        </w:rPr>
        <w:t xml:space="preserve"> наименование на участника </w:t>
      </w:r>
      <w:r w:rsidRPr="003B6E62">
        <w:rPr>
          <w:rFonts w:ascii="Verdana" w:hAnsi="Verdana"/>
          <w:b w:val="0"/>
          <w:bCs/>
          <w:i w:val="0"/>
          <w:color w:val="auto"/>
          <w:sz w:val="20"/>
          <w:lang w:val="bg-BG"/>
        </w:rPr>
        <w:t>и залепен опис на мострите</w:t>
      </w:r>
      <w:r w:rsidR="00F600D7" w:rsidRPr="003B6E62">
        <w:rPr>
          <w:rFonts w:ascii="Verdana" w:hAnsi="Verdana"/>
          <w:b w:val="0"/>
          <w:bCs/>
          <w:i w:val="0"/>
          <w:color w:val="auto"/>
          <w:sz w:val="20"/>
          <w:lang w:val="bg-BG"/>
        </w:rPr>
        <w:t xml:space="preserve"> (същият опис се представя в плик №2)</w:t>
      </w:r>
      <w:r w:rsidRPr="003B6E62">
        <w:rPr>
          <w:rFonts w:ascii="Verdana" w:hAnsi="Verdana"/>
          <w:b w:val="0"/>
          <w:bCs/>
          <w:i w:val="0"/>
          <w:color w:val="auto"/>
          <w:sz w:val="20"/>
          <w:lang w:val="bg-BG"/>
        </w:rPr>
        <w:t>.</w:t>
      </w:r>
    </w:p>
    <w:p w14:paraId="35CBF9E6" w14:textId="42F03BDD" w:rsidR="00B4360D" w:rsidRPr="003B6E62" w:rsidRDefault="00B4360D" w:rsidP="00113665">
      <w:pPr>
        <w:pStyle w:val="p50"/>
        <w:tabs>
          <w:tab w:val="clear" w:pos="760"/>
        </w:tabs>
        <w:spacing w:line="240" w:lineRule="auto"/>
        <w:ind w:left="0" w:firstLine="426"/>
        <w:rPr>
          <w:rFonts w:ascii="Verdana" w:hAnsi="Verdana"/>
          <w:color w:val="auto"/>
          <w:sz w:val="20"/>
          <w:szCs w:val="20"/>
          <w:lang w:val="bg-BG"/>
        </w:rPr>
      </w:pPr>
      <w:r w:rsidRPr="003B6E62">
        <w:rPr>
          <w:rFonts w:ascii="Verdana" w:hAnsi="Verdana"/>
          <w:bCs/>
          <w:color w:val="auto"/>
          <w:sz w:val="20"/>
          <w:szCs w:val="20"/>
          <w:lang w:val="bg-BG"/>
        </w:rPr>
        <w:t xml:space="preserve">След приключване на процедурата, Възложителят писмено ще уведоми участника (с който не е сключен договор) за получаване на представените от него мостри в хода на процедурата. </w:t>
      </w:r>
      <w:r w:rsidRPr="003B6E62">
        <w:rPr>
          <w:rFonts w:ascii="Verdana" w:hAnsi="Verdana"/>
          <w:color w:val="auto"/>
          <w:sz w:val="20"/>
          <w:szCs w:val="20"/>
          <w:lang w:val="bg-BG"/>
        </w:rPr>
        <w:t xml:space="preserve">Участникът е длъжен в срок от един месец от датата на уведомяването му от Възложителя да вземе мострите си. След изтичане на този срок Възложителят не </w:t>
      </w:r>
      <w:r w:rsidR="000659FF" w:rsidRPr="003B6E62">
        <w:rPr>
          <w:rFonts w:ascii="Verdana" w:hAnsi="Verdana"/>
          <w:color w:val="auto"/>
          <w:sz w:val="20"/>
          <w:szCs w:val="20"/>
          <w:lang w:val="bg-BG"/>
        </w:rPr>
        <w:t>носи</w:t>
      </w:r>
      <w:r w:rsidRPr="003B6E62">
        <w:rPr>
          <w:rFonts w:ascii="Verdana" w:hAnsi="Verdana"/>
          <w:color w:val="auto"/>
          <w:sz w:val="20"/>
          <w:szCs w:val="20"/>
          <w:lang w:val="bg-BG"/>
        </w:rPr>
        <w:t xml:space="preserve"> отговор</w:t>
      </w:r>
      <w:r w:rsidR="000659FF" w:rsidRPr="003B6E62">
        <w:rPr>
          <w:rFonts w:ascii="Verdana" w:hAnsi="Verdana"/>
          <w:color w:val="auto"/>
          <w:sz w:val="20"/>
          <w:szCs w:val="20"/>
          <w:lang w:val="bg-BG"/>
        </w:rPr>
        <w:t>ност</w:t>
      </w:r>
      <w:r w:rsidRPr="003B6E62">
        <w:rPr>
          <w:rFonts w:ascii="Verdana" w:hAnsi="Verdana"/>
          <w:color w:val="auto"/>
          <w:sz w:val="20"/>
          <w:szCs w:val="20"/>
          <w:lang w:val="bg-BG"/>
        </w:rPr>
        <w:t xml:space="preserve"> за представените мостри.</w:t>
      </w:r>
    </w:p>
    <w:p w14:paraId="43EBDB82" w14:textId="77777777" w:rsidR="00A96B9D" w:rsidRPr="003B6E62" w:rsidRDefault="0054430A" w:rsidP="00E337CA">
      <w:pPr>
        <w:pStyle w:val="ListParagraph"/>
        <w:numPr>
          <w:ilvl w:val="2"/>
          <w:numId w:val="4"/>
        </w:numPr>
        <w:ind w:left="1985" w:hanging="992"/>
        <w:contextualSpacing w:val="0"/>
        <w:jc w:val="both"/>
        <w:rPr>
          <w:rFonts w:ascii="Verdana" w:hAnsi="Verdana"/>
          <w:bCs/>
          <w:sz w:val="20"/>
          <w:szCs w:val="20"/>
          <w:lang w:val="bg-BG"/>
        </w:rPr>
      </w:pPr>
      <w:r w:rsidRPr="003B6E62">
        <w:rPr>
          <w:rFonts w:ascii="Verdana" w:hAnsi="Verdana"/>
          <w:sz w:val="20"/>
          <w:szCs w:val="20"/>
          <w:lang w:val="bg-BG"/>
        </w:rPr>
        <w:t>Списък</w:t>
      </w:r>
      <w:r w:rsidRPr="003B6E62">
        <w:rPr>
          <w:rFonts w:ascii="Verdana" w:hAnsi="Verdana"/>
          <w:bCs/>
          <w:sz w:val="20"/>
          <w:szCs w:val="20"/>
          <w:lang w:val="bg-BG"/>
        </w:rPr>
        <w:t xml:space="preserve"> на документите, съдържащи се в плик №2 „Предложение за изпълнение на поръчката” </w:t>
      </w:r>
      <w:r w:rsidRPr="003B6E62">
        <w:rPr>
          <w:rFonts w:ascii="Verdana" w:hAnsi="Verdana" w:cs="Arial"/>
          <w:sz w:val="20"/>
          <w:szCs w:val="20"/>
          <w:lang w:val="bg-BG"/>
        </w:rPr>
        <w:t>(по образец)</w:t>
      </w:r>
      <w:r w:rsidRPr="003B6E62">
        <w:rPr>
          <w:rFonts w:ascii="Verdana" w:hAnsi="Verdana"/>
          <w:bCs/>
          <w:sz w:val="20"/>
          <w:szCs w:val="20"/>
          <w:lang w:val="bg-BG"/>
        </w:rPr>
        <w:t>, подписан от Участника.</w:t>
      </w:r>
    </w:p>
    <w:p w14:paraId="43EBDB83" w14:textId="2166D196" w:rsidR="00A96B9D" w:rsidRPr="003B6E62" w:rsidRDefault="0054430A" w:rsidP="00113665">
      <w:pPr>
        <w:numPr>
          <w:ilvl w:val="1"/>
          <w:numId w:val="4"/>
        </w:numPr>
        <w:jc w:val="both"/>
        <w:rPr>
          <w:rFonts w:ascii="Verdana" w:hAnsi="Verdana"/>
          <w:b/>
          <w:bCs/>
          <w:sz w:val="20"/>
          <w:szCs w:val="20"/>
          <w:lang w:val="bg-BG"/>
        </w:rPr>
      </w:pPr>
      <w:r w:rsidRPr="003B6E62">
        <w:rPr>
          <w:rFonts w:ascii="Verdana" w:hAnsi="Verdana"/>
          <w:b/>
          <w:bCs/>
          <w:sz w:val="20"/>
          <w:szCs w:val="20"/>
          <w:lang w:val="bg-BG"/>
        </w:rPr>
        <w:lastRenderedPageBreak/>
        <w:t>ОТДЕЛЕН запечатан непрозрачен Плик №3 „Предлагана цена”</w:t>
      </w:r>
      <w:r w:rsidR="004838DA" w:rsidRPr="003B6E62">
        <w:rPr>
          <w:rFonts w:ascii="Verdana" w:hAnsi="Verdana"/>
          <w:b/>
          <w:sz w:val="20"/>
          <w:szCs w:val="20"/>
          <w:lang w:val="bg-BG"/>
        </w:rPr>
        <w:t xml:space="preserve"> за съответната обособена позиция</w:t>
      </w:r>
      <w:r w:rsidRPr="003B6E62">
        <w:rPr>
          <w:rFonts w:ascii="Verdana" w:hAnsi="Verdana"/>
          <w:b/>
          <w:bCs/>
          <w:sz w:val="20"/>
          <w:szCs w:val="20"/>
          <w:lang w:val="bg-BG"/>
        </w:rPr>
        <w:t xml:space="preserve">, </w:t>
      </w:r>
      <w:r w:rsidRPr="003B6E62">
        <w:rPr>
          <w:rFonts w:ascii="Verdana" w:hAnsi="Verdana"/>
          <w:bCs/>
          <w:sz w:val="20"/>
          <w:szCs w:val="20"/>
          <w:lang w:val="bg-BG"/>
        </w:rPr>
        <w:t>който трябва да съдържа ценово предложение</w:t>
      </w:r>
      <w:r w:rsidR="00C54917" w:rsidRPr="003B6E62">
        <w:rPr>
          <w:rFonts w:ascii="Verdana" w:hAnsi="Verdana"/>
          <w:bCs/>
          <w:sz w:val="20"/>
          <w:szCs w:val="20"/>
          <w:lang w:val="bg-BG"/>
        </w:rPr>
        <w:t xml:space="preserve"> </w:t>
      </w:r>
      <w:r w:rsidR="00120D96" w:rsidRPr="003B6E62">
        <w:rPr>
          <w:rFonts w:ascii="Verdana" w:hAnsi="Verdana"/>
          <w:bCs/>
          <w:sz w:val="20"/>
          <w:szCs w:val="20"/>
          <w:lang w:val="bg-BG"/>
        </w:rPr>
        <w:t xml:space="preserve">отговарящо на изискванията на документацията за участие. </w:t>
      </w:r>
      <w:r w:rsidR="00670D7B" w:rsidRPr="003B6E62">
        <w:rPr>
          <w:rFonts w:ascii="Verdana" w:hAnsi="Verdana" w:cs="Arial"/>
          <w:sz w:val="20"/>
          <w:szCs w:val="20"/>
          <w:lang w:val="bg-BG"/>
        </w:rPr>
        <w:t>Ценовото предложение следва да съдържа</w:t>
      </w:r>
      <w:r w:rsidRPr="003B6E62">
        <w:rPr>
          <w:rFonts w:ascii="Verdana" w:hAnsi="Verdana"/>
          <w:bCs/>
          <w:sz w:val="20"/>
          <w:szCs w:val="20"/>
          <w:lang w:val="bg-BG"/>
        </w:rPr>
        <w:t>:</w:t>
      </w:r>
    </w:p>
    <w:p w14:paraId="2711F1E0" w14:textId="77777777" w:rsidR="0000242E" w:rsidRPr="003B6E62" w:rsidRDefault="00EB4FCD" w:rsidP="00113665">
      <w:pPr>
        <w:numPr>
          <w:ilvl w:val="2"/>
          <w:numId w:val="4"/>
        </w:numPr>
        <w:tabs>
          <w:tab w:val="clear" w:pos="2880"/>
          <w:tab w:val="num" w:pos="5126"/>
        </w:tabs>
        <w:ind w:left="1985" w:hanging="992"/>
        <w:jc w:val="both"/>
        <w:rPr>
          <w:rFonts w:ascii="Verdana" w:hAnsi="Verdana"/>
          <w:sz w:val="20"/>
          <w:szCs w:val="20"/>
          <w:lang w:val="bg-BG"/>
        </w:rPr>
      </w:pPr>
      <w:r w:rsidRPr="003B6E62">
        <w:rPr>
          <w:rFonts w:ascii="Verdana" w:hAnsi="Verdana"/>
          <w:bCs/>
          <w:sz w:val="20"/>
          <w:szCs w:val="20"/>
          <w:lang w:val="bg-BG"/>
        </w:rPr>
        <w:t>Ценова таблица</w:t>
      </w:r>
      <w:r w:rsidR="0054430A" w:rsidRPr="003B6E62">
        <w:rPr>
          <w:rFonts w:ascii="Verdana" w:hAnsi="Verdana"/>
          <w:bCs/>
          <w:sz w:val="20"/>
          <w:szCs w:val="20"/>
          <w:lang w:val="bg-BG"/>
        </w:rPr>
        <w:t xml:space="preserve"> от Раздел Б: „Цени и данни” </w:t>
      </w:r>
      <w:r w:rsidR="004F1E80" w:rsidRPr="003B6E62">
        <w:rPr>
          <w:rFonts w:ascii="Verdana" w:hAnsi="Verdana"/>
          <w:bCs/>
          <w:sz w:val="20"/>
          <w:szCs w:val="20"/>
          <w:lang w:val="bg-BG"/>
        </w:rPr>
        <w:t>(</w:t>
      </w:r>
      <w:r w:rsidR="0054430A" w:rsidRPr="003B6E62">
        <w:rPr>
          <w:rFonts w:ascii="Verdana" w:hAnsi="Verdana"/>
          <w:bCs/>
          <w:sz w:val="20"/>
          <w:szCs w:val="20"/>
          <w:lang w:val="bg-BG"/>
        </w:rPr>
        <w:t>по образец</w:t>
      </w:r>
      <w:r w:rsidR="004F1E80" w:rsidRPr="003B6E62">
        <w:rPr>
          <w:rFonts w:ascii="Verdana" w:hAnsi="Verdana"/>
          <w:bCs/>
          <w:sz w:val="20"/>
          <w:szCs w:val="20"/>
          <w:lang w:val="bg-BG"/>
        </w:rPr>
        <w:t>)</w:t>
      </w:r>
      <w:r w:rsidR="0054430A" w:rsidRPr="003B6E62">
        <w:rPr>
          <w:rFonts w:ascii="Verdana" w:hAnsi="Verdana"/>
          <w:bCs/>
          <w:sz w:val="20"/>
          <w:szCs w:val="20"/>
          <w:lang w:val="bg-BG"/>
        </w:rPr>
        <w:t xml:space="preserve"> </w:t>
      </w:r>
      <w:r w:rsidR="0000242E" w:rsidRPr="003B6E62">
        <w:rPr>
          <w:rFonts w:ascii="Verdana" w:hAnsi="Verdana"/>
          <w:bCs/>
          <w:sz w:val="20"/>
          <w:szCs w:val="20"/>
          <w:lang w:val="bg-BG"/>
        </w:rPr>
        <w:t>за съответната обособена позиция, на хартиен носител</w:t>
      </w:r>
      <w:r w:rsidR="0000242E" w:rsidRPr="003B6E62">
        <w:rPr>
          <w:rFonts w:ascii="Verdana" w:hAnsi="Verdana"/>
          <w:sz w:val="20"/>
          <w:szCs w:val="20"/>
          <w:lang w:val="bg-BG"/>
        </w:rPr>
        <w:t>.</w:t>
      </w:r>
    </w:p>
    <w:p w14:paraId="2E1A03E8" w14:textId="77777777" w:rsidR="00C34339" w:rsidRPr="003B6E62" w:rsidRDefault="00C34339" w:rsidP="00113665">
      <w:pPr>
        <w:numPr>
          <w:ilvl w:val="2"/>
          <w:numId w:val="4"/>
        </w:numPr>
        <w:ind w:left="1985" w:hanging="992"/>
        <w:jc w:val="both"/>
        <w:rPr>
          <w:rFonts w:ascii="Verdana" w:hAnsi="Verdana"/>
          <w:bCs/>
          <w:sz w:val="20"/>
          <w:szCs w:val="20"/>
          <w:lang w:val="bg-BG"/>
        </w:rPr>
      </w:pPr>
      <w:r w:rsidRPr="003B6E62">
        <w:rPr>
          <w:rFonts w:ascii="Verdana" w:hAnsi="Verdana"/>
          <w:sz w:val="20"/>
          <w:szCs w:val="20"/>
          <w:lang w:val="bg-BG"/>
        </w:rPr>
        <w:t>Изисквания към ценовата таблица:</w:t>
      </w:r>
    </w:p>
    <w:p w14:paraId="43EBDB86" w14:textId="0680364B" w:rsidR="00A96B9D" w:rsidRPr="003B6E62" w:rsidRDefault="0054430A" w:rsidP="00113665">
      <w:pPr>
        <w:pStyle w:val="p50"/>
        <w:numPr>
          <w:ilvl w:val="3"/>
          <w:numId w:val="4"/>
        </w:numPr>
        <w:tabs>
          <w:tab w:val="clear" w:pos="760"/>
          <w:tab w:val="left" w:pos="1260"/>
        </w:tabs>
        <w:spacing w:line="240" w:lineRule="auto"/>
        <w:ind w:hanging="1179"/>
        <w:rPr>
          <w:rFonts w:ascii="Verdana" w:hAnsi="Verdana"/>
          <w:bCs/>
          <w:color w:val="auto"/>
          <w:sz w:val="20"/>
          <w:szCs w:val="20"/>
          <w:lang w:val="bg-BG"/>
        </w:rPr>
      </w:pPr>
      <w:r w:rsidRPr="003B6E62">
        <w:rPr>
          <w:rFonts w:ascii="Verdana" w:hAnsi="Verdana"/>
          <w:color w:val="auto"/>
          <w:sz w:val="20"/>
          <w:szCs w:val="20"/>
          <w:lang w:val="bg-BG"/>
        </w:rPr>
        <w:t>Участникът трябва да подпише и попълни Ценовата таблица</w:t>
      </w:r>
      <w:r w:rsidR="0000242E" w:rsidRPr="003B6E62">
        <w:rPr>
          <w:rFonts w:ascii="Verdana" w:hAnsi="Verdana"/>
          <w:color w:val="auto"/>
          <w:sz w:val="20"/>
          <w:szCs w:val="20"/>
          <w:lang w:val="bg-BG"/>
        </w:rPr>
        <w:t xml:space="preserve"> за съответната обособена позиция</w:t>
      </w:r>
      <w:r w:rsidR="0039698A" w:rsidRPr="003B6E62">
        <w:rPr>
          <w:rFonts w:ascii="Verdana" w:hAnsi="Verdana"/>
          <w:bCs/>
          <w:color w:val="auto"/>
          <w:sz w:val="20"/>
          <w:szCs w:val="20"/>
          <w:lang w:val="bg-BG"/>
        </w:rPr>
        <w:t>,</w:t>
      </w:r>
      <w:r w:rsidRPr="003B6E62">
        <w:rPr>
          <w:rFonts w:ascii="Verdana" w:hAnsi="Verdana"/>
          <w:bCs/>
          <w:color w:val="auto"/>
          <w:sz w:val="20"/>
          <w:szCs w:val="20"/>
          <w:lang w:val="bg-BG"/>
        </w:rPr>
        <w:t xml:space="preserve"> съгласно изискванията на документацията</w:t>
      </w:r>
      <w:r w:rsidR="00C34339" w:rsidRPr="003B6E62">
        <w:rPr>
          <w:rFonts w:ascii="Verdana" w:hAnsi="Verdana"/>
          <w:bCs/>
          <w:color w:val="auto"/>
          <w:sz w:val="20"/>
          <w:szCs w:val="20"/>
          <w:lang w:val="bg-BG"/>
        </w:rPr>
        <w:t>.</w:t>
      </w:r>
    </w:p>
    <w:p w14:paraId="43EBDB87" w14:textId="4E84BBBB" w:rsidR="00A96B9D" w:rsidRPr="003B6E62" w:rsidRDefault="0054430A" w:rsidP="00113665">
      <w:pPr>
        <w:pStyle w:val="p50"/>
        <w:numPr>
          <w:ilvl w:val="3"/>
          <w:numId w:val="4"/>
        </w:numPr>
        <w:tabs>
          <w:tab w:val="clear" w:pos="760"/>
          <w:tab w:val="left" w:pos="1260"/>
        </w:tabs>
        <w:spacing w:line="240" w:lineRule="auto"/>
        <w:ind w:hanging="1179"/>
        <w:rPr>
          <w:rFonts w:ascii="Verdana" w:hAnsi="Verdana"/>
          <w:color w:val="auto"/>
          <w:sz w:val="20"/>
          <w:szCs w:val="20"/>
          <w:lang w:val="bg-BG"/>
        </w:rPr>
      </w:pPr>
      <w:r w:rsidRPr="003B6E62">
        <w:rPr>
          <w:rFonts w:ascii="Verdana" w:hAnsi="Verdana"/>
          <w:color w:val="auto"/>
          <w:sz w:val="20"/>
          <w:szCs w:val="20"/>
          <w:lang w:val="bg-BG"/>
        </w:rPr>
        <w:t xml:space="preserve">Единичните цени оферирани от Участника в </w:t>
      </w:r>
      <w:r w:rsidRPr="003B6E62">
        <w:rPr>
          <w:rFonts w:ascii="Verdana" w:hAnsi="Verdana"/>
          <w:bCs/>
          <w:color w:val="auto"/>
          <w:sz w:val="20"/>
          <w:szCs w:val="20"/>
          <w:lang w:val="bg-BG"/>
        </w:rPr>
        <w:t>Ценов</w:t>
      </w:r>
      <w:r w:rsidR="0039698A" w:rsidRPr="003B6E62">
        <w:rPr>
          <w:rFonts w:ascii="Verdana" w:hAnsi="Verdana"/>
          <w:bCs/>
          <w:color w:val="auto"/>
          <w:sz w:val="20"/>
          <w:szCs w:val="20"/>
          <w:lang w:val="bg-BG"/>
        </w:rPr>
        <w:t>ата таблица</w:t>
      </w:r>
      <w:r w:rsidRPr="003B6E62">
        <w:rPr>
          <w:rFonts w:ascii="Verdana" w:hAnsi="Verdana"/>
          <w:bCs/>
          <w:color w:val="auto"/>
          <w:sz w:val="20"/>
          <w:szCs w:val="20"/>
          <w:lang w:val="bg-BG"/>
        </w:rPr>
        <w:t xml:space="preserve"> </w:t>
      </w:r>
      <w:r w:rsidRPr="003B6E62">
        <w:rPr>
          <w:rFonts w:ascii="Verdana" w:hAnsi="Verdana"/>
          <w:color w:val="auto"/>
          <w:sz w:val="20"/>
          <w:szCs w:val="20"/>
          <w:lang w:val="bg-BG"/>
        </w:rPr>
        <w:t>да се представят в български лева, без ДДС и до втория знак след десетичната запетая.</w:t>
      </w:r>
    </w:p>
    <w:p w14:paraId="43EBDB88" w14:textId="77777777" w:rsidR="00A96B9D" w:rsidRPr="003B6E62" w:rsidRDefault="0054430A" w:rsidP="00113665">
      <w:pPr>
        <w:pStyle w:val="p50"/>
        <w:numPr>
          <w:ilvl w:val="3"/>
          <w:numId w:val="4"/>
        </w:numPr>
        <w:tabs>
          <w:tab w:val="clear" w:pos="760"/>
          <w:tab w:val="left" w:pos="1260"/>
        </w:tabs>
        <w:spacing w:line="240" w:lineRule="auto"/>
        <w:ind w:hanging="1179"/>
        <w:rPr>
          <w:rFonts w:ascii="Verdana" w:hAnsi="Verdana"/>
          <w:color w:val="auto"/>
          <w:sz w:val="20"/>
          <w:szCs w:val="20"/>
          <w:lang w:val="bg-BG"/>
        </w:rPr>
      </w:pPr>
      <w:r w:rsidRPr="003B6E62">
        <w:rPr>
          <w:rFonts w:ascii="Verdana" w:hAnsi="Verdana"/>
          <w:color w:val="auto"/>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43EBDB89" w14:textId="33943167" w:rsidR="00A96B9D" w:rsidRPr="003B6E62" w:rsidRDefault="0054430A" w:rsidP="00113665">
      <w:pPr>
        <w:pStyle w:val="p50"/>
        <w:numPr>
          <w:ilvl w:val="3"/>
          <w:numId w:val="4"/>
        </w:numPr>
        <w:tabs>
          <w:tab w:val="clear" w:pos="760"/>
          <w:tab w:val="left" w:pos="1260"/>
        </w:tabs>
        <w:spacing w:line="240" w:lineRule="auto"/>
        <w:ind w:hanging="1179"/>
        <w:rPr>
          <w:rFonts w:ascii="Verdana" w:hAnsi="Verdana"/>
          <w:color w:val="auto"/>
          <w:sz w:val="20"/>
          <w:szCs w:val="20"/>
          <w:lang w:val="bg-BG"/>
        </w:rPr>
      </w:pPr>
      <w:r w:rsidRPr="003B6E62">
        <w:rPr>
          <w:rFonts w:ascii="Verdana" w:hAnsi="Verdana"/>
          <w:color w:val="auto"/>
          <w:sz w:val="20"/>
          <w:szCs w:val="20"/>
          <w:lang w:val="bg-BG"/>
        </w:rPr>
        <w:t>Единичните цени в Ценов</w:t>
      </w:r>
      <w:r w:rsidR="00F41301" w:rsidRPr="003B6E62">
        <w:rPr>
          <w:rFonts w:ascii="Verdana" w:hAnsi="Verdana"/>
          <w:color w:val="auto"/>
          <w:sz w:val="20"/>
          <w:szCs w:val="20"/>
          <w:lang w:val="bg-BG"/>
        </w:rPr>
        <w:t>ата таблица</w:t>
      </w:r>
      <w:r w:rsidRPr="003B6E62">
        <w:rPr>
          <w:rFonts w:ascii="Verdana" w:hAnsi="Verdana"/>
          <w:color w:val="auto"/>
          <w:sz w:val="20"/>
          <w:szCs w:val="20"/>
          <w:lang w:val="bg-BG"/>
        </w:rPr>
        <w:t xml:space="preserve"> следва да включват всички договорни задължения на изпълнителя по договора, било подразбиращи се или изрично упоменати.</w:t>
      </w:r>
    </w:p>
    <w:p w14:paraId="43EBDB8A" w14:textId="4104CE8D" w:rsidR="00A96B9D" w:rsidRPr="003B6E62" w:rsidRDefault="0054430A" w:rsidP="00113665">
      <w:pPr>
        <w:pStyle w:val="p50"/>
        <w:numPr>
          <w:ilvl w:val="3"/>
          <w:numId w:val="4"/>
        </w:numPr>
        <w:tabs>
          <w:tab w:val="clear" w:pos="760"/>
          <w:tab w:val="left" w:pos="1260"/>
        </w:tabs>
        <w:spacing w:line="240" w:lineRule="auto"/>
        <w:ind w:hanging="1179"/>
        <w:rPr>
          <w:rFonts w:ascii="Verdana" w:hAnsi="Verdana"/>
          <w:color w:val="auto"/>
          <w:sz w:val="20"/>
          <w:szCs w:val="20"/>
          <w:lang w:val="bg-BG"/>
        </w:rPr>
      </w:pPr>
      <w:r w:rsidRPr="003B6E62">
        <w:rPr>
          <w:rFonts w:ascii="Verdana" w:hAnsi="Verdana"/>
          <w:color w:val="auto"/>
          <w:sz w:val="20"/>
          <w:szCs w:val="20"/>
          <w:lang w:val="bg-BG"/>
        </w:rPr>
        <w:t>Цените ще са постоянни за срока на Договора, освен в хипотезата на чл.43, ал.2, т.1</w:t>
      </w:r>
      <w:r w:rsidR="00EF4CB8" w:rsidRPr="003B6E62">
        <w:rPr>
          <w:rFonts w:ascii="Verdana" w:hAnsi="Verdana"/>
          <w:color w:val="auto"/>
          <w:sz w:val="20"/>
          <w:szCs w:val="20"/>
          <w:lang w:val="bg-BG"/>
        </w:rPr>
        <w:t>г</w:t>
      </w:r>
      <w:r w:rsidRPr="003B6E62">
        <w:rPr>
          <w:rFonts w:ascii="Verdana" w:hAnsi="Verdana"/>
          <w:color w:val="auto"/>
          <w:sz w:val="20"/>
          <w:szCs w:val="20"/>
          <w:lang w:val="bg-BG"/>
        </w:rPr>
        <w:t>, т.3 и т.4 от ЗОП.</w:t>
      </w:r>
    </w:p>
    <w:p w14:paraId="64BD9551" w14:textId="5401A896" w:rsidR="006C7C04" w:rsidRPr="003B6E62" w:rsidRDefault="006C7C04" w:rsidP="00113665">
      <w:pPr>
        <w:numPr>
          <w:ilvl w:val="2"/>
          <w:numId w:val="4"/>
        </w:numPr>
        <w:ind w:left="1985" w:hanging="992"/>
        <w:jc w:val="both"/>
        <w:rPr>
          <w:rFonts w:ascii="Verdana" w:hAnsi="Verdana"/>
          <w:bCs/>
          <w:sz w:val="20"/>
          <w:szCs w:val="20"/>
          <w:lang w:val="bg-BG"/>
        </w:rPr>
      </w:pPr>
      <w:r w:rsidRPr="003B6E62">
        <w:rPr>
          <w:rFonts w:ascii="Verdana" w:hAnsi="Verdana"/>
          <w:bCs/>
          <w:sz w:val="20"/>
          <w:szCs w:val="20"/>
          <w:lang w:val="bg-BG"/>
        </w:rPr>
        <w:t xml:space="preserve">При формиране на ценовото си предложение, участникът </w:t>
      </w:r>
      <w:r w:rsidR="006B18AD" w:rsidRPr="003B6E62">
        <w:rPr>
          <w:rFonts w:ascii="Verdana" w:hAnsi="Verdana"/>
          <w:bCs/>
          <w:sz w:val="20"/>
          <w:szCs w:val="20"/>
          <w:lang w:val="bg-BG"/>
        </w:rPr>
        <w:t>може</w:t>
      </w:r>
      <w:r w:rsidRPr="003B6E62">
        <w:rPr>
          <w:rFonts w:ascii="Verdana" w:hAnsi="Verdana"/>
          <w:bCs/>
          <w:sz w:val="20"/>
          <w:szCs w:val="20"/>
          <w:lang w:val="bg-BG"/>
        </w:rPr>
        <w:t xml:space="preserve"> да има предвид информацията по-долу, която </w:t>
      </w:r>
      <w:r w:rsidR="00AC06D4" w:rsidRPr="003B6E62">
        <w:rPr>
          <w:rFonts w:ascii="Verdana" w:hAnsi="Verdana"/>
          <w:bCs/>
          <w:sz w:val="20"/>
          <w:szCs w:val="20"/>
          <w:lang w:val="bg-BG"/>
        </w:rPr>
        <w:t xml:space="preserve">не e част от договора, </w:t>
      </w:r>
      <w:r w:rsidRPr="003B6E62">
        <w:rPr>
          <w:rFonts w:ascii="Verdana" w:hAnsi="Verdana"/>
          <w:bCs/>
          <w:sz w:val="20"/>
          <w:szCs w:val="20"/>
          <w:lang w:val="bg-BG"/>
        </w:rPr>
        <w:t>не се гарантира и е единствено за постигане на по-голяма яснота при определяне на ценовото предложение:</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2551"/>
      </w:tblGrid>
      <w:tr w:rsidR="002209C9" w:rsidRPr="003B6E62" w14:paraId="7542C9D1" w14:textId="77777777" w:rsidTr="00A16CAC">
        <w:trPr>
          <w:cantSplit/>
          <w:trHeight w:val="351"/>
          <w:tblHeader/>
        </w:trPr>
        <w:tc>
          <w:tcPr>
            <w:tcW w:w="8896" w:type="dxa"/>
            <w:gridSpan w:val="3"/>
            <w:shd w:val="clear" w:color="auto" w:fill="FFFFFF" w:themeFill="background1"/>
            <w:vAlign w:val="center"/>
          </w:tcPr>
          <w:p w14:paraId="2B584B05" w14:textId="158B0796" w:rsidR="002209C9" w:rsidRPr="003B6E62" w:rsidRDefault="008D0F06" w:rsidP="003C41A3">
            <w:pPr>
              <w:pStyle w:val="BodyText2"/>
              <w:spacing w:before="0" w:after="0" w:line="240" w:lineRule="auto"/>
              <w:jc w:val="center"/>
              <w:rPr>
                <w:rFonts w:ascii="Verdana" w:hAnsi="Verdana"/>
                <w:b/>
                <w:bCs/>
                <w:sz w:val="20"/>
                <w:szCs w:val="20"/>
                <w:lang w:val="bg-BG" w:eastAsia="bg-BG"/>
              </w:rPr>
            </w:pPr>
            <w:r w:rsidRPr="003B6E62">
              <w:rPr>
                <w:rFonts w:ascii="Verdana" w:hAnsi="Verdana" w:cs="Arial"/>
                <w:b/>
                <w:sz w:val="20"/>
                <w:szCs w:val="20"/>
                <w:lang w:val="bg-BG"/>
              </w:rPr>
              <w:t>Обособена</w:t>
            </w:r>
            <w:r w:rsidRPr="003B6E62">
              <w:rPr>
                <w:rFonts w:ascii="Verdana" w:hAnsi="Verdana"/>
                <w:spacing w:val="-3"/>
                <w:sz w:val="20"/>
                <w:szCs w:val="20"/>
                <w:lang w:val="bg-BG"/>
              </w:rPr>
              <w:t xml:space="preserve"> </w:t>
            </w:r>
            <w:r w:rsidRPr="003B6E62">
              <w:rPr>
                <w:rFonts w:ascii="Verdana" w:hAnsi="Verdana"/>
                <w:b/>
                <w:spacing w:val="-3"/>
                <w:sz w:val="20"/>
                <w:szCs w:val="20"/>
                <w:lang w:val="bg-BG"/>
              </w:rPr>
              <w:t xml:space="preserve">позиция 1 </w:t>
            </w:r>
            <w:r w:rsidRPr="003B6E62">
              <w:rPr>
                <w:rFonts w:ascii="Verdana" w:hAnsi="Verdana"/>
                <w:spacing w:val="-3"/>
                <w:sz w:val="20"/>
                <w:szCs w:val="20"/>
                <w:lang w:val="bg-BG"/>
              </w:rPr>
              <w:t xml:space="preserve">– </w:t>
            </w:r>
            <w:r w:rsidRPr="003B6E62">
              <w:rPr>
                <w:rFonts w:ascii="Verdana" w:hAnsi="Verdana" w:cs="Calibri"/>
                <w:sz w:val="20"/>
                <w:szCs w:val="20"/>
                <w:lang w:val="bg-BG"/>
              </w:rPr>
              <w:t>Лични предпазни средства</w:t>
            </w:r>
          </w:p>
        </w:tc>
      </w:tr>
      <w:tr w:rsidR="00C1365F" w:rsidRPr="003B6E62" w14:paraId="2B786750" w14:textId="77777777" w:rsidTr="000937FB">
        <w:trPr>
          <w:cantSplit/>
          <w:trHeight w:val="545"/>
          <w:tblHeader/>
        </w:trPr>
        <w:tc>
          <w:tcPr>
            <w:tcW w:w="675" w:type="dxa"/>
            <w:shd w:val="clear" w:color="auto" w:fill="FFFFFF" w:themeFill="background1"/>
            <w:vAlign w:val="center"/>
          </w:tcPr>
          <w:p w14:paraId="79A27B9F" w14:textId="77777777" w:rsidR="00C1365F" w:rsidRPr="003B6E62" w:rsidRDefault="00C1365F" w:rsidP="003C41A3">
            <w:pPr>
              <w:spacing w:before="0" w:after="0"/>
              <w:jc w:val="center"/>
              <w:rPr>
                <w:rFonts w:ascii="Verdana" w:hAnsi="Verdana"/>
                <w:b/>
                <w:bCs/>
                <w:sz w:val="20"/>
                <w:szCs w:val="20"/>
                <w:lang w:val="bg-BG"/>
              </w:rPr>
            </w:pPr>
            <w:r w:rsidRPr="003B6E62">
              <w:rPr>
                <w:rFonts w:ascii="Verdana" w:hAnsi="Verdana"/>
                <w:b/>
                <w:bCs/>
                <w:sz w:val="20"/>
                <w:szCs w:val="20"/>
                <w:lang w:val="bg-BG"/>
              </w:rPr>
              <w:t>№</w:t>
            </w:r>
          </w:p>
        </w:tc>
        <w:tc>
          <w:tcPr>
            <w:tcW w:w="5670" w:type="dxa"/>
            <w:shd w:val="clear" w:color="auto" w:fill="FFFFFF" w:themeFill="background1"/>
            <w:vAlign w:val="center"/>
          </w:tcPr>
          <w:p w14:paraId="696D8163" w14:textId="77777777" w:rsidR="00C1365F" w:rsidRPr="003B6E62" w:rsidRDefault="00C1365F" w:rsidP="003C41A3">
            <w:pPr>
              <w:pStyle w:val="BodyText2"/>
              <w:spacing w:before="0" w:after="0" w:line="240" w:lineRule="auto"/>
              <w:jc w:val="center"/>
              <w:rPr>
                <w:rFonts w:ascii="Verdana" w:hAnsi="Verdana"/>
                <w:b/>
                <w:bCs/>
                <w:sz w:val="20"/>
                <w:szCs w:val="20"/>
                <w:lang w:val="bg-BG"/>
              </w:rPr>
            </w:pPr>
            <w:r w:rsidRPr="003B6E62">
              <w:rPr>
                <w:rFonts w:ascii="Verdana" w:hAnsi="Verdana"/>
                <w:b/>
                <w:bCs/>
                <w:sz w:val="20"/>
                <w:szCs w:val="20"/>
                <w:lang w:val="bg-BG"/>
              </w:rPr>
              <w:t>Вид на средството за защита</w:t>
            </w:r>
          </w:p>
        </w:tc>
        <w:tc>
          <w:tcPr>
            <w:tcW w:w="2551" w:type="dxa"/>
            <w:shd w:val="clear" w:color="auto" w:fill="FFFFFF" w:themeFill="background1"/>
            <w:vAlign w:val="center"/>
          </w:tcPr>
          <w:p w14:paraId="33F42E2B" w14:textId="7D788CE9" w:rsidR="00C1365F" w:rsidRPr="003B6E62" w:rsidRDefault="00C1365F" w:rsidP="003C41A3">
            <w:pPr>
              <w:pStyle w:val="BodyText2"/>
              <w:spacing w:before="0" w:after="0" w:line="240" w:lineRule="auto"/>
              <w:jc w:val="center"/>
              <w:rPr>
                <w:rFonts w:ascii="Verdana" w:hAnsi="Verdana"/>
                <w:b/>
                <w:bCs/>
                <w:sz w:val="20"/>
                <w:szCs w:val="20"/>
                <w:lang w:val="bg-BG"/>
              </w:rPr>
            </w:pPr>
            <w:r w:rsidRPr="003B6E62">
              <w:rPr>
                <w:rFonts w:ascii="Verdana" w:hAnsi="Verdana"/>
                <w:b/>
                <w:bCs/>
                <w:sz w:val="20"/>
                <w:szCs w:val="20"/>
                <w:lang w:val="bg-BG" w:eastAsia="bg-BG"/>
              </w:rPr>
              <w:t xml:space="preserve">Прогнозен брой за </w:t>
            </w:r>
            <w:r w:rsidRPr="003B6E62">
              <w:rPr>
                <w:rFonts w:ascii="Verdana" w:hAnsi="Verdana"/>
                <w:b/>
                <w:bCs/>
                <w:sz w:val="20"/>
                <w:szCs w:val="20"/>
                <w:lang w:val="bg-BG"/>
              </w:rPr>
              <w:t>срока</w:t>
            </w:r>
            <w:r w:rsidRPr="003B6E62">
              <w:rPr>
                <w:rFonts w:ascii="Verdana" w:hAnsi="Verdana"/>
                <w:b/>
                <w:bCs/>
                <w:sz w:val="20"/>
                <w:szCs w:val="20"/>
                <w:lang w:val="bg-BG" w:eastAsia="bg-BG"/>
              </w:rPr>
              <w:t xml:space="preserve"> на договора</w:t>
            </w:r>
          </w:p>
        </w:tc>
      </w:tr>
      <w:tr w:rsidR="00C1365F" w:rsidRPr="003B6E62" w14:paraId="66AA9232" w14:textId="77777777" w:rsidTr="000937FB">
        <w:trPr>
          <w:cantSplit/>
          <w:trHeight w:val="203"/>
        </w:trPr>
        <w:tc>
          <w:tcPr>
            <w:tcW w:w="675" w:type="dxa"/>
            <w:shd w:val="clear" w:color="auto" w:fill="auto"/>
            <w:vAlign w:val="center"/>
          </w:tcPr>
          <w:p w14:paraId="45202CEC"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7E6830CC"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Каска</w:t>
            </w:r>
          </w:p>
        </w:tc>
        <w:tc>
          <w:tcPr>
            <w:tcW w:w="2551" w:type="dxa"/>
            <w:shd w:val="clear" w:color="auto" w:fill="auto"/>
            <w:vAlign w:val="center"/>
          </w:tcPr>
          <w:p w14:paraId="6D384469" w14:textId="6E3B7B23" w:rsidR="00C1365F" w:rsidRPr="003B6E62" w:rsidRDefault="003315A7" w:rsidP="003C41A3">
            <w:pPr>
              <w:spacing w:before="0" w:after="0"/>
              <w:jc w:val="center"/>
              <w:rPr>
                <w:rFonts w:ascii="Verdana" w:hAnsi="Verdana"/>
                <w:bCs/>
                <w:sz w:val="20"/>
                <w:szCs w:val="20"/>
                <w:lang w:val="bg-BG"/>
              </w:rPr>
            </w:pPr>
            <w:r w:rsidRPr="003B6E62">
              <w:rPr>
                <w:rFonts w:ascii="Verdana" w:hAnsi="Verdana"/>
                <w:bCs/>
                <w:sz w:val="20"/>
                <w:szCs w:val="20"/>
                <w:lang w:val="bg-BG"/>
              </w:rPr>
              <w:t>500</w:t>
            </w:r>
          </w:p>
        </w:tc>
      </w:tr>
      <w:tr w:rsidR="00C1365F" w:rsidRPr="003B6E62" w14:paraId="38F5307D" w14:textId="77777777" w:rsidTr="000937FB">
        <w:trPr>
          <w:cantSplit/>
          <w:trHeight w:val="236"/>
        </w:trPr>
        <w:tc>
          <w:tcPr>
            <w:tcW w:w="675" w:type="dxa"/>
            <w:shd w:val="clear" w:color="auto" w:fill="auto"/>
            <w:vAlign w:val="center"/>
          </w:tcPr>
          <w:p w14:paraId="38B767EC"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6F1AA7D1" w14:textId="77777777" w:rsidR="00C1365F" w:rsidRPr="003B6E62" w:rsidRDefault="00C1365F" w:rsidP="003C41A3">
            <w:pPr>
              <w:spacing w:before="0" w:after="0"/>
              <w:rPr>
                <w:rFonts w:ascii="Verdana" w:hAnsi="Verdana"/>
                <w:bCs/>
                <w:sz w:val="20"/>
                <w:szCs w:val="20"/>
                <w:lang w:val="bg-BG"/>
              </w:rPr>
            </w:pPr>
            <w:r w:rsidRPr="003B6E62">
              <w:rPr>
                <w:rFonts w:ascii="Verdana" w:hAnsi="Verdana"/>
                <w:bCs/>
                <w:sz w:val="20"/>
                <w:szCs w:val="20"/>
                <w:lang w:val="bg-BG"/>
              </w:rPr>
              <w:t>Каска</w:t>
            </w:r>
          </w:p>
        </w:tc>
        <w:tc>
          <w:tcPr>
            <w:tcW w:w="2551" w:type="dxa"/>
            <w:shd w:val="clear" w:color="auto" w:fill="auto"/>
            <w:vAlign w:val="center"/>
          </w:tcPr>
          <w:p w14:paraId="1ABC2EBE" w14:textId="7AEFEBBE" w:rsidR="00C1365F" w:rsidRPr="003B6E62" w:rsidRDefault="003315A7"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2401E807" w14:textId="77777777" w:rsidTr="000937FB">
        <w:trPr>
          <w:cantSplit/>
          <w:trHeight w:val="228"/>
        </w:trPr>
        <w:tc>
          <w:tcPr>
            <w:tcW w:w="675" w:type="dxa"/>
            <w:shd w:val="clear" w:color="auto" w:fill="auto"/>
            <w:vAlign w:val="center"/>
          </w:tcPr>
          <w:p w14:paraId="3151EC26"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2EDD453F"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Каска</w:t>
            </w:r>
          </w:p>
        </w:tc>
        <w:tc>
          <w:tcPr>
            <w:tcW w:w="2551" w:type="dxa"/>
            <w:shd w:val="clear" w:color="auto" w:fill="auto"/>
            <w:vAlign w:val="center"/>
          </w:tcPr>
          <w:p w14:paraId="63C461EC" w14:textId="6133C5CB" w:rsidR="00C1365F" w:rsidRPr="003B6E62" w:rsidRDefault="003315A7" w:rsidP="003C41A3">
            <w:pPr>
              <w:spacing w:before="0" w:after="0"/>
              <w:jc w:val="center"/>
              <w:rPr>
                <w:rFonts w:ascii="Verdana" w:hAnsi="Verdana"/>
                <w:bCs/>
                <w:sz w:val="20"/>
                <w:szCs w:val="20"/>
                <w:lang w:val="bg-BG"/>
              </w:rPr>
            </w:pPr>
            <w:r w:rsidRPr="003B6E62">
              <w:rPr>
                <w:rFonts w:ascii="Verdana" w:hAnsi="Verdana"/>
                <w:bCs/>
                <w:sz w:val="20"/>
                <w:szCs w:val="20"/>
                <w:lang w:val="bg-BG"/>
              </w:rPr>
              <w:t>350</w:t>
            </w:r>
          </w:p>
        </w:tc>
      </w:tr>
      <w:tr w:rsidR="00C1365F" w:rsidRPr="003B6E62" w14:paraId="595B036C" w14:textId="77777777" w:rsidTr="000937FB">
        <w:trPr>
          <w:cantSplit/>
          <w:trHeight w:val="280"/>
        </w:trPr>
        <w:tc>
          <w:tcPr>
            <w:tcW w:w="675" w:type="dxa"/>
            <w:shd w:val="clear" w:color="auto" w:fill="auto"/>
            <w:vAlign w:val="center"/>
          </w:tcPr>
          <w:p w14:paraId="782F0924"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3F7E978C"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Комплект за защита на глава</w:t>
            </w:r>
          </w:p>
        </w:tc>
        <w:tc>
          <w:tcPr>
            <w:tcW w:w="2551" w:type="dxa"/>
            <w:shd w:val="clear" w:color="auto" w:fill="auto"/>
            <w:vAlign w:val="center"/>
          </w:tcPr>
          <w:p w14:paraId="7688BE3B" w14:textId="1A37DAA2" w:rsidR="00C1365F" w:rsidRPr="003B6E62" w:rsidRDefault="003315A7" w:rsidP="003C41A3">
            <w:pPr>
              <w:spacing w:before="0" w:after="0"/>
              <w:jc w:val="center"/>
              <w:rPr>
                <w:rFonts w:ascii="Verdana" w:hAnsi="Verdana"/>
                <w:bCs/>
                <w:sz w:val="20"/>
                <w:szCs w:val="20"/>
                <w:lang w:val="bg-BG"/>
              </w:rPr>
            </w:pPr>
            <w:r w:rsidRPr="003B6E62">
              <w:rPr>
                <w:rFonts w:ascii="Verdana" w:hAnsi="Verdana"/>
                <w:bCs/>
                <w:sz w:val="20"/>
                <w:szCs w:val="20"/>
                <w:lang w:val="bg-BG"/>
              </w:rPr>
              <w:t>100</w:t>
            </w:r>
          </w:p>
        </w:tc>
      </w:tr>
      <w:tr w:rsidR="00C1365F" w:rsidRPr="003B6E62" w14:paraId="70C0ECFF" w14:textId="77777777" w:rsidTr="000937FB">
        <w:trPr>
          <w:cantSplit/>
          <w:trHeight w:val="289"/>
        </w:trPr>
        <w:tc>
          <w:tcPr>
            <w:tcW w:w="675" w:type="dxa"/>
            <w:shd w:val="clear" w:color="auto" w:fill="auto"/>
            <w:vAlign w:val="center"/>
          </w:tcPr>
          <w:p w14:paraId="139F3AAD"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5E9ABCA9"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Боне за еднократна употреба</w:t>
            </w:r>
          </w:p>
        </w:tc>
        <w:tc>
          <w:tcPr>
            <w:tcW w:w="2551" w:type="dxa"/>
            <w:shd w:val="clear" w:color="auto" w:fill="auto"/>
            <w:vAlign w:val="center"/>
          </w:tcPr>
          <w:p w14:paraId="714499F9" w14:textId="45CCB5ED" w:rsidR="00C1365F" w:rsidRPr="003B6E62" w:rsidRDefault="00BB718C" w:rsidP="003C41A3">
            <w:pPr>
              <w:spacing w:before="0" w:after="0"/>
              <w:jc w:val="center"/>
              <w:rPr>
                <w:rFonts w:ascii="Verdana" w:hAnsi="Verdana"/>
                <w:bCs/>
                <w:sz w:val="20"/>
                <w:szCs w:val="20"/>
                <w:lang w:val="bg-BG"/>
              </w:rPr>
            </w:pPr>
            <w:r w:rsidRPr="003B6E62">
              <w:rPr>
                <w:rFonts w:ascii="Verdana" w:hAnsi="Verdana"/>
                <w:bCs/>
                <w:sz w:val="20"/>
                <w:szCs w:val="20"/>
                <w:lang w:val="bg-BG"/>
              </w:rPr>
              <w:t>40 000</w:t>
            </w:r>
          </w:p>
        </w:tc>
      </w:tr>
      <w:tr w:rsidR="00C1365F" w:rsidRPr="003B6E62" w14:paraId="60D05D98" w14:textId="77777777" w:rsidTr="000937FB">
        <w:trPr>
          <w:cantSplit/>
          <w:trHeight w:val="128"/>
        </w:trPr>
        <w:tc>
          <w:tcPr>
            <w:tcW w:w="675" w:type="dxa"/>
            <w:shd w:val="clear" w:color="auto" w:fill="auto"/>
            <w:vAlign w:val="center"/>
          </w:tcPr>
          <w:p w14:paraId="3450EBDF"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1F759FCF"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eastAsia="bg-BG"/>
              </w:rPr>
              <w:t xml:space="preserve">Шлем с мрежа и </w:t>
            </w:r>
            <w:proofErr w:type="spellStart"/>
            <w:r w:rsidRPr="003B6E62">
              <w:rPr>
                <w:rFonts w:ascii="Verdana" w:hAnsi="Verdana"/>
                <w:sz w:val="20"/>
                <w:szCs w:val="20"/>
                <w:lang w:val="bg-BG" w:eastAsia="bg-BG"/>
              </w:rPr>
              <w:t>антифони</w:t>
            </w:r>
            <w:proofErr w:type="spellEnd"/>
          </w:p>
        </w:tc>
        <w:tc>
          <w:tcPr>
            <w:tcW w:w="2551" w:type="dxa"/>
            <w:shd w:val="clear" w:color="auto" w:fill="auto"/>
            <w:vAlign w:val="center"/>
          </w:tcPr>
          <w:p w14:paraId="16A13B9F" w14:textId="50918EAD" w:rsidR="00C1365F" w:rsidRPr="003B6E62" w:rsidRDefault="0016294B"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47635EF9" w14:textId="77777777" w:rsidTr="000937FB">
        <w:trPr>
          <w:cantSplit/>
          <w:trHeight w:val="279"/>
        </w:trPr>
        <w:tc>
          <w:tcPr>
            <w:tcW w:w="675" w:type="dxa"/>
            <w:shd w:val="clear" w:color="auto" w:fill="auto"/>
            <w:vAlign w:val="center"/>
          </w:tcPr>
          <w:p w14:paraId="34A37A18"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7E8FB771"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Мрежа</w:t>
            </w:r>
          </w:p>
        </w:tc>
        <w:tc>
          <w:tcPr>
            <w:tcW w:w="2551" w:type="dxa"/>
            <w:shd w:val="clear" w:color="auto" w:fill="auto"/>
            <w:vAlign w:val="center"/>
          </w:tcPr>
          <w:p w14:paraId="1540D6C8" w14:textId="7B1B70EA" w:rsidR="00C1365F" w:rsidRPr="003B6E62" w:rsidRDefault="0016294B" w:rsidP="003C41A3">
            <w:pPr>
              <w:spacing w:before="0" w:after="0"/>
              <w:jc w:val="center"/>
              <w:rPr>
                <w:rFonts w:ascii="Verdana" w:hAnsi="Verdana"/>
                <w:bCs/>
                <w:sz w:val="20"/>
                <w:szCs w:val="20"/>
                <w:lang w:val="bg-BG"/>
              </w:rPr>
            </w:pPr>
            <w:r w:rsidRPr="003B6E62">
              <w:rPr>
                <w:rFonts w:ascii="Verdana" w:hAnsi="Verdana"/>
                <w:bCs/>
                <w:sz w:val="20"/>
                <w:szCs w:val="20"/>
                <w:lang w:val="bg-BG"/>
              </w:rPr>
              <w:t>100</w:t>
            </w:r>
          </w:p>
        </w:tc>
      </w:tr>
      <w:tr w:rsidR="00C1365F" w:rsidRPr="003B6E62" w14:paraId="2EA93B50" w14:textId="77777777" w:rsidTr="000937FB">
        <w:trPr>
          <w:cantSplit/>
          <w:trHeight w:val="180"/>
        </w:trPr>
        <w:tc>
          <w:tcPr>
            <w:tcW w:w="675" w:type="dxa"/>
            <w:shd w:val="clear" w:color="auto" w:fill="auto"/>
            <w:vAlign w:val="center"/>
          </w:tcPr>
          <w:p w14:paraId="4A3F4AC0"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79238ED9"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Антифони</w:t>
            </w:r>
            <w:proofErr w:type="spellEnd"/>
          </w:p>
        </w:tc>
        <w:tc>
          <w:tcPr>
            <w:tcW w:w="2551" w:type="dxa"/>
            <w:shd w:val="clear" w:color="auto" w:fill="auto"/>
            <w:vAlign w:val="center"/>
          </w:tcPr>
          <w:p w14:paraId="0AB9FE29" w14:textId="064EB36F" w:rsidR="00C1365F" w:rsidRPr="003B6E62" w:rsidRDefault="00F969E3" w:rsidP="003C41A3">
            <w:pPr>
              <w:spacing w:before="0" w:after="0"/>
              <w:jc w:val="center"/>
              <w:rPr>
                <w:rFonts w:ascii="Verdana" w:hAnsi="Verdana"/>
                <w:bCs/>
                <w:sz w:val="20"/>
                <w:szCs w:val="20"/>
                <w:lang w:val="bg-BG"/>
              </w:rPr>
            </w:pPr>
            <w:r w:rsidRPr="003B6E62">
              <w:rPr>
                <w:rFonts w:ascii="Verdana" w:hAnsi="Verdana"/>
                <w:bCs/>
                <w:sz w:val="20"/>
                <w:szCs w:val="20"/>
                <w:lang w:val="bg-BG"/>
              </w:rPr>
              <w:t>80</w:t>
            </w:r>
          </w:p>
        </w:tc>
      </w:tr>
      <w:tr w:rsidR="00C1365F" w:rsidRPr="003B6E62" w14:paraId="51F8F9DA" w14:textId="77777777" w:rsidTr="000937FB">
        <w:trPr>
          <w:cantSplit/>
          <w:trHeight w:val="310"/>
        </w:trPr>
        <w:tc>
          <w:tcPr>
            <w:tcW w:w="675" w:type="dxa"/>
            <w:shd w:val="clear" w:color="auto" w:fill="auto"/>
            <w:vAlign w:val="center"/>
          </w:tcPr>
          <w:p w14:paraId="2D552F59"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38064785"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Антифони</w:t>
            </w:r>
            <w:proofErr w:type="spellEnd"/>
          </w:p>
        </w:tc>
        <w:tc>
          <w:tcPr>
            <w:tcW w:w="2551" w:type="dxa"/>
            <w:shd w:val="clear" w:color="auto" w:fill="auto"/>
            <w:vAlign w:val="center"/>
          </w:tcPr>
          <w:p w14:paraId="681EC414" w14:textId="144650AA" w:rsidR="00C1365F" w:rsidRPr="003B6E62" w:rsidRDefault="00F969E3"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3F3FAF3C" w14:textId="77777777" w:rsidTr="000937FB">
        <w:trPr>
          <w:cantSplit/>
          <w:trHeight w:val="198"/>
        </w:trPr>
        <w:tc>
          <w:tcPr>
            <w:tcW w:w="675" w:type="dxa"/>
            <w:shd w:val="clear" w:color="auto" w:fill="auto"/>
            <w:vAlign w:val="center"/>
          </w:tcPr>
          <w:p w14:paraId="57960EA3"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32BC7961"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Антифони</w:t>
            </w:r>
            <w:proofErr w:type="spellEnd"/>
          </w:p>
        </w:tc>
        <w:tc>
          <w:tcPr>
            <w:tcW w:w="2551" w:type="dxa"/>
            <w:shd w:val="clear" w:color="auto" w:fill="auto"/>
            <w:vAlign w:val="center"/>
          </w:tcPr>
          <w:p w14:paraId="43D74D89" w14:textId="68914B18" w:rsidR="00C1365F" w:rsidRPr="003B6E62" w:rsidRDefault="00F969E3" w:rsidP="003C41A3">
            <w:pPr>
              <w:spacing w:before="0" w:after="0"/>
              <w:jc w:val="center"/>
              <w:rPr>
                <w:rFonts w:ascii="Verdana" w:hAnsi="Verdana"/>
                <w:bCs/>
                <w:sz w:val="20"/>
                <w:szCs w:val="20"/>
                <w:lang w:val="bg-BG"/>
              </w:rPr>
            </w:pPr>
            <w:r w:rsidRPr="003B6E62">
              <w:rPr>
                <w:rFonts w:ascii="Verdana" w:hAnsi="Verdana"/>
                <w:bCs/>
                <w:sz w:val="20"/>
                <w:szCs w:val="20"/>
                <w:lang w:val="bg-BG"/>
              </w:rPr>
              <w:t>300</w:t>
            </w:r>
          </w:p>
        </w:tc>
      </w:tr>
      <w:tr w:rsidR="00C1365F" w:rsidRPr="003B6E62" w14:paraId="26FF548D" w14:textId="77777777" w:rsidTr="000937FB">
        <w:trPr>
          <w:cantSplit/>
          <w:trHeight w:val="293"/>
        </w:trPr>
        <w:tc>
          <w:tcPr>
            <w:tcW w:w="675" w:type="dxa"/>
            <w:shd w:val="clear" w:color="auto" w:fill="auto"/>
            <w:vAlign w:val="center"/>
          </w:tcPr>
          <w:p w14:paraId="0932756E"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6FCFAE43"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Очила</w:t>
            </w:r>
          </w:p>
        </w:tc>
        <w:tc>
          <w:tcPr>
            <w:tcW w:w="2551" w:type="dxa"/>
            <w:shd w:val="clear" w:color="auto" w:fill="auto"/>
            <w:vAlign w:val="center"/>
          </w:tcPr>
          <w:p w14:paraId="4ABEC60F" w14:textId="7D09CDF1" w:rsidR="00C1365F" w:rsidRPr="003B6E62" w:rsidRDefault="00B3183C" w:rsidP="003C41A3">
            <w:pPr>
              <w:spacing w:before="0" w:after="0"/>
              <w:jc w:val="center"/>
              <w:rPr>
                <w:rFonts w:ascii="Verdana" w:hAnsi="Verdana"/>
                <w:bCs/>
                <w:sz w:val="20"/>
                <w:szCs w:val="20"/>
                <w:lang w:val="bg-BG"/>
              </w:rPr>
            </w:pPr>
            <w:r w:rsidRPr="003B6E62">
              <w:rPr>
                <w:rFonts w:ascii="Verdana" w:hAnsi="Verdana"/>
                <w:bCs/>
                <w:sz w:val="20"/>
                <w:szCs w:val="20"/>
                <w:lang w:val="bg-BG"/>
              </w:rPr>
              <w:t>400</w:t>
            </w:r>
          </w:p>
        </w:tc>
      </w:tr>
      <w:tr w:rsidR="00C1365F" w:rsidRPr="003B6E62" w14:paraId="036B5017" w14:textId="77777777" w:rsidTr="000937FB">
        <w:trPr>
          <w:cantSplit/>
          <w:trHeight w:val="362"/>
        </w:trPr>
        <w:tc>
          <w:tcPr>
            <w:tcW w:w="675" w:type="dxa"/>
            <w:shd w:val="clear" w:color="auto" w:fill="auto"/>
            <w:vAlign w:val="center"/>
          </w:tcPr>
          <w:p w14:paraId="2C5B5E9F"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4849B27B"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Очила за заваряване със стъкла за заваряване</w:t>
            </w:r>
          </w:p>
        </w:tc>
        <w:tc>
          <w:tcPr>
            <w:tcW w:w="2551" w:type="dxa"/>
            <w:shd w:val="clear" w:color="auto" w:fill="auto"/>
            <w:vAlign w:val="center"/>
          </w:tcPr>
          <w:p w14:paraId="17492C55" w14:textId="7C2EA3F0" w:rsidR="00C1365F" w:rsidRPr="003B6E62" w:rsidRDefault="00B3183C" w:rsidP="003C41A3">
            <w:pPr>
              <w:spacing w:before="0" w:after="0"/>
              <w:jc w:val="center"/>
              <w:rPr>
                <w:rFonts w:ascii="Verdana" w:hAnsi="Verdana"/>
                <w:bCs/>
                <w:sz w:val="20"/>
                <w:szCs w:val="20"/>
                <w:lang w:val="bg-BG"/>
              </w:rPr>
            </w:pPr>
            <w:r w:rsidRPr="003B6E62">
              <w:rPr>
                <w:rFonts w:ascii="Verdana" w:hAnsi="Verdana"/>
                <w:bCs/>
                <w:sz w:val="20"/>
                <w:szCs w:val="20"/>
                <w:lang w:val="bg-BG"/>
              </w:rPr>
              <w:t>20</w:t>
            </w:r>
          </w:p>
        </w:tc>
      </w:tr>
      <w:tr w:rsidR="00C1365F" w:rsidRPr="003B6E62" w14:paraId="5DD433A3" w14:textId="77777777" w:rsidTr="000937FB">
        <w:trPr>
          <w:cantSplit/>
          <w:trHeight w:val="268"/>
        </w:trPr>
        <w:tc>
          <w:tcPr>
            <w:tcW w:w="675" w:type="dxa"/>
            <w:shd w:val="clear" w:color="auto" w:fill="auto"/>
            <w:vAlign w:val="center"/>
          </w:tcPr>
          <w:p w14:paraId="46EC45A4"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713882C3"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Очила – затворена конструкция /херметични/</w:t>
            </w:r>
          </w:p>
        </w:tc>
        <w:tc>
          <w:tcPr>
            <w:tcW w:w="2551" w:type="dxa"/>
            <w:shd w:val="clear" w:color="auto" w:fill="auto"/>
            <w:vAlign w:val="center"/>
          </w:tcPr>
          <w:p w14:paraId="554DCB8B" w14:textId="2454251A" w:rsidR="00C1365F" w:rsidRPr="003B6E62" w:rsidRDefault="00B3183C" w:rsidP="003C41A3">
            <w:pPr>
              <w:spacing w:before="0" w:after="0"/>
              <w:jc w:val="center"/>
              <w:rPr>
                <w:rFonts w:ascii="Verdana" w:hAnsi="Verdana"/>
                <w:bCs/>
                <w:sz w:val="20"/>
                <w:szCs w:val="20"/>
                <w:lang w:val="bg-BG"/>
              </w:rPr>
            </w:pPr>
            <w:r w:rsidRPr="003B6E62">
              <w:rPr>
                <w:rFonts w:ascii="Verdana" w:hAnsi="Verdana"/>
                <w:bCs/>
                <w:sz w:val="20"/>
                <w:szCs w:val="20"/>
                <w:lang w:val="bg-BG"/>
              </w:rPr>
              <w:t>100</w:t>
            </w:r>
          </w:p>
        </w:tc>
      </w:tr>
      <w:tr w:rsidR="00C1365F" w:rsidRPr="003B6E62" w14:paraId="1C35EE18" w14:textId="77777777" w:rsidTr="000937FB">
        <w:trPr>
          <w:cantSplit/>
          <w:trHeight w:val="272"/>
        </w:trPr>
        <w:tc>
          <w:tcPr>
            <w:tcW w:w="675" w:type="dxa"/>
            <w:shd w:val="clear" w:color="auto" w:fill="auto"/>
            <w:vAlign w:val="center"/>
          </w:tcPr>
          <w:p w14:paraId="30CDE608"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65FE975F"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Очила – за носене над диоптрични</w:t>
            </w:r>
          </w:p>
        </w:tc>
        <w:tc>
          <w:tcPr>
            <w:tcW w:w="2551" w:type="dxa"/>
            <w:shd w:val="clear" w:color="auto" w:fill="auto"/>
            <w:vAlign w:val="center"/>
          </w:tcPr>
          <w:p w14:paraId="301B72C3" w14:textId="4B20141C" w:rsidR="00C1365F" w:rsidRPr="003B6E62" w:rsidRDefault="00B3183C" w:rsidP="003C41A3">
            <w:pPr>
              <w:spacing w:before="0" w:after="0"/>
              <w:jc w:val="center"/>
              <w:rPr>
                <w:rFonts w:ascii="Verdana" w:hAnsi="Verdana"/>
                <w:bCs/>
                <w:sz w:val="20"/>
                <w:szCs w:val="20"/>
                <w:lang w:val="bg-BG"/>
              </w:rPr>
            </w:pPr>
            <w:r w:rsidRPr="003B6E62">
              <w:rPr>
                <w:rFonts w:ascii="Verdana" w:hAnsi="Verdana"/>
                <w:bCs/>
                <w:sz w:val="20"/>
                <w:szCs w:val="20"/>
                <w:lang w:val="bg-BG"/>
              </w:rPr>
              <w:t>500</w:t>
            </w:r>
          </w:p>
        </w:tc>
      </w:tr>
      <w:tr w:rsidR="00C1365F" w:rsidRPr="003B6E62" w14:paraId="5C941729" w14:textId="77777777" w:rsidTr="000937FB">
        <w:trPr>
          <w:cantSplit/>
          <w:trHeight w:val="394"/>
        </w:trPr>
        <w:tc>
          <w:tcPr>
            <w:tcW w:w="675" w:type="dxa"/>
            <w:shd w:val="clear" w:color="auto" w:fill="auto"/>
            <w:vAlign w:val="center"/>
          </w:tcPr>
          <w:p w14:paraId="5BFBD35A"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66E80C38"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 xml:space="preserve">Щит </w:t>
            </w:r>
            <w:proofErr w:type="spellStart"/>
            <w:r w:rsidRPr="003B6E62">
              <w:rPr>
                <w:rFonts w:ascii="Verdana" w:hAnsi="Verdana"/>
                <w:sz w:val="20"/>
                <w:szCs w:val="20"/>
                <w:lang w:val="bg-BG"/>
              </w:rPr>
              <w:t>лъчезащитен</w:t>
            </w:r>
            <w:proofErr w:type="spellEnd"/>
            <w:r w:rsidRPr="003B6E62">
              <w:rPr>
                <w:rFonts w:ascii="Verdana" w:hAnsi="Verdana"/>
                <w:sz w:val="20"/>
                <w:szCs w:val="20"/>
                <w:lang w:val="bg-BG"/>
              </w:rPr>
              <w:t xml:space="preserve"> -</w:t>
            </w:r>
          </w:p>
          <w:p w14:paraId="6F29A917"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Ръчен със стъкла за заваряване</w:t>
            </w:r>
          </w:p>
        </w:tc>
        <w:tc>
          <w:tcPr>
            <w:tcW w:w="2551" w:type="dxa"/>
            <w:shd w:val="clear" w:color="auto" w:fill="auto"/>
            <w:vAlign w:val="center"/>
          </w:tcPr>
          <w:p w14:paraId="7901EC63" w14:textId="2FF5DDF6" w:rsidR="00C1365F" w:rsidRPr="003B6E62" w:rsidRDefault="00493D3B" w:rsidP="003C41A3">
            <w:pPr>
              <w:spacing w:before="0" w:after="0"/>
              <w:jc w:val="center"/>
              <w:rPr>
                <w:rFonts w:ascii="Verdana" w:hAnsi="Verdana"/>
                <w:bCs/>
                <w:sz w:val="20"/>
                <w:szCs w:val="20"/>
                <w:lang w:val="bg-BG"/>
              </w:rPr>
            </w:pPr>
            <w:r w:rsidRPr="003B6E62">
              <w:rPr>
                <w:rFonts w:ascii="Verdana" w:hAnsi="Verdana"/>
                <w:bCs/>
                <w:sz w:val="20"/>
                <w:szCs w:val="20"/>
                <w:lang w:val="bg-BG"/>
              </w:rPr>
              <w:t>20</w:t>
            </w:r>
          </w:p>
        </w:tc>
      </w:tr>
      <w:tr w:rsidR="00C1365F" w:rsidRPr="003B6E62" w14:paraId="3601C9B3" w14:textId="77777777" w:rsidTr="000937FB">
        <w:trPr>
          <w:cantSplit/>
          <w:trHeight w:val="240"/>
        </w:trPr>
        <w:tc>
          <w:tcPr>
            <w:tcW w:w="675" w:type="dxa"/>
            <w:shd w:val="clear" w:color="auto" w:fill="auto"/>
            <w:vAlign w:val="center"/>
          </w:tcPr>
          <w:p w14:paraId="38495D7B"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71940C80"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 xml:space="preserve">Щит </w:t>
            </w:r>
            <w:proofErr w:type="spellStart"/>
            <w:r w:rsidRPr="003B6E62">
              <w:rPr>
                <w:rFonts w:ascii="Verdana" w:hAnsi="Verdana"/>
                <w:sz w:val="20"/>
                <w:szCs w:val="20"/>
                <w:lang w:val="bg-BG"/>
              </w:rPr>
              <w:t>лъчезащитен</w:t>
            </w:r>
            <w:proofErr w:type="spellEnd"/>
            <w:r w:rsidRPr="003B6E62">
              <w:rPr>
                <w:rFonts w:ascii="Verdana" w:hAnsi="Verdana"/>
                <w:sz w:val="20"/>
                <w:szCs w:val="20"/>
                <w:lang w:val="bg-BG"/>
              </w:rPr>
              <w:t xml:space="preserve"> –</w:t>
            </w:r>
          </w:p>
          <w:p w14:paraId="57B07C04"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за прикрепване към главата /каската/</w:t>
            </w:r>
          </w:p>
        </w:tc>
        <w:tc>
          <w:tcPr>
            <w:tcW w:w="2551" w:type="dxa"/>
            <w:shd w:val="clear" w:color="auto" w:fill="auto"/>
            <w:vAlign w:val="center"/>
          </w:tcPr>
          <w:p w14:paraId="3FEB6388" w14:textId="0650ECCE" w:rsidR="00C1365F" w:rsidRPr="003B6E62" w:rsidRDefault="00493D3B" w:rsidP="003C41A3">
            <w:pPr>
              <w:spacing w:before="0" w:after="0"/>
              <w:jc w:val="center"/>
              <w:rPr>
                <w:rFonts w:ascii="Verdana" w:hAnsi="Verdana"/>
                <w:bCs/>
                <w:sz w:val="20"/>
                <w:szCs w:val="20"/>
                <w:lang w:val="bg-BG"/>
              </w:rPr>
            </w:pPr>
            <w:r w:rsidRPr="003B6E62">
              <w:rPr>
                <w:rFonts w:ascii="Verdana" w:hAnsi="Verdana"/>
                <w:bCs/>
                <w:sz w:val="20"/>
                <w:szCs w:val="20"/>
                <w:lang w:val="bg-BG"/>
              </w:rPr>
              <w:t>20</w:t>
            </w:r>
          </w:p>
        </w:tc>
      </w:tr>
      <w:tr w:rsidR="00C1365F" w:rsidRPr="003B6E62" w14:paraId="3B20AAD5" w14:textId="77777777" w:rsidTr="000937FB">
        <w:trPr>
          <w:cantSplit/>
          <w:trHeight w:val="394"/>
        </w:trPr>
        <w:tc>
          <w:tcPr>
            <w:tcW w:w="675" w:type="dxa"/>
            <w:shd w:val="clear" w:color="auto" w:fill="auto"/>
            <w:vAlign w:val="center"/>
          </w:tcPr>
          <w:p w14:paraId="7DA3B71C"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0CB49A45"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Щит за защита от агресивни течности –</w:t>
            </w:r>
          </w:p>
          <w:p w14:paraId="078F0E87"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за прикрепване към главата /каската/</w:t>
            </w:r>
          </w:p>
        </w:tc>
        <w:tc>
          <w:tcPr>
            <w:tcW w:w="2551" w:type="dxa"/>
            <w:shd w:val="clear" w:color="auto" w:fill="auto"/>
            <w:vAlign w:val="center"/>
          </w:tcPr>
          <w:p w14:paraId="5A43BAC5" w14:textId="6999446B" w:rsidR="00C1365F" w:rsidRPr="003B6E62" w:rsidRDefault="00493D3B"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7AACFA81" w14:textId="77777777" w:rsidTr="000937FB">
        <w:trPr>
          <w:cantSplit/>
          <w:trHeight w:val="332"/>
        </w:trPr>
        <w:tc>
          <w:tcPr>
            <w:tcW w:w="675" w:type="dxa"/>
            <w:shd w:val="clear" w:color="auto" w:fill="auto"/>
            <w:vAlign w:val="center"/>
          </w:tcPr>
          <w:p w14:paraId="6F468F02"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00E93392"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 еднократна употреба</w:t>
            </w:r>
          </w:p>
        </w:tc>
        <w:tc>
          <w:tcPr>
            <w:tcW w:w="2551" w:type="dxa"/>
            <w:shd w:val="clear" w:color="auto" w:fill="auto"/>
            <w:vAlign w:val="center"/>
          </w:tcPr>
          <w:p w14:paraId="065A34C9" w14:textId="37E2B5CE" w:rsidR="00C1365F" w:rsidRPr="003B6E62" w:rsidRDefault="00493D3B" w:rsidP="003C41A3">
            <w:pPr>
              <w:spacing w:before="0" w:after="0"/>
              <w:jc w:val="center"/>
              <w:rPr>
                <w:rFonts w:ascii="Verdana" w:hAnsi="Verdana"/>
                <w:bCs/>
                <w:sz w:val="20"/>
                <w:szCs w:val="20"/>
                <w:lang w:val="bg-BG"/>
              </w:rPr>
            </w:pPr>
            <w:r w:rsidRPr="003B6E62">
              <w:rPr>
                <w:rFonts w:ascii="Verdana" w:hAnsi="Verdana"/>
                <w:bCs/>
                <w:sz w:val="20"/>
                <w:szCs w:val="20"/>
                <w:lang w:val="bg-BG"/>
              </w:rPr>
              <w:t>1500</w:t>
            </w:r>
          </w:p>
        </w:tc>
      </w:tr>
      <w:tr w:rsidR="00C1365F" w:rsidRPr="003B6E62" w14:paraId="360537C0" w14:textId="77777777" w:rsidTr="000937FB">
        <w:trPr>
          <w:cantSplit/>
          <w:trHeight w:val="334"/>
        </w:trPr>
        <w:tc>
          <w:tcPr>
            <w:tcW w:w="675" w:type="dxa"/>
            <w:shd w:val="clear" w:color="auto" w:fill="auto"/>
            <w:vAlign w:val="center"/>
          </w:tcPr>
          <w:p w14:paraId="59131BC0"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4D1C7C60"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 еднократна употреба</w:t>
            </w:r>
          </w:p>
        </w:tc>
        <w:tc>
          <w:tcPr>
            <w:tcW w:w="2551" w:type="dxa"/>
            <w:shd w:val="clear" w:color="auto" w:fill="auto"/>
            <w:vAlign w:val="center"/>
          </w:tcPr>
          <w:p w14:paraId="1711F851" w14:textId="0F65801F" w:rsidR="00C1365F" w:rsidRPr="003B6E62" w:rsidRDefault="00493D3B" w:rsidP="003C41A3">
            <w:pPr>
              <w:spacing w:before="0" w:after="0"/>
              <w:jc w:val="center"/>
              <w:rPr>
                <w:rFonts w:ascii="Verdana" w:hAnsi="Verdana"/>
                <w:bCs/>
                <w:sz w:val="20"/>
                <w:szCs w:val="20"/>
                <w:lang w:val="bg-BG"/>
              </w:rPr>
            </w:pPr>
            <w:r w:rsidRPr="003B6E62">
              <w:rPr>
                <w:rFonts w:ascii="Verdana" w:hAnsi="Verdana"/>
                <w:bCs/>
                <w:sz w:val="20"/>
                <w:szCs w:val="20"/>
                <w:lang w:val="bg-BG"/>
              </w:rPr>
              <w:t>1000</w:t>
            </w:r>
          </w:p>
        </w:tc>
      </w:tr>
      <w:tr w:rsidR="00C1365F" w:rsidRPr="003B6E62" w14:paraId="3C6268AB" w14:textId="77777777" w:rsidTr="000937FB">
        <w:trPr>
          <w:cantSplit/>
          <w:trHeight w:val="267"/>
        </w:trPr>
        <w:tc>
          <w:tcPr>
            <w:tcW w:w="675" w:type="dxa"/>
            <w:shd w:val="clear" w:color="auto" w:fill="auto"/>
            <w:vAlign w:val="center"/>
          </w:tcPr>
          <w:p w14:paraId="01388324"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700BAD01"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 еднократна употреба</w:t>
            </w:r>
          </w:p>
        </w:tc>
        <w:tc>
          <w:tcPr>
            <w:tcW w:w="2551" w:type="dxa"/>
            <w:shd w:val="clear" w:color="auto" w:fill="auto"/>
            <w:vAlign w:val="center"/>
          </w:tcPr>
          <w:p w14:paraId="0B3534A0" w14:textId="43F0E866" w:rsidR="00C1365F" w:rsidRPr="003B6E62" w:rsidRDefault="00493D3B"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1B410F11" w14:textId="77777777" w:rsidTr="000937FB">
        <w:trPr>
          <w:cantSplit/>
          <w:trHeight w:val="310"/>
        </w:trPr>
        <w:tc>
          <w:tcPr>
            <w:tcW w:w="675" w:type="dxa"/>
            <w:shd w:val="clear" w:color="auto" w:fill="auto"/>
            <w:vAlign w:val="center"/>
          </w:tcPr>
          <w:p w14:paraId="26564E07"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57FC1737"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с две гнезда за филтри</w:t>
            </w:r>
          </w:p>
        </w:tc>
        <w:tc>
          <w:tcPr>
            <w:tcW w:w="2551" w:type="dxa"/>
            <w:shd w:val="clear" w:color="auto" w:fill="auto"/>
            <w:vAlign w:val="center"/>
          </w:tcPr>
          <w:p w14:paraId="7225260C" w14:textId="0C10614E" w:rsidR="00C1365F" w:rsidRPr="003B6E62" w:rsidRDefault="00493D3B"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6A73D0B9" w14:textId="77777777" w:rsidTr="000937FB">
        <w:trPr>
          <w:cantSplit/>
          <w:trHeight w:val="298"/>
        </w:trPr>
        <w:tc>
          <w:tcPr>
            <w:tcW w:w="675" w:type="dxa"/>
            <w:shd w:val="clear" w:color="auto" w:fill="auto"/>
            <w:vAlign w:val="center"/>
          </w:tcPr>
          <w:p w14:paraId="29EBB8DF"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5320179B"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 xml:space="preserve">Филтър – нетоксичен прах към </w:t>
            </w:r>
            <w:proofErr w:type="spellStart"/>
            <w:r w:rsidRPr="003B6E62">
              <w:rPr>
                <w:rFonts w:ascii="Verdana" w:hAnsi="Verdana"/>
                <w:sz w:val="20"/>
                <w:szCs w:val="20"/>
                <w:lang w:val="bg-BG"/>
              </w:rPr>
              <w:t>поз</w:t>
            </w:r>
            <w:proofErr w:type="spellEnd"/>
            <w:r w:rsidRPr="003B6E62">
              <w:rPr>
                <w:rFonts w:ascii="Verdana" w:hAnsi="Verdana"/>
                <w:sz w:val="20"/>
                <w:szCs w:val="20"/>
                <w:lang w:val="bg-BG"/>
              </w:rPr>
              <w:t>.21</w:t>
            </w:r>
          </w:p>
        </w:tc>
        <w:tc>
          <w:tcPr>
            <w:tcW w:w="2551" w:type="dxa"/>
            <w:shd w:val="clear" w:color="auto" w:fill="auto"/>
            <w:vAlign w:val="center"/>
          </w:tcPr>
          <w:p w14:paraId="25282DAB" w14:textId="00F45441" w:rsidR="00C1365F" w:rsidRPr="003B6E62" w:rsidRDefault="003B49DE"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5909AD38" w14:textId="77777777" w:rsidTr="000937FB">
        <w:trPr>
          <w:cantSplit/>
          <w:trHeight w:val="287"/>
        </w:trPr>
        <w:tc>
          <w:tcPr>
            <w:tcW w:w="675" w:type="dxa"/>
            <w:shd w:val="clear" w:color="auto" w:fill="auto"/>
            <w:vAlign w:val="center"/>
          </w:tcPr>
          <w:p w14:paraId="781B3673"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4704D389" w14:textId="1D29C430" w:rsidR="00C1365F" w:rsidRPr="003B6E62" w:rsidRDefault="00512425" w:rsidP="003C41A3">
            <w:pPr>
              <w:spacing w:before="0" w:after="0"/>
              <w:rPr>
                <w:rFonts w:ascii="Verdana" w:hAnsi="Verdana"/>
                <w:sz w:val="20"/>
                <w:szCs w:val="20"/>
                <w:lang w:val="bg-BG"/>
              </w:rPr>
            </w:pPr>
            <w:r w:rsidRPr="003B6E62">
              <w:rPr>
                <w:rFonts w:ascii="Verdana" w:hAnsi="Verdana"/>
                <w:sz w:val="20"/>
                <w:szCs w:val="20"/>
                <w:lang w:val="bg-BG"/>
              </w:rPr>
              <w:t xml:space="preserve">Филтър – азбестов </w:t>
            </w:r>
            <w:r w:rsidR="00C1365F" w:rsidRPr="003B6E62">
              <w:rPr>
                <w:rFonts w:ascii="Verdana" w:hAnsi="Verdana"/>
                <w:sz w:val="20"/>
                <w:szCs w:val="20"/>
                <w:lang w:val="bg-BG"/>
              </w:rPr>
              <w:t xml:space="preserve">прах към </w:t>
            </w:r>
            <w:proofErr w:type="spellStart"/>
            <w:r w:rsidR="00C1365F" w:rsidRPr="003B6E62">
              <w:rPr>
                <w:rFonts w:ascii="Verdana" w:hAnsi="Verdana"/>
                <w:sz w:val="20"/>
                <w:szCs w:val="20"/>
                <w:lang w:val="bg-BG"/>
              </w:rPr>
              <w:t>поз</w:t>
            </w:r>
            <w:proofErr w:type="spellEnd"/>
            <w:r w:rsidR="00C1365F" w:rsidRPr="003B6E62">
              <w:rPr>
                <w:rFonts w:ascii="Verdana" w:hAnsi="Verdana"/>
                <w:sz w:val="20"/>
                <w:szCs w:val="20"/>
                <w:lang w:val="bg-BG"/>
              </w:rPr>
              <w:t>.21</w:t>
            </w:r>
          </w:p>
        </w:tc>
        <w:tc>
          <w:tcPr>
            <w:tcW w:w="2551" w:type="dxa"/>
            <w:shd w:val="clear" w:color="auto" w:fill="auto"/>
            <w:vAlign w:val="center"/>
          </w:tcPr>
          <w:p w14:paraId="44160DF5" w14:textId="3850EBB9" w:rsidR="00C1365F" w:rsidRPr="003B6E62" w:rsidRDefault="003B49DE"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21990FAB" w14:textId="77777777" w:rsidTr="000937FB">
        <w:trPr>
          <w:cantSplit/>
          <w:trHeight w:val="288"/>
        </w:trPr>
        <w:tc>
          <w:tcPr>
            <w:tcW w:w="675" w:type="dxa"/>
            <w:shd w:val="clear" w:color="auto" w:fill="auto"/>
            <w:vAlign w:val="center"/>
          </w:tcPr>
          <w:p w14:paraId="63472112"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3ACCA6AD"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 xml:space="preserve">Филтър към </w:t>
            </w:r>
            <w:proofErr w:type="spellStart"/>
            <w:r w:rsidRPr="003B6E62">
              <w:rPr>
                <w:rFonts w:ascii="Verdana" w:hAnsi="Verdana"/>
                <w:sz w:val="20"/>
                <w:szCs w:val="20"/>
                <w:lang w:val="bg-BG"/>
              </w:rPr>
              <w:t>поз</w:t>
            </w:r>
            <w:proofErr w:type="spellEnd"/>
            <w:r w:rsidRPr="003B6E62">
              <w:rPr>
                <w:rFonts w:ascii="Verdana" w:hAnsi="Verdana"/>
                <w:sz w:val="20"/>
                <w:szCs w:val="20"/>
                <w:lang w:val="bg-BG"/>
              </w:rPr>
              <w:t>.21</w:t>
            </w:r>
          </w:p>
        </w:tc>
        <w:tc>
          <w:tcPr>
            <w:tcW w:w="2551" w:type="dxa"/>
            <w:shd w:val="clear" w:color="auto" w:fill="auto"/>
            <w:vAlign w:val="center"/>
          </w:tcPr>
          <w:p w14:paraId="180131C7" w14:textId="136FF532" w:rsidR="00C1365F" w:rsidRPr="003B6E62" w:rsidRDefault="003B49DE"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2FF6C874" w14:textId="77777777" w:rsidTr="000937FB">
        <w:trPr>
          <w:cantSplit/>
          <w:trHeight w:val="263"/>
        </w:trPr>
        <w:tc>
          <w:tcPr>
            <w:tcW w:w="675" w:type="dxa"/>
            <w:shd w:val="clear" w:color="auto" w:fill="auto"/>
            <w:vAlign w:val="center"/>
          </w:tcPr>
          <w:p w14:paraId="07FAC986"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3B11C836"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Цяла панорамна маска</w:t>
            </w:r>
          </w:p>
        </w:tc>
        <w:tc>
          <w:tcPr>
            <w:tcW w:w="2551" w:type="dxa"/>
            <w:shd w:val="clear" w:color="auto" w:fill="auto"/>
            <w:vAlign w:val="center"/>
          </w:tcPr>
          <w:p w14:paraId="45F5DC7F" w14:textId="323FF0C1" w:rsidR="00C1365F" w:rsidRPr="003B6E62" w:rsidRDefault="00F66B17"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0D246AD8" w14:textId="77777777" w:rsidTr="000937FB">
        <w:trPr>
          <w:cantSplit/>
          <w:trHeight w:val="282"/>
        </w:trPr>
        <w:tc>
          <w:tcPr>
            <w:tcW w:w="675" w:type="dxa"/>
            <w:shd w:val="clear" w:color="auto" w:fill="auto"/>
            <w:vAlign w:val="center"/>
          </w:tcPr>
          <w:p w14:paraId="2974E16F"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03F92A42"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 xml:space="preserve">Филтър за – цяла панорамна маска към </w:t>
            </w:r>
            <w:proofErr w:type="spellStart"/>
            <w:r w:rsidRPr="003B6E62">
              <w:rPr>
                <w:rFonts w:ascii="Verdana" w:hAnsi="Verdana"/>
                <w:sz w:val="20"/>
                <w:szCs w:val="20"/>
                <w:lang w:val="bg-BG"/>
              </w:rPr>
              <w:t>поз</w:t>
            </w:r>
            <w:proofErr w:type="spellEnd"/>
            <w:r w:rsidRPr="003B6E62">
              <w:rPr>
                <w:rFonts w:ascii="Verdana" w:hAnsi="Verdana"/>
                <w:sz w:val="20"/>
                <w:szCs w:val="20"/>
                <w:lang w:val="bg-BG"/>
              </w:rPr>
              <w:t>.25</w:t>
            </w:r>
          </w:p>
        </w:tc>
        <w:tc>
          <w:tcPr>
            <w:tcW w:w="2551" w:type="dxa"/>
            <w:shd w:val="clear" w:color="auto" w:fill="auto"/>
            <w:vAlign w:val="center"/>
          </w:tcPr>
          <w:p w14:paraId="3350209C" w14:textId="5A03EB76" w:rsidR="00C1365F" w:rsidRPr="003B6E62" w:rsidRDefault="00F66B17" w:rsidP="003C41A3">
            <w:pPr>
              <w:spacing w:before="0" w:after="0"/>
              <w:jc w:val="center"/>
              <w:rPr>
                <w:rFonts w:ascii="Verdana" w:hAnsi="Verdana"/>
                <w:bCs/>
                <w:sz w:val="20"/>
                <w:szCs w:val="20"/>
                <w:lang w:val="bg-BG"/>
              </w:rPr>
            </w:pPr>
            <w:r w:rsidRPr="003B6E62">
              <w:rPr>
                <w:rFonts w:ascii="Verdana" w:hAnsi="Verdana"/>
                <w:bCs/>
                <w:sz w:val="20"/>
                <w:szCs w:val="20"/>
                <w:lang w:val="bg-BG"/>
              </w:rPr>
              <w:t>200</w:t>
            </w:r>
          </w:p>
        </w:tc>
      </w:tr>
      <w:tr w:rsidR="00C1365F" w:rsidRPr="003B6E62" w14:paraId="6E6C46E8" w14:textId="77777777" w:rsidTr="000937FB">
        <w:trPr>
          <w:cantSplit/>
          <w:trHeight w:val="305"/>
        </w:trPr>
        <w:tc>
          <w:tcPr>
            <w:tcW w:w="675" w:type="dxa"/>
            <w:shd w:val="clear" w:color="auto" w:fill="auto"/>
            <w:vAlign w:val="center"/>
          </w:tcPr>
          <w:p w14:paraId="49239E49"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767C2ABC"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 xml:space="preserve">Филтър за противогаз тип В към </w:t>
            </w:r>
            <w:proofErr w:type="spellStart"/>
            <w:r w:rsidRPr="003B6E62">
              <w:rPr>
                <w:rFonts w:ascii="Verdana" w:hAnsi="Verdana"/>
                <w:sz w:val="20"/>
                <w:szCs w:val="20"/>
                <w:lang w:val="bg-BG"/>
              </w:rPr>
              <w:t>поз</w:t>
            </w:r>
            <w:proofErr w:type="spellEnd"/>
            <w:r w:rsidRPr="003B6E62">
              <w:rPr>
                <w:rFonts w:ascii="Verdana" w:hAnsi="Verdana"/>
                <w:sz w:val="20"/>
                <w:szCs w:val="20"/>
                <w:lang w:val="bg-BG"/>
              </w:rPr>
              <w:t>.25</w:t>
            </w:r>
          </w:p>
        </w:tc>
        <w:tc>
          <w:tcPr>
            <w:tcW w:w="2551" w:type="dxa"/>
            <w:shd w:val="clear" w:color="auto" w:fill="auto"/>
            <w:vAlign w:val="center"/>
          </w:tcPr>
          <w:p w14:paraId="1F0D6B63" w14:textId="45D526A2" w:rsidR="00C1365F" w:rsidRPr="003B6E62" w:rsidRDefault="00AC09B0" w:rsidP="003C41A3">
            <w:pPr>
              <w:spacing w:before="0" w:after="0"/>
              <w:jc w:val="center"/>
              <w:rPr>
                <w:rFonts w:ascii="Verdana" w:hAnsi="Verdana"/>
                <w:bCs/>
                <w:sz w:val="20"/>
                <w:szCs w:val="20"/>
                <w:lang w:val="bg-BG"/>
              </w:rPr>
            </w:pPr>
            <w:r w:rsidRPr="003B6E62">
              <w:rPr>
                <w:rFonts w:ascii="Verdana" w:hAnsi="Verdana"/>
                <w:bCs/>
                <w:sz w:val="20"/>
                <w:szCs w:val="20"/>
                <w:lang w:val="bg-BG"/>
              </w:rPr>
              <w:t>90</w:t>
            </w:r>
          </w:p>
        </w:tc>
      </w:tr>
      <w:tr w:rsidR="00C1365F" w:rsidRPr="003B6E62" w14:paraId="7C2CE0ED" w14:textId="77777777" w:rsidTr="000937FB">
        <w:trPr>
          <w:cantSplit/>
          <w:trHeight w:val="324"/>
        </w:trPr>
        <w:tc>
          <w:tcPr>
            <w:tcW w:w="675" w:type="dxa"/>
            <w:shd w:val="clear" w:color="auto" w:fill="auto"/>
            <w:vAlign w:val="center"/>
          </w:tcPr>
          <w:p w14:paraId="4AE91E54"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6C3D5381"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712FD17A" w14:textId="791E56B9" w:rsidR="00C1365F" w:rsidRPr="003B6E62" w:rsidRDefault="00C35789" w:rsidP="003C41A3">
            <w:pPr>
              <w:spacing w:before="0" w:after="0"/>
              <w:jc w:val="center"/>
              <w:rPr>
                <w:rFonts w:ascii="Verdana" w:hAnsi="Verdana"/>
                <w:bCs/>
                <w:sz w:val="20"/>
                <w:szCs w:val="20"/>
                <w:lang w:val="bg-BG"/>
              </w:rPr>
            </w:pPr>
            <w:r w:rsidRPr="003B6E62">
              <w:rPr>
                <w:rFonts w:ascii="Verdana" w:hAnsi="Verdana"/>
                <w:bCs/>
                <w:sz w:val="20"/>
                <w:szCs w:val="20"/>
                <w:lang w:val="bg-BG"/>
              </w:rPr>
              <w:t>30</w:t>
            </w:r>
          </w:p>
        </w:tc>
      </w:tr>
      <w:tr w:rsidR="00C1365F" w:rsidRPr="003B6E62" w14:paraId="2288739F" w14:textId="77777777" w:rsidTr="000937FB">
        <w:trPr>
          <w:cantSplit/>
          <w:trHeight w:val="273"/>
        </w:trPr>
        <w:tc>
          <w:tcPr>
            <w:tcW w:w="675" w:type="dxa"/>
            <w:shd w:val="clear" w:color="auto" w:fill="auto"/>
            <w:vAlign w:val="center"/>
          </w:tcPr>
          <w:p w14:paraId="60BDCD72"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6C7F7716"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585405C5" w14:textId="3486BAEB" w:rsidR="00C1365F" w:rsidRPr="003B6E62" w:rsidRDefault="00C35789" w:rsidP="003C41A3">
            <w:pPr>
              <w:spacing w:before="0" w:after="0"/>
              <w:jc w:val="center"/>
              <w:rPr>
                <w:rFonts w:ascii="Verdana" w:hAnsi="Verdana"/>
                <w:bCs/>
                <w:sz w:val="20"/>
                <w:szCs w:val="20"/>
                <w:lang w:val="bg-BG"/>
              </w:rPr>
            </w:pPr>
            <w:r w:rsidRPr="003B6E62">
              <w:rPr>
                <w:rFonts w:ascii="Verdana" w:hAnsi="Verdana"/>
                <w:bCs/>
                <w:sz w:val="20"/>
                <w:szCs w:val="20"/>
                <w:lang w:val="bg-BG"/>
              </w:rPr>
              <w:t>1 000</w:t>
            </w:r>
          </w:p>
        </w:tc>
      </w:tr>
      <w:tr w:rsidR="00C1365F" w:rsidRPr="003B6E62" w14:paraId="10D8FED8" w14:textId="77777777" w:rsidTr="000937FB">
        <w:trPr>
          <w:cantSplit/>
          <w:trHeight w:val="276"/>
        </w:trPr>
        <w:tc>
          <w:tcPr>
            <w:tcW w:w="675" w:type="dxa"/>
            <w:shd w:val="clear" w:color="auto" w:fill="auto"/>
            <w:vAlign w:val="center"/>
          </w:tcPr>
          <w:p w14:paraId="67C851D5"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0AF845A1"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4E9F1B36" w14:textId="2ADE7DA4" w:rsidR="00C1365F" w:rsidRPr="003B6E62" w:rsidRDefault="00C35789" w:rsidP="003C41A3">
            <w:pPr>
              <w:spacing w:before="0" w:after="0"/>
              <w:jc w:val="center"/>
              <w:rPr>
                <w:rFonts w:ascii="Verdana" w:hAnsi="Verdana"/>
                <w:bCs/>
                <w:sz w:val="20"/>
                <w:szCs w:val="20"/>
                <w:lang w:val="bg-BG"/>
              </w:rPr>
            </w:pPr>
            <w:r w:rsidRPr="003B6E62">
              <w:rPr>
                <w:rFonts w:ascii="Verdana" w:hAnsi="Verdana"/>
                <w:bCs/>
                <w:sz w:val="20"/>
                <w:szCs w:val="20"/>
                <w:lang w:val="bg-BG"/>
              </w:rPr>
              <w:t>120 000</w:t>
            </w:r>
          </w:p>
        </w:tc>
      </w:tr>
      <w:tr w:rsidR="00C1365F" w:rsidRPr="003B6E62" w14:paraId="314A1FF0" w14:textId="77777777" w:rsidTr="000937FB">
        <w:trPr>
          <w:cantSplit/>
          <w:trHeight w:val="334"/>
        </w:trPr>
        <w:tc>
          <w:tcPr>
            <w:tcW w:w="675" w:type="dxa"/>
            <w:shd w:val="clear" w:color="auto" w:fill="auto"/>
            <w:vAlign w:val="center"/>
          </w:tcPr>
          <w:p w14:paraId="6FB556F8"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1AD65245"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5B05D08F" w14:textId="2FBDA802" w:rsidR="00C1365F" w:rsidRPr="003B6E62" w:rsidRDefault="00C35789" w:rsidP="003C41A3">
            <w:pPr>
              <w:spacing w:before="0" w:after="0"/>
              <w:jc w:val="center"/>
              <w:rPr>
                <w:rFonts w:ascii="Verdana" w:hAnsi="Verdana"/>
                <w:bCs/>
                <w:sz w:val="20"/>
                <w:szCs w:val="20"/>
                <w:lang w:val="bg-BG"/>
              </w:rPr>
            </w:pPr>
            <w:r w:rsidRPr="003B6E62">
              <w:rPr>
                <w:rFonts w:ascii="Verdana" w:hAnsi="Verdana"/>
                <w:bCs/>
                <w:sz w:val="20"/>
                <w:szCs w:val="20"/>
                <w:lang w:val="bg-BG"/>
              </w:rPr>
              <w:t>50</w:t>
            </w:r>
          </w:p>
        </w:tc>
      </w:tr>
      <w:tr w:rsidR="00C1365F" w:rsidRPr="003B6E62" w14:paraId="4CB5857C" w14:textId="77777777" w:rsidTr="000937FB">
        <w:trPr>
          <w:cantSplit/>
          <w:trHeight w:val="322"/>
        </w:trPr>
        <w:tc>
          <w:tcPr>
            <w:tcW w:w="675" w:type="dxa"/>
            <w:shd w:val="clear" w:color="auto" w:fill="auto"/>
            <w:vAlign w:val="center"/>
          </w:tcPr>
          <w:p w14:paraId="03B7FB28"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442ACD27"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7C9EDE8B" w14:textId="11DCDC5A" w:rsidR="00C1365F" w:rsidRPr="003B6E62" w:rsidRDefault="00505F69" w:rsidP="003C41A3">
            <w:pPr>
              <w:spacing w:before="0" w:after="0"/>
              <w:jc w:val="center"/>
              <w:rPr>
                <w:rFonts w:ascii="Verdana" w:hAnsi="Verdana"/>
                <w:bCs/>
                <w:sz w:val="20"/>
                <w:szCs w:val="20"/>
                <w:lang w:val="bg-BG"/>
              </w:rPr>
            </w:pPr>
            <w:r w:rsidRPr="003B6E62">
              <w:rPr>
                <w:rFonts w:ascii="Verdana" w:hAnsi="Verdana"/>
                <w:bCs/>
                <w:sz w:val="20"/>
                <w:szCs w:val="20"/>
                <w:lang w:val="bg-BG"/>
              </w:rPr>
              <w:t>5 200</w:t>
            </w:r>
          </w:p>
        </w:tc>
      </w:tr>
      <w:tr w:rsidR="00C1365F" w:rsidRPr="003B6E62" w14:paraId="4ACB8A2F" w14:textId="77777777" w:rsidTr="000937FB">
        <w:trPr>
          <w:cantSplit/>
          <w:trHeight w:val="168"/>
        </w:trPr>
        <w:tc>
          <w:tcPr>
            <w:tcW w:w="675" w:type="dxa"/>
            <w:shd w:val="clear" w:color="auto" w:fill="auto"/>
            <w:vAlign w:val="center"/>
          </w:tcPr>
          <w:p w14:paraId="6ACED709"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1C1C712D"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09B36074" w14:textId="547737BC" w:rsidR="00C1365F" w:rsidRPr="003B6E62" w:rsidRDefault="00104723" w:rsidP="003C41A3">
            <w:pPr>
              <w:spacing w:before="0" w:after="0"/>
              <w:jc w:val="center"/>
              <w:rPr>
                <w:rFonts w:ascii="Verdana" w:hAnsi="Verdana"/>
                <w:bCs/>
                <w:sz w:val="20"/>
                <w:szCs w:val="20"/>
                <w:lang w:val="bg-BG"/>
              </w:rPr>
            </w:pPr>
            <w:r w:rsidRPr="003B6E62">
              <w:rPr>
                <w:rFonts w:ascii="Verdana" w:hAnsi="Verdana"/>
                <w:bCs/>
                <w:sz w:val="20"/>
                <w:szCs w:val="20"/>
                <w:lang w:val="bg-BG"/>
              </w:rPr>
              <w:t>3 000</w:t>
            </w:r>
          </w:p>
        </w:tc>
      </w:tr>
      <w:tr w:rsidR="00C1365F" w:rsidRPr="003B6E62" w14:paraId="0576F900" w14:textId="77777777" w:rsidTr="000937FB">
        <w:trPr>
          <w:cantSplit/>
          <w:trHeight w:val="261"/>
        </w:trPr>
        <w:tc>
          <w:tcPr>
            <w:tcW w:w="675" w:type="dxa"/>
            <w:shd w:val="clear" w:color="auto" w:fill="auto"/>
            <w:vAlign w:val="center"/>
          </w:tcPr>
          <w:p w14:paraId="7D80F6F3"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578ECC3A"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1C3DA1F7" w14:textId="7CA21BBB" w:rsidR="00C1365F" w:rsidRPr="003B6E62" w:rsidRDefault="00104723" w:rsidP="003C41A3">
            <w:pPr>
              <w:spacing w:before="0" w:after="0"/>
              <w:jc w:val="center"/>
              <w:rPr>
                <w:rFonts w:ascii="Verdana" w:hAnsi="Verdana"/>
                <w:bCs/>
                <w:sz w:val="20"/>
                <w:szCs w:val="20"/>
                <w:lang w:val="bg-BG"/>
              </w:rPr>
            </w:pPr>
            <w:r w:rsidRPr="003B6E62">
              <w:rPr>
                <w:rFonts w:ascii="Verdana" w:hAnsi="Verdana"/>
                <w:bCs/>
                <w:sz w:val="20"/>
                <w:szCs w:val="20"/>
                <w:lang w:val="bg-BG"/>
              </w:rPr>
              <w:t>10</w:t>
            </w:r>
          </w:p>
        </w:tc>
      </w:tr>
      <w:tr w:rsidR="00C1365F" w:rsidRPr="003B6E62" w14:paraId="7A51F75E" w14:textId="77777777" w:rsidTr="000937FB">
        <w:trPr>
          <w:cantSplit/>
          <w:trHeight w:val="324"/>
        </w:trPr>
        <w:tc>
          <w:tcPr>
            <w:tcW w:w="675" w:type="dxa"/>
            <w:shd w:val="clear" w:color="auto" w:fill="auto"/>
            <w:vAlign w:val="center"/>
          </w:tcPr>
          <w:p w14:paraId="403B3716"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3ABD28C6"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Калцуни</w:t>
            </w:r>
            <w:proofErr w:type="spellEnd"/>
            <w:r w:rsidRPr="003B6E62">
              <w:rPr>
                <w:rFonts w:ascii="Verdana" w:hAnsi="Verdana"/>
                <w:sz w:val="20"/>
                <w:szCs w:val="20"/>
                <w:lang w:val="bg-BG"/>
              </w:rPr>
              <w:t xml:space="preserve"> – </w:t>
            </w:r>
            <w:proofErr w:type="spellStart"/>
            <w:r w:rsidRPr="003B6E62">
              <w:rPr>
                <w:rFonts w:ascii="Verdana" w:hAnsi="Verdana"/>
                <w:sz w:val="20"/>
                <w:szCs w:val="20"/>
                <w:lang w:val="bg-BG"/>
              </w:rPr>
              <w:t>полиетилен</w:t>
            </w:r>
            <w:proofErr w:type="spellEnd"/>
          </w:p>
        </w:tc>
        <w:tc>
          <w:tcPr>
            <w:tcW w:w="2551" w:type="dxa"/>
            <w:shd w:val="clear" w:color="auto" w:fill="auto"/>
            <w:vAlign w:val="center"/>
          </w:tcPr>
          <w:p w14:paraId="05D20F59" w14:textId="38FF7D00" w:rsidR="00C1365F" w:rsidRPr="003B6E62" w:rsidRDefault="00046176" w:rsidP="003C41A3">
            <w:pPr>
              <w:spacing w:before="0" w:after="0"/>
              <w:jc w:val="center"/>
              <w:rPr>
                <w:rFonts w:ascii="Verdana" w:hAnsi="Verdana"/>
                <w:bCs/>
                <w:sz w:val="20"/>
                <w:szCs w:val="20"/>
                <w:lang w:val="bg-BG"/>
              </w:rPr>
            </w:pPr>
            <w:r w:rsidRPr="003B6E62">
              <w:rPr>
                <w:rFonts w:ascii="Verdana" w:hAnsi="Verdana"/>
                <w:bCs/>
                <w:sz w:val="20"/>
                <w:szCs w:val="20"/>
                <w:lang w:val="bg-BG"/>
              </w:rPr>
              <w:t>50 000</w:t>
            </w:r>
          </w:p>
        </w:tc>
      </w:tr>
      <w:tr w:rsidR="00C1365F" w:rsidRPr="003B6E62" w14:paraId="21F4452A" w14:textId="77777777" w:rsidTr="000937FB">
        <w:trPr>
          <w:cantSplit/>
          <w:trHeight w:val="302"/>
        </w:trPr>
        <w:tc>
          <w:tcPr>
            <w:tcW w:w="675" w:type="dxa"/>
            <w:shd w:val="clear" w:color="auto" w:fill="auto"/>
            <w:vAlign w:val="center"/>
          </w:tcPr>
          <w:p w14:paraId="358BC849"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4E8F6B04"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Калцуни</w:t>
            </w:r>
            <w:proofErr w:type="spellEnd"/>
            <w:r w:rsidRPr="003B6E62">
              <w:rPr>
                <w:rFonts w:ascii="Verdana" w:hAnsi="Verdana"/>
                <w:sz w:val="20"/>
                <w:szCs w:val="20"/>
                <w:lang w:val="bg-BG"/>
              </w:rPr>
              <w:t xml:space="preserve"> – полипропилен</w:t>
            </w:r>
          </w:p>
        </w:tc>
        <w:tc>
          <w:tcPr>
            <w:tcW w:w="2551" w:type="dxa"/>
            <w:shd w:val="clear" w:color="auto" w:fill="auto"/>
            <w:vAlign w:val="center"/>
          </w:tcPr>
          <w:p w14:paraId="6F0951C4" w14:textId="3C6B429D" w:rsidR="00C1365F" w:rsidRPr="003B6E62" w:rsidRDefault="00046176" w:rsidP="003C41A3">
            <w:pPr>
              <w:spacing w:before="0" w:after="0"/>
              <w:jc w:val="center"/>
              <w:rPr>
                <w:rFonts w:ascii="Verdana" w:hAnsi="Verdana"/>
                <w:bCs/>
                <w:sz w:val="20"/>
                <w:szCs w:val="20"/>
                <w:lang w:val="bg-BG"/>
              </w:rPr>
            </w:pPr>
            <w:r w:rsidRPr="003B6E62">
              <w:rPr>
                <w:rFonts w:ascii="Verdana" w:hAnsi="Verdana"/>
                <w:bCs/>
                <w:sz w:val="20"/>
                <w:szCs w:val="20"/>
                <w:lang w:val="bg-BG"/>
              </w:rPr>
              <w:t>20 000</w:t>
            </w:r>
          </w:p>
        </w:tc>
      </w:tr>
      <w:tr w:rsidR="00C1365F" w:rsidRPr="003B6E62" w14:paraId="72E5D16D" w14:textId="77777777" w:rsidTr="000937FB">
        <w:trPr>
          <w:cantSplit/>
          <w:trHeight w:val="282"/>
        </w:trPr>
        <w:tc>
          <w:tcPr>
            <w:tcW w:w="675" w:type="dxa"/>
            <w:shd w:val="clear" w:color="auto" w:fill="auto"/>
            <w:vAlign w:val="center"/>
          </w:tcPr>
          <w:p w14:paraId="330E20E5"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4010B35A"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Калцуни</w:t>
            </w:r>
            <w:proofErr w:type="spellEnd"/>
            <w:r w:rsidRPr="003B6E62">
              <w:rPr>
                <w:rFonts w:ascii="Verdana" w:hAnsi="Verdana"/>
                <w:sz w:val="20"/>
                <w:szCs w:val="20"/>
                <w:lang w:val="bg-BG"/>
              </w:rPr>
              <w:t xml:space="preserve"> с подсилено ходило полипропилен</w:t>
            </w:r>
          </w:p>
        </w:tc>
        <w:tc>
          <w:tcPr>
            <w:tcW w:w="2551" w:type="dxa"/>
            <w:shd w:val="clear" w:color="auto" w:fill="auto"/>
            <w:vAlign w:val="center"/>
          </w:tcPr>
          <w:p w14:paraId="5BBD6C72" w14:textId="79E76429" w:rsidR="00C1365F" w:rsidRPr="003B6E62" w:rsidRDefault="00046176" w:rsidP="003C41A3">
            <w:pPr>
              <w:spacing w:before="0" w:after="0"/>
              <w:jc w:val="center"/>
              <w:rPr>
                <w:rFonts w:ascii="Verdana" w:hAnsi="Verdana"/>
                <w:bCs/>
                <w:sz w:val="20"/>
                <w:szCs w:val="20"/>
                <w:lang w:val="bg-BG"/>
              </w:rPr>
            </w:pPr>
            <w:r w:rsidRPr="003B6E62">
              <w:rPr>
                <w:rFonts w:ascii="Verdana" w:hAnsi="Verdana"/>
                <w:bCs/>
                <w:sz w:val="20"/>
                <w:szCs w:val="20"/>
                <w:lang w:val="bg-BG"/>
              </w:rPr>
              <w:t>20 000</w:t>
            </w:r>
          </w:p>
        </w:tc>
      </w:tr>
      <w:tr w:rsidR="00C1365F" w:rsidRPr="003B6E62" w14:paraId="2291A10F" w14:textId="77777777" w:rsidTr="000937FB">
        <w:trPr>
          <w:cantSplit/>
          <w:trHeight w:val="56"/>
        </w:trPr>
        <w:tc>
          <w:tcPr>
            <w:tcW w:w="675" w:type="dxa"/>
            <w:shd w:val="clear" w:color="auto" w:fill="auto"/>
            <w:vAlign w:val="center"/>
          </w:tcPr>
          <w:p w14:paraId="75A02B0B"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1CA04D25" w14:textId="77271A6D" w:rsidR="00C1365F" w:rsidRPr="003B6E62" w:rsidRDefault="00C7411A" w:rsidP="003C41A3">
            <w:pPr>
              <w:spacing w:before="0" w:after="0"/>
              <w:rPr>
                <w:rFonts w:ascii="Verdana" w:hAnsi="Verdana"/>
                <w:sz w:val="20"/>
                <w:szCs w:val="20"/>
                <w:lang w:val="bg-BG"/>
              </w:rPr>
            </w:pPr>
            <w:r w:rsidRPr="003B6E62">
              <w:rPr>
                <w:rFonts w:ascii="Verdana" w:hAnsi="Verdana"/>
                <w:sz w:val="20"/>
                <w:szCs w:val="20"/>
                <w:lang w:val="bg-BG"/>
              </w:rPr>
              <w:t xml:space="preserve">Ботуши - </w:t>
            </w:r>
            <w:proofErr w:type="spellStart"/>
            <w:r w:rsidRPr="003B6E62">
              <w:rPr>
                <w:rFonts w:ascii="Verdana" w:hAnsi="Verdana"/>
                <w:sz w:val="20"/>
                <w:szCs w:val="20"/>
                <w:lang w:val="bg-BG"/>
              </w:rPr>
              <w:t>ударозащитни</w:t>
            </w:r>
            <w:proofErr w:type="spellEnd"/>
          </w:p>
        </w:tc>
        <w:tc>
          <w:tcPr>
            <w:tcW w:w="2551" w:type="dxa"/>
            <w:shd w:val="clear" w:color="auto" w:fill="auto"/>
            <w:vAlign w:val="center"/>
          </w:tcPr>
          <w:p w14:paraId="54470CFB" w14:textId="322DB85E" w:rsidR="00C1365F" w:rsidRPr="003B6E62" w:rsidRDefault="00C7411A" w:rsidP="003C41A3">
            <w:pPr>
              <w:spacing w:before="0" w:after="0"/>
              <w:jc w:val="center"/>
              <w:rPr>
                <w:rFonts w:ascii="Verdana" w:hAnsi="Verdana"/>
                <w:bCs/>
                <w:sz w:val="20"/>
                <w:szCs w:val="20"/>
                <w:lang w:val="bg-BG"/>
              </w:rPr>
            </w:pPr>
            <w:r w:rsidRPr="003B6E62">
              <w:rPr>
                <w:rFonts w:ascii="Verdana" w:hAnsi="Verdana"/>
                <w:bCs/>
                <w:sz w:val="20"/>
                <w:szCs w:val="20"/>
                <w:lang w:val="bg-BG"/>
              </w:rPr>
              <w:t>800</w:t>
            </w:r>
          </w:p>
        </w:tc>
      </w:tr>
      <w:tr w:rsidR="00C1365F" w:rsidRPr="003B6E62" w14:paraId="319FD698" w14:textId="77777777" w:rsidTr="000937FB">
        <w:trPr>
          <w:cantSplit/>
          <w:trHeight w:val="305"/>
        </w:trPr>
        <w:tc>
          <w:tcPr>
            <w:tcW w:w="675" w:type="dxa"/>
            <w:shd w:val="clear" w:color="auto" w:fill="auto"/>
            <w:vAlign w:val="center"/>
          </w:tcPr>
          <w:p w14:paraId="47DC80EF" w14:textId="77777777" w:rsidR="00C1365F" w:rsidRPr="003B6E62" w:rsidDel="00216529"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714B2B69" w14:textId="6FE61E48"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 xml:space="preserve">Подплата – </w:t>
            </w:r>
            <w:proofErr w:type="spellStart"/>
            <w:r w:rsidRPr="003B6E62">
              <w:rPr>
                <w:rFonts w:ascii="Verdana" w:hAnsi="Verdana"/>
                <w:sz w:val="20"/>
                <w:szCs w:val="20"/>
                <w:lang w:val="bg-BG"/>
              </w:rPr>
              <w:t>студозащитна</w:t>
            </w:r>
            <w:proofErr w:type="spellEnd"/>
            <w:r w:rsidR="00512425" w:rsidRPr="003B6E62">
              <w:rPr>
                <w:rFonts w:ascii="Verdana" w:hAnsi="Verdana"/>
                <w:sz w:val="20"/>
                <w:szCs w:val="20"/>
                <w:lang w:val="bg-BG"/>
              </w:rPr>
              <w:t xml:space="preserve"> към </w:t>
            </w:r>
            <w:proofErr w:type="spellStart"/>
            <w:r w:rsidR="00512425" w:rsidRPr="003B6E62">
              <w:rPr>
                <w:rFonts w:ascii="Verdana" w:hAnsi="Verdana"/>
                <w:sz w:val="20"/>
                <w:szCs w:val="20"/>
                <w:lang w:val="bg-BG"/>
              </w:rPr>
              <w:t>поз</w:t>
            </w:r>
            <w:proofErr w:type="spellEnd"/>
            <w:r w:rsidR="00512425" w:rsidRPr="003B6E62">
              <w:rPr>
                <w:rFonts w:ascii="Verdana" w:hAnsi="Verdana"/>
                <w:sz w:val="20"/>
                <w:szCs w:val="20"/>
                <w:lang w:val="bg-BG"/>
              </w:rPr>
              <w:t>. 38</w:t>
            </w:r>
          </w:p>
        </w:tc>
        <w:tc>
          <w:tcPr>
            <w:tcW w:w="2551" w:type="dxa"/>
            <w:shd w:val="clear" w:color="auto" w:fill="auto"/>
            <w:vAlign w:val="center"/>
          </w:tcPr>
          <w:p w14:paraId="6BCD4C22" w14:textId="1F06AFDD" w:rsidR="00C1365F" w:rsidRPr="003B6E62" w:rsidRDefault="00C7411A" w:rsidP="003C41A3">
            <w:pPr>
              <w:spacing w:before="0" w:after="0"/>
              <w:jc w:val="center"/>
              <w:rPr>
                <w:rFonts w:ascii="Verdana" w:hAnsi="Verdana"/>
                <w:bCs/>
                <w:sz w:val="20"/>
                <w:szCs w:val="20"/>
                <w:lang w:val="bg-BG"/>
              </w:rPr>
            </w:pPr>
            <w:r w:rsidRPr="003B6E62">
              <w:rPr>
                <w:rFonts w:ascii="Verdana" w:hAnsi="Verdana"/>
                <w:bCs/>
                <w:sz w:val="20"/>
                <w:szCs w:val="20"/>
                <w:lang w:val="bg-BG"/>
              </w:rPr>
              <w:t>800</w:t>
            </w:r>
          </w:p>
        </w:tc>
      </w:tr>
      <w:tr w:rsidR="00C1365F" w:rsidRPr="003B6E62" w14:paraId="2B5EED7B" w14:textId="77777777" w:rsidTr="000937FB">
        <w:trPr>
          <w:cantSplit/>
          <w:trHeight w:val="271"/>
        </w:trPr>
        <w:tc>
          <w:tcPr>
            <w:tcW w:w="675" w:type="dxa"/>
            <w:shd w:val="clear" w:color="auto" w:fill="auto"/>
            <w:vAlign w:val="center"/>
          </w:tcPr>
          <w:p w14:paraId="5BF84F8C"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60108EE4"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Престилка</w:t>
            </w:r>
          </w:p>
        </w:tc>
        <w:tc>
          <w:tcPr>
            <w:tcW w:w="2551" w:type="dxa"/>
            <w:shd w:val="clear" w:color="auto" w:fill="auto"/>
            <w:vAlign w:val="center"/>
          </w:tcPr>
          <w:p w14:paraId="0EF2F4EC" w14:textId="6611F692" w:rsidR="00C1365F" w:rsidRPr="003B6E62" w:rsidRDefault="004019D0" w:rsidP="003C41A3">
            <w:pPr>
              <w:spacing w:before="0" w:after="0"/>
              <w:jc w:val="center"/>
              <w:rPr>
                <w:rFonts w:ascii="Verdana" w:hAnsi="Verdana"/>
                <w:bCs/>
                <w:sz w:val="20"/>
                <w:szCs w:val="20"/>
                <w:lang w:val="bg-BG"/>
              </w:rPr>
            </w:pPr>
            <w:r w:rsidRPr="003B6E62">
              <w:rPr>
                <w:rFonts w:ascii="Verdana" w:hAnsi="Verdana"/>
                <w:bCs/>
                <w:sz w:val="20"/>
                <w:szCs w:val="20"/>
                <w:lang w:val="bg-BG"/>
              </w:rPr>
              <w:t>150</w:t>
            </w:r>
          </w:p>
        </w:tc>
      </w:tr>
      <w:tr w:rsidR="00C1365F" w:rsidRPr="003B6E62" w14:paraId="0A22DE48" w14:textId="77777777" w:rsidTr="000937FB">
        <w:trPr>
          <w:cantSplit/>
          <w:trHeight w:val="271"/>
        </w:trPr>
        <w:tc>
          <w:tcPr>
            <w:tcW w:w="675" w:type="dxa"/>
            <w:shd w:val="clear" w:color="auto" w:fill="auto"/>
            <w:vAlign w:val="center"/>
          </w:tcPr>
          <w:p w14:paraId="73C94319"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0B2017DD"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Престилка</w:t>
            </w:r>
          </w:p>
        </w:tc>
        <w:tc>
          <w:tcPr>
            <w:tcW w:w="2551" w:type="dxa"/>
            <w:shd w:val="clear" w:color="auto" w:fill="auto"/>
            <w:vAlign w:val="center"/>
          </w:tcPr>
          <w:p w14:paraId="5BB7A0E5" w14:textId="5A2D37E6" w:rsidR="00C1365F" w:rsidRPr="003B6E62" w:rsidRDefault="004019D0" w:rsidP="003C41A3">
            <w:pPr>
              <w:spacing w:before="0" w:after="0"/>
              <w:jc w:val="center"/>
              <w:rPr>
                <w:rFonts w:ascii="Verdana" w:hAnsi="Verdana"/>
                <w:bCs/>
                <w:sz w:val="20"/>
                <w:szCs w:val="20"/>
                <w:lang w:val="bg-BG"/>
              </w:rPr>
            </w:pPr>
            <w:r w:rsidRPr="003B6E62">
              <w:rPr>
                <w:rFonts w:ascii="Verdana" w:hAnsi="Verdana"/>
                <w:bCs/>
                <w:sz w:val="20"/>
                <w:szCs w:val="20"/>
                <w:lang w:val="bg-BG"/>
              </w:rPr>
              <w:t>30</w:t>
            </w:r>
          </w:p>
        </w:tc>
      </w:tr>
      <w:tr w:rsidR="00C1365F" w:rsidRPr="003B6E62" w14:paraId="55E831D7" w14:textId="77777777" w:rsidTr="000937FB">
        <w:trPr>
          <w:cantSplit/>
          <w:trHeight w:val="257"/>
        </w:trPr>
        <w:tc>
          <w:tcPr>
            <w:tcW w:w="675" w:type="dxa"/>
            <w:shd w:val="clear" w:color="auto" w:fill="auto"/>
            <w:vAlign w:val="center"/>
          </w:tcPr>
          <w:p w14:paraId="76B61578" w14:textId="77777777" w:rsidR="00C1365F" w:rsidRPr="003B6E62" w:rsidRDefault="00C1365F" w:rsidP="003C41A3">
            <w:pPr>
              <w:pStyle w:val="ListParagraph"/>
              <w:numPr>
                <w:ilvl w:val="0"/>
                <w:numId w:val="25"/>
              </w:numPr>
              <w:tabs>
                <w:tab w:val="left" w:pos="142"/>
              </w:tabs>
              <w:spacing w:before="0" w:after="0"/>
              <w:contextualSpacing w:val="0"/>
              <w:rPr>
                <w:rFonts w:ascii="Verdana" w:hAnsi="Verdana"/>
                <w:bCs/>
                <w:sz w:val="20"/>
                <w:szCs w:val="20"/>
                <w:lang w:val="bg-BG"/>
              </w:rPr>
            </w:pPr>
          </w:p>
        </w:tc>
        <w:tc>
          <w:tcPr>
            <w:tcW w:w="5670" w:type="dxa"/>
            <w:shd w:val="clear" w:color="auto" w:fill="auto"/>
            <w:vAlign w:val="center"/>
          </w:tcPr>
          <w:p w14:paraId="426287F7"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Костюм за заварчик</w:t>
            </w:r>
          </w:p>
        </w:tc>
        <w:tc>
          <w:tcPr>
            <w:tcW w:w="2551" w:type="dxa"/>
            <w:shd w:val="clear" w:color="auto" w:fill="auto"/>
            <w:vAlign w:val="center"/>
          </w:tcPr>
          <w:p w14:paraId="7AC4274F" w14:textId="51B6635B" w:rsidR="00C1365F" w:rsidRPr="003B6E62" w:rsidRDefault="00344557" w:rsidP="003C41A3">
            <w:pPr>
              <w:spacing w:before="0" w:after="0"/>
              <w:jc w:val="center"/>
              <w:rPr>
                <w:rFonts w:ascii="Verdana" w:hAnsi="Verdana"/>
                <w:bCs/>
                <w:sz w:val="20"/>
                <w:szCs w:val="20"/>
                <w:lang w:val="bg-BG"/>
              </w:rPr>
            </w:pPr>
            <w:r w:rsidRPr="003B6E62">
              <w:rPr>
                <w:rFonts w:ascii="Verdana" w:hAnsi="Verdana"/>
                <w:bCs/>
                <w:sz w:val="20"/>
                <w:szCs w:val="20"/>
                <w:lang w:val="bg-BG"/>
              </w:rPr>
              <w:t>30</w:t>
            </w:r>
          </w:p>
        </w:tc>
      </w:tr>
      <w:tr w:rsidR="00C1365F" w:rsidRPr="003B6E62" w14:paraId="54A88ACF" w14:textId="77777777" w:rsidTr="000937FB">
        <w:trPr>
          <w:cantSplit/>
          <w:trHeight w:val="132"/>
        </w:trPr>
        <w:tc>
          <w:tcPr>
            <w:tcW w:w="675" w:type="dxa"/>
            <w:shd w:val="clear" w:color="auto" w:fill="auto"/>
            <w:vAlign w:val="center"/>
          </w:tcPr>
          <w:p w14:paraId="0D29944F"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0F2B517A"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Гащеризон – химически устойчив</w:t>
            </w:r>
          </w:p>
        </w:tc>
        <w:tc>
          <w:tcPr>
            <w:tcW w:w="2551" w:type="dxa"/>
            <w:shd w:val="clear" w:color="auto" w:fill="auto"/>
            <w:vAlign w:val="center"/>
          </w:tcPr>
          <w:p w14:paraId="26E840AC" w14:textId="5D0E783E" w:rsidR="00C1365F" w:rsidRPr="003B6E62" w:rsidRDefault="00344557" w:rsidP="003C41A3">
            <w:pPr>
              <w:spacing w:before="0" w:after="0"/>
              <w:jc w:val="center"/>
              <w:rPr>
                <w:rFonts w:ascii="Verdana" w:hAnsi="Verdana"/>
                <w:bCs/>
                <w:sz w:val="20"/>
                <w:szCs w:val="20"/>
                <w:lang w:val="bg-BG"/>
              </w:rPr>
            </w:pPr>
            <w:r w:rsidRPr="003B6E62">
              <w:rPr>
                <w:rFonts w:ascii="Verdana" w:hAnsi="Verdana"/>
                <w:bCs/>
                <w:sz w:val="20"/>
                <w:szCs w:val="20"/>
                <w:lang w:val="bg-BG"/>
              </w:rPr>
              <w:t>75</w:t>
            </w:r>
          </w:p>
        </w:tc>
      </w:tr>
      <w:tr w:rsidR="00C1365F" w:rsidRPr="003B6E62" w14:paraId="7C3EDF28" w14:textId="77777777" w:rsidTr="000937FB">
        <w:trPr>
          <w:cantSplit/>
          <w:trHeight w:val="448"/>
        </w:trPr>
        <w:tc>
          <w:tcPr>
            <w:tcW w:w="675" w:type="dxa"/>
            <w:shd w:val="clear" w:color="auto" w:fill="auto"/>
            <w:vAlign w:val="center"/>
          </w:tcPr>
          <w:p w14:paraId="60E20D40"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5B233939" w14:textId="77777777" w:rsidR="00C1365F" w:rsidRPr="003B6E62" w:rsidRDefault="00C1365F" w:rsidP="003C41A3">
            <w:pPr>
              <w:spacing w:before="0" w:after="0"/>
              <w:rPr>
                <w:rFonts w:ascii="Verdana" w:hAnsi="Verdana"/>
                <w:sz w:val="20"/>
                <w:szCs w:val="20"/>
                <w:lang w:val="bg-BG"/>
              </w:rPr>
            </w:pPr>
            <w:proofErr w:type="spellStart"/>
            <w:r w:rsidRPr="003B6E62">
              <w:rPr>
                <w:rFonts w:ascii="Verdana" w:hAnsi="Verdana"/>
                <w:sz w:val="20"/>
                <w:szCs w:val="20"/>
                <w:lang w:val="bg-BG"/>
              </w:rPr>
              <w:t>Полугащеризон</w:t>
            </w:r>
            <w:proofErr w:type="spellEnd"/>
          </w:p>
          <w:p w14:paraId="71572BE7"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“Рибарски”</w:t>
            </w:r>
          </w:p>
        </w:tc>
        <w:tc>
          <w:tcPr>
            <w:tcW w:w="2551" w:type="dxa"/>
            <w:shd w:val="clear" w:color="auto" w:fill="auto"/>
            <w:vAlign w:val="center"/>
          </w:tcPr>
          <w:p w14:paraId="383C21D9" w14:textId="228283DF" w:rsidR="00C1365F" w:rsidRPr="003B6E62" w:rsidRDefault="004436D7" w:rsidP="003C41A3">
            <w:pPr>
              <w:spacing w:before="0" w:after="0"/>
              <w:jc w:val="center"/>
              <w:rPr>
                <w:rFonts w:ascii="Verdana" w:hAnsi="Verdana"/>
                <w:bCs/>
                <w:sz w:val="20"/>
                <w:szCs w:val="20"/>
                <w:lang w:val="bg-BG"/>
              </w:rPr>
            </w:pPr>
            <w:r w:rsidRPr="003B6E62">
              <w:rPr>
                <w:rFonts w:ascii="Verdana" w:hAnsi="Verdana"/>
                <w:bCs/>
                <w:sz w:val="20"/>
                <w:szCs w:val="20"/>
                <w:lang w:val="bg-BG"/>
              </w:rPr>
              <w:t>100</w:t>
            </w:r>
          </w:p>
        </w:tc>
      </w:tr>
      <w:tr w:rsidR="00C1365F" w:rsidRPr="003B6E62" w14:paraId="71DB40BE" w14:textId="77777777" w:rsidTr="000937FB">
        <w:trPr>
          <w:cantSplit/>
          <w:trHeight w:val="371"/>
        </w:trPr>
        <w:tc>
          <w:tcPr>
            <w:tcW w:w="675" w:type="dxa"/>
            <w:shd w:val="clear" w:color="auto" w:fill="auto"/>
            <w:vAlign w:val="center"/>
          </w:tcPr>
          <w:p w14:paraId="13040243"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1BD77A11"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 xml:space="preserve">Жилетка </w:t>
            </w:r>
            <w:proofErr w:type="spellStart"/>
            <w:r w:rsidRPr="003B6E62">
              <w:rPr>
                <w:rFonts w:ascii="Verdana" w:hAnsi="Verdana"/>
                <w:sz w:val="20"/>
                <w:szCs w:val="20"/>
                <w:lang w:val="bg-BG"/>
              </w:rPr>
              <w:t>водоспасителна</w:t>
            </w:r>
            <w:proofErr w:type="spellEnd"/>
          </w:p>
        </w:tc>
        <w:tc>
          <w:tcPr>
            <w:tcW w:w="2551" w:type="dxa"/>
            <w:shd w:val="clear" w:color="auto" w:fill="auto"/>
            <w:vAlign w:val="center"/>
          </w:tcPr>
          <w:p w14:paraId="2BA655B1" w14:textId="0409BFC2" w:rsidR="00C1365F" w:rsidRPr="003B6E62" w:rsidRDefault="004436D7" w:rsidP="003C41A3">
            <w:pPr>
              <w:spacing w:before="0" w:after="0"/>
              <w:jc w:val="center"/>
              <w:rPr>
                <w:rFonts w:ascii="Verdana" w:hAnsi="Verdana"/>
                <w:bCs/>
                <w:sz w:val="20"/>
                <w:szCs w:val="20"/>
                <w:lang w:val="bg-BG"/>
              </w:rPr>
            </w:pPr>
            <w:r w:rsidRPr="003B6E62">
              <w:rPr>
                <w:rFonts w:ascii="Verdana" w:hAnsi="Verdana"/>
                <w:bCs/>
                <w:sz w:val="20"/>
                <w:szCs w:val="20"/>
                <w:lang w:val="bg-BG"/>
              </w:rPr>
              <w:t>10</w:t>
            </w:r>
          </w:p>
        </w:tc>
      </w:tr>
      <w:tr w:rsidR="00C1365F" w:rsidRPr="003B6E62" w14:paraId="17759EF8" w14:textId="77777777" w:rsidTr="000937FB">
        <w:trPr>
          <w:cantSplit/>
          <w:trHeight w:val="290"/>
        </w:trPr>
        <w:tc>
          <w:tcPr>
            <w:tcW w:w="675" w:type="dxa"/>
            <w:shd w:val="clear" w:color="auto" w:fill="auto"/>
            <w:vAlign w:val="center"/>
          </w:tcPr>
          <w:p w14:paraId="034F9F28" w14:textId="77777777" w:rsidR="00C1365F" w:rsidRPr="003B6E62" w:rsidRDefault="00C1365F" w:rsidP="003C41A3">
            <w:pPr>
              <w:pStyle w:val="ListParagraph"/>
              <w:numPr>
                <w:ilvl w:val="0"/>
                <w:numId w:val="25"/>
              </w:numPr>
              <w:spacing w:before="0" w:after="0"/>
              <w:contextualSpacing w:val="0"/>
              <w:rPr>
                <w:rFonts w:ascii="Verdana" w:hAnsi="Verdana"/>
                <w:bCs/>
                <w:sz w:val="20"/>
                <w:szCs w:val="20"/>
                <w:lang w:val="bg-BG"/>
              </w:rPr>
            </w:pPr>
          </w:p>
        </w:tc>
        <w:tc>
          <w:tcPr>
            <w:tcW w:w="5670" w:type="dxa"/>
            <w:shd w:val="clear" w:color="auto" w:fill="auto"/>
            <w:vAlign w:val="center"/>
          </w:tcPr>
          <w:p w14:paraId="209964D3" w14:textId="77777777" w:rsidR="00C1365F" w:rsidRPr="003B6E62" w:rsidRDefault="00C1365F" w:rsidP="003C41A3">
            <w:pPr>
              <w:spacing w:before="0" w:after="0"/>
              <w:rPr>
                <w:rFonts w:ascii="Verdana" w:hAnsi="Verdana"/>
                <w:sz w:val="20"/>
                <w:szCs w:val="20"/>
                <w:lang w:val="bg-BG"/>
              </w:rPr>
            </w:pPr>
            <w:r w:rsidRPr="003B6E62">
              <w:rPr>
                <w:rFonts w:ascii="Verdana" w:hAnsi="Verdana"/>
                <w:sz w:val="20"/>
                <w:szCs w:val="20"/>
                <w:lang w:val="bg-BG"/>
              </w:rPr>
              <w:t>Гащеризон за еднократна употреба</w:t>
            </w:r>
          </w:p>
        </w:tc>
        <w:tc>
          <w:tcPr>
            <w:tcW w:w="2551" w:type="dxa"/>
            <w:shd w:val="clear" w:color="auto" w:fill="auto"/>
            <w:vAlign w:val="center"/>
          </w:tcPr>
          <w:p w14:paraId="04C8A411" w14:textId="3F612B75" w:rsidR="00C1365F" w:rsidRPr="003B6E62" w:rsidRDefault="0049307F" w:rsidP="003C41A3">
            <w:pPr>
              <w:spacing w:before="0" w:after="0"/>
              <w:jc w:val="center"/>
              <w:rPr>
                <w:rFonts w:ascii="Verdana" w:hAnsi="Verdana"/>
                <w:bCs/>
                <w:sz w:val="20"/>
                <w:szCs w:val="20"/>
                <w:lang w:val="bg-BG"/>
              </w:rPr>
            </w:pPr>
            <w:r w:rsidRPr="003B6E62">
              <w:rPr>
                <w:rFonts w:ascii="Verdana" w:hAnsi="Verdana"/>
                <w:bCs/>
                <w:sz w:val="20"/>
                <w:szCs w:val="20"/>
                <w:lang w:val="bg-BG"/>
              </w:rPr>
              <w:t>2 000</w:t>
            </w:r>
          </w:p>
        </w:tc>
      </w:tr>
    </w:tbl>
    <w:p w14:paraId="7950E50E" w14:textId="77777777" w:rsidR="00C1365F" w:rsidRPr="003B6E62" w:rsidRDefault="00C1365F" w:rsidP="00113665">
      <w:pPr>
        <w:jc w:val="both"/>
        <w:rPr>
          <w:rFonts w:ascii="Verdana" w:hAnsi="Verdana"/>
          <w:bCs/>
          <w:sz w:val="20"/>
          <w:szCs w:val="20"/>
          <w:lang w:val="bg-BG"/>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75"/>
        <w:gridCol w:w="5670"/>
        <w:gridCol w:w="2552"/>
      </w:tblGrid>
      <w:tr w:rsidR="00BF5E8D" w:rsidRPr="003B6E62" w14:paraId="0DEC71D6" w14:textId="77777777" w:rsidTr="003C41A3">
        <w:trPr>
          <w:cantSplit/>
          <w:trHeight w:val="560"/>
        </w:trPr>
        <w:tc>
          <w:tcPr>
            <w:tcW w:w="8897" w:type="dxa"/>
            <w:gridSpan w:val="3"/>
            <w:shd w:val="clear" w:color="auto" w:fill="FFFFFF" w:themeFill="background1"/>
            <w:vAlign w:val="center"/>
          </w:tcPr>
          <w:p w14:paraId="6A5304CF" w14:textId="7F8D5AF0" w:rsidR="00BF5E8D" w:rsidRPr="003B6E62" w:rsidRDefault="00BF5E8D" w:rsidP="003C41A3">
            <w:pPr>
              <w:tabs>
                <w:tab w:val="num" w:pos="5126"/>
              </w:tabs>
              <w:spacing w:before="0" w:after="0"/>
              <w:jc w:val="center"/>
              <w:rPr>
                <w:rFonts w:ascii="Verdana" w:hAnsi="Verdana"/>
                <w:b/>
                <w:bCs/>
                <w:sz w:val="20"/>
                <w:szCs w:val="20"/>
                <w:lang w:val="bg-BG" w:eastAsia="bg-BG"/>
              </w:rPr>
            </w:pPr>
            <w:r w:rsidRPr="003B6E62">
              <w:rPr>
                <w:rFonts w:ascii="Verdana" w:hAnsi="Verdana" w:cs="Arial"/>
                <w:b/>
                <w:sz w:val="20"/>
                <w:szCs w:val="20"/>
                <w:lang w:val="bg-BG"/>
              </w:rPr>
              <w:t>Обособена</w:t>
            </w:r>
            <w:r w:rsidRPr="003B6E62">
              <w:rPr>
                <w:rFonts w:ascii="Verdana" w:hAnsi="Verdana"/>
                <w:spacing w:val="-3"/>
                <w:sz w:val="20"/>
                <w:szCs w:val="20"/>
                <w:lang w:val="bg-BG"/>
              </w:rPr>
              <w:t xml:space="preserve"> </w:t>
            </w:r>
            <w:r w:rsidRPr="003B6E62">
              <w:rPr>
                <w:rFonts w:ascii="Verdana" w:hAnsi="Verdana"/>
                <w:b/>
                <w:spacing w:val="-3"/>
                <w:sz w:val="20"/>
                <w:szCs w:val="20"/>
                <w:lang w:val="bg-BG"/>
              </w:rPr>
              <w:t xml:space="preserve">позиция 2 </w:t>
            </w:r>
            <w:r w:rsidRPr="003B6E62">
              <w:rPr>
                <w:rFonts w:ascii="Verdana" w:hAnsi="Verdana"/>
                <w:spacing w:val="-3"/>
                <w:sz w:val="20"/>
                <w:szCs w:val="20"/>
                <w:lang w:val="bg-BG"/>
              </w:rPr>
              <w:t xml:space="preserve">- </w:t>
            </w:r>
            <w:r w:rsidRPr="003B6E62">
              <w:rPr>
                <w:rFonts w:ascii="Verdana" w:hAnsi="Verdana" w:cs="Calibri"/>
                <w:sz w:val="20"/>
                <w:szCs w:val="20"/>
                <w:lang w:val="bg-BG"/>
              </w:rPr>
              <w:t>Лични предпазни средства, предназначени за доставка от специализирани предприятия или кооперации на хора с увреждания</w:t>
            </w:r>
          </w:p>
        </w:tc>
      </w:tr>
      <w:tr w:rsidR="00BF5E8D" w:rsidRPr="003B6E62" w14:paraId="7DD8661C" w14:textId="77777777" w:rsidTr="0049307F">
        <w:trPr>
          <w:cantSplit/>
          <w:trHeight w:val="417"/>
        </w:trPr>
        <w:tc>
          <w:tcPr>
            <w:tcW w:w="675" w:type="dxa"/>
            <w:shd w:val="clear" w:color="auto" w:fill="FFFFFF" w:themeFill="background1"/>
            <w:vAlign w:val="center"/>
          </w:tcPr>
          <w:p w14:paraId="11536D63" w14:textId="77777777" w:rsidR="00BF5E8D" w:rsidRPr="003B6E62" w:rsidRDefault="00BF5E8D" w:rsidP="003C41A3">
            <w:pPr>
              <w:spacing w:before="0" w:after="0"/>
              <w:jc w:val="center"/>
              <w:rPr>
                <w:rFonts w:ascii="Verdana" w:hAnsi="Verdana"/>
                <w:b/>
                <w:bCs/>
                <w:sz w:val="20"/>
                <w:szCs w:val="20"/>
                <w:lang w:val="bg-BG"/>
              </w:rPr>
            </w:pPr>
            <w:r w:rsidRPr="003B6E62">
              <w:rPr>
                <w:rFonts w:ascii="Verdana" w:hAnsi="Verdana"/>
                <w:b/>
                <w:bCs/>
                <w:sz w:val="20"/>
                <w:szCs w:val="20"/>
                <w:lang w:val="bg-BG"/>
              </w:rPr>
              <w:t>№</w:t>
            </w:r>
          </w:p>
        </w:tc>
        <w:tc>
          <w:tcPr>
            <w:tcW w:w="5670" w:type="dxa"/>
            <w:shd w:val="clear" w:color="auto" w:fill="FFFFFF" w:themeFill="background1"/>
            <w:vAlign w:val="center"/>
          </w:tcPr>
          <w:p w14:paraId="4898340C" w14:textId="77777777" w:rsidR="00BF5E8D" w:rsidRPr="003B6E62" w:rsidRDefault="00BF5E8D" w:rsidP="003C41A3">
            <w:pPr>
              <w:pStyle w:val="BodyText2"/>
              <w:spacing w:before="0" w:after="0" w:line="240" w:lineRule="auto"/>
              <w:jc w:val="center"/>
              <w:rPr>
                <w:rFonts w:ascii="Verdana" w:hAnsi="Verdana"/>
                <w:b/>
                <w:bCs/>
                <w:sz w:val="20"/>
                <w:szCs w:val="20"/>
                <w:lang w:val="bg-BG"/>
              </w:rPr>
            </w:pPr>
            <w:r w:rsidRPr="003B6E62">
              <w:rPr>
                <w:rFonts w:ascii="Verdana" w:hAnsi="Verdana"/>
                <w:b/>
                <w:bCs/>
                <w:sz w:val="20"/>
                <w:szCs w:val="20"/>
                <w:lang w:val="bg-BG"/>
              </w:rPr>
              <w:t>Вид на средството за защита</w:t>
            </w:r>
          </w:p>
        </w:tc>
        <w:tc>
          <w:tcPr>
            <w:tcW w:w="2552" w:type="dxa"/>
            <w:shd w:val="clear" w:color="auto" w:fill="FFFFFF" w:themeFill="background1"/>
            <w:vAlign w:val="center"/>
          </w:tcPr>
          <w:p w14:paraId="523ECF75" w14:textId="5C2CBB4C" w:rsidR="00BF5E8D" w:rsidRPr="003B6E62" w:rsidRDefault="00BF5E8D" w:rsidP="003C41A3">
            <w:pPr>
              <w:spacing w:before="0" w:after="0"/>
              <w:jc w:val="center"/>
              <w:rPr>
                <w:rFonts w:ascii="Verdana" w:hAnsi="Verdana"/>
                <w:b/>
                <w:bCs/>
                <w:sz w:val="20"/>
                <w:szCs w:val="20"/>
                <w:lang w:val="bg-BG"/>
              </w:rPr>
            </w:pPr>
            <w:r w:rsidRPr="003B6E62">
              <w:rPr>
                <w:rFonts w:ascii="Verdana" w:hAnsi="Verdana"/>
                <w:b/>
                <w:bCs/>
                <w:sz w:val="20"/>
                <w:szCs w:val="20"/>
                <w:lang w:val="bg-BG" w:eastAsia="bg-BG"/>
              </w:rPr>
              <w:t xml:space="preserve">Прогнозен брой за </w:t>
            </w:r>
            <w:r w:rsidRPr="003B6E62">
              <w:rPr>
                <w:rFonts w:ascii="Verdana" w:hAnsi="Verdana"/>
                <w:b/>
                <w:bCs/>
                <w:sz w:val="20"/>
                <w:szCs w:val="20"/>
                <w:lang w:val="bg-BG"/>
              </w:rPr>
              <w:t>срока</w:t>
            </w:r>
            <w:r w:rsidRPr="003B6E62">
              <w:rPr>
                <w:rFonts w:ascii="Verdana" w:hAnsi="Verdana"/>
                <w:b/>
                <w:bCs/>
                <w:sz w:val="20"/>
                <w:szCs w:val="20"/>
                <w:lang w:val="bg-BG" w:eastAsia="bg-BG"/>
              </w:rPr>
              <w:t xml:space="preserve"> на договора</w:t>
            </w:r>
          </w:p>
        </w:tc>
      </w:tr>
      <w:tr w:rsidR="00BF5E8D" w:rsidRPr="003B6E62" w14:paraId="469CDF99" w14:textId="77777777" w:rsidTr="0049307F">
        <w:trPr>
          <w:cantSplit/>
          <w:trHeight w:val="32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22E64" w14:textId="23295262"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A93A9" w14:textId="77777777"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Ръкавици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A4E9C" w14:textId="6577488C" w:rsidR="00BF5E8D" w:rsidRPr="003B6E62" w:rsidRDefault="003A4A96" w:rsidP="003C41A3">
            <w:pPr>
              <w:spacing w:before="0" w:after="0"/>
              <w:jc w:val="center"/>
              <w:rPr>
                <w:rFonts w:ascii="Verdana" w:hAnsi="Verdana"/>
                <w:bCs/>
                <w:sz w:val="20"/>
                <w:szCs w:val="20"/>
                <w:lang w:val="bg-BG"/>
              </w:rPr>
            </w:pPr>
            <w:r w:rsidRPr="003B6E62">
              <w:rPr>
                <w:rFonts w:ascii="Verdana" w:hAnsi="Verdana"/>
                <w:bCs/>
                <w:sz w:val="20"/>
                <w:szCs w:val="20"/>
                <w:lang w:val="bg-BG"/>
              </w:rPr>
              <w:t>2</w:t>
            </w:r>
            <w:r w:rsidR="00636257" w:rsidRPr="003B6E62">
              <w:rPr>
                <w:rFonts w:ascii="Verdana" w:hAnsi="Verdana"/>
                <w:bCs/>
                <w:sz w:val="20"/>
                <w:szCs w:val="20"/>
                <w:lang w:val="bg-BG"/>
              </w:rPr>
              <w:t xml:space="preserve"> </w:t>
            </w:r>
            <w:r w:rsidRPr="003B6E62">
              <w:rPr>
                <w:rFonts w:ascii="Verdana" w:hAnsi="Verdana"/>
                <w:bCs/>
                <w:sz w:val="20"/>
                <w:szCs w:val="20"/>
                <w:lang w:val="bg-BG"/>
              </w:rPr>
              <w:t>000</w:t>
            </w:r>
          </w:p>
        </w:tc>
      </w:tr>
      <w:tr w:rsidR="00BF5E8D" w:rsidRPr="003B6E62" w14:paraId="4A9103E6" w14:textId="77777777" w:rsidTr="0049307F">
        <w:trPr>
          <w:cantSplit/>
          <w:trHeight w:val="28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AD750" w14:textId="034A3E04"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2CCA9" w14:textId="77777777"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Ръкавици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89836" w14:textId="2C271C3F" w:rsidR="00BF5E8D" w:rsidRPr="003B6E62" w:rsidRDefault="003A4A96" w:rsidP="003C41A3">
            <w:pPr>
              <w:spacing w:before="0" w:after="0"/>
              <w:jc w:val="center"/>
              <w:rPr>
                <w:rFonts w:ascii="Verdana" w:hAnsi="Verdana"/>
                <w:bCs/>
                <w:sz w:val="20"/>
                <w:szCs w:val="20"/>
                <w:lang w:val="bg-BG"/>
              </w:rPr>
            </w:pPr>
            <w:r w:rsidRPr="003B6E62">
              <w:rPr>
                <w:rFonts w:ascii="Verdana" w:hAnsi="Verdana"/>
                <w:bCs/>
                <w:sz w:val="20"/>
                <w:szCs w:val="20"/>
                <w:lang w:val="bg-BG"/>
              </w:rPr>
              <w:t>2</w:t>
            </w:r>
            <w:r w:rsidR="00636257" w:rsidRPr="003B6E62">
              <w:rPr>
                <w:rFonts w:ascii="Verdana" w:hAnsi="Verdana"/>
                <w:bCs/>
                <w:sz w:val="20"/>
                <w:szCs w:val="20"/>
                <w:lang w:val="bg-BG"/>
              </w:rPr>
              <w:t xml:space="preserve"> </w:t>
            </w:r>
            <w:r w:rsidRPr="003B6E62">
              <w:rPr>
                <w:rFonts w:ascii="Verdana" w:hAnsi="Verdana"/>
                <w:bCs/>
                <w:sz w:val="20"/>
                <w:szCs w:val="20"/>
                <w:lang w:val="bg-BG"/>
              </w:rPr>
              <w:t>500</w:t>
            </w:r>
          </w:p>
        </w:tc>
      </w:tr>
      <w:tr w:rsidR="00BF5E8D" w:rsidRPr="003B6E62" w14:paraId="1245648C" w14:textId="77777777" w:rsidTr="0049307F">
        <w:trPr>
          <w:cantSplit/>
          <w:trHeight w:val="13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F720F" w14:textId="77777777"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78BAE" w14:textId="77777777"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Ръкавици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77D70" w14:textId="3E1E2CBB" w:rsidR="00BF5E8D" w:rsidRPr="003B6E62" w:rsidRDefault="003A4A96" w:rsidP="003C41A3">
            <w:pPr>
              <w:spacing w:before="0" w:after="0"/>
              <w:jc w:val="center"/>
              <w:rPr>
                <w:rFonts w:ascii="Verdana" w:hAnsi="Verdana"/>
                <w:bCs/>
                <w:sz w:val="20"/>
                <w:szCs w:val="20"/>
                <w:lang w:val="bg-BG"/>
              </w:rPr>
            </w:pPr>
            <w:r w:rsidRPr="003B6E62">
              <w:rPr>
                <w:rFonts w:ascii="Verdana" w:hAnsi="Verdana"/>
                <w:bCs/>
                <w:sz w:val="20"/>
                <w:szCs w:val="20"/>
                <w:lang w:val="bg-BG"/>
              </w:rPr>
              <w:t>900</w:t>
            </w:r>
          </w:p>
        </w:tc>
      </w:tr>
      <w:tr w:rsidR="00BF5E8D" w:rsidRPr="003B6E62" w14:paraId="2A5B22A8" w14:textId="77777777" w:rsidTr="0049307F">
        <w:trPr>
          <w:cantSplit/>
          <w:trHeight w:val="32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F1406" w14:textId="77777777"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FD065" w14:textId="77777777"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Ботуши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A7E97" w14:textId="26A6C466" w:rsidR="00BF5E8D" w:rsidRPr="003B6E62" w:rsidRDefault="003A4A96" w:rsidP="003C41A3">
            <w:pPr>
              <w:spacing w:before="0" w:after="0"/>
              <w:jc w:val="center"/>
              <w:rPr>
                <w:rFonts w:ascii="Verdana" w:hAnsi="Verdana"/>
                <w:bCs/>
                <w:sz w:val="20"/>
                <w:szCs w:val="20"/>
                <w:lang w:val="bg-BG"/>
              </w:rPr>
            </w:pPr>
            <w:r w:rsidRPr="003B6E62">
              <w:rPr>
                <w:rFonts w:ascii="Verdana" w:hAnsi="Verdana"/>
                <w:bCs/>
                <w:sz w:val="20"/>
                <w:szCs w:val="20"/>
                <w:lang w:val="bg-BG"/>
              </w:rPr>
              <w:t>500</w:t>
            </w:r>
          </w:p>
        </w:tc>
      </w:tr>
      <w:tr w:rsidR="00BF5E8D" w:rsidRPr="003B6E62" w14:paraId="186E8756" w14:textId="77777777" w:rsidTr="0049307F">
        <w:trPr>
          <w:cantSplit/>
          <w:trHeight w:val="34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D5B7B" w14:textId="5239CCB6"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B2600" w14:textId="0E6F30DF"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 xml:space="preserve">Подплата – </w:t>
            </w:r>
            <w:proofErr w:type="spellStart"/>
            <w:r w:rsidRPr="003B6E62">
              <w:rPr>
                <w:rFonts w:ascii="Verdana" w:hAnsi="Verdana"/>
                <w:bCs/>
                <w:sz w:val="20"/>
                <w:szCs w:val="20"/>
                <w:lang w:val="bg-BG"/>
              </w:rPr>
              <w:t>студозащитна</w:t>
            </w:r>
            <w:proofErr w:type="spellEnd"/>
            <w:r w:rsidRPr="003B6E62">
              <w:rPr>
                <w:rFonts w:ascii="Verdana" w:hAnsi="Verdana"/>
                <w:bCs/>
                <w:sz w:val="20"/>
                <w:szCs w:val="20"/>
                <w:lang w:val="bg-BG"/>
              </w:rPr>
              <w:t xml:space="preserve"> към </w:t>
            </w:r>
            <w:proofErr w:type="spellStart"/>
            <w:r w:rsidRPr="003B6E62">
              <w:rPr>
                <w:rFonts w:ascii="Verdana" w:hAnsi="Verdana"/>
                <w:bCs/>
                <w:sz w:val="20"/>
                <w:szCs w:val="20"/>
                <w:lang w:val="bg-BG"/>
              </w:rPr>
              <w:t>поз</w:t>
            </w:r>
            <w:proofErr w:type="spellEnd"/>
            <w:r w:rsidRPr="003B6E62">
              <w:rPr>
                <w:rFonts w:ascii="Verdana" w:hAnsi="Verdana"/>
                <w:bCs/>
                <w:sz w:val="20"/>
                <w:szCs w:val="20"/>
                <w:lang w:val="bg-BG"/>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D76D6" w14:textId="66C934F3" w:rsidR="00BF5E8D" w:rsidRPr="003B6E62" w:rsidRDefault="003A4A96" w:rsidP="003C41A3">
            <w:pPr>
              <w:spacing w:before="0" w:after="0"/>
              <w:jc w:val="center"/>
              <w:rPr>
                <w:rFonts w:ascii="Verdana" w:hAnsi="Verdana"/>
                <w:bCs/>
                <w:sz w:val="20"/>
                <w:szCs w:val="20"/>
                <w:lang w:val="bg-BG"/>
              </w:rPr>
            </w:pPr>
            <w:r w:rsidRPr="003B6E62">
              <w:rPr>
                <w:rFonts w:ascii="Verdana" w:hAnsi="Verdana"/>
                <w:bCs/>
                <w:sz w:val="20"/>
                <w:szCs w:val="20"/>
                <w:lang w:val="bg-BG"/>
              </w:rPr>
              <w:t>500</w:t>
            </w:r>
          </w:p>
        </w:tc>
      </w:tr>
      <w:tr w:rsidR="00BF5E8D" w:rsidRPr="003B6E62" w14:paraId="3CB09BA7" w14:textId="77777777" w:rsidTr="0049307F">
        <w:trPr>
          <w:cantSplit/>
          <w:trHeight w:val="25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AAADB" w14:textId="77777777"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991BD" w14:textId="77777777"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Ботуши - рибарски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8D501" w14:textId="52084D6A" w:rsidR="00BF5E8D" w:rsidRPr="003B6E62" w:rsidRDefault="002C5731" w:rsidP="003C41A3">
            <w:pPr>
              <w:spacing w:before="0" w:after="0"/>
              <w:jc w:val="center"/>
              <w:rPr>
                <w:rFonts w:ascii="Verdana" w:hAnsi="Verdana"/>
                <w:bCs/>
                <w:sz w:val="20"/>
                <w:szCs w:val="20"/>
                <w:lang w:val="bg-BG"/>
              </w:rPr>
            </w:pPr>
            <w:r w:rsidRPr="003B6E62">
              <w:rPr>
                <w:rFonts w:ascii="Verdana" w:hAnsi="Verdana"/>
                <w:bCs/>
                <w:sz w:val="20"/>
                <w:szCs w:val="20"/>
                <w:lang w:val="bg-BG"/>
              </w:rPr>
              <w:t>3</w:t>
            </w:r>
            <w:r w:rsidR="00394B10" w:rsidRPr="003B6E62">
              <w:rPr>
                <w:rFonts w:ascii="Verdana" w:hAnsi="Verdana"/>
                <w:bCs/>
                <w:sz w:val="20"/>
                <w:szCs w:val="20"/>
                <w:lang w:val="bg-BG"/>
              </w:rPr>
              <w:t>00</w:t>
            </w:r>
          </w:p>
        </w:tc>
      </w:tr>
      <w:tr w:rsidR="00BF5E8D" w:rsidRPr="003B6E62" w14:paraId="36EBA237" w14:textId="77777777" w:rsidTr="0049307F">
        <w:trPr>
          <w:cantSplit/>
          <w:trHeight w:val="272"/>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023F7" w14:textId="77777777"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0B3D1" w14:textId="77777777"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 xml:space="preserve">Стелки от </w:t>
            </w:r>
            <w:proofErr w:type="spellStart"/>
            <w:r w:rsidRPr="003B6E62">
              <w:rPr>
                <w:rFonts w:ascii="Verdana" w:hAnsi="Verdana"/>
                <w:bCs/>
                <w:sz w:val="20"/>
                <w:szCs w:val="20"/>
                <w:lang w:val="bg-BG"/>
              </w:rPr>
              <w:t>Кевлар</w:t>
            </w:r>
            <w:proofErr w:type="spellEnd"/>
            <w:r w:rsidRPr="003B6E62">
              <w:rPr>
                <w:rFonts w:ascii="Verdana" w:hAnsi="Verdana"/>
                <w:bCs/>
                <w:sz w:val="20"/>
                <w:szCs w:val="20"/>
                <w:lang w:val="bg-BG"/>
              </w:rPr>
              <w:t xml:space="preserve"> към </w:t>
            </w:r>
            <w:proofErr w:type="spellStart"/>
            <w:r w:rsidRPr="003B6E62">
              <w:rPr>
                <w:rFonts w:ascii="Verdana" w:hAnsi="Verdana"/>
                <w:bCs/>
                <w:sz w:val="20"/>
                <w:szCs w:val="20"/>
                <w:lang w:val="bg-BG"/>
              </w:rPr>
              <w:t>поз</w:t>
            </w:r>
            <w:proofErr w:type="spellEnd"/>
            <w:r w:rsidRPr="003B6E62">
              <w:rPr>
                <w:rFonts w:ascii="Verdana" w:hAnsi="Verdana"/>
                <w:bCs/>
                <w:sz w:val="20"/>
                <w:szCs w:val="20"/>
                <w:lang w:val="bg-BG"/>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F20C8" w14:textId="537C5A48" w:rsidR="00BF5E8D" w:rsidRPr="003B6E62" w:rsidRDefault="00394B10" w:rsidP="003C41A3">
            <w:pPr>
              <w:spacing w:before="0" w:after="0"/>
              <w:jc w:val="center"/>
              <w:rPr>
                <w:rFonts w:ascii="Verdana" w:hAnsi="Verdana"/>
                <w:bCs/>
                <w:sz w:val="20"/>
                <w:szCs w:val="20"/>
                <w:lang w:val="bg-BG"/>
              </w:rPr>
            </w:pPr>
            <w:r w:rsidRPr="003B6E62">
              <w:rPr>
                <w:rFonts w:ascii="Verdana" w:hAnsi="Verdana"/>
                <w:bCs/>
                <w:sz w:val="20"/>
                <w:szCs w:val="20"/>
                <w:lang w:val="bg-BG"/>
              </w:rPr>
              <w:t>300</w:t>
            </w:r>
          </w:p>
        </w:tc>
      </w:tr>
      <w:tr w:rsidR="00BF5E8D" w:rsidRPr="003B6E62" w14:paraId="26113DB0" w14:textId="77777777" w:rsidTr="0049307F">
        <w:trPr>
          <w:cantSplit/>
          <w:trHeight w:val="278"/>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AD7C0" w14:textId="77777777"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383F8" w14:textId="77777777"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 xml:space="preserve">Защитни бомбета към </w:t>
            </w:r>
            <w:proofErr w:type="spellStart"/>
            <w:r w:rsidRPr="003B6E62">
              <w:rPr>
                <w:rFonts w:ascii="Verdana" w:hAnsi="Verdana"/>
                <w:bCs/>
                <w:sz w:val="20"/>
                <w:szCs w:val="20"/>
                <w:lang w:val="bg-BG"/>
              </w:rPr>
              <w:t>поз</w:t>
            </w:r>
            <w:proofErr w:type="spellEnd"/>
            <w:r w:rsidRPr="003B6E62">
              <w:rPr>
                <w:rFonts w:ascii="Verdana" w:hAnsi="Verdana"/>
                <w:bCs/>
                <w:sz w:val="20"/>
                <w:szCs w:val="20"/>
                <w:lang w:val="bg-BG"/>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A82CE" w14:textId="75362BAC" w:rsidR="00BF5E8D" w:rsidRPr="003B6E62" w:rsidRDefault="00771706" w:rsidP="003C41A3">
            <w:pPr>
              <w:spacing w:before="0" w:after="0"/>
              <w:jc w:val="center"/>
              <w:rPr>
                <w:rFonts w:ascii="Verdana" w:hAnsi="Verdana"/>
                <w:bCs/>
                <w:sz w:val="20"/>
                <w:szCs w:val="20"/>
                <w:lang w:val="bg-BG"/>
              </w:rPr>
            </w:pPr>
            <w:r w:rsidRPr="003B6E62">
              <w:rPr>
                <w:rFonts w:ascii="Verdana" w:hAnsi="Verdana"/>
                <w:bCs/>
                <w:sz w:val="20"/>
                <w:szCs w:val="20"/>
                <w:lang w:val="bg-BG"/>
              </w:rPr>
              <w:t>3</w:t>
            </w:r>
            <w:r w:rsidR="00D53AA7" w:rsidRPr="003B6E62">
              <w:rPr>
                <w:rFonts w:ascii="Verdana" w:hAnsi="Verdana"/>
                <w:bCs/>
                <w:sz w:val="20"/>
                <w:szCs w:val="20"/>
                <w:lang w:val="bg-BG"/>
              </w:rPr>
              <w:t>00</w:t>
            </w:r>
          </w:p>
        </w:tc>
      </w:tr>
      <w:tr w:rsidR="00BF5E8D" w:rsidRPr="003B6E62" w14:paraId="56D04662" w14:textId="77777777" w:rsidTr="0049307F">
        <w:trPr>
          <w:cantSplit/>
          <w:trHeight w:val="28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83FEE" w14:textId="77777777"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99A19" w14:textId="77777777"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Дъждобран</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CD313" w14:textId="3503CEC8" w:rsidR="00BF5E8D" w:rsidRPr="003B6E62" w:rsidRDefault="00C3283C" w:rsidP="003C41A3">
            <w:pPr>
              <w:spacing w:before="0" w:after="0"/>
              <w:jc w:val="center"/>
              <w:rPr>
                <w:rFonts w:ascii="Verdana" w:hAnsi="Verdana"/>
                <w:bCs/>
                <w:sz w:val="20"/>
                <w:szCs w:val="20"/>
                <w:lang w:val="bg-BG"/>
              </w:rPr>
            </w:pPr>
            <w:r w:rsidRPr="003B6E62">
              <w:rPr>
                <w:rFonts w:ascii="Verdana" w:hAnsi="Verdana"/>
                <w:bCs/>
                <w:sz w:val="20"/>
                <w:szCs w:val="20"/>
                <w:lang w:val="bg-BG"/>
              </w:rPr>
              <w:t>800</w:t>
            </w:r>
          </w:p>
        </w:tc>
      </w:tr>
      <w:tr w:rsidR="00BF5E8D" w:rsidRPr="003B6E62" w14:paraId="133D0653" w14:textId="77777777" w:rsidTr="0049307F">
        <w:trPr>
          <w:cantSplit/>
          <w:trHeight w:val="27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8FD4A" w14:textId="77777777"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9B1A3" w14:textId="77777777"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Костюм химически устойчив</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66751" w14:textId="3C7E8CBA" w:rsidR="00BF5E8D" w:rsidRPr="003B6E62" w:rsidRDefault="005963B4" w:rsidP="003C41A3">
            <w:pPr>
              <w:spacing w:before="0" w:after="0"/>
              <w:jc w:val="center"/>
              <w:rPr>
                <w:rFonts w:ascii="Verdana" w:hAnsi="Verdana"/>
                <w:bCs/>
                <w:sz w:val="20"/>
                <w:szCs w:val="20"/>
                <w:lang w:val="bg-BG"/>
              </w:rPr>
            </w:pPr>
            <w:r w:rsidRPr="003B6E62">
              <w:rPr>
                <w:rFonts w:ascii="Verdana" w:hAnsi="Verdana"/>
                <w:bCs/>
                <w:sz w:val="20"/>
                <w:szCs w:val="20"/>
                <w:lang w:val="bg-BG"/>
              </w:rPr>
              <w:t>75</w:t>
            </w:r>
          </w:p>
        </w:tc>
      </w:tr>
      <w:tr w:rsidR="00BF5E8D" w:rsidRPr="003B6E62" w14:paraId="094EE57F" w14:textId="77777777" w:rsidTr="0049307F">
        <w:trPr>
          <w:cantSplit/>
          <w:trHeight w:val="27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8675C" w14:textId="77777777" w:rsidR="00BF5E8D" w:rsidRPr="003B6E62" w:rsidRDefault="00BF5E8D" w:rsidP="003C41A3">
            <w:pPr>
              <w:pStyle w:val="ListParagraph"/>
              <w:numPr>
                <w:ilvl w:val="0"/>
                <w:numId w:val="26"/>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1F9A8" w14:textId="77777777" w:rsidR="00BF5E8D" w:rsidRPr="003B6E62" w:rsidRDefault="00BF5E8D"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Сигнален елек</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768C" w14:textId="5DE99748" w:rsidR="00BF5E8D" w:rsidRPr="003B6E62" w:rsidRDefault="005963B4" w:rsidP="003C41A3">
            <w:pPr>
              <w:spacing w:before="0" w:after="0"/>
              <w:jc w:val="center"/>
              <w:rPr>
                <w:rFonts w:ascii="Verdana" w:hAnsi="Verdana"/>
                <w:bCs/>
                <w:sz w:val="20"/>
                <w:szCs w:val="20"/>
                <w:lang w:val="bg-BG"/>
              </w:rPr>
            </w:pPr>
            <w:r w:rsidRPr="003B6E62">
              <w:rPr>
                <w:rFonts w:ascii="Verdana" w:hAnsi="Verdana"/>
                <w:bCs/>
                <w:sz w:val="20"/>
                <w:szCs w:val="20"/>
                <w:lang w:val="bg-BG"/>
              </w:rPr>
              <w:t>2 350</w:t>
            </w:r>
          </w:p>
        </w:tc>
      </w:tr>
    </w:tbl>
    <w:p w14:paraId="3FC31599" w14:textId="172921EF" w:rsidR="00DE08C7" w:rsidRPr="003B6E62" w:rsidRDefault="00DE08C7" w:rsidP="00113665">
      <w:pPr>
        <w:pStyle w:val="20"/>
        <w:widowControl/>
        <w:shd w:val="clear" w:color="auto" w:fill="auto"/>
        <w:spacing w:line="240" w:lineRule="auto"/>
        <w:ind w:firstLine="0"/>
        <w:rPr>
          <w:rFonts w:ascii="Verdana" w:hAnsi="Verdana"/>
          <w:b/>
          <w:sz w:val="20"/>
          <w:szCs w:val="20"/>
        </w:rPr>
      </w:pPr>
      <w:r w:rsidRPr="003B6E62">
        <w:rPr>
          <w:rFonts w:ascii="Verdana" w:hAnsi="Verdana"/>
          <w:b/>
          <w:bCs/>
          <w:sz w:val="20"/>
          <w:szCs w:val="20"/>
        </w:rPr>
        <w:t>Разглеждане на офертите за обособена позиция 2</w:t>
      </w:r>
      <w:r w:rsidR="00FA2BC0" w:rsidRPr="003B6E62">
        <w:rPr>
          <w:rFonts w:ascii="Verdana" w:hAnsi="Verdana"/>
          <w:b/>
          <w:bCs/>
          <w:sz w:val="20"/>
          <w:szCs w:val="20"/>
        </w:rPr>
        <w:t xml:space="preserve"> съобразно изискванията в чл.</w:t>
      </w:r>
      <w:proofErr w:type="spellStart"/>
      <w:r w:rsidR="00FA2BC0" w:rsidRPr="003B6E62">
        <w:rPr>
          <w:rFonts w:ascii="Verdana" w:hAnsi="Verdana"/>
          <w:b/>
          <w:bCs/>
          <w:sz w:val="20"/>
          <w:szCs w:val="20"/>
        </w:rPr>
        <w:t>16г</w:t>
      </w:r>
      <w:proofErr w:type="spellEnd"/>
      <w:r w:rsidR="00FA2BC0" w:rsidRPr="003B6E62">
        <w:rPr>
          <w:rFonts w:ascii="Verdana" w:hAnsi="Verdana"/>
          <w:b/>
          <w:bCs/>
          <w:sz w:val="20"/>
          <w:szCs w:val="20"/>
        </w:rPr>
        <w:t xml:space="preserve"> от ЗОП.</w:t>
      </w:r>
    </w:p>
    <w:p w14:paraId="65199655" w14:textId="5C1FB699" w:rsidR="00DE08C7" w:rsidRPr="003B6E62" w:rsidRDefault="00DE08C7" w:rsidP="00B94F67">
      <w:pPr>
        <w:pStyle w:val="20"/>
        <w:widowControl/>
        <w:shd w:val="clear" w:color="auto" w:fill="auto"/>
        <w:spacing w:line="240" w:lineRule="auto"/>
        <w:ind w:firstLine="0"/>
        <w:rPr>
          <w:rFonts w:ascii="Verdana" w:hAnsi="Verdana"/>
          <w:b/>
          <w:sz w:val="20"/>
          <w:szCs w:val="20"/>
        </w:rPr>
      </w:pPr>
      <w:r w:rsidRPr="003B6E62">
        <w:rPr>
          <w:rFonts w:ascii="Verdana" w:hAnsi="Verdana"/>
          <w:b/>
          <w:bCs/>
          <w:sz w:val="20"/>
          <w:szCs w:val="20"/>
        </w:rPr>
        <w:lastRenderedPageBreak/>
        <w:t>Разглеждане на офертите за обособена позиция 1:</w:t>
      </w:r>
    </w:p>
    <w:p w14:paraId="43EBDB8C" w14:textId="21A92641" w:rsidR="00A96B9D" w:rsidRPr="003B6E62" w:rsidRDefault="0054430A" w:rsidP="00B94F67">
      <w:pPr>
        <w:numPr>
          <w:ilvl w:val="0"/>
          <w:numId w:val="4"/>
        </w:numPr>
        <w:jc w:val="both"/>
        <w:rPr>
          <w:rFonts w:ascii="Verdana" w:hAnsi="Verdana"/>
          <w:bCs/>
          <w:sz w:val="20"/>
          <w:szCs w:val="20"/>
          <w:lang w:val="bg-BG"/>
        </w:rPr>
      </w:pPr>
      <w:r w:rsidRPr="003B6E62">
        <w:rPr>
          <w:rFonts w:ascii="Verdana" w:hAnsi="Verdana"/>
          <w:bCs/>
          <w:sz w:val="20"/>
          <w:szCs w:val="20"/>
          <w:lang w:val="bg-BG"/>
        </w:rPr>
        <w:t xml:space="preserve">Липсата, на която и да е от горните категории информация (включително неотстранени в определения срок липси на документи и/или несъответствия с критериите за подбор, и/или други нередовности по Плик №1, след изпращане на протокола на комисията, в който са описани) е несъответствие на офертата с изискванията на Възложителя и ще доведе до дисквалификация на Участника. </w:t>
      </w:r>
    </w:p>
    <w:p w14:paraId="43EBDB8D" w14:textId="77777777" w:rsidR="00A96B9D" w:rsidRPr="003B6E62" w:rsidRDefault="0054430A" w:rsidP="00B94F67">
      <w:pPr>
        <w:numPr>
          <w:ilvl w:val="0"/>
          <w:numId w:val="4"/>
        </w:numPr>
        <w:ind w:left="567" w:hanging="567"/>
        <w:jc w:val="both"/>
        <w:rPr>
          <w:rFonts w:ascii="Verdana" w:hAnsi="Verdana"/>
          <w:bCs/>
          <w:sz w:val="20"/>
          <w:szCs w:val="20"/>
          <w:lang w:val="bg-BG"/>
        </w:rPr>
      </w:pPr>
      <w:r w:rsidRPr="003B6E62">
        <w:rPr>
          <w:rFonts w:ascii="Verdana" w:hAnsi="Verdana"/>
          <w:bCs/>
          <w:sz w:val="20"/>
          <w:szCs w:val="20"/>
          <w:lang w:val="bg-BG"/>
        </w:rPr>
        <w:t xml:space="preserve">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14:paraId="43EBDB8E" w14:textId="77777777" w:rsidR="00A96B9D" w:rsidRPr="003B6E62" w:rsidRDefault="0054430A" w:rsidP="00B94F67">
      <w:pPr>
        <w:numPr>
          <w:ilvl w:val="0"/>
          <w:numId w:val="4"/>
        </w:numPr>
        <w:ind w:left="567" w:hanging="567"/>
        <w:jc w:val="both"/>
        <w:rPr>
          <w:rFonts w:ascii="Verdana" w:hAnsi="Verdana"/>
          <w:sz w:val="20"/>
          <w:szCs w:val="20"/>
          <w:lang w:val="bg-BG"/>
        </w:rPr>
      </w:pPr>
      <w:r w:rsidRPr="003B6E62">
        <w:rPr>
          <w:rFonts w:ascii="Verdana" w:hAnsi="Verdana"/>
          <w:bCs/>
          <w:sz w:val="20"/>
          <w:szCs w:val="20"/>
          <w:lang w:val="bg-BG"/>
        </w:rPr>
        <w:t xml:space="preserve">За целите на предходния член трети лица може да бъдат посочените </w:t>
      </w:r>
      <w:r w:rsidRPr="003B6E62">
        <w:rPr>
          <w:rFonts w:ascii="Verdana" w:hAnsi="Verdana"/>
          <w:sz w:val="20"/>
          <w:szCs w:val="20"/>
          <w:lang w:val="bg-BG"/>
        </w:rPr>
        <w:t>подизпълнители, свързани предприятия и други лица, независимо от правната връзка на кандидата или участника с тях.</w:t>
      </w:r>
    </w:p>
    <w:p w14:paraId="43EBDB8F" w14:textId="77777777" w:rsidR="00A96B9D" w:rsidRPr="003B6E62" w:rsidRDefault="0054430A" w:rsidP="00B94F67">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Участник, чиято оферта не отговаря на изискванията на документацията за участие, ще бъде отстранен от участие в процедурата.</w:t>
      </w:r>
    </w:p>
    <w:p w14:paraId="43EBDB90" w14:textId="77777777" w:rsidR="00A96B9D" w:rsidRPr="003B6E62" w:rsidRDefault="0054430A" w:rsidP="00B94F67">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14:paraId="43EBDB91"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Комисията предлага по един представител от присъстващите участници да подпише плик №3 на останалите участници.</w:t>
      </w:r>
    </w:p>
    <w:p w14:paraId="43EBDB92"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Комисията отваря плик №2 и най-малко трима от нейните членове подписват всички документи и информация, съдържащи се в него. Комисията предлага по един представител от</w:t>
      </w:r>
      <w:r w:rsidRPr="003B6E62">
        <w:rPr>
          <w:rFonts w:ascii="Verdana" w:hAnsi="Verdana"/>
          <w:bCs/>
          <w:sz w:val="20"/>
          <w:szCs w:val="20"/>
          <w:lang w:val="bg-BG"/>
        </w:rPr>
        <w:t xml:space="preserve"> присъстващите участници да подпише документите в плик №2 на останалите участници. Комисията след това отваря плик №1, </w:t>
      </w:r>
      <w:r w:rsidRPr="003B6E62">
        <w:rPr>
          <w:rFonts w:ascii="Verdana" w:hAnsi="Verdana"/>
          <w:sz w:val="20"/>
          <w:szCs w:val="20"/>
          <w:lang w:val="bg-BG"/>
        </w:rPr>
        <w:t>оповестява документите, които той съдържа, и проверява съответствието със списъка по чл.56, ал.1, т.14 от ЗОП.</w:t>
      </w:r>
    </w:p>
    <w:p w14:paraId="43EBDB93"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След извършването на действията по предходните два члена от настоящите инструкции приключва публичната част от заседанието на комисията.</w:t>
      </w:r>
    </w:p>
    <w:p w14:paraId="43EBDB94"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Комисията разглежда документите и информацията в плик №1 за съответствие с критериите за подбор, поставени от възложителя, и съставя протокол.</w:t>
      </w:r>
    </w:p>
    <w:p w14:paraId="43EBDB95"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предходния член, който изпраща до всички участници в деня на публикуването му в Профила на купувача.</w:t>
      </w:r>
    </w:p>
    <w:p w14:paraId="43EBDB96"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Участниците представят на комисията съответните документи в срок 5 работни дни от получаването на протокола по предходния член с констатациите на комисията относно документите, съдържащи се в плик №1 от офертите на участниците.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14:paraId="43EBDB97"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 xml:space="preserve">След изтичането на срока по предходния член, комисията пристъпва към разглеждане на допълнително представените документи относно </w:t>
      </w:r>
      <w:r w:rsidRPr="003B6E62">
        <w:rPr>
          <w:rFonts w:ascii="Verdana" w:hAnsi="Verdana"/>
          <w:sz w:val="20"/>
          <w:szCs w:val="20"/>
          <w:lang w:val="bg-BG"/>
        </w:rPr>
        <w:lastRenderedPageBreak/>
        <w:t>съответствието на участниците с критериите за подбор, поставени от възложителя. Комисията не разглежда документите в плик №2 на участниците, които не отговарят на критериите за подбор.</w:t>
      </w:r>
    </w:p>
    <w:p w14:paraId="43EBDB98"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 xml:space="preserve">Комисията пристъпва към преглед на документите в Плик №2 „Предложение за изпълнение на поръчката” на всеки Участник, чийто документи за подбор в Плик №1, включително допълнително представените, отговарят на изискванията на документацията за участие. </w:t>
      </w:r>
    </w:p>
    <w:p w14:paraId="43EBDB99" w14:textId="77777777" w:rsidR="00A96B9D" w:rsidRPr="003B6E62" w:rsidRDefault="0054430A" w:rsidP="000F3BAA">
      <w:pPr>
        <w:numPr>
          <w:ilvl w:val="0"/>
          <w:numId w:val="4"/>
        </w:numPr>
        <w:ind w:left="567" w:hanging="567"/>
        <w:jc w:val="both"/>
        <w:rPr>
          <w:rFonts w:ascii="Verdana" w:hAnsi="Verdana"/>
          <w:bCs/>
          <w:sz w:val="20"/>
          <w:szCs w:val="20"/>
          <w:lang w:val="bg-BG"/>
        </w:rPr>
      </w:pPr>
      <w:r w:rsidRPr="003B6E62">
        <w:rPr>
          <w:rFonts w:ascii="Verdana" w:hAnsi="Verdana"/>
          <w:sz w:val="20"/>
          <w:szCs w:val="20"/>
          <w:lang w:val="bg-BG"/>
        </w:rPr>
        <w:t>Плик №3 „Предлагана цена” на съответния участник, не се отваря, в случай, че документите в Плик №2 „Предложение за изпълнение на поръчката” не отговарят на изискванията</w:t>
      </w:r>
      <w:r w:rsidRPr="003B6E62">
        <w:rPr>
          <w:rFonts w:ascii="Verdana" w:hAnsi="Verdana"/>
          <w:bCs/>
          <w:sz w:val="20"/>
          <w:szCs w:val="20"/>
          <w:lang w:val="bg-BG"/>
        </w:rPr>
        <w:t xml:space="preserve"> на възложителя.</w:t>
      </w:r>
    </w:p>
    <w:p w14:paraId="43EBDB9A" w14:textId="77777777" w:rsidR="00A96B9D" w:rsidRPr="003B6E62" w:rsidRDefault="0054430A" w:rsidP="000F3BAA">
      <w:pPr>
        <w:numPr>
          <w:ilvl w:val="0"/>
          <w:numId w:val="4"/>
        </w:numPr>
        <w:ind w:left="567" w:hanging="567"/>
        <w:jc w:val="both"/>
        <w:rPr>
          <w:rFonts w:ascii="Verdana" w:hAnsi="Verdana" w:cs="Arial"/>
          <w:sz w:val="20"/>
          <w:szCs w:val="20"/>
          <w:lang w:val="bg-BG"/>
        </w:rPr>
      </w:pPr>
      <w:r w:rsidRPr="003B6E62">
        <w:rPr>
          <w:rFonts w:ascii="Verdana" w:hAnsi="Verdana"/>
          <w:bCs/>
          <w:sz w:val="20"/>
          <w:szCs w:val="20"/>
          <w:lang w:val="bg-BG"/>
        </w:rPr>
        <w:t xml:space="preserve">Не по-късно от 2 (два) работни дни преди датата на отваряне на ценовите оферти комисията обявява най-малко чрез съобщение в Профила на купувача </w:t>
      </w:r>
      <w:r w:rsidRPr="003B6E62">
        <w:rPr>
          <w:rFonts w:ascii="Verdana" w:hAnsi="Verdana"/>
          <w:bCs/>
          <w:i/>
          <w:sz w:val="20"/>
          <w:szCs w:val="20"/>
          <w:lang w:val="bg-BG"/>
        </w:rPr>
        <w:t>на сайта на Възложителя –</w:t>
      </w:r>
      <w:proofErr w:type="spellStart"/>
      <w:r w:rsidRPr="003B6E62">
        <w:rPr>
          <w:rFonts w:ascii="Verdana" w:hAnsi="Verdana"/>
          <w:b/>
          <w:bCs/>
          <w:i/>
          <w:sz w:val="20"/>
          <w:szCs w:val="20"/>
          <w:lang w:val="bg-BG"/>
        </w:rPr>
        <w:t>www</w:t>
      </w:r>
      <w:proofErr w:type="spellEnd"/>
      <w:r w:rsidRPr="003B6E62">
        <w:rPr>
          <w:rFonts w:ascii="Verdana" w:hAnsi="Verdana"/>
          <w:b/>
          <w:bCs/>
          <w:i/>
          <w:sz w:val="20"/>
          <w:szCs w:val="20"/>
          <w:lang w:val="bg-BG"/>
        </w:rPr>
        <w:t>.sofiyskavoda.</w:t>
      </w:r>
      <w:proofErr w:type="spellStart"/>
      <w:r w:rsidRPr="003B6E62">
        <w:rPr>
          <w:rFonts w:ascii="Verdana" w:hAnsi="Verdana"/>
          <w:b/>
          <w:bCs/>
          <w:i/>
          <w:sz w:val="20"/>
          <w:szCs w:val="20"/>
          <w:lang w:val="bg-BG"/>
        </w:rPr>
        <w:t>b</w:t>
      </w:r>
      <w:r w:rsidRPr="003B6E62">
        <w:rPr>
          <w:rFonts w:ascii="Verdana" w:hAnsi="Verdana" w:cs="Arial"/>
          <w:b/>
          <w:bCs/>
          <w:i/>
          <w:sz w:val="20"/>
          <w:szCs w:val="20"/>
          <w:lang w:val="bg-BG"/>
        </w:rPr>
        <w:t>g</w:t>
      </w:r>
      <w:proofErr w:type="spellEnd"/>
      <w:r w:rsidRPr="003B6E62">
        <w:rPr>
          <w:rFonts w:ascii="Verdana" w:hAnsi="Verdana"/>
          <w:bCs/>
          <w:sz w:val="20"/>
          <w:szCs w:val="20"/>
          <w:lang w:val="bg-BG"/>
        </w:rPr>
        <w:t xml:space="preserve"> датата, часа и мястото на отваряне. </w:t>
      </w:r>
    </w:p>
    <w:p w14:paraId="43EBDB9B"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Комисията отваря плик №3 „Предлагана цена” на всички Участници, чието съдържание на плик №2 „Предложение за изпълнение на поръчката” отговаря на изискванията на Възложителя.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14:paraId="43EBDB9C" w14:textId="77777777" w:rsidR="00BF6A32" w:rsidRPr="003B6E62" w:rsidRDefault="0054430A" w:rsidP="000F3BAA">
      <w:pPr>
        <w:numPr>
          <w:ilvl w:val="0"/>
          <w:numId w:val="4"/>
        </w:numPr>
        <w:ind w:left="567" w:hanging="567"/>
        <w:jc w:val="both"/>
        <w:rPr>
          <w:rFonts w:ascii="Verdana" w:hAnsi="Verdana"/>
          <w:bCs/>
          <w:sz w:val="20"/>
          <w:szCs w:val="20"/>
          <w:lang w:val="bg-BG"/>
        </w:rPr>
      </w:pPr>
      <w:r w:rsidRPr="003B6E62">
        <w:rPr>
          <w:rFonts w:ascii="Verdana" w:hAnsi="Verdana"/>
          <w:sz w:val="20"/>
          <w:szCs w:val="20"/>
          <w:lang w:val="bg-BG"/>
        </w:rPr>
        <w:t xml:space="preserve">Комисията разглежда представените от участниците ценови предложения, като на оценка подлежат тези, които отговорят на изискванията на Възложителя. </w:t>
      </w:r>
      <w:r w:rsidRPr="003B6E62">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43EBDB9D" w14:textId="77777777" w:rsidR="00BF6A32" w:rsidRPr="003B6E62" w:rsidRDefault="0054430A" w:rsidP="000F3BAA">
      <w:pPr>
        <w:numPr>
          <w:ilvl w:val="1"/>
          <w:numId w:val="4"/>
        </w:numPr>
        <w:jc w:val="both"/>
        <w:rPr>
          <w:rFonts w:ascii="Verdana" w:hAnsi="Verdana"/>
          <w:bCs/>
          <w:sz w:val="20"/>
          <w:szCs w:val="20"/>
          <w:lang w:val="bg-BG"/>
        </w:rPr>
      </w:pPr>
      <w:r w:rsidRPr="003B6E62">
        <w:rPr>
          <w:rFonts w:ascii="Verdana" w:hAnsi="Verdana"/>
          <w:bCs/>
          <w:sz w:val="20"/>
          <w:szCs w:val="20"/>
          <w:lang w:val="bg-BG"/>
        </w:rPr>
        <w:t>При различия между суми, изразени с цифри и думи, за вярно се приема словесното изражение на сумата.</w:t>
      </w:r>
    </w:p>
    <w:p w14:paraId="43EBDB9E" w14:textId="77777777" w:rsidR="00BF6A32" w:rsidRPr="003B6E62" w:rsidRDefault="0054430A" w:rsidP="000F3BAA">
      <w:pPr>
        <w:numPr>
          <w:ilvl w:val="1"/>
          <w:numId w:val="4"/>
        </w:numPr>
        <w:jc w:val="both"/>
        <w:rPr>
          <w:rFonts w:ascii="Verdana" w:hAnsi="Verdana"/>
          <w:bCs/>
          <w:sz w:val="20"/>
          <w:szCs w:val="20"/>
          <w:lang w:val="bg-BG"/>
        </w:rPr>
      </w:pPr>
      <w:r w:rsidRPr="003B6E62">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3EBDB9F" w14:textId="7AC1847A" w:rsidR="00A96B9D" w:rsidRPr="003B6E62" w:rsidRDefault="005A03ED"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За съответната обособена позиция п</w:t>
      </w:r>
      <w:r w:rsidR="0054430A" w:rsidRPr="003B6E62">
        <w:rPr>
          <w:rFonts w:ascii="Verdana" w:hAnsi="Verdana"/>
          <w:sz w:val="20"/>
          <w:szCs w:val="20"/>
          <w:lang w:val="bg-BG"/>
        </w:rPr>
        <w:t>реди оценката по съответните показатели, комисията извършва проверка за наличие на основания по чл.70, ал.1 от ЗОП. Когато оферта на участник съдържа предложение с числово изражение, подлежащо на оценяване, което е с 20% по-благоприятно от средната стойност на предложенията на останалите участници по същия показател за оценка, комисията изисква от съответния участник подробна писмена обосновка за начина на негово образуване.</w:t>
      </w:r>
    </w:p>
    <w:p w14:paraId="43EBDBA0" w14:textId="7884550A" w:rsidR="00A96B9D" w:rsidRPr="003B6E62" w:rsidRDefault="0054430A" w:rsidP="000F3BAA">
      <w:pPr>
        <w:numPr>
          <w:ilvl w:val="0"/>
          <w:numId w:val="4"/>
        </w:numPr>
        <w:ind w:left="567" w:hanging="567"/>
        <w:jc w:val="both"/>
        <w:rPr>
          <w:rFonts w:ascii="Verdana" w:hAnsi="Verdana" w:cs="Arial"/>
          <w:sz w:val="20"/>
          <w:szCs w:val="20"/>
          <w:lang w:val="bg-BG"/>
        </w:rPr>
      </w:pPr>
      <w:r w:rsidRPr="003B6E62">
        <w:rPr>
          <w:rFonts w:ascii="Verdana" w:hAnsi="Verdana"/>
          <w:sz w:val="20"/>
          <w:szCs w:val="20"/>
          <w:lang w:val="bg-BG"/>
        </w:rPr>
        <w:t>След извършване на действията по-горе, офертите, които отговарят на изискванията на документацията</w:t>
      </w:r>
      <w:r w:rsidRPr="003B6E62">
        <w:rPr>
          <w:rFonts w:ascii="Verdana" w:hAnsi="Verdana" w:cs="Arial"/>
          <w:sz w:val="20"/>
          <w:szCs w:val="20"/>
          <w:lang w:val="bg-BG"/>
        </w:rPr>
        <w:t xml:space="preserve"> ще бъдат оценени по критерий „</w:t>
      </w:r>
      <w:r w:rsidRPr="003B6E62">
        <w:rPr>
          <w:rFonts w:ascii="Verdana" w:hAnsi="Verdana" w:cs="Arial"/>
          <w:b/>
          <w:sz w:val="20"/>
          <w:szCs w:val="20"/>
          <w:lang w:val="bg-BG"/>
        </w:rPr>
        <w:t>най-ниска цена</w:t>
      </w:r>
      <w:r w:rsidRPr="003B6E62">
        <w:rPr>
          <w:rFonts w:ascii="Verdana" w:hAnsi="Verdana" w:cs="Arial"/>
          <w:sz w:val="20"/>
          <w:szCs w:val="20"/>
          <w:lang w:val="bg-BG"/>
        </w:rPr>
        <w:t>”.</w:t>
      </w:r>
    </w:p>
    <w:p w14:paraId="64FC6055" w14:textId="2D0D7484" w:rsidR="00F04D94" w:rsidRPr="003B6E62" w:rsidRDefault="00F04D94" w:rsidP="000F3BAA">
      <w:pPr>
        <w:numPr>
          <w:ilvl w:val="1"/>
          <w:numId w:val="4"/>
        </w:numPr>
        <w:tabs>
          <w:tab w:val="left" w:pos="1134"/>
          <w:tab w:val="num" w:pos="1985"/>
        </w:tabs>
        <w:ind w:left="993" w:hanging="709"/>
        <w:jc w:val="both"/>
        <w:rPr>
          <w:rFonts w:ascii="Verdana" w:hAnsi="Verdana"/>
          <w:bCs/>
          <w:sz w:val="20"/>
          <w:szCs w:val="20"/>
          <w:lang w:val="bg-BG"/>
        </w:rPr>
      </w:pPr>
      <w:r w:rsidRPr="003B6E62">
        <w:rPr>
          <w:rFonts w:ascii="Verdana" w:hAnsi="Verdana"/>
          <w:bCs/>
          <w:sz w:val="20"/>
          <w:szCs w:val="20"/>
          <w:lang w:val="bg-BG"/>
        </w:rPr>
        <w:t>Участниците попълват единичн</w:t>
      </w:r>
      <w:r w:rsidR="00EE5D4B" w:rsidRPr="003B6E62">
        <w:rPr>
          <w:rFonts w:ascii="Verdana" w:hAnsi="Verdana"/>
          <w:bCs/>
          <w:sz w:val="20"/>
          <w:szCs w:val="20"/>
          <w:lang w:val="bg-BG"/>
        </w:rPr>
        <w:t>ите цени</w:t>
      </w:r>
      <w:r w:rsidRPr="003B6E62">
        <w:rPr>
          <w:rFonts w:ascii="Verdana" w:hAnsi="Verdana"/>
          <w:bCs/>
          <w:sz w:val="20"/>
          <w:szCs w:val="20"/>
          <w:lang w:val="bg-BG"/>
        </w:rPr>
        <w:t xml:space="preserve"> в Ценова таблица от Раздел Б: „Цени и данни” за съответната обособена позиция, съгласно изискванията на документацията</w:t>
      </w:r>
      <w:r w:rsidR="00EE5D4B" w:rsidRPr="003B6E62">
        <w:rPr>
          <w:rFonts w:ascii="Verdana" w:hAnsi="Verdana"/>
          <w:bCs/>
          <w:sz w:val="20"/>
          <w:szCs w:val="20"/>
          <w:lang w:val="bg-BG"/>
        </w:rPr>
        <w:t>, включително и клетка „Общо“.</w:t>
      </w:r>
    </w:p>
    <w:p w14:paraId="43EBDBA7" w14:textId="046C1FCB" w:rsidR="00A96B9D" w:rsidRPr="003B6E62" w:rsidRDefault="0054430A" w:rsidP="00113665">
      <w:pPr>
        <w:tabs>
          <w:tab w:val="left" w:pos="1134"/>
        </w:tabs>
        <w:spacing w:before="90" w:after="90"/>
        <w:jc w:val="both"/>
        <w:rPr>
          <w:rFonts w:ascii="Verdana" w:hAnsi="Verdana"/>
          <w:sz w:val="20"/>
          <w:szCs w:val="20"/>
          <w:lang w:val="bg-BG"/>
        </w:rPr>
      </w:pPr>
      <w:r w:rsidRPr="003B6E62">
        <w:rPr>
          <w:rFonts w:ascii="Verdana" w:hAnsi="Verdana"/>
          <w:b/>
          <w:bCs/>
          <w:sz w:val="20"/>
          <w:szCs w:val="20"/>
          <w:lang w:val="bg-BG"/>
        </w:rPr>
        <w:t>Методика за оценка</w:t>
      </w:r>
      <w:r w:rsidR="00D12793" w:rsidRPr="003B6E62">
        <w:rPr>
          <w:rFonts w:ascii="Verdana" w:hAnsi="Verdana"/>
          <w:b/>
          <w:bCs/>
          <w:sz w:val="20"/>
          <w:szCs w:val="20"/>
          <w:lang w:val="bg-BG"/>
        </w:rPr>
        <w:t xml:space="preserve"> за съответната обособена позиция</w:t>
      </w:r>
      <w:r w:rsidRPr="003B6E62">
        <w:rPr>
          <w:rFonts w:ascii="Verdana" w:hAnsi="Verdana"/>
          <w:b/>
          <w:bCs/>
          <w:sz w:val="20"/>
          <w:szCs w:val="20"/>
          <w:lang w:val="bg-BG"/>
        </w:rPr>
        <w:t>:</w:t>
      </w:r>
      <w:r w:rsidRPr="003B6E62">
        <w:rPr>
          <w:rFonts w:ascii="Verdana" w:hAnsi="Verdana"/>
          <w:sz w:val="20"/>
          <w:szCs w:val="20"/>
          <w:lang w:val="bg-BG"/>
        </w:rPr>
        <w:t xml:space="preserve"> Оценяваното ценово предложение на всеки допуснат участник е получената стойност в клетка „Общо“, която е сума от всички единични цени в колона „Ед. цена в лева, без ДДС“. </w:t>
      </w:r>
    </w:p>
    <w:p w14:paraId="43EBDBA8" w14:textId="2B80E98C" w:rsidR="00A96B9D" w:rsidRPr="003B6E62" w:rsidRDefault="0054430A" w:rsidP="00113665">
      <w:pPr>
        <w:tabs>
          <w:tab w:val="left" w:pos="1134"/>
        </w:tabs>
        <w:spacing w:before="90" w:after="90"/>
        <w:jc w:val="both"/>
        <w:rPr>
          <w:rFonts w:ascii="Verdana" w:hAnsi="Verdana"/>
          <w:bCs/>
          <w:sz w:val="20"/>
          <w:szCs w:val="20"/>
          <w:lang w:val="bg-BG"/>
        </w:rPr>
      </w:pPr>
      <w:r w:rsidRPr="003B6E62">
        <w:rPr>
          <w:rFonts w:ascii="Verdana" w:hAnsi="Verdana"/>
          <w:sz w:val="20"/>
          <w:szCs w:val="20"/>
          <w:lang w:val="bg-BG"/>
        </w:rPr>
        <w:t>Участникът с най-нисък общ сбор получава</w:t>
      </w:r>
      <w:r w:rsidR="00717931" w:rsidRPr="003B6E62">
        <w:rPr>
          <w:rFonts w:ascii="Verdana" w:hAnsi="Verdana"/>
          <w:bCs/>
          <w:sz w:val="20"/>
          <w:szCs w:val="20"/>
          <w:lang w:val="bg-BG"/>
        </w:rPr>
        <w:t xml:space="preserve"> 10</w:t>
      </w:r>
      <w:r w:rsidRPr="003B6E62">
        <w:rPr>
          <w:rFonts w:ascii="Verdana" w:hAnsi="Verdana"/>
          <w:bCs/>
          <w:sz w:val="20"/>
          <w:szCs w:val="20"/>
          <w:lang w:val="bg-BG"/>
        </w:rPr>
        <w:t xml:space="preserve">0 точки. </w:t>
      </w:r>
    </w:p>
    <w:p w14:paraId="43EBDBA9" w14:textId="0663DE8E" w:rsidR="00A96B9D" w:rsidRPr="003B6E62" w:rsidRDefault="0054430A" w:rsidP="00113665">
      <w:pPr>
        <w:tabs>
          <w:tab w:val="left" w:pos="1134"/>
        </w:tabs>
        <w:spacing w:before="90" w:after="90"/>
        <w:jc w:val="both"/>
        <w:rPr>
          <w:rFonts w:ascii="Verdana" w:hAnsi="Verdana"/>
          <w:bCs/>
          <w:sz w:val="20"/>
          <w:szCs w:val="20"/>
          <w:lang w:val="bg-BG"/>
        </w:rPr>
      </w:pPr>
      <w:r w:rsidRPr="003B6E62">
        <w:rPr>
          <w:rFonts w:ascii="Verdana" w:hAnsi="Verdana"/>
          <w:bCs/>
          <w:sz w:val="20"/>
          <w:szCs w:val="20"/>
          <w:lang w:val="bg-BG"/>
        </w:rPr>
        <w:t xml:space="preserve">Оценката на всеки от останалите допуснати участници се получава като </w:t>
      </w:r>
      <w:r w:rsidRPr="003B6E62">
        <w:rPr>
          <w:rFonts w:ascii="Verdana" w:hAnsi="Verdana"/>
          <w:sz w:val="20"/>
          <w:szCs w:val="20"/>
          <w:lang w:val="bg-BG"/>
        </w:rPr>
        <w:t xml:space="preserve">най-ниския общ сбор </w:t>
      </w:r>
      <w:r w:rsidR="00717931" w:rsidRPr="003B6E62">
        <w:rPr>
          <w:rFonts w:ascii="Verdana" w:hAnsi="Verdana"/>
          <w:bCs/>
          <w:sz w:val="20"/>
          <w:szCs w:val="20"/>
          <w:lang w:val="bg-BG"/>
        </w:rPr>
        <w:t>се умножи по 10</w:t>
      </w:r>
      <w:r w:rsidRPr="003B6E62">
        <w:rPr>
          <w:rFonts w:ascii="Verdana" w:hAnsi="Verdana"/>
          <w:bCs/>
          <w:sz w:val="20"/>
          <w:szCs w:val="20"/>
          <w:lang w:val="bg-BG"/>
        </w:rPr>
        <w:t>0 точки и резултатът се раздели на предложението на съответния участник и частното се закръгли до втория знак след десетичната запетая.</w:t>
      </w:r>
    </w:p>
    <w:p w14:paraId="43EBDBC7" w14:textId="62E83CFB" w:rsidR="00A96B9D" w:rsidRPr="003B6E62" w:rsidRDefault="0054430A" w:rsidP="000F3BAA">
      <w:pPr>
        <w:numPr>
          <w:ilvl w:val="1"/>
          <w:numId w:val="4"/>
        </w:numPr>
        <w:tabs>
          <w:tab w:val="left" w:pos="1134"/>
        </w:tabs>
        <w:ind w:left="993" w:hanging="709"/>
        <w:jc w:val="both"/>
        <w:rPr>
          <w:rFonts w:ascii="Verdana" w:hAnsi="Verdana"/>
          <w:bCs/>
          <w:sz w:val="20"/>
          <w:szCs w:val="20"/>
          <w:lang w:val="bg-BG"/>
        </w:rPr>
      </w:pPr>
      <w:r w:rsidRPr="003B6E62">
        <w:rPr>
          <w:rFonts w:ascii="Verdana" w:hAnsi="Verdana"/>
          <w:bCs/>
          <w:sz w:val="20"/>
          <w:szCs w:val="20"/>
          <w:lang w:val="bg-BG"/>
        </w:rPr>
        <w:t>Участникът, получил най-висока оценка</w:t>
      </w:r>
      <w:r w:rsidR="004463D6" w:rsidRPr="003B6E62">
        <w:rPr>
          <w:rFonts w:ascii="Verdana" w:hAnsi="Verdana"/>
          <w:bCs/>
          <w:sz w:val="20"/>
          <w:szCs w:val="20"/>
          <w:lang w:val="bg-BG"/>
        </w:rPr>
        <w:t xml:space="preserve"> за съответната обособена позиция</w:t>
      </w:r>
      <w:r w:rsidRPr="003B6E62">
        <w:rPr>
          <w:rFonts w:ascii="Verdana" w:hAnsi="Verdana"/>
          <w:bCs/>
          <w:sz w:val="20"/>
          <w:szCs w:val="20"/>
          <w:lang w:val="bg-BG"/>
        </w:rPr>
        <w:t xml:space="preserve">, ще бъде класиран на първо място и </w:t>
      </w:r>
      <w:r w:rsidR="00B761F1" w:rsidRPr="003B6E62">
        <w:rPr>
          <w:rFonts w:ascii="Verdana" w:hAnsi="Verdana"/>
          <w:bCs/>
          <w:sz w:val="20"/>
          <w:szCs w:val="20"/>
          <w:lang w:val="bg-BG"/>
        </w:rPr>
        <w:t>определен</w:t>
      </w:r>
      <w:r w:rsidRPr="003B6E62">
        <w:rPr>
          <w:rFonts w:ascii="Verdana" w:hAnsi="Verdana"/>
          <w:bCs/>
          <w:sz w:val="20"/>
          <w:szCs w:val="20"/>
          <w:lang w:val="bg-BG"/>
        </w:rPr>
        <w:t xml:space="preserve"> за изпълнител на договора.</w:t>
      </w:r>
    </w:p>
    <w:p w14:paraId="43EBDBC8" w14:textId="2BFF72BC" w:rsidR="00A96B9D" w:rsidRPr="003B6E62" w:rsidRDefault="0054430A" w:rsidP="000F3BAA">
      <w:pPr>
        <w:numPr>
          <w:ilvl w:val="1"/>
          <w:numId w:val="4"/>
        </w:numPr>
        <w:tabs>
          <w:tab w:val="left" w:pos="1134"/>
        </w:tabs>
        <w:ind w:left="993" w:hanging="709"/>
        <w:jc w:val="both"/>
        <w:rPr>
          <w:rFonts w:ascii="Verdana" w:hAnsi="Verdana" w:cs="Arial"/>
          <w:spacing w:val="-6"/>
          <w:sz w:val="20"/>
          <w:szCs w:val="20"/>
          <w:lang w:val="bg-BG"/>
        </w:rPr>
      </w:pPr>
      <w:r w:rsidRPr="003B6E62">
        <w:rPr>
          <w:rFonts w:ascii="Verdana" w:hAnsi="Verdana"/>
          <w:bCs/>
          <w:sz w:val="20"/>
          <w:szCs w:val="20"/>
          <w:lang w:val="bg-BG"/>
        </w:rPr>
        <w:lastRenderedPageBreak/>
        <w:t>Получените</w:t>
      </w:r>
      <w:r w:rsidRPr="003B6E62">
        <w:rPr>
          <w:rFonts w:ascii="Verdana" w:hAnsi="Verdana"/>
          <w:bCs/>
          <w:iCs/>
          <w:sz w:val="20"/>
          <w:szCs w:val="20"/>
          <w:lang w:val="bg-BG"/>
        </w:rPr>
        <w:t xml:space="preserve"> резултати </w:t>
      </w:r>
      <w:r w:rsidR="00C40A7F" w:rsidRPr="003B6E62">
        <w:rPr>
          <w:rFonts w:ascii="Verdana" w:hAnsi="Verdana"/>
          <w:bCs/>
          <w:iCs/>
          <w:sz w:val="20"/>
          <w:szCs w:val="20"/>
          <w:lang w:val="bg-BG"/>
        </w:rPr>
        <w:t xml:space="preserve">от извършеното оценяване </w:t>
      </w:r>
      <w:r w:rsidR="00D12793" w:rsidRPr="003B6E62">
        <w:rPr>
          <w:rFonts w:ascii="Verdana" w:hAnsi="Verdana"/>
          <w:bCs/>
          <w:iCs/>
          <w:sz w:val="20"/>
          <w:szCs w:val="20"/>
          <w:lang w:val="bg-BG"/>
        </w:rPr>
        <w:t xml:space="preserve">за съответната обособена позиция </w:t>
      </w:r>
      <w:r w:rsidRPr="003B6E62">
        <w:rPr>
          <w:rFonts w:ascii="Verdana" w:hAnsi="Verdana"/>
          <w:bCs/>
          <w:iCs/>
          <w:sz w:val="20"/>
          <w:szCs w:val="20"/>
          <w:lang w:val="bg-BG"/>
        </w:rPr>
        <w:t>са единствено за целите на оценката.</w:t>
      </w:r>
      <w:r w:rsidR="005751A2" w:rsidRPr="003B6E62">
        <w:rPr>
          <w:rFonts w:ascii="Verdana" w:hAnsi="Verdana"/>
          <w:bCs/>
          <w:iCs/>
          <w:sz w:val="20"/>
          <w:szCs w:val="20"/>
          <w:lang w:val="bg-BG"/>
        </w:rPr>
        <w:t xml:space="preserve"> Стойността на договора ще бъде съобразно посоченото в </w:t>
      </w:r>
      <w:r w:rsidR="00C40A7F" w:rsidRPr="003B6E62">
        <w:rPr>
          <w:rFonts w:ascii="Verdana" w:hAnsi="Verdana"/>
          <w:bCs/>
          <w:iCs/>
          <w:sz w:val="20"/>
          <w:szCs w:val="20"/>
          <w:lang w:val="bg-BG"/>
        </w:rPr>
        <w:t>проекто-договора.</w:t>
      </w:r>
    </w:p>
    <w:p w14:paraId="43EBDBC9" w14:textId="77777777" w:rsidR="00A96B9D" w:rsidRPr="003B6E62" w:rsidRDefault="0054430A" w:rsidP="000F3BAA">
      <w:pPr>
        <w:numPr>
          <w:ilvl w:val="1"/>
          <w:numId w:val="4"/>
        </w:numPr>
        <w:tabs>
          <w:tab w:val="left" w:pos="1134"/>
        </w:tabs>
        <w:ind w:left="993" w:hanging="709"/>
        <w:jc w:val="both"/>
        <w:rPr>
          <w:rFonts w:ascii="Verdana" w:hAnsi="Verdana"/>
          <w:sz w:val="20"/>
          <w:szCs w:val="20"/>
          <w:lang w:val="bg-BG"/>
        </w:rPr>
      </w:pPr>
      <w:r w:rsidRPr="003B6E62">
        <w:rPr>
          <w:rFonts w:ascii="Verdana" w:hAnsi="Verdana"/>
          <w:sz w:val="20"/>
          <w:szCs w:val="20"/>
          <w:lang w:val="bg-BG"/>
        </w:rPr>
        <w:t xml:space="preserve">В случай, че на първо място бъдат класирани 2-ма или повече участника, се прилагат разпоредбите на чл.71, ал.5, т.1 от ЗОП. </w:t>
      </w:r>
    </w:p>
    <w:p w14:paraId="43EBDBCA" w14:textId="77777777" w:rsidR="00A96B9D" w:rsidRPr="003B6E62" w:rsidRDefault="0054430A" w:rsidP="000F3BAA">
      <w:pPr>
        <w:numPr>
          <w:ilvl w:val="0"/>
          <w:numId w:val="4"/>
        </w:numPr>
        <w:ind w:left="567" w:hanging="567"/>
        <w:jc w:val="both"/>
        <w:rPr>
          <w:rFonts w:ascii="Verdana" w:hAnsi="Verdana"/>
          <w:bCs/>
          <w:sz w:val="20"/>
          <w:szCs w:val="20"/>
          <w:lang w:val="bg-BG"/>
        </w:rPr>
      </w:pPr>
      <w:r w:rsidRPr="003B6E62">
        <w:rPr>
          <w:rFonts w:ascii="Verdana" w:hAnsi="Verdana"/>
          <w:sz w:val="20"/>
          <w:szCs w:val="20"/>
          <w:lang w:val="bg-BG"/>
        </w:rPr>
        <w:t>Възложителят изпраща на участниците в тридневен срок от издаването му решението, с което обявява класирането на участниците и участника, определен за изпълнител, както и отстранените от участие в процедурата участници и оферти и мотивите за отстраняването им. Възложителят публикува в профила на купувача решението заедно с протокола на комисията при условията</w:t>
      </w:r>
      <w:r w:rsidRPr="003B6E62">
        <w:rPr>
          <w:rFonts w:ascii="Verdana" w:hAnsi="Verdana"/>
          <w:bCs/>
          <w:sz w:val="20"/>
          <w:szCs w:val="20"/>
          <w:lang w:val="bg-BG"/>
        </w:rPr>
        <w:t xml:space="preserve"> на чл.22б, ал.3 от ЗОП, съобразно предвиденото в ЗОП.</w:t>
      </w:r>
    </w:p>
    <w:p w14:paraId="43EBDBCB"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bCs/>
          <w:sz w:val="20"/>
          <w:szCs w:val="20"/>
          <w:lang w:val="bg-BG"/>
        </w:rPr>
        <w:t xml:space="preserve">Всички действия на възложителя към участниците са в писмен вид. Обменът на информация може да се извърши по пощата, по факс, по електронен път </w:t>
      </w:r>
      <w:r w:rsidRPr="003B6E62">
        <w:rPr>
          <w:rFonts w:ascii="Verdana" w:hAnsi="Verdana"/>
          <w:sz w:val="20"/>
          <w:szCs w:val="20"/>
          <w:lang w:val="bg-BG"/>
        </w:rPr>
        <w:t xml:space="preserve">при условията и по реда на Закона за електронния документ и електронния подпис или чрез комбинация от тези средства. Търсенето на неофициални контакти с Възложителя или с който и да е негов представител преди обявяване на резултата не се допуска. </w:t>
      </w:r>
    </w:p>
    <w:p w14:paraId="43EBDBCC"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Решенията на възложителя, за които той е длъжен да уведоми участниците, и документите, които се прилагат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14:paraId="43EBDBCD"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 xml:space="preserve">Информацията и детайлите, предоставени от Участника, заедно с предложението му, подадени за целите на оценяването, няма да се публикуват или правят достояние от </w:t>
      </w:r>
      <w:hyperlink w:anchor="възложител" w:history="1">
        <w:r w:rsidRPr="003B6E62">
          <w:rPr>
            <w:rFonts w:ascii="Verdana" w:hAnsi="Verdana"/>
            <w:sz w:val="20"/>
            <w:szCs w:val="20"/>
            <w:lang w:val="bg-BG"/>
          </w:rPr>
          <w:t>Възложителя</w:t>
        </w:r>
      </w:hyperlink>
      <w:r w:rsidRPr="003B6E62">
        <w:rPr>
          <w:rFonts w:ascii="Verdana" w:hAnsi="Verdana"/>
          <w:sz w:val="20"/>
          <w:szCs w:val="20"/>
          <w:lang w:val="bg-BG"/>
        </w:rPr>
        <w:t xml:space="preserve"> на друга страна, освен в предвидените от закона случаи.</w:t>
      </w:r>
    </w:p>
    <w:p w14:paraId="43EBDBCE" w14:textId="77777777" w:rsidR="00A96B9D" w:rsidRPr="003B6E62" w:rsidRDefault="0054430A" w:rsidP="000F3BAA">
      <w:pPr>
        <w:numPr>
          <w:ilvl w:val="0"/>
          <w:numId w:val="4"/>
        </w:numPr>
        <w:ind w:left="567" w:hanging="567"/>
        <w:jc w:val="both"/>
        <w:rPr>
          <w:rFonts w:ascii="Verdana" w:hAnsi="Verdana"/>
          <w:bCs/>
          <w:sz w:val="20"/>
          <w:szCs w:val="20"/>
          <w:lang w:val="bg-BG"/>
        </w:rPr>
      </w:pPr>
      <w:r w:rsidRPr="003B6E62">
        <w:rPr>
          <w:rFonts w:ascii="Verdana" w:hAnsi="Verdana"/>
          <w:bCs/>
          <w:sz w:val="20"/>
          <w:szCs w:val="20"/>
          <w:lang w:val="bg-BG"/>
        </w:rPr>
        <w:t>Всички части на тази документация за участие, където се изисква информация от Участника, трябва да бъдат попълнени съгласно указанията. Пропускането на която и да е част може да доведе до дисквалификация на съответния Участник.</w:t>
      </w:r>
    </w:p>
    <w:p w14:paraId="43EBDBCF" w14:textId="77777777" w:rsidR="00A96B9D" w:rsidRPr="003B6E62" w:rsidRDefault="0054430A" w:rsidP="000F3BAA">
      <w:pPr>
        <w:numPr>
          <w:ilvl w:val="0"/>
          <w:numId w:val="4"/>
        </w:numPr>
        <w:ind w:left="567" w:hanging="567"/>
        <w:jc w:val="both"/>
        <w:rPr>
          <w:rFonts w:ascii="Verdana" w:hAnsi="Verdana"/>
          <w:bCs/>
          <w:sz w:val="20"/>
          <w:szCs w:val="20"/>
          <w:lang w:val="bg-BG"/>
        </w:rPr>
      </w:pPr>
      <w:r w:rsidRPr="003B6E62">
        <w:rPr>
          <w:rFonts w:ascii="Verdana" w:hAnsi="Verdana"/>
          <w:bCs/>
          <w:sz w:val="20"/>
          <w:szCs w:val="20"/>
          <w:lang w:val="bg-BG"/>
        </w:rPr>
        <w:t xml:space="preserve">Когато участник в процедурата е обединение, което не е юридическо лице: </w:t>
      </w:r>
    </w:p>
    <w:p w14:paraId="43EBDBD0" w14:textId="77777777" w:rsidR="00A96B9D" w:rsidRPr="003B6E62" w:rsidRDefault="0054430A" w:rsidP="000F3BAA">
      <w:pPr>
        <w:numPr>
          <w:ilvl w:val="1"/>
          <w:numId w:val="4"/>
        </w:numPr>
        <w:jc w:val="both"/>
        <w:rPr>
          <w:rFonts w:ascii="Verdana" w:hAnsi="Verdana"/>
          <w:bCs/>
          <w:sz w:val="20"/>
          <w:szCs w:val="20"/>
          <w:lang w:val="bg-BG"/>
        </w:rPr>
      </w:pPr>
      <w:r w:rsidRPr="003B6E62">
        <w:rPr>
          <w:rFonts w:ascii="Verdana" w:hAnsi="Verdana"/>
          <w:bCs/>
          <w:sz w:val="20"/>
          <w:szCs w:val="20"/>
          <w:lang w:val="bg-BG"/>
        </w:rPr>
        <w:t xml:space="preserve">документите по чл.56, ал.1, т.1, букви "а" и "б" от ЗОП се представят за всяко физическо или юридическо лице, включено в обединението. </w:t>
      </w:r>
    </w:p>
    <w:p w14:paraId="43EBDBD1" w14:textId="77777777" w:rsidR="00A96B9D" w:rsidRPr="003B6E62" w:rsidRDefault="0054430A" w:rsidP="000F3BAA">
      <w:pPr>
        <w:numPr>
          <w:ilvl w:val="1"/>
          <w:numId w:val="4"/>
        </w:numPr>
        <w:jc w:val="both"/>
        <w:rPr>
          <w:rFonts w:ascii="Verdana" w:hAnsi="Verdana"/>
          <w:bCs/>
          <w:sz w:val="20"/>
          <w:szCs w:val="20"/>
          <w:lang w:val="bg-BG"/>
        </w:rPr>
      </w:pPr>
      <w:r w:rsidRPr="003B6E62">
        <w:rPr>
          <w:rFonts w:ascii="Verdana" w:hAnsi="Verdana"/>
          <w:bCs/>
          <w:sz w:val="20"/>
          <w:szCs w:val="20"/>
          <w:lang w:val="bg-BG"/>
        </w:rPr>
        <w:t xml:space="preserve">документите по чл.56, ал.1, т.1, буква "в" и т.4 и 5 от ЗОП се представят само за участниците, чрез които обединението доказва съответствието си с критериите за подбор по чл.25, ал.2, т.6 от ЗОП. </w:t>
      </w:r>
    </w:p>
    <w:p w14:paraId="43EBDBD2" w14:textId="77777777" w:rsidR="00A96B9D" w:rsidRPr="003B6E62" w:rsidRDefault="0054430A" w:rsidP="000F3BAA">
      <w:pPr>
        <w:numPr>
          <w:ilvl w:val="1"/>
          <w:numId w:val="4"/>
        </w:numPr>
        <w:jc w:val="both"/>
        <w:rPr>
          <w:rFonts w:ascii="Verdana" w:hAnsi="Verdana"/>
          <w:bCs/>
          <w:sz w:val="20"/>
          <w:szCs w:val="20"/>
          <w:lang w:val="bg-BG"/>
        </w:rPr>
      </w:pPr>
      <w:r w:rsidRPr="003B6E62">
        <w:rPr>
          <w:rFonts w:ascii="Verdana" w:hAnsi="Verdana"/>
          <w:bCs/>
          <w:sz w:val="20"/>
          <w:szCs w:val="20"/>
          <w:lang w:val="bg-BG"/>
        </w:rPr>
        <w:t>декларация по чл.56, ал.1, т.11 от ЗОП се представя само за участниците в обединението, които ще изпълняват дейности, свързани със строителство или услуги.</w:t>
      </w:r>
    </w:p>
    <w:p w14:paraId="43EBDBD3" w14:textId="4B6B7366"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При</w:t>
      </w:r>
      <w:r w:rsidR="00034E6D" w:rsidRPr="003B6E62">
        <w:rPr>
          <w:rFonts w:ascii="Verdana" w:hAnsi="Verdana"/>
          <w:sz w:val="20"/>
          <w:szCs w:val="20"/>
          <w:lang w:val="bg-BG"/>
        </w:rPr>
        <w:t xml:space="preserve"> подписване</w:t>
      </w:r>
      <w:r w:rsidRPr="003B6E62">
        <w:rPr>
          <w:rFonts w:ascii="Verdana" w:hAnsi="Verdana"/>
          <w:sz w:val="20"/>
          <w:szCs w:val="20"/>
          <w:lang w:val="bg-BG"/>
        </w:rPr>
        <w:t xml:space="preserve"> на договор за обществената поръчка с избрания изпълнител, последният е длъжен да представи следните документи:</w:t>
      </w:r>
    </w:p>
    <w:p w14:paraId="43EBDBD4" w14:textId="77777777" w:rsidR="00A96B9D" w:rsidRPr="003B6E62" w:rsidRDefault="0054430A" w:rsidP="000F3BAA">
      <w:pPr>
        <w:numPr>
          <w:ilvl w:val="1"/>
          <w:numId w:val="4"/>
        </w:numPr>
        <w:jc w:val="both"/>
        <w:rPr>
          <w:rFonts w:ascii="Verdana" w:hAnsi="Verdana"/>
          <w:sz w:val="20"/>
          <w:szCs w:val="20"/>
          <w:lang w:val="bg-BG"/>
        </w:rPr>
      </w:pPr>
      <w:r w:rsidRPr="003B6E62">
        <w:rPr>
          <w:rFonts w:ascii="Verdana" w:hAnsi="Verdana"/>
          <w:bCs/>
          <w:sz w:val="20"/>
          <w:szCs w:val="20"/>
          <w:lang w:val="bg-BG"/>
        </w:rPr>
        <w:t xml:space="preserve">документи от съответните компетентни органи, за удостоверяване на липсата на обстоятелствата по чл.47, ал.1, т.1-4 от ЗОП и на посочените в обявлението обстоятелства по чл.47, ал.2, т.1,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r w:rsidRPr="003B6E62">
        <w:rPr>
          <w:rFonts w:ascii="Verdana" w:hAnsi="Verdana"/>
          <w:sz w:val="20"/>
          <w:szCs w:val="20"/>
          <w:lang w:val="bg-BG"/>
        </w:rPr>
        <w:t>В случай, че изпълнителят е обединение, което не е юридическо лице тези документи се представят за всеки един от участниците в обединението, а за обединението се представя регистрация по Булстат или еквивалентен документ за регистрация от държавата, в която са установени чуждестранните лица от обединението.</w:t>
      </w:r>
    </w:p>
    <w:p w14:paraId="43EBDBD5" w14:textId="77777777" w:rsidR="00A96B9D" w:rsidRPr="003B6E62" w:rsidRDefault="0054430A" w:rsidP="000F3BAA">
      <w:pPr>
        <w:numPr>
          <w:ilvl w:val="1"/>
          <w:numId w:val="4"/>
        </w:numPr>
        <w:jc w:val="both"/>
        <w:rPr>
          <w:rFonts w:ascii="Verdana" w:hAnsi="Verdana"/>
          <w:bCs/>
          <w:sz w:val="20"/>
          <w:szCs w:val="20"/>
          <w:lang w:val="bg-BG"/>
        </w:rPr>
      </w:pPr>
      <w:r w:rsidRPr="003B6E62">
        <w:rPr>
          <w:rFonts w:ascii="Verdana" w:hAnsi="Verdana"/>
          <w:bCs/>
          <w:sz w:val="20"/>
          <w:szCs w:val="20"/>
          <w:lang w:val="bg-BG"/>
        </w:rPr>
        <w:t>гаранция за изпълнение на договора.</w:t>
      </w:r>
    </w:p>
    <w:p w14:paraId="43EBDBD6" w14:textId="77777777" w:rsidR="00A96B9D" w:rsidRPr="003B6E62" w:rsidRDefault="0054430A" w:rsidP="000F3BAA">
      <w:pPr>
        <w:numPr>
          <w:ilvl w:val="1"/>
          <w:numId w:val="4"/>
        </w:numPr>
        <w:jc w:val="both"/>
        <w:rPr>
          <w:rFonts w:ascii="Verdana" w:hAnsi="Verdana"/>
          <w:bCs/>
          <w:sz w:val="20"/>
          <w:szCs w:val="20"/>
          <w:lang w:val="bg-BG"/>
        </w:rPr>
      </w:pPr>
      <w:r w:rsidRPr="003B6E62">
        <w:rPr>
          <w:rFonts w:ascii="Verdana" w:hAnsi="Verdana"/>
          <w:bCs/>
          <w:sz w:val="20"/>
          <w:szCs w:val="20"/>
          <w:lang w:val="bg-BG"/>
        </w:rPr>
        <w:lastRenderedPageBreak/>
        <w:t>документи за съответна регистрация или удостоверяващи изпълнение на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14:paraId="43EBDBD7" w14:textId="560D8FC4" w:rsidR="00A96B9D" w:rsidRPr="003B6E62" w:rsidRDefault="0054430A" w:rsidP="000F3BAA">
      <w:pPr>
        <w:numPr>
          <w:ilvl w:val="1"/>
          <w:numId w:val="4"/>
        </w:numPr>
        <w:jc w:val="both"/>
        <w:rPr>
          <w:rFonts w:ascii="Verdana" w:hAnsi="Verdana"/>
          <w:bCs/>
          <w:sz w:val="20"/>
          <w:szCs w:val="20"/>
          <w:lang w:val="bg-BG"/>
        </w:rPr>
      </w:pPr>
      <w:r w:rsidRPr="003B6E62">
        <w:rPr>
          <w:rFonts w:ascii="Verdana" w:hAnsi="Verdana"/>
          <w:bCs/>
          <w:sz w:val="20"/>
          <w:szCs w:val="20"/>
          <w:lang w:val="bg-BG"/>
        </w:rPr>
        <w:t xml:space="preserve">подписано споразумение за съвместно осигуряване на ЗБУТ при извършване на дейност от </w:t>
      </w:r>
      <w:proofErr w:type="spellStart"/>
      <w:r w:rsidRPr="003B6E62">
        <w:rPr>
          <w:rFonts w:ascii="Verdana" w:hAnsi="Verdana"/>
          <w:bCs/>
          <w:sz w:val="20"/>
          <w:szCs w:val="20"/>
          <w:lang w:val="bg-BG"/>
        </w:rPr>
        <w:t>контрактори</w:t>
      </w:r>
      <w:proofErr w:type="spellEnd"/>
      <w:r w:rsidRPr="003B6E62">
        <w:rPr>
          <w:rFonts w:ascii="Verdana" w:hAnsi="Verdana"/>
          <w:bCs/>
          <w:sz w:val="20"/>
          <w:szCs w:val="20"/>
          <w:lang w:val="bg-BG"/>
        </w:rPr>
        <w:t xml:space="preserve"> на територията на обектите в експлоатация и/или временно спрени от експлоатация на “Софийска вода” АД съгласно чл.18 от ЗЗБУТ, приложено към документацията за участие.</w:t>
      </w:r>
    </w:p>
    <w:p w14:paraId="43EBDBD8" w14:textId="77777777" w:rsidR="00A96B9D" w:rsidRPr="003B6E62" w:rsidRDefault="0054430A" w:rsidP="000F3BAA">
      <w:pPr>
        <w:numPr>
          <w:ilvl w:val="1"/>
          <w:numId w:val="4"/>
        </w:numPr>
        <w:jc w:val="both"/>
        <w:rPr>
          <w:rFonts w:ascii="Verdana" w:hAnsi="Verdana"/>
          <w:bCs/>
          <w:sz w:val="20"/>
          <w:szCs w:val="20"/>
          <w:lang w:val="bg-BG"/>
        </w:rPr>
      </w:pPr>
      <w:r w:rsidRPr="003B6E62">
        <w:rPr>
          <w:rFonts w:ascii="Verdana" w:hAnsi="Verdana"/>
          <w:bCs/>
          <w:sz w:val="20"/>
          <w:szCs w:val="20"/>
          <w:lang w:val="bg-BG"/>
        </w:rPr>
        <w:t>при непредставяне на съответните документи съгласно чл.42 от ЗОП от определения за изпълнител участник, Възложителят не сключва договор с него.</w:t>
      </w:r>
    </w:p>
    <w:p w14:paraId="43EBDBD9" w14:textId="77777777" w:rsidR="00A96B9D" w:rsidRPr="003B6E62" w:rsidRDefault="0054430A" w:rsidP="000F3BAA">
      <w:pPr>
        <w:numPr>
          <w:ilvl w:val="0"/>
          <w:numId w:val="4"/>
        </w:numPr>
        <w:ind w:left="567" w:hanging="567"/>
        <w:jc w:val="both"/>
        <w:rPr>
          <w:bCs/>
          <w:sz w:val="20"/>
          <w:szCs w:val="20"/>
          <w:lang w:val="bg-BG"/>
        </w:rPr>
      </w:pPr>
      <w:r w:rsidRPr="003B6E62">
        <w:rPr>
          <w:rFonts w:ascii="Verdana" w:hAnsi="Verdana"/>
          <w:bCs/>
          <w:sz w:val="20"/>
          <w:szCs w:val="20"/>
          <w:lang w:val="bg-BG"/>
        </w:rPr>
        <w:t xml:space="preserve">Възложителят прекратява процедурата с мотивирано решение, когато: </w:t>
      </w:r>
    </w:p>
    <w:p w14:paraId="43EBDBDA"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не е подадена нито една оферта, заявление за участие или конкурсен проект, няма кандидат или участник, който отговаря на изискванията по чл.47 - 53а от ЗОП, или не се е явил нито един участник за договаряне;</w:t>
      </w:r>
    </w:p>
    <w:p w14:paraId="43EBDBDB"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всички оферти или проекти не отговарят на предварително обявените условия от възложителя;</w:t>
      </w:r>
    </w:p>
    <w:p w14:paraId="43EBDBDC"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43EBDBDD"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първият и вторият класирани участници откажат да сключат договор;</w:t>
      </w:r>
    </w:p>
    <w:p w14:paraId="43EBDBDE"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14:paraId="43EBDBDF"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43EBDBE0"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поради наличие на някое от основанията по чл.42, ал.1 от ЗОП не се сключва договор за обществена поръчка.</w:t>
      </w:r>
    </w:p>
    <w:p w14:paraId="43EBDBE1" w14:textId="77777777" w:rsidR="00A96B9D" w:rsidRPr="003B6E62" w:rsidRDefault="0054430A" w:rsidP="000F3BAA">
      <w:pPr>
        <w:numPr>
          <w:ilvl w:val="0"/>
          <w:numId w:val="4"/>
        </w:numPr>
        <w:ind w:left="567" w:hanging="567"/>
        <w:jc w:val="both"/>
        <w:rPr>
          <w:rFonts w:ascii="Verdana" w:hAnsi="Verdana" w:cs="Tahoma"/>
          <w:sz w:val="20"/>
          <w:szCs w:val="20"/>
          <w:lang w:val="bg-BG"/>
        </w:rPr>
      </w:pPr>
      <w:r w:rsidRPr="003B6E62">
        <w:rPr>
          <w:rFonts w:ascii="Verdana" w:hAnsi="Verdana"/>
          <w:sz w:val="20"/>
          <w:szCs w:val="20"/>
          <w:lang w:val="bg-BG"/>
        </w:rPr>
        <w:t>Комисията</w:t>
      </w:r>
      <w:r w:rsidRPr="003B6E62">
        <w:rPr>
          <w:rFonts w:ascii="Verdana" w:hAnsi="Verdana" w:cs="Tahoma"/>
          <w:sz w:val="20"/>
          <w:szCs w:val="20"/>
          <w:lang w:val="bg-BG"/>
        </w:rPr>
        <w:t xml:space="preserve"> при необходимост може по всяко време: </w:t>
      </w:r>
    </w:p>
    <w:p w14:paraId="43EBDBE2"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да проверява заявените от участниците данни, включително чрез изискване на информация от други органи и лица;</w:t>
      </w:r>
    </w:p>
    <w:p w14:paraId="43EBDBE3"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 xml:space="preserve">да изисква от участниците: </w:t>
      </w:r>
    </w:p>
    <w:p w14:paraId="43EBDBE4" w14:textId="77777777" w:rsidR="00A96B9D" w:rsidRPr="003B6E62" w:rsidRDefault="0054430A" w:rsidP="000F3BAA">
      <w:pPr>
        <w:numPr>
          <w:ilvl w:val="2"/>
          <w:numId w:val="4"/>
        </w:numPr>
        <w:ind w:left="2127" w:hanging="993"/>
        <w:jc w:val="both"/>
        <w:rPr>
          <w:rFonts w:ascii="Verdana" w:hAnsi="Verdana" w:cs="Tahoma"/>
          <w:sz w:val="20"/>
          <w:szCs w:val="20"/>
          <w:lang w:val="bg-BG"/>
        </w:rPr>
      </w:pPr>
      <w:r w:rsidRPr="003B6E62">
        <w:rPr>
          <w:rFonts w:ascii="Verdana" w:hAnsi="Verdana" w:cs="Tahoma"/>
          <w:sz w:val="20"/>
          <w:szCs w:val="20"/>
          <w:lang w:val="bg-BG"/>
        </w:rPr>
        <w:t>разяснения за заявени от тях данни;</w:t>
      </w:r>
    </w:p>
    <w:p w14:paraId="43EBDBE5" w14:textId="77777777" w:rsidR="00A96B9D" w:rsidRPr="003B6E62" w:rsidRDefault="0054430A" w:rsidP="000F3BAA">
      <w:pPr>
        <w:numPr>
          <w:ilvl w:val="2"/>
          <w:numId w:val="4"/>
        </w:numPr>
        <w:ind w:left="2127" w:hanging="993"/>
        <w:jc w:val="both"/>
        <w:rPr>
          <w:rFonts w:ascii="Verdana" w:hAnsi="Verdana" w:cs="Tahoma"/>
          <w:sz w:val="20"/>
          <w:szCs w:val="20"/>
          <w:lang w:val="bg-BG"/>
        </w:rPr>
      </w:pPr>
      <w:r w:rsidRPr="003B6E62">
        <w:rPr>
          <w:rFonts w:ascii="Verdana" w:hAnsi="Verdana" w:cs="Tahoma"/>
          <w:sz w:val="20"/>
          <w:szCs w:val="20"/>
          <w:lang w:val="bg-BG"/>
        </w:rPr>
        <w:t>допълнителни доказателства за данни от документите, съдържащи се в пликове №2 и 3, като тази възможност не може да се използва за промяна на техническото и ценовото предложение на участниците.</w:t>
      </w:r>
    </w:p>
    <w:p w14:paraId="43EBDBE6" w14:textId="77777777" w:rsidR="00A96B9D" w:rsidRPr="003B6E62" w:rsidRDefault="0054430A" w:rsidP="000F3BAA">
      <w:pPr>
        <w:numPr>
          <w:ilvl w:val="0"/>
          <w:numId w:val="4"/>
        </w:numPr>
        <w:ind w:left="567" w:hanging="567"/>
        <w:jc w:val="both"/>
        <w:rPr>
          <w:rFonts w:ascii="Verdana" w:hAnsi="Verdana" w:cs="Arial"/>
          <w:sz w:val="20"/>
          <w:szCs w:val="20"/>
          <w:lang w:val="bg-BG"/>
        </w:rPr>
      </w:pPr>
      <w:r w:rsidRPr="003B6E62">
        <w:rPr>
          <w:rFonts w:ascii="Verdana" w:hAnsi="Verdana" w:cs="Arial"/>
          <w:sz w:val="20"/>
          <w:szCs w:val="20"/>
          <w:lang w:val="bg-BG"/>
        </w:rPr>
        <w:t>За доказване на техническите възможности, Възложителят по всяко време може да изиска от Участника да представи мостри на стоките, които ще доставя, чиято автентичност трябва да бъде доказана, ако Възложителя изиска това. Мострите на участника, който бъде избран за доставчик ще бъдат задържани за срока на сключения договор, на останалите участници, мострите ще бъдат върнати след приключване на обществената поръчка.</w:t>
      </w:r>
    </w:p>
    <w:p w14:paraId="43EBDBE7" w14:textId="0E135EB8" w:rsidR="00A96B9D" w:rsidRPr="003B6E62" w:rsidRDefault="0054430A" w:rsidP="000F3BAA">
      <w:pPr>
        <w:numPr>
          <w:ilvl w:val="0"/>
          <w:numId w:val="4"/>
        </w:numPr>
        <w:ind w:left="567" w:hanging="567"/>
        <w:jc w:val="both"/>
        <w:rPr>
          <w:rFonts w:cs="Arial"/>
          <w:sz w:val="20"/>
          <w:szCs w:val="20"/>
          <w:lang w:val="bg-BG"/>
        </w:rPr>
      </w:pPr>
      <w:r w:rsidRPr="003B6E62">
        <w:rPr>
          <w:rFonts w:ascii="Verdana" w:hAnsi="Verdana" w:cs="Arial"/>
          <w:sz w:val="20"/>
          <w:szCs w:val="20"/>
          <w:lang w:val="bg-BG"/>
        </w:rPr>
        <w:t>Комисията</w:t>
      </w:r>
      <w:r w:rsidR="00193BF7" w:rsidRPr="003B6E62">
        <w:rPr>
          <w:rFonts w:ascii="Verdana" w:hAnsi="Verdana" w:cs="Arial"/>
          <w:sz w:val="20"/>
          <w:szCs w:val="20"/>
          <w:lang w:val="bg-BG"/>
        </w:rPr>
        <w:t xml:space="preserve"> предлага за отстраняване от процедурата участник</w:t>
      </w:r>
      <w:r w:rsidRPr="003B6E62">
        <w:rPr>
          <w:rFonts w:cs="Arial"/>
          <w:sz w:val="20"/>
          <w:szCs w:val="20"/>
          <w:lang w:val="bg-BG"/>
        </w:rPr>
        <w:t>:</w:t>
      </w:r>
    </w:p>
    <w:p w14:paraId="43EBDBE8" w14:textId="77777777" w:rsidR="00A96B9D" w:rsidRPr="003B6E62" w:rsidRDefault="0054430A" w:rsidP="000F3BAA">
      <w:pPr>
        <w:numPr>
          <w:ilvl w:val="1"/>
          <w:numId w:val="4"/>
        </w:numPr>
        <w:jc w:val="both"/>
        <w:rPr>
          <w:rFonts w:ascii="Verdana" w:hAnsi="Verdana"/>
          <w:sz w:val="20"/>
          <w:szCs w:val="20"/>
          <w:lang w:val="bg-BG"/>
        </w:rPr>
      </w:pPr>
      <w:r w:rsidRPr="003B6E62">
        <w:rPr>
          <w:rFonts w:ascii="Verdana" w:hAnsi="Verdana"/>
          <w:sz w:val="20"/>
          <w:szCs w:val="20"/>
          <w:lang w:val="bg-BG"/>
        </w:rPr>
        <w:t>който не е представил някой от необходимите документи или информация по чл.56 от ЗОП.</w:t>
      </w:r>
    </w:p>
    <w:p w14:paraId="43EBDBE9" w14:textId="77777777" w:rsidR="00A96B9D" w:rsidRPr="003B6E62" w:rsidRDefault="0054430A" w:rsidP="000F3BAA">
      <w:pPr>
        <w:numPr>
          <w:ilvl w:val="1"/>
          <w:numId w:val="4"/>
        </w:numPr>
        <w:jc w:val="both"/>
        <w:rPr>
          <w:rFonts w:ascii="Verdana" w:hAnsi="Verdana"/>
          <w:sz w:val="20"/>
          <w:szCs w:val="20"/>
          <w:lang w:val="bg-BG"/>
        </w:rPr>
      </w:pPr>
      <w:r w:rsidRPr="003B6E62">
        <w:rPr>
          <w:rFonts w:ascii="Verdana" w:hAnsi="Verdana"/>
          <w:sz w:val="20"/>
          <w:szCs w:val="20"/>
          <w:lang w:val="bg-BG"/>
        </w:rPr>
        <w:lastRenderedPageBreak/>
        <w:t>за когото са налице обстоятелства по чл.47, ал.1 и 5 от ЗОП и посочените в обявлението обстоятелства по чл.47, ал.2 от ЗОП.</w:t>
      </w:r>
    </w:p>
    <w:p w14:paraId="43EBDBEA" w14:textId="77777777" w:rsidR="00A96B9D" w:rsidRPr="003B6E62" w:rsidRDefault="0054430A" w:rsidP="000F3BAA">
      <w:pPr>
        <w:numPr>
          <w:ilvl w:val="1"/>
          <w:numId w:val="4"/>
        </w:numPr>
        <w:jc w:val="both"/>
        <w:rPr>
          <w:rFonts w:ascii="Verdana" w:hAnsi="Verdana"/>
          <w:sz w:val="20"/>
          <w:szCs w:val="20"/>
          <w:lang w:val="bg-BG"/>
        </w:rPr>
      </w:pPr>
      <w:r w:rsidRPr="003B6E62">
        <w:rPr>
          <w:rFonts w:ascii="Verdana" w:hAnsi="Verdana"/>
          <w:sz w:val="20"/>
          <w:szCs w:val="20"/>
          <w:lang w:val="bg-BG"/>
        </w:rPr>
        <w:t>който е представил оферта, която не отговаря на предварително обявените условия на възложителя.</w:t>
      </w:r>
    </w:p>
    <w:p w14:paraId="43EBDBEB" w14:textId="77777777" w:rsidR="00A96B9D" w:rsidRPr="003B6E62" w:rsidRDefault="0054430A" w:rsidP="000F3BAA">
      <w:pPr>
        <w:numPr>
          <w:ilvl w:val="1"/>
          <w:numId w:val="4"/>
        </w:numPr>
        <w:jc w:val="both"/>
        <w:rPr>
          <w:rFonts w:ascii="Verdana" w:hAnsi="Verdana"/>
          <w:sz w:val="20"/>
          <w:szCs w:val="20"/>
          <w:lang w:val="bg-BG"/>
        </w:rPr>
      </w:pPr>
      <w:r w:rsidRPr="003B6E62">
        <w:rPr>
          <w:rFonts w:ascii="Verdana" w:hAnsi="Verdana"/>
          <w:sz w:val="20"/>
          <w:szCs w:val="20"/>
          <w:lang w:val="bg-BG"/>
        </w:rPr>
        <w:t>който е представил оферта, която не отговаря на изискванията на чл.57, ал.2 от ЗОП.</w:t>
      </w:r>
    </w:p>
    <w:p w14:paraId="43EBDBEC" w14:textId="77777777" w:rsidR="00A96B9D" w:rsidRPr="003B6E62" w:rsidRDefault="0054430A" w:rsidP="000F3BAA">
      <w:pPr>
        <w:numPr>
          <w:ilvl w:val="1"/>
          <w:numId w:val="4"/>
        </w:numPr>
        <w:jc w:val="both"/>
        <w:rPr>
          <w:rFonts w:ascii="Verdana" w:hAnsi="Verdana"/>
          <w:sz w:val="20"/>
          <w:szCs w:val="20"/>
          <w:lang w:val="bg-BG"/>
        </w:rPr>
      </w:pPr>
      <w:r w:rsidRPr="003B6E62">
        <w:rPr>
          <w:rFonts w:ascii="Verdana" w:hAnsi="Verdana"/>
          <w:sz w:val="20"/>
          <w:szCs w:val="20"/>
          <w:lang w:val="bg-BG"/>
        </w:rPr>
        <w:t>за когото по реда на чл.68, ал.11 от ЗОП е установено, че е представил невярна информация за доказване на съответствието му с обявените от възложителя критерии за подбор.</w:t>
      </w:r>
    </w:p>
    <w:p w14:paraId="43EBDBED" w14:textId="77777777" w:rsidR="00A96B9D" w:rsidRPr="003B6E62" w:rsidRDefault="0054430A" w:rsidP="000F3BAA">
      <w:pPr>
        <w:numPr>
          <w:ilvl w:val="0"/>
          <w:numId w:val="4"/>
        </w:numPr>
        <w:ind w:left="567" w:hanging="567"/>
        <w:jc w:val="both"/>
        <w:rPr>
          <w:rFonts w:ascii="Verdana" w:hAnsi="Verdana"/>
          <w:sz w:val="20"/>
          <w:szCs w:val="20"/>
          <w:lang w:val="bg-BG"/>
        </w:rPr>
      </w:pPr>
      <w:r w:rsidRPr="003B6E62">
        <w:rPr>
          <w:rFonts w:ascii="Verdana" w:hAnsi="Verdana"/>
          <w:sz w:val="20"/>
          <w:szCs w:val="20"/>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чл.47, ал.1 и 5 от ЗОП, и посочените в обявлението обстоятелства по чл.47, ал.2 от ЗОП в 7-дневен срок от настъпването им.</w:t>
      </w:r>
    </w:p>
    <w:p w14:paraId="43EBDBEE" w14:textId="77777777" w:rsidR="00A96B9D" w:rsidRPr="003B6E62" w:rsidRDefault="0054430A" w:rsidP="000F3BAA">
      <w:pPr>
        <w:numPr>
          <w:ilvl w:val="0"/>
          <w:numId w:val="4"/>
        </w:numPr>
        <w:ind w:left="567" w:hanging="567"/>
        <w:jc w:val="both"/>
        <w:rPr>
          <w:rFonts w:ascii="Verdana" w:hAnsi="Verdana" w:cs="Arial"/>
          <w:sz w:val="20"/>
          <w:szCs w:val="20"/>
          <w:lang w:val="bg-BG"/>
        </w:rPr>
      </w:pPr>
      <w:r w:rsidRPr="003B6E62">
        <w:rPr>
          <w:rFonts w:ascii="Verdana" w:hAnsi="Verdana" w:cs="Arial"/>
          <w:sz w:val="20"/>
          <w:szCs w:val="20"/>
          <w:lang w:val="bg-BG"/>
        </w:rPr>
        <w:t xml:space="preserve">Възложителят може да прекрати процедурата с мотивирано решение, когато: </w:t>
      </w:r>
    </w:p>
    <w:p w14:paraId="43EBDBEF"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е подадена само една оферта, заявление за участие или проект;</w:t>
      </w:r>
    </w:p>
    <w:p w14:paraId="43EBDBF0" w14:textId="66644883"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cs="Tahoma"/>
          <w:sz w:val="20"/>
          <w:szCs w:val="20"/>
          <w:lang w:val="bg-BG"/>
        </w:rPr>
        <w:t>има само един кандидат или участник, който отговаря на изискванията по</w:t>
      </w:r>
      <w:r w:rsidR="007F1688" w:rsidRPr="003B6E62">
        <w:rPr>
          <w:rFonts w:ascii="Verdana" w:hAnsi="Verdana" w:cs="Tahoma"/>
          <w:sz w:val="20"/>
          <w:szCs w:val="20"/>
          <w:lang w:val="bg-BG"/>
        </w:rPr>
        <w:t xml:space="preserve"> чл.47-</w:t>
      </w:r>
      <w:r w:rsidRPr="003B6E62">
        <w:rPr>
          <w:rFonts w:ascii="Verdana" w:hAnsi="Verdana" w:cs="Tahoma"/>
          <w:sz w:val="20"/>
          <w:szCs w:val="20"/>
          <w:lang w:val="bg-BG"/>
        </w:rPr>
        <w:t>53а от ЗОП или само една оферта или проект отговаря на предварително обявените условия от възложителя.</w:t>
      </w:r>
    </w:p>
    <w:p w14:paraId="43EBDBF1" w14:textId="77777777" w:rsidR="00A96B9D" w:rsidRPr="003B6E62" w:rsidRDefault="0054430A" w:rsidP="000F3BAA">
      <w:pPr>
        <w:numPr>
          <w:ilvl w:val="1"/>
          <w:numId w:val="4"/>
        </w:numPr>
        <w:jc w:val="both"/>
        <w:rPr>
          <w:rFonts w:ascii="Verdana" w:hAnsi="Verdana" w:cs="Tahoma"/>
          <w:sz w:val="20"/>
          <w:szCs w:val="20"/>
          <w:lang w:val="bg-BG"/>
        </w:rPr>
      </w:pPr>
      <w:r w:rsidRPr="003B6E62">
        <w:rPr>
          <w:rFonts w:ascii="Verdana" w:hAnsi="Verdana"/>
          <w:sz w:val="20"/>
          <w:szCs w:val="20"/>
          <w:lang w:val="bg-BG"/>
        </w:rPr>
        <w:t>участникът</w:t>
      </w:r>
      <w:r w:rsidRPr="003B6E62">
        <w:rPr>
          <w:rFonts w:ascii="Verdana" w:hAnsi="Verdana" w:cs="Tahoma"/>
          <w:sz w:val="20"/>
          <w:szCs w:val="20"/>
          <w:lang w:val="bg-BG"/>
        </w:rPr>
        <w:t xml:space="preserve">, класиран на първо място: </w:t>
      </w:r>
    </w:p>
    <w:p w14:paraId="0B897453" w14:textId="77777777" w:rsidR="009B7FCC" w:rsidRPr="003B6E62" w:rsidRDefault="0054430A" w:rsidP="000F3BAA">
      <w:pPr>
        <w:numPr>
          <w:ilvl w:val="2"/>
          <w:numId w:val="4"/>
        </w:numPr>
        <w:ind w:left="2268" w:hanging="1134"/>
        <w:jc w:val="both"/>
        <w:rPr>
          <w:rFonts w:ascii="Verdana" w:hAnsi="Verdana" w:cs="Tahoma"/>
          <w:sz w:val="20"/>
          <w:szCs w:val="20"/>
          <w:lang w:val="bg-BG"/>
        </w:rPr>
      </w:pPr>
      <w:r w:rsidRPr="003B6E62">
        <w:rPr>
          <w:rFonts w:ascii="Verdana" w:hAnsi="Verdana" w:cs="Tahoma"/>
          <w:sz w:val="20"/>
          <w:szCs w:val="20"/>
          <w:lang w:val="bg-BG"/>
        </w:rPr>
        <w:t xml:space="preserve">откаже да сключи договор, </w:t>
      </w:r>
    </w:p>
    <w:p w14:paraId="43EBDBF2" w14:textId="3340532B" w:rsidR="00A96B9D" w:rsidRPr="003B6E62" w:rsidRDefault="0054430A" w:rsidP="000F3BAA">
      <w:pPr>
        <w:jc w:val="both"/>
        <w:rPr>
          <w:rFonts w:ascii="Verdana" w:hAnsi="Verdana" w:cs="Tahoma"/>
          <w:sz w:val="20"/>
          <w:szCs w:val="20"/>
          <w:lang w:val="bg-BG"/>
        </w:rPr>
      </w:pPr>
      <w:r w:rsidRPr="003B6E62">
        <w:rPr>
          <w:rFonts w:ascii="Verdana" w:hAnsi="Verdana" w:cs="Tahoma"/>
          <w:sz w:val="20"/>
          <w:szCs w:val="20"/>
          <w:lang w:val="bg-BG"/>
        </w:rPr>
        <w:t>или</w:t>
      </w:r>
    </w:p>
    <w:p w14:paraId="43EBDBF3" w14:textId="77777777" w:rsidR="00A96B9D" w:rsidRPr="003B6E62" w:rsidRDefault="0054430A" w:rsidP="000F3BAA">
      <w:pPr>
        <w:numPr>
          <w:ilvl w:val="2"/>
          <w:numId w:val="4"/>
        </w:numPr>
        <w:ind w:left="2268" w:hanging="1134"/>
        <w:jc w:val="both"/>
        <w:rPr>
          <w:rFonts w:ascii="Verdana" w:hAnsi="Verdana" w:cs="Tahoma"/>
          <w:sz w:val="20"/>
          <w:szCs w:val="20"/>
          <w:lang w:val="bg-BG"/>
        </w:rPr>
      </w:pPr>
      <w:r w:rsidRPr="003B6E62">
        <w:rPr>
          <w:rFonts w:ascii="Verdana" w:hAnsi="Verdana" w:cs="Tahoma"/>
          <w:sz w:val="20"/>
          <w:szCs w:val="20"/>
          <w:lang w:val="bg-BG"/>
        </w:rPr>
        <w:t xml:space="preserve">не изпълни някое от изискванията на чл.42, ал.1 от ЗОП, </w:t>
      </w:r>
    </w:p>
    <w:p w14:paraId="43EBDBF4" w14:textId="77777777" w:rsidR="00A96B9D" w:rsidRPr="003B6E62" w:rsidRDefault="0054430A" w:rsidP="000F3BAA">
      <w:pPr>
        <w:jc w:val="both"/>
        <w:rPr>
          <w:rFonts w:ascii="Verdana" w:hAnsi="Verdana" w:cs="Tahoma"/>
          <w:sz w:val="20"/>
          <w:szCs w:val="20"/>
          <w:lang w:val="bg-BG"/>
        </w:rPr>
      </w:pPr>
      <w:r w:rsidRPr="003B6E62">
        <w:rPr>
          <w:rFonts w:ascii="Verdana" w:hAnsi="Verdana" w:cs="Tahoma"/>
          <w:sz w:val="20"/>
          <w:szCs w:val="20"/>
          <w:lang w:val="bg-BG"/>
        </w:rPr>
        <w:t>или</w:t>
      </w:r>
    </w:p>
    <w:p w14:paraId="43EBDBF5" w14:textId="77777777" w:rsidR="00A96B9D" w:rsidRPr="003B6E62" w:rsidRDefault="0054430A" w:rsidP="000F3BAA">
      <w:pPr>
        <w:numPr>
          <w:ilvl w:val="2"/>
          <w:numId w:val="4"/>
        </w:numPr>
        <w:ind w:left="2268" w:hanging="1134"/>
        <w:jc w:val="both"/>
        <w:rPr>
          <w:rFonts w:ascii="Verdana" w:hAnsi="Verdana" w:cs="Tahoma"/>
          <w:sz w:val="20"/>
          <w:szCs w:val="20"/>
          <w:lang w:val="bg-BG"/>
        </w:rPr>
      </w:pPr>
      <w:r w:rsidRPr="003B6E62">
        <w:rPr>
          <w:rFonts w:ascii="Verdana" w:hAnsi="Verdana" w:cs="Tahoma"/>
          <w:sz w:val="20"/>
          <w:szCs w:val="20"/>
          <w:lang w:val="bg-BG"/>
        </w:rPr>
        <w:t>не отговаря на изискванията на чл.47, ал.1 и 5 от ЗОП или на изискванията на чл.47, ал.2 от ЗОП, когато са посочени в обявлението.</w:t>
      </w:r>
    </w:p>
    <w:p w14:paraId="43EBDBF7" w14:textId="47ECE3F2" w:rsidR="00A96B9D" w:rsidRPr="003B6E62" w:rsidRDefault="0054430A" w:rsidP="000F3BAA">
      <w:pPr>
        <w:numPr>
          <w:ilvl w:val="0"/>
          <w:numId w:val="4"/>
        </w:numPr>
        <w:ind w:hanging="567"/>
        <w:jc w:val="both"/>
        <w:rPr>
          <w:rFonts w:ascii="Verdana" w:hAnsi="Verdana"/>
          <w:sz w:val="20"/>
          <w:szCs w:val="20"/>
          <w:lang w:val="bg-BG"/>
        </w:rPr>
      </w:pPr>
      <w:r w:rsidRPr="003B6E62">
        <w:rPr>
          <w:rFonts w:ascii="Verdana" w:hAnsi="Verdana" w:cs="Arial"/>
          <w:sz w:val="20"/>
          <w:szCs w:val="20"/>
          <w:lang w:val="bg-BG"/>
        </w:rPr>
        <w:t>Възложителят не дължи възстановяване на разходите, направени от Участник, във връзка с участието му по настоящата процедура.</w:t>
      </w:r>
    </w:p>
    <w:p w14:paraId="43EBDBF8" w14:textId="77777777" w:rsidR="00A96B9D" w:rsidRPr="003B6E62" w:rsidRDefault="00A96B9D" w:rsidP="00113665">
      <w:pPr>
        <w:spacing w:before="90" w:after="90"/>
        <w:ind w:left="624"/>
        <w:jc w:val="both"/>
        <w:rPr>
          <w:rFonts w:ascii="Verdana" w:hAnsi="Verdana"/>
          <w:sz w:val="20"/>
          <w:szCs w:val="20"/>
          <w:lang w:val="bg-BG"/>
        </w:rPr>
        <w:sectPr w:rsidR="00A96B9D" w:rsidRPr="003B6E62" w:rsidSect="007D4073">
          <w:pgSz w:w="11906" w:h="16838" w:code="9"/>
          <w:pgMar w:top="1135" w:right="1440" w:bottom="1134" w:left="1440" w:header="709" w:footer="351" w:gutter="0"/>
          <w:cols w:space="708"/>
          <w:docGrid w:linePitch="360"/>
        </w:sectPr>
      </w:pPr>
    </w:p>
    <w:p w14:paraId="43EBDBF9" w14:textId="77777777" w:rsidR="00A96B9D" w:rsidRPr="003B6E62" w:rsidRDefault="0054430A" w:rsidP="00113665">
      <w:pPr>
        <w:spacing w:before="90" w:after="90"/>
        <w:ind w:left="624"/>
        <w:jc w:val="center"/>
        <w:rPr>
          <w:rFonts w:ascii="Verdana" w:hAnsi="Verdana"/>
          <w:b/>
          <w:sz w:val="20"/>
          <w:szCs w:val="20"/>
          <w:lang w:val="bg-BG"/>
        </w:rPr>
      </w:pPr>
      <w:bookmarkStart w:id="2" w:name="_Ref46649135"/>
      <w:r w:rsidRPr="003B6E62">
        <w:rPr>
          <w:rFonts w:ascii="Verdana" w:hAnsi="Verdana"/>
          <w:b/>
          <w:sz w:val="20"/>
          <w:szCs w:val="20"/>
          <w:lang w:val="bg-BG"/>
        </w:rPr>
        <w:lastRenderedPageBreak/>
        <w:t>ПРОЕКТО - ДОГОВОР</w:t>
      </w:r>
      <w:bookmarkEnd w:id="2"/>
    </w:p>
    <w:p w14:paraId="43EBDBFA" w14:textId="77777777" w:rsidR="00A96B9D" w:rsidRPr="003B6E62" w:rsidRDefault="00A96B9D" w:rsidP="00113665">
      <w:pPr>
        <w:pStyle w:val="Heading1"/>
        <w:keepNext w:val="0"/>
        <w:jc w:val="center"/>
        <w:rPr>
          <w:rFonts w:ascii="Verdana" w:hAnsi="Verdana"/>
          <w:sz w:val="20"/>
          <w:szCs w:val="20"/>
          <w:lang w:val="bg-BG"/>
        </w:rPr>
        <w:sectPr w:rsidR="00A96B9D" w:rsidRPr="003B6E62" w:rsidSect="00870098">
          <w:pgSz w:w="11906" w:h="16838" w:code="9"/>
          <w:pgMar w:top="1440" w:right="1440" w:bottom="1440" w:left="1440" w:header="709" w:footer="645" w:gutter="0"/>
          <w:cols w:space="708"/>
          <w:vAlign w:val="center"/>
          <w:docGrid w:linePitch="360"/>
        </w:sectPr>
      </w:pPr>
    </w:p>
    <w:p w14:paraId="43EBDBFB" w14:textId="77777777" w:rsidR="00A96B9D" w:rsidRPr="003B6E62" w:rsidRDefault="0054430A" w:rsidP="00113665">
      <w:pPr>
        <w:pStyle w:val="Title"/>
        <w:spacing w:after="240"/>
        <w:rPr>
          <w:rFonts w:ascii="Verdana" w:hAnsi="Verdana"/>
          <w:sz w:val="20"/>
          <w:szCs w:val="20"/>
          <w:lang w:val="bg-BG"/>
        </w:rPr>
      </w:pPr>
      <w:r w:rsidRPr="003B6E62">
        <w:rPr>
          <w:rFonts w:ascii="Verdana" w:hAnsi="Verdana"/>
          <w:sz w:val="20"/>
          <w:szCs w:val="20"/>
          <w:lang w:val="bg-BG"/>
        </w:rPr>
        <w:lastRenderedPageBreak/>
        <w:t>ПРОЕКТО - ДОГОВОР</w:t>
      </w:r>
    </w:p>
    <w:p w14:paraId="3A590D89" w14:textId="294905B6" w:rsidR="00270664" w:rsidRPr="003B6E62" w:rsidRDefault="00270664" w:rsidP="00113665">
      <w:pPr>
        <w:pStyle w:val="Title"/>
        <w:spacing w:after="240"/>
        <w:rPr>
          <w:rFonts w:ascii="Verdana" w:hAnsi="Verdana"/>
          <w:sz w:val="20"/>
          <w:szCs w:val="20"/>
          <w:lang w:val="bg-BG"/>
        </w:rPr>
      </w:pPr>
      <w:r w:rsidRPr="003B6E62">
        <w:rPr>
          <w:rFonts w:ascii="Verdana" w:hAnsi="Verdana"/>
          <w:sz w:val="20"/>
          <w:szCs w:val="20"/>
          <w:lang w:val="bg-BG"/>
        </w:rPr>
        <w:t>Доставка на лични предпазни средства</w:t>
      </w:r>
    </w:p>
    <w:p w14:paraId="1FDA2DCF" w14:textId="10A99F0A" w:rsidR="00912405" w:rsidRPr="003B6E62" w:rsidRDefault="00912405" w:rsidP="00113665">
      <w:pPr>
        <w:pStyle w:val="Title"/>
        <w:spacing w:after="240"/>
        <w:rPr>
          <w:rFonts w:ascii="Verdana" w:hAnsi="Verdana"/>
          <w:b w:val="0"/>
          <w:sz w:val="20"/>
          <w:szCs w:val="20"/>
          <w:lang w:val="bg-BG"/>
        </w:rPr>
      </w:pPr>
      <w:r w:rsidRPr="003B6E62">
        <w:rPr>
          <w:rFonts w:ascii="Verdana" w:hAnsi="Verdana"/>
          <w:b w:val="0"/>
          <w:sz w:val="20"/>
          <w:szCs w:val="20"/>
          <w:lang w:val="bg-BG"/>
        </w:rPr>
        <w:t>За обособена позиция ………………….</w:t>
      </w:r>
    </w:p>
    <w:p w14:paraId="43EBDBFE" w14:textId="05690748" w:rsidR="00A96B9D" w:rsidRPr="003B6E62" w:rsidRDefault="0054430A" w:rsidP="00113665">
      <w:pPr>
        <w:pStyle w:val="Title"/>
        <w:spacing w:after="240"/>
        <w:jc w:val="both"/>
        <w:rPr>
          <w:rFonts w:ascii="Verdana" w:hAnsi="Verdana"/>
          <w:sz w:val="20"/>
          <w:szCs w:val="20"/>
          <w:lang w:val="bg-BG"/>
        </w:rPr>
      </w:pPr>
      <w:r w:rsidRPr="003B6E62">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133F1A" w:rsidRPr="003B6E62">
        <w:rPr>
          <w:rFonts w:ascii="Verdana" w:hAnsi="Verdana"/>
          <w:sz w:val="20"/>
          <w:szCs w:val="20"/>
          <w:lang w:val="bg-BG"/>
        </w:rPr>
        <w:t>ТТ001448</w:t>
      </w:r>
    </w:p>
    <w:p w14:paraId="43EBDBFF" w14:textId="77777777" w:rsidR="00A96B9D" w:rsidRPr="003B6E62" w:rsidRDefault="0054430A" w:rsidP="00113665">
      <w:pPr>
        <w:spacing w:after="240"/>
        <w:jc w:val="both"/>
        <w:rPr>
          <w:rFonts w:ascii="Verdana" w:hAnsi="Verdana"/>
          <w:b/>
          <w:sz w:val="20"/>
          <w:szCs w:val="20"/>
          <w:lang w:val="bg-BG"/>
        </w:rPr>
      </w:pPr>
      <w:r w:rsidRPr="003B6E62">
        <w:rPr>
          <w:rFonts w:ascii="Verdana" w:hAnsi="Verdana"/>
          <w:b/>
          <w:sz w:val="20"/>
          <w:szCs w:val="20"/>
          <w:lang w:val="bg-BG"/>
        </w:rPr>
        <w:t>между:</w:t>
      </w:r>
    </w:p>
    <w:p w14:paraId="43EBDC00" w14:textId="34CDB333" w:rsidR="00A96B9D" w:rsidRPr="003B6E62" w:rsidRDefault="0054430A" w:rsidP="00113665">
      <w:pPr>
        <w:jc w:val="both"/>
        <w:rPr>
          <w:rFonts w:ascii="Verdana" w:hAnsi="Verdana"/>
          <w:b/>
          <w:sz w:val="20"/>
          <w:szCs w:val="20"/>
          <w:lang w:val="bg-BG"/>
        </w:rPr>
      </w:pPr>
      <w:r w:rsidRPr="003B6E62">
        <w:rPr>
          <w:rFonts w:ascii="Verdana" w:hAnsi="Verdana"/>
          <w:b/>
          <w:sz w:val="20"/>
          <w:szCs w:val="20"/>
          <w:lang w:val="bg-BG"/>
        </w:rPr>
        <w:t>“СОФИЙСКА ВОДА” АД</w:t>
      </w:r>
      <w:r w:rsidRPr="003B6E62">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5B050F" w:rsidRPr="003B6E62">
        <w:rPr>
          <w:rFonts w:ascii="Verdana" w:hAnsi="Verdana"/>
          <w:sz w:val="20"/>
          <w:szCs w:val="20"/>
          <w:lang w:val="bg-BG"/>
        </w:rPr>
        <w:t>……………………………….</w:t>
      </w:r>
      <w:r w:rsidRPr="003B6E62">
        <w:rPr>
          <w:rFonts w:ascii="Verdana" w:hAnsi="Verdana"/>
          <w:sz w:val="20"/>
          <w:szCs w:val="20"/>
          <w:lang w:val="bg-BG"/>
        </w:rPr>
        <w:t>, в качеството му на Изпълнителен директор</w:t>
      </w:r>
      <w:r w:rsidRPr="003B6E62">
        <w:rPr>
          <w:rFonts w:ascii="Verdana" w:hAnsi="Verdana"/>
          <w:b/>
          <w:sz w:val="20"/>
          <w:szCs w:val="20"/>
          <w:lang w:val="bg-BG"/>
        </w:rPr>
        <w:t>,</w:t>
      </w:r>
      <w:r w:rsidR="00C36F9C" w:rsidRPr="003B6E62">
        <w:rPr>
          <w:rFonts w:ascii="Verdana" w:hAnsi="Verdana"/>
          <w:b/>
          <w:sz w:val="20"/>
          <w:szCs w:val="20"/>
          <w:lang w:val="bg-BG"/>
        </w:rPr>
        <w:t xml:space="preserve"> </w:t>
      </w:r>
      <w:r w:rsidRPr="003B6E62">
        <w:rPr>
          <w:rFonts w:ascii="Verdana" w:hAnsi="Verdana"/>
          <w:b/>
          <w:sz w:val="20"/>
          <w:szCs w:val="20"/>
          <w:lang w:val="bg-BG"/>
        </w:rPr>
        <w:t>наричано за краткост в този договор Възложител</w:t>
      </w:r>
    </w:p>
    <w:p w14:paraId="43EBDC01" w14:textId="77777777" w:rsidR="00A96B9D" w:rsidRPr="003B6E62" w:rsidRDefault="0054430A" w:rsidP="00113665">
      <w:pPr>
        <w:jc w:val="both"/>
        <w:rPr>
          <w:rFonts w:ascii="Verdana" w:hAnsi="Verdana"/>
          <w:b/>
          <w:bCs/>
          <w:sz w:val="20"/>
          <w:szCs w:val="20"/>
          <w:lang w:val="bg-BG"/>
        </w:rPr>
      </w:pPr>
      <w:r w:rsidRPr="003B6E62">
        <w:rPr>
          <w:rFonts w:ascii="Verdana" w:hAnsi="Verdana"/>
          <w:b/>
          <w:bCs/>
          <w:sz w:val="20"/>
          <w:szCs w:val="20"/>
          <w:lang w:val="bg-BG"/>
        </w:rPr>
        <w:t>и</w:t>
      </w:r>
    </w:p>
    <w:p w14:paraId="43EBDC02" w14:textId="77777777" w:rsidR="00A96B9D" w:rsidRPr="003B6E62" w:rsidRDefault="0054430A" w:rsidP="00113665">
      <w:pPr>
        <w:jc w:val="both"/>
        <w:rPr>
          <w:rFonts w:ascii="Verdana" w:hAnsi="Verdana"/>
          <w:sz w:val="20"/>
          <w:szCs w:val="20"/>
          <w:lang w:val="bg-BG"/>
        </w:rPr>
      </w:pPr>
      <w:r w:rsidRPr="003B6E62">
        <w:rPr>
          <w:rFonts w:ascii="Verdana" w:hAnsi="Verdana"/>
          <w:sz w:val="20"/>
          <w:szCs w:val="20"/>
          <w:lang w:val="bg-BG"/>
        </w:rPr>
        <w:t xml:space="preserve">...................................................., </w:t>
      </w:r>
      <w:r w:rsidRPr="003B6E62">
        <w:rPr>
          <w:rFonts w:ascii="Verdana" w:hAnsi="Verdana"/>
          <w:bCs/>
          <w:sz w:val="20"/>
          <w:szCs w:val="20"/>
          <w:lang w:val="bg-BG"/>
        </w:rPr>
        <w:t>регистрирано в Търговския регистър при Агенция по вписванията,</w:t>
      </w:r>
      <w:r w:rsidRPr="003B6E62">
        <w:rPr>
          <w:rFonts w:ascii="Verdana" w:hAnsi="Verdana" w:cs="Arial"/>
          <w:sz w:val="20"/>
          <w:szCs w:val="20"/>
          <w:lang w:val="bg-BG"/>
        </w:rPr>
        <w:t xml:space="preserve"> седалище и адрес на управление: ..........................................................................., с ЕИК …………………, представлявано от ....................................</w:t>
      </w:r>
      <w:r w:rsidRPr="003B6E62">
        <w:rPr>
          <w:rFonts w:ascii="Verdana" w:hAnsi="Verdana"/>
          <w:bCs/>
          <w:sz w:val="20"/>
          <w:szCs w:val="20"/>
          <w:lang w:val="bg-BG"/>
        </w:rPr>
        <w:t xml:space="preserve"> в качеството му/й на ............................................., </w:t>
      </w:r>
      <w:r w:rsidRPr="003B6E62">
        <w:rPr>
          <w:rFonts w:ascii="Verdana" w:hAnsi="Verdana"/>
          <w:b/>
          <w:sz w:val="20"/>
          <w:szCs w:val="20"/>
          <w:lang w:val="bg-BG"/>
        </w:rPr>
        <w:t>наричано за краткост в този договор Доставчик.</w:t>
      </w:r>
    </w:p>
    <w:p w14:paraId="43EBDC03" w14:textId="7E14028B" w:rsidR="00A96B9D" w:rsidRPr="003B6E62" w:rsidRDefault="0054430A" w:rsidP="00113665">
      <w:pPr>
        <w:jc w:val="both"/>
        <w:rPr>
          <w:rFonts w:ascii="Verdana" w:hAnsi="Verdana"/>
          <w:b/>
          <w:bCs/>
          <w:sz w:val="20"/>
          <w:szCs w:val="20"/>
          <w:lang w:val="bg-BG"/>
        </w:rPr>
      </w:pPr>
      <w:r w:rsidRPr="003B6E62">
        <w:rPr>
          <w:rFonts w:ascii="Verdana" w:hAnsi="Verdana"/>
          <w:sz w:val="20"/>
          <w:szCs w:val="20"/>
          <w:lang w:val="bg-BG"/>
        </w:rPr>
        <w:t xml:space="preserve">Възложителят възлага, а Доставчикът приема и се задължава да извършва доставките, предмет на обществената поръчка за: </w:t>
      </w:r>
      <w:r w:rsidRPr="003B6E62">
        <w:rPr>
          <w:rFonts w:ascii="Verdana" w:hAnsi="Verdana"/>
          <w:b/>
          <w:bCs/>
          <w:sz w:val="20"/>
          <w:szCs w:val="20"/>
          <w:lang w:val="bg-BG"/>
        </w:rPr>
        <w:t>„</w:t>
      </w:r>
      <w:r w:rsidR="00912405" w:rsidRPr="003B6E62">
        <w:rPr>
          <w:rFonts w:ascii="Verdana" w:hAnsi="Verdana"/>
          <w:b/>
          <w:sz w:val="20"/>
          <w:szCs w:val="20"/>
          <w:lang w:val="bg-BG"/>
        </w:rPr>
        <w:t>Доставка на лични предпазни средства</w:t>
      </w:r>
      <w:r w:rsidR="00B10892" w:rsidRPr="003B6E62">
        <w:rPr>
          <w:rFonts w:ascii="Verdana" w:hAnsi="Verdana"/>
          <w:b/>
          <w:sz w:val="20"/>
          <w:szCs w:val="20"/>
          <w:lang w:val="bg-BG"/>
        </w:rPr>
        <w:t>“</w:t>
      </w:r>
      <w:r w:rsidRPr="003B6E62">
        <w:rPr>
          <w:rFonts w:ascii="Verdana" w:hAnsi="Verdana"/>
          <w:sz w:val="20"/>
          <w:szCs w:val="20"/>
          <w:lang w:val="bg-BG"/>
        </w:rPr>
        <w:t xml:space="preserve">, съгласно одобрено от възложителя техническо - финансово предложение на доставчика, включително и всички допълнителни предложения, направени от доставчика и приети от възложителя в хода на процедурата </w:t>
      </w:r>
      <w:r w:rsidR="00133F1A" w:rsidRPr="003B6E62">
        <w:rPr>
          <w:rFonts w:ascii="Verdana" w:hAnsi="Verdana"/>
          <w:sz w:val="20"/>
          <w:szCs w:val="20"/>
          <w:lang w:val="bg-BG"/>
        </w:rPr>
        <w:t>ТТ001448</w:t>
      </w:r>
      <w:r w:rsidRPr="003B6E62">
        <w:rPr>
          <w:rFonts w:ascii="Verdana" w:hAnsi="Verdana"/>
          <w:sz w:val="20"/>
          <w:szCs w:val="20"/>
          <w:lang w:val="bg-BG"/>
        </w:rPr>
        <w:t>, които са неразделна част от настоящия Договор.</w:t>
      </w:r>
    </w:p>
    <w:p w14:paraId="43EBDC04" w14:textId="77777777" w:rsidR="00A96B9D" w:rsidRPr="003B6E62" w:rsidRDefault="0054430A" w:rsidP="00113665">
      <w:pPr>
        <w:jc w:val="both"/>
        <w:rPr>
          <w:rFonts w:ascii="Verdana" w:hAnsi="Verdana"/>
          <w:sz w:val="20"/>
          <w:szCs w:val="20"/>
          <w:lang w:val="bg-BG"/>
        </w:rPr>
      </w:pPr>
      <w:r w:rsidRPr="003B6E62">
        <w:rPr>
          <w:rFonts w:ascii="Verdana" w:hAnsi="Verdana"/>
          <w:b/>
          <w:bCs/>
          <w:sz w:val="20"/>
          <w:szCs w:val="20"/>
          <w:lang w:val="bg-BG"/>
        </w:rPr>
        <w:t xml:space="preserve">Възложителят и </w:t>
      </w:r>
      <w:r w:rsidRPr="003B6E62">
        <w:rPr>
          <w:rFonts w:ascii="Verdana" w:hAnsi="Verdana"/>
          <w:b/>
          <w:sz w:val="20"/>
          <w:szCs w:val="20"/>
          <w:lang w:val="bg-BG"/>
        </w:rPr>
        <w:t>Доставчикът</w:t>
      </w:r>
      <w:r w:rsidR="00C36F9C" w:rsidRPr="003B6E62">
        <w:rPr>
          <w:rFonts w:ascii="Verdana" w:hAnsi="Verdana"/>
          <w:b/>
          <w:sz w:val="20"/>
          <w:szCs w:val="20"/>
          <w:lang w:val="bg-BG"/>
        </w:rPr>
        <w:t xml:space="preserve"> </w:t>
      </w:r>
      <w:r w:rsidRPr="003B6E62">
        <w:rPr>
          <w:rFonts w:ascii="Verdana" w:hAnsi="Verdana"/>
          <w:b/>
          <w:bCs/>
          <w:sz w:val="20"/>
          <w:szCs w:val="20"/>
          <w:lang w:val="bg-BG"/>
        </w:rPr>
        <w:t>се договориха за следното:</w:t>
      </w:r>
    </w:p>
    <w:p w14:paraId="43EBDC05" w14:textId="1DC92745" w:rsidR="00A96B9D" w:rsidRPr="003B6E62" w:rsidRDefault="0054430A" w:rsidP="00113665">
      <w:pPr>
        <w:numPr>
          <w:ilvl w:val="0"/>
          <w:numId w:val="1"/>
        </w:numPr>
        <w:tabs>
          <w:tab w:val="num" w:pos="426"/>
          <w:tab w:val="left" w:pos="8640"/>
        </w:tabs>
        <w:ind w:left="426" w:hanging="426"/>
        <w:jc w:val="both"/>
        <w:rPr>
          <w:rFonts w:ascii="Verdana" w:hAnsi="Verdana"/>
          <w:sz w:val="20"/>
          <w:szCs w:val="20"/>
          <w:lang w:val="bg-BG"/>
        </w:rPr>
      </w:pPr>
      <w:r w:rsidRPr="003B6E62">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w:t>
      </w:r>
      <w:r w:rsidR="00C23DE2" w:rsidRPr="003B6E62">
        <w:rPr>
          <w:rFonts w:ascii="Verdana" w:hAnsi="Verdana"/>
          <w:sz w:val="20"/>
          <w:szCs w:val="20"/>
          <w:lang w:val="bg-BG"/>
        </w:rPr>
        <w:t xml:space="preserve"> на договора</w:t>
      </w:r>
      <w:r w:rsidRPr="003B6E62">
        <w:rPr>
          <w:rFonts w:ascii="Verdana" w:hAnsi="Verdana"/>
          <w:sz w:val="20"/>
          <w:szCs w:val="20"/>
          <w:lang w:val="bg-BG"/>
        </w:rPr>
        <w:t>”.</w:t>
      </w:r>
    </w:p>
    <w:p w14:paraId="43EBDC06" w14:textId="77777777" w:rsidR="00A96B9D" w:rsidRPr="003B6E62" w:rsidRDefault="0054430A" w:rsidP="00113665">
      <w:pPr>
        <w:numPr>
          <w:ilvl w:val="0"/>
          <w:numId w:val="1"/>
        </w:numPr>
        <w:tabs>
          <w:tab w:val="num" w:pos="426"/>
          <w:tab w:val="left" w:pos="8640"/>
        </w:tabs>
        <w:ind w:left="426" w:hanging="426"/>
        <w:jc w:val="both"/>
        <w:rPr>
          <w:rFonts w:ascii="Verdana" w:hAnsi="Verdana"/>
          <w:sz w:val="20"/>
          <w:szCs w:val="20"/>
          <w:lang w:val="bg-BG"/>
        </w:rPr>
      </w:pPr>
      <w:r w:rsidRPr="003B6E62">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3EBDC07" w14:textId="77777777" w:rsidR="00A96B9D" w:rsidRPr="003B6E62" w:rsidRDefault="0054430A" w:rsidP="00113665">
      <w:pPr>
        <w:numPr>
          <w:ilvl w:val="1"/>
          <w:numId w:val="7"/>
        </w:numPr>
        <w:tabs>
          <w:tab w:val="left" w:pos="993"/>
        </w:tabs>
        <w:ind w:left="1418" w:hanging="1134"/>
        <w:jc w:val="both"/>
        <w:rPr>
          <w:rFonts w:ascii="Verdana" w:hAnsi="Verdana"/>
          <w:sz w:val="20"/>
          <w:szCs w:val="20"/>
          <w:lang w:val="bg-BG"/>
        </w:rPr>
      </w:pPr>
      <w:r w:rsidRPr="003B6E62">
        <w:rPr>
          <w:rFonts w:ascii="Verdana" w:hAnsi="Verdana"/>
          <w:sz w:val="20"/>
          <w:szCs w:val="20"/>
          <w:lang w:val="bg-BG"/>
        </w:rPr>
        <w:t>Раздел А: Техническо задание – предмет на договора;</w:t>
      </w:r>
    </w:p>
    <w:p w14:paraId="43EBDC08" w14:textId="77777777" w:rsidR="00A96B9D" w:rsidRPr="003B6E62" w:rsidRDefault="0054430A" w:rsidP="00113665">
      <w:pPr>
        <w:numPr>
          <w:ilvl w:val="1"/>
          <w:numId w:val="7"/>
        </w:numPr>
        <w:tabs>
          <w:tab w:val="left" w:pos="993"/>
        </w:tabs>
        <w:ind w:left="1418" w:hanging="1134"/>
        <w:jc w:val="both"/>
        <w:rPr>
          <w:rFonts w:ascii="Verdana" w:hAnsi="Verdana"/>
          <w:sz w:val="20"/>
          <w:szCs w:val="20"/>
          <w:lang w:val="bg-BG"/>
        </w:rPr>
      </w:pPr>
      <w:r w:rsidRPr="003B6E62">
        <w:rPr>
          <w:rFonts w:ascii="Verdana" w:hAnsi="Verdana"/>
          <w:sz w:val="20"/>
          <w:szCs w:val="20"/>
          <w:lang w:val="bg-BG"/>
        </w:rPr>
        <w:t>Раздел Б: Цени и данни;</w:t>
      </w:r>
    </w:p>
    <w:p w14:paraId="43EBDC09" w14:textId="77777777" w:rsidR="00A96B9D" w:rsidRPr="003B6E62" w:rsidRDefault="0054430A" w:rsidP="00113665">
      <w:pPr>
        <w:numPr>
          <w:ilvl w:val="1"/>
          <w:numId w:val="7"/>
        </w:numPr>
        <w:tabs>
          <w:tab w:val="left" w:pos="993"/>
        </w:tabs>
        <w:ind w:left="1418" w:hanging="1134"/>
        <w:jc w:val="both"/>
        <w:rPr>
          <w:rFonts w:ascii="Verdana" w:hAnsi="Verdana"/>
          <w:sz w:val="20"/>
          <w:szCs w:val="20"/>
          <w:lang w:val="bg-BG"/>
        </w:rPr>
      </w:pPr>
      <w:r w:rsidRPr="003B6E62">
        <w:rPr>
          <w:rFonts w:ascii="Verdana" w:hAnsi="Verdana"/>
          <w:sz w:val="20"/>
          <w:szCs w:val="20"/>
          <w:lang w:val="bg-BG"/>
        </w:rPr>
        <w:t>Раздел В: Специфични условия на договора;</w:t>
      </w:r>
    </w:p>
    <w:p w14:paraId="43EBDC0A" w14:textId="77777777" w:rsidR="00A96B9D" w:rsidRPr="003B6E62" w:rsidRDefault="0054430A" w:rsidP="00113665">
      <w:pPr>
        <w:numPr>
          <w:ilvl w:val="1"/>
          <w:numId w:val="7"/>
        </w:numPr>
        <w:tabs>
          <w:tab w:val="left" w:pos="993"/>
        </w:tabs>
        <w:ind w:left="1418" w:hanging="1134"/>
        <w:jc w:val="both"/>
        <w:rPr>
          <w:rFonts w:ascii="Verdana" w:hAnsi="Verdana"/>
          <w:sz w:val="20"/>
          <w:szCs w:val="20"/>
          <w:lang w:val="bg-BG"/>
        </w:rPr>
      </w:pPr>
      <w:r w:rsidRPr="003B6E62">
        <w:rPr>
          <w:rFonts w:ascii="Verdana" w:hAnsi="Verdana"/>
          <w:sz w:val="20"/>
          <w:szCs w:val="20"/>
          <w:lang w:val="bg-BG"/>
        </w:rPr>
        <w:t>Раздел Г: Общи условия на договора за доставка.</w:t>
      </w:r>
    </w:p>
    <w:p w14:paraId="43EBDC0B" w14:textId="77777777" w:rsidR="00A96B9D" w:rsidRPr="003B6E62" w:rsidRDefault="0054430A" w:rsidP="00113665">
      <w:pPr>
        <w:numPr>
          <w:ilvl w:val="0"/>
          <w:numId w:val="1"/>
        </w:numPr>
        <w:tabs>
          <w:tab w:val="num" w:pos="426"/>
          <w:tab w:val="left" w:pos="8640"/>
        </w:tabs>
        <w:ind w:left="426" w:hanging="426"/>
        <w:jc w:val="both"/>
        <w:rPr>
          <w:rFonts w:ascii="Verdana" w:hAnsi="Verdana"/>
          <w:sz w:val="20"/>
          <w:szCs w:val="20"/>
          <w:lang w:val="bg-BG"/>
        </w:rPr>
      </w:pPr>
      <w:r w:rsidRPr="003B6E62">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43EBDC0C" w14:textId="2570AC17" w:rsidR="00A96B9D" w:rsidRPr="003B6E62" w:rsidRDefault="0054430A" w:rsidP="00113665">
      <w:pPr>
        <w:numPr>
          <w:ilvl w:val="0"/>
          <w:numId w:val="1"/>
        </w:numPr>
        <w:tabs>
          <w:tab w:val="num" w:pos="426"/>
          <w:tab w:val="left" w:pos="8640"/>
        </w:tabs>
        <w:ind w:left="426" w:hanging="426"/>
        <w:jc w:val="both"/>
        <w:rPr>
          <w:rFonts w:ascii="Verdana" w:hAnsi="Verdana"/>
          <w:sz w:val="20"/>
          <w:szCs w:val="20"/>
          <w:lang w:val="bg-BG"/>
        </w:rPr>
      </w:pPr>
      <w:r w:rsidRPr="003B6E62">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w:t>
      </w:r>
      <w:r w:rsidR="00083ED9" w:rsidRPr="003B6E62">
        <w:rPr>
          <w:rFonts w:ascii="Verdana" w:hAnsi="Verdana"/>
          <w:sz w:val="20"/>
          <w:szCs w:val="20"/>
          <w:lang w:val="bg-BG"/>
        </w:rPr>
        <w:t>ора, вписани в Ценовата таблица</w:t>
      </w:r>
      <w:r w:rsidRPr="003B6E62">
        <w:rPr>
          <w:rFonts w:ascii="Verdana" w:hAnsi="Verdana"/>
          <w:sz w:val="20"/>
          <w:szCs w:val="20"/>
          <w:lang w:val="bg-BG"/>
        </w:rPr>
        <w:t xml:space="preserve"> </w:t>
      </w:r>
      <w:r w:rsidR="00DC10B9" w:rsidRPr="003B6E62">
        <w:rPr>
          <w:rFonts w:ascii="Verdana" w:hAnsi="Verdana"/>
          <w:sz w:val="20"/>
          <w:szCs w:val="20"/>
          <w:lang w:val="bg-BG"/>
        </w:rPr>
        <w:t xml:space="preserve">за съответната обособена позиция </w:t>
      </w:r>
      <w:r w:rsidRPr="003B6E62">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37E7320A" w14:textId="5C357AF0" w:rsidR="00DC10B9" w:rsidRPr="003B6E62" w:rsidRDefault="00DC10B9" w:rsidP="00113665">
      <w:pPr>
        <w:numPr>
          <w:ilvl w:val="0"/>
          <w:numId w:val="1"/>
        </w:numPr>
        <w:tabs>
          <w:tab w:val="num" w:pos="426"/>
          <w:tab w:val="num" w:pos="720"/>
          <w:tab w:val="left" w:pos="8640"/>
        </w:tabs>
        <w:ind w:left="426" w:hanging="426"/>
        <w:jc w:val="both"/>
        <w:rPr>
          <w:rFonts w:ascii="Verdana" w:hAnsi="Verdana"/>
          <w:sz w:val="20"/>
          <w:szCs w:val="20"/>
          <w:lang w:val="bg-BG"/>
        </w:rPr>
      </w:pPr>
      <w:r w:rsidRPr="003B6E62">
        <w:rPr>
          <w:rFonts w:ascii="Verdana" w:hAnsi="Verdana"/>
          <w:sz w:val="20"/>
          <w:szCs w:val="20"/>
          <w:lang w:val="bg-BG"/>
        </w:rPr>
        <w:t>Договорът за съответната обособена позиция се сключва за срок от 3 (три) години, считано от датата на подписването му, от която дата влиза в сила.</w:t>
      </w:r>
    </w:p>
    <w:p w14:paraId="76FA9672" w14:textId="77777777" w:rsidR="004D6692" w:rsidRPr="003B6E62" w:rsidRDefault="004D6692" w:rsidP="00113665">
      <w:pPr>
        <w:numPr>
          <w:ilvl w:val="0"/>
          <w:numId w:val="1"/>
        </w:numPr>
        <w:tabs>
          <w:tab w:val="num" w:pos="426"/>
          <w:tab w:val="num" w:pos="720"/>
          <w:tab w:val="left" w:pos="8640"/>
        </w:tabs>
        <w:ind w:left="426" w:hanging="426"/>
        <w:jc w:val="both"/>
        <w:rPr>
          <w:rFonts w:ascii="Verdana" w:hAnsi="Verdana"/>
          <w:sz w:val="20"/>
          <w:szCs w:val="20"/>
          <w:lang w:val="bg-BG"/>
        </w:rPr>
      </w:pPr>
      <w:r w:rsidRPr="003B6E62">
        <w:rPr>
          <w:rFonts w:ascii="Verdana" w:hAnsi="Verdana"/>
          <w:sz w:val="20"/>
          <w:szCs w:val="20"/>
          <w:lang w:val="bg-BG"/>
        </w:rPr>
        <w:t>Максималната стойност на договора за съответната обособена позиция, е в размер на прогнозната стойност, както следва:</w:t>
      </w:r>
    </w:p>
    <w:p w14:paraId="20AFB173" w14:textId="77777777" w:rsidR="00282DD5" w:rsidRPr="003B6E62" w:rsidRDefault="00282DD5" w:rsidP="00113665">
      <w:pPr>
        <w:numPr>
          <w:ilvl w:val="1"/>
          <w:numId w:val="1"/>
        </w:numPr>
        <w:ind w:left="993" w:hanging="633"/>
        <w:jc w:val="both"/>
        <w:rPr>
          <w:rFonts w:ascii="Verdana" w:hAnsi="Verdana" w:cs="Arial"/>
          <w:sz w:val="20"/>
          <w:szCs w:val="20"/>
          <w:lang w:val="bg-BG"/>
        </w:rPr>
      </w:pPr>
      <w:r w:rsidRPr="003B6E62">
        <w:rPr>
          <w:rFonts w:ascii="Verdana" w:hAnsi="Verdana" w:cs="Arial"/>
          <w:b/>
          <w:sz w:val="20"/>
          <w:szCs w:val="20"/>
          <w:lang w:val="bg-BG"/>
        </w:rPr>
        <w:t>Обособена позиция 1:</w:t>
      </w:r>
      <w:r w:rsidRPr="003B6E62">
        <w:rPr>
          <w:rFonts w:ascii="Verdana" w:hAnsi="Verdana" w:cs="Arial"/>
          <w:sz w:val="20"/>
          <w:szCs w:val="20"/>
          <w:lang w:val="bg-BG"/>
        </w:rPr>
        <w:t xml:space="preserve"> 237 869.00 лв. без ДДС.</w:t>
      </w:r>
    </w:p>
    <w:p w14:paraId="0F374F10" w14:textId="77777777" w:rsidR="00282DD5" w:rsidRPr="003B6E62" w:rsidRDefault="00282DD5" w:rsidP="00113665">
      <w:pPr>
        <w:numPr>
          <w:ilvl w:val="1"/>
          <w:numId w:val="1"/>
        </w:numPr>
        <w:ind w:left="993" w:hanging="633"/>
        <w:jc w:val="both"/>
        <w:rPr>
          <w:rFonts w:ascii="Verdana" w:hAnsi="Verdana" w:cs="Arial"/>
          <w:sz w:val="20"/>
          <w:szCs w:val="20"/>
          <w:lang w:val="bg-BG"/>
        </w:rPr>
      </w:pPr>
      <w:r w:rsidRPr="003B6E62">
        <w:rPr>
          <w:rFonts w:ascii="Verdana" w:hAnsi="Verdana" w:cs="Arial"/>
          <w:b/>
          <w:sz w:val="20"/>
          <w:szCs w:val="20"/>
          <w:lang w:val="bg-BG"/>
        </w:rPr>
        <w:lastRenderedPageBreak/>
        <w:t>Обособена позиция 2:</w:t>
      </w:r>
      <w:r w:rsidRPr="003B6E62">
        <w:rPr>
          <w:rFonts w:ascii="Verdana" w:hAnsi="Verdana" w:cs="Arial"/>
          <w:sz w:val="20"/>
          <w:szCs w:val="20"/>
          <w:lang w:val="bg-BG"/>
        </w:rPr>
        <w:t xml:space="preserve"> 74 131.00 лв. без ДДС.</w:t>
      </w:r>
    </w:p>
    <w:p w14:paraId="43EBDC14" w14:textId="7B1067BD" w:rsidR="00A96B9D" w:rsidRPr="003B6E62" w:rsidRDefault="0054430A" w:rsidP="00113665">
      <w:pPr>
        <w:numPr>
          <w:ilvl w:val="0"/>
          <w:numId w:val="1"/>
        </w:numPr>
        <w:tabs>
          <w:tab w:val="num" w:pos="426"/>
          <w:tab w:val="left" w:pos="8640"/>
        </w:tabs>
        <w:ind w:left="426" w:hanging="426"/>
        <w:jc w:val="both"/>
        <w:rPr>
          <w:rFonts w:ascii="Verdana" w:hAnsi="Verdana"/>
          <w:sz w:val="20"/>
          <w:szCs w:val="20"/>
          <w:lang w:val="bg-BG"/>
        </w:rPr>
      </w:pPr>
      <w:r w:rsidRPr="003B6E62">
        <w:rPr>
          <w:rFonts w:ascii="Verdana" w:hAnsi="Verdana"/>
          <w:sz w:val="20"/>
          <w:szCs w:val="20"/>
          <w:lang w:val="bg-BG"/>
        </w:rPr>
        <w:t xml:space="preserve">Доставчикът е представил/внесъл гаранция за изпълнение на настоящия Договор, съгласно чл.59, ал.1 от ЗОП в размер на </w:t>
      </w:r>
      <w:r w:rsidR="0071222F" w:rsidRPr="003B6E62">
        <w:rPr>
          <w:rFonts w:ascii="Verdana" w:hAnsi="Verdana"/>
          <w:sz w:val="20"/>
          <w:szCs w:val="20"/>
          <w:lang w:val="bg-BG"/>
        </w:rPr>
        <w:t>5</w:t>
      </w:r>
      <w:r w:rsidRPr="003B6E62">
        <w:rPr>
          <w:rFonts w:ascii="Verdana" w:hAnsi="Verdana"/>
          <w:sz w:val="20"/>
          <w:szCs w:val="20"/>
          <w:lang w:val="bg-BG"/>
        </w:rPr>
        <w:t>% (</w:t>
      </w:r>
      <w:r w:rsidR="0071222F" w:rsidRPr="003B6E62">
        <w:rPr>
          <w:rFonts w:ascii="Verdana" w:hAnsi="Verdana"/>
          <w:sz w:val="20"/>
          <w:szCs w:val="20"/>
          <w:lang w:val="bg-BG"/>
        </w:rPr>
        <w:t xml:space="preserve">пет </w:t>
      </w:r>
      <w:r w:rsidRPr="003B6E62">
        <w:rPr>
          <w:rFonts w:ascii="Verdana" w:hAnsi="Verdana"/>
          <w:sz w:val="20"/>
          <w:szCs w:val="20"/>
          <w:lang w:val="bg-BG"/>
        </w:rPr>
        <w:t xml:space="preserve">процента) от прогнозната стойност на договора. Гаранцията за изпълнение на договора е с валидност, считано от датата на </w:t>
      </w:r>
      <w:r w:rsidR="00083ED9" w:rsidRPr="003B6E62">
        <w:rPr>
          <w:rFonts w:ascii="Verdana" w:hAnsi="Verdana"/>
          <w:sz w:val="20"/>
          <w:szCs w:val="20"/>
          <w:lang w:val="bg-BG"/>
        </w:rPr>
        <w:t>подписването</w:t>
      </w:r>
      <w:r w:rsidRPr="003B6E62">
        <w:rPr>
          <w:rFonts w:ascii="Verdana" w:hAnsi="Verdana"/>
          <w:sz w:val="20"/>
          <w:szCs w:val="20"/>
          <w:lang w:val="bg-BG"/>
        </w:rPr>
        <w:t xml:space="preserve"> му </w:t>
      </w:r>
      <w:r w:rsidR="00083ED9" w:rsidRPr="003B6E62">
        <w:rPr>
          <w:rFonts w:ascii="Verdana" w:hAnsi="Verdana"/>
          <w:sz w:val="20"/>
          <w:szCs w:val="20"/>
          <w:lang w:val="bg-BG"/>
        </w:rPr>
        <w:t>до</w:t>
      </w:r>
      <w:r w:rsidRPr="003B6E62">
        <w:rPr>
          <w:rFonts w:ascii="Verdana" w:hAnsi="Verdana"/>
          <w:spacing w:val="-4"/>
          <w:sz w:val="20"/>
          <w:szCs w:val="20"/>
          <w:lang w:val="bg-BG"/>
        </w:rPr>
        <w:t xml:space="preserve"> 1 (един) месец след датата на изтичане на срока му</w:t>
      </w:r>
      <w:r w:rsidR="006A34BA" w:rsidRPr="003B6E62">
        <w:rPr>
          <w:rFonts w:ascii="Verdana" w:hAnsi="Verdana"/>
          <w:spacing w:val="-4"/>
          <w:sz w:val="20"/>
          <w:szCs w:val="20"/>
          <w:lang w:val="bg-BG"/>
        </w:rPr>
        <w:t xml:space="preserve"> (текстът е неприложим</w:t>
      </w:r>
      <w:r w:rsidR="00896504" w:rsidRPr="003B6E62">
        <w:rPr>
          <w:rFonts w:ascii="Verdana" w:hAnsi="Verdana"/>
          <w:spacing w:val="-4"/>
          <w:sz w:val="20"/>
          <w:szCs w:val="20"/>
          <w:lang w:val="bg-BG"/>
        </w:rPr>
        <w:t xml:space="preserve"> за обособена позиция 2</w:t>
      </w:r>
      <w:r w:rsidR="006A34BA" w:rsidRPr="003B6E62">
        <w:rPr>
          <w:rFonts w:ascii="Verdana" w:hAnsi="Verdana"/>
          <w:spacing w:val="-4"/>
          <w:sz w:val="20"/>
          <w:szCs w:val="20"/>
          <w:lang w:val="bg-BG"/>
        </w:rPr>
        <w:t>, в случаите на чл.59 във връзка с чл.16г от ЗОП)</w:t>
      </w:r>
      <w:r w:rsidRPr="003B6E62">
        <w:rPr>
          <w:rFonts w:ascii="Verdana" w:hAnsi="Verdana"/>
          <w:sz w:val="20"/>
          <w:szCs w:val="20"/>
          <w:lang w:val="bg-BG"/>
        </w:rPr>
        <w:t>.</w:t>
      </w:r>
    </w:p>
    <w:p w14:paraId="43EBDC15" w14:textId="77777777" w:rsidR="00A96B9D" w:rsidRPr="003B6E62" w:rsidRDefault="0054430A" w:rsidP="00113665">
      <w:pPr>
        <w:numPr>
          <w:ilvl w:val="0"/>
          <w:numId w:val="1"/>
        </w:numPr>
        <w:tabs>
          <w:tab w:val="num" w:pos="426"/>
          <w:tab w:val="left" w:pos="8640"/>
        </w:tabs>
        <w:ind w:left="426" w:hanging="426"/>
        <w:jc w:val="both"/>
        <w:rPr>
          <w:rFonts w:ascii="Verdana" w:hAnsi="Verdana"/>
          <w:sz w:val="20"/>
          <w:szCs w:val="20"/>
          <w:lang w:val="bg-BG"/>
        </w:rPr>
      </w:pPr>
      <w:r w:rsidRPr="003B6E62">
        <w:rPr>
          <w:rFonts w:ascii="Verdana" w:hAnsi="Verdana"/>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 както и да предоставя на Възложителя информация за плащанията по тях.</w:t>
      </w:r>
    </w:p>
    <w:p w14:paraId="43EBDC16" w14:textId="77777777" w:rsidR="00A96B9D" w:rsidRPr="003B6E62" w:rsidRDefault="0054430A" w:rsidP="00113665">
      <w:pPr>
        <w:numPr>
          <w:ilvl w:val="0"/>
          <w:numId w:val="1"/>
        </w:numPr>
        <w:tabs>
          <w:tab w:val="num" w:pos="426"/>
          <w:tab w:val="left" w:pos="8640"/>
        </w:tabs>
        <w:ind w:left="426" w:hanging="426"/>
        <w:jc w:val="both"/>
        <w:rPr>
          <w:rFonts w:ascii="Verdana" w:hAnsi="Verdana"/>
          <w:sz w:val="20"/>
          <w:szCs w:val="20"/>
          <w:lang w:val="bg-BG"/>
        </w:rPr>
      </w:pPr>
      <w:bookmarkStart w:id="3" w:name="_Ref534250083"/>
      <w:bookmarkStart w:id="4" w:name="_Ref534250586"/>
      <w:r w:rsidRPr="003B6E62">
        <w:rPr>
          <w:rFonts w:ascii="Verdana" w:hAnsi="Verdana"/>
          <w:b/>
          <w:sz w:val="20"/>
          <w:szCs w:val="20"/>
          <w:lang w:val="bg-BG"/>
        </w:rPr>
        <w:t>*</w:t>
      </w:r>
      <w:r w:rsidRPr="003B6E62">
        <w:rPr>
          <w:rFonts w:ascii="Verdana" w:hAnsi="Verdana"/>
          <w:sz w:val="20"/>
          <w:szCs w:val="20"/>
          <w:lang w:val="bg-BG"/>
        </w:rPr>
        <w:t xml:space="preserve"> Контролиращ служител по договора от страна на Възложителя: ...............................................................................................................</w:t>
      </w:r>
    </w:p>
    <w:p w14:paraId="43EBDC17" w14:textId="77777777" w:rsidR="00A96B9D" w:rsidRPr="003B6E62" w:rsidRDefault="0054430A" w:rsidP="00113665">
      <w:pPr>
        <w:numPr>
          <w:ilvl w:val="0"/>
          <w:numId w:val="1"/>
        </w:numPr>
        <w:tabs>
          <w:tab w:val="num" w:pos="426"/>
          <w:tab w:val="left" w:pos="8640"/>
        </w:tabs>
        <w:ind w:left="426" w:hanging="426"/>
        <w:jc w:val="both"/>
        <w:rPr>
          <w:rFonts w:ascii="Verdana" w:hAnsi="Verdana"/>
          <w:sz w:val="20"/>
          <w:szCs w:val="20"/>
          <w:lang w:val="bg-BG"/>
        </w:rPr>
      </w:pPr>
      <w:r w:rsidRPr="003B6E62">
        <w:rPr>
          <w:rFonts w:ascii="Verdana" w:hAnsi="Verdana"/>
          <w:b/>
          <w:sz w:val="20"/>
          <w:szCs w:val="20"/>
          <w:lang w:val="bg-BG"/>
        </w:rPr>
        <w:t>*</w:t>
      </w:r>
      <w:r w:rsidRPr="003B6E62">
        <w:rPr>
          <w:rFonts w:ascii="Verdana" w:hAnsi="Verdana"/>
          <w:sz w:val="20"/>
          <w:szCs w:val="20"/>
          <w:lang w:val="bg-BG"/>
        </w:rPr>
        <w:t xml:space="preserve"> Контролиращ служител по договора от страна на Доставчика: ...............................................................................................................</w:t>
      </w:r>
    </w:p>
    <w:p w14:paraId="43EBDC18" w14:textId="77777777" w:rsidR="00A96B9D" w:rsidRPr="003B6E62" w:rsidRDefault="00A96B9D" w:rsidP="00113665">
      <w:pPr>
        <w:pStyle w:val="BodyTextIndent"/>
        <w:tabs>
          <w:tab w:val="left" w:pos="0"/>
        </w:tabs>
        <w:spacing w:before="120"/>
        <w:ind w:left="0" w:firstLine="0"/>
        <w:rPr>
          <w:color w:val="auto"/>
          <w:sz w:val="20"/>
          <w:lang w:val="bg-BG"/>
        </w:rPr>
      </w:pPr>
    </w:p>
    <w:p w14:paraId="43EBDC19" w14:textId="77777777" w:rsidR="00A96B9D" w:rsidRPr="003B6E62" w:rsidRDefault="0054430A" w:rsidP="00113665">
      <w:pPr>
        <w:pStyle w:val="BodyTextIndent"/>
        <w:tabs>
          <w:tab w:val="left" w:pos="0"/>
        </w:tabs>
        <w:spacing w:before="120" w:after="1200"/>
        <w:ind w:left="0" w:firstLine="0"/>
        <w:rPr>
          <w:color w:val="auto"/>
          <w:sz w:val="20"/>
          <w:lang w:val="bg-BG"/>
        </w:rPr>
      </w:pPr>
      <w:r w:rsidRPr="003B6E62">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A96B9D" w:rsidRPr="003B6E62" w14:paraId="43EBDC24" w14:textId="77777777" w:rsidTr="00870098">
        <w:trPr>
          <w:jc w:val="right"/>
        </w:trPr>
        <w:tc>
          <w:tcPr>
            <w:tcW w:w="4261" w:type="dxa"/>
          </w:tcPr>
          <w:p w14:paraId="43EBDC1A" w14:textId="77777777" w:rsidR="00A96B9D" w:rsidRPr="003B6E62" w:rsidRDefault="0054430A" w:rsidP="005B050F">
            <w:pPr>
              <w:spacing w:before="0" w:after="0"/>
              <w:rPr>
                <w:rFonts w:ascii="Verdana" w:hAnsi="Verdana"/>
                <w:sz w:val="20"/>
                <w:szCs w:val="20"/>
                <w:lang w:val="bg-BG"/>
              </w:rPr>
            </w:pPr>
            <w:r w:rsidRPr="003B6E62">
              <w:rPr>
                <w:rFonts w:ascii="Verdana" w:hAnsi="Verdana"/>
                <w:sz w:val="20"/>
                <w:szCs w:val="20"/>
                <w:lang w:val="bg-BG"/>
              </w:rPr>
              <w:t>/………………………………./</w:t>
            </w:r>
          </w:p>
          <w:p w14:paraId="43EBDC1B" w14:textId="77777777" w:rsidR="00A96B9D" w:rsidRPr="003B6E62" w:rsidRDefault="0054430A" w:rsidP="005B050F">
            <w:pPr>
              <w:spacing w:before="0" w:after="0"/>
              <w:rPr>
                <w:rFonts w:ascii="Verdana" w:hAnsi="Verdana"/>
                <w:sz w:val="20"/>
                <w:szCs w:val="20"/>
                <w:lang w:val="bg-BG"/>
              </w:rPr>
            </w:pPr>
            <w:r w:rsidRPr="003B6E62">
              <w:rPr>
                <w:rFonts w:ascii="Verdana" w:hAnsi="Verdana"/>
                <w:sz w:val="20"/>
                <w:szCs w:val="20"/>
                <w:lang w:val="bg-BG"/>
              </w:rPr>
              <w:t>……………………………..….</w:t>
            </w:r>
          </w:p>
          <w:p w14:paraId="43EBDC1C" w14:textId="77777777" w:rsidR="00A96B9D" w:rsidRPr="003B6E62" w:rsidRDefault="0054430A" w:rsidP="005B050F">
            <w:pPr>
              <w:spacing w:before="0" w:after="0"/>
              <w:rPr>
                <w:rFonts w:ascii="Verdana" w:hAnsi="Verdana"/>
                <w:sz w:val="20"/>
                <w:szCs w:val="20"/>
                <w:lang w:val="bg-BG"/>
              </w:rPr>
            </w:pPr>
            <w:r w:rsidRPr="003B6E62">
              <w:rPr>
                <w:rFonts w:ascii="Verdana" w:hAnsi="Verdana"/>
                <w:sz w:val="20"/>
                <w:szCs w:val="20"/>
                <w:lang w:val="bg-BG"/>
              </w:rPr>
              <w:t>…………………………………</w:t>
            </w:r>
          </w:p>
          <w:p w14:paraId="43EBDC1D" w14:textId="77777777" w:rsidR="00A96B9D" w:rsidRPr="003B6E62" w:rsidRDefault="0054430A" w:rsidP="005B050F">
            <w:pPr>
              <w:spacing w:before="0" w:after="0"/>
              <w:rPr>
                <w:rFonts w:ascii="Verdana" w:hAnsi="Verdana"/>
                <w:sz w:val="20"/>
                <w:szCs w:val="20"/>
                <w:lang w:val="bg-BG"/>
              </w:rPr>
            </w:pPr>
            <w:r w:rsidRPr="003B6E62">
              <w:rPr>
                <w:rFonts w:ascii="Verdana" w:hAnsi="Verdana"/>
                <w:sz w:val="20"/>
                <w:szCs w:val="20"/>
                <w:lang w:val="bg-BG"/>
              </w:rPr>
              <w:t>……………………………………</w:t>
            </w:r>
          </w:p>
          <w:p w14:paraId="43EBDC1E" w14:textId="77777777" w:rsidR="00A96B9D" w:rsidRPr="003B6E62" w:rsidRDefault="0054430A" w:rsidP="005B050F">
            <w:pPr>
              <w:spacing w:before="0" w:after="0"/>
              <w:rPr>
                <w:rFonts w:ascii="Verdana" w:hAnsi="Verdana"/>
                <w:b/>
                <w:bCs/>
                <w:sz w:val="20"/>
                <w:szCs w:val="20"/>
                <w:lang w:val="bg-BG"/>
              </w:rPr>
            </w:pPr>
            <w:r w:rsidRPr="003B6E62">
              <w:rPr>
                <w:rFonts w:ascii="Verdana" w:hAnsi="Verdana"/>
                <w:b/>
                <w:bCs/>
                <w:sz w:val="20"/>
                <w:szCs w:val="20"/>
                <w:lang w:val="bg-BG"/>
              </w:rPr>
              <w:t>Доставчик</w:t>
            </w:r>
          </w:p>
        </w:tc>
        <w:tc>
          <w:tcPr>
            <w:tcW w:w="4261" w:type="dxa"/>
          </w:tcPr>
          <w:p w14:paraId="43EBDC1F" w14:textId="77777777" w:rsidR="00A96B9D" w:rsidRPr="003B6E62" w:rsidRDefault="0054430A" w:rsidP="005B050F">
            <w:pPr>
              <w:spacing w:before="0" w:after="0"/>
              <w:rPr>
                <w:rFonts w:ascii="Verdana" w:hAnsi="Verdana"/>
                <w:sz w:val="20"/>
                <w:szCs w:val="20"/>
                <w:lang w:val="bg-BG"/>
              </w:rPr>
            </w:pPr>
            <w:r w:rsidRPr="003B6E62">
              <w:rPr>
                <w:rFonts w:ascii="Verdana" w:hAnsi="Verdana"/>
                <w:sz w:val="20"/>
                <w:szCs w:val="20"/>
                <w:lang w:val="bg-BG"/>
              </w:rPr>
              <w:t>/……………………………./</w:t>
            </w:r>
          </w:p>
          <w:p w14:paraId="43EBDC20" w14:textId="07E65B84" w:rsidR="00A96B9D" w:rsidRPr="003B6E62" w:rsidRDefault="006A34BA" w:rsidP="005B050F">
            <w:pPr>
              <w:spacing w:before="0" w:after="0"/>
              <w:rPr>
                <w:rFonts w:ascii="Verdana" w:hAnsi="Verdana"/>
                <w:sz w:val="20"/>
                <w:szCs w:val="20"/>
                <w:lang w:val="bg-BG"/>
              </w:rPr>
            </w:pPr>
            <w:r w:rsidRPr="003B6E62">
              <w:rPr>
                <w:rFonts w:ascii="Verdana" w:hAnsi="Verdana"/>
                <w:sz w:val="20"/>
                <w:szCs w:val="20"/>
                <w:lang w:val="bg-BG"/>
              </w:rPr>
              <w:t>……………………………..</w:t>
            </w:r>
          </w:p>
          <w:p w14:paraId="43EBDC21" w14:textId="77777777" w:rsidR="00A96B9D" w:rsidRPr="003B6E62" w:rsidRDefault="0054430A" w:rsidP="005B050F">
            <w:pPr>
              <w:spacing w:before="0" w:after="0"/>
              <w:rPr>
                <w:rFonts w:ascii="Verdana" w:hAnsi="Verdana"/>
                <w:sz w:val="20"/>
                <w:szCs w:val="20"/>
                <w:lang w:val="bg-BG"/>
              </w:rPr>
            </w:pPr>
            <w:r w:rsidRPr="003B6E62">
              <w:rPr>
                <w:rFonts w:ascii="Verdana" w:hAnsi="Verdana"/>
                <w:sz w:val="20"/>
                <w:szCs w:val="20"/>
                <w:lang w:val="bg-BG"/>
              </w:rPr>
              <w:t>Изпълнителен директор</w:t>
            </w:r>
          </w:p>
          <w:p w14:paraId="43EBDC22" w14:textId="77777777" w:rsidR="00A96B9D" w:rsidRPr="003B6E62" w:rsidRDefault="0054430A" w:rsidP="005B050F">
            <w:pPr>
              <w:spacing w:before="0" w:after="0"/>
              <w:rPr>
                <w:rFonts w:ascii="Verdana" w:hAnsi="Verdana"/>
                <w:sz w:val="20"/>
                <w:szCs w:val="20"/>
                <w:lang w:val="bg-BG"/>
              </w:rPr>
            </w:pPr>
            <w:r w:rsidRPr="003B6E62">
              <w:rPr>
                <w:rFonts w:ascii="Verdana" w:hAnsi="Verdana"/>
                <w:sz w:val="20"/>
                <w:szCs w:val="20"/>
                <w:lang w:val="bg-BG"/>
              </w:rPr>
              <w:t>“Софийска вода” АД</w:t>
            </w:r>
          </w:p>
          <w:p w14:paraId="43EBDC23" w14:textId="77777777" w:rsidR="00A96B9D" w:rsidRPr="003B6E62" w:rsidRDefault="0054430A" w:rsidP="005B050F">
            <w:pPr>
              <w:spacing w:before="0" w:after="0"/>
              <w:rPr>
                <w:rFonts w:ascii="Verdana" w:hAnsi="Verdana"/>
                <w:sz w:val="20"/>
                <w:szCs w:val="20"/>
                <w:lang w:val="bg-BG"/>
              </w:rPr>
            </w:pPr>
            <w:r w:rsidRPr="003B6E62">
              <w:rPr>
                <w:rFonts w:ascii="Verdana" w:hAnsi="Verdana"/>
                <w:b/>
                <w:bCs/>
                <w:sz w:val="20"/>
                <w:szCs w:val="20"/>
                <w:lang w:val="bg-BG"/>
              </w:rPr>
              <w:t>Възложител</w:t>
            </w:r>
          </w:p>
        </w:tc>
      </w:tr>
    </w:tbl>
    <w:p w14:paraId="43EBDC25" w14:textId="77777777" w:rsidR="00A96B9D" w:rsidRPr="003B6E62" w:rsidRDefault="00A96B9D" w:rsidP="00113665">
      <w:pPr>
        <w:pStyle w:val="p50"/>
        <w:tabs>
          <w:tab w:val="clear" w:pos="760"/>
        </w:tabs>
        <w:spacing w:after="240" w:line="240" w:lineRule="auto"/>
        <w:ind w:left="0" w:firstLine="0"/>
        <w:rPr>
          <w:rFonts w:ascii="Verdana" w:hAnsi="Verdana" w:cs="Arial"/>
          <w:color w:val="auto"/>
          <w:sz w:val="20"/>
          <w:szCs w:val="20"/>
          <w:lang w:val="bg-BG"/>
        </w:rPr>
      </w:pPr>
    </w:p>
    <w:p w14:paraId="43EBDC26" w14:textId="77777777" w:rsidR="00A96B9D" w:rsidRPr="003B6E62" w:rsidRDefault="0054430A" w:rsidP="00113665">
      <w:pPr>
        <w:pStyle w:val="p50"/>
        <w:tabs>
          <w:tab w:val="clear" w:pos="760"/>
        </w:tabs>
        <w:spacing w:after="240" w:line="240" w:lineRule="auto"/>
        <w:ind w:left="0" w:firstLine="0"/>
        <w:rPr>
          <w:rFonts w:ascii="Verdana" w:hAnsi="Verdana" w:cs="Arial"/>
          <w:color w:val="auto"/>
          <w:sz w:val="20"/>
          <w:szCs w:val="20"/>
          <w:lang w:val="bg-BG"/>
        </w:rPr>
      </w:pPr>
      <w:r w:rsidRPr="003B6E62">
        <w:rPr>
          <w:rFonts w:ascii="Verdana" w:hAnsi="Verdana" w:cs="Arial"/>
          <w:b/>
          <w:color w:val="auto"/>
          <w:sz w:val="20"/>
          <w:szCs w:val="20"/>
          <w:lang w:val="bg-BG"/>
        </w:rPr>
        <w:t>*</w:t>
      </w:r>
      <w:r w:rsidRPr="003B6E62">
        <w:rPr>
          <w:rFonts w:ascii="Verdana" w:hAnsi="Verdana" w:cs="Arial"/>
          <w:color w:val="auto"/>
          <w:sz w:val="20"/>
          <w:szCs w:val="20"/>
          <w:lang w:val="bg-BG"/>
        </w:rPr>
        <w:t xml:space="preserve"> Попълва се от Възложителя на етап подписване на договора.</w:t>
      </w:r>
    </w:p>
    <w:p w14:paraId="43EBDC27" w14:textId="77777777" w:rsidR="00A96B9D" w:rsidRPr="003B6E62" w:rsidRDefault="00A96B9D" w:rsidP="00113665">
      <w:pPr>
        <w:pStyle w:val="Heading1"/>
        <w:keepNext w:val="0"/>
        <w:jc w:val="center"/>
        <w:rPr>
          <w:rFonts w:ascii="Verdana" w:hAnsi="Verdana"/>
          <w:sz w:val="20"/>
          <w:szCs w:val="20"/>
          <w:lang w:val="bg-BG"/>
        </w:rPr>
        <w:sectPr w:rsidR="00A96B9D" w:rsidRPr="003B6E62" w:rsidSect="009B7FCC">
          <w:pgSz w:w="11906" w:h="16838" w:code="9"/>
          <w:pgMar w:top="993" w:right="1440" w:bottom="1134" w:left="1440" w:header="426" w:footer="526" w:gutter="0"/>
          <w:cols w:space="708"/>
          <w:docGrid w:linePitch="360"/>
        </w:sectPr>
      </w:pPr>
    </w:p>
    <w:bookmarkEnd w:id="3"/>
    <w:bookmarkEnd w:id="4"/>
    <w:p w14:paraId="43EBDC28" w14:textId="77777777" w:rsidR="00A96B9D" w:rsidRPr="003B6E62" w:rsidRDefault="0054430A" w:rsidP="00113665">
      <w:pPr>
        <w:pStyle w:val="Heading1"/>
        <w:keepNext w:val="0"/>
        <w:jc w:val="center"/>
        <w:rPr>
          <w:rFonts w:ascii="Verdana" w:hAnsi="Verdana"/>
          <w:sz w:val="22"/>
          <w:szCs w:val="22"/>
          <w:lang w:val="bg-BG"/>
        </w:rPr>
        <w:sectPr w:rsidR="00A96B9D" w:rsidRPr="003B6E62" w:rsidSect="00870098">
          <w:pgSz w:w="11906" w:h="16838"/>
          <w:pgMar w:top="1440" w:right="1440" w:bottom="1440" w:left="1440" w:header="709" w:footer="303" w:gutter="0"/>
          <w:cols w:space="708"/>
          <w:vAlign w:val="center"/>
          <w:docGrid w:linePitch="360"/>
        </w:sectPr>
      </w:pPr>
      <w:r w:rsidRPr="003B6E62">
        <w:rPr>
          <w:rFonts w:ascii="Verdana" w:hAnsi="Verdana"/>
          <w:sz w:val="22"/>
          <w:szCs w:val="22"/>
          <w:lang w:val="bg-BG"/>
        </w:rPr>
        <w:lastRenderedPageBreak/>
        <w:t xml:space="preserve">РАЗДЕЛ А: ТЕХНИЧЕСКО ЗАДАНИЕ – ПРЕДМЕТ НА ДОГОВОРА </w:t>
      </w:r>
    </w:p>
    <w:p w14:paraId="43EBDC29" w14:textId="77777777" w:rsidR="00A96B9D" w:rsidRPr="003B6E62" w:rsidRDefault="0054430A" w:rsidP="00113665">
      <w:pPr>
        <w:numPr>
          <w:ilvl w:val="0"/>
          <w:numId w:val="6"/>
        </w:numPr>
        <w:tabs>
          <w:tab w:val="clear" w:pos="720"/>
          <w:tab w:val="num" w:pos="426"/>
        </w:tabs>
        <w:ind w:hanging="720"/>
        <w:jc w:val="both"/>
        <w:rPr>
          <w:rFonts w:ascii="Verdana" w:hAnsi="Verdana"/>
          <w:b/>
          <w:bCs/>
          <w:sz w:val="20"/>
          <w:szCs w:val="20"/>
          <w:lang w:val="bg-BG"/>
        </w:rPr>
      </w:pPr>
      <w:r w:rsidRPr="003B6E62">
        <w:rPr>
          <w:rFonts w:ascii="Verdana" w:hAnsi="Verdana"/>
          <w:b/>
          <w:bCs/>
          <w:sz w:val="20"/>
          <w:szCs w:val="20"/>
          <w:lang w:val="bg-BG"/>
        </w:rPr>
        <w:lastRenderedPageBreak/>
        <w:t>ПРЕДМЕТ НА ДОГОВОРА</w:t>
      </w:r>
    </w:p>
    <w:p w14:paraId="421A4FD6" w14:textId="0DD67A4A" w:rsidR="00AA7877" w:rsidRPr="003B6E62" w:rsidRDefault="00AA7877"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Предметът на договора е доставка на </w:t>
      </w:r>
      <w:r w:rsidR="008C101A" w:rsidRPr="003B6E62">
        <w:rPr>
          <w:rFonts w:ascii="Verdana" w:hAnsi="Verdana"/>
          <w:color w:val="auto"/>
          <w:sz w:val="20"/>
          <w:szCs w:val="20"/>
          <w:lang w:val="bg-BG"/>
        </w:rPr>
        <w:t>лични предпазни средства</w:t>
      </w:r>
      <w:r w:rsidR="00F14A96" w:rsidRPr="003B6E62">
        <w:rPr>
          <w:rFonts w:ascii="Verdana" w:hAnsi="Verdana"/>
          <w:color w:val="auto"/>
          <w:sz w:val="20"/>
          <w:szCs w:val="20"/>
          <w:lang w:val="bg-BG"/>
        </w:rPr>
        <w:t xml:space="preserve">, с технически </w:t>
      </w:r>
      <w:r w:rsidR="00D51BBE" w:rsidRPr="003B6E62">
        <w:rPr>
          <w:rFonts w:ascii="Verdana" w:hAnsi="Verdana"/>
          <w:color w:val="auto"/>
          <w:sz w:val="20"/>
          <w:szCs w:val="20"/>
          <w:lang w:val="bg-BG"/>
        </w:rPr>
        <w:t>изисквания</w:t>
      </w:r>
      <w:r w:rsidR="00F14A96" w:rsidRPr="003B6E62">
        <w:rPr>
          <w:rFonts w:ascii="Verdana" w:hAnsi="Verdana"/>
          <w:color w:val="auto"/>
          <w:sz w:val="20"/>
          <w:szCs w:val="20"/>
          <w:lang w:val="bg-BG"/>
        </w:rPr>
        <w:t xml:space="preserve"> посо</w:t>
      </w:r>
      <w:r w:rsidR="00752EC0" w:rsidRPr="003B6E62">
        <w:rPr>
          <w:rFonts w:ascii="Verdana" w:hAnsi="Verdana"/>
          <w:color w:val="auto"/>
          <w:sz w:val="20"/>
          <w:szCs w:val="20"/>
          <w:lang w:val="bg-BG"/>
        </w:rPr>
        <w:t xml:space="preserve">чени в Приложение №1 </w:t>
      </w:r>
      <w:r w:rsidR="008C101A" w:rsidRPr="003B6E62">
        <w:rPr>
          <w:rFonts w:ascii="Verdana" w:hAnsi="Verdana"/>
          <w:color w:val="auto"/>
          <w:sz w:val="20"/>
          <w:szCs w:val="20"/>
          <w:lang w:val="bg-BG"/>
        </w:rPr>
        <w:t xml:space="preserve">за съответните обособени позиции </w:t>
      </w:r>
      <w:r w:rsidR="00752EC0" w:rsidRPr="003B6E62">
        <w:rPr>
          <w:rFonts w:ascii="Verdana" w:hAnsi="Verdana"/>
          <w:color w:val="auto"/>
          <w:sz w:val="20"/>
          <w:szCs w:val="20"/>
          <w:lang w:val="bg-BG"/>
        </w:rPr>
        <w:t>от този раздел</w:t>
      </w:r>
      <w:r w:rsidR="00397972" w:rsidRPr="003B6E62">
        <w:rPr>
          <w:rFonts w:ascii="Verdana" w:hAnsi="Verdana"/>
          <w:color w:val="auto"/>
          <w:sz w:val="20"/>
          <w:szCs w:val="20"/>
          <w:lang w:val="bg-BG"/>
        </w:rPr>
        <w:t>.</w:t>
      </w:r>
    </w:p>
    <w:p w14:paraId="34C54518" w14:textId="77777777" w:rsidR="00736516" w:rsidRPr="003B6E62" w:rsidRDefault="00736516"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Предмет на договора са описаните по-долу обособени позиции:</w:t>
      </w:r>
    </w:p>
    <w:p w14:paraId="6B53970F" w14:textId="77777777" w:rsidR="001B4CD7" w:rsidRPr="003B6E62" w:rsidRDefault="001B4CD7" w:rsidP="00113665">
      <w:pPr>
        <w:numPr>
          <w:ilvl w:val="2"/>
          <w:numId w:val="6"/>
        </w:numPr>
        <w:tabs>
          <w:tab w:val="clear" w:pos="1997"/>
          <w:tab w:val="num" w:pos="1701"/>
          <w:tab w:val="num" w:pos="5126"/>
        </w:tabs>
        <w:ind w:left="1701" w:hanging="850"/>
        <w:jc w:val="both"/>
        <w:rPr>
          <w:rFonts w:ascii="Verdana" w:hAnsi="Verdana"/>
          <w:b/>
          <w:spacing w:val="-3"/>
          <w:sz w:val="20"/>
          <w:szCs w:val="20"/>
          <w:lang w:val="bg-BG"/>
        </w:rPr>
      </w:pPr>
      <w:r w:rsidRPr="003B6E62">
        <w:rPr>
          <w:rFonts w:ascii="Verdana" w:hAnsi="Verdana" w:cs="Arial"/>
          <w:b/>
          <w:sz w:val="20"/>
          <w:szCs w:val="20"/>
          <w:lang w:val="bg-BG"/>
        </w:rPr>
        <w:t>Обособена</w:t>
      </w:r>
      <w:r w:rsidRPr="003B6E62">
        <w:rPr>
          <w:rFonts w:ascii="Verdana" w:hAnsi="Verdana"/>
          <w:spacing w:val="-3"/>
          <w:sz w:val="20"/>
          <w:szCs w:val="20"/>
          <w:lang w:val="bg-BG"/>
        </w:rPr>
        <w:t xml:space="preserve"> </w:t>
      </w:r>
      <w:r w:rsidRPr="003B6E62">
        <w:rPr>
          <w:rFonts w:ascii="Verdana" w:hAnsi="Verdana"/>
          <w:b/>
          <w:spacing w:val="-3"/>
          <w:sz w:val="20"/>
          <w:szCs w:val="20"/>
          <w:lang w:val="bg-BG"/>
        </w:rPr>
        <w:t xml:space="preserve">позиция 1 </w:t>
      </w:r>
      <w:r w:rsidRPr="003B6E62">
        <w:rPr>
          <w:rFonts w:ascii="Verdana" w:hAnsi="Verdana"/>
          <w:spacing w:val="-3"/>
          <w:sz w:val="20"/>
          <w:szCs w:val="20"/>
          <w:lang w:val="bg-BG"/>
        </w:rPr>
        <w:t xml:space="preserve">– </w:t>
      </w:r>
      <w:r w:rsidRPr="003B6E62">
        <w:rPr>
          <w:rFonts w:ascii="Verdana" w:hAnsi="Verdana" w:cs="Calibri"/>
          <w:sz w:val="20"/>
          <w:szCs w:val="20"/>
          <w:lang w:val="bg-BG"/>
        </w:rPr>
        <w:t>Лични предпазни средства.</w:t>
      </w:r>
    </w:p>
    <w:p w14:paraId="00D70AEC" w14:textId="0D423F6A" w:rsidR="001B4CD7" w:rsidRPr="003B6E62" w:rsidRDefault="001B4CD7" w:rsidP="00113665">
      <w:pPr>
        <w:numPr>
          <w:ilvl w:val="2"/>
          <w:numId w:val="6"/>
        </w:numPr>
        <w:tabs>
          <w:tab w:val="clear" w:pos="1997"/>
          <w:tab w:val="num" w:pos="1701"/>
          <w:tab w:val="num" w:pos="5126"/>
        </w:tabs>
        <w:ind w:left="1701" w:hanging="850"/>
        <w:jc w:val="both"/>
        <w:rPr>
          <w:rFonts w:ascii="Verdana" w:hAnsi="Verdana"/>
          <w:spacing w:val="-3"/>
          <w:sz w:val="20"/>
          <w:szCs w:val="20"/>
          <w:lang w:val="bg-BG"/>
        </w:rPr>
      </w:pPr>
      <w:r w:rsidRPr="003B6E62">
        <w:rPr>
          <w:rFonts w:ascii="Verdana" w:hAnsi="Verdana" w:cs="Arial"/>
          <w:b/>
          <w:sz w:val="20"/>
          <w:szCs w:val="20"/>
          <w:lang w:val="bg-BG"/>
        </w:rPr>
        <w:t>Обособена</w:t>
      </w:r>
      <w:r w:rsidRPr="003B6E62">
        <w:rPr>
          <w:rFonts w:ascii="Verdana" w:hAnsi="Verdana"/>
          <w:spacing w:val="-3"/>
          <w:sz w:val="20"/>
          <w:szCs w:val="20"/>
          <w:lang w:val="bg-BG"/>
        </w:rPr>
        <w:t xml:space="preserve"> </w:t>
      </w:r>
      <w:r w:rsidRPr="003B6E62">
        <w:rPr>
          <w:rFonts w:ascii="Verdana" w:hAnsi="Verdana"/>
          <w:b/>
          <w:spacing w:val="-3"/>
          <w:sz w:val="20"/>
          <w:szCs w:val="20"/>
          <w:lang w:val="bg-BG"/>
        </w:rPr>
        <w:t xml:space="preserve">позиция 2 </w:t>
      </w:r>
      <w:r w:rsidRPr="003B6E62">
        <w:rPr>
          <w:rFonts w:ascii="Verdana" w:hAnsi="Verdana"/>
          <w:spacing w:val="-3"/>
          <w:sz w:val="20"/>
          <w:szCs w:val="20"/>
          <w:lang w:val="bg-BG"/>
        </w:rPr>
        <w:t xml:space="preserve">- </w:t>
      </w:r>
      <w:r w:rsidRPr="003B6E62">
        <w:rPr>
          <w:rFonts w:ascii="Verdana" w:hAnsi="Verdana" w:cs="Calibri"/>
          <w:sz w:val="20"/>
          <w:szCs w:val="20"/>
          <w:lang w:val="bg-BG"/>
        </w:rPr>
        <w:t>Лични предпазни средства, предназначени за доставка от специализирани предприятия или кооперации на хора с увреждания</w:t>
      </w:r>
      <w:r w:rsidR="00C52DD9" w:rsidRPr="003B6E62">
        <w:rPr>
          <w:rFonts w:ascii="Verdana" w:hAnsi="Verdana" w:cs="Calibri"/>
          <w:sz w:val="20"/>
          <w:szCs w:val="20"/>
          <w:lang w:val="bg-BG"/>
        </w:rPr>
        <w:t>.</w:t>
      </w:r>
    </w:p>
    <w:p w14:paraId="4AC27452" w14:textId="1F254A8D" w:rsidR="00736516" w:rsidRPr="003B6E62" w:rsidRDefault="00736516"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Стоките, предмет на Договора, са посочени в </w:t>
      </w:r>
      <w:r w:rsidR="004A40C1" w:rsidRPr="003B6E62">
        <w:rPr>
          <w:rFonts w:ascii="Verdana" w:hAnsi="Verdana"/>
          <w:color w:val="auto"/>
          <w:sz w:val="20"/>
          <w:szCs w:val="20"/>
          <w:lang w:val="bg-BG"/>
        </w:rPr>
        <w:t>Приложение 1 от този раздел и в ц</w:t>
      </w:r>
      <w:r w:rsidRPr="003B6E62">
        <w:rPr>
          <w:rFonts w:ascii="Verdana" w:hAnsi="Verdana"/>
          <w:color w:val="auto"/>
          <w:sz w:val="20"/>
          <w:szCs w:val="20"/>
          <w:lang w:val="bg-BG"/>
        </w:rPr>
        <w:t xml:space="preserve">еновата таблица за всяка от обособените позиции, към Раздел Б: Цени и </w:t>
      </w:r>
      <w:r w:rsidR="004A40C1" w:rsidRPr="003B6E62">
        <w:rPr>
          <w:rFonts w:ascii="Verdana" w:hAnsi="Verdana"/>
          <w:color w:val="auto"/>
          <w:sz w:val="20"/>
          <w:szCs w:val="20"/>
          <w:lang w:val="bg-BG"/>
        </w:rPr>
        <w:t>данни</w:t>
      </w:r>
      <w:r w:rsidRPr="003B6E62">
        <w:rPr>
          <w:rFonts w:ascii="Verdana" w:hAnsi="Verdana"/>
          <w:color w:val="auto"/>
          <w:sz w:val="20"/>
          <w:szCs w:val="20"/>
          <w:lang w:val="bg-BG"/>
        </w:rPr>
        <w:t>.</w:t>
      </w:r>
    </w:p>
    <w:p w14:paraId="7AC4546F" w14:textId="61BBA3D5" w:rsidR="00736516" w:rsidRPr="003B6E62" w:rsidRDefault="00736516"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Стоките предмет на договора се доставят до обект на „Софийска вода” АД, Централен склад, намиращ се на адрес: Военна рампа, бул. “Илиянци” 17, на територията на “</w:t>
      </w:r>
      <w:proofErr w:type="spellStart"/>
      <w:r w:rsidRPr="003B6E62">
        <w:rPr>
          <w:rFonts w:ascii="Verdana" w:hAnsi="Verdana"/>
          <w:color w:val="auto"/>
          <w:sz w:val="20"/>
          <w:szCs w:val="20"/>
          <w:lang w:val="bg-BG"/>
        </w:rPr>
        <w:t>Булавто</w:t>
      </w:r>
      <w:proofErr w:type="spellEnd"/>
      <w:r w:rsidRPr="003B6E62">
        <w:rPr>
          <w:rFonts w:ascii="Verdana" w:hAnsi="Verdana"/>
          <w:color w:val="auto"/>
          <w:sz w:val="20"/>
          <w:szCs w:val="20"/>
          <w:lang w:val="bg-BG"/>
        </w:rPr>
        <w:t xml:space="preserve">”, град София и на други обекти на </w:t>
      </w:r>
      <w:r w:rsidR="00AD104E" w:rsidRPr="003B6E62">
        <w:rPr>
          <w:rFonts w:ascii="Verdana" w:hAnsi="Verdana"/>
          <w:color w:val="auto"/>
          <w:sz w:val="20"/>
          <w:szCs w:val="20"/>
          <w:lang w:val="bg-BG"/>
        </w:rPr>
        <w:t>възложителя</w:t>
      </w:r>
      <w:r w:rsidRPr="003B6E62">
        <w:rPr>
          <w:rFonts w:ascii="Verdana" w:hAnsi="Verdana"/>
          <w:color w:val="auto"/>
          <w:sz w:val="20"/>
          <w:szCs w:val="20"/>
          <w:lang w:val="bg-BG"/>
        </w:rPr>
        <w:t>, намиращи се на територията на гр. София.</w:t>
      </w:r>
    </w:p>
    <w:p w14:paraId="58E832F7" w14:textId="77777777" w:rsidR="00736516" w:rsidRPr="003B6E62" w:rsidRDefault="00736516"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На Доставчика не са гарантирани количества на поръчваните стоки, предмет на договора и продължителност на дейностите.</w:t>
      </w:r>
    </w:p>
    <w:p w14:paraId="6BF10197" w14:textId="00662057" w:rsidR="00736516" w:rsidRPr="003B6E62" w:rsidRDefault="00736516"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Логото, което трябва Доставчикът да постави на </w:t>
      </w:r>
      <w:r w:rsidR="00EC5DC2" w:rsidRPr="003B6E62">
        <w:rPr>
          <w:rFonts w:ascii="Verdana" w:hAnsi="Verdana"/>
          <w:color w:val="auto"/>
          <w:sz w:val="20"/>
          <w:szCs w:val="20"/>
          <w:lang w:val="bg-BG"/>
        </w:rPr>
        <w:t xml:space="preserve">Сигналния елек позиция </w:t>
      </w:r>
      <w:r w:rsidR="00962558" w:rsidRPr="003B6E62">
        <w:rPr>
          <w:rFonts w:ascii="Verdana" w:hAnsi="Verdana"/>
          <w:color w:val="auto"/>
          <w:sz w:val="20"/>
          <w:szCs w:val="20"/>
          <w:lang w:val="bg-BG"/>
        </w:rPr>
        <w:t>11</w:t>
      </w:r>
      <w:r w:rsidR="00EC5DC2" w:rsidRPr="003B6E62">
        <w:rPr>
          <w:rFonts w:ascii="Verdana" w:hAnsi="Verdana"/>
          <w:color w:val="auto"/>
          <w:sz w:val="20"/>
          <w:szCs w:val="20"/>
          <w:lang w:val="bg-BG"/>
        </w:rPr>
        <w:t xml:space="preserve"> от </w:t>
      </w:r>
      <w:r w:rsidR="00363D49" w:rsidRPr="003B6E62">
        <w:rPr>
          <w:rFonts w:ascii="Verdana" w:hAnsi="Verdana"/>
          <w:color w:val="auto"/>
          <w:sz w:val="20"/>
          <w:szCs w:val="20"/>
          <w:lang w:val="bg-BG"/>
        </w:rPr>
        <w:t>обособена позиция 2</w:t>
      </w:r>
      <w:r w:rsidRPr="003B6E62">
        <w:rPr>
          <w:rFonts w:ascii="Verdana" w:hAnsi="Verdana"/>
          <w:color w:val="auto"/>
          <w:sz w:val="20"/>
          <w:szCs w:val="20"/>
          <w:lang w:val="bg-BG"/>
        </w:rPr>
        <w:t xml:space="preserve"> следва да бъде </w:t>
      </w:r>
      <w:proofErr w:type="spellStart"/>
      <w:r w:rsidRPr="003B6E62">
        <w:rPr>
          <w:rFonts w:ascii="Verdana" w:hAnsi="Verdana"/>
          <w:color w:val="auto"/>
          <w:sz w:val="20"/>
          <w:szCs w:val="20"/>
          <w:lang w:val="bg-BG"/>
        </w:rPr>
        <w:t>ситопечат</w:t>
      </w:r>
      <w:proofErr w:type="spellEnd"/>
      <w:r w:rsidRPr="003B6E62">
        <w:rPr>
          <w:rFonts w:ascii="Verdana" w:hAnsi="Verdana"/>
          <w:color w:val="auto"/>
          <w:sz w:val="20"/>
          <w:szCs w:val="20"/>
          <w:lang w:val="bg-BG"/>
        </w:rPr>
        <w:t>.</w:t>
      </w:r>
    </w:p>
    <w:p w14:paraId="1CEFA85A" w14:textId="77777777" w:rsidR="000F4FBE" w:rsidRPr="003B6E62" w:rsidRDefault="000F4FBE"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В случай, че в срока на договора бъде преустановено производството на стока по ценова таблица, предмет на договора, и същевременно тази стока престане да бъде предлагана на пазара,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311A4F66" w14:textId="001AD8A5" w:rsidR="000F4FBE" w:rsidRPr="003B6E62" w:rsidRDefault="000F4FBE"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В случаите по предходния член доставчикът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доставчикът представя на контролиращия служител за одобрение писмено предложение за замяна на отпадналата стока със стока с еквивалентни или по-добри характеристики, съгласно посоченото в предходния член. За новата стока, доставчикът прилага декларация за съответствие, сертификат за качество на вложените материали и документите по чл.3.</w:t>
      </w:r>
      <w:r w:rsidR="00F96340" w:rsidRPr="003B6E62">
        <w:rPr>
          <w:rFonts w:ascii="Verdana" w:hAnsi="Verdana"/>
          <w:color w:val="auto"/>
          <w:sz w:val="20"/>
          <w:szCs w:val="20"/>
          <w:lang w:val="bg-BG"/>
        </w:rPr>
        <w:t>8</w:t>
      </w:r>
      <w:r w:rsidRPr="003B6E62">
        <w:rPr>
          <w:rFonts w:ascii="Verdana" w:hAnsi="Verdana"/>
          <w:color w:val="auto"/>
          <w:sz w:val="20"/>
          <w:szCs w:val="20"/>
          <w:lang w:val="bg-BG"/>
        </w:rPr>
        <w:t xml:space="preserve"> от този раздел. В случай на одобрение от контролиращия служител, доставчикът представя мостра на стоката.</w:t>
      </w:r>
    </w:p>
    <w:p w14:paraId="3B5F0E7F" w14:textId="77777777" w:rsidR="000E4349" w:rsidRPr="003B6E62" w:rsidRDefault="000E4349" w:rsidP="00113665">
      <w:pPr>
        <w:numPr>
          <w:ilvl w:val="0"/>
          <w:numId w:val="6"/>
        </w:numPr>
        <w:tabs>
          <w:tab w:val="clear" w:pos="720"/>
          <w:tab w:val="num" w:pos="426"/>
        </w:tabs>
        <w:ind w:hanging="720"/>
        <w:jc w:val="both"/>
        <w:rPr>
          <w:rFonts w:ascii="Verdana" w:hAnsi="Verdana"/>
          <w:b/>
          <w:bCs/>
          <w:sz w:val="20"/>
          <w:szCs w:val="20"/>
          <w:lang w:val="bg-BG"/>
        </w:rPr>
      </w:pPr>
      <w:r w:rsidRPr="003B6E62">
        <w:rPr>
          <w:rFonts w:ascii="Verdana" w:hAnsi="Verdana"/>
          <w:b/>
          <w:bCs/>
          <w:sz w:val="20"/>
          <w:szCs w:val="20"/>
          <w:lang w:val="bg-BG"/>
        </w:rPr>
        <w:t>СРОК НА ДОСТАВКА НА СТОКИТЕ</w:t>
      </w:r>
    </w:p>
    <w:p w14:paraId="48BBFA39" w14:textId="7FD69008"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Сроковете за доставка на Стоките от </w:t>
      </w:r>
      <w:r w:rsidR="00C434B2" w:rsidRPr="003B6E62">
        <w:rPr>
          <w:rFonts w:ascii="Verdana" w:hAnsi="Verdana"/>
          <w:color w:val="auto"/>
          <w:sz w:val="20"/>
          <w:szCs w:val="20"/>
          <w:lang w:val="bg-BG"/>
        </w:rPr>
        <w:t>Приложение 1</w:t>
      </w:r>
      <w:r w:rsidRPr="003B6E62">
        <w:rPr>
          <w:rFonts w:ascii="Verdana" w:hAnsi="Verdana"/>
          <w:color w:val="auto"/>
          <w:sz w:val="20"/>
          <w:szCs w:val="20"/>
          <w:lang w:val="bg-BG"/>
        </w:rPr>
        <w:t xml:space="preserve"> за съответните обособени позиции са сроковете предложени от Д</w:t>
      </w:r>
      <w:r w:rsidR="00C434B2" w:rsidRPr="003B6E62">
        <w:rPr>
          <w:rFonts w:ascii="Verdana" w:hAnsi="Verdana"/>
          <w:color w:val="auto"/>
          <w:sz w:val="20"/>
          <w:szCs w:val="20"/>
          <w:lang w:val="bg-BG"/>
        </w:rPr>
        <w:t>оставчика в хода на процедурата</w:t>
      </w:r>
      <w:r w:rsidRPr="003B6E62">
        <w:rPr>
          <w:rFonts w:ascii="Verdana" w:hAnsi="Verdana"/>
          <w:color w:val="auto"/>
          <w:sz w:val="20"/>
          <w:szCs w:val="20"/>
          <w:lang w:val="bg-BG"/>
        </w:rPr>
        <w:t xml:space="preserve"> </w:t>
      </w:r>
      <w:r w:rsidR="00C434B2" w:rsidRPr="003B6E62">
        <w:rPr>
          <w:rFonts w:ascii="Verdana" w:hAnsi="Verdana"/>
          <w:color w:val="auto"/>
          <w:sz w:val="20"/>
          <w:szCs w:val="20"/>
          <w:lang w:val="bg-BG"/>
        </w:rPr>
        <w:t>и приети</w:t>
      </w:r>
      <w:r w:rsidRPr="003B6E62">
        <w:rPr>
          <w:rFonts w:ascii="Verdana" w:hAnsi="Verdana"/>
          <w:color w:val="auto"/>
          <w:sz w:val="20"/>
          <w:szCs w:val="20"/>
          <w:lang w:val="bg-BG"/>
        </w:rPr>
        <w:t xml:space="preserve"> от Възложителя. </w:t>
      </w:r>
    </w:p>
    <w:p w14:paraId="09443AE3" w14:textId="43E629EC"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Срокът за доставка на стоките от </w:t>
      </w:r>
      <w:r w:rsidR="00872FF3" w:rsidRPr="003B6E62">
        <w:rPr>
          <w:rFonts w:ascii="Verdana" w:hAnsi="Verdana"/>
          <w:color w:val="auto"/>
          <w:sz w:val="20"/>
          <w:szCs w:val="20"/>
          <w:lang w:val="bg-BG"/>
        </w:rPr>
        <w:t>Приложение 1</w:t>
      </w:r>
      <w:r w:rsidRPr="003B6E62">
        <w:rPr>
          <w:rFonts w:ascii="Verdana" w:hAnsi="Verdana"/>
          <w:color w:val="auto"/>
          <w:sz w:val="20"/>
          <w:szCs w:val="20"/>
          <w:lang w:val="bg-BG"/>
        </w:rPr>
        <w:t xml:space="preserve"> за съответните обособени позиции, стартира от датата на получаване на поръчката за доставка, изпратена от Възложителя.</w:t>
      </w:r>
    </w:p>
    <w:p w14:paraId="62015797" w14:textId="05DC3C23" w:rsidR="00872FF3" w:rsidRPr="003B6E62" w:rsidRDefault="00960EFD"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С</w:t>
      </w:r>
      <w:r w:rsidR="004869FF" w:rsidRPr="003B6E62">
        <w:rPr>
          <w:rFonts w:ascii="Verdana" w:hAnsi="Verdana"/>
          <w:color w:val="auto"/>
          <w:sz w:val="20"/>
          <w:szCs w:val="20"/>
          <w:lang w:val="bg-BG"/>
        </w:rPr>
        <w:t>рок</w:t>
      </w:r>
      <w:r w:rsidRPr="003B6E62">
        <w:rPr>
          <w:rFonts w:ascii="Verdana" w:hAnsi="Verdana"/>
          <w:color w:val="auto"/>
          <w:sz w:val="20"/>
          <w:szCs w:val="20"/>
          <w:lang w:val="bg-BG"/>
        </w:rPr>
        <w:t xml:space="preserve">ът за доставка </w:t>
      </w:r>
      <w:r w:rsidR="004869FF" w:rsidRPr="003B6E62">
        <w:rPr>
          <w:rFonts w:ascii="Verdana" w:hAnsi="Verdana"/>
          <w:color w:val="auto"/>
          <w:sz w:val="20"/>
          <w:szCs w:val="20"/>
          <w:lang w:val="bg-BG"/>
        </w:rPr>
        <w:t xml:space="preserve">обхваща </w:t>
      </w:r>
      <w:r w:rsidRPr="003B6E62">
        <w:rPr>
          <w:rFonts w:ascii="Verdana" w:hAnsi="Verdana"/>
          <w:color w:val="auto"/>
          <w:sz w:val="20"/>
          <w:szCs w:val="20"/>
          <w:lang w:val="bg-BG"/>
        </w:rPr>
        <w:t>ботушите</w:t>
      </w:r>
      <w:r w:rsidR="00981F99" w:rsidRPr="003B6E62">
        <w:rPr>
          <w:rFonts w:ascii="Verdana" w:hAnsi="Verdana"/>
          <w:color w:val="auto"/>
          <w:sz w:val="20"/>
          <w:szCs w:val="20"/>
          <w:lang w:val="bg-BG"/>
        </w:rPr>
        <w:t xml:space="preserve"> с размери от №36 до №4</w:t>
      </w:r>
      <w:r w:rsidR="00D22A01" w:rsidRPr="003B6E62">
        <w:rPr>
          <w:rFonts w:ascii="Verdana" w:hAnsi="Verdana"/>
          <w:color w:val="auto"/>
          <w:sz w:val="20"/>
          <w:szCs w:val="20"/>
          <w:lang w:val="bg-BG"/>
        </w:rPr>
        <w:t>8</w:t>
      </w:r>
      <w:r w:rsidR="00981F99" w:rsidRPr="003B6E62">
        <w:rPr>
          <w:rFonts w:ascii="Verdana" w:hAnsi="Verdana"/>
          <w:color w:val="auto"/>
          <w:sz w:val="20"/>
          <w:szCs w:val="20"/>
          <w:lang w:val="bg-BG"/>
        </w:rPr>
        <w:t xml:space="preserve"> вкл.</w:t>
      </w:r>
      <w:r w:rsidR="00872FF3" w:rsidRPr="003B6E62">
        <w:rPr>
          <w:rFonts w:ascii="Verdana" w:hAnsi="Verdana"/>
          <w:color w:val="auto"/>
          <w:sz w:val="20"/>
          <w:szCs w:val="20"/>
          <w:lang w:val="bg-BG"/>
        </w:rPr>
        <w:t>:</w:t>
      </w:r>
    </w:p>
    <w:p w14:paraId="3CE04DBD" w14:textId="2B63C4F5" w:rsidR="00981F99" w:rsidRPr="003B6E62" w:rsidRDefault="00960EFD" w:rsidP="00113665">
      <w:pPr>
        <w:pStyle w:val="p50"/>
        <w:numPr>
          <w:ilvl w:val="2"/>
          <w:numId w:val="6"/>
        </w:numPr>
        <w:tabs>
          <w:tab w:val="clear" w:pos="760"/>
          <w:tab w:val="clear" w:pos="1997"/>
          <w:tab w:val="num" w:pos="1701"/>
        </w:tabs>
        <w:spacing w:line="240" w:lineRule="auto"/>
        <w:ind w:hanging="1146"/>
        <w:outlineLvl w:val="0"/>
        <w:rPr>
          <w:rFonts w:ascii="Verdana" w:hAnsi="Verdana"/>
          <w:color w:val="auto"/>
          <w:sz w:val="20"/>
          <w:szCs w:val="20"/>
          <w:lang w:val="bg-BG"/>
        </w:rPr>
      </w:pPr>
      <w:r w:rsidRPr="003B6E62">
        <w:rPr>
          <w:rFonts w:ascii="Verdana" w:hAnsi="Verdana"/>
          <w:color w:val="auto"/>
          <w:sz w:val="20"/>
          <w:szCs w:val="20"/>
          <w:lang w:val="bg-BG"/>
        </w:rPr>
        <w:t xml:space="preserve">за </w:t>
      </w:r>
      <w:r w:rsidR="00363D49" w:rsidRPr="003B6E62">
        <w:rPr>
          <w:rFonts w:ascii="Verdana" w:hAnsi="Verdana"/>
          <w:color w:val="auto"/>
          <w:sz w:val="20"/>
          <w:szCs w:val="20"/>
          <w:lang w:val="bg-BG"/>
        </w:rPr>
        <w:t>обособена позиция</w:t>
      </w:r>
      <w:r w:rsidR="00981F99" w:rsidRPr="003B6E62">
        <w:rPr>
          <w:rFonts w:ascii="Verdana" w:hAnsi="Verdana"/>
          <w:color w:val="auto"/>
          <w:sz w:val="20"/>
          <w:szCs w:val="20"/>
          <w:lang w:val="bg-BG"/>
        </w:rPr>
        <w:t xml:space="preserve"> 1-позиция</w:t>
      </w:r>
      <w:r w:rsidR="00363D49" w:rsidRPr="003B6E62">
        <w:rPr>
          <w:rFonts w:ascii="Verdana" w:hAnsi="Verdana"/>
          <w:color w:val="auto"/>
          <w:sz w:val="20"/>
          <w:szCs w:val="20"/>
          <w:lang w:val="bg-BG"/>
        </w:rPr>
        <w:t xml:space="preserve"> </w:t>
      </w:r>
      <w:r w:rsidR="008A3BAD" w:rsidRPr="003B6E62">
        <w:rPr>
          <w:rFonts w:ascii="Verdana" w:hAnsi="Verdana"/>
          <w:color w:val="auto"/>
          <w:sz w:val="20"/>
          <w:szCs w:val="20"/>
          <w:lang w:val="bg-BG"/>
        </w:rPr>
        <w:t>3</w:t>
      </w:r>
      <w:r w:rsidR="0045266A" w:rsidRPr="003B6E62">
        <w:rPr>
          <w:rFonts w:ascii="Verdana" w:hAnsi="Verdana"/>
          <w:color w:val="auto"/>
          <w:sz w:val="20"/>
          <w:szCs w:val="20"/>
          <w:lang w:val="bg-BG"/>
        </w:rPr>
        <w:t>8</w:t>
      </w:r>
      <w:r w:rsidR="00981F99" w:rsidRPr="003B6E62">
        <w:rPr>
          <w:rFonts w:ascii="Verdana" w:hAnsi="Verdana"/>
          <w:color w:val="auto"/>
          <w:sz w:val="20"/>
          <w:szCs w:val="20"/>
          <w:lang w:val="bg-BG"/>
        </w:rPr>
        <w:t>;</w:t>
      </w:r>
    </w:p>
    <w:p w14:paraId="37F50B68" w14:textId="08BF9ADE" w:rsidR="004869FF" w:rsidRPr="003B6E62" w:rsidRDefault="00981F99" w:rsidP="00113665">
      <w:pPr>
        <w:pStyle w:val="p50"/>
        <w:numPr>
          <w:ilvl w:val="2"/>
          <w:numId w:val="6"/>
        </w:numPr>
        <w:tabs>
          <w:tab w:val="clear" w:pos="760"/>
          <w:tab w:val="clear" w:pos="1997"/>
          <w:tab w:val="num" w:pos="1701"/>
        </w:tabs>
        <w:spacing w:line="240" w:lineRule="auto"/>
        <w:ind w:hanging="1146"/>
        <w:outlineLvl w:val="0"/>
        <w:rPr>
          <w:rFonts w:ascii="Verdana" w:hAnsi="Verdana"/>
          <w:color w:val="auto"/>
          <w:sz w:val="20"/>
          <w:szCs w:val="20"/>
          <w:lang w:val="bg-BG"/>
        </w:rPr>
      </w:pPr>
      <w:r w:rsidRPr="003B6E62">
        <w:rPr>
          <w:rFonts w:ascii="Verdana" w:hAnsi="Verdana"/>
          <w:color w:val="auto"/>
          <w:sz w:val="20"/>
          <w:szCs w:val="20"/>
          <w:lang w:val="bg-BG"/>
        </w:rPr>
        <w:t>за обособена позиция 2-</w:t>
      </w:r>
      <w:r w:rsidR="00A44937" w:rsidRPr="003B6E62">
        <w:rPr>
          <w:rFonts w:ascii="Verdana" w:hAnsi="Verdana"/>
          <w:color w:val="auto"/>
          <w:sz w:val="20"/>
          <w:szCs w:val="20"/>
          <w:lang w:val="bg-BG"/>
        </w:rPr>
        <w:t>позиция 4 и</w:t>
      </w:r>
      <w:r w:rsidRPr="003B6E62">
        <w:rPr>
          <w:rFonts w:ascii="Verdana" w:hAnsi="Verdana"/>
          <w:color w:val="auto"/>
          <w:sz w:val="20"/>
          <w:szCs w:val="20"/>
          <w:lang w:val="bg-BG"/>
        </w:rPr>
        <w:t xml:space="preserve"> 6</w:t>
      </w:r>
      <w:r w:rsidR="00A44937" w:rsidRPr="003B6E62">
        <w:rPr>
          <w:rFonts w:ascii="Verdana" w:hAnsi="Verdana"/>
          <w:color w:val="auto"/>
          <w:sz w:val="20"/>
          <w:szCs w:val="20"/>
          <w:lang w:val="bg-BG"/>
        </w:rPr>
        <w:t>.</w:t>
      </w:r>
      <w:r w:rsidR="004869FF" w:rsidRPr="003B6E62">
        <w:rPr>
          <w:rFonts w:ascii="Verdana" w:hAnsi="Verdana"/>
          <w:color w:val="auto"/>
          <w:sz w:val="20"/>
          <w:szCs w:val="20"/>
          <w:lang w:val="bg-BG"/>
        </w:rPr>
        <w:t xml:space="preserve"> </w:t>
      </w:r>
    </w:p>
    <w:p w14:paraId="4EC3670D" w14:textId="0038B5B8" w:rsidR="004869FF" w:rsidRPr="003B6E62" w:rsidRDefault="004869FF"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Срокът за доставка на </w:t>
      </w:r>
      <w:r w:rsidR="00960EFD" w:rsidRPr="003B6E62">
        <w:rPr>
          <w:rFonts w:ascii="Verdana" w:hAnsi="Verdana"/>
          <w:color w:val="auto"/>
          <w:sz w:val="20"/>
          <w:szCs w:val="20"/>
          <w:lang w:val="bg-BG"/>
        </w:rPr>
        <w:t>ботушите</w:t>
      </w:r>
      <w:r w:rsidRPr="003B6E62">
        <w:rPr>
          <w:rFonts w:ascii="Verdana" w:hAnsi="Verdana"/>
          <w:color w:val="auto"/>
          <w:sz w:val="20"/>
          <w:szCs w:val="20"/>
          <w:lang w:val="bg-BG"/>
        </w:rPr>
        <w:t xml:space="preserve"> </w:t>
      </w:r>
      <w:r w:rsidR="00363D49" w:rsidRPr="003B6E62">
        <w:rPr>
          <w:rFonts w:ascii="Verdana" w:hAnsi="Verdana"/>
          <w:color w:val="auto"/>
          <w:sz w:val="20"/>
          <w:szCs w:val="20"/>
          <w:lang w:val="bg-BG"/>
        </w:rPr>
        <w:t xml:space="preserve">по предходната точка </w:t>
      </w:r>
      <w:r w:rsidR="00A44937" w:rsidRPr="003B6E62">
        <w:rPr>
          <w:rFonts w:ascii="Verdana" w:hAnsi="Verdana"/>
          <w:color w:val="auto"/>
          <w:sz w:val="20"/>
          <w:szCs w:val="20"/>
          <w:lang w:val="bg-BG"/>
        </w:rPr>
        <w:t xml:space="preserve">за съответните обособени позиции </w:t>
      </w:r>
      <w:r w:rsidRPr="003B6E62">
        <w:rPr>
          <w:rFonts w:ascii="Verdana" w:hAnsi="Verdana"/>
          <w:color w:val="auto"/>
          <w:sz w:val="20"/>
          <w:szCs w:val="20"/>
          <w:lang w:val="bg-BG"/>
        </w:rPr>
        <w:t>с размери извън диапазона от №36 до №4</w:t>
      </w:r>
      <w:r w:rsidR="0048287C" w:rsidRPr="003B6E62">
        <w:rPr>
          <w:rFonts w:ascii="Verdana" w:hAnsi="Verdana"/>
          <w:color w:val="auto"/>
          <w:sz w:val="20"/>
          <w:szCs w:val="20"/>
          <w:lang w:val="bg-BG"/>
        </w:rPr>
        <w:t>8</w:t>
      </w:r>
      <w:r w:rsidRPr="003B6E62">
        <w:rPr>
          <w:rFonts w:ascii="Verdana" w:hAnsi="Verdana"/>
          <w:color w:val="auto"/>
          <w:sz w:val="20"/>
          <w:szCs w:val="20"/>
          <w:lang w:val="bg-BG"/>
        </w:rPr>
        <w:t xml:space="preserve"> вкл. се съгласува между контролиращите служители по договора от двете страни.</w:t>
      </w:r>
    </w:p>
    <w:p w14:paraId="1993C9A5" w14:textId="77777777" w:rsidR="000E4349" w:rsidRPr="003B6E62" w:rsidRDefault="000E4349" w:rsidP="00113665">
      <w:pPr>
        <w:numPr>
          <w:ilvl w:val="0"/>
          <w:numId w:val="6"/>
        </w:numPr>
        <w:tabs>
          <w:tab w:val="clear" w:pos="720"/>
          <w:tab w:val="num" w:pos="426"/>
        </w:tabs>
        <w:ind w:hanging="720"/>
        <w:jc w:val="both"/>
        <w:rPr>
          <w:rFonts w:ascii="Verdana" w:hAnsi="Verdana"/>
          <w:b/>
          <w:bCs/>
          <w:sz w:val="20"/>
          <w:szCs w:val="20"/>
          <w:lang w:val="bg-BG"/>
        </w:rPr>
      </w:pPr>
      <w:r w:rsidRPr="003B6E62">
        <w:rPr>
          <w:rFonts w:ascii="Verdana" w:hAnsi="Verdana"/>
          <w:b/>
          <w:bCs/>
          <w:sz w:val="20"/>
          <w:szCs w:val="20"/>
          <w:lang w:val="bg-BG"/>
        </w:rPr>
        <w:lastRenderedPageBreak/>
        <w:t>ИЗИСКВАНИЯ КЪМ ДОСТАВКИТЕ НА СТОКИТЕ</w:t>
      </w:r>
    </w:p>
    <w:p w14:paraId="55AB74BD" w14:textId="77777777"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Възложителят изпраща поръчка за доставка към Доставчика. В поръчката са указани необходимото количество, размер, цена, място на доставка и друга необходима информация за извършване на доставката.</w:t>
      </w:r>
    </w:p>
    <w:p w14:paraId="00DD645D" w14:textId="77777777" w:rsidR="00CA1C87" w:rsidRPr="003B6E62" w:rsidRDefault="00CA1C87"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bCs/>
          <w:color w:val="auto"/>
          <w:sz w:val="20"/>
          <w:szCs w:val="20"/>
          <w:lang w:val="bg-BG"/>
        </w:rPr>
        <w:t xml:space="preserve">Обменът на информация между страните може да се извърши по </w:t>
      </w:r>
      <w:r w:rsidRPr="003B6E62">
        <w:rPr>
          <w:rFonts w:ascii="Verdana" w:hAnsi="Verdana"/>
          <w:color w:val="auto"/>
          <w:sz w:val="20"/>
          <w:szCs w:val="20"/>
          <w:lang w:val="bg-BG"/>
        </w:rPr>
        <w:t>обикновена</w:t>
      </w:r>
      <w:r w:rsidRPr="003B6E62">
        <w:rPr>
          <w:rFonts w:ascii="Verdana" w:hAnsi="Verdana"/>
          <w:bCs/>
          <w:color w:val="auto"/>
          <w:sz w:val="20"/>
          <w:szCs w:val="20"/>
          <w:lang w:val="bg-BG"/>
        </w:rPr>
        <w:t xml:space="preserve"> поща или по факс или по електронен път </w:t>
      </w:r>
      <w:r w:rsidRPr="003B6E62">
        <w:rPr>
          <w:rFonts w:ascii="Verdana" w:hAnsi="Verdana"/>
          <w:color w:val="auto"/>
          <w:sz w:val="20"/>
          <w:szCs w:val="20"/>
          <w:lang w:val="bg-BG"/>
        </w:rPr>
        <w:t xml:space="preserve">при условията и по реда на Закона за електронния документ и електронния подпис или чрез комбинация от тези средства. </w:t>
      </w:r>
    </w:p>
    <w:p w14:paraId="2DAA6089" w14:textId="65F197AC"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Доставчикът трябва в деня, предхождащ деня на доставката на стоките, да се свърже с лицето за контакти, указано в поръчката и да уточни деня и часа на доставката.</w:t>
      </w:r>
    </w:p>
    <w:p w14:paraId="7C46347E" w14:textId="4A1E5A84"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Доставчикът доставя стоки, отговарящи на всички изисквания и условия, заложени в настоящия договор в срока за доставка.</w:t>
      </w:r>
    </w:p>
    <w:p w14:paraId="2C58C5FA" w14:textId="77777777"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Доставчикът доставя стоките предмет на договора в търговски вид и подходяща опаковка, непозволяваща повреждане и замърсяване.</w:t>
      </w:r>
    </w:p>
    <w:p w14:paraId="3341D9C8" w14:textId="1C5464BC" w:rsidR="00194C26" w:rsidRPr="003B6E62" w:rsidRDefault="00194C26"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Доставената стока следва да бъде произведена в годината на доставка или предхождащата.</w:t>
      </w:r>
    </w:p>
    <w:p w14:paraId="7A08867B" w14:textId="72B0C1C8" w:rsidR="00317028" w:rsidRPr="003B6E62" w:rsidRDefault="00317028"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Възложителят поръчва ботуши по </w:t>
      </w:r>
      <w:r w:rsidR="00363D49" w:rsidRPr="003B6E62">
        <w:rPr>
          <w:rFonts w:ascii="Verdana" w:hAnsi="Verdana"/>
          <w:color w:val="auto"/>
          <w:sz w:val="20"/>
          <w:szCs w:val="20"/>
          <w:lang w:val="bg-BG"/>
        </w:rPr>
        <w:t>обособени</w:t>
      </w:r>
      <w:r w:rsidR="008C337B" w:rsidRPr="003B6E62">
        <w:rPr>
          <w:rFonts w:ascii="Verdana" w:hAnsi="Verdana"/>
          <w:color w:val="auto"/>
          <w:sz w:val="20"/>
          <w:szCs w:val="20"/>
          <w:lang w:val="bg-BG"/>
        </w:rPr>
        <w:t>те</w:t>
      </w:r>
      <w:r w:rsidR="00363D49" w:rsidRPr="003B6E62">
        <w:rPr>
          <w:rFonts w:ascii="Verdana" w:hAnsi="Verdana"/>
          <w:color w:val="auto"/>
          <w:sz w:val="20"/>
          <w:szCs w:val="20"/>
          <w:lang w:val="bg-BG"/>
        </w:rPr>
        <w:t xml:space="preserve"> позиции </w:t>
      </w:r>
      <w:r w:rsidRPr="003B6E62">
        <w:rPr>
          <w:rFonts w:ascii="Verdana" w:hAnsi="Verdana"/>
          <w:color w:val="auto"/>
          <w:sz w:val="20"/>
          <w:szCs w:val="20"/>
          <w:lang w:val="bg-BG"/>
        </w:rPr>
        <w:t>предмет на ценов</w:t>
      </w:r>
      <w:r w:rsidR="008C337B" w:rsidRPr="003B6E62">
        <w:rPr>
          <w:rFonts w:ascii="Verdana" w:hAnsi="Verdana"/>
          <w:color w:val="auto"/>
          <w:sz w:val="20"/>
          <w:szCs w:val="20"/>
          <w:lang w:val="bg-BG"/>
        </w:rPr>
        <w:t>ите</w:t>
      </w:r>
      <w:r w:rsidRPr="003B6E62">
        <w:rPr>
          <w:rFonts w:ascii="Verdana" w:hAnsi="Verdana"/>
          <w:color w:val="auto"/>
          <w:sz w:val="20"/>
          <w:szCs w:val="20"/>
          <w:lang w:val="bg-BG"/>
        </w:rPr>
        <w:t xml:space="preserve"> таблиц</w:t>
      </w:r>
      <w:r w:rsidR="008C337B" w:rsidRPr="003B6E62">
        <w:rPr>
          <w:rFonts w:ascii="Verdana" w:hAnsi="Verdana"/>
          <w:color w:val="auto"/>
          <w:sz w:val="20"/>
          <w:szCs w:val="20"/>
          <w:lang w:val="bg-BG"/>
        </w:rPr>
        <w:t>и</w:t>
      </w:r>
      <w:r w:rsidRPr="003B6E62">
        <w:rPr>
          <w:rFonts w:ascii="Verdana" w:hAnsi="Verdana"/>
          <w:color w:val="auto"/>
          <w:sz w:val="20"/>
          <w:szCs w:val="20"/>
          <w:lang w:val="bg-BG"/>
        </w:rPr>
        <w:t xml:space="preserve"> основно с размери от №36 до №4</w:t>
      </w:r>
      <w:r w:rsidR="008C337B" w:rsidRPr="003B6E62">
        <w:rPr>
          <w:rFonts w:ascii="Verdana" w:hAnsi="Verdana"/>
          <w:color w:val="auto"/>
          <w:sz w:val="20"/>
          <w:szCs w:val="20"/>
          <w:lang w:val="bg-BG"/>
        </w:rPr>
        <w:t>8</w:t>
      </w:r>
      <w:r w:rsidRPr="003B6E62">
        <w:rPr>
          <w:rFonts w:ascii="Verdana" w:hAnsi="Verdana"/>
          <w:color w:val="auto"/>
          <w:sz w:val="20"/>
          <w:szCs w:val="20"/>
          <w:lang w:val="bg-BG"/>
        </w:rPr>
        <w:t xml:space="preserve"> вкл., като си запазва правото да поръчва ботуши извън посочените размери.</w:t>
      </w:r>
    </w:p>
    <w:p w14:paraId="64AFD991" w14:textId="77777777"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Доставчикът доставя Стоките предмет на договора придружени със следните документи и информация: </w:t>
      </w:r>
    </w:p>
    <w:p w14:paraId="61E8D35F" w14:textId="77777777" w:rsidR="000E4349" w:rsidRPr="003B6E62" w:rsidRDefault="000E4349" w:rsidP="00113665">
      <w:pPr>
        <w:pStyle w:val="p50"/>
        <w:numPr>
          <w:ilvl w:val="2"/>
          <w:numId w:val="6"/>
        </w:numPr>
        <w:tabs>
          <w:tab w:val="clear" w:pos="760"/>
          <w:tab w:val="clear" w:pos="1997"/>
          <w:tab w:val="num" w:pos="1701"/>
        </w:tabs>
        <w:spacing w:line="240" w:lineRule="auto"/>
        <w:ind w:left="1701" w:hanging="850"/>
        <w:outlineLvl w:val="0"/>
        <w:rPr>
          <w:rFonts w:ascii="Verdana" w:hAnsi="Verdana"/>
          <w:color w:val="auto"/>
          <w:sz w:val="20"/>
          <w:szCs w:val="20"/>
          <w:lang w:val="bg-BG"/>
        </w:rPr>
      </w:pPr>
      <w:r w:rsidRPr="003B6E62">
        <w:rPr>
          <w:rFonts w:ascii="Verdana" w:hAnsi="Verdana"/>
          <w:color w:val="auto"/>
          <w:sz w:val="20"/>
          <w:szCs w:val="20"/>
          <w:lang w:val="bg-BG"/>
        </w:rPr>
        <w:t>Декларация за съответствие - при поискване от Възложителя.</w:t>
      </w:r>
    </w:p>
    <w:p w14:paraId="3C01D601" w14:textId="0B13FD23" w:rsidR="000E4349" w:rsidRPr="003B6E62" w:rsidRDefault="000E4349" w:rsidP="00113665">
      <w:pPr>
        <w:pStyle w:val="p50"/>
        <w:numPr>
          <w:ilvl w:val="2"/>
          <w:numId w:val="6"/>
        </w:numPr>
        <w:tabs>
          <w:tab w:val="clear" w:pos="760"/>
          <w:tab w:val="clear" w:pos="1997"/>
          <w:tab w:val="num" w:pos="1701"/>
        </w:tabs>
        <w:spacing w:line="240" w:lineRule="auto"/>
        <w:ind w:left="1701" w:hanging="850"/>
        <w:outlineLvl w:val="0"/>
        <w:rPr>
          <w:rFonts w:ascii="Verdana" w:hAnsi="Verdana"/>
          <w:color w:val="auto"/>
          <w:sz w:val="20"/>
          <w:szCs w:val="20"/>
          <w:lang w:val="bg-BG"/>
        </w:rPr>
      </w:pPr>
      <w:r w:rsidRPr="003B6E62">
        <w:rPr>
          <w:rFonts w:ascii="Verdana" w:hAnsi="Verdana"/>
          <w:color w:val="auto"/>
          <w:sz w:val="20"/>
          <w:szCs w:val="20"/>
          <w:lang w:val="bg-BG"/>
        </w:rPr>
        <w:t xml:space="preserve">За всяка от </w:t>
      </w:r>
      <w:proofErr w:type="spellStart"/>
      <w:r w:rsidR="00F557BE" w:rsidRPr="003B6E62">
        <w:rPr>
          <w:rFonts w:ascii="Verdana" w:hAnsi="Verdana"/>
          <w:color w:val="auto"/>
          <w:sz w:val="20"/>
          <w:szCs w:val="20"/>
          <w:lang w:val="bg-BG"/>
        </w:rPr>
        <w:t>долупосочените</w:t>
      </w:r>
      <w:proofErr w:type="spellEnd"/>
      <w:r w:rsidR="00F557BE" w:rsidRPr="003B6E62">
        <w:rPr>
          <w:rFonts w:ascii="Verdana" w:hAnsi="Verdana"/>
          <w:color w:val="auto"/>
          <w:sz w:val="20"/>
          <w:szCs w:val="20"/>
          <w:lang w:val="bg-BG"/>
        </w:rPr>
        <w:t xml:space="preserve"> </w:t>
      </w:r>
      <w:r w:rsidR="000619AA" w:rsidRPr="003B6E62">
        <w:rPr>
          <w:rFonts w:ascii="Verdana" w:hAnsi="Verdana"/>
          <w:color w:val="auto"/>
          <w:sz w:val="20"/>
          <w:szCs w:val="20"/>
          <w:lang w:val="bg-BG"/>
        </w:rPr>
        <w:t>стоки</w:t>
      </w:r>
      <w:r w:rsidRPr="003B6E62">
        <w:rPr>
          <w:rFonts w:ascii="Verdana" w:hAnsi="Verdana"/>
          <w:color w:val="auto"/>
          <w:sz w:val="20"/>
          <w:szCs w:val="20"/>
          <w:lang w:val="bg-BG"/>
        </w:rPr>
        <w:t xml:space="preserve"> </w:t>
      </w:r>
      <w:r w:rsidR="00F557BE" w:rsidRPr="003B6E62">
        <w:rPr>
          <w:rFonts w:ascii="Verdana" w:hAnsi="Verdana"/>
          <w:color w:val="auto"/>
          <w:sz w:val="20"/>
          <w:szCs w:val="20"/>
          <w:lang w:val="bg-BG"/>
        </w:rPr>
        <w:t>за съответните обособени позиции</w:t>
      </w:r>
      <w:r w:rsidRPr="003B6E62">
        <w:rPr>
          <w:rFonts w:ascii="Verdana" w:hAnsi="Verdana"/>
          <w:color w:val="auto"/>
          <w:sz w:val="20"/>
          <w:szCs w:val="20"/>
          <w:lang w:val="bg-BG"/>
        </w:rPr>
        <w:t xml:space="preserve">, </w:t>
      </w:r>
      <w:r w:rsidR="009B7BB8" w:rsidRPr="003B6E62">
        <w:rPr>
          <w:rFonts w:ascii="Verdana" w:hAnsi="Verdana"/>
          <w:color w:val="auto"/>
          <w:sz w:val="20"/>
          <w:szCs w:val="20"/>
          <w:lang w:val="bg-BG"/>
        </w:rPr>
        <w:t xml:space="preserve">доставчикът </w:t>
      </w:r>
      <w:r w:rsidRPr="003B6E62">
        <w:rPr>
          <w:rFonts w:ascii="Verdana" w:hAnsi="Verdana"/>
          <w:color w:val="auto"/>
          <w:sz w:val="20"/>
          <w:szCs w:val="20"/>
          <w:lang w:val="bg-BG"/>
        </w:rPr>
        <w:t xml:space="preserve">представя </w:t>
      </w:r>
      <w:r w:rsidR="00564852" w:rsidRPr="003B6E62">
        <w:rPr>
          <w:rFonts w:ascii="Verdana" w:hAnsi="Verdana"/>
          <w:color w:val="auto"/>
          <w:sz w:val="20"/>
          <w:szCs w:val="20"/>
          <w:lang w:val="bg-BG"/>
        </w:rPr>
        <w:t xml:space="preserve">(при поискване от Възложителя) </w:t>
      </w:r>
      <w:r w:rsidRPr="003B6E62">
        <w:rPr>
          <w:rFonts w:ascii="Verdana" w:hAnsi="Verdana"/>
          <w:color w:val="auto"/>
          <w:sz w:val="20"/>
          <w:szCs w:val="20"/>
          <w:lang w:val="bg-BG"/>
        </w:rPr>
        <w:t>сертификат, издаден съгласно процедура за оценяване на съответствието „изследване на типа”.</w:t>
      </w:r>
    </w:p>
    <w:p w14:paraId="535246DD" w14:textId="2447E68B" w:rsidR="007A45D6" w:rsidRPr="003B6E62" w:rsidRDefault="007A45D6" w:rsidP="00113665">
      <w:pPr>
        <w:pStyle w:val="ListParagraph"/>
        <w:numPr>
          <w:ilvl w:val="3"/>
          <w:numId w:val="6"/>
        </w:numPr>
        <w:tabs>
          <w:tab w:val="clear" w:pos="1080"/>
          <w:tab w:val="num" w:pos="2410"/>
        </w:tabs>
        <w:ind w:left="2410" w:hanging="992"/>
        <w:contextualSpacing w:val="0"/>
        <w:jc w:val="both"/>
        <w:rPr>
          <w:rFonts w:ascii="Verdana" w:hAnsi="Verdana"/>
          <w:sz w:val="20"/>
          <w:szCs w:val="20"/>
          <w:lang w:val="bg-BG"/>
        </w:rPr>
      </w:pPr>
      <w:r w:rsidRPr="003B6E62">
        <w:rPr>
          <w:rFonts w:ascii="Verdana" w:hAnsi="Verdana"/>
          <w:b/>
          <w:sz w:val="20"/>
          <w:szCs w:val="20"/>
          <w:lang w:val="bg-BG"/>
        </w:rPr>
        <w:t>За обособена позиция 1</w:t>
      </w:r>
      <w:r w:rsidRPr="003B6E62">
        <w:rPr>
          <w:rFonts w:ascii="Verdana" w:hAnsi="Verdana"/>
          <w:sz w:val="20"/>
          <w:szCs w:val="20"/>
          <w:lang w:val="bg-BG"/>
        </w:rPr>
        <w:t>, позиции 21, 22, 23, 24, 25, 26, 27, 29 и 4</w:t>
      </w:r>
      <w:r w:rsidR="00BB5EF3" w:rsidRPr="003B6E62">
        <w:rPr>
          <w:rFonts w:ascii="Verdana" w:hAnsi="Verdana"/>
          <w:sz w:val="20"/>
          <w:szCs w:val="20"/>
          <w:lang w:val="bg-BG"/>
        </w:rPr>
        <w:t>3</w:t>
      </w:r>
      <w:r w:rsidRPr="003B6E62">
        <w:rPr>
          <w:rFonts w:ascii="Verdana" w:hAnsi="Verdana"/>
          <w:sz w:val="20"/>
          <w:szCs w:val="20"/>
          <w:lang w:val="bg-BG"/>
        </w:rPr>
        <w:t xml:space="preserve"> от Приложение №1</w:t>
      </w:r>
      <w:r w:rsidR="003777AB" w:rsidRPr="003B6E62">
        <w:rPr>
          <w:rFonts w:ascii="Verdana" w:hAnsi="Verdana"/>
          <w:sz w:val="20"/>
          <w:szCs w:val="20"/>
          <w:lang w:val="bg-BG"/>
        </w:rPr>
        <w:t xml:space="preserve"> от този раздел</w:t>
      </w:r>
      <w:r w:rsidRPr="003B6E62">
        <w:rPr>
          <w:rFonts w:ascii="Verdana" w:hAnsi="Verdana"/>
          <w:sz w:val="20"/>
          <w:szCs w:val="20"/>
          <w:lang w:val="bg-BG"/>
        </w:rPr>
        <w:t>.</w:t>
      </w:r>
    </w:p>
    <w:p w14:paraId="16757663" w14:textId="43922173" w:rsidR="007A45D6" w:rsidRPr="003B6E62" w:rsidRDefault="007A45D6" w:rsidP="00113665">
      <w:pPr>
        <w:pStyle w:val="ListParagraph"/>
        <w:numPr>
          <w:ilvl w:val="3"/>
          <w:numId w:val="6"/>
        </w:numPr>
        <w:tabs>
          <w:tab w:val="clear" w:pos="1080"/>
          <w:tab w:val="num" w:pos="2410"/>
        </w:tabs>
        <w:ind w:left="2410" w:hanging="992"/>
        <w:contextualSpacing w:val="0"/>
        <w:jc w:val="both"/>
        <w:rPr>
          <w:rFonts w:ascii="Verdana" w:hAnsi="Verdana"/>
          <w:b/>
          <w:i/>
          <w:sz w:val="20"/>
          <w:szCs w:val="20"/>
          <w:lang w:val="bg-BG"/>
        </w:rPr>
      </w:pPr>
      <w:r w:rsidRPr="003B6E62">
        <w:rPr>
          <w:rFonts w:ascii="Verdana" w:hAnsi="Verdana"/>
          <w:b/>
          <w:sz w:val="20"/>
          <w:szCs w:val="20"/>
          <w:lang w:val="bg-BG"/>
        </w:rPr>
        <w:t>За обособена позиция 2</w:t>
      </w:r>
      <w:r w:rsidRPr="003B6E62">
        <w:rPr>
          <w:rFonts w:ascii="Verdana" w:hAnsi="Verdana"/>
          <w:sz w:val="20"/>
          <w:szCs w:val="20"/>
          <w:lang w:val="bg-BG"/>
        </w:rPr>
        <w:t>, позици</w:t>
      </w:r>
      <w:r w:rsidR="00BC6A02" w:rsidRPr="003B6E62">
        <w:rPr>
          <w:rFonts w:ascii="Verdana" w:hAnsi="Verdana"/>
          <w:sz w:val="20"/>
          <w:szCs w:val="20"/>
          <w:lang w:val="bg-BG"/>
        </w:rPr>
        <w:t>я</w:t>
      </w:r>
      <w:r w:rsidRPr="003B6E62">
        <w:rPr>
          <w:rFonts w:ascii="Verdana" w:hAnsi="Verdana"/>
          <w:sz w:val="20"/>
          <w:szCs w:val="20"/>
          <w:lang w:val="bg-BG"/>
        </w:rPr>
        <w:t xml:space="preserve"> 10 от Приложение №1</w:t>
      </w:r>
      <w:r w:rsidR="003777AB" w:rsidRPr="003B6E62">
        <w:rPr>
          <w:rFonts w:ascii="Verdana" w:hAnsi="Verdana"/>
          <w:sz w:val="20"/>
          <w:szCs w:val="20"/>
          <w:lang w:val="bg-BG"/>
        </w:rPr>
        <w:t xml:space="preserve"> от този раздел</w:t>
      </w:r>
      <w:r w:rsidR="00F557BE" w:rsidRPr="003B6E62">
        <w:rPr>
          <w:rFonts w:ascii="Verdana" w:hAnsi="Verdana"/>
          <w:sz w:val="20"/>
          <w:szCs w:val="20"/>
          <w:lang w:val="bg-BG"/>
        </w:rPr>
        <w:t>.</w:t>
      </w:r>
      <w:r w:rsidRPr="003B6E62">
        <w:rPr>
          <w:rFonts w:ascii="Verdana" w:hAnsi="Verdana"/>
          <w:sz w:val="20"/>
          <w:szCs w:val="20"/>
          <w:lang w:val="bg-BG"/>
        </w:rPr>
        <w:t xml:space="preserve"> </w:t>
      </w:r>
    </w:p>
    <w:p w14:paraId="2D7BACD2" w14:textId="77777777" w:rsidR="000E4349" w:rsidRPr="003B6E62" w:rsidRDefault="000E4349" w:rsidP="00113665">
      <w:pPr>
        <w:pStyle w:val="p50"/>
        <w:numPr>
          <w:ilvl w:val="2"/>
          <w:numId w:val="6"/>
        </w:numPr>
        <w:tabs>
          <w:tab w:val="clear" w:pos="760"/>
          <w:tab w:val="clear" w:pos="1997"/>
          <w:tab w:val="num" w:pos="1701"/>
        </w:tabs>
        <w:spacing w:line="240" w:lineRule="auto"/>
        <w:ind w:left="1701" w:hanging="850"/>
        <w:outlineLvl w:val="0"/>
        <w:rPr>
          <w:rFonts w:ascii="Verdana" w:hAnsi="Verdana"/>
          <w:color w:val="auto"/>
          <w:sz w:val="20"/>
          <w:szCs w:val="20"/>
          <w:lang w:val="bg-BG"/>
        </w:rPr>
      </w:pPr>
      <w:r w:rsidRPr="003B6E62">
        <w:rPr>
          <w:rFonts w:ascii="Verdana" w:hAnsi="Verdana"/>
          <w:color w:val="auto"/>
          <w:sz w:val="20"/>
          <w:szCs w:val="20"/>
          <w:lang w:val="bg-BG"/>
        </w:rPr>
        <w:t>Инструкция за съхранение и употреба на български език.</w:t>
      </w:r>
    </w:p>
    <w:p w14:paraId="7CA1C090" w14:textId="77777777" w:rsidR="000E4349" w:rsidRPr="003B6E62" w:rsidRDefault="000E4349" w:rsidP="00113665">
      <w:pPr>
        <w:pStyle w:val="p50"/>
        <w:numPr>
          <w:ilvl w:val="2"/>
          <w:numId w:val="6"/>
        </w:numPr>
        <w:tabs>
          <w:tab w:val="clear" w:pos="760"/>
          <w:tab w:val="clear" w:pos="1997"/>
          <w:tab w:val="num" w:pos="1701"/>
        </w:tabs>
        <w:spacing w:line="240" w:lineRule="auto"/>
        <w:ind w:left="1701" w:hanging="850"/>
        <w:outlineLvl w:val="0"/>
        <w:rPr>
          <w:rFonts w:ascii="Verdana" w:hAnsi="Verdana"/>
          <w:color w:val="auto"/>
          <w:sz w:val="20"/>
          <w:szCs w:val="20"/>
          <w:lang w:val="bg-BG"/>
        </w:rPr>
      </w:pPr>
      <w:r w:rsidRPr="003B6E62">
        <w:rPr>
          <w:rFonts w:ascii="Verdana" w:hAnsi="Verdana"/>
          <w:color w:val="auto"/>
          <w:sz w:val="20"/>
          <w:szCs w:val="20"/>
          <w:lang w:val="bg-BG"/>
        </w:rPr>
        <w:t xml:space="preserve">Маркировка за съответствие и с необходимите етикети, пиктограми или </w:t>
      </w:r>
      <w:proofErr w:type="spellStart"/>
      <w:r w:rsidRPr="003B6E62">
        <w:rPr>
          <w:rFonts w:ascii="Verdana" w:hAnsi="Verdana"/>
          <w:color w:val="auto"/>
          <w:sz w:val="20"/>
          <w:szCs w:val="20"/>
          <w:lang w:val="bg-BG"/>
        </w:rPr>
        <w:t>идеограми</w:t>
      </w:r>
      <w:proofErr w:type="spellEnd"/>
      <w:r w:rsidRPr="003B6E62">
        <w:rPr>
          <w:rFonts w:ascii="Verdana" w:hAnsi="Verdana"/>
          <w:color w:val="auto"/>
          <w:sz w:val="20"/>
          <w:szCs w:val="20"/>
          <w:lang w:val="bg-BG"/>
        </w:rPr>
        <w:t>.</w:t>
      </w:r>
    </w:p>
    <w:p w14:paraId="64655111" w14:textId="77777777" w:rsidR="000E4349" w:rsidRPr="003B6E62" w:rsidRDefault="000E4349" w:rsidP="00113665">
      <w:pPr>
        <w:pStyle w:val="p50"/>
        <w:numPr>
          <w:ilvl w:val="2"/>
          <w:numId w:val="6"/>
        </w:numPr>
        <w:tabs>
          <w:tab w:val="clear" w:pos="760"/>
          <w:tab w:val="clear" w:pos="1997"/>
          <w:tab w:val="num" w:pos="1701"/>
        </w:tabs>
        <w:spacing w:line="240" w:lineRule="auto"/>
        <w:ind w:left="1701" w:hanging="850"/>
        <w:outlineLvl w:val="0"/>
        <w:rPr>
          <w:rFonts w:ascii="Verdana" w:hAnsi="Verdana"/>
          <w:color w:val="auto"/>
          <w:sz w:val="20"/>
          <w:szCs w:val="20"/>
          <w:lang w:val="bg-BG"/>
        </w:rPr>
      </w:pPr>
      <w:r w:rsidRPr="003B6E62">
        <w:rPr>
          <w:rFonts w:ascii="Verdana" w:hAnsi="Verdana"/>
          <w:color w:val="auto"/>
          <w:sz w:val="20"/>
          <w:szCs w:val="20"/>
          <w:lang w:val="bg-BG"/>
        </w:rPr>
        <w:t>Условия и срок на гаранция.</w:t>
      </w:r>
    </w:p>
    <w:p w14:paraId="1DE3E3A7" w14:textId="77777777" w:rsidR="000E4349" w:rsidRPr="003B6E62" w:rsidRDefault="000E4349" w:rsidP="00113665">
      <w:pPr>
        <w:pStyle w:val="p50"/>
        <w:numPr>
          <w:ilvl w:val="2"/>
          <w:numId w:val="6"/>
        </w:numPr>
        <w:tabs>
          <w:tab w:val="clear" w:pos="760"/>
          <w:tab w:val="clear" w:pos="1997"/>
          <w:tab w:val="num" w:pos="1701"/>
        </w:tabs>
        <w:spacing w:line="240" w:lineRule="auto"/>
        <w:ind w:left="1701" w:hanging="850"/>
        <w:outlineLvl w:val="0"/>
        <w:rPr>
          <w:rFonts w:ascii="Verdana" w:hAnsi="Verdana"/>
          <w:bCs/>
          <w:color w:val="auto"/>
          <w:sz w:val="20"/>
          <w:szCs w:val="20"/>
          <w:lang w:val="bg-BG"/>
        </w:rPr>
      </w:pPr>
      <w:r w:rsidRPr="003B6E62">
        <w:rPr>
          <w:rFonts w:ascii="Verdana" w:hAnsi="Verdana"/>
          <w:color w:val="auto"/>
          <w:sz w:val="20"/>
          <w:szCs w:val="20"/>
          <w:lang w:val="bg-BG"/>
        </w:rPr>
        <w:t>Срок на годност.</w:t>
      </w:r>
    </w:p>
    <w:p w14:paraId="5AD4A59A" w14:textId="77777777"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Възложителят приема от Доставчика, доставените Стоки, отговарящи на изискванията на Договора, като подписват без възражения приемо-предавателен протокол. </w:t>
      </w:r>
    </w:p>
    <w:p w14:paraId="2AE1FCE8" w14:textId="77777777"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В случай, че доставената Стока е повредена и/или не отговаря на разфасовката и/или не отговаря на техническите изисквания от договора, лицето приемащо Стоката има право, чрез съставен констативен протокол, да върне Стоката на Доставчика. Доставчикът трябва да я подмени, в срок определен от възложителя, за сметка на първия.</w:t>
      </w:r>
    </w:p>
    <w:p w14:paraId="3AB022B4" w14:textId="77777777" w:rsidR="000E4349" w:rsidRPr="003B6E62" w:rsidRDefault="000E4349" w:rsidP="00113665">
      <w:pPr>
        <w:numPr>
          <w:ilvl w:val="0"/>
          <w:numId w:val="6"/>
        </w:numPr>
        <w:tabs>
          <w:tab w:val="clear" w:pos="720"/>
          <w:tab w:val="num" w:pos="426"/>
        </w:tabs>
        <w:ind w:hanging="720"/>
        <w:jc w:val="both"/>
        <w:rPr>
          <w:rFonts w:ascii="Verdana" w:hAnsi="Verdana"/>
          <w:b/>
          <w:sz w:val="20"/>
          <w:szCs w:val="20"/>
          <w:lang w:val="bg-BG"/>
        </w:rPr>
      </w:pPr>
      <w:r w:rsidRPr="003B6E62">
        <w:rPr>
          <w:rFonts w:ascii="Verdana" w:hAnsi="Verdana"/>
          <w:b/>
          <w:sz w:val="20"/>
          <w:szCs w:val="20"/>
          <w:lang w:val="bg-BG"/>
        </w:rPr>
        <w:t>ДОПЪЛНИТЕЛНИ ЗАДЪЛЖЕНИЯ И ИЗИСКВАНИЯ</w:t>
      </w:r>
    </w:p>
    <w:p w14:paraId="123025BD" w14:textId="51FECD9B"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В срок до 2 (два) работни дни от датата на сключване на договора Възложителят предоставя на Доставчика по имейл или на електронен носител фирменото си лого.</w:t>
      </w:r>
    </w:p>
    <w:p w14:paraId="5C248F09" w14:textId="44CFADFE"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lastRenderedPageBreak/>
        <w:t xml:space="preserve">Доставчикът няма право да използва предоставеното му </w:t>
      </w:r>
      <w:r w:rsidR="005F2CAC" w:rsidRPr="003B6E62">
        <w:rPr>
          <w:rFonts w:ascii="Verdana" w:hAnsi="Verdana"/>
          <w:color w:val="auto"/>
          <w:sz w:val="20"/>
          <w:szCs w:val="20"/>
          <w:lang w:val="bg-BG"/>
        </w:rPr>
        <w:t xml:space="preserve">по </w:t>
      </w:r>
      <w:r w:rsidR="007348F0" w:rsidRPr="003B6E62">
        <w:rPr>
          <w:rFonts w:ascii="Verdana" w:hAnsi="Verdana"/>
          <w:color w:val="auto"/>
          <w:sz w:val="20"/>
          <w:szCs w:val="20"/>
          <w:lang w:val="bg-BG"/>
        </w:rPr>
        <w:t>т</w:t>
      </w:r>
      <w:r w:rsidR="005F2CAC" w:rsidRPr="003B6E62">
        <w:rPr>
          <w:rFonts w:ascii="Verdana" w:hAnsi="Verdana"/>
          <w:color w:val="auto"/>
          <w:sz w:val="20"/>
          <w:szCs w:val="20"/>
          <w:lang w:val="bg-BG"/>
        </w:rPr>
        <w:t>.</w:t>
      </w:r>
      <w:r w:rsidR="009A72E9" w:rsidRPr="003B6E62">
        <w:rPr>
          <w:rFonts w:ascii="Verdana" w:hAnsi="Verdana"/>
          <w:color w:val="auto"/>
          <w:sz w:val="20"/>
          <w:szCs w:val="20"/>
          <w:lang w:val="bg-BG"/>
        </w:rPr>
        <w:t>4</w:t>
      </w:r>
      <w:r w:rsidRPr="003B6E62">
        <w:rPr>
          <w:rFonts w:ascii="Verdana" w:hAnsi="Verdana"/>
          <w:color w:val="auto"/>
          <w:sz w:val="20"/>
          <w:szCs w:val="20"/>
          <w:lang w:val="bg-BG"/>
        </w:rPr>
        <w:t>.1. от този раздел лого за други цели, освен заложените му по настоящия договор.</w:t>
      </w:r>
    </w:p>
    <w:p w14:paraId="13720A28" w14:textId="77D4C40D"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В</w:t>
      </w:r>
      <w:r w:rsidR="00401D47" w:rsidRPr="003B6E62">
        <w:rPr>
          <w:rFonts w:ascii="Verdana" w:hAnsi="Verdana"/>
          <w:color w:val="auto"/>
          <w:sz w:val="20"/>
          <w:szCs w:val="20"/>
          <w:lang w:val="bg-BG"/>
        </w:rPr>
        <w:t xml:space="preserve"> срок от </w:t>
      </w:r>
      <w:r w:rsidR="00316802" w:rsidRPr="003B6E62">
        <w:rPr>
          <w:rFonts w:ascii="Verdana" w:hAnsi="Verdana"/>
          <w:color w:val="auto"/>
          <w:sz w:val="20"/>
          <w:szCs w:val="20"/>
          <w:lang w:val="bg-BG"/>
        </w:rPr>
        <w:t>10</w:t>
      </w:r>
      <w:r w:rsidRPr="003B6E62">
        <w:rPr>
          <w:rFonts w:ascii="Verdana" w:hAnsi="Verdana"/>
          <w:color w:val="auto"/>
          <w:sz w:val="20"/>
          <w:szCs w:val="20"/>
          <w:lang w:val="bg-BG"/>
        </w:rPr>
        <w:t xml:space="preserve"> работни дни, от сключването на договора, Доставчикът съдейства на Възложителя за изготвяне на каталог на стоките от Ценовата таблица. Каталогът </w:t>
      </w:r>
      <w:r w:rsidR="00401D47" w:rsidRPr="003B6E62">
        <w:rPr>
          <w:rFonts w:ascii="Verdana" w:hAnsi="Verdana"/>
          <w:color w:val="auto"/>
          <w:sz w:val="20"/>
          <w:szCs w:val="20"/>
          <w:lang w:val="bg-BG"/>
        </w:rPr>
        <w:t>следва да</w:t>
      </w:r>
      <w:r w:rsidRPr="003B6E62">
        <w:rPr>
          <w:rFonts w:ascii="Verdana" w:hAnsi="Verdana"/>
          <w:color w:val="auto"/>
          <w:sz w:val="20"/>
          <w:szCs w:val="20"/>
          <w:lang w:val="bg-BG"/>
        </w:rPr>
        <w:t xml:space="preserve"> включва: описание на стоките, с които Доставчикът участва в процедурата, стандарт/сигнатура, технически характеристики, снимка на стоката и друга необходима информация.</w:t>
      </w:r>
    </w:p>
    <w:p w14:paraId="18FC51E0" w14:textId="77777777" w:rsidR="000E4349" w:rsidRPr="003B6E62" w:rsidRDefault="000E4349" w:rsidP="00113665">
      <w:pPr>
        <w:numPr>
          <w:ilvl w:val="0"/>
          <w:numId w:val="6"/>
        </w:numPr>
        <w:tabs>
          <w:tab w:val="clear" w:pos="720"/>
          <w:tab w:val="num" w:pos="426"/>
        </w:tabs>
        <w:ind w:hanging="720"/>
        <w:jc w:val="both"/>
        <w:rPr>
          <w:rFonts w:ascii="Verdana" w:hAnsi="Verdana"/>
          <w:b/>
          <w:sz w:val="20"/>
          <w:szCs w:val="20"/>
          <w:lang w:val="bg-BG"/>
        </w:rPr>
      </w:pPr>
      <w:r w:rsidRPr="003B6E62">
        <w:rPr>
          <w:rFonts w:ascii="Verdana" w:hAnsi="Verdana"/>
          <w:b/>
          <w:sz w:val="20"/>
          <w:szCs w:val="20"/>
          <w:lang w:val="bg-BG"/>
        </w:rPr>
        <w:t>МОСТРИ</w:t>
      </w:r>
    </w:p>
    <w:p w14:paraId="22DDB616" w14:textId="77777777"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Представените от Доставчика мостри се задържат от Възложителя за периода на действие на договора.</w:t>
      </w:r>
    </w:p>
    <w:p w14:paraId="2E9F3290" w14:textId="77777777"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Възложителят си запазва правото да тества представените от Доставчика мостри.</w:t>
      </w:r>
    </w:p>
    <w:p w14:paraId="2C6381DD" w14:textId="77777777"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След изтичане периода на действие на договора, Възложителят кани писмено Доставчика да получи обратно представените в хода на процедурата мостри.</w:t>
      </w:r>
    </w:p>
    <w:p w14:paraId="0079B852" w14:textId="77777777"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Връщането на мострите се удостоверява с подписване от двете страни на приемо-предавателен протокол без възражения.</w:t>
      </w:r>
    </w:p>
    <w:p w14:paraId="58A0C005" w14:textId="6E542599"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Доставчикът е длъжен в срок от един месец от да</w:t>
      </w:r>
      <w:r w:rsidR="00FA35F2" w:rsidRPr="003B6E62">
        <w:rPr>
          <w:rFonts w:ascii="Verdana" w:hAnsi="Verdana"/>
          <w:color w:val="auto"/>
          <w:sz w:val="20"/>
          <w:szCs w:val="20"/>
          <w:lang w:val="bg-BG"/>
        </w:rPr>
        <w:t>тата на уведомяването му по чл.5</w:t>
      </w:r>
      <w:r w:rsidRPr="003B6E62">
        <w:rPr>
          <w:rFonts w:ascii="Verdana" w:hAnsi="Verdana"/>
          <w:color w:val="auto"/>
          <w:sz w:val="20"/>
          <w:szCs w:val="20"/>
          <w:lang w:val="bg-BG"/>
        </w:rPr>
        <w:t>.3 от този раздел да вземе мострите си. След изтичане на този срок Възложителят не е отговорен за представените мостри.</w:t>
      </w:r>
    </w:p>
    <w:p w14:paraId="29F3780B" w14:textId="30439A80"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В случай, че Доставчикът е съгласен, Възложителят запазва правото си да закупи от първия мострите представени в хода на процедурата на цени съгласно договора.</w:t>
      </w:r>
    </w:p>
    <w:p w14:paraId="7C50FAC2" w14:textId="1C76492E" w:rsidR="000E4349" w:rsidRPr="003B6E62" w:rsidRDefault="000E4349" w:rsidP="00113665">
      <w:pPr>
        <w:numPr>
          <w:ilvl w:val="0"/>
          <w:numId w:val="6"/>
        </w:numPr>
        <w:tabs>
          <w:tab w:val="clear" w:pos="720"/>
          <w:tab w:val="num" w:pos="426"/>
        </w:tabs>
        <w:ind w:hanging="720"/>
        <w:jc w:val="both"/>
        <w:rPr>
          <w:rFonts w:ascii="Verdana" w:hAnsi="Verdana"/>
          <w:b/>
          <w:sz w:val="20"/>
          <w:szCs w:val="20"/>
          <w:lang w:val="bg-BG"/>
        </w:rPr>
      </w:pPr>
      <w:r w:rsidRPr="003B6E62">
        <w:rPr>
          <w:rFonts w:ascii="Verdana" w:hAnsi="Verdana"/>
          <w:b/>
          <w:sz w:val="20"/>
          <w:szCs w:val="20"/>
          <w:lang w:val="bg-BG"/>
        </w:rPr>
        <w:t>ИЗИСКВАНИЯ ЗА КАЧЕСТВО НА СТОКИТЕ</w:t>
      </w:r>
    </w:p>
    <w:p w14:paraId="1F18AEF4" w14:textId="2D377505"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Стоките</w:t>
      </w:r>
      <w:r w:rsidR="00FD7488" w:rsidRPr="003B6E62">
        <w:rPr>
          <w:rFonts w:ascii="Verdana" w:hAnsi="Verdana"/>
          <w:color w:val="auto"/>
          <w:sz w:val="20"/>
          <w:szCs w:val="20"/>
          <w:lang w:val="bg-BG"/>
        </w:rPr>
        <w:t>, които се доставят в хода на договора</w:t>
      </w:r>
      <w:r w:rsidRPr="003B6E62">
        <w:rPr>
          <w:rFonts w:ascii="Verdana" w:hAnsi="Verdana"/>
          <w:color w:val="auto"/>
          <w:sz w:val="20"/>
          <w:szCs w:val="20"/>
          <w:lang w:val="bg-BG"/>
        </w:rPr>
        <w:t xml:space="preserve"> трябва да отговарят точно на изискванията, посочени в настоящия раздел А: „Техническо задание” и на представените мостри в хода на процедурата за обществена поръчка.</w:t>
      </w:r>
    </w:p>
    <w:p w14:paraId="3B7D18D3" w14:textId="2CA7DF85" w:rsidR="000E4349" w:rsidRPr="003B6E62" w:rsidRDefault="000E434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Неотговарящи на изискванията </w:t>
      </w:r>
      <w:r w:rsidR="00602F2E" w:rsidRPr="003B6E62">
        <w:rPr>
          <w:rFonts w:ascii="Verdana" w:hAnsi="Verdana"/>
          <w:color w:val="auto"/>
          <w:sz w:val="20"/>
          <w:szCs w:val="20"/>
          <w:lang w:val="bg-BG"/>
        </w:rPr>
        <w:t xml:space="preserve">стоки </w:t>
      </w:r>
      <w:r w:rsidRPr="003B6E62">
        <w:rPr>
          <w:rFonts w:ascii="Verdana" w:hAnsi="Verdana"/>
          <w:color w:val="auto"/>
          <w:sz w:val="20"/>
          <w:szCs w:val="20"/>
          <w:lang w:val="bg-BG"/>
        </w:rPr>
        <w:t>няма да бъдат приети от Възложителя и ще бъдат върнати с подписан протокол между страните с посочени възражения на Възложителя. Доставчикът е длъжен да ги подмени в срок до 5 (пет) работни дни от протокола с възраженията, с модели, отговарящи на изискванията на договора.</w:t>
      </w:r>
    </w:p>
    <w:p w14:paraId="09B9DDF6" w14:textId="03D55545" w:rsidR="000E4349" w:rsidRPr="003B6E62" w:rsidRDefault="009A72E9"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В случай, че</w:t>
      </w:r>
      <w:r w:rsidR="000E4349" w:rsidRPr="003B6E62">
        <w:rPr>
          <w:rFonts w:ascii="Verdana" w:hAnsi="Verdana"/>
          <w:color w:val="auto"/>
          <w:sz w:val="20"/>
          <w:szCs w:val="20"/>
          <w:lang w:val="bg-BG"/>
        </w:rPr>
        <w:t xml:space="preserve"> възникне съмнение за несъответствие между заложените мостри и </w:t>
      </w:r>
      <w:r w:rsidR="00602F2E" w:rsidRPr="003B6E62">
        <w:rPr>
          <w:rFonts w:ascii="Verdana" w:hAnsi="Verdana"/>
          <w:color w:val="auto"/>
          <w:sz w:val="20"/>
          <w:szCs w:val="20"/>
          <w:lang w:val="bg-BG"/>
        </w:rPr>
        <w:t xml:space="preserve">доставени стоки </w:t>
      </w:r>
      <w:r w:rsidR="000E4349" w:rsidRPr="003B6E62">
        <w:rPr>
          <w:rFonts w:ascii="Verdana" w:hAnsi="Verdana"/>
          <w:color w:val="auto"/>
          <w:sz w:val="20"/>
          <w:szCs w:val="20"/>
          <w:lang w:val="bg-BG"/>
        </w:rPr>
        <w:t xml:space="preserve">в хода на договора, се прави съпоставка с мострите и </w:t>
      </w:r>
      <w:r w:rsidR="00D71C2F" w:rsidRPr="003B6E62">
        <w:rPr>
          <w:rFonts w:ascii="Verdana" w:hAnsi="Verdana"/>
          <w:color w:val="auto"/>
          <w:sz w:val="20"/>
          <w:szCs w:val="20"/>
          <w:lang w:val="bg-BG"/>
        </w:rPr>
        <w:t>стоките</w:t>
      </w:r>
      <w:r w:rsidR="000E4349" w:rsidRPr="003B6E62">
        <w:rPr>
          <w:rFonts w:ascii="Verdana" w:hAnsi="Verdana"/>
          <w:color w:val="auto"/>
          <w:sz w:val="20"/>
          <w:szCs w:val="20"/>
          <w:lang w:val="bg-BG"/>
        </w:rPr>
        <w:t xml:space="preserve"> в присъствието на представители на Доставчика и Възложителя.</w:t>
      </w:r>
    </w:p>
    <w:p w14:paraId="43EBDC62" w14:textId="77777777" w:rsidR="00A96B9D" w:rsidRPr="003B6E62" w:rsidRDefault="0054430A" w:rsidP="00113665">
      <w:pPr>
        <w:numPr>
          <w:ilvl w:val="0"/>
          <w:numId w:val="6"/>
        </w:numPr>
        <w:tabs>
          <w:tab w:val="clear" w:pos="720"/>
          <w:tab w:val="num" w:pos="426"/>
        </w:tabs>
        <w:ind w:left="426" w:hanging="426"/>
        <w:jc w:val="both"/>
        <w:rPr>
          <w:rFonts w:ascii="Verdana" w:hAnsi="Verdana"/>
          <w:b/>
          <w:sz w:val="20"/>
          <w:szCs w:val="20"/>
          <w:lang w:val="bg-BG"/>
        </w:rPr>
      </w:pPr>
      <w:r w:rsidRPr="003B6E62">
        <w:rPr>
          <w:rFonts w:ascii="Verdana" w:hAnsi="Verdana"/>
          <w:b/>
          <w:bCs/>
          <w:sz w:val="20"/>
          <w:szCs w:val="20"/>
          <w:lang w:val="bg-BG"/>
        </w:rPr>
        <w:t>ПРЕДАВАНЕ</w:t>
      </w:r>
      <w:r w:rsidRPr="003B6E62">
        <w:rPr>
          <w:rFonts w:ascii="Verdana" w:hAnsi="Verdana"/>
          <w:b/>
          <w:sz w:val="20"/>
          <w:szCs w:val="20"/>
          <w:lang w:val="bg-BG"/>
        </w:rPr>
        <w:t xml:space="preserve"> И ПРИЕМАНЕ НА ИЗПЪЛНЕНИЕТО</w:t>
      </w:r>
    </w:p>
    <w:p w14:paraId="43EBDC63" w14:textId="77777777" w:rsidR="00A96B9D" w:rsidRPr="003B6E62" w:rsidRDefault="0054430A"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Приемането на извършените дейности предмет на договора се извършва от определени от страна на възложителя и доставчика лица, и се удостоверява с двустранно подписан протокол.</w:t>
      </w:r>
    </w:p>
    <w:p w14:paraId="43EBDC64" w14:textId="77777777" w:rsidR="00A96B9D" w:rsidRPr="003B6E62" w:rsidRDefault="0054430A"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Когато доставчикът е сключил договор/и за подизпълнение, работата на подизпълнителя/</w:t>
      </w:r>
      <w:proofErr w:type="spellStart"/>
      <w:r w:rsidRPr="003B6E62">
        <w:rPr>
          <w:rFonts w:ascii="Verdana" w:hAnsi="Verdana"/>
          <w:color w:val="auto"/>
          <w:sz w:val="20"/>
          <w:szCs w:val="20"/>
          <w:lang w:val="bg-BG"/>
        </w:rPr>
        <w:t>ите</w:t>
      </w:r>
      <w:proofErr w:type="spellEnd"/>
      <w:r w:rsidRPr="003B6E62">
        <w:rPr>
          <w:rFonts w:ascii="Verdana" w:hAnsi="Verdana"/>
          <w:color w:val="auto"/>
          <w:sz w:val="20"/>
          <w:szCs w:val="20"/>
          <w:lang w:val="bg-BG"/>
        </w:rPr>
        <w:t xml:space="preserve"> се приема от възложителя в присъствието на доставчика и подизпълнителя.</w:t>
      </w:r>
    </w:p>
    <w:p w14:paraId="43EBDC65" w14:textId="77777777" w:rsidR="00A96B9D" w:rsidRPr="003B6E62" w:rsidRDefault="0054430A" w:rsidP="00113665">
      <w:pPr>
        <w:pStyle w:val="p50"/>
        <w:numPr>
          <w:ilvl w:val="1"/>
          <w:numId w:val="6"/>
        </w:numPr>
        <w:tabs>
          <w:tab w:val="clear" w:pos="780"/>
          <w:tab w:val="num" w:pos="993"/>
        </w:tabs>
        <w:spacing w:line="240" w:lineRule="auto"/>
        <w:ind w:left="993" w:hanging="633"/>
        <w:outlineLvl w:val="0"/>
        <w:rPr>
          <w:rFonts w:ascii="Verdana" w:hAnsi="Verdana"/>
          <w:color w:val="auto"/>
          <w:sz w:val="20"/>
          <w:szCs w:val="20"/>
          <w:lang w:val="bg-BG"/>
        </w:rPr>
      </w:pPr>
      <w:r w:rsidRPr="003B6E62">
        <w:rPr>
          <w:rFonts w:ascii="Verdana" w:hAnsi="Verdana"/>
          <w:color w:val="auto"/>
          <w:sz w:val="20"/>
          <w:szCs w:val="20"/>
          <w:lang w:val="bg-BG"/>
        </w:rPr>
        <w:t xml:space="preserve">В случай, че доставчикът използва подизпълнител при изпълнение на дейностите по този договор, първият е длъжен да спазва изискванията в чл.45а от Закона за обществени поръчки. </w:t>
      </w:r>
    </w:p>
    <w:p w14:paraId="34BA0F1C" w14:textId="796E0704" w:rsidR="00067B5D" w:rsidRPr="003B6E62" w:rsidRDefault="00983E78" w:rsidP="00113665">
      <w:pPr>
        <w:numPr>
          <w:ilvl w:val="0"/>
          <w:numId w:val="6"/>
        </w:numPr>
        <w:tabs>
          <w:tab w:val="clear" w:pos="720"/>
          <w:tab w:val="num" w:pos="426"/>
        </w:tabs>
        <w:ind w:left="425" w:hanging="425"/>
        <w:jc w:val="both"/>
        <w:rPr>
          <w:rFonts w:ascii="Verdana" w:hAnsi="Verdana"/>
          <w:b/>
          <w:sz w:val="20"/>
          <w:szCs w:val="20"/>
          <w:lang w:val="bg-BG"/>
        </w:rPr>
      </w:pPr>
      <w:r w:rsidRPr="003B6E62">
        <w:rPr>
          <w:rFonts w:ascii="Verdana" w:hAnsi="Verdana"/>
          <w:b/>
          <w:bCs/>
          <w:sz w:val="20"/>
          <w:szCs w:val="20"/>
          <w:lang w:val="bg-BG"/>
        </w:rPr>
        <w:t>ПРИЛОЖЕНИЕ 1</w:t>
      </w:r>
      <w:r w:rsidRPr="003B6E62">
        <w:rPr>
          <w:rFonts w:ascii="Verdana" w:hAnsi="Verdana"/>
          <w:bCs/>
          <w:sz w:val="20"/>
          <w:szCs w:val="20"/>
          <w:lang w:val="bg-BG"/>
        </w:rPr>
        <w:t>-</w:t>
      </w:r>
      <w:r w:rsidR="00263ADF" w:rsidRPr="003B6E62">
        <w:rPr>
          <w:rFonts w:ascii="Verdana" w:hAnsi="Verdana"/>
          <w:bCs/>
          <w:sz w:val="20"/>
          <w:szCs w:val="20"/>
          <w:lang w:val="bg-BG"/>
        </w:rPr>
        <w:t>Техническа спецификация и изисквания към стоките, предмет на договора за съответните обособени позиции</w:t>
      </w:r>
    </w:p>
    <w:p w14:paraId="0D0ED051" w14:textId="77777777" w:rsidR="008A1BAC" w:rsidRPr="003B6E62" w:rsidRDefault="008A1BAC" w:rsidP="00113665">
      <w:pPr>
        <w:jc w:val="both"/>
        <w:rPr>
          <w:rFonts w:ascii="Verdana" w:hAnsi="Verdana"/>
          <w:b/>
          <w:sz w:val="20"/>
          <w:szCs w:val="20"/>
          <w:lang w:val="bg-BG"/>
        </w:rPr>
        <w:sectPr w:rsidR="008A1BAC" w:rsidRPr="003B6E62" w:rsidSect="009D2FDE">
          <w:pgSz w:w="11906" w:h="16838" w:code="9"/>
          <w:pgMar w:top="1134" w:right="1440" w:bottom="1135" w:left="1440" w:header="709" w:footer="318" w:gutter="0"/>
          <w:cols w:space="708"/>
          <w:docGrid w:linePitch="360"/>
        </w:sectPr>
      </w:pPr>
    </w:p>
    <w:tbl>
      <w:tblPr>
        <w:tblW w:w="13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276"/>
        <w:gridCol w:w="2126"/>
        <w:gridCol w:w="1843"/>
        <w:gridCol w:w="1985"/>
        <w:gridCol w:w="2126"/>
        <w:gridCol w:w="1417"/>
        <w:gridCol w:w="1133"/>
      </w:tblGrid>
      <w:tr w:rsidR="00D01236" w:rsidRPr="003B6E62" w14:paraId="72340E82" w14:textId="77777777" w:rsidTr="00262B29">
        <w:trPr>
          <w:cantSplit/>
          <w:trHeight w:val="390"/>
          <w:tblHeader/>
        </w:trPr>
        <w:tc>
          <w:tcPr>
            <w:tcW w:w="13999" w:type="dxa"/>
            <w:gridSpan w:val="9"/>
            <w:shd w:val="clear" w:color="auto" w:fill="F2F2F2" w:themeFill="background1" w:themeFillShade="F2"/>
            <w:vAlign w:val="center"/>
          </w:tcPr>
          <w:p w14:paraId="1B7AEF2C" w14:textId="77777777" w:rsidR="00983E78" w:rsidRPr="003B6E62" w:rsidRDefault="00992F12" w:rsidP="003C41A3">
            <w:pPr>
              <w:spacing w:before="0" w:after="0"/>
              <w:jc w:val="center"/>
              <w:rPr>
                <w:rFonts w:ascii="Verdana" w:hAnsi="Verdana" w:cs="Arial"/>
                <w:b/>
                <w:sz w:val="20"/>
                <w:szCs w:val="20"/>
                <w:lang w:val="bg-BG"/>
              </w:rPr>
            </w:pPr>
            <w:r w:rsidRPr="003B6E62">
              <w:rPr>
                <w:rFonts w:ascii="Verdana" w:hAnsi="Verdana" w:cs="Arial"/>
                <w:b/>
                <w:sz w:val="20"/>
                <w:szCs w:val="20"/>
                <w:lang w:val="bg-BG"/>
              </w:rPr>
              <w:lastRenderedPageBreak/>
              <w:t xml:space="preserve">Приложение 1 </w:t>
            </w:r>
          </w:p>
          <w:p w14:paraId="5CA2F23E" w14:textId="563620B5" w:rsidR="00436E67" w:rsidRPr="003B6E62" w:rsidRDefault="00992F12" w:rsidP="003C41A3">
            <w:pPr>
              <w:spacing w:before="0" w:after="0"/>
              <w:jc w:val="center"/>
              <w:rPr>
                <w:rFonts w:ascii="Verdana" w:hAnsi="Verdana"/>
                <w:b/>
                <w:bCs/>
                <w:sz w:val="20"/>
                <w:szCs w:val="20"/>
                <w:lang w:val="bg-BG"/>
              </w:rPr>
            </w:pPr>
            <w:r w:rsidRPr="003B6E62">
              <w:rPr>
                <w:rFonts w:ascii="Verdana" w:hAnsi="Verdana" w:cs="Arial"/>
                <w:b/>
                <w:sz w:val="20"/>
                <w:szCs w:val="20"/>
                <w:lang w:val="bg-BG"/>
              </w:rPr>
              <w:t xml:space="preserve">за </w:t>
            </w:r>
            <w:r w:rsidR="004A03A4" w:rsidRPr="003B6E62">
              <w:rPr>
                <w:rFonts w:ascii="Verdana" w:hAnsi="Verdana" w:cs="Arial"/>
                <w:b/>
                <w:sz w:val="20"/>
                <w:szCs w:val="20"/>
                <w:lang w:val="bg-BG"/>
              </w:rPr>
              <w:t>Обособена</w:t>
            </w:r>
            <w:r w:rsidR="004A03A4" w:rsidRPr="003B6E62">
              <w:rPr>
                <w:rFonts w:ascii="Verdana" w:hAnsi="Verdana"/>
                <w:spacing w:val="-3"/>
                <w:sz w:val="20"/>
                <w:szCs w:val="20"/>
                <w:lang w:val="bg-BG"/>
              </w:rPr>
              <w:t xml:space="preserve"> </w:t>
            </w:r>
            <w:r w:rsidR="004A03A4" w:rsidRPr="003B6E62">
              <w:rPr>
                <w:rFonts w:ascii="Verdana" w:hAnsi="Verdana"/>
                <w:b/>
                <w:spacing w:val="-3"/>
                <w:sz w:val="20"/>
                <w:szCs w:val="20"/>
                <w:lang w:val="bg-BG"/>
              </w:rPr>
              <w:t xml:space="preserve">позиция 1 </w:t>
            </w:r>
            <w:r w:rsidR="004A03A4" w:rsidRPr="003B6E62">
              <w:rPr>
                <w:rFonts w:ascii="Verdana" w:hAnsi="Verdana"/>
                <w:spacing w:val="-3"/>
                <w:sz w:val="20"/>
                <w:szCs w:val="20"/>
                <w:lang w:val="bg-BG"/>
              </w:rPr>
              <w:t xml:space="preserve">– </w:t>
            </w:r>
            <w:r w:rsidR="004A03A4" w:rsidRPr="003B6E62">
              <w:rPr>
                <w:rFonts w:ascii="Verdana" w:hAnsi="Verdana" w:cs="Calibri"/>
                <w:sz w:val="20"/>
                <w:szCs w:val="20"/>
                <w:lang w:val="bg-BG"/>
              </w:rPr>
              <w:t>Лични предпазни средства</w:t>
            </w:r>
          </w:p>
        </w:tc>
      </w:tr>
      <w:tr w:rsidR="00D01236" w:rsidRPr="003B6E62" w14:paraId="6D4B2F73" w14:textId="2A4B599E" w:rsidTr="00262B29">
        <w:trPr>
          <w:cantSplit/>
          <w:trHeight w:val="390"/>
          <w:tblHeader/>
        </w:trPr>
        <w:tc>
          <w:tcPr>
            <w:tcW w:w="9323" w:type="dxa"/>
            <w:gridSpan w:val="6"/>
            <w:shd w:val="clear" w:color="auto" w:fill="F2F2F2" w:themeFill="background1" w:themeFillShade="F2"/>
            <w:vAlign w:val="center"/>
          </w:tcPr>
          <w:p w14:paraId="1A106460" w14:textId="3151F21D"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Изисквания на възложителя</w:t>
            </w:r>
          </w:p>
        </w:tc>
        <w:tc>
          <w:tcPr>
            <w:tcW w:w="4676" w:type="dxa"/>
            <w:gridSpan w:val="3"/>
            <w:shd w:val="clear" w:color="auto" w:fill="F2F2F2" w:themeFill="background1" w:themeFillShade="F2"/>
            <w:vAlign w:val="center"/>
          </w:tcPr>
          <w:p w14:paraId="27B9CF64" w14:textId="64A05287"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Предложение на участника</w:t>
            </w:r>
          </w:p>
        </w:tc>
      </w:tr>
      <w:tr w:rsidR="00D01236" w:rsidRPr="003B6E62" w14:paraId="413283B1" w14:textId="1E55E804" w:rsidTr="00262B29">
        <w:trPr>
          <w:cantSplit/>
          <w:trHeight w:val="2091"/>
          <w:tblHeader/>
        </w:trPr>
        <w:tc>
          <w:tcPr>
            <w:tcW w:w="675" w:type="dxa"/>
            <w:shd w:val="clear" w:color="auto" w:fill="F2F2F2" w:themeFill="background1" w:themeFillShade="F2"/>
            <w:vAlign w:val="center"/>
          </w:tcPr>
          <w:p w14:paraId="1D1EB158" w14:textId="77777777"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w:t>
            </w:r>
          </w:p>
        </w:tc>
        <w:tc>
          <w:tcPr>
            <w:tcW w:w="1418" w:type="dxa"/>
            <w:shd w:val="clear" w:color="auto" w:fill="F2F2F2" w:themeFill="background1" w:themeFillShade="F2"/>
            <w:vAlign w:val="center"/>
          </w:tcPr>
          <w:p w14:paraId="1C553D3E" w14:textId="2212B849" w:rsidR="00E85B53" w:rsidRPr="003B6E62" w:rsidRDefault="00E85B53" w:rsidP="003C41A3">
            <w:pPr>
              <w:pStyle w:val="BodyText2"/>
              <w:spacing w:before="0" w:after="0" w:line="240" w:lineRule="auto"/>
              <w:jc w:val="center"/>
              <w:rPr>
                <w:rFonts w:ascii="Verdana" w:hAnsi="Verdana"/>
                <w:b/>
                <w:bCs/>
                <w:sz w:val="20"/>
                <w:szCs w:val="20"/>
                <w:lang w:val="bg-BG"/>
              </w:rPr>
            </w:pPr>
            <w:r w:rsidRPr="003B6E62">
              <w:rPr>
                <w:rFonts w:ascii="Verdana" w:hAnsi="Verdana"/>
                <w:b/>
                <w:bCs/>
                <w:sz w:val="20"/>
                <w:szCs w:val="20"/>
                <w:lang w:val="bg-BG"/>
              </w:rPr>
              <w:t>Вид на средството за защита</w:t>
            </w:r>
          </w:p>
        </w:tc>
        <w:tc>
          <w:tcPr>
            <w:tcW w:w="1276" w:type="dxa"/>
            <w:shd w:val="clear" w:color="auto" w:fill="F2F2F2" w:themeFill="background1" w:themeFillShade="F2"/>
            <w:textDirection w:val="btLr"/>
            <w:vAlign w:val="center"/>
          </w:tcPr>
          <w:p w14:paraId="0D1B44F9" w14:textId="23414B7C" w:rsidR="00E85B53" w:rsidRPr="003B6E62" w:rsidRDefault="00E85B53" w:rsidP="003C41A3">
            <w:pPr>
              <w:spacing w:before="0" w:after="0"/>
              <w:ind w:left="113" w:right="113"/>
              <w:jc w:val="center"/>
              <w:rPr>
                <w:rFonts w:ascii="Verdana" w:hAnsi="Verdana"/>
                <w:b/>
                <w:bCs/>
                <w:sz w:val="20"/>
                <w:szCs w:val="20"/>
                <w:lang w:val="bg-BG"/>
              </w:rPr>
            </w:pPr>
            <w:r w:rsidRPr="003B6E62">
              <w:rPr>
                <w:rFonts w:ascii="Verdana" w:hAnsi="Verdana"/>
                <w:b/>
                <w:bCs/>
                <w:sz w:val="20"/>
                <w:szCs w:val="20"/>
                <w:lang w:val="bg-BG"/>
              </w:rPr>
              <w:t>Стандарт</w:t>
            </w:r>
          </w:p>
          <w:p w14:paraId="6A31C8F0" w14:textId="77777777" w:rsidR="00E85B53" w:rsidRPr="003B6E62" w:rsidRDefault="00E85B53" w:rsidP="003C41A3">
            <w:pPr>
              <w:spacing w:before="0" w:after="0"/>
              <w:ind w:left="113" w:right="113"/>
              <w:jc w:val="center"/>
              <w:rPr>
                <w:rFonts w:ascii="Verdana" w:hAnsi="Verdana"/>
                <w:b/>
                <w:bCs/>
                <w:sz w:val="20"/>
                <w:szCs w:val="20"/>
                <w:lang w:val="bg-BG"/>
              </w:rPr>
            </w:pPr>
            <w:r w:rsidRPr="003B6E62">
              <w:rPr>
                <w:rFonts w:ascii="Verdana" w:hAnsi="Verdana"/>
                <w:b/>
                <w:bCs/>
                <w:sz w:val="20"/>
                <w:szCs w:val="20"/>
                <w:lang w:val="bg-BG"/>
              </w:rPr>
              <w:t>/сигнатура/</w:t>
            </w:r>
          </w:p>
          <w:p w14:paraId="12F6A024" w14:textId="6E0B2F7D" w:rsidR="00E85B53" w:rsidRPr="003B6E62" w:rsidRDefault="00E85B53" w:rsidP="003C41A3">
            <w:pPr>
              <w:spacing w:before="0" w:after="0"/>
              <w:ind w:left="113" w:right="113"/>
              <w:jc w:val="center"/>
              <w:rPr>
                <w:rFonts w:ascii="Verdana" w:hAnsi="Verdana"/>
                <w:b/>
                <w:bCs/>
                <w:sz w:val="20"/>
                <w:szCs w:val="20"/>
                <w:lang w:val="bg-BG"/>
              </w:rPr>
            </w:pPr>
            <w:r w:rsidRPr="003B6E62">
              <w:rPr>
                <w:rFonts w:ascii="Verdana" w:hAnsi="Verdana"/>
                <w:b/>
                <w:bCs/>
                <w:sz w:val="20"/>
                <w:szCs w:val="20"/>
                <w:lang w:val="bg-BG"/>
              </w:rPr>
              <w:t>EN или еквивалент</w:t>
            </w:r>
          </w:p>
        </w:tc>
        <w:tc>
          <w:tcPr>
            <w:tcW w:w="2126" w:type="dxa"/>
            <w:shd w:val="clear" w:color="auto" w:fill="F2F2F2" w:themeFill="background1" w:themeFillShade="F2"/>
            <w:vAlign w:val="center"/>
          </w:tcPr>
          <w:p w14:paraId="11BA2E57" w14:textId="77777777"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Функционални и специфични изисквания към средството</w:t>
            </w:r>
          </w:p>
          <w:p w14:paraId="7EDC0B11" w14:textId="0CDC4A53"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за защита</w:t>
            </w:r>
          </w:p>
        </w:tc>
        <w:tc>
          <w:tcPr>
            <w:tcW w:w="1843" w:type="dxa"/>
            <w:shd w:val="clear" w:color="auto" w:fill="F2F2F2" w:themeFill="background1" w:themeFillShade="F2"/>
            <w:vAlign w:val="center"/>
          </w:tcPr>
          <w:p w14:paraId="1AF49029" w14:textId="77777777"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Защитни и хигиенни качества</w:t>
            </w:r>
          </w:p>
        </w:tc>
        <w:tc>
          <w:tcPr>
            <w:tcW w:w="1985" w:type="dxa"/>
            <w:shd w:val="clear" w:color="auto" w:fill="F2F2F2" w:themeFill="background1" w:themeFillShade="F2"/>
            <w:vAlign w:val="center"/>
          </w:tcPr>
          <w:p w14:paraId="6E3B71FC" w14:textId="43F7BFFA"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 xml:space="preserve">Вид, цвят, лого и материали, номер на </w:t>
            </w:r>
            <w:r w:rsidR="00BF325C" w:rsidRPr="003B6E62">
              <w:rPr>
                <w:rFonts w:ascii="Verdana" w:hAnsi="Verdana"/>
                <w:b/>
                <w:bCs/>
                <w:sz w:val="20"/>
                <w:szCs w:val="20"/>
                <w:lang w:val="bg-BG"/>
              </w:rPr>
              <w:t>скица</w:t>
            </w:r>
          </w:p>
        </w:tc>
        <w:tc>
          <w:tcPr>
            <w:tcW w:w="2126" w:type="dxa"/>
            <w:shd w:val="clear" w:color="auto" w:fill="F2F2F2" w:themeFill="background1" w:themeFillShade="F2"/>
            <w:vAlign w:val="center"/>
          </w:tcPr>
          <w:p w14:paraId="7990C069" w14:textId="128CB35D"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Технически характеристики на стоките, съобразно изискванията на възложителя,включително производител</w:t>
            </w:r>
            <w:r w:rsidR="00BE30F3" w:rsidRPr="003B6E62">
              <w:rPr>
                <w:rFonts w:ascii="Verdana" w:hAnsi="Verdana"/>
                <w:b/>
                <w:bCs/>
                <w:sz w:val="20"/>
                <w:szCs w:val="20"/>
                <w:lang w:val="bg-BG"/>
              </w:rPr>
              <w:t xml:space="preserve">, </w:t>
            </w:r>
            <w:r w:rsidRPr="003B6E62">
              <w:rPr>
                <w:rFonts w:ascii="Verdana" w:hAnsi="Verdana"/>
                <w:b/>
                <w:bCs/>
                <w:sz w:val="20"/>
                <w:szCs w:val="20"/>
                <w:lang w:val="bg-BG"/>
              </w:rPr>
              <w:t>модел</w:t>
            </w:r>
            <w:r w:rsidR="00BE30F3" w:rsidRPr="003B6E62">
              <w:rPr>
                <w:rFonts w:ascii="Verdana" w:hAnsi="Verdana"/>
                <w:b/>
                <w:bCs/>
                <w:sz w:val="20"/>
                <w:szCs w:val="20"/>
                <w:lang w:val="bg-BG"/>
              </w:rPr>
              <w:t xml:space="preserve"> и предлагани размери (където е изискано)</w:t>
            </w:r>
          </w:p>
        </w:tc>
        <w:tc>
          <w:tcPr>
            <w:tcW w:w="1417" w:type="dxa"/>
            <w:shd w:val="clear" w:color="auto" w:fill="F2F2F2" w:themeFill="background1" w:themeFillShade="F2"/>
            <w:vAlign w:val="center"/>
          </w:tcPr>
          <w:p w14:paraId="6A6611C9" w14:textId="0C08063D"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 xml:space="preserve">Каталожен номер </w:t>
            </w:r>
            <w:r w:rsidRPr="003B6E62">
              <w:rPr>
                <w:rFonts w:ascii="Verdana" w:hAnsi="Verdana"/>
                <w:b/>
                <w:bCs/>
                <w:sz w:val="20"/>
                <w:szCs w:val="20"/>
                <w:lang w:val="bg-BG" w:eastAsia="bg-BG"/>
              </w:rPr>
              <w:t>(където е приложимо)</w:t>
            </w:r>
          </w:p>
        </w:tc>
        <w:tc>
          <w:tcPr>
            <w:tcW w:w="1133" w:type="dxa"/>
            <w:shd w:val="clear" w:color="auto" w:fill="F2F2F2" w:themeFill="background1" w:themeFillShade="F2"/>
            <w:vAlign w:val="center"/>
          </w:tcPr>
          <w:p w14:paraId="60B29185" w14:textId="72842D77"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Срок за доставка, в работни дни</w:t>
            </w:r>
          </w:p>
        </w:tc>
      </w:tr>
      <w:tr w:rsidR="00D01236" w:rsidRPr="003B6E62" w14:paraId="45F22F7A" w14:textId="3D857605" w:rsidTr="00262B29">
        <w:trPr>
          <w:trHeight w:val="242"/>
        </w:trPr>
        <w:tc>
          <w:tcPr>
            <w:tcW w:w="675" w:type="dxa"/>
            <w:shd w:val="clear" w:color="auto" w:fill="auto"/>
            <w:vAlign w:val="center"/>
          </w:tcPr>
          <w:p w14:paraId="0E05EF2F" w14:textId="3AC9AC96"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4B58B69"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Каска</w:t>
            </w:r>
          </w:p>
        </w:tc>
        <w:tc>
          <w:tcPr>
            <w:tcW w:w="1276" w:type="dxa"/>
            <w:shd w:val="clear" w:color="auto" w:fill="auto"/>
            <w:vAlign w:val="center"/>
          </w:tcPr>
          <w:p w14:paraId="13B1EA81"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І-1.1</w:t>
            </w:r>
          </w:p>
          <w:p w14:paraId="2B7E028C"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397</w:t>
            </w:r>
          </w:p>
        </w:tc>
        <w:tc>
          <w:tcPr>
            <w:tcW w:w="2126" w:type="dxa"/>
            <w:shd w:val="clear" w:color="auto" w:fill="auto"/>
            <w:vAlign w:val="center"/>
          </w:tcPr>
          <w:p w14:paraId="26BAE18E"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Без периферия;</w:t>
            </w:r>
          </w:p>
          <w:p w14:paraId="6A6BD236" w14:textId="352FD52F"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Възможност за проветряване</w:t>
            </w:r>
          </w:p>
          <w:p w14:paraId="456C4259" w14:textId="40B330A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Възможност за </w:t>
            </w:r>
            <w:r w:rsidR="00DA00FE" w:rsidRPr="003B6E62">
              <w:rPr>
                <w:rFonts w:ascii="Verdana" w:hAnsi="Verdana"/>
                <w:sz w:val="20"/>
                <w:szCs w:val="20"/>
                <w:lang w:val="bg-BG"/>
              </w:rPr>
              <w:t>о</w:t>
            </w:r>
            <w:r w:rsidRPr="003B6E62">
              <w:rPr>
                <w:rFonts w:ascii="Verdana" w:hAnsi="Verdana"/>
                <w:sz w:val="20"/>
                <w:szCs w:val="20"/>
                <w:lang w:val="bg-BG"/>
              </w:rPr>
              <w:t xml:space="preserve">комплектоване с </w:t>
            </w:r>
            <w:proofErr w:type="spellStart"/>
            <w:r w:rsidRPr="003B6E62">
              <w:rPr>
                <w:rFonts w:ascii="Verdana" w:hAnsi="Verdana"/>
                <w:sz w:val="20"/>
                <w:szCs w:val="20"/>
                <w:lang w:val="bg-BG"/>
              </w:rPr>
              <w:t>антифони</w:t>
            </w:r>
            <w:proofErr w:type="spellEnd"/>
            <w:r w:rsidRPr="003B6E62">
              <w:rPr>
                <w:rFonts w:ascii="Verdana" w:hAnsi="Verdana"/>
                <w:sz w:val="20"/>
                <w:szCs w:val="20"/>
                <w:lang w:val="bg-BG"/>
              </w:rPr>
              <w:t xml:space="preserve"> и предпазен екран</w:t>
            </w:r>
          </w:p>
        </w:tc>
        <w:tc>
          <w:tcPr>
            <w:tcW w:w="1843" w:type="dxa"/>
            <w:shd w:val="clear" w:color="auto" w:fill="auto"/>
            <w:vAlign w:val="center"/>
          </w:tcPr>
          <w:p w14:paraId="653A3D47" w14:textId="227DA73A"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Ударозащитна</w:t>
            </w:r>
            <w:proofErr w:type="spellEnd"/>
            <w:r w:rsidRPr="003B6E62">
              <w:rPr>
                <w:rFonts w:ascii="Verdana" w:hAnsi="Verdana"/>
                <w:sz w:val="20"/>
                <w:szCs w:val="20"/>
                <w:lang w:val="bg-BG"/>
              </w:rPr>
              <w:t>;</w:t>
            </w:r>
          </w:p>
          <w:p w14:paraId="064DAAAF" w14:textId="49852DD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Лесна за почистване</w:t>
            </w:r>
          </w:p>
          <w:p w14:paraId="6C999F8A" w14:textId="4B9C4A64"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Придруж</w:t>
            </w:r>
            <w:r w:rsidR="00DA00FE" w:rsidRPr="003B6E62">
              <w:rPr>
                <w:rFonts w:ascii="Verdana" w:hAnsi="Verdana"/>
                <w:sz w:val="20"/>
                <w:szCs w:val="20"/>
                <w:lang w:val="bg-BG"/>
              </w:rPr>
              <w:t>е</w:t>
            </w:r>
            <w:r w:rsidRPr="003B6E62">
              <w:rPr>
                <w:rFonts w:ascii="Verdana" w:hAnsi="Verdana"/>
                <w:sz w:val="20"/>
                <w:szCs w:val="20"/>
                <w:lang w:val="bg-BG"/>
              </w:rPr>
              <w:t>на с аксесоари:</w:t>
            </w:r>
          </w:p>
          <w:p w14:paraId="417EF7CA" w14:textId="069B2C20"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-регулируемата </w:t>
            </w:r>
            <w:proofErr w:type="spellStart"/>
            <w:r w:rsidRPr="003B6E62">
              <w:rPr>
                <w:rFonts w:ascii="Verdana" w:hAnsi="Verdana"/>
                <w:sz w:val="20"/>
                <w:szCs w:val="20"/>
                <w:lang w:val="bg-BG"/>
              </w:rPr>
              <w:t>околожка</w:t>
            </w:r>
            <w:proofErr w:type="spellEnd"/>
            <w:r w:rsidRPr="003B6E62">
              <w:rPr>
                <w:rFonts w:ascii="Verdana" w:hAnsi="Verdana"/>
                <w:sz w:val="20"/>
                <w:szCs w:val="20"/>
                <w:lang w:val="bg-BG"/>
              </w:rPr>
              <w:t xml:space="preserve"> с </w:t>
            </w:r>
            <w:proofErr w:type="spellStart"/>
            <w:r w:rsidRPr="003B6E62">
              <w:rPr>
                <w:rFonts w:ascii="Verdana" w:hAnsi="Verdana"/>
                <w:sz w:val="20"/>
                <w:szCs w:val="20"/>
                <w:lang w:val="bg-BG"/>
              </w:rPr>
              <w:t>начелник</w:t>
            </w:r>
            <w:proofErr w:type="spellEnd"/>
            <w:r w:rsidRPr="003B6E62">
              <w:rPr>
                <w:rFonts w:ascii="Verdana" w:hAnsi="Verdana"/>
                <w:sz w:val="20"/>
                <w:szCs w:val="20"/>
                <w:lang w:val="bg-BG"/>
              </w:rPr>
              <w:t xml:space="preserve"> абсорбиращ потта;</w:t>
            </w:r>
          </w:p>
        </w:tc>
        <w:tc>
          <w:tcPr>
            <w:tcW w:w="1985" w:type="dxa"/>
            <w:shd w:val="clear" w:color="auto" w:fill="auto"/>
            <w:vAlign w:val="center"/>
          </w:tcPr>
          <w:p w14:paraId="3EF4D4C1" w14:textId="153B8B49" w:rsidR="00E85B53" w:rsidRPr="003B6E62" w:rsidRDefault="00E85B53" w:rsidP="003C41A3">
            <w:pPr>
              <w:spacing w:before="0" w:after="0"/>
              <w:jc w:val="center"/>
              <w:rPr>
                <w:rFonts w:ascii="Verdana" w:hAnsi="Verdana"/>
                <w:sz w:val="20"/>
                <w:szCs w:val="20"/>
                <w:lang w:val="bg-BG"/>
              </w:rPr>
            </w:pPr>
            <w:r w:rsidRPr="003B6E62">
              <w:rPr>
                <w:rFonts w:ascii="Verdana" w:hAnsi="Verdana"/>
                <w:b/>
                <w:bCs/>
                <w:sz w:val="20"/>
                <w:szCs w:val="20"/>
                <w:lang w:val="bg-BG"/>
              </w:rPr>
              <w:t>Цветове</w:t>
            </w:r>
          </w:p>
          <w:p w14:paraId="5192B7D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Червен, жълт и бял</w:t>
            </w:r>
          </w:p>
          <w:p w14:paraId="04A2C69D" w14:textId="285B39A0" w:rsidR="00E85B53" w:rsidRPr="003B6E62" w:rsidRDefault="00E85B53" w:rsidP="003C41A3">
            <w:pPr>
              <w:spacing w:before="0" w:after="0"/>
              <w:jc w:val="center"/>
              <w:rPr>
                <w:rFonts w:ascii="Verdana" w:hAnsi="Verdana"/>
                <w:sz w:val="20"/>
                <w:szCs w:val="20"/>
                <w:lang w:val="bg-BG"/>
              </w:rPr>
            </w:pPr>
            <w:r w:rsidRPr="003B6E62">
              <w:rPr>
                <w:rFonts w:ascii="Verdana" w:hAnsi="Verdana"/>
                <w:b/>
                <w:bCs/>
                <w:sz w:val="20"/>
                <w:szCs w:val="20"/>
                <w:lang w:val="bg-BG"/>
              </w:rPr>
              <w:t>местоположение на логото</w:t>
            </w:r>
          </w:p>
          <w:p w14:paraId="73AA27E9"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на предната част, центрирано ширина – 48 мм</w:t>
            </w:r>
          </w:p>
          <w:p w14:paraId="1CE0C3C2" w14:textId="61EEA0BD" w:rsidR="00E85B53" w:rsidRPr="003B6E62" w:rsidRDefault="00E85B53" w:rsidP="003C41A3">
            <w:pPr>
              <w:spacing w:before="0" w:after="0"/>
              <w:jc w:val="center"/>
              <w:rPr>
                <w:rFonts w:ascii="Verdana" w:hAnsi="Verdana"/>
                <w:sz w:val="20"/>
                <w:szCs w:val="20"/>
                <w:lang w:val="bg-BG"/>
              </w:rPr>
            </w:pPr>
            <w:r w:rsidRPr="003B6E62">
              <w:rPr>
                <w:rFonts w:ascii="Verdana" w:hAnsi="Verdana"/>
                <w:b/>
                <w:bCs/>
                <w:sz w:val="20"/>
                <w:szCs w:val="20"/>
                <w:lang w:val="bg-BG"/>
              </w:rPr>
              <w:t xml:space="preserve">Материал </w:t>
            </w: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75C29C46"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34847ABD"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440D5FC1"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75613441" w14:textId="501F42F5" w:rsidTr="00262B29">
        <w:trPr>
          <w:trHeight w:val="242"/>
        </w:trPr>
        <w:tc>
          <w:tcPr>
            <w:tcW w:w="675" w:type="dxa"/>
            <w:shd w:val="clear" w:color="auto" w:fill="auto"/>
            <w:vAlign w:val="center"/>
          </w:tcPr>
          <w:p w14:paraId="77143382" w14:textId="65EEBA00"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5D08FA69" w14:textId="4EBE7B40"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Каска</w:t>
            </w:r>
          </w:p>
        </w:tc>
        <w:tc>
          <w:tcPr>
            <w:tcW w:w="1276" w:type="dxa"/>
            <w:shd w:val="clear" w:color="auto" w:fill="auto"/>
            <w:vAlign w:val="center"/>
          </w:tcPr>
          <w:p w14:paraId="3C7B7579"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І-1.2-Е</w:t>
            </w:r>
          </w:p>
          <w:p w14:paraId="675668F0"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397</w:t>
            </w:r>
          </w:p>
          <w:p w14:paraId="7904B20D"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50365</w:t>
            </w:r>
          </w:p>
        </w:tc>
        <w:tc>
          <w:tcPr>
            <w:tcW w:w="2126" w:type="dxa"/>
            <w:shd w:val="clear" w:color="auto" w:fill="auto"/>
            <w:vAlign w:val="center"/>
          </w:tcPr>
          <w:p w14:paraId="6E8205D9"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Без периферия;</w:t>
            </w:r>
          </w:p>
          <w:p w14:paraId="0D275477"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Доказана електрическа изолация</w:t>
            </w:r>
          </w:p>
          <w:p w14:paraId="0631CEFB" w14:textId="79AD1443"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Възможност за </w:t>
            </w:r>
            <w:r w:rsidR="00DA00FE" w:rsidRPr="003B6E62">
              <w:rPr>
                <w:rFonts w:ascii="Verdana" w:hAnsi="Verdana"/>
                <w:sz w:val="20"/>
                <w:szCs w:val="20"/>
                <w:lang w:val="bg-BG"/>
              </w:rPr>
              <w:t>о</w:t>
            </w:r>
            <w:r w:rsidRPr="003B6E62">
              <w:rPr>
                <w:rFonts w:ascii="Verdana" w:hAnsi="Verdana"/>
                <w:sz w:val="20"/>
                <w:szCs w:val="20"/>
                <w:lang w:val="bg-BG"/>
              </w:rPr>
              <w:t xml:space="preserve">комплектоване с </w:t>
            </w:r>
            <w:proofErr w:type="spellStart"/>
            <w:r w:rsidRPr="003B6E62">
              <w:rPr>
                <w:rFonts w:ascii="Verdana" w:hAnsi="Verdana"/>
                <w:sz w:val="20"/>
                <w:szCs w:val="20"/>
                <w:lang w:val="bg-BG"/>
              </w:rPr>
              <w:t>антифони</w:t>
            </w:r>
            <w:proofErr w:type="spellEnd"/>
            <w:r w:rsidRPr="003B6E62">
              <w:rPr>
                <w:rFonts w:ascii="Verdana" w:hAnsi="Verdana"/>
                <w:sz w:val="20"/>
                <w:szCs w:val="20"/>
                <w:lang w:val="bg-BG"/>
              </w:rPr>
              <w:t xml:space="preserve"> и предпазен екран</w:t>
            </w:r>
          </w:p>
        </w:tc>
        <w:tc>
          <w:tcPr>
            <w:tcW w:w="1843" w:type="dxa"/>
            <w:shd w:val="clear" w:color="auto" w:fill="auto"/>
            <w:vAlign w:val="center"/>
          </w:tcPr>
          <w:p w14:paraId="3FDE314D"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Ударозащитна</w:t>
            </w:r>
            <w:proofErr w:type="spellEnd"/>
            <w:r w:rsidRPr="003B6E62">
              <w:rPr>
                <w:rFonts w:ascii="Verdana" w:hAnsi="Verdana"/>
                <w:sz w:val="20"/>
                <w:szCs w:val="20"/>
                <w:lang w:val="bg-BG"/>
              </w:rPr>
              <w:t>;</w:t>
            </w:r>
          </w:p>
          <w:p w14:paraId="4A1620B4" w14:textId="7C8B351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Лесна за почистване</w:t>
            </w:r>
          </w:p>
          <w:p w14:paraId="4DF1690A"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Електрозащитни</w:t>
            </w:r>
            <w:proofErr w:type="spellEnd"/>
            <w:r w:rsidRPr="003B6E62">
              <w:rPr>
                <w:rFonts w:ascii="Verdana" w:hAnsi="Verdana"/>
                <w:sz w:val="20"/>
                <w:szCs w:val="20"/>
                <w:lang w:val="bg-BG"/>
              </w:rPr>
              <w:t xml:space="preserve"> качества</w:t>
            </w:r>
          </w:p>
          <w:p w14:paraId="415781B2" w14:textId="6AAC367E"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Придруж</w:t>
            </w:r>
            <w:r w:rsidR="000F1D41" w:rsidRPr="003B6E62">
              <w:rPr>
                <w:rFonts w:ascii="Verdana" w:hAnsi="Verdana"/>
                <w:sz w:val="20"/>
                <w:szCs w:val="20"/>
                <w:lang w:val="bg-BG"/>
              </w:rPr>
              <w:t>е</w:t>
            </w:r>
            <w:r w:rsidRPr="003B6E62">
              <w:rPr>
                <w:rFonts w:ascii="Verdana" w:hAnsi="Verdana"/>
                <w:sz w:val="20"/>
                <w:szCs w:val="20"/>
                <w:lang w:val="bg-BG"/>
              </w:rPr>
              <w:t>на с аксесоари:</w:t>
            </w:r>
          </w:p>
          <w:p w14:paraId="55175411"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w:t>
            </w:r>
            <w:r w:rsidRPr="003B6E62">
              <w:rPr>
                <w:rFonts w:ascii="Verdana" w:hAnsi="Verdana"/>
                <w:sz w:val="20"/>
                <w:szCs w:val="20"/>
                <w:lang w:val="bg-BG"/>
              </w:rPr>
              <w:lastRenderedPageBreak/>
              <w:t xml:space="preserve">регулируемата </w:t>
            </w:r>
            <w:proofErr w:type="spellStart"/>
            <w:r w:rsidRPr="003B6E62">
              <w:rPr>
                <w:rFonts w:ascii="Verdana" w:hAnsi="Verdana"/>
                <w:sz w:val="20"/>
                <w:szCs w:val="20"/>
                <w:lang w:val="bg-BG"/>
              </w:rPr>
              <w:t>околожка</w:t>
            </w:r>
            <w:proofErr w:type="spellEnd"/>
            <w:r w:rsidRPr="003B6E62">
              <w:rPr>
                <w:rFonts w:ascii="Verdana" w:hAnsi="Verdana"/>
                <w:sz w:val="20"/>
                <w:szCs w:val="20"/>
                <w:lang w:val="bg-BG"/>
              </w:rPr>
              <w:t xml:space="preserve"> с </w:t>
            </w:r>
            <w:proofErr w:type="spellStart"/>
            <w:r w:rsidRPr="003B6E62">
              <w:rPr>
                <w:rFonts w:ascii="Verdana" w:hAnsi="Verdana"/>
                <w:sz w:val="20"/>
                <w:szCs w:val="20"/>
                <w:lang w:val="bg-BG"/>
              </w:rPr>
              <w:t>начелник</w:t>
            </w:r>
            <w:proofErr w:type="spellEnd"/>
            <w:r w:rsidRPr="003B6E62">
              <w:rPr>
                <w:rFonts w:ascii="Verdana" w:hAnsi="Verdana"/>
                <w:sz w:val="20"/>
                <w:szCs w:val="20"/>
                <w:lang w:val="bg-BG"/>
              </w:rPr>
              <w:t xml:space="preserve"> абсорбиращ потта;</w:t>
            </w:r>
          </w:p>
        </w:tc>
        <w:tc>
          <w:tcPr>
            <w:tcW w:w="1985" w:type="dxa"/>
            <w:shd w:val="clear" w:color="auto" w:fill="auto"/>
            <w:vAlign w:val="center"/>
          </w:tcPr>
          <w:p w14:paraId="7B00F82C" w14:textId="037FBFD2" w:rsidR="00E85B53" w:rsidRPr="003B6E62" w:rsidRDefault="00E85B53" w:rsidP="003C41A3">
            <w:pPr>
              <w:spacing w:before="0" w:after="0"/>
              <w:jc w:val="center"/>
              <w:rPr>
                <w:rFonts w:ascii="Verdana" w:hAnsi="Verdana"/>
                <w:sz w:val="20"/>
                <w:szCs w:val="20"/>
                <w:lang w:val="bg-BG"/>
              </w:rPr>
            </w:pPr>
            <w:r w:rsidRPr="003B6E62">
              <w:rPr>
                <w:rFonts w:ascii="Verdana" w:hAnsi="Verdana"/>
                <w:b/>
                <w:bCs/>
                <w:sz w:val="20"/>
                <w:szCs w:val="20"/>
                <w:lang w:val="bg-BG"/>
              </w:rPr>
              <w:lastRenderedPageBreak/>
              <w:t>Цветове</w:t>
            </w:r>
          </w:p>
          <w:p w14:paraId="6F3DB4AE"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Червен, жълт и бял</w:t>
            </w:r>
          </w:p>
          <w:p w14:paraId="2D496B6D" w14:textId="56EE8B78" w:rsidR="00E85B53" w:rsidRPr="003B6E62" w:rsidRDefault="00E85B53" w:rsidP="003C41A3">
            <w:pPr>
              <w:spacing w:before="0" w:after="0"/>
              <w:jc w:val="center"/>
              <w:rPr>
                <w:rFonts w:ascii="Verdana" w:hAnsi="Verdana"/>
                <w:sz w:val="20"/>
                <w:szCs w:val="20"/>
                <w:lang w:val="bg-BG"/>
              </w:rPr>
            </w:pPr>
            <w:r w:rsidRPr="003B6E62">
              <w:rPr>
                <w:rFonts w:ascii="Verdana" w:hAnsi="Verdana"/>
                <w:b/>
                <w:bCs/>
                <w:sz w:val="20"/>
                <w:szCs w:val="20"/>
                <w:lang w:val="bg-BG"/>
              </w:rPr>
              <w:t>местоположение на логото</w:t>
            </w:r>
          </w:p>
          <w:p w14:paraId="74AB03F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на предната част, центрирано </w:t>
            </w:r>
            <w:r w:rsidRPr="003B6E62">
              <w:rPr>
                <w:rFonts w:ascii="Verdana" w:hAnsi="Verdana"/>
                <w:sz w:val="20"/>
                <w:szCs w:val="20"/>
                <w:lang w:val="bg-BG"/>
              </w:rPr>
              <w:lastRenderedPageBreak/>
              <w:t>ширина – 48 мм</w:t>
            </w:r>
          </w:p>
          <w:p w14:paraId="60D9AA44"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b/>
                <w:bCs/>
                <w:sz w:val="20"/>
                <w:szCs w:val="20"/>
                <w:lang w:val="bg-BG"/>
              </w:rPr>
              <w:t xml:space="preserve">Материал  </w:t>
            </w: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1965E725"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063ECCD6"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5A5894A8"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58031B8F" w14:textId="134BE134" w:rsidTr="00262B29">
        <w:trPr>
          <w:trHeight w:val="242"/>
        </w:trPr>
        <w:tc>
          <w:tcPr>
            <w:tcW w:w="675" w:type="dxa"/>
            <w:shd w:val="clear" w:color="auto" w:fill="auto"/>
            <w:vAlign w:val="center"/>
          </w:tcPr>
          <w:p w14:paraId="2D1E9C33" w14:textId="12628518"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0A5B0A4D"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Каска</w:t>
            </w:r>
          </w:p>
        </w:tc>
        <w:tc>
          <w:tcPr>
            <w:tcW w:w="1276" w:type="dxa"/>
            <w:shd w:val="clear" w:color="auto" w:fill="auto"/>
            <w:vAlign w:val="center"/>
          </w:tcPr>
          <w:p w14:paraId="61A6E12C"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І-1.3</w:t>
            </w:r>
          </w:p>
          <w:p w14:paraId="5A192D79"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397</w:t>
            </w:r>
          </w:p>
        </w:tc>
        <w:tc>
          <w:tcPr>
            <w:tcW w:w="2126" w:type="dxa"/>
            <w:shd w:val="clear" w:color="auto" w:fill="auto"/>
            <w:vAlign w:val="center"/>
          </w:tcPr>
          <w:p w14:paraId="78A5A58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Без периферия и козирка;</w:t>
            </w:r>
          </w:p>
          <w:p w14:paraId="05CB5A13"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Възможност за фиксиране на челна лампа;</w:t>
            </w:r>
          </w:p>
          <w:p w14:paraId="654B4977"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Предотвратяване  падане на каската от главата</w:t>
            </w:r>
          </w:p>
        </w:tc>
        <w:tc>
          <w:tcPr>
            <w:tcW w:w="1843" w:type="dxa"/>
            <w:shd w:val="clear" w:color="auto" w:fill="auto"/>
            <w:vAlign w:val="center"/>
          </w:tcPr>
          <w:p w14:paraId="144E4DC6"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Ударозащитна</w:t>
            </w:r>
            <w:proofErr w:type="spellEnd"/>
            <w:r w:rsidRPr="003B6E62">
              <w:rPr>
                <w:rFonts w:ascii="Verdana" w:hAnsi="Verdana"/>
                <w:sz w:val="20"/>
                <w:szCs w:val="20"/>
                <w:lang w:val="bg-BG"/>
              </w:rPr>
              <w:t>;</w:t>
            </w:r>
          </w:p>
          <w:p w14:paraId="1B0A5BDB" w14:textId="18694C9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Лесна за почистване;</w:t>
            </w:r>
          </w:p>
          <w:p w14:paraId="77729980"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 аксесоари:</w:t>
            </w:r>
          </w:p>
          <w:p w14:paraId="0277C581"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-регулируема </w:t>
            </w:r>
            <w:proofErr w:type="spellStart"/>
            <w:r w:rsidRPr="003B6E62">
              <w:rPr>
                <w:rFonts w:ascii="Verdana" w:hAnsi="Verdana"/>
                <w:sz w:val="20"/>
                <w:szCs w:val="20"/>
                <w:lang w:val="bg-BG"/>
              </w:rPr>
              <w:t>околожка</w:t>
            </w:r>
            <w:proofErr w:type="spellEnd"/>
            <w:r w:rsidRPr="003B6E62">
              <w:rPr>
                <w:rFonts w:ascii="Verdana" w:hAnsi="Verdana"/>
                <w:sz w:val="20"/>
                <w:szCs w:val="20"/>
                <w:lang w:val="bg-BG"/>
              </w:rPr>
              <w:t xml:space="preserve"> с </w:t>
            </w:r>
            <w:proofErr w:type="spellStart"/>
            <w:r w:rsidRPr="003B6E62">
              <w:rPr>
                <w:rFonts w:ascii="Verdana" w:hAnsi="Verdana"/>
                <w:sz w:val="20"/>
                <w:szCs w:val="20"/>
                <w:lang w:val="bg-BG"/>
              </w:rPr>
              <w:t>начелник</w:t>
            </w:r>
            <w:proofErr w:type="spellEnd"/>
            <w:r w:rsidRPr="003B6E62">
              <w:rPr>
                <w:rFonts w:ascii="Verdana" w:hAnsi="Verdana"/>
                <w:sz w:val="20"/>
                <w:szCs w:val="20"/>
                <w:lang w:val="bg-BG"/>
              </w:rPr>
              <w:t xml:space="preserve"> абсорбиращ потта;</w:t>
            </w:r>
          </w:p>
          <w:p w14:paraId="47E09F09" w14:textId="1AAB2594"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-подбрадник с гладка и лесна за откопчаване тока.</w:t>
            </w:r>
          </w:p>
          <w:p w14:paraId="0F41E674" w14:textId="32CD5C82"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Съответства на изискванията за защита от </w:t>
            </w:r>
            <w:r w:rsidRPr="003B6E62">
              <w:rPr>
                <w:rFonts w:ascii="Verdana" w:hAnsi="Verdana"/>
                <w:sz w:val="20"/>
                <w:szCs w:val="20"/>
                <w:lang w:val="bg-BG"/>
              </w:rPr>
              <w:lastRenderedPageBreak/>
              <w:t>удари и съгласно стандарт EN 12492.</w:t>
            </w:r>
          </w:p>
        </w:tc>
        <w:tc>
          <w:tcPr>
            <w:tcW w:w="1985" w:type="dxa"/>
            <w:shd w:val="clear" w:color="auto" w:fill="auto"/>
            <w:vAlign w:val="center"/>
          </w:tcPr>
          <w:p w14:paraId="6E32B3E0" w14:textId="0B62B47B" w:rsidR="00E85B53" w:rsidRPr="003B6E62" w:rsidRDefault="00E85B53" w:rsidP="003C41A3">
            <w:pPr>
              <w:spacing w:before="0" w:after="0"/>
              <w:jc w:val="center"/>
              <w:rPr>
                <w:rFonts w:ascii="Verdana" w:hAnsi="Verdana"/>
                <w:sz w:val="20"/>
                <w:szCs w:val="20"/>
                <w:lang w:val="bg-BG"/>
              </w:rPr>
            </w:pPr>
            <w:r w:rsidRPr="003B6E62">
              <w:rPr>
                <w:rFonts w:ascii="Verdana" w:hAnsi="Verdana"/>
                <w:b/>
                <w:bCs/>
                <w:sz w:val="20"/>
                <w:szCs w:val="20"/>
                <w:lang w:val="bg-BG"/>
              </w:rPr>
              <w:lastRenderedPageBreak/>
              <w:t>Цветове</w:t>
            </w:r>
          </w:p>
          <w:p w14:paraId="2A2B7A0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Червен, жълт и бял</w:t>
            </w:r>
          </w:p>
          <w:p w14:paraId="60F46C47" w14:textId="64B29093" w:rsidR="00E85B53" w:rsidRPr="003B6E62" w:rsidRDefault="00E85B53" w:rsidP="003C41A3">
            <w:pPr>
              <w:spacing w:before="0" w:after="0"/>
              <w:jc w:val="center"/>
              <w:rPr>
                <w:rFonts w:ascii="Verdana" w:hAnsi="Verdana"/>
                <w:sz w:val="20"/>
                <w:szCs w:val="20"/>
                <w:lang w:val="bg-BG"/>
              </w:rPr>
            </w:pPr>
            <w:r w:rsidRPr="003B6E62">
              <w:rPr>
                <w:rFonts w:ascii="Verdana" w:hAnsi="Verdana"/>
                <w:b/>
                <w:bCs/>
                <w:sz w:val="20"/>
                <w:szCs w:val="20"/>
                <w:lang w:val="bg-BG"/>
              </w:rPr>
              <w:t>местоположение на логото</w:t>
            </w:r>
          </w:p>
          <w:p w14:paraId="1BEAB98F"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на предната част, центрирано ширина – 48 мм</w:t>
            </w:r>
          </w:p>
          <w:p w14:paraId="16DD6DA8" w14:textId="12991998" w:rsidR="00E85B53" w:rsidRPr="003B6E62" w:rsidRDefault="00E85B53" w:rsidP="003C41A3">
            <w:pPr>
              <w:spacing w:before="0" w:after="0"/>
              <w:jc w:val="center"/>
              <w:rPr>
                <w:rFonts w:ascii="Verdana" w:hAnsi="Verdana"/>
                <w:sz w:val="20"/>
                <w:szCs w:val="20"/>
                <w:lang w:val="bg-BG"/>
              </w:rPr>
            </w:pPr>
            <w:r w:rsidRPr="003B6E62">
              <w:rPr>
                <w:rFonts w:ascii="Verdana" w:hAnsi="Verdana"/>
                <w:b/>
                <w:bCs/>
                <w:sz w:val="20"/>
                <w:szCs w:val="20"/>
                <w:lang w:val="bg-BG"/>
              </w:rPr>
              <w:t xml:space="preserve">Материал, </w:t>
            </w: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47C47D2E"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19FC1823"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10B3825"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3B1C998F" w14:textId="0675BC63" w:rsidTr="00262B29">
        <w:trPr>
          <w:trHeight w:val="242"/>
        </w:trPr>
        <w:tc>
          <w:tcPr>
            <w:tcW w:w="675" w:type="dxa"/>
            <w:shd w:val="clear" w:color="auto" w:fill="auto"/>
            <w:vAlign w:val="center"/>
          </w:tcPr>
          <w:p w14:paraId="0A453297" w14:textId="68989D31"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BB28514"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Комплект за защита на глава</w:t>
            </w:r>
          </w:p>
        </w:tc>
        <w:tc>
          <w:tcPr>
            <w:tcW w:w="1276" w:type="dxa"/>
            <w:shd w:val="clear" w:color="auto" w:fill="auto"/>
            <w:vAlign w:val="center"/>
          </w:tcPr>
          <w:p w14:paraId="2AA808EA"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І-1.4</w:t>
            </w:r>
          </w:p>
        </w:tc>
        <w:tc>
          <w:tcPr>
            <w:tcW w:w="2126" w:type="dxa"/>
            <w:shd w:val="clear" w:color="auto" w:fill="auto"/>
            <w:vAlign w:val="center"/>
          </w:tcPr>
          <w:p w14:paraId="183F4D83" w14:textId="31613297" w:rsidR="00E85B53" w:rsidRPr="003B6E62" w:rsidRDefault="00E85B53" w:rsidP="003C41A3">
            <w:pPr>
              <w:spacing w:before="0" w:after="0"/>
              <w:jc w:val="center"/>
              <w:rPr>
                <w:rFonts w:ascii="Verdana" w:hAnsi="Verdana"/>
                <w:b/>
                <w:bCs/>
                <w:sz w:val="20"/>
                <w:szCs w:val="20"/>
                <w:lang w:val="bg-BG"/>
              </w:rPr>
            </w:pPr>
            <w:r w:rsidRPr="003B6E62">
              <w:rPr>
                <w:rFonts w:ascii="Verdana" w:hAnsi="Verdana"/>
                <w:sz w:val="20"/>
                <w:szCs w:val="20"/>
                <w:lang w:val="bg-BG"/>
              </w:rPr>
              <w:t>Комплексно осигуряване защита на главата от различни рискове (механични и шум)</w:t>
            </w:r>
          </w:p>
        </w:tc>
        <w:tc>
          <w:tcPr>
            <w:tcW w:w="1843" w:type="dxa"/>
            <w:shd w:val="clear" w:color="auto" w:fill="auto"/>
            <w:vAlign w:val="center"/>
          </w:tcPr>
          <w:p w14:paraId="4F8D5C4D"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Защитните качества да отговарят на вътрешния стандарт съответно:</w:t>
            </w:r>
          </w:p>
          <w:p w14:paraId="7D1ADB46" w14:textId="452B9078" w:rsidR="00E85B53" w:rsidRPr="003B6E62" w:rsidRDefault="00E85B53" w:rsidP="003C41A3">
            <w:pPr>
              <w:spacing w:before="0" w:after="0"/>
              <w:jc w:val="center"/>
              <w:rPr>
                <w:rFonts w:ascii="Verdana" w:hAnsi="Verdana"/>
                <w:b/>
                <w:bCs/>
                <w:sz w:val="20"/>
                <w:szCs w:val="20"/>
                <w:lang w:val="bg-BG"/>
              </w:rPr>
            </w:pPr>
            <w:r w:rsidRPr="003B6E62">
              <w:rPr>
                <w:rFonts w:ascii="Verdana" w:hAnsi="Verdana"/>
                <w:sz w:val="20"/>
                <w:szCs w:val="20"/>
                <w:lang w:val="bg-BG"/>
              </w:rPr>
              <w:t xml:space="preserve">Каска - </w:t>
            </w:r>
            <w:r w:rsidRPr="003B6E62">
              <w:rPr>
                <w:rFonts w:ascii="Verdana" w:hAnsi="Verdana"/>
                <w:b/>
                <w:bCs/>
                <w:sz w:val="20"/>
                <w:szCs w:val="20"/>
                <w:lang w:val="bg-BG"/>
              </w:rPr>
              <w:t>І-1.1/І-1.</w:t>
            </w:r>
            <w:proofErr w:type="spellStart"/>
            <w:r w:rsidRPr="003B6E62">
              <w:rPr>
                <w:rFonts w:ascii="Verdana" w:hAnsi="Verdana"/>
                <w:b/>
                <w:bCs/>
                <w:sz w:val="20"/>
                <w:szCs w:val="20"/>
                <w:lang w:val="bg-BG"/>
              </w:rPr>
              <w:t>2Е</w:t>
            </w:r>
            <w:proofErr w:type="spellEnd"/>
            <w:r w:rsidRPr="003B6E62">
              <w:rPr>
                <w:rFonts w:ascii="Verdana" w:hAnsi="Verdana"/>
                <w:b/>
                <w:bCs/>
                <w:sz w:val="20"/>
                <w:szCs w:val="20"/>
                <w:lang w:val="bg-BG"/>
              </w:rPr>
              <w:t xml:space="preserve"> </w:t>
            </w:r>
            <w:proofErr w:type="spellStart"/>
            <w:r w:rsidRPr="003B6E62">
              <w:rPr>
                <w:rFonts w:ascii="Verdana" w:hAnsi="Verdana"/>
                <w:sz w:val="20"/>
                <w:szCs w:val="20"/>
                <w:lang w:val="bg-BG"/>
              </w:rPr>
              <w:t>антифони</w:t>
            </w:r>
            <w:proofErr w:type="spellEnd"/>
            <w:r w:rsidRPr="003B6E62">
              <w:rPr>
                <w:rFonts w:ascii="Verdana" w:hAnsi="Verdana"/>
                <w:sz w:val="20"/>
                <w:szCs w:val="20"/>
                <w:lang w:val="bg-BG"/>
              </w:rPr>
              <w:t xml:space="preserve"> - </w:t>
            </w:r>
            <w:r w:rsidRPr="003B6E62">
              <w:rPr>
                <w:rFonts w:ascii="Verdana" w:hAnsi="Verdana"/>
                <w:b/>
                <w:bCs/>
                <w:sz w:val="20"/>
                <w:szCs w:val="20"/>
                <w:lang w:val="bg-BG"/>
              </w:rPr>
              <w:t>І-3.1;</w:t>
            </w:r>
            <w:r w:rsidRPr="003B6E62">
              <w:rPr>
                <w:rFonts w:ascii="Verdana" w:hAnsi="Verdana"/>
                <w:sz w:val="20"/>
                <w:szCs w:val="20"/>
                <w:lang w:val="bg-BG"/>
              </w:rPr>
              <w:t xml:space="preserve"> предпазен екран - </w:t>
            </w:r>
            <w:r w:rsidRPr="003B6E62">
              <w:rPr>
                <w:rFonts w:ascii="Verdana" w:hAnsi="Verdana"/>
                <w:b/>
                <w:bCs/>
                <w:sz w:val="20"/>
                <w:szCs w:val="20"/>
                <w:lang w:val="bg-BG"/>
              </w:rPr>
              <w:t>І-5.3</w:t>
            </w:r>
          </w:p>
        </w:tc>
        <w:tc>
          <w:tcPr>
            <w:tcW w:w="1985" w:type="dxa"/>
            <w:shd w:val="clear" w:color="auto" w:fill="auto"/>
            <w:vAlign w:val="center"/>
          </w:tcPr>
          <w:p w14:paraId="0A5AFC73" w14:textId="61CA3B5D"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 xml:space="preserve">Материал, </w:t>
            </w: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5F939088"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2510A4F1"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DC8C661"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3DF00EFB" w14:textId="4A6F5BB8" w:rsidTr="00262B29">
        <w:trPr>
          <w:trHeight w:val="242"/>
        </w:trPr>
        <w:tc>
          <w:tcPr>
            <w:tcW w:w="675" w:type="dxa"/>
            <w:shd w:val="clear" w:color="auto" w:fill="auto"/>
            <w:vAlign w:val="center"/>
          </w:tcPr>
          <w:p w14:paraId="533BC8DB" w14:textId="41D358D6"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37956575"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Боне за еднократна употреба</w:t>
            </w:r>
          </w:p>
        </w:tc>
        <w:tc>
          <w:tcPr>
            <w:tcW w:w="1276" w:type="dxa"/>
            <w:shd w:val="clear" w:color="auto" w:fill="auto"/>
            <w:vAlign w:val="center"/>
          </w:tcPr>
          <w:p w14:paraId="7962028E"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І-2.3</w:t>
            </w:r>
          </w:p>
        </w:tc>
        <w:tc>
          <w:tcPr>
            <w:tcW w:w="2126" w:type="dxa"/>
            <w:shd w:val="clear" w:color="auto" w:fill="auto"/>
            <w:vAlign w:val="center"/>
          </w:tcPr>
          <w:p w14:paraId="35290D9C" w14:textId="6467A1D4"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Добре уплътняваща около главата и събиращ косата</w:t>
            </w:r>
          </w:p>
        </w:tc>
        <w:tc>
          <w:tcPr>
            <w:tcW w:w="1843" w:type="dxa"/>
            <w:shd w:val="clear" w:color="auto" w:fill="auto"/>
            <w:vAlign w:val="center"/>
          </w:tcPr>
          <w:p w14:paraId="02FBEEA5"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 предпазване на косата от изпръскване от замърсени води</w:t>
            </w:r>
          </w:p>
        </w:tc>
        <w:tc>
          <w:tcPr>
            <w:tcW w:w="1985" w:type="dxa"/>
            <w:shd w:val="clear" w:color="auto" w:fill="auto"/>
            <w:vAlign w:val="center"/>
          </w:tcPr>
          <w:p w14:paraId="15FEE2AC" w14:textId="6E2D7ABB"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 xml:space="preserve">Материал, </w:t>
            </w:r>
            <w:r w:rsidRPr="003B6E62">
              <w:rPr>
                <w:rFonts w:ascii="Verdana" w:hAnsi="Verdana"/>
                <w:bCs/>
                <w:sz w:val="20"/>
                <w:szCs w:val="20"/>
                <w:lang w:val="bg-BG"/>
              </w:rPr>
              <w:t>отговарящ на рисковите фактори</w:t>
            </w:r>
          </w:p>
        </w:tc>
        <w:tc>
          <w:tcPr>
            <w:tcW w:w="2126" w:type="dxa"/>
            <w:shd w:val="clear" w:color="auto" w:fill="auto"/>
            <w:vAlign w:val="center"/>
          </w:tcPr>
          <w:p w14:paraId="6E4A92D6"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1662892D"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2D1E6BA6"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5A81C310" w14:textId="031495ED" w:rsidTr="00262B29">
        <w:trPr>
          <w:trHeight w:val="242"/>
        </w:trPr>
        <w:tc>
          <w:tcPr>
            <w:tcW w:w="675" w:type="dxa"/>
            <w:shd w:val="clear" w:color="auto" w:fill="auto"/>
            <w:vAlign w:val="center"/>
          </w:tcPr>
          <w:p w14:paraId="3D7B9B1C" w14:textId="6403E321"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49FA588A"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eastAsia="bg-BG"/>
              </w:rPr>
              <w:t xml:space="preserve">Шлем с мрежа и </w:t>
            </w:r>
            <w:proofErr w:type="spellStart"/>
            <w:r w:rsidRPr="003B6E62">
              <w:rPr>
                <w:rFonts w:ascii="Verdana" w:hAnsi="Verdana"/>
                <w:sz w:val="20"/>
                <w:szCs w:val="20"/>
                <w:lang w:val="bg-BG" w:eastAsia="bg-BG"/>
              </w:rPr>
              <w:t>антифони</w:t>
            </w:r>
            <w:proofErr w:type="spellEnd"/>
          </w:p>
        </w:tc>
        <w:tc>
          <w:tcPr>
            <w:tcW w:w="1276" w:type="dxa"/>
            <w:shd w:val="clear" w:color="auto" w:fill="auto"/>
            <w:vAlign w:val="center"/>
          </w:tcPr>
          <w:p w14:paraId="24237808"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І-2.4</w:t>
            </w:r>
          </w:p>
          <w:p w14:paraId="7FC092D5"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1731</w:t>
            </w:r>
          </w:p>
          <w:p w14:paraId="0F7B0E0C" w14:textId="21D553E5"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352</w:t>
            </w:r>
          </w:p>
        </w:tc>
        <w:tc>
          <w:tcPr>
            <w:tcW w:w="2126" w:type="dxa"/>
            <w:shd w:val="clear" w:color="auto" w:fill="auto"/>
            <w:vAlign w:val="center"/>
          </w:tcPr>
          <w:p w14:paraId="0C610056" w14:textId="1AF9A978"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Регулируемо прикрепващо устройство за главата - </w:t>
            </w:r>
            <w:r w:rsidR="00DA00FE" w:rsidRPr="003B6E62">
              <w:rPr>
                <w:rFonts w:ascii="Verdana" w:hAnsi="Verdana"/>
                <w:sz w:val="20"/>
                <w:szCs w:val="20"/>
                <w:lang w:val="bg-BG"/>
              </w:rPr>
              <w:t>о</w:t>
            </w:r>
            <w:r w:rsidRPr="003B6E62">
              <w:rPr>
                <w:rFonts w:ascii="Verdana" w:hAnsi="Verdana"/>
                <w:sz w:val="20"/>
                <w:szCs w:val="20"/>
                <w:lang w:val="bg-BG"/>
              </w:rPr>
              <w:t>комп</w:t>
            </w:r>
            <w:r w:rsidR="00DA00FE" w:rsidRPr="003B6E62">
              <w:rPr>
                <w:rFonts w:ascii="Verdana" w:hAnsi="Verdana"/>
                <w:sz w:val="20"/>
                <w:szCs w:val="20"/>
                <w:lang w:val="bg-BG"/>
              </w:rPr>
              <w:t>л</w:t>
            </w:r>
            <w:r w:rsidRPr="003B6E62">
              <w:rPr>
                <w:rFonts w:ascii="Verdana" w:hAnsi="Verdana"/>
                <w:sz w:val="20"/>
                <w:szCs w:val="20"/>
                <w:lang w:val="bg-BG"/>
              </w:rPr>
              <w:t xml:space="preserve">ектовано с </w:t>
            </w:r>
            <w:proofErr w:type="spellStart"/>
            <w:r w:rsidRPr="003B6E62">
              <w:rPr>
                <w:rFonts w:ascii="Verdana" w:hAnsi="Verdana"/>
                <w:sz w:val="20"/>
                <w:szCs w:val="20"/>
                <w:lang w:val="bg-BG"/>
              </w:rPr>
              <w:t>антифони</w:t>
            </w:r>
            <w:proofErr w:type="spellEnd"/>
            <w:r w:rsidRPr="003B6E62">
              <w:rPr>
                <w:rFonts w:ascii="Verdana" w:hAnsi="Verdana"/>
                <w:sz w:val="20"/>
                <w:szCs w:val="20"/>
                <w:lang w:val="bg-BG"/>
              </w:rPr>
              <w:t xml:space="preserve"> и предпазен мрежест визьор</w:t>
            </w:r>
          </w:p>
        </w:tc>
        <w:tc>
          <w:tcPr>
            <w:tcW w:w="1843" w:type="dxa"/>
            <w:shd w:val="clear" w:color="auto" w:fill="auto"/>
            <w:vAlign w:val="center"/>
          </w:tcPr>
          <w:p w14:paraId="00569779" w14:textId="77777777" w:rsidR="00E85B53" w:rsidRPr="003B6E62" w:rsidRDefault="00E85B53" w:rsidP="003C41A3">
            <w:pPr>
              <w:spacing w:before="0" w:after="0"/>
              <w:jc w:val="center"/>
              <w:rPr>
                <w:rFonts w:ascii="Verdana" w:hAnsi="Verdana"/>
                <w:bCs/>
                <w:sz w:val="20"/>
                <w:szCs w:val="20"/>
                <w:lang w:val="bg-BG"/>
              </w:rPr>
            </w:pPr>
            <w:proofErr w:type="spellStart"/>
            <w:r w:rsidRPr="003B6E62">
              <w:rPr>
                <w:rFonts w:ascii="Verdana" w:hAnsi="Verdana"/>
                <w:bCs/>
                <w:sz w:val="20"/>
                <w:szCs w:val="20"/>
                <w:lang w:val="bg-BG"/>
              </w:rPr>
              <w:t>Антифони</w:t>
            </w:r>
            <w:proofErr w:type="spellEnd"/>
            <w:r w:rsidRPr="003B6E62">
              <w:rPr>
                <w:rFonts w:ascii="Verdana" w:hAnsi="Verdana"/>
                <w:bCs/>
                <w:sz w:val="20"/>
                <w:szCs w:val="20"/>
                <w:lang w:val="bg-BG"/>
              </w:rPr>
              <w:t xml:space="preserve"> покриващи ушите -средна норма на затихване – </w:t>
            </w:r>
            <w:r w:rsidRPr="003B6E62">
              <w:rPr>
                <w:rFonts w:ascii="Verdana" w:hAnsi="Verdana"/>
                <w:sz w:val="20"/>
                <w:szCs w:val="20"/>
                <w:lang w:val="bg-BG"/>
              </w:rPr>
              <w:t xml:space="preserve">34 </w:t>
            </w:r>
            <w:proofErr w:type="spellStart"/>
            <w:r w:rsidRPr="003B6E62">
              <w:rPr>
                <w:rFonts w:ascii="Verdana" w:hAnsi="Verdana"/>
                <w:sz w:val="20"/>
                <w:szCs w:val="20"/>
                <w:lang w:val="bg-BG" w:eastAsia="bg-BG"/>
              </w:rPr>
              <w:t>dB</w:t>
            </w:r>
            <w:proofErr w:type="spellEnd"/>
          </w:p>
          <w:p w14:paraId="14FDA13A" w14:textId="77777777" w:rsidR="00E85B53" w:rsidRPr="003B6E62" w:rsidRDefault="00E85B53" w:rsidP="003C41A3">
            <w:pPr>
              <w:spacing w:before="0" w:after="0"/>
              <w:jc w:val="center"/>
              <w:rPr>
                <w:rFonts w:ascii="Verdana" w:hAnsi="Verdana"/>
                <w:sz w:val="20"/>
                <w:szCs w:val="20"/>
                <w:lang w:val="bg-BG" w:eastAsia="bg-BG"/>
              </w:rPr>
            </w:pPr>
            <w:r w:rsidRPr="003B6E62">
              <w:rPr>
                <w:rFonts w:ascii="Verdana" w:hAnsi="Verdana"/>
                <w:sz w:val="20"/>
                <w:szCs w:val="20"/>
                <w:lang w:val="bg-BG" w:eastAsia="bg-BG"/>
              </w:rPr>
              <w:t xml:space="preserve">Шлем с мрежа, осигуряваща </w:t>
            </w:r>
            <w:r w:rsidRPr="003B6E62">
              <w:rPr>
                <w:rFonts w:ascii="Verdana" w:hAnsi="Verdana"/>
                <w:sz w:val="20"/>
                <w:szCs w:val="20"/>
                <w:lang w:val="bg-BG"/>
              </w:rPr>
              <w:t>защита от малки летящи частици с голяма сила на удара.</w:t>
            </w:r>
          </w:p>
          <w:p w14:paraId="611EDE40" w14:textId="77777777" w:rsidR="00E85B53" w:rsidRPr="003B6E62" w:rsidRDefault="00E85B53" w:rsidP="003C41A3">
            <w:pPr>
              <w:pStyle w:val="ListParagraph"/>
              <w:spacing w:before="0" w:after="0"/>
              <w:ind w:left="0"/>
              <w:contextualSpacing w:val="0"/>
              <w:jc w:val="center"/>
              <w:rPr>
                <w:rFonts w:ascii="Verdana" w:hAnsi="Verdana"/>
                <w:sz w:val="20"/>
                <w:szCs w:val="20"/>
                <w:lang w:val="bg-BG"/>
              </w:rPr>
            </w:pPr>
            <w:r w:rsidRPr="003B6E62">
              <w:rPr>
                <w:rFonts w:ascii="Verdana" w:hAnsi="Verdana"/>
                <w:sz w:val="20"/>
                <w:szCs w:val="20"/>
                <w:lang w:val="bg-BG"/>
              </w:rPr>
              <w:t>-Добра видимост с голям обхват</w:t>
            </w:r>
          </w:p>
        </w:tc>
        <w:tc>
          <w:tcPr>
            <w:tcW w:w="1985" w:type="dxa"/>
            <w:shd w:val="clear" w:color="auto" w:fill="auto"/>
            <w:vAlign w:val="center"/>
          </w:tcPr>
          <w:p w14:paraId="78411D96" w14:textId="1B56DB73" w:rsidR="00E85B53" w:rsidRPr="003B6E62" w:rsidRDefault="00E85B53" w:rsidP="003C41A3">
            <w:pPr>
              <w:spacing w:before="0" w:after="0"/>
              <w:jc w:val="center"/>
              <w:rPr>
                <w:rFonts w:ascii="Verdana" w:hAnsi="Verdana"/>
                <w:sz w:val="20"/>
                <w:szCs w:val="20"/>
                <w:lang w:val="bg-BG"/>
              </w:rPr>
            </w:pPr>
            <w:r w:rsidRPr="003B6E62">
              <w:rPr>
                <w:rFonts w:ascii="Verdana" w:hAnsi="Verdana"/>
                <w:b/>
                <w:bCs/>
                <w:sz w:val="20"/>
                <w:szCs w:val="20"/>
                <w:lang w:val="bg-BG"/>
              </w:rPr>
              <w:t xml:space="preserve">Материал, </w:t>
            </w: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7518FBD3"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6436F47A"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47C857AD"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0B9A217F" w14:textId="6BD852A0" w:rsidTr="00262B29">
        <w:trPr>
          <w:trHeight w:val="242"/>
        </w:trPr>
        <w:tc>
          <w:tcPr>
            <w:tcW w:w="675" w:type="dxa"/>
            <w:shd w:val="clear" w:color="auto" w:fill="auto"/>
            <w:vAlign w:val="center"/>
          </w:tcPr>
          <w:p w14:paraId="3F252EEE" w14:textId="042D5D95"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0862C71"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Мрежа</w:t>
            </w:r>
          </w:p>
        </w:tc>
        <w:tc>
          <w:tcPr>
            <w:tcW w:w="1276" w:type="dxa"/>
            <w:shd w:val="clear" w:color="auto" w:fill="auto"/>
            <w:vAlign w:val="center"/>
          </w:tcPr>
          <w:p w14:paraId="0663A593"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І-2.4*</w:t>
            </w:r>
          </w:p>
          <w:p w14:paraId="37D3A68F"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1731</w:t>
            </w:r>
          </w:p>
          <w:p w14:paraId="7D433F4B" w14:textId="3C884471"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352</w:t>
            </w:r>
          </w:p>
        </w:tc>
        <w:tc>
          <w:tcPr>
            <w:tcW w:w="2126" w:type="dxa"/>
            <w:shd w:val="clear" w:color="auto" w:fill="auto"/>
            <w:vAlign w:val="center"/>
          </w:tcPr>
          <w:p w14:paraId="0C4F6D45"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Предпазен мрежест визьор</w:t>
            </w:r>
          </w:p>
        </w:tc>
        <w:tc>
          <w:tcPr>
            <w:tcW w:w="1843" w:type="dxa"/>
            <w:shd w:val="clear" w:color="auto" w:fill="auto"/>
            <w:vAlign w:val="center"/>
          </w:tcPr>
          <w:p w14:paraId="5E1FA1D1" w14:textId="77777777" w:rsidR="00E85B53" w:rsidRPr="003B6E62" w:rsidRDefault="00E85B53" w:rsidP="003C41A3">
            <w:pPr>
              <w:spacing w:before="0" w:after="0"/>
              <w:jc w:val="center"/>
              <w:rPr>
                <w:rFonts w:ascii="Verdana" w:hAnsi="Verdana"/>
                <w:sz w:val="20"/>
                <w:szCs w:val="20"/>
                <w:lang w:val="bg-BG" w:eastAsia="bg-BG"/>
              </w:rPr>
            </w:pPr>
            <w:r w:rsidRPr="003B6E62">
              <w:rPr>
                <w:rFonts w:ascii="Verdana" w:hAnsi="Verdana"/>
                <w:sz w:val="20"/>
                <w:szCs w:val="20"/>
                <w:lang w:val="bg-BG" w:eastAsia="bg-BG"/>
              </w:rPr>
              <w:t xml:space="preserve">Осигуряваща </w:t>
            </w:r>
            <w:r w:rsidRPr="003B6E62">
              <w:rPr>
                <w:rFonts w:ascii="Verdana" w:hAnsi="Verdana"/>
                <w:sz w:val="20"/>
                <w:szCs w:val="20"/>
                <w:lang w:val="bg-BG"/>
              </w:rPr>
              <w:t xml:space="preserve">защита от малки летящи частици с голяма сила на </w:t>
            </w:r>
            <w:r w:rsidRPr="003B6E62">
              <w:rPr>
                <w:rFonts w:ascii="Verdana" w:hAnsi="Verdana"/>
                <w:sz w:val="20"/>
                <w:szCs w:val="20"/>
                <w:lang w:val="bg-BG"/>
              </w:rPr>
              <w:lastRenderedPageBreak/>
              <w:t>удара.</w:t>
            </w:r>
          </w:p>
          <w:p w14:paraId="7E8FC024"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-Добра видимост с голям обхват</w:t>
            </w:r>
          </w:p>
        </w:tc>
        <w:tc>
          <w:tcPr>
            <w:tcW w:w="1985" w:type="dxa"/>
            <w:shd w:val="clear" w:color="auto" w:fill="auto"/>
            <w:vAlign w:val="center"/>
          </w:tcPr>
          <w:p w14:paraId="6845D0CD" w14:textId="5899B23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lastRenderedPageBreak/>
              <w:t xml:space="preserve">Материал, </w:t>
            </w:r>
            <w:r w:rsidRPr="003B6E62">
              <w:rPr>
                <w:rFonts w:ascii="Verdana" w:hAnsi="Verdana"/>
                <w:b w:val="0"/>
                <w:bCs w:val="0"/>
                <w:sz w:val="20"/>
                <w:szCs w:val="20"/>
                <w:lang w:val="bg-BG"/>
              </w:rPr>
              <w:t>отговарящ на рисковите фактори</w:t>
            </w:r>
          </w:p>
        </w:tc>
        <w:tc>
          <w:tcPr>
            <w:tcW w:w="2126" w:type="dxa"/>
            <w:shd w:val="clear" w:color="auto" w:fill="auto"/>
            <w:vAlign w:val="center"/>
          </w:tcPr>
          <w:p w14:paraId="59682682"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7D7BFBB9"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4E6BF9B"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7C7ED1AC" w14:textId="03518457" w:rsidTr="00262B29">
        <w:trPr>
          <w:trHeight w:val="242"/>
        </w:trPr>
        <w:tc>
          <w:tcPr>
            <w:tcW w:w="675" w:type="dxa"/>
            <w:shd w:val="clear" w:color="auto" w:fill="auto"/>
            <w:vAlign w:val="center"/>
          </w:tcPr>
          <w:p w14:paraId="3303B791" w14:textId="5B6BC284"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30A5F285"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Антифони</w:t>
            </w:r>
            <w:proofErr w:type="spellEnd"/>
          </w:p>
        </w:tc>
        <w:tc>
          <w:tcPr>
            <w:tcW w:w="1276" w:type="dxa"/>
            <w:shd w:val="clear" w:color="auto" w:fill="auto"/>
            <w:vAlign w:val="center"/>
          </w:tcPr>
          <w:p w14:paraId="69559EAC"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І-3.1</w:t>
            </w:r>
          </w:p>
          <w:p w14:paraId="14B51BD5"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352</w:t>
            </w:r>
          </w:p>
        </w:tc>
        <w:tc>
          <w:tcPr>
            <w:tcW w:w="2126" w:type="dxa"/>
            <w:shd w:val="clear" w:color="auto" w:fill="auto"/>
            <w:vAlign w:val="center"/>
          </w:tcPr>
          <w:p w14:paraId="779E1D6A" w14:textId="63D3E65E"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Външни – за монтаж на каска</w:t>
            </w:r>
          </w:p>
        </w:tc>
        <w:tc>
          <w:tcPr>
            <w:tcW w:w="1843" w:type="dxa"/>
            <w:shd w:val="clear" w:color="auto" w:fill="auto"/>
            <w:vAlign w:val="center"/>
          </w:tcPr>
          <w:p w14:paraId="07DB675E" w14:textId="1A61438F"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Неалергични въз</w:t>
            </w:r>
            <w:r w:rsidR="00DA00FE" w:rsidRPr="003B6E62">
              <w:rPr>
                <w:rFonts w:ascii="Verdana" w:hAnsi="Verdana"/>
                <w:sz w:val="20"/>
                <w:szCs w:val="20"/>
                <w:lang w:val="bg-BG"/>
              </w:rPr>
              <w:t>г</w:t>
            </w:r>
            <w:r w:rsidRPr="003B6E62">
              <w:rPr>
                <w:rFonts w:ascii="Verdana" w:hAnsi="Verdana"/>
                <w:sz w:val="20"/>
                <w:szCs w:val="20"/>
                <w:lang w:val="bg-BG"/>
              </w:rPr>
              <w:t>лавнички</w:t>
            </w:r>
          </w:p>
          <w:p w14:paraId="07193E5E" w14:textId="20697D13"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Среден инд</w:t>
            </w:r>
            <w:r w:rsidR="00DA00FE" w:rsidRPr="003B6E62">
              <w:rPr>
                <w:rFonts w:ascii="Verdana" w:hAnsi="Verdana"/>
                <w:sz w:val="20"/>
                <w:szCs w:val="20"/>
                <w:lang w:val="bg-BG"/>
              </w:rPr>
              <w:t>е</w:t>
            </w:r>
            <w:r w:rsidRPr="003B6E62">
              <w:rPr>
                <w:rFonts w:ascii="Verdana" w:hAnsi="Verdana"/>
                <w:sz w:val="20"/>
                <w:szCs w:val="20"/>
                <w:lang w:val="bg-BG"/>
              </w:rPr>
              <w:t xml:space="preserve">кс на затихване не по-малко от 20 </w:t>
            </w:r>
            <w:proofErr w:type="spellStart"/>
            <w:r w:rsidRPr="003B6E62">
              <w:rPr>
                <w:rFonts w:ascii="Verdana" w:hAnsi="Verdana"/>
                <w:sz w:val="20"/>
                <w:szCs w:val="20"/>
                <w:lang w:val="bg-BG"/>
              </w:rPr>
              <w:t>dВ</w:t>
            </w:r>
            <w:proofErr w:type="spellEnd"/>
          </w:p>
          <w:p w14:paraId="6E7A5EFB"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Да осигурява ограничаване на звуковото налягане не по-малко:</w:t>
            </w:r>
          </w:p>
          <w:p w14:paraId="679AC448" w14:textId="78DEA6DD"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- 27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/А в диапазон на ниски честоти</w:t>
            </w:r>
          </w:p>
          <w:p w14:paraId="3768FD29"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- 22-24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 xml:space="preserve">/А/ в диапазон на средни честоти  </w:t>
            </w:r>
            <w:r w:rsidRPr="003B6E62">
              <w:rPr>
                <w:rFonts w:ascii="Verdana" w:hAnsi="Verdana"/>
                <w:sz w:val="20"/>
                <w:szCs w:val="20"/>
                <w:lang w:val="bg-BG"/>
              </w:rPr>
              <w:lastRenderedPageBreak/>
              <w:t xml:space="preserve">22-24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/А/</w:t>
            </w:r>
          </w:p>
          <w:p w14:paraId="51C4E32A" w14:textId="10B46E9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- 18-20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/А/ в диапазон на високи честоти</w:t>
            </w:r>
          </w:p>
        </w:tc>
        <w:tc>
          <w:tcPr>
            <w:tcW w:w="1985" w:type="dxa"/>
            <w:shd w:val="clear" w:color="auto" w:fill="auto"/>
            <w:vAlign w:val="center"/>
          </w:tcPr>
          <w:p w14:paraId="33011027" w14:textId="3DD968E3"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lastRenderedPageBreak/>
              <w:t xml:space="preserve">Материал, </w:t>
            </w:r>
            <w:r w:rsidRPr="003B6E62">
              <w:rPr>
                <w:rFonts w:ascii="Verdana" w:hAnsi="Verdana"/>
                <w:b w:val="0"/>
                <w:bCs w:val="0"/>
                <w:sz w:val="20"/>
                <w:szCs w:val="20"/>
                <w:lang w:val="bg-BG"/>
              </w:rPr>
              <w:t>отговарящ на рисковите фактори</w:t>
            </w:r>
          </w:p>
        </w:tc>
        <w:tc>
          <w:tcPr>
            <w:tcW w:w="2126" w:type="dxa"/>
            <w:shd w:val="clear" w:color="auto" w:fill="auto"/>
            <w:vAlign w:val="center"/>
          </w:tcPr>
          <w:p w14:paraId="4AD585E7"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394B4956"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94EA7B7"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589C19B1" w14:textId="0984F479" w:rsidTr="00262B29">
        <w:trPr>
          <w:trHeight w:val="242"/>
        </w:trPr>
        <w:tc>
          <w:tcPr>
            <w:tcW w:w="675" w:type="dxa"/>
            <w:shd w:val="clear" w:color="auto" w:fill="auto"/>
            <w:vAlign w:val="center"/>
          </w:tcPr>
          <w:p w14:paraId="283E9CC3" w14:textId="5012344B"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0510A043"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Антифони</w:t>
            </w:r>
            <w:proofErr w:type="spellEnd"/>
          </w:p>
        </w:tc>
        <w:tc>
          <w:tcPr>
            <w:tcW w:w="1276" w:type="dxa"/>
            <w:shd w:val="clear" w:color="auto" w:fill="auto"/>
            <w:vAlign w:val="center"/>
          </w:tcPr>
          <w:p w14:paraId="69E0DF63"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І-3.2</w:t>
            </w:r>
          </w:p>
          <w:p w14:paraId="72E6C9E1"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352</w:t>
            </w:r>
          </w:p>
        </w:tc>
        <w:tc>
          <w:tcPr>
            <w:tcW w:w="2126" w:type="dxa"/>
            <w:shd w:val="clear" w:color="auto" w:fill="auto"/>
            <w:vAlign w:val="center"/>
          </w:tcPr>
          <w:p w14:paraId="4FFFE7D1" w14:textId="18A3685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Външни</w:t>
            </w:r>
          </w:p>
        </w:tc>
        <w:tc>
          <w:tcPr>
            <w:tcW w:w="1843" w:type="dxa"/>
            <w:shd w:val="clear" w:color="auto" w:fill="auto"/>
            <w:vAlign w:val="center"/>
          </w:tcPr>
          <w:p w14:paraId="276D1C76" w14:textId="09EFF74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Неалергични въз</w:t>
            </w:r>
            <w:r w:rsidR="00882582" w:rsidRPr="003B6E62">
              <w:rPr>
                <w:rFonts w:ascii="Verdana" w:hAnsi="Verdana"/>
                <w:sz w:val="20"/>
                <w:szCs w:val="20"/>
                <w:lang w:val="bg-BG"/>
              </w:rPr>
              <w:t>г</w:t>
            </w:r>
            <w:r w:rsidRPr="003B6E62">
              <w:rPr>
                <w:rFonts w:ascii="Verdana" w:hAnsi="Verdana"/>
                <w:sz w:val="20"/>
                <w:szCs w:val="20"/>
                <w:lang w:val="bg-BG"/>
              </w:rPr>
              <w:t>лавнички</w:t>
            </w:r>
          </w:p>
          <w:p w14:paraId="1FE9A50C" w14:textId="21F78082"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Среден инд</w:t>
            </w:r>
            <w:r w:rsidR="00882582" w:rsidRPr="003B6E62">
              <w:rPr>
                <w:rFonts w:ascii="Verdana" w:hAnsi="Verdana"/>
                <w:sz w:val="20"/>
                <w:szCs w:val="20"/>
                <w:lang w:val="bg-BG"/>
              </w:rPr>
              <w:t>е</w:t>
            </w:r>
            <w:r w:rsidRPr="003B6E62">
              <w:rPr>
                <w:rFonts w:ascii="Verdana" w:hAnsi="Verdana"/>
                <w:sz w:val="20"/>
                <w:szCs w:val="20"/>
                <w:lang w:val="bg-BG"/>
              </w:rPr>
              <w:t xml:space="preserve">кс на затихване не по-малко от 20 </w:t>
            </w:r>
            <w:proofErr w:type="spellStart"/>
            <w:r w:rsidRPr="003B6E62">
              <w:rPr>
                <w:rFonts w:ascii="Verdana" w:hAnsi="Verdana"/>
                <w:sz w:val="20"/>
                <w:szCs w:val="20"/>
                <w:lang w:val="bg-BG"/>
              </w:rPr>
              <w:t>dВ</w:t>
            </w:r>
            <w:proofErr w:type="spellEnd"/>
          </w:p>
          <w:p w14:paraId="616D9074"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Да осигурява ограничаване на звуковото налягане не по-малко:</w:t>
            </w:r>
          </w:p>
          <w:p w14:paraId="434B9CD7" w14:textId="198F78D5"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- 27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/А в диапазон на ниски честоти</w:t>
            </w:r>
          </w:p>
          <w:p w14:paraId="46CCB0C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- 22-24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 xml:space="preserve">/А/ в диапазон на средни честоти  </w:t>
            </w:r>
            <w:r w:rsidRPr="003B6E62">
              <w:rPr>
                <w:rFonts w:ascii="Verdana" w:hAnsi="Verdana"/>
                <w:sz w:val="20"/>
                <w:szCs w:val="20"/>
                <w:lang w:val="bg-BG"/>
              </w:rPr>
              <w:lastRenderedPageBreak/>
              <w:t xml:space="preserve">22-24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/А/</w:t>
            </w:r>
          </w:p>
          <w:p w14:paraId="35F68D20" w14:textId="00CEEFC6"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- 18-20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/А/ в диапазон на високи честоти</w:t>
            </w:r>
          </w:p>
        </w:tc>
        <w:tc>
          <w:tcPr>
            <w:tcW w:w="1985" w:type="dxa"/>
            <w:shd w:val="clear" w:color="auto" w:fill="auto"/>
            <w:vAlign w:val="center"/>
          </w:tcPr>
          <w:p w14:paraId="2693AE54" w14:textId="0846A13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lastRenderedPageBreak/>
              <w:t xml:space="preserve">Материал, </w:t>
            </w:r>
            <w:r w:rsidRPr="003B6E62">
              <w:rPr>
                <w:rFonts w:ascii="Verdana" w:hAnsi="Verdana"/>
                <w:b w:val="0"/>
                <w:bCs w:val="0"/>
                <w:sz w:val="20"/>
                <w:szCs w:val="20"/>
                <w:lang w:val="bg-BG"/>
              </w:rPr>
              <w:t>отговарящ на рисковите фактори</w:t>
            </w:r>
          </w:p>
        </w:tc>
        <w:tc>
          <w:tcPr>
            <w:tcW w:w="2126" w:type="dxa"/>
            <w:shd w:val="clear" w:color="auto" w:fill="auto"/>
            <w:vAlign w:val="center"/>
          </w:tcPr>
          <w:p w14:paraId="0A938684"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7762F519"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4CA37A08"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7BC15750" w14:textId="368D67F6" w:rsidTr="00262B29">
        <w:trPr>
          <w:trHeight w:val="242"/>
        </w:trPr>
        <w:tc>
          <w:tcPr>
            <w:tcW w:w="675" w:type="dxa"/>
            <w:shd w:val="clear" w:color="auto" w:fill="auto"/>
            <w:vAlign w:val="center"/>
          </w:tcPr>
          <w:p w14:paraId="77928DCA" w14:textId="2F09D0DF"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4C566D34"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Антифони</w:t>
            </w:r>
            <w:proofErr w:type="spellEnd"/>
          </w:p>
        </w:tc>
        <w:tc>
          <w:tcPr>
            <w:tcW w:w="1276" w:type="dxa"/>
            <w:shd w:val="clear" w:color="auto" w:fill="auto"/>
            <w:vAlign w:val="center"/>
          </w:tcPr>
          <w:p w14:paraId="2AA8303F"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І-3.3</w:t>
            </w:r>
          </w:p>
          <w:p w14:paraId="114F97E3"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352</w:t>
            </w:r>
          </w:p>
        </w:tc>
        <w:tc>
          <w:tcPr>
            <w:tcW w:w="2126" w:type="dxa"/>
            <w:shd w:val="clear" w:color="auto" w:fill="auto"/>
            <w:vAlign w:val="center"/>
          </w:tcPr>
          <w:p w14:paraId="6F2923C1"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Вътрешни</w:t>
            </w:r>
          </w:p>
          <w:p w14:paraId="3C8AC6A1" w14:textId="05D025DE"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Подходящи за всички ушни канали</w:t>
            </w:r>
          </w:p>
        </w:tc>
        <w:tc>
          <w:tcPr>
            <w:tcW w:w="1843" w:type="dxa"/>
            <w:shd w:val="clear" w:color="auto" w:fill="auto"/>
            <w:vAlign w:val="center"/>
          </w:tcPr>
          <w:p w14:paraId="32F2DB5E"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Възможност за многократна употреба;</w:t>
            </w:r>
          </w:p>
          <w:p w14:paraId="29D66690" w14:textId="269EC61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Среден инд</w:t>
            </w:r>
            <w:r w:rsidR="00882582" w:rsidRPr="003B6E62">
              <w:rPr>
                <w:rFonts w:ascii="Verdana" w:hAnsi="Verdana"/>
                <w:sz w:val="20"/>
                <w:szCs w:val="20"/>
                <w:lang w:val="bg-BG"/>
              </w:rPr>
              <w:t>е</w:t>
            </w:r>
            <w:r w:rsidRPr="003B6E62">
              <w:rPr>
                <w:rFonts w:ascii="Verdana" w:hAnsi="Verdana"/>
                <w:sz w:val="20"/>
                <w:szCs w:val="20"/>
                <w:lang w:val="bg-BG"/>
              </w:rPr>
              <w:t xml:space="preserve">кс на затихване не по-малко от 20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w:t>
            </w:r>
          </w:p>
          <w:p w14:paraId="21296BBF"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Да осигурява ограничаване на звуковото налягане не по-малко:</w:t>
            </w:r>
          </w:p>
          <w:p w14:paraId="4D173229" w14:textId="1C632D43"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- 27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/А в диапазон на ниски честоти</w:t>
            </w:r>
          </w:p>
          <w:p w14:paraId="0DEC3C71"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- 22-24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 xml:space="preserve">/А/ в диапазон на </w:t>
            </w:r>
            <w:r w:rsidRPr="003B6E62">
              <w:rPr>
                <w:rFonts w:ascii="Verdana" w:hAnsi="Verdana"/>
                <w:sz w:val="20"/>
                <w:szCs w:val="20"/>
                <w:lang w:val="bg-BG"/>
              </w:rPr>
              <w:lastRenderedPageBreak/>
              <w:t xml:space="preserve">средни честоти  22-24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/А/</w:t>
            </w:r>
          </w:p>
          <w:p w14:paraId="3AD783F5" w14:textId="23CC181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- 18-20 </w:t>
            </w:r>
            <w:proofErr w:type="spellStart"/>
            <w:r w:rsidRPr="003B6E62">
              <w:rPr>
                <w:rFonts w:ascii="Verdana" w:hAnsi="Verdana"/>
                <w:sz w:val="20"/>
                <w:szCs w:val="20"/>
                <w:lang w:val="bg-BG"/>
              </w:rPr>
              <w:t>dВ</w:t>
            </w:r>
            <w:proofErr w:type="spellEnd"/>
            <w:r w:rsidRPr="003B6E62">
              <w:rPr>
                <w:rFonts w:ascii="Verdana" w:hAnsi="Verdana"/>
                <w:sz w:val="20"/>
                <w:szCs w:val="20"/>
                <w:lang w:val="bg-BG"/>
              </w:rPr>
              <w:t>/А/ в диапазон на високи честоти</w:t>
            </w:r>
          </w:p>
        </w:tc>
        <w:tc>
          <w:tcPr>
            <w:tcW w:w="1985" w:type="dxa"/>
            <w:shd w:val="clear" w:color="auto" w:fill="auto"/>
            <w:vAlign w:val="center"/>
          </w:tcPr>
          <w:p w14:paraId="61F74C99" w14:textId="366FBCB4"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lastRenderedPageBreak/>
              <w:t xml:space="preserve">Материал, </w:t>
            </w:r>
            <w:r w:rsidRPr="003B6E62">
              <w:rPr>
                <w:rFonts w:ascii="Verdana" w:hAnsi="Verdana"/>
                <w:b w:val="0"/>
                <w:bCs w:val="0"/>
                <w:sz w:val="20"/>
                <w:szCs w:val="20"/>
                <w:lang w:val="bg-BG"/>
              </w:rPr>
              <w:t>отговарящ на рисковите фактори</w:t>
            </w:r>
          </w:p>
        </w:tc>
        <w:tc>
          <w:tcPr>
            <w:tcW w:w="2126" w:type="dxa"/>
            <w:shd w:val="clear" w:color="auto" w:fill="auto"/>
            <w:vAlign w:val="center"/>
          </w:tcPr>
          <w:p w14:paraId="6742764D"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5EC3BDE1"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9DA2726"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7EEE2AC4" w14:textId="711CD463" w:rsidTr="00262B29">
        <w:trPr>
          <w:trHeight w:val="242"/>
        </w:trPr>
        <w:tc>
          <w:tcPr>
            <w:tcW w:w="675" w:type="dxa"/>
            <w:shd w:val="clear" w:color="auto" w:fill="auto"/>
            <w:vAlign w:val="center"/>
          </w:tcPr>
          <w:p w14:paraId="433F951E" w14:textId="34223A58"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79487FE1" w14:textId="67C4FF66"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Очила</w:t>
            </w:r>
          </w:p>
        </w:tc>
        <w:tc>
          <w:tcPr>
            <w:tcW w:w="1276" w:type="dxa"/>
            <w:shd w:val="clear" w:color="auto" w:fill="auto"/>
            <w:vAlign w:val="center"/>
          </w:tcPr>
          <w:p w14:paraId="6D5ECEBA"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І-4.1</w:t>
            </w:r>
          </w:p>
          <w:p w14:paraId="692D964D"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166</w:t>
            </w:r>
          </w:p>
        </w:tc>
        <w:tc>
          <w:tcPr>
            <w:tcW w:w="2126" w:type="dxa"/>
            <w:shd w:val="clear" w:color="auto" w:fill="auto"/>
            <w:vAlign w:val="center"/>
          </w:tcPr>
          <w:p w14:paraId="3B229921"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Панорамни;</w:t>
            </w:r>
          </w:p>
          <w:p w14:paraId="39594D32"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Противонадраскващ</w:t>
            </w:r>
            <w:proofErr w:type="spellEnd"/>
            <w:r w:rsidRPr="003B6E62">
              <w:rPr>
                <w:rFonts w:ascii="Verdana" w:hAnsi="Verdana"/>
                <w:sz w:val="20"/>
                <w:szCs w:val="20"/>
                <w:lang w:val="bg-BG"/>
              </w:rPr>
              <w:t xml:space="preserve"> се зрителен екран;</w:t>
            </w:r>
          </w:p>
          <w:p w14:paraId="5F99B7F9" w14:textId="53398315"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Добре прилепващи;</w:t>
            </w:r>
          </w:p>
        </w:tc>
        <w:tc>
          <w:tcPr>
            <w:tcW w:w="1843" w:type="dxa"/>
            <w:shd w:val="clear" w:color="auto" w:fill="auto"/>
            <w:vAlign w:val="center"/>
          </w:tcPr>
          <w:p w14:paraId="2733AA9E" w14:textId="77777777" w:rsidR="00E85B53" w:rsidRPr="003B6E62" w:rsidRDefault="00E85B53" w:rsidP="003C41A3">
            <w:pPr>
              <w:pStyle w:val="ListParagraph"/>
              <w:spacing w:before="0" w:after="0"/>
              <w:ind w:left="0"/>
              <w:contextualSpacing w:val="0"/>
              <w:jc w:val="center"/>
              <w:rPr>
                <w:rFonts w:ascii="Verdana" w:hAnsi="Verdana"/>
                <w:sz w:val="20"/>
                <w:szCs w:val="20"/>
                <w:lang w:val="bg-BG"/>
              </w:rPr>
            </w:pPr>
            <w:r w:rsidRPr="003B6E62">
              <w:rPr>
                <w:rFonts w:ascii="Verdana" w:hAnsi="Verdana"/>
                <w:sz w:val="20"/>
                <w:szCs w:val="20"/>
                <w:lang w:val="bg-BG"/>
              </w:rPr>
              <w:t>- Прозрачно наблюдателно стъкло</w:t>
            </w:r>
          </w:p>
          <w:p w14:paraId="04253D1A" w14:textId="77777777" w:rsidR="00E85B53" w:rsidRPr="003B6E62" w:rsidRDefault="00E85B53" w:rsidP="003C41A3">
            <w:pPr>
              <w:pStyle w:val="ListParagraph"/>
              <w:spacing w:before="0" w:after="0"/>
              <w:ind w:left="0"/>
              <w:contextualSpacing w:val="0"/>
              <w:jc w:val="center"/>
              <w:rPr>
                <w:rFonts w:ascii="Verdana" w:hAnsi="Verdana"/>
                <w:sz w:val="20"/>
                <w:szCs w:val="20"/>
                <w:lang w:val="bg-BG"/>
              </w:rPr>
            </w:pPr>
            <w:r w:rsidRPr="003B6E62">
              <w:rPr>
                <w:rFonts w:ascii="Verdana" w:hAnsi="Verdana"/>
                <w:sz w:val="20"/>
                <w:szCs w:val="20"/>
                <w:lang w:val="bg-BG"/>
              </w:rPr>
              <w:t>- Оптичен клас 1</w:t>
            </w:r>
          </w:p>
          <w:p w14:paraId="23A5CFC9" w14:textId="0B86CC1E" w:rsidR="00E85B53" w:rsidRPr="003B6E62" w:rsidRDefault="00E85B53" w:rsidP="003C41A3">
            <w:pPr>
              <w:pStyle w:val="ListParagraph"/>
              <w:spacing w:before="0" w:after="0"/>
              <w:ind w:left="0"/>
              <w:contextualSpacing w:val="0"/>
              <w:jc w:val="center"/>
              <w:rPr>
                <w:rFonts w:ascii="Verdana" w:hAnsi="Verdana"/>
                <w:sz w:val="20"/>
                <w:szCs w:val="20"/>
                <w:lang w:val="bg-BG"/>
              </w:rPr>
            </w:pPr>
            <w:r w:rsidRPr="003B6E62">
              <w:rPr>
                <w:rFonts w:ascii="Verdana" w:hAnsi="Verdana"/>
                <w:sz w:val="20"/>
                <w:szCs w:val="20"/>
                <w:lang w:val="bg-BG"/>
              </w:rPr>
              <w:t>- Механична защита В</w:t>
            </w:r>
          </w:p>
          <w:p w14:paraId="2B21147C" w14:textId="4D514921" w:rsidR="00E85B53" w:rsidRPr="003B6E62" w:rsidRDefault="00E85B53" w:rsidP="003C41A3">
            <w:pPr>
              <w:pStyle w:val="ListParagraph"/>
              <w:spacing w:before="0" w:after="0"/>
              <w:ind w:left="0"/>
              <w:contextualSpacing w:val="0"/>
              <w:jc w:val="center"/>
              <w:rPr>
                <w:rFonts w:ascii="Verdana" w:hAnsi="Verdana"/>
                <w:sz w:val="20"/>
                <w:szCs w:val="20"/>
                <w:lang w:val="bg-BG"/>
              </w:rPr>
            </w:pPr>
            <w:r w:rsidRPr="003B6E62">
              <w:rPr>
                <w:rFonts w:ascii="Verdana" w:hAnsi="Verdana"/>
                <w:sz w:val="20"/>
                <w:szCs w:val="20"/>
                <w:lang w:val="bg-BG"/>
              </w:rPr>
              <w:t>-Обработени против изпотяване</w:t>
            </w:r>
          </w:p>
          <w:p w14:paraId="2F1B90F2" w14:textId="426F539A"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Леки</w:t>
            </w:r>
          </w:p>
        </w:tc>
        <w:tc>
          <w:tcPr>
            <w:tcW w:w="1985" w:type="dxa"/>
            <w:shd w:val="clear" w:color="auto" w:fill="auto"/>
            <w:vAlign w:val="center"/>
          </w:tcPr>
          <w:p w14:paraId="2488262F" w14:textId="77A71B41"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4F16EA72" w14:textId="498BB51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3D2CE8DD"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6ACB4357"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7A0CD645"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6053D1E2" w14:textId="5984FC17" w:rsidTr="00262B29">
        <w:trPr>
          <w:trHeight w:val="242"/>
        </w:trPr>
        <w:tc>
          <w:tcPr>
            <w:tcW w:w="675" w:type="dxa"/>
            <w:shd w:val="clear" w:color="auto" w:fill="auto"/>
            <w:vAlign w:val="center"/>
          </w:tcPr>
          <w:p w14:paraId="11EBA228" w14:textId="20252194"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7B8A33D"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Очила за заваряване със стъкла за заваряване</w:t>
            </w:r>
          </w:p>
        </w:tc>
        <w:tc>
          <w:tcPr>
            <w:tcW w:w="1276" w:type="dxa"/>
            <w:shd w:val="clear" w:color="auto" w:fill="auto"/>
            <w:vAlign w:val="center"/>
          </w:tcPr>
          <w:p w14:paraId="215B124F"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І-4.2</w:t>
            </w:r>
          </w:p>
          <w:p w14:paraId="3DDA2E8D"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166</w:t>
            </w:r>
          </w:p>
          <w:p w14:paraId="7638A67E"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175</w:t>
            </w:r>
          </w:p>
          <w:p w14:paraId="765836B7"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169</w:t>
            </w:r>
          </w:p>
        </w:tc>
        <w:tc>
          <w:tcPr>
            <w:tcW w:w="2126" w:type="dxa"/>
            <w:shd w:val="clear" w:color="auto" w:fill="auto"/>
            <w:vAlign w:val="center"/>
          </w:tcPr>
          <w:p w14:paraId="4EC7E445"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Добре прилепващи</w:t>
            </w:r>
          </w:p>
          <w:p w14:paraId="658CF77E"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 повдигащ се капаци /екран/</w:t>
            </w:r>
          </w:p>
        </w:tc>
        <w:tc>
          <w:tcPr>
            <w:tcW w:w="1843" w:type="dxa"/>
            <w:shd w:val="clear" w:color="auto" w:fill="auto"/>
            <w:vAlign w:val="center"/>
          </w:tcPr>
          <w:p w14:paraId="6BFF811A"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Термоустойчиви;</w:t>
            </w:r>
          </w:p>
          <w:p w14:paraId="4408A49A"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Филтърни стъкла с различни </w:t>
            </w:r>
            <w:r w:rsidRPr="003B6E62">
              <w:rPr>
                <w:rFonts w:ascii="Verdana" w:hAnsi="Verdana"/>
                <w:sz w:val="20"/>
                <w:szCs w:val="20"/>
                <w:lang w:val="bg-BG"/>
              </w:rPr>
              <w:lastRenderedPageBreak/>
              <w:t>степени на затъмнение</w:t>
            </w:r>
          </w:p>
          <w:p w14:paraId="1A9F7FFD" w14:textId="43E701E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Незапотяващи</w:t>
            </w:r>
          </w:p>
        </w:tc>
        <w:tc>
          <w:tcPr>
            <w:tcW w:w="1985" w:type="dxa"/>
            <w:shd w:val="clear" w:color="auto" w:fill="auto"/>
            <w:vAlign w:val="center"/>
          </w:tcPr>
          <w:p w14:paraId="73FDD0CB" w14:textId="0FAE34E1"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lastRenderedPageBreak/>
              <w:t>Материал,</w:t>
            </w:r>
          </w:p>
          <w:p w14:paraId="6B3FEB50"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0E3347BD"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5C6F6A98"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5DC7F544"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189E2D6E" w14:textId="5B1915A8" w:rsidTr="00262B29">
        <w:trPr>
          <w:trHeight w:val="242"/>
        </w:trPr>
        <w:tc>
          <w:tcPr>
            <w:tcW w:w="675" w:type="dxa"/>
            <w:shd w:val="clear" w:color="auto" w:fill="auto"/>
            <w:vAlign w:val="center"/>
          </w:tcPr>
          <w:p w14:paraId="0AA7BC19" w14:textId="4B85FBEA"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5FE7BB4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Очила – затворена конструкция /херметични/</w:t>
            </w:r>
          </w:p>
        </w:tc>
        <w:tc>
          <w:tcPr>
            <w:tcW w:w="1276" w:type="dxa"/>
            <w:shd w:val="clear" w:color="auto" w:fill="auto"/>
            <w:vAlign w:val="center"/>
          </w:tcPr>
          <w:p w14:paraId="5807CB4F"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І-4.3</w:t>
            </w:r>
          </w:p>
          <w:p w14:paraId="7552E378" w14:textId="6E1E0EFB"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166</w:t>
            </w:r>
          </w:p>
        </w:tc>
        <w:tc>
          <w:tcPr>
            <w:tcW w:w="2126" w:type="dxa"/>
            <w:shd w:val="clear" w:color="auto" w:fill="auto"/>
            <w:vAlign w:val="center"/>
          </w:tcPr>
          <w:p w14:paraId="3976E395"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Панорамни</w:t>
            </w:r>
          </w:p>
          <w:p w14:paraId="2105AD4A"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Противонадраскващ</w:t>
            </w:r>
            <w:proofErr w:type="spellEnd"/>
            <w:r w:rsidRPr="003B6E62">
              <w:rPr>
                <w:rFonts w:ascii="Verdana" w:hAnsi="Verdana"/>
                <w:sz w:val="20"/>
                <w:szCs w:val="20"/>
                <w:lang w:val="bg-BG"/>
              </w:rPr>
              <w:t xml:space="preserve"> се зрителен екран</w:t>
            </w:r>
          </w:p>
          <w:p w14:paraId="6AA9FAF3" w14:textId="7853326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Добре прилепващи</w:t>
            </w:r>
          </w:p>
        </w:tc>
        <w:tc>
          <w:tcPr>
            <w:tcW w:w="1843" w:type="dxa"/>
            <w:shd w:val="clear" w:color="auto" w:fill="auto"/>
            <w:vAlign w:val="center"/>
          </w:tcPr>
          <w:p w14:paraId="160D2721"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Ударо-</w:t>
            </w:r>
            <w:proofErr w:type="spellEnd"/>
            <w:r w:rsidRPr="003B6E62">
              <w:rPr>
                <w:rFonts w:ascii="Verdana" w:hAnsi="Verdana"/>
                <w:sz w:val="20"/>
                <w:szCs w:val="20"/>
                <w:lang w:val="bg-BG"/>
              </w:rPr>
              <w:t xml:space="preserve">, </w:t>
            </w:r>
            <w:proofErr w:type="spellStart"/>
            <w:r w:rsidRPr="003B6E62">
              <w:rPr>
                <w:rFonts w:ascii="Verdana" w:hAnsi="Verdana"/>
                <w:sz w:val="20"/>
                <w:szCs w:val="20"/>
                <w:lang w:val="bg-BG"/>
              </w:rPr>
              <w:t>прахо</w:t>
            </w:r>
            <w:proofErr w:type="spellEnd"/>
            <w:r w:rsidRPr="003B6E62">
              <w:rPr>
                <w:rFonts w:ascii="Verdana" w:hAnsi="Verdana"/>
                <w:sz w:val="20"/>
                <w:szCs w:val="20"/>
                <w:lang w:val="bg-BG"/>
              </w:rPr>
              <w:t>- и защита от изпръскване</w:t>
            </w:r>
          </w:p>
          <w:p w14:paraId="11A2D137" w14:textId="77777777" w:rsidR="00E85B53" w:rsidRPr="003B6E62" w:rsidRDefault="00E85B53" w:rsidP="003C41A3">
            <w:pPr>
              <w:pStyle w:val="ListParagraph"/>
              <w:spacing w:before="0" w:after="0"/>
              <w:ind w:left="0"/>
              <w:contextualSpacing w:val="0"/>
              <w:jc w:val="center"/>
              <w:rPr>
                <w:rFonts w:ascii="Verdana" w:hAnsi="Verdana"/>
                <w:sz w:val="20"/>
                <w:szCs w:val="20"/>
                <w:lang w:val="bg-BG"/>
              </w:rPr>
            </w:pPr>
            <w:r w:rsidRPr="003B6E62">
              <w:rPr>
                <w:rFonts w:ascii="Verdana" w:hAnsi="Verdana"/>
                <w:sz w:val="20"/>
                <w:szCs w:val="20"/>
                <w:lang w:val="bg-BG"/>
              </w:rPr>
              <w:t>Прозрачно наблюдателно стъкло</w:t>
            </w:r>
          </w:p>
          <w:p w14:paraId="2E40F59C" w14:textId="77777777" w:rsidR="00E85B53" w:rsidRPr="003B6E62" w:rsidRDefault="00E85B53" w:rsidP="003C41A3">
            <w:pPr>
              <w:pStyle w:val="ListParagraph"/>
              <w:spacing w:before="0" w:after="0"/>
              <w:ind w:left="0"/>
              <w:contextualSpacing w:val="0"/>
              <w:jc w:val="center"/>
              <w:rPr>
                <w:rFonts w:ascii="Verdana" w:hAnsi="Verdana"/>
                <w:sz w:val="20"/>
                <w:szCs w:val="20"/>
                <w:lang w:val="bg-BG"/>
              </w:rPr>
            </w:pPr>
            <w:r w:rsidRPr="003B6E62">
              <w:rPr>
                <w:rFonts w:ascii="Verdana" w:hAnsi="Verdana"/>
                <w:sz w:val="20"/>
                <w:szCs w:val="20"/>
                <w:lang w:val="bg-BG"/>
              </w:rPr>
              <w:t>- Оптичен клас 1</w:t>
            </w:r>
          </w:p>
          <w:p w14:paraId="0D1B3838" w14:textId="1040D549" w:rsidR="00E85B53" w:rsidRPr="003B6E62" w:rsidRDefault="00E85B53" w:rsidP="003C41A3">
            <w:pPr>
              <w:pStyle w:val="ListParagraph"/>
              <w:spacing w:before="0" w:after="0"/>
              <w:ind w:left="0"/>
              <w:contextualSpacing w:val="0"/>
              <w:jc w:val="center"/>
              <w:rPr>
                <w:rFonts w:ascii="Verdana" w:hAnsi="Verdana"/>
                <w:sz w:val="20"/>
                <w:szCs w:val="20"/>
                <w:lang w:val="bg-BG"/>
              </w:rPr>
            </w:pPr>
            <w:r w:rsidRPr="003B6E62">
              <w:rPr>
                <w:rFonts w:ascii="Verdana" w:hAnsi="Verdana"/>
                <w:sz w:val="20"/>
                <w:szCs w:val="20"/>
                <w:lang w:val="bg-BG"/>
              </w:rPr>
              <w:t>- Механична защита  В</w:t>
            </w:r>
          </w:p>
          <w:p w14:paraId="684867F3" w14:textId="2243073F" w:rsidR="00E85B53" w:rsidRPr="003B6E62" w:rsidRDefault="00E85B53" w:rsidP="003C41A3">
            <w:pPr>
              <w:pStyle w:val="ListParagraph"/>
              <w:spacing w:before="0" w:after="0"/>
              <w:ind w:left="0"/>
              <w:contextualSpacing w:val="0"/>
              <w:jc w:val="center"/>
              <w:rPr>
                <w:rFonts w:ascii="Verdana" w:hAnsi="Verdana"/>
                <w:sz w:val="20"/>
                <w:szCs w:val="20"/>
                <w:lang w:val="bg-BG"/>
              </w:rPr>
            </w:pPr>
            <w:r w:rsidRPr="003B6E62">
              <w:rPr>
                <w:rFonts w:ascii="Verdana" w:hAnsi="Verdana"/>
                <w:sz w:val="20"/>
                <w:szCs w:val="20"/>
                <w:lang w:val="bg-BG"/>
              </w:rPr>
              <w:t>-Обработени против изпотяване</w:t>
            </w:r>
          </w:p>
          <w:p w14:paraId="3CC8CA8A"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Леки</w:t>
            </w:r>
          </w:p>
          <w:p w14:paraId="7E0EF43C"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 възможност за носене над диоптрични очила</w:t>
            </w:r>
          </w:p>
        </w:tc>
        <w:tc>
          <w:tcPr>
            <w:tcW w:w="1985" w:type="dxa"/>
            <w:shd w:val="clear" w:color="auto" w:fill="auto"/>
            <w:vAlign w:val="center"/>
          </w:tcPr>
          <w:p w14:paraId="1EBC956A" w14:textId="292F5E34"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43BCC179"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3B57211D"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478F8AA2"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C60B3B5"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0B6FB547" w14:textId="54DB1340" w:rsidTr="00262B29">
        <w:trPr>
          <w:trHeight w:val="242"/>
        </w:trPr>
        <w:tc>
          <w:tcPr>
            <w:tcW w:w="675" w:type="dxa"/>
            <w:shd w:val="clear" w:color="auto" w:fill="auto"/>
            <w:vAlign w:val="center"/>
          </w:tcPr>
          <w:p w14:paraId="07418AEA" w14:textId="12319E42"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787ADE17"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Очила – за носене над диоптрични</w:t>
            </w:r>
          </w:p>
        </w:tc>
        <w:tc>
          <w:tcPr>
            <w:tcW w:w="1276" w:type="dxa"/>
            <w:shd w:val="clear" w:color="auto" w:fill="auto"/>
            <w:vAlign w:val="center"/>
          </w:tcPr>
          <w:p w14:paraId="1CA70335"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І-4.3*</w:t>
            </w:r>
          </w:p>
          <w:p w14:paraId="0B7B450F" w14:textId="1491132F"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166</w:t>
            </w:r>
          </w:p>
        </w:tc>
        <w:tc>
          <w:tcPr>
            <w:tcW w:w="2126" w:type="dxa"/>
            <w:shd w:val="clear" w:color="auto" w:fill="auto"/>
            <w:vAlign w:val="center"/>
          </w:tcPr>
          <w:p w14:paraId="2689C0B0"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Панорамни</w:t>
            </w:r>
          </w:p>
          <w:p w14:paraId="0DB1E7CC"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Противонадраскващ</w:t>
            </w:r>
            <w:proofErr w:type="spellEnd"/>
            <w:r w:rsidRPr="003B6E62">
              <w:rPr>
                <w:rFonts w:ascii="Verdana" w:hAnsi="Verdana"/>
                <w:sz w:val="20"/>
                <w:szCs w:val="20"/>
                <w:lang w:val="bg-BG"/>
              </w:rPr>
              <w:t xml:space="preserve"> се зрителен екран</w:t>
            </w:r>
          </w:p>
          <w:p w14:paraId="586F4F5C" w14:textId="60669BC9"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Добре прилепващи</w:t>
            </w:r>
          </w:p>
        </w:tc>
        <w:tc>
          <w:tcPr>
            <w:tcW w:w="1843" w:type="dxa"/>
            <w:shd w:val="clear" w:color="auto" w:fill="auto"/>
            <w:vAlign w:val="center"/>
          </w:tcPr>
          <w:p w14:paraId="414463E6"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-Прозрачно наблюдателно стъкло</w:t>
            </w:r>
          </w:p>
          <w:p w14:paraId="77B94279" w14:textId="77777777" w:rsidR="00E85B53" w:rsidRPr="003B6E62" w:rsidRDefault="00E85B53" w:rsidP="003C41A3">
            <w:pPr>
              <w:pStyle w:val="ListParagraph"/>
              <w:spacing w:before="0" w:after="0"/>
              <w:ind w:left="0"/>
              <w:contextualSpacing w:val="0"/>
              <w:jc w:val="center"/>
              <w:rPr>
                <w:rFonts w:ascii="Verdana" w:hAnsi="Verdana"/>
                <w:sz w:val="20"/>
                <w:szCs w:val="20"/>
                <w:lang w:val="bg-BG"/>
              </w:rPr>
            </w:pPr>
            <w:r w:rsidRPr="003B6E62">
              <w:rPr>
                <w:rFonts w:ascii="Verdana" w:hAnsi="Verdana"/>
                <w:sz w:val="20"/>
                <w:szCs w:val="20"/>
                <w:lang w:val="bg-BG"/>
              </w:rPr>
              <w:t>- Леки</w:t>
            </w:r>
          </w:p>
          <w:p w14:paraId="156147E4" w14:textId="1C99B74F"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 </w:t>
            </w:r>
            <w:proofErr w:type="spellStart"/>
            <w:r w:rsidRPr="003B6E62">
              <w:rPr>
                <w:rFonts w:ascii="Verdana" w:hAnsi="Verdana"/>
                <w:sz w:val="20"/>
                <w:szCs w:val="20"/>
                <w:lang w:val="bg-BG"/>
              </w:rPr>
              <w:t>Ударо-</w:t>
            </w:r>
            <w:proofErr w:type="spellEnd"/>
            <w:r w:rsidRPr="003B6E62">
              <w:rPr>
                <w:rFonts w:ascii="Verdana" w:hAnsi="Verdana"/>
                <w:sz w:val="20"/>
                <w:szCs w:val="20"/>
                <w:lang w:val="bg-BG"/>
              </w:rPr>
              <w:t xml:space="preserve">, </w:t>
            </w:r>
            <w:proofErr w:type="spellStart"/>
            <w:r w:rsidRPr="003B6E62">
              <w:rPr>
                <w:rFonts w:ascii="Verdana" w:hAnsi="Verdana"/>
                <w:sz w:val="20"/>
                <w:szCs w:val="20"/>
                <w:lang w:val="bg-BG"/>
              </w:rPr>
              <w:t>прахо</w:t>
            </w:r>
            <w:proofErr w:type="spellEnd"/>
            <w:r w:rsidRPr="003B6E62">
              <w:rPr>
                <w:rFonts w:ascii="Verdana" w:hAnsi="Verdana"/>
                <w:sz w:val="20"/>
                <w:szCs w:val="20"/>
                <w:lang w:val="bg-BG"/>
              </w:rPr>
              <w:t>- и защита от изпръскване</w:t>
            </w:r>
          </w:p>
        </w:tc>
        <w:tc>
          <w:tcPr>
            <w:tcW w:w="1985" w:type="dxa"/>
            <w:shd w:val="clear" w:color="auto" w:fill="auto"/>
            <w:vAlign w:val="center"/>
          </w:tcPr>
          <w:p w14:paraId="500FAD6D" w14:textId="193DA8CA"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047CFFE6" w14:textId="77777777" w:rsidR="00E85B53" w:rsidRPr="003B6E62" w:rsidRDefault="00E85B53">
            <w:pPr>
              <w:pStyle w:val="Heading1"/>
              <w:keepNext w:val="0"/>
              <w:spacing w:before="0" w:after="0"/>
              <w:jc w:val="center"/>
              <w:rPr>
                <w:rFonts w:ascii="Verdana" w:hAnsi="Verdana"/>
                <w:b w:val="0"/>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4A71D11A"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100615A7"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737E58B0"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1D520163" w14:textId="511D3AFE" w:rsidTr="00262B29">
        <w:trPr>
          <w:trHeight w:val="242"/>
        </w:trPr>
        <w:tc>
          <w:tcPr>
            <w:tcW w:w="675" w:type="dxa"/>
            <w:shd w:val="clear" w:color="auto" w:fill="auto"/>
            <w:vAlign w:val="center"/>
          </w:tcPr>
          <w:p w14:paraId="578A2EAC" w14:textId="501A253E"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6B2D5A11" w14:textId="10003E4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Щит </w:t>
            </w:r>
            <w:proofErr w:type="spellStart"/>
            <w:r w:rsidRPr="003B6E62">
              <w:rPr>
                <w:rFonts w:ascii="Verdana" w:hAnsi="Verdana"/>
                <w:sz w:val="20"/>
                <w:szCs w:val="20"/>
                <w:lang w:val="bg-BG"/>
              </w:rPr>
              <w:t>лъчезащитен</w:t>
            </w:r>
            <w:proofErr w:type="spellEnd"/>
            <w:r w:rsidRPr="003B6E62">
              <w:rPr>
                <w:rFonts w:ascii="Verdana" w:hAnsi="Verdana"/>
                <w:sz w:val="20"/>
                <w:szCs w:val="20"/>
                <w:lang w:val="bg-BG"/>
              </w:rPr>
              <w:t>-</w:t>
            </w:r>
          </w:p>
          <w:p w14:paraId="45E5395C" w14:textId="0079B86F"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Ръчен със стъкла за заваряване</w:t>
            </w:r>
          </w:p>
        </w:tc>
        <w:tc>
          <w:tcPr>
            <w:tcW w:w="1276" w:type="dxa"/>
            <w:shd w:val="clear" w:color="auto" w:fill="auto"/>
            <w:vAlign w:val="center"/>
          </w:tcPr>
          <w:p w14:paraId="05D64994"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І-5.1</w:t>
            </w:r>
          </w:p>
          <w:p w14:paraId="08D16D5D"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166</w:t>
            </w:r>
          </w:p>
          <w:p w14:paraId="655D3DE8"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175</w:t>
            </w:r>
          </w:p>
          <w:p w14:paraId="451CE52B"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169</w:t>
            </w:r>
          </w:p>
        </w:tc>
        <w:tc>
          <w:tcPr>
            <w:tcW w:w="2126" w:type="dxa"/>
            <w:shd w:val="clear" w:color="auto" w:fill="auto"/>
            <w:vAlign w:val="center"/>
          </w:tcPr>
          <w:p w14:paraId="3FDBA55F"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 ръчно използване</w:t>
            </w:r>
          </w:p>
          <w:p w14:paraId="6863F884"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/със стъкла различна степен защита/</w:t>
            </w:r>
          </w:p>
        </w:tc>
        <w:tc>
          <w:tcPr>
            <w:tcW w:w="1843" w:type="dxa"/>
            <w:shd w:val="clear" w:color="auto" w:fill="auto"/>
            <w:vAlign w:val="center"/>
          </w:tcPr>
          <w:p w14:paraId="5E41BE70"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Ударозащитен</w:t>
            </w:r>
            <w:proofErr w:type="spellEnd"/>
            <w:r w:rsidRPr="003B6E62">
              <w:rPr>
                <w:rFonts w:ascii="Verdana" w:hAnsi="Verdana"/>
                <w:sz w:val="20"/>
                <w:szCs w:val="20"/>
                <w:lang w:val="bg-BG"/>
              </w:rPr>
              <w:t xml:space="preserve">, </w:t>
            </w:r>
            <w:proofErr w:type="spellStart"/>
            <w:r w:rsidRPr="003B6E62">
              <w:rPr>
                <w:rFonts w:ascii="Verdana" w:hAnsi="Verdana"/>
                <w:sz w:val="20"/>
                <w:szCs w:val="20"/>
                <w:lang w:val="bg-BG"/>
              </w:rPr>
              <w:t>лъчезащитен</w:t>
            </w:r>
            <w:proofErr w:type="spellEnd"/>
            <w:r w:rsidRPr="003B6E62">
              <w:rPr>
                <w:rFonts w:ascii="Verdana" w:hAnsi="Verdana"/>
                <w:sz w:val="20"/>
                <w:szCs w:val="20"/>
                <w:lang w:val="bg-BG"/>
              </w:rPr>
              <w:t xml:space="preserve"> екран</w:t>
            </w:r>
          </w:p>
        </w:tc>
        <w:tc>
          <w:tcPr>
            <w:tcW w:w="1985" w:type="dxa"/>
            <w:shd w:val="clear" w:color="auto" w:fill="auto"/>
            <w:vAlign w:val="center"/>
          </w:tcPr>
          <w:p w14:paraId="1B33AA67" w14:textId="6D811430"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4082DCC3" w14:textId="7B548594"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775BF1A3"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0AB602DE"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96D0135"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63D56ADA" w14:textId="15D42D6A" w:rsidTr="00262B29">
        <w:trPr>
          <w:trHeight w:val="242"/>
        </w:trPr>
        <w:tc>
          <w:tcPr>
            <w:tcW w:w="675" w:type="dxa"/>
            <w:shd w:val="clear" w:color="auto" w:fill="auto"/>
            <w:vAlign w:val="center"/>
          </w:tcPr>
          <w:p w14:paraId="6E0C0083" w14:textId="1613A9AC"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154DAB3" w14:textId="4EBD2B8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Щит </w:t>
            </w:r>
            <w:proofErr w:type="spellStart"/>
            <w:r w:rsidRPr="003B6E62">
              <w:rPr>
                <w:rFonts w:ascii="Verdana" w:hAnsi="Verdana"/>
                <w:sz w:val="20"/>
                <w:szCs w:val="20"/>
                <w:lang w:val="bg-BG"/>
              </w:rPr>
              <w:t>лъчезащитен–</w:t>
            </w:r>
            <w:proofErr w:type="spellEnd"/>
            <w:r w:rsidR="008174A8" w:rsidRPr="003B6E62">
              <w:rPr>
                <w:rFonts w:ascii="Verdana" w:hAnsi="Verdana"/>
                <w:sz w:val="20"/>
                <w:szCs w:val="20"/>
                <w:lang w:val="bg-BG"/>
              </w:rPr>
              <w:t xml:space="preserve"> </w:t>
            </w:r>
            <w:r w:rsidRPr="003B6E62">
              <w:rPr>
                <w:rFonts w:ascii="Verdana" w:hAnsi="Verdana"/>
                <w:sz w:val="20"/>
                <w:szCs w:val="20"/>
                <w:lang w:val="bg-BG"/>
              </w:rPr>
              <w:t>за прикрепване към главата /каската/</w:t>
            </w:r>
          </w:p>
        </w:tc>
        <w:tc>
          <w:tcPr>
            <w:tcW w:w="1276" w:type="dxa"/>
            <w:shd w:val="clear" w:color="auto" w:fill="auto"/>
            <w:vAlign w:val="center"/>
          </w:tcPr>
          <w:p w14:paraId="7F56CA1C"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І-5.2</w:t>
            </w:r>
          </w:p>
          <w:p w14:paraId="3F948025"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166</w:t>
            </w:r>
          </w:p>
          <w:p w14:paraId="3F04DB8A"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175</w:t>
            </w:r>
          </w:p>
          <w:p w14:paraId="66E8F49E" w14:textId="0B60DF6A"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379</w:t>
            </w:r>
          </w:p>
        </w:tc>
        <w:tc>
          <w:tcPr>
            <w:tcW w:w="2126" w:type="dxa"/>
            <w:shd w:val="clear" w:color="auto" w:fill="auto"/>
            <w:vAlign w:val="center"/>
          </w:tcPr>
          <w:p w14:paraId="3AE61883"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Термоустойчив подвижен екран с автоматични филтри за защита при заваряване</w:t>
            </w:r>
          </w:p>
          <w:p w14:paraId="28471ED3"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Прикрепване към главата /каска/</w:t>
            </w:r>
          </w:p>
        </w:tc>
        <w:tc>
          <w:tcPr>
            <w:tcW w:w="1843" w:type="dxa"/>
            <w:shd w:val="clear" w:color="auto" w:fill="auto"/>
            <w:vAlign w:val="center"/>
          </w:tcPr>
          <w:p w14:paraId="4B76583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Възможност за регулиране, </w:t>
            </w:r>
            <w:proofErr w:type="spellStart"/>
            <w:r w:rsidRPr="003B6E62">
              <w:rPr>
                <w:rFonts w:ascii="Verdana" w:hAnsi="Verdana"/>
                <w:sz w:val="20"/>
                <w:szCs w:val="20"/>
                <w:lang w:val="bg-BG"/>
              </w:rPr>
              <w:t>лъчезащитен</w:t>
            </w:r>
            <w:proofErr w:type="spellEnd"/>
            <w:r w:rsidRPr="003B6E62">
              <w:rPr>
                <w:rFonts w:ascii="Verdana" w:hAnsi="Verdana"/>
                <w:sz w:val="20"/>
                <w:szCs w:val="20"/>
                <w:lang w:val="bg-BG"/>
              </w:rPr>
              <w:t xml:space="preserve"> екран</w:t>
            </w:r>
          </w:p>
          <w:p w14:paraId="406F04FD" w14:textId="1E679444"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Ударозащитен</w:t>
            </w:r>
            <w:proofErr w:type="spellEnd"/>
          </w:p>
        </w:tc>
        <w:tc>
          <w:tcPr>
            <w:tcW w:w="1985" w:type="dxa"/>
            <w:shd w:val="clear" w:color="auto" w:fill="auto"/>
            <w:vAlign w:val="center"/>
          </w:tcPr>
          <w:p w14:paraId="7E1F3306" w14:textId="7495699C"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53D27572" w14:textId="230186C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4BF07C17"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73F9D3A3"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07DF0936"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0A8B4ACF" w14:textId="12711DF5" w:rsidTr="00262B29">
        <w:trPr>
          <w:trHeight w:val="242"/>
        </w:trPr>
        <w:tc>
          <w:tcPr>
            <w:tcW w:w="675" w:type="dxa"/>
            <w:shd w:val="clear" w:color="auto" w:fill="auto"/>
            <w:vAlign w:val="center"/>
          </w:tcPr>
          <w:p w14:paraId="0D7107A3" w14:textId="06AFB55F"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443EB4E8" w14:textId="6321E6A4"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Щит </w:t>
            </w:r>
            <w:r w:rsidR="008174A8" w:rsidRPr="003B6E62">
              <w:rPr>
                <w:rFonts w:ascii="Verdana" w:hAnsi="Verdana"/>
                <w:sz w:val="20"/>
                <w:szCs w:val="20"/>
                <w:lang w:val="bg-BG"/>
              </w:rPr>
              <w:t>за защита от агресивни течности</w:t>
            </w:r>
            <w:r w:rsidRPr="003B6E62">
              <w:rPr>
                <w:rFonts w:ascii="Verdana" w:hAnsi="Verdana"/>
                <w:sz w:val="20"/>
                <w:szCs w:val="20"/>
                <w:lang w:val="bg-BG"/>
              </w:rPr>
              <w:t>–</w:t>
            </w:r>
          </w:p>
          <w:p w14:paraId="34AF0711"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 прикрепване към главата /каската/</w:t>
            </w:r>
          </w:p>
        </w:tc>
        <w:tc>
          <w:tcPr>
            <w:tcW w:w="1276" w:type="dxa"/>
            <w:shd w:val="clear" w:color="auto" w:fill="auto"/>
            <w:vAlign w:val="center"/>
          </w:tcPr>
          <w:p w14:paraId="39AEE866"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І-5.3</w:t>
            </w:r>
          </w:p>
          <w:p w14:paraId="247A2B97" w14:textId="0CC07356"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166</w:t>
            </w:r>
          </w:p>
        </w:tc>
        <w:tc>
          <w:tcPr>
            <w:tcW w:w="2126" w:type="dxa"/>
            <w:shd w:val="clear" w:color="auto" w:fill="auto"/>
            <w:vAlign w:val="center"/>
          </w:tcPr>
          <w:p w14:paraId="235EEF88"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Прозрачен за прикрепване към главата;</w:t>
            </w:r>
          </w:p>
          <w:p w14:paraId="0C17F778"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Възможност за съвместяване с каска</w:t>
            </w:r>
          </w:p>
        </w:tc>
        <w:tc>
          <w:tcPr>
            <w:tcW w:w="1843" w:type="dxa"/>
            <w:shd w:val="clear" w:color="auto" w:fill="auto"/>
            <w:vAlign w:val="center"/>
          </w:tcPr>
          <w:p w14:paraId="25147D31" w14:textId="7BDE249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 защита от химични и биол</w:t>
            </w:r>
            <w:r w:rsidR="007D0477" w:rsidRPr="003B6E62">
              <w:rPr>
                <w:rFonts w:ascii="Verdana" w:hAnsi="Verdana"/>
                <w:sz w:val="20"/>
                <w:szCs w:val="20"/>
                <w:lang w:val="bg-BG"/>
              </w:rPr>
              <w:t>огични агенти /при изпръскване/</w:t>
            </w:r>
          </w:p>
        </w:tc>
        <w:tc>
          <w:tcPr>
            <w:tcW w:w="1985" w:type="dxa"/>
            <w:shd w:val="clear" w:color="auto" w:fill="auto"/>
            <w:vAlign w:val="center"/>
          </w:tcPr>
          <w:p w14:paraId="1E1388F6" w14:textId="75CF17E0"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58317106" w14:textId="24D3D0A2"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7BC9DF5F"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484D50E7"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18970278"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0563D2E3" w14:textId="74466D7D" w:rsidTr="00262B29">
        <w:trPr>
          <w:trHeight w:val="242"/>
        </w:trPr>
        <w:tc>
          <w:tcPr>
            <w:tcW w:w="675" w:type="dxa"/>
            <w:shd w:val="clear" w:color="auto" w:fill="auto"/>
            <w:vAlign w:val="center"/>
          </w:tcPr>
          <w:p w14:paraId="1CC18E17" w14:textId="75A45BBF"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4874C63F"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 еднократна употреба</w:t>
            </w:r>
          </w:p>
        </w:tc>
        <w:tc>
          <w:tcPr>
            <w:tcW w:w="1276" w:type="dxa"/>
            <w:shd w:val="clear" w:color="auto" w:fill="auto"/>
            <w:vAlign w:val="center"/>
          </w:tcPr>
          <w:p w14:paraId="42E63A13"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І-6.1</w:t>
            </w:r>
          </w:p>
          <w:p w14:paraId="35A94AE2" w14:textId="7F376F94"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149</w:t>
            </w:r>
          </w:p>
        </w:tc>
        <w:tc>
          <w:tcPr>
            <w:tcW w:w="2126" w:type="dxa"/>
            <w:shd w:val="clear" w:color="auto" w:fill="auto"/>
            <w:vAlign w:val="center"/>
          </w:tcPr>
          <w:p w14:paraId="3DC3C584"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Съвместяване при ползване на очила </w:t>
            </w:r>
            <w:r w:rsidRPr="003B6E62">
              <w:rPr>
                <w:rFonts w:ascii="Verdana" w:hAnsi="Verdana"/>
                <w:b/>
                <w:sz w:val="20"/>
                <w:szCs w:val="20"/>
                <w:lang w:val="bg-BG"/>
              </w:rPr>
              <w:t>І-4.1</w:t>
            </w:r>
            <w:r w:rsidRPr="003B6E62">
              <w:rPr>
                <w:rFonts w:ascii="Verdana" w:hAnsi="Verdana"/>
                <w:sz w:val="20"/>
                <w:szCs w:val="20"/>
                <w:lang w:val="bg-BG"/>
              </w:rPr>
              <w:t xml:space="preserve"> от вътрешния стандарт</w:t>
            </w:r>
          </w:p>
          <w:p w14:paraId="1A7D3531" w14:textId="3D609830"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С клапани за </w:t>
            </w:r>
            <w:r w:rsidR="00CD7195" w:rsidRPr="003B6E62">
              <w:rPr>
                <w:rFonts w:ascii="Verdana" w:hAnsi="Verdana"/>
                <w:sz w:val="20"/>
                <w:szCs w:val="20"/>
                <w:lang w:val="bg-BG"/>
              </w:rPr>
              <w:t>издишване</w:t>
            </w:r>
          </w:p>
        </w:tc>
        <w:tc>
          <w:tcPr>
            <w:tcW w:w="1843" w:type="dxa"/>
            <w:shd w:val="clear" w:color="auto" w:fill="auto"/>
            <w:vAlign w:val="center"/>
          </w:tcPr>
          <w:p w14:paraId="506E6347" w14:textId="196C830E"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Защита от прах и твърди нетоксични частици с категория на защита FFP2</w:t>
            </w:r>
          </w:p>
          <w:p w14:paraId="35E389C3" w14:textId="72EC7A0A"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Антиалергична</w:t>
            </w:r>
            <w:proofErr w:type="spellEnd"/>
          </w:p>
        </w:tc>
        <w:tc>
          <w:tcPr>
            <w:tcW w:w="1985" w:type="dxa"/>
            <w:shd w:val="clear" w:color="auto" w:fill="auto"/>
            <w:vAlign w:val="center"/>
          </w:tcPr>
          <w:p w14:paraId="7528D80D" w14:textId="6CF78BD3"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3AF55F3D"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72536C04"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6DAD2AF3"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4CE34195"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78ECFA66" w14:textId="4557BDA1" w:rsidTr="00262B29">
        <w:trPr>
          <w:trHeight w:val="242"/>
        </w:trPr>
        <w:tc>
          <w:tcPr>
            <w:tcW w:w="675" w:type="dxa"/>
            <w:shd w:val="clear" w:color="auto" w:fill="auto"/>
            <w:vAlign w:val="center"/>
          </w:tcPr>
          <w:p w14:paraId="619E04A3" w14:textId="3DBB2F32"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0624C792"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 еднократна употреба</w:t>
            </w:r>
          </w:p>
        </w:tc>
        <w:tc>
          <w:tcPr>
            <w:tcW w:w="1276" w:type="dxa"/>
            <w:shd w:val="clear" w:color="auto" w:fill="auto"/>
            <w:vAlign w:val="center"/>
          </w:tcPr>
          <w:p w14:paraId="4C08E429"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І-6.2</w:t>
            </w:r>
          </w:p>
          <w:p w14:paraId="774025BF" w14:textId="4F0EA0B0"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149</w:t>
            </w:r>
          </w:p>
        </w:tc>
        <w:tc>
          <w:tcPr>
            <w:tcW w:w="2126" w:type="dxa"/>
            <w:shd w:val="clear" w:color="auto" w:fill="auto"/>
            <w:vAlign w:val="center"/>
          </w:tcPr>
          <w:p w14:paraId="3E34067C"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Съвместяване при ползване на очила </w:t>
            </w:r>
            <w:r w:rsidRPr="003B6E62">
              <w:rPr>
                <w:rFonts w:ascii="Verdana" w:hAnsi="Verdana"/>
                <w:b/>
                <w:sz w:val="20"/>
                <w:szCs w:val="20"/>
                <w:lang w:val="bg-BG"/>
              </w:rPr>
              <w:t>І-4.3</w:t>
            </w:r>
            <w:r w:rsidRPr="003B6E62">
              <w:rPr>
                <w:rFonts w:ascii="Verdana" w:hAnsi="Verdana"/>
                <w:sz w:val="20"/>
                <w:szCs w:val="20"/>
                <w:lang w:val="bg-BG"/>
              </w:rPr>
              <w:t xml:space="preserve"> от вътрешния стандарт</w:t>
            </w:r>
          </w:p>
          <w:p w14:paraId="6CE985A8" w14:textId="510E6F20"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lastRenderedPageBreak/>
              <w:t xml:space="preserve">С клапани за </w:t>
            </w:r>
            <w:r w:rsidR="00CD7195" w:rsidRPr="003B6E62">
              <w:rPr>
                <w:rFonts w:ascii="Verdana" w:hAnsi="Verdana"/>
                <w:sz w:val="20"/>
                <w:szCs w:val="20"/>
                <w:lang w:val="bg-BG"/>
              </w:rPr>
              <w:t>издишване</w:t>
            </w:r>
          </w:p>
        </w:tc>
        <w:tc>
          <w:tcPr>
            <w:tcW w:w="1843" w:type="dxa"/>
            <w:shd w:val="clear" w:color="auto" w:fill="auto"/>
            <w:vAlign w:val="center"/>
          </w:tcPr>
          <w:p w14:paraId="55B96A3A" w14:textId="7512B62F"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lastRenderedPageBreak/>
              <w:t xml:space="preserve">Защита от органични пари, кисели газове с категория на </w:t>
            </w:r>
            <w:r w:rsidRPr="003B6E62">
              <w:rPr>
                <w:rFonts w:ascii="Verdana" w:hAnsi="Verdana"/>
                <w:sz w:val="20"/>
                <w:szCs w:val="20"/>
                <w:lang w:val="bg-BG"/>
              </w:rPr>
              <w:lastRenderedPageBreak/>
              <w:t>защита FFP3</w:t>
            </w:r>
          </w:p>
          <w:p w14:paraId="452D1800" w14:textId="69E42048"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Антиалергична</w:t>
            </w:r>
            <w:proofErr w:type="spellEnd"/>
          </w:p>
        </w:tc>
        <w:tc>
          <w:tcPr>
            <w:tcW w:w="1985" w:type="dxa"/>
            <w:shd w:val="clear" w:color="auto" w:fill="auto"/>
            <w:vAlign w:val="center"/>
          </w:tcPr>
          <w:p w14:paraId="6DFE852C" w14:textId="6FBC0799"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lastRenderedPageBreak/>
              <w:t>Материал,</w:t>
            </w:r>
          </w:p>
          <w:p w14:paraId="5847ECA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5A4DE23C"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42F71B24"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5212B4C9"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4F5AAE09" w14:textId="32AE610E" w:rsidTr="00262B29">
        <w:trPr>
          <w:trHeight w:val="242"/>
        </w:trPr>
        <w:tc>
          <w:tcPr>
            <w:tcW w:w="675" w:type="dxa"/>
            <w:shd w:val="clear" w:color="auto" w:fill="auto"/>
            <w:vAlign w:val="center"/>
          </w:tcPr>
          <w:p w14:paraId="364F1CC2" w14:textId="31C9EFEC"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40F0224"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 еднократна употреба</w:t>
            </w:r>
          </w:p>
        </w:tc>
        <w:tc>
          <w:tcPr>
            <w:tcW w:w="1276" w:type="dxa"/>
            <w:shd w:val="clear" w:color="auto" w:fill="auto"/>
            <w:vAlign w:val="center"/>
          </w:tcPr>
          <w:p w14:paraId="1ED1D361"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І-6.2a</w:t>
            </w:r>
          </w:p>
          <w:p w14:paraId="0BFE412B" w14:textId="4E155361"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149</w:t>
            </w:r>
          </w:p>
        </w:tc>
        <w:tc>
          <w:tcPr>
            <w:tcW w:w="2126" w:type="dxa"/>
            <w:shd w:val="clear" w:color="auto" w:fill="auto"/>
            <w:vAlign w:val="center"/>
          </w:tcPr>
          <w:p w14:paraId="670197AF"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Съвместяване при ползване на очила </w:t>
            </w:r>
            <w:r w:rsidRPr="003B6E62">
              <w:rPr>
                <w:rFonts w:ascii="Verdana" w:hAnsi="Verdana"/>
                <w:b/>
                <w:sz w:val="20"/>
                <w:szCs w:val="20"/>
                <w:lang w:val="bg-BG"/>
              </w:rPr>
              <w:t>І-4.3</w:t>
            </w:r>
            <w:r w:rsidRPr="003B6E62">
              <w:rPr>
                <w:rFonts w:ascii="Verdana" w:hAnsi="Verdana"/>
                <w:sz w:val="20"/>
                <w:szCs w:val="20"/>
                <w:lang w:val="bg-BG"/>
              </w:rPr>
              <w:t xml:space="preserve"> от вътрешния стандарт</w:t>
            </w:r>
          </w:p>
          <w:p w14:paraId="43250A70" w14:textId="2B060DA6"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 клапани за изди</w:t>
            </w:r>
            <w:r w:rsidR="00CD7195" w:rsidRPr="003B6E62">
              <w:rPr>
                <w:rFonts w:ascii="Verdana" w:hAnsi="Verdana"/>
                <w:sz w:val="20"/>
                <w:szCs w:val="20"/>
                <w:lang w:val="bg-BG"/>
              </w:rPr>
              <w:t>ш</w:t>
            </w:r>
            <w:r w:rsidRPr="003B6E62">
              <w:rPr>
                <w:rFonts w:ascii="Verdana" w:hAnsi="Verdana"/>
                <w:sz w:val="20"/>
                <w:szCs w:val="20"/>
                <w:lang w:val="bg-BG"/>
              </w:rPr>
              <w:t>ване</w:t>
            </w:r>
          </w:p>
        </w:tc>
        <w:tc>
          <w:tcPr>
            <w:tcW w:w="1843" w:type="dxa"/>
            <w:shd w:val="clear" w:color="auto" w:fill="auto"/>
            <w:vAlign w:val="center"/>
          </w:tcPr>
          <w:p w14:paraId="7F0E39CF"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Със слой активен въглен</w:t>
            </w:r>
          </w:p>
        </w:tc>
        <w:tc>
          <w:tcPr>
            <w:tcW w:w="1985" w:type="dxa"/>
            <w:shd w:val="clear" w:color="auto" w:fill="auto"/>
            <w:vAlign w:val="center"/>
          </w:tcPr>
          <w:p w14:paraId="5FCCB335" w14:textId="1B7C72CB"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4B03DF94" w14:textId="77777777" w:rsidR="00E85B53" w:rsidRPr="003B6E62" w:rsidRDefault="00E85B53">
            <w:pPr>
              <w:pStyle w:val="Heading1"/>
              <w:keepNext w:val="0"/>
              <w:spacing w:before="0" w:after="0"/>
              <w:jc w:val="center"/>
              <w:rPr>
                <w:rFonts w:ascii="Verdana" w:hAnsi="Verdana"/>
                <w:b w:val="0"/>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6EA51D1C"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1980D1DA"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6CE2E59"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68030A75" w14:textId="0ED50B7D" w:rsidTr="00262B29">
        <w:trPr>
          <w:trHeight w:val="242"/>
        </w:trPr>
        <w:tc>
          <w:tcPr>
            <w:tcW w:w="675" w:type="dxa"/>
            <w:shd w:val="clear" w:color="auto" w:fill="auto"/>
            <w:vAlign w:val="center"/>
          </w:tcPr>
          <w:p w14:paraId="64D37AA4" w14:textId="224655C6"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2014CA95" w14:textId="241222C4"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с две гнезда за филтри</w:t>
            </w:r>
          </w:p>
        </w:tc>
        <w:tc>
          <w:tcPr>
            <w:tcW w:w="1276" w:type="dxa"/>
            <w:shd w:val="clear" w:color="auto" w:fill="auto"/>
            <w:vAlign w:val="center"/>
          </w:tcPr>
          <w:p w14:paraId="58AC8A46"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І-6.3</w:t>
            </w:r>
          </w:p>
          <w:p w14:paraId="30C5FC1C" w14:textId="7D1EE56D"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140</w:t>
            </w:r>
          </w:p>
        </w:tc>
        <w:tc>
          <w:tcPr>
            <w:tcW w:w="2126" w:type="dxa"/>
            <w:shd w:val="clear" w:color="auto" w:fill="auto"/>
            <w:vAlign w:val="center"/>
          </w:tcPr>
          <w:p w14:paraId="7151EA99"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Съвместяване при ползване на очила</w:t>
            </w:r>
          </w:p>
        </w:tc>
        <w:tc>
          <w:tcPr>
            <w:tcW w:w="1843" w:type="dxa"/>
            <w:shd w:val="clear" w:color="auto" w:fill="auto"/>
            <w:vAlign w:val="center"/>
          </w:tcPr>
          <w:p w14:paraId="6EA1DBED"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Филтрираща нетоксичен прах и прах с наличие на азбест, органични пари и разтворители</w:t>
            </w:r>
          </w:p>
        </w:tc>
        <w:tc>
          <w:tcPr>
            <w:tcW w:w="1985" w:type="dxa"/>
            <w:shd w:val="clear" w:color="auto" w:fill="auto"/>
            <w:vAlign w:val="center"/>
          </w:tcPr>
          <w:p w14:paraId="527F061D" w14:textId="104C931E"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6E1A597A" w14:textId="77777777" w:rsidR="00E85B53" w:rsidRPr="003B6E62" w:rsidRDefault="00E85B53">
            <w:pPr>
              <w:pStyle w:val="Heading1"/>
              <w:keepNext w:val="0"/>
              <w:spacing w:before="0" w:after="0"/>
              <w:jc w:val="center"/>
              <w:rPr>
                <w:rFonts w:ascii="Verdana" w:hAnsi="Verdana"/>
                <w:b w:val="0"/>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03E7A073"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5BB6A04D"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1E267741"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68F5DE36" w14:textId="44B9BEF9" w:rsidTr="00262B29">
        <w:trPr>
          <w:trHeight w:val="242"/>
        </w:trPr>
        <w:tc>
          <w:tcPr>
            <w:tcW w:w="675" w:type="dxa"/>
            <w:shd w:val="clear" w:color="auto" w:fill="auto"/>
            <w:vAlign w:val="center"/>
          </w:tcPr>
          <w:p w14:paraId="57B50A90" w14:textId="36B4B2DF"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57630AE8" w14:textId="466F8990"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Филтър – нетоксичен прах</w:t>
            </w:r>
            <w:r w:rsidR="00A35DDC" w:rsidRPr="003B6E62">
              <w:rPr>
                <w:rFonts w:ascii="Verdana" w:hAnsi="Verdana"/>
                <w:sz w:val="20"/>
                <w:szCs w:val="20"/>
                <w:lang w:val="bg-BG"/>
              </w:rPr>
              <w:t xml:space="preserve"> към </w:t>
            </w:r>
            <w:proofErr w:type="spellStart"/>
            <w:r w:rsidR="00A35DDC" w:rsidRPr="003B6E62">
              <w:rPr>
                <w:rFonts w:ascii="Verdana" w:hAnsi="Verdana"/>
                <w:b/>
                <w:sz w:val="20"/>
                <w:szCs w:val="20"/>
                <w:lang w:val="bg-BG"/>
              </w:rPr>
              <w:t>поз</w:t>
            </w:r>
            <w:proofErr w:type="spellEnd"/>
            <w:r w:rsidR="00A35DDC" w:rsidRPr="003B6E62">
              <w:rPr>
                <w:rFonts w:ascii="Verdana" w:hAnsi="Verdana"/>
                <w:b/>
                <w:sz w:val="20"/>
                <w:szCs w:val="20"/>
                <w:lang w:val="bg-BG"/>
              </w:rPr>
              <w:t>.2</w:t>
            </w:r>
            <w:r w:rsidR="00187D8E" w:rsidRPr="003B6E62">
              <w:rPr>
                <w:rFonts w:ascii="Verdana" w:hAnsi="Verdana"/>
                <w:b/>
                <w:sz w:val="20"/>
                <w:szCs w:val="20"/>
                <w:lang w:val="bg-BG"/>
              </w:rPr>
              <w:t>1</w:t>
            </w:r>
          </w:p>
        </w:tc>
        <w:tc>
          <w:tcPr>
            <w:tcW w:w="1276" w:type="dxa"/>
            <w:shd w:val="clear" w:color="auto" w:fill="auto"/>
            <w:vAlign w:val="center"/>
          </w:tcPr>
          <w:p w14:paraId="0DA642E5"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І-6.3 а</w:t>
            </w:r>
          </w:p>
          <w:p w14:paraId="3E611226"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143</w:t>
            </w:r>
          </w:p>
          <w:p w14:paraId="2D02162B"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ЕN 14387</w:t>
            </w:r>
          </w:p>
        </w:tc>
        <w:tc>
          <w:tcPr>
            <w:tcW w:w="2126" w:type="dxa"/>
            <w:shd w:val="clear" w:color="auto" w:fill="auto"/>
            <w:vAlign w:val="center"/>
          </w:tcPr>
          <w:p w14:paraId="0235C13F" w14:textId="68B1F9C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Клас на защита Р2</w:t>
            </w:r>
          </w:p>
        </w:tc>
        <w:tc>
          <w:tcPr>
            <w:tcW w:w="1843" w:type="dxa"/>
            <w:shd w:val="clear" w:color="auto" w:fill="auto"/>
            <w:vAlign w:val="center"/>
          </w:tcPr>
          <w:p w14:paraId="634340FC"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Нетоксичен прах</w:t>
            </w:r>
          </w:p>
        </w:tc>
        <w:tc>
          <w:tcPr>
            <w:tcW w:w="1985" w:type="dxa"/>
            <w:shd w:val="clear" w:color="auto" w:fill="auto"/>
            <w:vAlign w:val="center"/>
          </w:tcPr>
          <w:p w14:paraId="2620FF1C" w14:textId="64B4904E"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5AE78D71"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002A11B4"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2BEBC878"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24E01F70"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11D36184" w14:textId="4522E261" w:rsidTr="00262B29">
        <w:trPr>
          <w:trHeight w:val="242"/>
        </w:trPr>
        <w:tc>
          <w:tcPr>
            <w:tcW w:w="675" w:type="dxa"/>
            <w:shd w:val="clear" w:color="auto" w:fill="auto"/>
            <w:vAlign w:val="center"/>
          </w:tcPr>
          <w:p w14:paraId="3B5AA3D2" w14:textId="4C34C94A"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F4B8E3A" w14:textId="2C16C9E4"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Филтър – азбестов  прах</w:t>
            </w:r>
            <w:r w:rsidR="00624F0B" w:rsidRPr="003B6E62">
              <w:rPr>
                <w:rFonts w:ascii="Verdana" w:hAnsi="Verdana"/>
                <w:sz w:val="20"/>
                <w:szCs w:val="20"/>
                <w:lang w:val="bg-BG"/>
              </w:rPr>
              <w:t xml:space="preserve"> към </w:t>
            </w:r>
            <w:proofErr w:type="spellStart"/>
            <w:r w:rsidR="00624F0B" w:rsidRPr="003B6E62">
              <w:rPr>
                <w:rFonts w:ascii="Verdana" w:hAnsi="Verdana"/>
                <w:b/>
                <w:sz w:val="20"/>
                <w:szCs w:val="20"/>
                <w:lang w:val="bg-BG"/>
              </w:rPr>
              <w:t>поз</w:t>
            </w:r>
            <w:proofErr w:type="spellEnd"/>
            <w:r w:rsidR="00624F0B" w:rsidRPr="003B6E62">
              <w:rPr>
                <w:rFonts w:ascii="Verdana" w:hAnsi="Verdana"/>
                <w:b/>
                <w:sz w:val="20"/>
                <w:szCs w:val="20"/>
                <w:lang w:val="bg-BG"/>
              </w:rPr>
              <w:t>.21</w:t>
            </w:r>
          </w:p>
        </w:tc>
        <w:tc>
          <w:tcPr>
            <w:tcW w:w="1276" w:type="dxa"/>
            <w:shd w:val="clear" w:color="auto" w:fill="auto"/>
            <w:vAlign w:val="center"/>
          </w:tcPr>
          <w:p w14:paraId="309BFFDE"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І-6.3 б</w:t>
            </w:r>
          </w:p>
          <w:p w14:paraId="6BB3B559"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143</w:t>
            </w:r>
          </w:p>
          <w:p w14:paraId="6840FF08"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ЕN 14387</w:t>
            </w:r>
          </w:p>
        </w:tc>
        <w:tc>
          <w:tcPr>
            <w:tcW w:w="2126" w:type="dxa"/>
            <w:shd w:val="clear" w:color="auto" w:fill="auto"/>
            <w:vAlign w:val="center"/>
          </w:tcPr>
          <w:p w14:paraId="554646F8" w14:textId="0EC742C0"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Клас на защита Р2</w:t>
            </w:r>
          </w:p>
        </w:tc>
        <w:tc>
          <w:tcPr>
            <w:tcW w:w="1843" w:type="dxa"/>
            <w:shd w:val="clear" w:color="auto" w:fill="auto"/>
            <w:vAlign w:val="center"/>
          </w:tcPr>
          <w:p w14:paraId="041D8AE3"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Прах с наличие на азбест</w:t>
            </w:r>
          </w:p>
        </w:tc>
        <w:tc>
          <w:tcPr>
            <w:tcW w:w="1985" w:type="dxa"/>
            <w:shd w:val="clear" w:color="auto" w:fill="auto"/>
            <w:vAlign w:val="center"/>
          </w:tcPr>
          <w:p w14:paraId="7C65E46D" w14:textId="7E10F931"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6BF9321D"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520480F0"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25D3A14E"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6538325"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37C1DB08" w14:textId="2CDB0F77" w:rsidTr="00262B29">
        <w:trPr>
          <w:trHeight w:val="242"/>
        </w:trPr>
        <w:tc>
          <w:tcPr>
            <w:tcW w:w="675" w:type="dxa"/>
            <w:shd w:val="clear" w:color="auto" w:fill="auto"/>
            <w:vAlign w:val="center"/>
          </w:tcPr>
          <w:p w14:paraId="7550AEC3" w14:textId="201AF2CD"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334D5651" w14:textId="3AFB0581" w:rsidR="00E85B53" w:rsidRPr="003B6E62" w:rsidRDefault="00187D8E" w:rsidP="003C41A3">
            <w:pPr>
              <w:spacing w:before="0" w:after="0"/>
              <w:jc w:val="center"/>
              <w:rPr>
                <w:rFonts w:ascii="Verdana" w:hAnsi="Verdana"/>
                <w:sz w:val="20"/>
                <w:szCs w:val="20"/>
                <w:lang w:val="bg-BG"/>
              </w:rPr>
            </w:pPr>
            <w:r w:rsidRPr="003B6E62">
              <w:rPr>
                <w:rFonts w:ascii="Verdana" w:hAnsi="Verdana"/>
                <w:sz w:val="20"/>
                <w:szCs w:val="20"/>
                <w:lang w:val="bg-BG"/>
              </w:rPr>
              <w:t xml:space="preserve">Филтър </w:t>
            </w:r>
            <w:r w:rsidR="00A35DDC" w:rsidRPr="003B6E62">
              <w:rPr>
                <w:rFonts w:ascii="Verdana" w:hAnsi="Verdana"/>
                <w:sz w:val="20"/>
                <w:szCs w:val="20"/>
                <w:lang w:val="bg-BG"/>
              </w:rPr>
              <w:t xml:space="preserve">към </w:t>
            </w:r>
            <w:proofErr w:type="spellStart"/>
            <w:r w:rsidR="00A35DDC" w:rsidRPr="003B6E62">
              <w:rPr>
                <w:rFonts w:ascii="Verdana" w:hAnsi="Verdana"/>
                <w:b/>
                <w:sz w:val="20"/>
                <w:szCs w:val="20"/>
                <w:lang w:val="bg-BG"/>
              </w:rPr>
              <w:t>поз</w:t>
            </w:r>
            <w:proofErr w:type="spellEnd"/>
            <w:r w:rsidR="00A35DDC" w:rsidRPr="003B6E62">
              <w:rPr>
                <w:rFonts w:ascii="Verdana" w:hAnsi="Verdana"/>
                <w:b/>
                <w:sz w:val="20"/>
                <w:szCs w:val="20"/>
                <w:lang w:val="bg-BG"/>
              </w:rPr>
              <w:t>.21</w:t>
            </w:r>
          </w:p>
        </w:tc>
        <w:tc>
          <w:tcPr>
            <w:tcW w:w="1276" w:type="dxa"/>
            <w:shd w:val="clear" w:color="auto" w:fill="auto"/>
            <w:vAlign w:val="center"/>
          </w:tcPr>
          <w:p w14:paraId="38F5356C"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І-6.3 в</w:t>
            </w:r>
          </w:p>
          <w:p w14:paraId="320F3B77"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143</w:t>
            </w:r>
          </w:p>
          <w:p w14:paraId="0D6905CC"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ЕN 14387</w:t>
            </w:r>
          </w:p>
        </w:tc>
        <w:tc>
          <w:tcPr>
            <w:tcW w:w="2126" w:type="dxa"/>
            <w:shd w:val="clear" w:color="auto" w:fill="auto"/>
            <w:vAlign w:val="center"/>
          </w:tcPr>
          <w:p w14:paraId="2CF96042" w14:textId="0D5866DE"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Клас на защита Р3</w:t>
            </w:r>
          </w:p>
        </w:tc>
        <w:tc>
          <w:tcPr>
            <w:tcW w:w="1843" w:type="dxa"/>
            <w:shd w:val="clear" w:color="auto" w:fill="auto"/>
            <w:vAlign w:val="center"/>
          </w:tcPr>
          <w:p w14:paraId="75EE85D6"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Органични пари и разтворители</w:t>
            </w:r>
          </w:p>
        </w:tc>
        <w:tc>
          <w:tcPr>
            <w:tcW w:w="1985" w:type="dxa"/>
            <w:shd w:val="clear" w:color="auto" w:fill="auto"/>
            <w:vAlign w:val="center"/>
          </w:tcPr>
          <w:p w14:paraId="5A9155FB" w14:textId="6C34CC7A"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149C661D"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4F06178A"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73804D8C"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AED06B8"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5D1C02E7" w14:textId="2227AD6B" w:rsidTr="00262B29">
        <w:trPr>
          <w:trHeight w:val="242"/>
        </w:trPr>
        <w:tc>
          <w:tcPr>
            <w:tcW w:w="675" w:type="dxa"/>
            <w:shd w:val="clear" w:color="auto" w:fill="auto"/>
            <w:vAlign w:val="center"/>
          </w:tcPr>
          <w:p w14:paraId="22FC89D7" w14:textId="07F020CA" w:rsidR="0068591A" w:rsidRPr="003B6E62" w:rsidRDefault="0068591A"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4D40BEF8" w14:textId="6FB76A0E"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Цяла панорамна маска</w:t>
            </w:r>
          </w:p>
        </w:tc>
        <w:tc>
          <w:tcPr>
            <w:tcW w:w="1276" w:type="dxa"/>
            <w:shd w:val="clear" w:color="auto" w:fill="auto"/>
            <w:vAlign w:val="center"/>
          </w:tcPr>
          <w:p w14:paraId="47EAFCF8" w14:textId="77777777" w:rsidR="0068591A" w:rsidRPr="003B6E62" w:rsidRDefault="0068591A" w:rsidP="003C41A3">
            <w:pPr>
              <w:spacing w:before="0" w:after="0"/>
              <w:jc w:val="center"/>
              <w:rPr>
                <w:rFonts w:ascii="Verdana" w:hAnsi="Verdana"/>
                <w:bCs/>
                <w:sz w:val="20"/>
                <w:szCs w:val="20"/>
                <w:lang w:val="bg-BG"/>
              </w:rPr>
            </w:pPr>
            <w:r w:rsidRPr="003B6E62">
              <w:rPr>
                <w:rFonts w:ascii="Verdana" w:hAnsi="Verdana"/>
                <w:bCs/>
                <w:sz w:val="20"/>
                <w:szCs w:val="20"/>
                <w:lang w:val="bg-BG"/>
              </w:rPr>
              <w:t>І-6.4</w:t>
            </w:r>
          </w:p>
          <w:p w14:paraId="06F1F231" w14:textId="243C9775" w:rsidR="0068591A" w:rsidRPr="003B6E62" w:rsidRDefault="0068591A" w:rsidP="003C41A3">
            <w:pPr>
              <w:spacing w:before="0" w:after="0"/>
              <w:jc w:val="center"/>
              <w:rPr>
                <w:rFonts w:ascii="Verdana" w:hAnsi="Verdana"/>
                <w:bCs/>
                <w:sz w:val="20"/>
                <w:szCs w:val="20"/>
                <w:lang w:val="bg-BG"/>
              </w:rPr>
            </w:pPr>
            <w:r w:rsidRPr="003B6E62">
              <w:rPr>
                <w:rFonts w:ascii="Verdana" w:hAnsi="Verdana"/>
                <w:bCs/>
                <w:sz w:val="20"/>
                <w:szCs w:val="20"/>
                <w:lang w:val="bg-BG"/>
              </w:rPr>
              <w:t>EN 136</w:t>
            </w:r>
          </w:p>
        </w:tc>
        <w:tc>
          <w:tcPr>
            <w:tcW w:w="2126" w:type="dxa"/>
            <w:shd w:val="clear" w:color="auto" w:fill="auto"/>
            <w:vAlign w:val="center"/>
          </w:tcPr>
          <w:p w14:paraId="0F967475" w14:textId="77777777"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Удобство при ползване</w:t>
            </w:r>
          </w:p>
          <w:p w14:paraId="19FE55DE" w14:textId="77777777"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Филтър за хлор-газ</w:t>
            </w:r>
          </w:p>
        </w:tc>
        <w:tc>
          <w:tcPr>
            <w:tcW w:w="1843" w:type="dxa"/>
            <w:shd w:val="clear" w:color="auto" w:fill="auto"/>
            <w:vAlign w:val="center"/>
          </w:tcPr>
          <w:p w14:paraId="4D30E350" w14:textId="6A6C9D9C"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Херметичност при ползване</w:t>
            </w:r>
          </w:p>
          <w:p w14:paraId="678D60B5" w14:textId="77777777"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За работа с хлор-газ</w:t>
            </w:r>
          </w:p>
        </w:tc>
        <w:tc>
          <w:tcPr>
            <w:tcW w:w="1985" w:type="dxa"/>
            <w:shd w:val="clear" w:color="auto" w:fill="auto"/>
            <w:vAlign w:val="center"/>
          </w:tcPr>
          <w:p w14:paraId="35C3E821" w14:textId="409551F1" w:rsidR="0068591A" w:rsidRPr="003B6E62" w:rsidRDefault="0068591A">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37AD14CD" w14:textId="77777777" w:rsidR="0068591A" w:rsidRPr="003B6E62" w:rsidRDefault="0068591A">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0603DC03" w14:textId="77777777" w:rsidR="0068591A" w:rsidRPr="003B6E62" w:rsidRDefault="0068591A" w:rsidP="003C41A3">
            <w:pPr>
              <w:spacing w:before="0" w:after="0"/>
              <w:jc w:val="center"/>
              <w:rPr>
                <w:rFonts w:ascii="Verdana" w:hAnsi="Verdana"/>
                <w:b/>
                <w:bCs/>
                <w:sz w:val="20"/>
                <w:szCs w:val="20"/>
                <w:lang w:val="bg-BG"/>
              </w:rPr>
            </w:pPr>
          </w:p>
        </w:tc>
        <w:tc>
          <w:tcPr>
            <w:tcW w:w="1417" w:type="dxa"/>
          </w:tcPr>
          <w:p w14:paraId="24A95B0C" w14:textId="77777777" w:rsidR="0068591A" w:rsidRPr="003B6E62" w:rsidRDefault="0068591A" w:rsidP="003C41A3">
            <w:pPr>
              <w:spacing w:before="0" w:after="0"/>
              <w:jc w:val="center"/>
              <w:rPr>
                <w:rFonts w:ascii="Verdana" w:hAnsi="Verdana"/>
                <w:b/>
                <w:bCs/>
                <w:sz w:val="20"/>
                <w:szCs w:val="20"/>
                <w:lang w:val="bg-BG"/>
              </w:rPr>
            </w:pPr>
          </w:p>
        </w:tc>
        <w:tc>
          <w:tcPr>
            <w:tcW w:w="1133" w:type="dxa"/>
          </w:tcPr>
          <w:p w14:paraId="67349CFD" w14:textId="77777777" w:rsidR="0068591A" w:rsidRPr="003B6E62" w:rsidRDefault="0068591A" w:rsidP="003C41A3">
            <w:pPr>
              <w:spacing w:before="0" w:after="0"/>
              <w:jc w:val="center"/>
              <w:rPr>
                <w:rFonts w:ascii="Verdana" w:hAnsi="Verdana"/>
                <w:b/>
                <w:bCs/>
                <w:sz w:val="20"/>
                <w:szCs w:val="20"/>
                <w:lang w:val="bg-BG"/>
              </w:rPr>
            </w:pPr>
          </w:p>
        </w:tc>
      </w:tr>
      <w:tr w:rsidR="00D01236" w:rsidRPr="003B6E62" w14:paraId="4505400F" w14:textId="68777BCF" w:rsidTr="00262B29">
        <w:trPr>
          <w:trHeight w:val="242"/>
        </w:trPr>
        <w:tc>
          <w:tcPr>
            <w:tcW w:w="675" w:type="dxa"/>
            <w:shd w:val="clear" w:color="auto" w:fill="auto"/>
            <w:vAlign w:val="center"/>
          </w:tcPr>
          <w:p w14:paraId="16A85161" w14:textId="7C7D63A7" w:rsidR="0068591A" w:rsidRPr="003B6E62" w:rsidRDefault="0068591A"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5246BA92" w14:textId="68B209DC"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Филтър за – цяла панорамна маска</w:t>
            </w:r>
            <w:r w:rsidR="00A35DDC" w:rsidRPr="003B6E62">
              <w:rPr>
                <w:rFonts w:ascii="Verdana" w:hAnsi="Verdana"/>
                <w:sz w:val="20"/>
                <w:szCs w:val="20"/>
                <w:lang w:val="bg-BG"/>
              </w:rPr>
              <w:t xml:space="preserve"> към </w:t>
            </w:r>
            <w:proofErr w:type="spellStart"/>
            <w:r w:rsidR="00A35DDC" w:rsidRPr="003B6E62">
              <w:rPr>
                <w:rFonts w:ascii="Verdana" w:hAnsi="Verdana"/>
                <w:b/>
                <w:sz w:val="20"/>
                <w:szCs w:val="20"/>
                <w:lang w:val="bg-BG"/>
              </w:rPr>
              <w:t>поз</w:t>
            </w:r>
            <w:proofErr w:type="spellEnd"/>
            <w:r w:rsidR="00A35DDC" w:rsidRPr="003B6E62">
              <w:rPr>
                <w:rFonts w:ascii="Verdana" w:hAnsi="Verdana"/>
                <w:b/>
                <w:sz w:val="20"/>
                <w:szCs w:val="20"/>
                <w:lang w:val="bg-BG"/>
              </w:rPr>
              <w:t>.2</w:t>
            </w:r>
            <w:r w:rsidR="00CB7333" w:rsidRPr="003B6E62">
              <w:rPr>
                <w:rFonts w:ascii="Verdana" w:hAnsi="Verdana"/>
                <w:b/>
                <w:sz w:val="20"/>
                <w:szCs w:val="20"/>
                <w:lang w:val="bg-BG"/>
              </w:rPr>
              <w:t>5</w:t>
            </w:r>
          </w:p>
        </w:tc>
        <w:tc>
          <w:tcPr>
            <w:tcW w:w="1276" w:type="dxa"/>
            <w:shd w:val="clear" w:color="auto" w:fill="auto"/>
            <w:vAlign w:val="center"/>
          </w:tcPr>
          <w:p w14:paraId="7E70660D" w14:textId="77777777" w:rsidR="0068591A" w:rsidRPr="003B6E62" w:rsidRDefault="0068591A" w:rsidP="003C41A3">
            <w:pPr>
              <w:spacing w:before="0" w:after="0"/>
              <w:jc w:val="center"/>
              <w:rPr>
                <w:rFonts w:ascii="Verdana" w:hAnsi="Verdana"/>
                <w:bCs/>
                <w:sz w:val="20"/>
                <w:szCs w:val="20"/>
                <w:lang w:val="bg-BG"/>
              </w:rPr>
            </w:pPr>
            <w:r w:rsidRPr="003B6E62">
              <w:rPr>
                <w:rFonts w:ascii="Verdana" w:hAnsi="Verdana"/>
                <w:bCs/>
                <w:sz w:val="20"/>
                <w:szCs w:val="20"/>
                <w:lang w:val="bg-BG"/>
              </w:rPr>
              <w:t>І-6.4 г</w:t>
            </w:r>
          </w:p>
          <w:p w14:paraId="020D01F3" w14:textId="76E9827A" w:rsidR="0068591A" w:rsidRPr="003B6E62" w:rsidRDefault="0068591A" w:rsidP="003C41A3">
            <w:pPr>
              <w:spacing w:before="0" w:after="0"/>
              <w:jc w:val="center"/>
              <w:rPr>
                <w:rFonts w:ascii="Verdana" w:hAnsi="Verdana"/>
                <w:bCs/>
                <w:sz w:val="20"/>
                <w:szCs w:val="20"/>
                <w:lang w:val="bg-BG"/>
              </w:rPr>
            </w:pPr>
            <w:r w:rsidRPr="003B6E62">
              <w:rPr>
                <w:rFonts w:ascii="Verdana" w:hAnsi="Verdana"/>
                <w:bCs/>
                <w:sz w:val="20"/>
                <w:szCs w:val="20"/>
                <w:lang w:val="bg-BG"/>
              </w:rPr>
              <w:t>EN 14387</w:t>
            </w:r>
          </w:p>
        </w:tc>
        <w:tc>
          <w:tcPr>
            <w:tcW w:w="2126" w:type="dxa"/>
            <w:shd w:val="clear" w:color="auto" w:fill="auto"/>
            <w:vAlign w:val="center"/>
          </w:tcPr>
          <w:p w14:paraId="5286E547" w14:textId="6CCE2A57"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Клас на защита Р3</w:t>
            </w:r>
          </w:p>
        </w:tc>
        <w:tc>
          <w:tcPr>
            <w:tcW w:w="1843" w:type="dxa"/>
            <w:shd w:val="clear" w:color="auto" w:fill="auto"/>
            <w:vAlign w:val="center"/>
          </w:tcPr>
          <w:p w14:paraId="1C16B527" w14:textId="77777777"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За хлор – газ</w:t>
            </w:r>
          </w:p>
        </w:tc>
        <w:tc>
          <w:tcPr>
            <w:tcW w:w="1985" w:type="dxa"/>
            <w:shd w:val="clear" w:color="auto" w:fill="auto"/>
            <w:vAlign w:val="center"/>
          </w:tcPr>
          <w:p w14:paraId="2E306346" w14:textId="3D1EE17E" w:rsidR="0068591A" w:rsidRPr="003B6E62" w:rsidRDefault="0068591A">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115D408F" w14:textId="77777777" w:rsidR="0068591A" w:rsidRPr="003B6E62" w:rsidRDefault="0068591A">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41827668" w14:textId="77777777" w:rsidR="0068591A" w:rsidRPr="003B6E62" w:rsidRDefault="0068591A" w:rsidP="003C41A3">
            <w:pPr>
              <w:spacing w:before="0" w:after="0"/>
              <w:jc w:val="center"/>
              <w:rPr>
                <w:rFonts w:ascii="Verdana" w:hAnsi="Verdana"/>
                <w:b/>
                <w:bCs/>
                <w:sz w:val="20"/>
                <w:szCs w:val="20"/>
                <w:lang w:val="bg-BG"/>
              </w:rPr>
            </w:pPr>
          </w:p>
        </w:tc>
        <w:tc>
          <w:tcPr>
            <w:tcW w:w="1417" w:type="dxa"/>
          </w:tcPr>
          <w:p w14:paraId="462268A2" w14:textId="77777777" w:rsidR="0068591A" w:rsidRPr="003B6E62" w:rsidRDefault="0068591A" w:rsidP="003C41A3">
            <w:pPr>
              <w:spacing w:before="0" w:after="0"/>
              <w:jc w:val="center"/>
              <w:rPr>
                <w:rFonts w:ascii="Verdana" w:hAnsi="Verdana"/>
                <w:b/>
                <w:bCs/>
                <w:sz w:val="20"/>
                <w:szCs w:val="20"/>
                <w:lang w:val="bg-BG"/>
              </w:rPr>
            </w:pPr>
          </w:p>
        </w:tc>
        <w:tc>
          <w:tcPr>
            <w:tcW w:w="1133" w:type="dxa"/>
          </w:tcPr>
          <w:p w14:paraId="4AD5B59A" w14:textId="77777777" w:rsidR="0068591A" w:rsidRPr="003B6E62" w:rsidRDefault="0068591A" w:rsidP="003C41A3">
            <w:pPr>
              <w:spacing w:before="0" w:after="0"/>
              <w:jc w:val="center"/>
              <w:rPr>
                <w:rFonts w:ascii="Verdana" w:hAnsi="Verdana"/>
                <w:b/>
                <w:bCs/>
                <w:sz w:val="20"/>
                <w:szCs w:val="20"/>
                <w:lang w:val="bg-BG"/>
              </w:rPr>
            </w:pPr>
          </w:p>
        </w:tc>
      </w:tr>
      <w:tr w:rsidR="00D01236" w:rsidRPr="003B6E62" w14:paraId="45FACD49" w14:textId="03A4A306" w:rsidTr="00262B29">
        <w:trPr>
          <w:trHeight w:val="242"/>
        </w:trPr>
        <w:tc>
          <w:tcPr>
            <w:tcW w:w="675" w:type="dxa"/>
            <w:shd w:val="clear" w:color="auto" w:fill="auto"/>
            <w:vAlign w:val="center"/>
          </w:tcPr>
          <w:p w14:paraId="757755D7" w14:textId="32E1BC73" w:rsidR="0068591A" w:rsidRPr="003B6E62" w:rsidRDefault="0068591A"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7E250380" w14:textId="19CBFACF"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Филтър за противогаз тип В</w:t>
            </w:r>
            <w:r w:rsidR="00A35DDC" w:rsidRPr="003B6E62">
              <w:rPr>
                <w:rFonts w:ascii="Verdana" w:hAnsi="Verdana"/>
                <w:sz w:val="20"/>
                <w:szCs w:val="20"/>
                <w:lang w:val="bg-BG"/>
              </w:rPr>
              <w:t xml:space="preserve"> към </w:t>
            </w:r>
            <w:proofErr w:type="spellStart"/>
            <w:r w:rsidR="00A35DDC" w:rsidRPr="003B6E62">
              <w:rPr>
                <w:rFonts w:ascii="Verdana" w:hAnsi="Verdana"/>
                <w:b/>
                <w:sz w:val="20"/>
                <w:szCs w:val="20"/>
                <w:lang w:val="bg-BG"/>
              </w:rPr>
              <w:t>поз</w:t>
            </w:r>
            <w:proofErr w:type="spellEnd"/>
            <w:r w:rsidR="00A35DDC" w:rsidRPr="003B6E62">
              <w:rPr>
                <w:rFonts w:ascii="Verdana" w:hAnsi="Verdana"/>
                <w:b/>
                <w:sz w:val="20"/>
                <w:szCs w:val="20"/>
                <w:lang w:val="bg-BG"/>
              </w:rPr>
              <w:t>.2</w:t>
            </w:r>
            <w:r w:rsidR="00CB7333" w:rsidRPr="003B6E62">
              <w:rPr>
                <w:rFonts w:ascii="Verdana" w:hAnsi="Verdana"/>
                <w:b/>
                <w:sz w:val="20"/>
                <w:szCs w:val="20"/>
                <w:lang w:val="bg-BG"/>
              </w:rPr>
              <w:t>5</w:t>
            </w:r>
          </w:p>
        </w:tc>
        <w:tc>
          <w:tcPr>
            <w:tcW w:w="1276" w:type="dxa"/>
            <w:shd w:val="clear" w:color="auto" w:fill="auto"/>
            <w:vAlign w:val="center"/>
          </w:tcPr>
          <w:p w14:paraId="6D044301" w14:textId="77777777" w:rsidR="0068591A" w:rsidRPr="003B6E62" w:rsidRDefault="0068591A" w:rsidP="003C41A3">
            <w:pPr>
              <w:spacing w:before="0" w:after="0"/>
              <w:jc w:val="center"/>
              <w:rPr>
                <w:rFonts w:ascii="Verdana" w:hAnsi="Verdana"/>
                <w:bCs/>
                <w:sz w:val="20"/>
                <w:szCs w:val="20"/>
                <w:lang w:val="bg-BG"/>
              </w:rPr>
            </w:pPr>
            <w:r w:rsidRPr="003B6E62">
              <w:rPr>
                <w:rFonts w:ascii="Verdana" w:hAnsi="Verdana"/>
                <w:bCs/>
                <w:sz w:val="20"/>
                <w:szCs w:val="20"/>
                <w:lang w:val="bg-BG"/>
              </w:rPr>
              <w:t>І-6.4 д</w:t>
            </w:r>
          </w:p>
          <w:p w14:paraId="190D2716" w14:textId="640A36E9" w:rsidR="0068591A" w:rsidRPr="003B6E62" w:rsidRDefault="0068591A" w:rsidP="003C41A3">
            <w:pPr>
              <w:spacing w:before="0" w:after="0"/>
              <w:jc w:val="center"/>
              <w:rPr>
                <w:rFonts w:ascii="Verdana" w:hAnsi="Verdana"/>
                <w:bCs/>
                <w:sz w:val="20"/>
                <w:szCs w:val="20"/>
                <w:lang w:val="bg-BG"/>
              </w:rPr>
            </w:pPr>
            <w:r w:rsidRPr="003B6E62">
              <w:rPr>
                <w:rFonts w:ascii="Verdana" w:hAnsi="Verdana"/>
                <w:bCs/>
                <w:sz w:val="20"/>
                <w:szCs w:val="20"/>
                <w:lang w:val="bg-BG"/>
              </w:rPr>
              <w:t>EN 14387</w:t>
            </w:r>
          </w:p>
        </w:tc>
        <w:tc>
          <w:tcPr>
            <w:tcW w:w="2126" w:type="dxa"/>
            <w:shd w:val="clear" w:color="auto" w:fill="auto"/>
            <w:vAlign w:val="center"/>
          </w:tcPr>
          <w:p w14:paraId="5D646B95" w14:textId="3C3B29F1"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Клас на защита Р3</w:t>
            </w:r>
          </w:p>
        </w:tc>
        <w:tc>
          <w:tcPr>
            <w:tcW w:w="1843" w:type="dxa"/>
            <w:shd w:val="clear" w:color="auto" w:fill="auto"/>
            <w:vAlign w:val="center"/>
          </w:tcPr>
          <w:p w14:paraId="70802B89" w14:textId="77777777" w:rsidR="0068591A" w:rsidRPr="003B6E62" w:rsidRDefault="0068591A" w:rsidP="003C41A3">
            <w:pPr>
              <w:spacing w:before="0" w:after="0"/>
              <w:jc w:val="center"/>
              <w:rPr>
                <w:rFonts w:ascii="Verdana" w:hAnsi="Verdana"/>
                <w:sz w:val="20"/>
                <w:szCs w:val="20"/>
                <w:lang w:val="bg-BG"/>
              </w:rPr>
            </w:pPr>
            <w:r w:rsidRPr="003B6E62">
              <w:rPr>
                <w:rFonts w:ascii="Verdana" w:hAnsi="Verdana"/>
                <w:sz w:val="20"/>
                <w:szCs w:val="20"/>
                <w:lang w:val="bg-BG"/>
              </w:rPr>
              <w:t>За хлор – газ</w:t>
            </w:r>
          </w:p>
        </w:tc>
        <w:tc>
          <w:tcPr>
            <w:tcW w:w="1985" w:type="dxa"/>
            <w:shd w:val="clear" w:color="auto" w:fill="auto"/>
            <w:vAlign w:val="center"/>
          </w:tcPr>
          <w:p w14:paraId="00132301" w14:textId="6A00D601" w:rsidR="0068591A" w:rsidRPr="003B6E62" w:rsidRDefault="0068591A">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79329721" w14:textId="77777777" w:rsidR="0068591A" w:rsidRPr="003B6E62" w:rsidRDefault="0068591A">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24DCCEEB" w14:textId="77777777" w:rsidR="0068591A" w:rsidRPr="003B6E62" w:rsidRDefault="0068591A" w:rsidP="003C41A3">
            <w:pPr>
              <w:spacing w:before="0" w:after="0"/>
              <w:jc w:val="center"/>
              <w:rPr>
                <w:rFonts w:ascii="Verdana" w:hAnsi="Verdana"/>
                <w:b/>
                <w:bCs/>
                <w:sz w:val="20"/>
                <w:szCs w:val="20"/>
                <w:lang w:val="bg-BG"/>
              </w:rPr>
            </w:pPr>
          </w:p>
        </w:tc>
        <w:tc>
          <w:tcPr>
            <w:tcW w:w="1417" w:type="dxa"/>
          </w:tcPr>
          <w:p w14:paraId="6D884666" w14:textId="77777777" w:rsidR="0068591A" w:rsidRPr="003B6E62" w:rsidRDefault="0068591A" w:rsidP="003C41A3">
            <w:pPr>
              <w:spacing w:before="0" w:after="0"/>
              <w:jc w:val="center"/>
              <w:rPr>
                <w:rFonts w:ascii="Verdana" w:hAnsi="Verdana"/>
                <w:b/>
                <w:bCs/>
                <w:sz w:val="20"/>
                <w:szCs w:val="20"/>
                <w:lang w:val="bg-BG"/>
              </w:rPr>
            </w:pPr>
          </w:p>
        </w:tc>
        <w:tc>
          <w:tcPr>
            <w:tcW w:w="1133" w:type="dxa"/>
          </w:tcPr>
          <w:p w14:paraId="5E0EDAFE" w14:textId="77777777" w:rsidR="0068591A" w:rsidRPr="003B6E62" w:rsidRDefault="0068591A" w:rsidP="003C41A3">
            <w:pPr>
              <w:spacing w:before="0" w:after="0"/>
              <w:jc w:val="center"/>
              <w:rPr>
                <w:rFonts w:ascii="Verdana" w:hAnsi="Verdana"/>
                <w:b/>
                <w:bCs/>
                <w:sz w:val="20"/>
                <w:szCs w:val="20"/>
                <w:lang w:val="bg-BG"/>
              </w:rPr>
            </w:pPr>
          </w:p>
        </w:tc>
      </w:tr>
      <w:tr w:rsidR="00D01236" w:rsidRPr="003B6E62" w14:paraId="5C191FF8" w14:textId="41E4FB84" w:rsidTr="00262B29">
        <w:trPr>
          <w:trHeight w:val="242"/>
        </w:trPr>
        <w:tc>
          <w:tcPr>
            <w:tcW w:w="675" w:type="dxa"/>
            <w:shd w:val="clear" w:color="auto" w:fill="auto"/>
            <w:vAlign w:val="center"/>
          </w:tcPr>
          <w:p w14:paraId="09E9071C" w14:textId="222693EA"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4BC263E9"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Ръкавици</w:t>
            </w:r>
          </w:p>
        </w:tc>
        <w:tc>
          <w:tcPr>
            <w:tcW w:w="1276" w:type="dxa"/>
            <w:shd w:val="clear" w:color="auto" w:fill="auto"/>
            <w:vAlign w:val="center"/>
          </w:tcPr>
          <w:p w14:paraId="7B7FB7F5"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І-7.3</w:t>
            </w:r>
          </w:p>
          <w:p w14:paraId="6DC13BCB"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420</w:t>
            </w:r>
          </w:p>
        </w:tc>
        <w:tc>
          <w:tcPr>
            <w:tcW w:w="2126" w:type="dxa"/>
            <w:shd w:val="clear" w:color="auto" w:fill="auto"/>
            <w:vAlign w:val="center"/>
          </w:tcPr>
          <w:p w14:paraId="4658EB70" w14:textId="3D054A2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 пет пръста – 100% памук</w:t>
            </w:r>
          </w:p>
        </w:tc>
        <w:tc>
          <w:tcPr>
            <w:tcW w:w="1843" w:type="dxa"/>
            <w:shd w:val="clear" w:color="auto" w:fill="auto"/>
            <w:vAlign w:val="center"/>
          </w:tcPr>
          <w:p w14:paraId="5C4D0259"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Топлозащитни</w:t>
            </w:r>
            <w:proofErr w:type="spellEnd"/>
            <w:r w:rsidRPr="003B6E62">
              <w:rPr>
                <w:rFonts w:ascii="Verdana" w:hAnsi="Verdana"/>
                <w:sz w:val="20"/>
                <w:szCs w:val="20"/>
                <w:lang w:val="bg-BG"/>
              </w:rPr>
              <w:t xml:space="preserve"> – памучно трико</w:t>
            </w:r>
          </w:p>
        </w:tc>
        <w:tc>
          <w:tcPr>
            <w:tcW w:w="1985" w:type="dxa"/>
            <w:shd w:val="clear" w:color="auto" w:fill="auto"/>
            <w:vAlign w:val="center"/>
          </w:tcPr>
          <w:p w14:paraId="1160084C" w14:textId="52A3221E"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2C2AF7AB"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076C2D79"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5901E112"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0891CE2C"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4DB1A989" w14:textId="5C9F31F1" w:rsidTr="00262B29">
        <w:trPr>
          <w:trHeight w:val="242"/>
        </w:trPr>
        <w:tc>
          <w:tcPr>
            <w:tcW w:w="675" w:type="dxa"/>
            <w:shd w:val="clear" w:color="auto" w:fill="auto"/>
            <w:vAlign w:val="center"/>
          </w:tcPr>
          <w:p w14:paraId="4AEC62F5" w14:textId="0EF9B0D4"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699D2020"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Ръкавици</w:t>
            </w:r>
          </w:p>
        </w:tc>
        <w:tc>
          <w:tcPr>
            <w:tcW w:w="1276" w:type="dxa"/>
            <w:shd w:val="clear" w:color="auto" w:fill="auto"/>
            <w:vAlign w:val="center"/>
          </w:tcPr>
          <w:p w14:paraId="4BE664A2"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І-7.4</w:t>
            </w:r>
          </w:p>
          <w:p w14:paraId="60AF821A"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420</w:t>
            </w:r>
          </w:p>
          <w:p w14:paraId="481F04D3"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388</w:t>
            </w:r>
          </w:p>
          <w:p w14:paraId="6908E346"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374</w:t>
            </w:r>
          </w:p>
        </w:tc>
        <w:tc>
          <w:tcPr>
            <w:tcW w:w="2126" w:type="dxa"/>
            <w:shd w:val="clear" w:color="auto" w:fill="auto"/>
            <w:vAlign w:val="center"/>
          </w:tcPr>
          <w:p w14:paraId="509C6140" w14:textId="63E753B2"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 пет пръста</w:t>
            </w:r>
          </w:p>
          <w:p w14:paraId="1A4BC120" w14:textId="1C016A84" w:rsidR="00E85B53" w:rsidRPr="003B6E62" w:rsidRDefault="004129F7" w:rsidP="003C41A3">
            <w:pPr>
              <w:spacing w:before="0" w:after="0"/>
              <w:jc w:val="center"/>
              <w:rPr>
                <w:rFonts w:ascii="Verdana" w:hAnsi="Verdana"/>
                <w:sz w:val="20"/>
                <w:szCs w:val="20"/>
                <w:lang w:val="bg-BG"/>
              </w:rPr>
            </w:pPr>
            <w:r w:rsidRPr="003B6E62">
              <w:rPr>
                <w:rFonts w:ascii="Verdana" w:hAnsi="Verdana"/>
                <w:sz w:val="20"/>
                <w:szCs w:val="20"/>
                <w:lang w:val="bg-BG"/>
              </w:rPr>
              <w:t>Наличие на различни</w:t>
            </w:r>
            <w:r w:rsidR="00E85B53" w:rsidRPr="003B6E62">
              <w:rPr>
                <w:rFonts w:ascii="Verdana" w:hAnsi="Verdana"/>
                <w:sz w:val="20"/>
                <w:szCs w:val="20"/>
                <w:lang w:val="bg-BG"/>
              </w:rPr>
              <w:t xml:space="preserve"> размери</w:t>
            </w:r>
          </w:p>
        </w:tc>
        <w:tc>
          <w:tcPr>
            <w:tcW w:w="1843" w:type="dxa"/>
            <w:shd w:val="clear" w:color="auto" w:fill="auto"/>
            <w:vAlign w:val="center"/>
          </w:tcPr>
          <w:p w14:paraId="673C992D"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Устойчиви на проникване</w:t>
            </w:r>
          </w:p>
          <w:p w14:paraId="1ACD482A" w14:textId="3C82AE54"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на химически вещества и микроорганизми</w:t>
            </w:r>
          </w:p>
          <w:p w14:paraId="50562D8D" w14:textId="7C669E1C"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Противоплъзгаща</w:t>
            </w:r>
            <w:proofErr w:type="spellEnd"/>
          </w:p>
          <w:p w14:paraId="151E6034" w14:textId="07CC90F6"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промазка</w:t>
            </w:r>
            <w:proofErr w:type="spellEnd"/>
            <w:r w:rsidRPr="003B6E62">
              <w:rPr>
                <w:rFonts w:ascii="Verdana" w:hAnsi="Verdana"/>
                <w:sz w:val="20"/>
                <w:szCs w:val="20"/>
                <w:lang w:val="bg-BG"/>
              </w:rPr>
              <w:t>;</w:t>
            </w:r>
          </w:p>
        </w:tc>
        <w:tc>
          <w:tcPr>
            <w:tcW w:w="1985" w:type="dxa"/>
            <w:shd w:val="clear" w:color="auto" w:fill="auto"/>
            <w:vAlign w:val="center"/>
          </w:tcPr>
          <w:p w14:paraId="495D6689" w14:textId="35FD5414"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1F335FBA"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10EC20C4"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34CF0948"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24BE116"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3EC438CD" w14:textId="1406F079" w:rsidTr="00262B29">
        <w:trPr>
          <w:trHeight w:val="242"/>
        </w:trPr>
        <w:tc>
          <w:tcPr>
            <w:tcW w:w="675" w:type="dxa"/>
            <w:shd w:val="clear" w:color="auto" w:fill="auto"/>
            <w:vAlign w:val="center"/>
          </w:tcPr>
          <w:p w14:paraId="33C1DEA9" w14:textId="7D6017F3"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2F87D6D5"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Ръкавици</w:t>
            </w:r>
          </w:p>
        </w:tc>
        <w:tc>
          <w:tcPr>
            <w:tcW w:w="1276" w:type="dxa"/>
            <w:shd w:val="clear" w:color="auto" w:fill="auto"/>
            <w:vAlign w:val="center"/>
          </w:tcPr>
          <w:p w14:paraId="09497044"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І-7.5 L</w:t>
            </w:r>
          </w:p>
          <w:p w14:paraId="61648DBC"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420</w:t>
            </w:r>
          </w:p>
          <w:p w14:paraId="699E4581"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455</w:t>
            </w:r>
          </w:p>
        </w:tc>
        <w:tc>
          <w:tcPr>
            <w:tcW w:w="2126" w:type="dxa"/>
            <w:shd w:val="clear" w:color="auto" w:fill="auto"/>
            <w:vAlign w:val="center"/>
          </w:tcPr>
          <w:p w14:paraId="7F2F1F0F"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Еднократни – медицински с пет пръста</w:t>
            </w:r>
          </w:p>
        </w:tc>
        <w:tc>
          <w:tcPr>
            <w:tcW w:w="1843" w:type="dxa"/>
            <w:shd w:val="clear" w:color="auto" w:fill="auto"/>
            <w:vAlign w:val="center"/>
          </w:tcPr>
          <w:p w14:paraId="4DC770AB" w14:textId="4DE1D959"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Водонепропускливи</w:t>
            </w:r>
          </w:p>
          <w:p w14:paraId="0E88071C" w14:textId="4D7BCEB1"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Без талк</w:t>
            </w:r>
          </w:p>
        </w:tc>
        <w:tc>
          <w:tcPr>
            <w:tcW w:w="1985" w:type="dxa"/>
            <w:shd w:val="clear" w:color="auto" w:fill="auto"/>
            <w:vAlign w:val="center"/>
          </w:tcPr>
          <w:p w14:paraId="13857A3E" w14:textId="5760C1F2"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02AF516D"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1AD37F38"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78649635"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943FF83"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39CF33D6" w14:textId="70AE2F36" w:rsidTr="00262B29">
        <w:trPr>
          <w:trHeight w:val="242"/>
        </w:trPr>
        <w:tc>
          <w:tcPr>
            <w:tcW w:w="675" w:type="dxa"/>
            <w:shd w:val="clear" w:color="auto" w:fill="auto"/>
            <w:vAlign w:val="center"/>
          </w:tcPr>
          <w:p w14:paraId="08C3D676" w14:textId="6A83C8D9"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5C071301" w14:textId="6C5C1D12"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Ръкавици</w:t>
            </w:r>
          </w:p>
        </w:tc>
        <w:tc>
          <w:tcPr>
            <w:tcW w:w="1276" w:type="dxa"/>
            <w:shd w:val="clear" w:color="auto" w:fill="auto"/>
            <w:vAlign w:val="center"/>
          </w:tcPr>
          <w:p w14:paraId="1670F8AA"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І-7.6</w:t>
            </w:r>
          </w:p>
          <w:p w14:paraId="0700496F"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12477</w:t>
            </w:r>
          </w:p>
        </w:tc>
        <w:tc>
          <w:tcPr>
            <w:tcW w:w="2126" w:type="dxa"/>
            <w:shd w:val="clear" w:color="auto" w:fill="auto"/>
            <w:vAlign w:val="center"/>
          </w:tcPr>
          <w:p w14:paraId="7B535EDB"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 заваряване</w:t>
            </w:r>
          </w:p>
        </w:tc>
        <w:tc>
          <w:tcPr>
            <w:tcW w:w="1843" w:type="dxa"/>
            <w:shd w:val="clear" w:color="auto" w:fill="auto"/>
            <w:vAlign w:val="center"/>
          </w:tcPr>
          <w:p w14:paraId="486B0120"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Топлоустойчиви с абсорбираща потта подплата</w:t>
            </w:r>
          </w:p>
          <w:p w14:paraId="4C171558"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lastRenderedPageBreak/>
              <w:t>От телешки велур – маншет 15 см.</w:t>
            </w:r>
          </w:p>
        </w:tc>
        <w:tc>
          <w:tcPr>
            <w:tcW w:w="1985" w:type="dxa"/>
            <w:shd w:val="clear" w:color="auto" w:fill="auto"/>
            <w:vAlign w:val="center"/>
          </w:tcPr>
          <w:p w14:paraId="2C9AC050" w14:textId="528F6412"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lastRenderedPageBreak/>
              <w:t>Материал,</w:t>
            </w:r>
          </w:p>
          <w:p w14:paraId="47D093C1"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27C13306"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29729415"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55616A9"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55C143A9" w14:textId="32B04EE7" w:rsidTr="00262B29">
        <w:trPr>
          <w:trHeight w:val="242"/>
        </w:trPr>
        <w:tc>
          <w:tcPr>
            <w:tcW w:w="675" w:type="dxa"/>
            <w:shd w:val="clear" w:color="auto" w:fill="auto"/>
            <w:vAlign w:val="center"/>
          </w:tcPr>
          <w:p w14:paraId="5D047D98" w14:textId="5CBD2B89"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0531CCB" w14:textId="24D4316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Ръкавици</w:t>
            </w:r>
          </w:p>
        </w:tc>
        <w:tc>
          <w:tcPr>
            <w:tcW w:w="1276" w:type="dxa"/>
            <w:shd w:val="clear" w:color="auto" w:fill="auto"/>
            <w:vAlign w:val="center"/>
          </w:tcPr>
          <w:p w14:paraId="5F8452CA"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І-7.7</w:t>
            </w:r>
          </w:p>
          <w:p w14:paraId="7268EE50"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420</w:t>
            </w:r>
          </w:p>
          <w:p w14:paraId="3E8B7896"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388</w:t>
            </w:r>
          </w:p>
          <w:p w14:paraId="4EB45F3E" w14:textId="30944645"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374</w:t>
            </w:r>
          </w:p>
        </w:tc>
        <w:tc>
          <w:tcPr>
            <w:tcW w:w="2126" w:type="dxa"/>
            <w:shd w:val="clear" w:color="auto" w:fill="auto"/>
            <w:vAlign w:val="center"/>
          </w:tcPr>
          <w:p w14:paraId="134220D2" w14:textId="7B780B9D"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Латекс </w:t>
            </w:r>
            <w:proofErr w:type="spellStart"/>
            <w:r w:rsidRPr="003B6E62">
              <w:rPr>
                <w:rFonts w:ascii="Verdana" w:hAnsi="Verdana"/>
                <w:sz w:val="20"/>
                <w:szCs w:val="20"/>
                <w:lang w:val="bg-BG"/>
              </w:rPr>
              <w:t>крепиран</w:t>
            </w:r>
            <w:proofErr w:type="spellEnd"/>
            <w:r w:rsidRPr="003B6E62">
              <w:rPr>
                <w:rFonts w:ascii="Verdana" w:hAnsi="Verdana"/>
                <w:sz w:val="20"/>
                <w:szCs w:val="20"/>
                <w:lang w:val="bg-BG"/>
              </w:rPr>
              <w:t xml:space="preserve"> върху основа памучно трико</w:t>
            </w:r>
          </w:p>
          <w:p w14:paraId="6AF1D80D"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 пет пръста</w:t>
            </w:r>
          </w:p>
          <w:p w14:paraId="5AFA5AAA" w14:textId="603C0687" w:rsidR="00E85B53" w:rsidRPr="003B6E62" w:rsidRDefault="007E32E3" w:rsidP="003C41A3">
            <w:pPr>
              <w:spacing w:before="0" w:after="0"/>
              <w:jc w:val="center"/>
              <w:rPr>
                <w:rFonts w:ascii="Verdana" w:hAnsi="Verdana"/>
                <w:sz w:val="20"/>
                <w:szCs w:val="20"/>
                <w:lang w:val="bg-BG"/>
              </w:rPr>
            </w:pPr>
            <w:r w:rsidRPr="003B6E62">
              <w:rPr>
                <w:rFonts w:ascii="Verdana" w:hAnsi="Verdana"/>
                <w:sz w:val="20"/>
                <w:szCs w:val="20"/>
                <w:lang w:val="bg-BG"/>
              </w:rPr>
              <w:t>Наличие на различни</w:t>
            </w:r>
            <w:r w:rsidR="00E85B53" w:rsidRPr="003B6E62">
              <w:rPr>
                <w:rFonts w:ascii="Verdana" w:hAnsi="Verdana"/>
                <w:sz w:val="20"/>
                <w:szCs w:val="20"/>
                <w:lang w:val="bg-BG"/>
              </w:rPr>
              <w:t xml:space="preserve"> размери</w:t>
            </w:r>
          </w:p>
          <w:p w14:paraId="517513FB"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Противоплъзгаща</w:t>
            </w:r>
            <w:proofErr w:type="spellEnd"/>
            <w:r w:rsidRPr="003B6E62">
              <w:rPr>
                <w:rFonts w:ascii="Verdana" w:hAnsi="Verdana"/>
                <w:sz w:val="20"/>
                <w:szCs w:val="20"/>
                <w:lang w:val="bg-BG"/>
              </w:rPr>
              <w:t xml:space="preserve"> </w:t>
            </w:r>
            <w:proofErr w:type="spellStart"/>
            <w:r w:rsidRPr="003B6E62">
              <w:rPr>
                <w:rFonts w:ascii="Verdana" w:hAnsi="Verdana"/>
                <w:sz w:val="20"/>
                <w:szCs w:val="20"/>
                <w:lang w:val="bg-BG"/>
              </w:rPr>
              <w:t>промазка</w:t>
            </w:r>
            <w:proofErr w:type="spellEnd"/>
          </w:p>
          <w:p w14:paraId="138C776D"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Покритие на длан и целите пръсти с латекс</w:t>
            </w:r>
          </w:p>
        </w:tc>
        <w:tc>
          <w:tcPr>
            <w:tcW w:w="1843" w:type="dxa"/>
            <w:shd w:val="clear" w:color="auto" w:fill="auto"/>
            <w:vAlign w:val="center"/>
          </w:tcPr>
          <w:p w14:paraId="0ECE5203"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Водонепропускливи</w:t>
            </w:r>
          </w:p>
          <w:p w14:paraId="1C2D0686"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Противосрезни</w:t>
            </w:r>
            <w:proofErr w:type="spellEnd"/>
          </w:p>
          <w:p w14:paraId="065FF676"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Ватирана подложка;</w:t>
            </w:r>
          </w:p>
          <w:p w14:paraId="2A7EADB0" w14:textId="77777777" w:rsidR="00E85B53" w:rsidRPr="003B6E62" w:rsidRDefault="00E85B53" w:rsidP="003C41A3">
            <w:pPr>
              <w:spacing w:before="0" w:after="0"/>
              <w:jc w:val="center"/>
              <w:rPr>
                <w:rFonts w:ascii="Verdana" w:hAnsi="Verdana"/>
                <w:i/>
                <w:sz w:val="20"/>
                <w:szCs w:val="20"/>
                <w:lang w:val="bg-BG"/>
              </w:rPr>
            </w:pPr>
            <w:r w:rsidRPr="003B6E62">
              <w:rPr>
                <w:rFonts w:ascii="Verdana" w:hAnsi="Verdana"/>
                <w:sz w:val="20"/>
                <w:szCs w:val="20"/>
                <w:lang w:val="bg-BG"/>
              </w:rPr>
              <w:t>Устойчиви на проникване на химически вещества и микроорганизми</w:t>
            </w:r>
          </w:p>
        </w:tc>
        <w:tc>
          <w:tcPr>
            <w:tcW w:w="1985" w:type="dxa"/>
            <w:shd w:val="clear" w:color="auto" w:fill="auto"/>
            <w:vAlign w:val="center"/>
          </w:tcPr>
          <w:p w14:paraId="58DA01D7" w14:textId="61FEFA74"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3E858B31"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2439BAD5"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23134A65"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30CFB0E9"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3A340BA6" w14:textId="2AC2AEF1" w:rsidTr="00262B29">
        <w:trPr>
          <w:trHeight w:val="242"/>
        </w:trPr>
        <w:tc>
          <w:tcPr>
            <w:tcW w:w="675" w:type="dxa"/>
            <w:shd w:val="clear" w:color="auto" w:fill="auto"/>
            <w:vAlign w:val="center"/>
          </w:tcPr>
          <w:p w14:paraId="724D92C4" w14:textId="79D34820"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25046A62" w14:textId="47628603"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Ръкавици</w:t>
            </w:r>
          </w:p>
        </w:tc>
        <w:tc>
          <w:tcPr>
            <w:tcW w:w="1276" w:type="dxa"/>
            <w:shd w:val="clear" w:color="auto" w:fill="auto"/>
            <w:vAlign w:val="center"/>
          </w:tcPr>
          <w:p w14:paraId="3571EAC6"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І-7.7*</w:t>
            </w:r>
          </w:p>
          <w:p w14:paraId="6E48781B"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420</w:t>
            </w:r>
          </w:p>
          <w:p w14:paraId="6D349D44"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388</w:t>
            </w:r>
          </w:p>
          <w:p w14:paraId="1682247B"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374</w:t>
            </w:r>
          </w:p>
        </w:tc>
        <w:tc>
          <w:tcPr>
            <w:tcW w:w="2126" w:type="dxa"/>
            <w:shd w:val="clear" w:color="auto" w:fill="auto"/>
            <w:vAlign w:val="center"/>
          </w:tcPr>
          <w:p w14:paraId="3044DF2C" w14:textId="29BC0439"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Латекс </w:t>
            </w:r>
            <w:proofErr w:type="spellStart"/>
            <w:r w:rsidRPr="003B6E62">
              <w:rPr>
                <w:rFonts w:ascii="Verdana" w:hAnsi="Verdana"/>
                <w:sz w:val="20"/>
                <w:szCs w:val="20"/>
                <w:lang w:val="bg-BG"/>
              </w:rPr>
              <w:t>крепиран</w:t>
            </w:r>
            <w:proofErr w:type="spellEnd"/>
            <w:r w:rsidRPr="003B6E62">
              <w:rPr>
                <w:rFonts w:ascii="Verdana" w:hAnsi="Verdana"/>
                <w:sz w:val="20"/>
                <w:szCs w:val="20"/>
                <w:lang w:val="bg-BG"/>
              </w:rPr>
              <w:t xml:space="preserve"> върху основа памучно трико</w:t>
            </w:r>
          </w:p>
          <w:p w14:paraId="5D326D08"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С пет пръста</w:t>
            </w:r>
          </w:p>
          <w:p w14:paraId="728DA1C5" w14:textId="3982E0B9" w:rsidR="00E85B53" w:rsidRPr="003B6E62" w:rsidRDefault="007E32E3" w:rsidP="003C41A3">
            <w:pPr>
              <w:spacing w:before="0" w:after="0"/>
              <w:jc w:val="center"/>
              <w:rPr>
                <w:rFonts w:ascii="Verdana" w:hAnsi="Verdana"/>
                <w:sz w:val="20"/>
                <w:szCs w:val="20"/>
                <w:lang w:val="bg-BG"/>
              </w:rPr>
            </w:pPr>
            <w:r w:rsidRPr="003B6E62">
              <w:rPr>
                <w:rFonts w:ascii="Verdana" w:hAnsi="Verdana"/>
                <w:sz w:val="20"/>
                <w:szCs w:val="20"/>
                <w:lang w:val="bg-BG"/>
              </w:rPr>
              <w:t>Наличие на различни</w:t>
            </w:r>
            <w:r w:rsidR="00E85B53" w:rsidRPr="003B6E62">
              <w:rPr>
                <w:rFonts w:ascii="Verdana" w:hAnsi="Verdana"/>
                <w:sz w:val="20"/>
                <w:szCs w:val="20"/>
                <w:lang w:val="bg-BG"/>
              </w:rPr>
              <w:t xml:space="preserve"> размери</w:t>
            </w:r>
          </w:p>
          <w:p w14:paraId="3E8408EA"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Противоплъзгаща</w:t>
            </w:r>
            <w:proofErr w:type="spellEnd"/>
            <w:r w:rsidRPr="003B6E62">
              <w:rPr>
                <w:rFonts w:ascii="Verdana" w:hAnsi="Verdana"/>
                <w:sz w:val="20"/>
                <w:szCs w:val="20"/>
                <w:lang w:val="bg-BG"/>
              </w:rPr>
              <w:t xml:space="preserve"> </w:t>
            </w:r>
            <w:proofErr w:type="spellStart"/>
            <w:r w:rsidRPr="003B6E62">
              <w:rPr>
                <w:rFonts w:ascii="Verdana" w:hAnsi="Verdana"/>
                <w:sz w:val="20"/>
                <w:szCs w:val="20"/>
                <w:lang w:val="bg-BG"/>
              </w:rPr>
              <w:lastRenderedPageBreak/>
              <w:t>промазка</w:t>
            </w:r>
            <w:proofErr w:type="spellEnd"/>
          </w:p>
          <w:p w14:paraId="6A56C6B5" w14:textId="2CFABE19"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Меки и гъвкави</w:t>
            </w:r>
          </w:p>
        </w:tc>
        <w:tc>
          <w:tcPr>
            <w:tcW w:w="1843" w:type="dxa"/>
            <w:shd w:val="clear" w:color="auto" w:fill="auto"/>
            <w:vAlign w:val="center"/>
          </w:tcPr>
          <w:p w14:paraId="1E11F575"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lastRenderedPageBreak/>
              <w:t>Водонепропускливи</w:t>
            </w:r>
          </w:p>
          <w:p w14:paraId="32024BF7"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Противосрезни</w:t>
            </w:r>
            <w:proofErr w:type="spellEnd"/>
          </w:p>
          <w:p w14:paraId="1D2920FE"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Ватирана подложка;</w:t>
            </w:r>
          </w:p>
          <w:p w14:paraId="4DE37715" w14:textId="77777777" w:rsidR="00E85B53" w:rsidRPr="003B6E62" w:rsidRDefault="00E85B53" w:rsidP="003C41A3">
            <w:pPr>
              <w:spacing w:before="0" w:after="0"/>
              <w:jc w:val="center"/>
              <w:rPr>
                <w:rFonts w:ascii="Verdana" w:hAnsi="Verdana"/>
                <w:i/>
                <w:sz w:val="20"/>
                <w:szCs w:val="20"/>
                <w:lang w:val="bg-BG"/>
              </w:rPr>
            </w:pPr>
            <w:r w:rsidRPr="003B6E62">
              <w:rPr>
                <w:rFonts w:ascii="Verdana" w:hAnsi="Verdana"/>
                <w:sz w:val="20"/>
                <w:szCs w:val="20"/>
                <w:lang w:val="bg-BG"/>
              </w:rPr>
              <w:t xml:space="preserve">Устойчиви на проникване на </w:t>
            </w:r>
            <w:r w:rsidRPr="003B6E62">
              <w:rPr>
                <w:rFonts w:ascii="Verdana" w:hAnsi="Verdana"/>
                <w:sz w:val="20"/>
                <w:szCs w:val="20"/>
                <w:lang w:val="bg-BG"/>
              </w:rPr>
              <w:lastRenderedPageBreak/>
              <w:t>химически вещества и микроорганизми</w:t>
            </w:r>
          </w:p>
        </w:tc>
        <w:tc>
          <w:tcPr>
            <w:tcW w:w="1985" w:type="dxa"/>
            <w:shd w:val="clear" w:color="auto" w:fill="auto"/>
            <w:vAlign w:val="center"/>
          </w:tcPr>
          <w:p w14:paraId="2A5C2D0F" w14:textId="0DDB0DE8"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lastRenderedPageBreak/>
              <w:t>Материал,</w:t>
            </w:r>
          </w:p>
          <w:p w14:paraId="2D39566B"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0BB502AB"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6A294628"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09BE144B"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2D699F26" w14:textId="77777777" w:rsidTr="00262B29">
        <w:trPr>
          <w:trHeight w:val="242"/>
        </w:trPr>
        <w:tc>
          <w:tcPr>
            <w:tcW w:w="675" w:type="dxa"/>
            <w:shd w:val="clear" w:color="auto" w:fill="auto"/>
            <w:vAlign w:val="center"/>
          </w:tcPr>
          <w:p w14:paraId="42CA8FEC" w14:textId="2560410C" w:rsidR="00B74A33" w:rsidRPr="003B6E62" w:rsidRDefault="00B74A3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70002A45" w14:textId="29B57814" w:rsidR="00B74A33" w:rsidRPr="003B6E62" w:rsidRDefault="00B74A33" w:rsidP="003C41A3">
            <w:pPr>
              <w:spacing w:before="0" w:after="0"/>
              <w:jc w:val="center"/>
              <w:rPr>
                <w:rFonts w:ascii="Verdana" w:hAnsi="Verdana"/>
                <w:sz w:val="20"/>
                <w:szCs w:val="20"/>
                <w:lang w:val="bg-BG"/>
              </w:rPr>
            </w:pPr>
            <w:r w:rsidRPr="003B6E62">
              <w:rPr>
                <w:rFonts w:ascii="Verdana" w:hAnsi="Verdana"/>
                <w:sz w:val="20"/>
                <w:szCs w:val="20"/>
                <w:lang w:val="bg-BG"/>
              </w:rPr>
              <w:t>Ръкавици</w:t>
            </w:r>
          </w:p>
        </w:tc>
        <w:tc>
          <w:tcPr>
            <w:tcW w:w="1276" w:type="dxa"/>
            <w:shd w:val="clear" w:color="auto" w:fill="auto"/>
            <w:vAlign w:val="center"/>
          </w:tcPr>
          <w:p w14:paraId="51629B97" w14:textId="74AFD5C7" w:rsidR="00B74A33" w:rsidRPr="003B6E62" w:rsidRDefault="00982D48" w:rsidP="003C41A3">
            <w:pPr>
              <w:spacing w:before="0" w:after="0"/>
              <w:jc w:val="center"/>
              <w:rPr>
                <w:rFonts w:ascii="Verdana" w:hAnsi="Verdana"/>
                <w:bCs/>
                <w:sz w:val="20"/>
                <w:szCs w:val="20"/>
                <w:lang w:val="bg-BG"/>
              </w:rPr>
            </w:pPr>
            <w:r w:rsidRPr="003B6E62">
              <w:rPr>
                <w:rFonts w:ascii="Verdana" w:hAnsi="Verdana"/>
                <w:bCs/>
                <w:sz w:val="20"/>
                <w:szCs w:val="20"/>
                <w:lang w:val="bg-BG"/>
              </w:rPr>
              <w:t>І-7.8*</w:t>
            </w:r>
          </w:p>
        </w:tc>
        <w:tc>
          <w:tcPr>
            <w:tcW w:w="2126" w:type="dxa"/>
            <w:shd w:val="clear" w:color="auto" w:fill="auto"/>
            <w:vAlign w:val="center"/>
          </w:tcPr>
          <w:p w14:paraId="50A4BDCA" w14:textId="436353CC" w:rsidR="00B74A33" w:rsidRPr="003B6E62" w:rsidRDefault="00CD7195" w:rsidP="003C41A3">
            <w:pPr>
              <w:spacing w:before="0" w:after="0"/>
              <w:jc w:val="center"/>
              <w:rPr>
                <w:rFonts w:ascii="Verdana" w:hAnsi="Verdana"/>
                <w:sz w:val="20"/>
                <w:szCs w:val="20"/>
                <w:lang w:val="bg-BG"/>
              </w:rPr>
            </w:pPr>
            <w:r w:rsidRPr="003B6E62">
              <w:rPr>
                <w:rFonts w:ascii="Verdana" w:hAnsi="Verdana"/>
                <w:sz w:val="20"/>
                <w:szCs w:val="20"/>
                <w:lang w:val="bg-BG"/>
              </w:rPr>
              <w:t xml:space="preserve">Длан и пръсти, </w:t>
            </w:r>
            <w:proofErr w:type="spellStart"/>
            <w:r w:rsidRPr="003B6E62">
              <w:rPr>
                <w:rFonts w:ascii="Verdana" w:hAnsi="Verdana"/>
                <w:sz w:val="20"/>
                <w:szCs w:val="20"/>
                <w:lang w:val="bg-BG"/>
              </w:rPr>
              <w:t>студозащитна</w:t>
            </w:r>
            <w:proofErr w:type="spellEnd"/>
            <w:r w:rsidRPr="003B6E62">
              <w:rPr>
                <w:rFonts w:ascii="Verdana" w:hAnsi="Verdana"/>
                <w:sz w:val="20"/>
                <w:szCs w:val="20"/>
                <w:lang w:val="bg-BG"/>
              </w:rPr>
              <w:t xml:space="preserve"> </w:t>
            </w:r>
            <w:r w:rsidR="00B74A33" w:rsidRPr="003B6E62">
              <w:rPr>
                <w:rFonts w:ascii="Verdana" w:hAnsi="Verdana"/>
                <w:sz w:val="20"/>
                <w:szCs w:val="20"/>
                <w:lang w:val="bg-BG"/>
              </w:rPr>
              <w:t>подплата</w:t>
            </w:r>
          </w:p>
          <w:p w14:paraId="05222A30" w14:textId="77777777" w:rsidR="00B74A33" w:rsidRPr="003B6E62" w:rsidRDefault="007E32E3" w:rsidP="003C41A3">
            <w:pPr>
              <w:spacing w:before="0" w:after="0"/>
              <w:jc w:val="center"/>
              <w:rPr>
                <w:rFonts w:ascii="Verdana" w:hAnsi="Verdana"/>
                <w:sz w:val="20"/>
                <w:szCs w:val="20"/>
                <w:lang w:val="bg-BG"/>
              </w:rPr>
            </w:pPr>
            <w:r w:rsidRPr="003B6E62">
              <w:rPr>
                <w:rFonts w:ascii="Verdana" w:hAnsi="Verdana"/>
                <w:sz w:val="20"/>
                <w:szCs w:val="20"/>
                <w:lang w:val="bg-BG"/>
              </w:rPr>
              <w:t>Наличие на различни</w:t>
            </w:r>
            <w:r w:rsidR="00B74A33" w:rsidRPr="003B6E62">
              <w:rPr>
                <w:rFonts w:ascii="Verdana" w:hAnsi="Verdana"/>
                <w:sz w:val="20"/>
                <w:szCs w:val="20"/>
                <w:lang w:val="bg-BG"/>
              </w:rPr>
              <w:t xml:space="preserve"> размери</w:t>
            </w:r>
          </w:p>
          <w:p w14:paraId="7F37EFE1" w14:textId="77777777" w:rsidR="00B956DB" w:rsidRPr="003B6E62" w:rsidRDefault="00B964E6" w:rsidP="003C41A3">
            <w:pPr>
              <w:spacing w:before="0" w:after="0"/>
              <w:jc w:val="center"/>
              <w:rPr>
                <w:rFonts w:ascii="Verdana" w:hAnsi="Verdana"/>
                <w:sz w:val="20"/>
                <w:szCs w:val="20"/>
                <w:lang w:val="bg-BG"/>
              </w:rPr>
            </w:pPr>
            <w:r w:rsidRPr="003B6E62">
              <w:rPr>
                <w:rFonts w:ascii="Verdana" w:hAnsi="Verdana"/>
                <w:sz w:val="20"/>
                <w:szCs w:val="20"/>
                <w:lang w:val="bg-BG"/>
              </w:rPr>
              <w:t>Дължина до лакът</w:t>
            </w:r>
            <w:r w:rsidR="004008A2" w:rsidRPr="003B6E62">
              <w:rPr>
                <w:rFonts w:ascii="Verdana" w:hAnsi="Verdana"/>
                <w:sz w:val="20"/>
                <w:szCs w:val="20"/>
                <w:lang w:val="bg-BG"/>
              </w:rPr>
              <w:t xml:space="preserve"> </w:t>
            </w:r>
          </w:p>
          <w:p w14:paraId="4EF7D9BB" w14:textId="08A42A4E" w:rsidR="00B964E6" w:rsidRPr="003B6E62" w:rsidRDefault="00B956DB" w:rsidP="003C41A3">
            <w:pPr>
              <w:spacing w:before="0" w:after="0"/>
              <w:jc w:val="center"/>
              <w:rPr>
                <w:rFonts w:ascii="Verdana" w:hAnsi="Verdana"/>
                <w:sz w:val="20"/>
                <w:szCs w:val="20"/>
                <w:lang w:val="bg-BG"/>
              </w:rPr>
            </w:pPr>
            <w:r w:rsidRPr="003B6E62">
              <w:rPr>
                <w:rFonts w:ascii="Verdana" w:hAnsi="Verdana"/>
                <w:sz w:val="20"/>
                <w:szCs w:val="20"/>
                <w:lang w:val="bg-BG"/>
              </w:rPr>
              <w:t xml:space="preserve">Подходящи за манипулиране (изваждане от </w:t>
            </w:r>
            <w:proofErr w:type="spellStart"/>
            <w:r w:rsidRPr="003B6E62">
              <w:rPr>
                <w:rFonts w:ascii="Verdana" w:hAnsi="Verdana"/>
                <w:sz w:val="20"/>
                <w:szCs w:val="20"/>
                <w:lang w:val="bg-BG"/>
              </w:rPr>
              <w:t>фризер</w:t>
            </w:r>
            <w:proofErr w:type="spellEnd"/>
            <w:r w:rsidRPr="003B6E62">
              <w:rPr>
                <w:rFonts w:ascii="Verdana" w:hAnsi="Verdana"/>
                <w:sz w:val="20"/>
                <w:szCs w:val="20"/>
                <w:lang w:val="bg-BG"/>
              </w:rPr>
              <w:t xml:space="preserve">) с химични и биологични агенти при </w:t>
            </w:r>
            <w:proofErr w:type="spellStart"/>
            <w:r w:rsidRPr="003B6E62">
              <w:rPr>
                <w:rFonts w:ascii="Verdana" w:hAnsi="Verdana"/>
                <w:sz w:val="20"/>
                <w:szCs w:val="20"/>
                <w:lang w:val="bg-BG"/>
              </w:rPr>
              <w:t>ултра</w:t>
            </w:r>
            <w:proofErr w:type="spellEnd"/>
            <w:r w:rsidRPr="003B6E62">
              <w:rPr>
                <w:rFonts w:ascii="Verdana" w:hAnsi="Verdana"/>
                <w:sz w:val="20"/>
                <w:szCs w:val="20"/>
                <w:lang w:val="bg-BG"/>
              </w:rPr>
              <w:t xml:space="preserve"> ниски температури</w:t>
            </w:r>
          </w:p>
        </w:tc>
        <w:tc>
          <w:tcPr>
            <w:tcW w:w="1843" w:type="dxa"/>
            <w:shd w:val="clear" w:color="auto" w:fill="auto"/>
            <w:vAlign w:val="center"/>
          </w:tcPr>
          <w:p w14:paraId="1568A7AA" w14:textId="165B5CE2" w:rsidR="0074538C" w:rsidRPr="003B6E62" w:rsidRDefault="00B74A3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Студозащитни</w:t>
            </w:r>
            <w:proofErr w:type="spellEnd"/>
            <w:r w:rsidRPr="003B6E62">
              <w:rPr>
                <w:rFonts w:ascii="Verdana" w:hAnsi="Verdana"/>
                <w:sz w:val="20"/>
                <w:szCs w:val="20"/>
                <w:lang w:val="bg-BG"/>
              </w:rPr>
              <w:t xml:space="preserve"> </w:t>
            </w:r>
            <w:r w:rsidR="00915179" w:rsidRPr="003B6E62">
              <w:rPr>
                <w:rFonts w:ascii="Verdana" w:hAnsi="Verdana"/>
                <w:sz w:val="20"/>
                <w:szCs w:val="20"/>
                <w:lang w:val="bg-BG"/>
              </w:rPr>
              <w:t>не по-малко от</w:t>
            </w:r>
            <w:r w:rsidR="00982D48" w:rsidRPr="003B6E62">
              <w:rPr>
                <w:rFonts w:ascii="Verdana" w:hAnsi="Verdana"/>
                <w:sz w:val="20"/>
                <w:szCs w:val="20"/>
                <w:lang w:val="bg-BG"/>
              </w:rPr>
              <w:t xml:space="preserve"> -80◦C</w:t>
            </w:r>
          </w:p>
        </w:tc>
        <w:tc>
          <w:tcPr>
            <w:tcW w:w="1985" w:type="dxa"/>
            <w:shd w:val="clear" w:color="auto" w:fill="auto"/>
            <w:vAlign w:val="center"/>
          </w:tcPr>
          <w:p w14:paraId="1773847C" w14:textId="77777777" w:rsidR="00B74A33" w:rsidRPr="003B6E62" w:rsidRDefault="00B74A3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6AF4D83B" w14:textId="45AE4E0E" w:rsidR="00B74A33" w:rsidRPr="003B6E62" w:rsidRDefault="00B74A3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4E184778" w14:textId="77777777" w:rsidR="00B74A33" w:rsidRPr="003B6E62" w:rsidRDefault="00B74A33" w:rsidP="003C41A3">
            <w:pPr>
              <w:spacing w:before="0" w:after="0"/>
              <w:jc w:val="center"/>
              <w:rPr>
                <w:rFonts w:ascii="Verdana" w:hAnsi="Verdana"/>
                <w:b/>
                <w:bCs/>
                <w:sz w:val="20"/>
                <w:szCs w:val="20"/>
                <w:lang w:val="bg-BG"/>
              </w:rPr>
            </w:pPr>
          </w:p>
        </w:tc>
        <w:tc>
          <w:tcPr>
            <w:tcW w:w="1417" w:type="dxa"/>
          </w:tcPr>
          <w:p w14:paraId="147A9FFC" w14:textId="77777777" w:rsidR="00B74A33" w:rsidRPr="003B6E62" w:rsidRDefault="00B74A33" w:rsidP="003C41A3">
            <w:pPr>
              <w:spacing w:before="0" w:after="0"/>
              <w:jc w:val="center"/>
              <w:rPr>
                <w:rFonts w:ascii="Verdana" w:hAnsi="Verdana"/>
                <w:b/>
                <w:bCs/>
                <w:sz w:val="20"/>
                <w:szCs w:val="20"/>
                <w:lang w:val="bg-BG"/>
              </w:rPr>
            </w:pPr>
          </w:p>
        </w:tc>
        <w:tc>
          <w:tcPr>
            <w:tcW w:w="1133" w:type="dxa"/>
          </w:tcPr>
          <w:p w14:paraId="3F5854C6" w14:textId="77777777" w:rsidR="00B74A33" w:rsidRPr="003B6E62" w:rsidRDefault="00B74A33" w:rsidP="003C41A3">
            <w:pPr>
              <w:spacing w:before="0" w:after="0"/>
              <w:jc w:val="center"/>
              <w:rPr>
                <w:rFonts w:ascii="Verdana" w:hAnsi="Verdana"/>
                <w:b/>
                <w:bCs/>
                <w:sz w:val="20"/>
                <w:szCs w:val="20"/>
                <w:lang w:val="bg-BG"/>
              </w:rPr>
            </w:pPr>
          </w:p>
        </w:tc>
      </w:tr>
      <w:tr w:rsidR="00D01236" w:rsidRPr="003B6E62" w14:paraId="262CB2F5" w14:textId="62E94AA0" w:rsidTr="00262B29">
        <w:trPr>
          <w:trHeight w:val="242"/>
        </w:trPr>
        <w:tc>
          <w:tcPr>
            <w:tcW w:w="675" w:type="dxa"/>
            <w:shd w:val="clear" w:color="auto" w:fill="auto"/>
            <w:vAlign w:val="center"/>
          </w:tcPr>
          <w:p w14:paraId="4271823F" w14:textId="6CF3DEAA"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79E71C6"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Калцуни</w:t>
            </w:r>
            <w:proofErr w:type="spellEnd"/>
            <w:r w:rsidRPr="003B6E62">
              <w:rPr>
                <w:rFonts w:ascii="Verdana" w:hAnsi="Verdana"/>
                <w:sz w:val="20"/>
                <w:szCs w:val="20"/>
                <w:lang w:val="bg-BG"/>
              </w:rPr>
              <w:t xml:space="preserve"> – </w:t>
            </w:r>
            <w:proofErr w:type="spellStart"/>
            <w:r w:rsidRPr="003B6E62">
              <w:rPr>
                <w:rFonts w:ascii="Verdana" w:hAnsi="Verdana"/>
                <w:sz w:val="20"/>
                <w:szCs w:val="20"/>
                <w:lang w:val="bg-BG"/>
              </w:rPr>
              <w:lastRenderedPageBreak/>
              <w:t>полиетилен</w:t>
            </w:r>
            <w:proofErr w:type="spellEnd"/>
          </w:p>
        </w:tc>
        <w:tc>
          <w:tcPr>
            <w:tcW w:w="1276" w:type="dxa"/>
            <w:shd w:val="clear" w:color="auto" w:fill="auto"/>
            <w:vAlign w:val="center"/>
          </w:tcPr>
          <w:p w14:paraId="347F65F6" w14:textId="77777777" w:rsidR="00E85B53" w:rsidRPr="003B6E62" w:rsidRDefault="00E85B53" w:rsidP="003C41A3">
            <w:pPr>
              <w:spacing w:before="0" w:after="0"/>
              <w:jc w:val="center"/>
              <w:rPr>
                <w:rFonts w:ascii="Verdana" w:hAnsi="Verdana"/>
                <w:bCs/>
                <w:sz w:val="20"/>
                <w:szCs w:val="20"/>
                <w:lang w:val="bg-BG"/>
              </w:rPr>
            </w:pPr>
          </w:p>
        </w:tc>
        <w:tc>
          <w:tcPr>
            <w:tcW w:w="2126" w:type="dxa"/>
            <w:shd w:val="clear" w:color="auto" w:fill="auto"/>
            <w:vAlign w:val="center"/>
          </w:tcPr>
          <w:p w14:paraId="7ED9DFEE" w14:textId="77777777" w:rsidR="00E85B53" w:rsidRPr="003B6E62" w:rsidRDefault="00E85B53" w:rsidP="003C41A3">
            <w:pPr>
              <w:spacing w:before="0" w:after="0"/>
              <w:jc w:val="center"/>
              <w:rPr>
                <w:rFonts w:ascii="Verdana" w:hAnsi="Verdana"/>
                <w:sz w:val="20"/>
                <w:szCs w:val="20"/>
                <w:lang w:val="bg-BG"/>
              </w:rPr>
            </w:pPr>
          </w:p>
        </w:tc>
        <w:tc>
          <w:tcPr>
            <w:tcW w:w="1843" w:type="dxa"/>
            <w:shd w:val="clear" w:color="auto" w:fill="auto"/>
            <w:vAlign w:val="center"/>
          </w:tcPr>
          <w:p w14:paraId="0770A833" w14:textId="77777777" w:rsidR="00E85B53" w:rsidRPr="003B6E62" w:rsidRDefault="00E85B53" w:rsidP="003C41A3">
            <w:pPr>
              <w:spacing w:before="0" w:after="0"/>
              <w:jc w:val="center"/>
              <w:rPr>
                <w:rFonts w:ascii="Verdana" w:hAnsi="Verdana"/>
                <w:sz w:val="20"/>
                <w:szCs w:val="20"/>
                <w:lang w:val="bg-BG"/>
              </w:rPr>
            </w:pPr>
          </w:p>
        </w:tc>
        <w:tc>
          <w:tcPr>
            <w:tcW w:w="1985" w:type="dxa"/>
            <w:shd w:val="clear" w:color="auto" w:fill="auto"/>
            <w:vAlign w:val="center"/>
          </w:tcPr>
          <w:p w14:paraId="07F14E06" w14:textId="04F5494E"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4F4AF713"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lastRenderedPageBreak/>
              <w:t>отговарящ на рисковите фактори</w:t>
            </w:r>
          </w:p>
        </w:tc>
        <w:tc>
          <w:tcPr>
            <w:tcW w:w="2126" w:type="dxa"/>
            <w:shd w:val="clear" w:color="auto" w:fill="auto"/>
            <w:vAlign w:val="center"/>
          </w:tcPr>
          <w:p w14:paraId="09F564E7"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101C065D"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2AE0C4BA"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0437EE61" w14:textId="0BE7DCEE" w:rsidTr="00262B29">
        <w:trPr>
          <w:trHeight w:val="242"/>
        </w:trPr>
        <w:tc>
          <w:tcPr>
            <w:tcW w:w="675" w:type="dxa"/>
            <w:shd w:val="clear" w:color="auto" w:fill="auto"/>
            <w:vAlign w:val="center"/>
          </w:tcPr>
          <w:p w14:paraId="1BDA2DF5" w14:textId="62B20835"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C21D863"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Калцуни</w:t>
            </w:r>
            <w:proofErr w:type="spellEnd"/>
            <w:r w:rsidRPr="003B6E62">
              <w:rPr>
                <w:rFonts w:ascii="Verdana" w:hAnsi="Verdana"/>
                <w:sz w:val="20"/>
                <w:szCs w:val="20"/>
                <w:lang w:val="bg-BG"/>
              </w:rPr>
              <w:t xml:space="preserve"> – полипропилен</w:t>
            </w:r>
          </w:p>
        </w:tc>
        <w:tc>
          <w:tcPr>
            <w:tcW w:w="1276" w:type="dxa"/>
            <w:shd w:val="clear" w:color="auto" w:fill="auto"/>
            <w:vAlign w:val="center"/>
          </w:tcPr>
          <w:p w14:paraId="59771346" w14:textId="77777777" w:rsidR="00E85B53" w:rsidRPr="003B6E62" w:rsidRDefault="00E85B53" w:rsidP="003C41A3">
            <w:pPr>
              <w:spacing w:before="0" w:after="0"/>
              <w:jc w:val="center"/>
              <w:rPr>
                <w:rFonts w:ascii="Verdana" w:hAnsi="Verdana"/>
                <w:bCs/>
                <w:sz w:val="20"/>
                <w:szCs w:val="20"/>
                <w:lang w:val="bg-BG"/>
              </w:rPr>
            </w:pPr>
          </w:p>
        </w:tc>
        <w:tc>
          <w:tcPr>
            <w:tcW w:w="2126" w:type="dxa"/>
            <w:shd w:val="clear" w:color="auto" w:fill="auto"/>
            <w:vAlign w:val="center"/>
          </w:tcPr>
          <w:p w14:paraId="3E1A8D93" w14:textId="77777777" w:rsidR="00E85B53" w:rsidRPr="003B6E62" w:rsidRDefault="00E85B53" w:rsidP="003C41A3">
            <w:pPr>
              <w:spacing w:before="0" w:after="0"/>
              <w:jc w:val="center"/>
              <w:rPr>
                <w:rFonts w:ascii="Verdana" w:hAnsi="Verdana"/>
                <w:sz w:val="20"/>
                <w:szCs w:val="20"/>
                <w:lang w:val="bg-BG"/>
              </w:rPr>
            </w:pPr>
          </w:p>
        </w:tc>
        <w:tc>
          <w:tcPr>
            <w:tcW w:w="1843" w:type="dxa"/>
            <w:shd w:val="clear" w:color="auto" w:fill="auto"/>
            <w:vAlign w:val="center"/>
          </w:tcPr>
          <w:p w14:paraId="1BB61B11" w14:textId="77777777" w:rsidR="00E85B53" w:rsidRPr="003B6E62" w:rsidRDefault="00E85B53" w:rsidP="003C41A3">
            <w:pPr>
              <w:spacing w:before="0" w:after="0"/>
              <w:jc w:val="center"/>
              <w:rPr>
                <w:rFonts w:ascii="Verdana" w:hAnsi="Verdana"/>
                <w:sz w:val="20"/>
                <w:szCs w:val="20"/>
                <w:lang w:val="bg-BG"/>
              </w:rPr>
            </w:pPr>
          </w:p>
        </w:tc>
        <w:tc>
          <w:tcPr>
            <w:tcW w:w="1985" w:type="dxa"/>
            <w:shd w:val="clear" w:color="auto" w:fill="auto"/>
            <w:vAlign w:val="center"/>
          </w:tcPr>
          <w:p w14:paraId="34392CC6" w14:textId="57236C0E"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10777A5B"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529DA10A"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53EA357D"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59134344"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47F3066D" w14:textId="5308795E" w:rsidTr="00262B29">
        <w:trPr>
          <w:trHeight w:val="242"/>
        </w:trPr>
        <w:tc>
          <w:tcPr>
            <w:tcW w:w="675" w:type="dxa"/>
            <w:shd w:val="clear" w:color="auto" w:fill="auto"/>
            <w:vAlign w:val="center"/>
          </w:tcPr>
          <w:p w14:paraId="70C0A85F" w14:textId="62F1BB09"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2A083A00"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Калцуни</w:t>
            </w:r>
            <w:proofErr w:type="spellEnd"/>
            <w:r w:rsidRPr="003B6E62">
              <w:rPr>
                <w:rFonts w:ascii="Verdana" w:hAnsi="Verdana"/>
                <w:sz w:val="20"/>
                <w:szCs w:val="20"/>
                <w:lang w:val="bg-BG"/>
              </w:rPr>
              <w:t xml:space="preserve"> с подсилено ходило полипропилен</w:t>
            </w:r>
          </w:p>
        </w:tc>
        <w:tc>
          <w:tcPr>
            <w:tcW w:w="1276" w:type="dxa"/>
            <w:shd w:val="clear" w:color="auto" w:fill="auto"/>
            <w:vAlign w:val="center"/>
          </w:tcPr>
          <w:p w14:paraId="18A5E4A6" w14:textId="77777777" w:rsidR="00E85B53" w:rsidRPr="003B6E62" w:rsidRDefault="00E85B53" w:rsidP="003C41A3">
            <w:pPr>
              <w:spacing w:before="0" w:after="0"/>
              <w:jc w:val="center"/>
              <w:rPr>
                <w:rFonts w:ascii="Verdana" w:hAnsi="Verdana"/>
                <w:bCs/>
                <w:sz w:val="20"/>
                <w:szCs w:val="20"/>
                <w:lang w:val="bg-BG"/>
              </w:rPr>
            </w:pPr>
          </w:p>
        </w:tc>
        <w:tc>
          <w:tcPr>
            <w:tcW w:w="2126" w:type="dxa"/>
            <w:shd w:val="clear" w:color="auto" w:fill="auto"/>
            <w:vAlign w:val="center"/>
          </w:tcPr>
          <w:p w14:paraId="7D39BE2D" w14:textId="77777777" w:rsidR="00E85B53" w:rsidRPr="003B6E62" w:rsidRDefault="00E85B53" w:rsidP="003C41A3">
            <w:pPr>
              <w:spacing w:before="0" w:after="0"/>
              <w:jc w:val="center"/>
              <w:rPr>
                <w:rFonts w:ascii="Verdana" w:hAnsi="Verdana"/>
                <w:sz w:val="20"/>
                <w:szCs w:val="20"/>
                <w:lang w:val="bg-BG"/>
              </w:rPr>
            </w:pPr>
          </w:p>
        </w:tc>
        <w:tc>
          <w:tcPr>
            <w:tcW w:w="1843" w:type="dxa"/>
            <w:shd w:val="clear" w:color="auto" w:fill="auto"/>
            <w:vAlign w:val="center"/>
          </w:tcPr>
          <w:p w14:paraId="2B41BB56" w14:textId="77777777" w:rsidR="00E85B53" w:rsidRPr="003B6E62" w:rsidRDefault="00E85B53" w:rsidP="003C41A3">
            <w:pPr>
              <w:spacing w:before="0" w:after="0"/>
              <w:jc w:val="center"/>
              <w:rPr>
                <w:rFonts w:ascii="Verdana" w:hAnsi="Verdana"/>
                <w:sz w:val="20"/>
                <w:szCs w:val="20"/>
                <w:lang w:val="bg-BG"/>
              </w:rPr>
            </w:pPr>
          </w:p>
        </w:tc>
        <w:tc>
          <w:tcPr>
            <w:tcW w:w="1985" w:type="dxa"/>
            <w:shd w:val="clear" w:color="auto" w:fill="auto"/>
            <w:vAlign w:val="center"/>
          </w:tcPr>
          <w:p w14:paraId="13BC96CE" w14:textId="5109DE3F"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44F21808" w14:textId="77777777"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1690B16B"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5B53CC14"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0724FA0C"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33F46F35" w14:textId="6BE32FEF" w:rsidTr="00262B29">
        <w:trPr>
          <w:trHeight w:val="242"/>
        </w:trPr>
        <w:tc>
          <w:tcPr>
            <w:tcW w:w="675" w:type="dxa"/>
            <w:shd w:val="clear" w:color="auto" w:fill="auto"/>
            <w:vAlign w:val="center"/>
          </w:tcPr>
          <w:p w14:paraId="2212554C" w14:textId="6EA123AE"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345F0C8B" w14:textId="6F12076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Ботуши - </w:t>
            </w:r>
            <w:proofErr w:type="spellStart"/>
            <w:r w:rsidRPr="003B6E62">
              <w:rPr>
                <w:rFonts w:ascii="Verdana" w:hAnsi="Verdana"/>
                <w:sz w:val="20"/>
                <w:szCs w:val="20"/>
                <w:lang w:val="bg-BG"/>
              </w:rPr>
              <w:t>ударозащитни</w:t>
            </w:r>
            <w:proofErr w:type="spellEnd"/>
          </w:p>
        </w:tc>
        <w:tc>
          <w:tcPr>
            <w:tcW w:w="1276" w:type="dxa"/>
            <w:shd w:val="clear" w:color="auto" w:fill="auto"/>
            <w:vAlign w:val="center"/>
          </w:tcPr>
          <w:p w14:paraId="3D70F25C"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І-8.5</w:t>
            </w:r>
          </w:p>
          <w:p w14:paraId="145CCB63" w14:textId="21B2EE2F"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ISO 20345</w:t>
            </w:r>
          </w:p>
        </w:tc>
        <w:tc>
          <w:tcPr>
            <w:tcW w:w="2126" w:type="dxa"/>
            <w:shd w:val="clear" w:color="auto" w:fill="auto"/>
            <w:vAlign w:val="center"/>
          </w:tcPr>
          <w:p w14:paraId="55AAD6EF"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Гъвкави, масло и </w:t>
            </w:r>
            <w:proofErr w:type="spellStart"/>
            <w:r w:rsidRPr="003B6E62">
              <w:rPr>
                <w:rFonts w:ascii="Verdana" w:hAnsi="Verdana"/>
                <w:sz w:val="20"/>
                <w:szCs w:val="20"/>
                <w:lang w:val="bg-BG"/>
              </w:rPr>
              <w:t>агресивозащитни</w:t>
            </w:r>
            <w:proofErr w:type="spellEnd"/>
            <w:r w:rsidRPr="003B6E62">
              <w:rPr>
                <w:rFonts w:ascii="Verdana" w:hAnsi="Verdana"/>
                <w:sz w:val="20"/>
                <w:szCs w:val="20"/>
                <w:lang w:val="bg-BG"/>
              </w:rPr>
              <w:t xml:space="preserve"> с </w:t>
            </w:r>
            <w:proofErr w:type="spellStart"/>
            <w:r w:rsidRPr="003B6E62">
              <w:rPr>
                <w:rFonts w:ascii="Verdana" w:hAnsi="Verdana"/>
                <w:sz w:val="20"/>
                <w:szCs w:val="20"/>
                <w:lang w:val="bg-BG"/>
              </w:rPr>
              <w:t>грайферно</w:t>
            </w:r>
            <w:proofErr w:type="spellEnd"/>
            <w:r w:rsidRPr="003B6E62">
              <w:rPr>
                <w:rFonts w:ascii="Verdana" w:hAnsi="Verdana"/>
                <w:sz w:val="20"/>
                <w:szCs w:val="20"/>
                <w:lang w:val="bg-BG"/>
              </w:rPr>
              <w:t xml:space="preserve"> ходило /</w:t>
            </w:r>
            <w:proofErr w:type="spellStart"/>
            <w:r w:rsidRPr="003B6E62">
              <w:rPr>
                <w:rFonts w:ascii="Verdana" w:hAnsi="Verdana"/>
                <w:sz w:val="20"/>
                <w:szCs w:val="20"/>
                <w:lang w:val="bg-BG"/>
              </w:rPr>
              <w:t>композитно</w:t>
            </w:r>
            <w:proofErr w:type="spellEnd"/>
            <w:r w:rsidRPr="003B6E62">
              <w:rPr>
                <w:rFonts w:ascii="Verdana" w:hAnsi="Verdana"/>
                <w:sz w:val="20"/>
                <w:szCs w:val="20"/>
                <w:lang w:val="bg-BG"/>
              </w:rPr>
              <w:t xml:space="preserve"> бомбе и неметална </w:t>
            </w:r>
            <w:proofErr w:type="spellStart"/>
            <w:r w:rsidRPr="003B6E62">
              <w:rPr>
                <w:rFonts w:ascii="Verdana" w:hAnsi="Verdana"/>
                <w:sz w:val="20"/>
                <w:szCs w:val="20"/>
                <w:lang w:val="bg-BG"/>
              </w:rPr>
              <w:t>вложка</w:t>
            </w:r>
            <w:proofErr w:type="spellEnd"/>
            <w:r w:rsidRPr="003B6E62">
              <w:rPr>
                <w:rFonts w:ascii="Verdana" w:hAnsi="Verdana"/>
                <w:sz w:val="20"/>
                <w:szCs w:val="20"/>
                <w:lang w:val="bg-BG"/>
              </w:rPr>
              <w:t xml:space="preserve"> в ходилото/</w:t>
            </w:r>
          </w:p>
          <w:p w14:paraId="017922D6" w14:textId="160471A8" w:rsidR="00581FA0" w:rsidRPr="003B6E62" w:rsidRDefault="00581FA0" w:rsidP="003C41A3">
            <w:pPr>
              <w:spacing w:before="0" w:after="0"/>
              <w:jc w:val="center"/>
              <w:rPr>
                <w:rFonts w:ascii="Verdana" w:hAnsi="Verdana"/>
                <w:sz w:val="20"/>
                <w:szCs w:val="20"/>
                <w:lang w:val="bg-BG"/>
              </w:rPr>
            </w:pPr>
            <w:r w:rsidRPr="003B6E62">
              <w:rPr>
                <w:rFonts w:ascii="Verdana" w:hAnsi="Verdana"/>
                <w:sz w:val="20"/>
                <w:szCs w:val="20"/>
                <w:lang w:val="bg-BG"/>
              </w:rPr>
              <w:lastRenderedPageBreak/>
              <w:t>С номера 36 до 48</w:t>
            </w:r>
          </w:p>
        </w:tc>
        <w:tc>
          <w:tcPr>
            <w:tcW w:w="1843" w:type="dxa"/>
            <w:shd w:val="clear" w:color="auto" w:fill="auto"/>
            <w:vAlign w:val="center"/>
          </w:tcPr>
          <w:p w14:paraId="1F3A0C90"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lastRenderedPageBreak/>
              <w:t>Ударозащитни</w:t>
            </w:r>
            <w:proofErr w:type="spellEnd"/>
            <w:r w:rsidRPr="003B6E62">
              <w:rPr>
                <w:rFonts w:ascii="Verdana" w:hAnsi="Verdana"/>
                <w:sz w:val="20"/>
                <w:szCs w:val="20"/>
                <w:lang w:val="bg-BG"/>
              </w:rPr>
              <w:t>;</w:t>
            </w:r>
          </w:p>
          <w:p w14:paraId="1100B939"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Противохлъзгащи</w:t>
            </w:r>
            <w:proofErr w:type="spellEnd"/>
            <w:r w:rsidRPr="003B6E62">
              <w:rPr>
                <w:rFonts w:ascii="Verdana" w:hAnsi="Verdana"/>
                <w:sz w:val="20"/>
                <w:szCs w:val="20"/>
                <w:lang w:val="bg-BG"/>
              </w:rPr>
              <w:t xml:space="preserve"> водонепропускливи</w:t>
            </w:r>
          </w:p>
        </w:tc>
        <w:tc>
          <w:tcPr>
            <w:tcW w:w="1985" w:type="dxa"/>
            <w:shd w:val="clear" w:color="auto" w:fill="auto"/>
            <w:vAlign w:val="center"/>
          </w:tcPr>
          <w:p w14:paraId="63CE7491" w14:textId="7BA91B12"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025AD15C" w14:textId="77777777" w:rsidR="00E85B53" w:rsidRPr="003B6E62" w:rsidRDefault="00E85B53">
            <w:pPr>
              <w:pStyle w:val="Heading1"/>
              <w:keepNext w:val="0"/>
              <w:spacing w:before="0" w:after="0"/>
              <w:jc w:val="center"/>
              <w:rPr>
                <w:rFonts w:ascii="Verdana" w:hAnsi="Verdana"/>
                <w:b w:val="0"/>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711E56CA"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2E5AAB3E"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05B2E05C"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4D421FE1" w14:textId="77777777" w:rsidTr="00262B29">
        <w:trPr>
          <w:trHeight w:val="242"/>
        </w:trPr>
        <w:tc>
          <w:tcPr>
            <w:tcW w:w="675" w:type="dxa"/>
            <w:shd w:val="clear" w:color="auto" w:fill="auto"/>
            <w:vAlign w:val="center"/>
          </w:tcPr>
          <w:p w14:paraId="241D3E79" w14:textId="77777777" w:rsidR="0064774A" w:rsidRPr="003B6E62" w:rsidDel="00216529" w:rsidRDefault="0064774A"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10F27AFB" w14:textId="224FC0F0" w:rsidR="0064774A" w:rsidRPr="003B6E62" w:rsidRDefault="0064774A" w:rsidP="003C41A3">
            <w:pPr>
              <w:spacing w:before="0" w:after="0"/>
              <w:jc w:val="center"/>
              <w:rPr>
                <w:rFonts w:ascii="Verdana" w:hAnsi="Verdana"/>
                <w:sz w:val="20"/>
                <w:szCs w:val="20"/>
                <w:lang w:val="bg-BG"/>
              </w:rPr>
            </w:pPr>
            <w:r w:rsidRPr="003B6E62">
              <w:rPr>
                <w:rFonts w:ascii="Verdana" w:hAnsi="Verdana"/>
                <w:sz w:val="20"/>
                <w:szCs w:val="20"/>
                <w:lang w:val="bg-BG"/>
              </w:rPr>
              <w:t xml:space="preserve">Подплата </w:t>
            </w:r>
            <w:r w:rsidR="00023675" w:rsidRPr="003B6E62">
              <w:rPr>
                <w:rFonts w:ascii="Verdana" w:hAnsi="Verdana"/>
                <w:sz w:val="20"/>
                <w:szCs w:val="20"/>
                <w:lang w:val="bg-BG"/>
              </w:rPr>
              <w:t>–</w:t>
            </w:r>
            <w:r w:rsidRPr="003B6E62">
              <w:rPr>
                <w:rFonts w:ascii="Verdana" w:hAnsi="Verdana"/>
                <w:sz w:val="20"/>
                <w:szCs w:val="20"/>
                <w:lang w:val="bg-BG"/>
              </w:rPr>
              <w:t xml:space="preserve"> </w:t>
            </w:r>
            <w:proofErr w:type="spellStart"/>
            <w:r w:rsidRPr="003B6E62">
              <w:rPr>
                <w:rFonts w:ascii="Verdana" w:hAnsi="Verdana"/>
                <w:sz w:val="20"/>
                <w:szCs w:val="20"/>
                <w:lang w:val="bg-BG"/>
              </w:rPr>
              <w:t>студозащитна</w:t>
            </w:r>
            <w:proofErr w:type="spellEnd"/>
            <w:r w:rsidR="0029793A" w:rsidRPr="003B6E62">
              <w:rPr>
                <w:rFonts w:ascii="Verdana" w:hAnsi="Verdana"/>
                <w:sz w:val="20"/>
                <w:szCs w:val="20"/>
                <w:lang w:val="bg-BG"/>
              </w:rPr>
              <w:t xml:space="preserve"> към </w:t>
            </w:r>
            <w:proofErr w:type="spellStart"/>
            <w:r w:rsidR="0029793A" w:rsidRPr="003B6E62">
              <w:rPr>
                <w:rFonts w:ascii="Verdana" w:hAnsi="Verdana"/>
                <w:b/>
                <w:sz w:val="20"/>
                <w:szCs w:val="20"/>
                <w:lang w:val="bg-BG"/>
              </w:rPr>
              <w:t>поз</w:t>
            </w:r>
            <w:proofErr w:type="spellEnd"/>
            <w:r w:rsidR="0029793A" w:rsidRPr="003B6E62">
              <w:rPr>
                <w:rFonts w:ascii="Verdana" w:hAnsi="Verdana"/>
                <w:b/>
                <w:sz w:val="20"/>
                <w:szCs w:val="20"/>
                <w:lang w:val="bg-BG"/>
              </w:rPr>
              <w:t>. 38</w:t>
            </w:r>
          </w:p>
        </w:tc>
        <w:tc>
          <w:tcPr>
            <w:tcW w:w="1276" w:type="dxa"/>
            <w:shd w:val="clear" w:color="auto" w:fill="auto"/>
            <w:vAlign w:val="center"/>
          </w:tcPr>
          <w:p w14:paraId="4164AC8D" w14:textId="77777777" w:rsidR="0064774A" w:rsidRPr="003B6E62" w:rsidRDefault="0064774A" w:rsidP="003C41A3">
            <w:pPr>
              <w:spacing w:before="0" w:after="0"/>
              <w:jc w:val="center"/>
              <w:rPr>
                <w:rFonts w:ascii="Verdana" w:hAnsi="Verdana"/>
                <w:bCs/>
                <w:sz w:val="20"/>
                <w:szCs w:val="20"/>
                <w:lang w:val="bg-BG"/>
              </w:rPr>
            </w:pPr>
          </w:p>
        </w:tc>
        <w:tc>
          <w:tcPr>
            <w:tcW w:w="2126" w:type="dxa"/>
            <w:shd w:val="clear" w:color="auto" w:fill="auto"/>
            <w:vAlign w:val="center"/>
          </w:tcPr>
          <w:p w14:paraId="4E3C6DFF" w14:textId="77777777" w:rsidR="0064774A" w:rsidRPr="003B6E62" w:rsidRDefault="0064774A" w:rsidP="003C41A3">
            <w:pPr>
              <w:spacing w:before="0" w:after="0"/>
              <w:jc w:val="center"/>
              <w:rPr>
                <w:rFonts w:ascii="Verdana" w:hAnsi="Verdana"/>
                <w:sz w:val="20"/>
                <w:szCs w:val="20"/>
                <w:lang w:val="bg-BG"/>
              </w:rPr>
            </w:pPr>
          </w:p>
        </w:tc>
        <w:tc>
          <w:tcPr>
            <w:tcW w:w="1843" w:type="dxa"/>
            <w:shd w:val="clear" w:color="auto" w:fill="auto"/>
            <w:vAlign w:val="center"/>
          </w:tcPr>
          <w:p w14:paraId="7F54A221" w14:textId="77777777" w:rsidR="0064774A" w:rsidRPr="003B6E62" w:rsidRDefault="0064774A" w:rsidP="003C41A3">
            <w:pPr>
              <w:spacing w:before="0" w:after="0"/>
              <w:jc w:val="center"/>
              <w:rPr>
                <w:rFonts w:ascii="Verdana" w:hAnsi="Verdana"/>
                <w:sz w:val="20"/>
                <w:szCs w:val="20"/>
                <w:lang w:val="bg-BG"/>
              </w:rPr>
            </w:pPr>
          </w:p>
        </w:tc>
        <w:tc>
          <w:tcPr>
            <w:tcW w:w="1985" w:type="dxa"/>
            <w:shd w:val="clear" w:color="auto" w:fill="auto"/>
            <w:vAlign w:val="center"/>
          </w:tcPr>
          <w:p w14:paraId="1527C6FD" w14:textId="77777777" w:rsidR="0064774A" w:rsidRPr="003B6E62" w:rsidRDefault="0064774A">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6CDCCBAA" w14:textId="3209943B" w:rsidR="0064774A" w:rsidRPr="003B6E62" w:rsidRDefault="0064774A">
            <w:pPr>
              <w:pStyle w:val="Heading1"/>
              <w:keepNext w:val="0"/>
              <w:spacing w:before="0" w:after="0"/>
              <w:jc w:val="center"/>
              <w:rPr>
                <w:rFonts w:ascii="Verdana" w:hAnsi="Verdana"/>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6D7E2660" w14:textId="77777777" w:rsidR="0064774A" w:rsidRPr="003B6E62" w:rsidRDefault="0064774A" w:rsidP="003C41A3">
            <w:pPr>
              <w:spacing w:before="0" w:after="0"/>
              <w:jc w:val="center"/>
              <w:rPr>
                <w:rFonts w:ascii="Verdana" w:hAnsi="Verdana"/>
                <w:b/>
                <w:bCs/>
                <w:sz w:val="20"/>
                <w:szCs w:val="20"/>
                <w:lang w:val="bg-BG"/>
              </w:rPr>
            </w:pPr>
          </w:p>
        </w:tc>
        <w:tc>
          <w:tcPr>
            <w:tcW w:w="1417" w:type="dxa"/>
          </w:tcPr>
          <w:p w14:paraId="1B932730" w14:textId="77777777" w:rsidR="0064774A" w:rsidRPr="003B6E62" w:rsidRDefault="0064774A" w:rsidP="003C41A3">
            <w:pPr>
              <w:spacing w:before="0" w:after="0"/>
              <w:jc w:val="center"/>
              <w:rPr>
                <w:rFonts w:ascii="Verdana" w:hAnsi="Verdana"/>
                <w:b/>
                <w:bCs/>
                <w:sz w:val="20"/>
                <w:szCs w:val="20"/>
                <w:lang w:val="bg-BG"/>
              </w:rPr>
            </w:pPr>
          </w:p>
        </w:tc>
        <w:tc>
          <w:tcPr>
            <w:tcW w:w="1133" w:type="dxa"/>
          </w:tcPr>
          <w:p w14:paraId="77532F15" w14:textId="77777777" w:rsidR="0064774A" w:rsidRPr="003B6E62" w:rsidRDefault="0064774A" w:rsidP="003C41A3">
            <w:pPr>
              <w:spacing w:before="0" w:after="0"/>
              <w:jc w:val="center"/>
              <w:rPr>
                <w:rFonts w:ascii="Verdana" w:hAnsi="Verdana"/>
                <w:b/>
                <w:bCs/>
                <w:sz w:val="20"/>
                <w:szCs w:val="20"/>
                <w:lang w:val="bg-BG"/>
              </w:rPr>
            </w:pPr>
          </w:p>
        </w:tc>
      </w:tr>
      <w:tr w:rsidR="00D01236" w:rsidRPr="003B6E62" w14:paraId="0187463F" w14:textId="3E9D502D" w:rsidTr="00262B29">
        <w:trPr>
          <w:trHeight w:val="242"/>
        </w:trPr>
        <w:tc>
          <w:tcPr>
            <w:tcW w:w="675" w:type="dxa"/>
            <w:shd w:val="clear" w:color="auto" w:fill="auto"/>
            <w:vAlign w:val="center"/>
          </w:tcPr>
          <w:p w14:paraId="36C007A4" w14:textId="36E2BB21"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7FF1E681"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Престилка</w:t>
            </w:r>
          </w:p>
        </w:tc>
        <w:tc>
          <w:tcPr>
            <w:tcW w:w="1276" w:type="dxa"/>
            <w:shd w:val="clear" w:color="auto" w:fill="auto"/>
            <w:vAlign w:val="center"/>
          </w:tcPr>
          <w:p w14:paraId="7E24F173"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І-9.1</w:t>
            </w:r>
          </w:p>
          <w:p w14:paraId="6A4FBC17"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13034</w:t>
            </w:r>
          </w:p>
        </w:tc>
        <w:tc>
          <w:tcPr>
            <w:tcW w:w="2126" w:type="dxa"/>
            <w:shd w:val="clear" w:color="auto" w:fill="auto"/>
            <w:vAlign w:val="center"/>
          </w:tcPr>
          <w:p w14:paraId="0F36F07A"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Удобство при слагане, сваляне и ползване</w:t>
            </w:r>
          </w:p>
          <w:p w14:paraId="60A1C784" w14:textId="49B42115" w:rsidR="0069675D" w:rsidRPr="003B6E62" w:rsidRDefault="0069675D" w:rsidP="003C41A3">
            <w:pPr>
              <w:spacing w:before="0" w:after="0"/>
              <w:jc w:val="center"/>
              <w:rPr>
                <w:rFonts w:ascii="Verdana" w:hAnsi="Verdana"/>
                <w:sz w:val="20"/>
                <w:szCs w:val="20"/>
                <w:lang w:val="bg-BG"/>
              </w:rPr>
            </w:pPr>
            <w:r w:rsidRPr="003B6E62">
              <w:rPr>
                <w:rFonts w:ascii="Verdana" w:hAnsi="Verdana"/>
                <w:sz w:val="20"/>
                <w:szCs w:val="20"/>
                <w:lang w:val="bg-BG"/>
              </w:rPr>
              <w:t>Наличие на различни размери</w:t>
            </w:r>
          </w:p>
        </w:tc>
        <w:tc>
          <w:tcPr>
            <w:tcW w:w="1843" w:type="dxa"/>
            <w:shd w:val="clear" w:color="auto" w:fill="auto"/>
            <w:vAlign w:val="center"/>
          </w:tcPr>
          <w:p w14:paraId="185A1CB6" w14:textId="4823273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Устойчиво киселинно и алкално покритие;</w:t>
            </w:r>
          </w:p>
        </w:tc>
        <w:tc>
          <w:tcPr>
            <w:tcW w:w="1985" w:type="dxa"/>
            <w:shd w:val="clear" w:color="auto" w:fill="auto"/>
            <w:vAlign w:val="center"/>
          </w:tcPr>
          <w:p w14:paraId="540C2AFD" w14:textId="6D09B43A"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71DA0094"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53551158"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247DCC45"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3419A6D7"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2D6B5291" w14:textId="57224D70" w:rsidTr="00262B29">
        <w:trPr>
          <w:trHeight w:val="242"/>
        </w:trPr>
        <w:tc>
          <w:tcPr>
            <w:tcW w:w="675" w:type="dxa"/>
            <w:shd w:val="clear" w:color="auto" w:fill="auto"/>
            <w:vAlign w:val="center"/>
          </w:tcPr>
          <w:p w14:paraId="3D9E9A3B" w14:textId="3331B0A3"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088F9DE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Престилка</w:t>
            </w:r>
          </w:p>
        </w:tc>
        <w:tc>
          <w:tcPr>
            <w:tcW w:w="1276" w:type="dxa"/>
            <w:shd w:val="clear" w:color="auto" w:fill="auto"/>
            <w:vAlign w:val="center"/>
          </w:tcPr>
          <w:p w14:paraId="08A89AE1"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І-9.2</w:t>
            </w:r>
          </w:p>
          <w:p w14:paraId="474A70EC"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367</w:t>
            </w:r>
          </w:p>
        </w:tc>
        <w:tc>
          <w:tcPr>
            <w:tcW w:w="2126" w:type="dxa"/>
            <w:shd w:val="clear" w:color="auto" w:fill="auto"/>
            <w:vAlign w:val="center"/>
          </w:tcPr>
          <w:p w14:paraId="1F69214E" w14:textId="31928033"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Предна престилка </w:t>
            </w:r>
            <w:r w:rsidR="0069675D" w:rsidRPr="003B6E62">
              <w:rPr>
                <w:rFonts w:ascii="Verdana" w:hAnsi="Verdana"/>
                <w:sz w:val="20"/>
                <w:szCs w:val="20"/>
                <w:lang w:val="bg-BG"/>
              </w:rPr>
              <w:t>Наличие на различни размери</w:t>
            </w:r>
            <w:r w:rsidRPr="003B6E62">
              <w:rPr>
                <w:rFonts w:ascii="Verdana" w:hAnsi="Verdana"/>
                <w:sz w:val="20"/>
                <w:szCs w:val="20"/>
                <w:lang w:val="bg-BG"/>
              </w:rPr>
              <w:t xml:space="preserve"> </w:t>
            </w:r>
          </w:p>
        </w:tc>
        <w:tc>
          <w:tcPr>
            <w:tcW w:w="1843" w:type="dxa"/>
            <w:shd w:val="clear" w:color="auto" w:fill="auto"/>
            <w:vAlign w:val="center"/>
          </w:tcPr>
          <w:p w14:paraId="1F2F6B01"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Защита от искри и </w:t>
            </w:r>
            <w:proofErr w:type="spellStart"/>
            <w:r w:rsidRPr="003B6E62">
              <w:rPr>
                <w:rFonts w:ascii="Verdana" w:hAnsi="Verdana"/>
                <w:sz w:val="20"/>
                <w:szCs w:val="20"/>
                <w:lang w:val="bg-BG"/>
              </w:rPr>
              <w:t>пръски</w:t>
            </w:r>
            <w:proofErr w:type="spellEnd"/>
            <w:r w:rsidRPr="003B6E62">
              <w:rPr>
                <w:rFonts w:ascii="Verdana" w:hAnsi="Verdana"/>
                <w:sz w:val="20"/>
                <w:szCs w:val="20"/>
                <w:lang w:val="bg-BG"/>
              </w:rPr>
              <w:t xml:space="preserve"> разтопен метал</w:t>
            </w:r>
          </w:p>
        </w:tc>
        <w:tc>
          <w:tcPr>
            <w:tcW w:w="1985" w:type="dxa"/>
            <w:shd w:val="clear" w:color="auto" w:fill="auto"/>
            <w:vAlign w:val="center"/>
          </w:tcPr>
          <w:p w14:paraId="7928CBA5" w14:textId="51C0D073" w:rsidR="00E85B53" w:rsidRPr="003B6E62" w:rsidRDefault="00E85B53">
            <w:pPr>
              <w:pStyle w:val="Heading1"/>
              <w:keepNext w:val="0"/>
              <w:spacing w:before="0" w:after="0"/>
              <w:jc w:val="center"/>
              <w:rPr>
                <w:rFonts w:ascii="Verdana" w:hAnsi="Verdana"/>
                <w:sz w:val="20"/>
                <w:szCs w:val="20"/>
                <w:lang w:val="bg-BG"/>
              </w:rPr>
            </w:pPr>
            <w:r w:rsidRPr="003B6E62">
              <w:rPr>
                <w:rFonts w:ascii="Verdana" w:hAnsi="Verdana"/>
                <w:sz w:val="20"/>
                <w:szCs w:val="20"/>
                <w:lang w:val="bg-BG"/>
              </w:rPr>
              <w:t>Материал,</w:t>
            </w:r>
          </w:p>
          <w:p w14:paraId="2D196151" w14:textId="77777777" w:rsidR="00E85B53" w:rsidRPr="003B6E62" w:rsidRDefault="00E85B53">
            <w:pPr>
              <w:pStyle w:val="Heading1"/>
              <w:keepNext w:val="0"/>
              <w:spacing w:before="0" w:after="0"/>
              <w:jc w:val="center"/>
              <w:rPr>
                <w:rFonts w:ascii="Verdana" w:hAnsi="Verdana"/>
                <w:b w:val="0"/>
                <w:sz w:val="20"/>
                <w:szCs w:val="20"/>
                <w:lang w:val="bg-BG"/>
              </w:rPr>
            </w:pPr>
            <w:r w:rsidRPr="003B6E62">
              <w:rPr>
                <w:rFonts w:ascii="Verdana" w:hAnsi="Verdana"/>
                <w:b w:val="0"/>
                <w:sz w:val="20"/>
                <w:szCs w:val="20"/>
                <w:lang w:val="bg-BG"/>
              </w:rPr>
              <w:t>отговарящ на рисковите фактори</w:t>
            </w:r>
          </w:p>
        </w:tc>
        <w:tc>
          <w:tcPr>
            <w:tcW w:w="2126" w:type="dxa"/>
            <w:shd w:val="clear" w:color="auto" w:fill="auto"/>
            <w:vAlign w:val="center"/>
          </w:tcPr>
          <w:p w14:paraId="41B73B50"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4BE8301D"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5A019887"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5B4F8971" w14:textId="0A4560E4" w:rsidTr="00262B29">
        <w:trPr>
          <w:trHeight w:val="242"/>
        </w:trPr>
        <w:tc>
          <w:tcPr>
            <w:tcW w:w="675" w:type="dxa"/>
            <w:shd w:val="clear" w:color="auto" w:fill="auto"/>
            <w:vAlign w:val="center"/>
          </w:tcPr>
          <w:p w14:paraId="094B4ABD" w14:textId="5C4CE62A" w:rsidR="00E85B53" w:rsidRPr="003B6E62" w:rsidRDefault="00E85B53" w:rsidP="003C41A3">
            <w:pPr>
              <w:pStyle w:val="ListParagraph"/>
              <w:numPr>
                <w:ilvl w:val="0"/>
                <w:numId w:val="29"/>
              </w:numPr>
              <w:tabs>
                <w:tab w:val="left" w:pos="142"/>
              </w:tabs>
              <w:spacing w:before="0" w:after="0"/>
              <w:contextualSpacing w:val="0"/>
              <w:rPr>
                <w:rFonts w:ascii="Verdana" w:hAnsi="Verdana"/>
                <w:bCs/>
                <w:sz w:val="20"/>
                <w:szCs w:val="20"/>
                <w:lang w:val="bg-BG"/>
              </w:rPr>
            </w:pPr>
          </w:p>
        </w:tc>
        <w:tc>
          <w:tcPr>
            <w:tcW w:w="1418" w:type="dxa"/>
            <w:shd w:val="clear" w:color="auto" w:fill="auto"/>
            <w:vAlign w:val="center"/>
          </w:tcPr>
          <w:p w14:paraId="287EE1C5"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Костюм за заварчик</w:t>
            </w:r>
          </w:p>
        </w:tc>
        <w:tc>
          <w:tcPr>
            <w:tcW w:w="1276" w:type="dxa"/>
            <w:shd w:val="clear" w:color="auto" w:fill="auto"/>
            <w:vAlign w:val="center"/>
          </w:tcPr>
          <w:p w14:paraId="26A80362"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І-10.6</w:t>
            </w:r>
          </w:p>
          <w:p w14:paraId="16967EA7"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ISO 11 611</w:t>
            </w:r>
          </w:p>
        </w:tc>
        <w:tc>
          <w:tcPr>
            <w:tcW w:w="2126" w:type="dxa"/>
            <w:shd w:val="clear" w:color="auto" w:fill="auto"/>
            <w:vAlign w:val="center"/>
          </w:tcPr>
          <w:p w14:paraId="4DB1D750"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Защита от разтопен метал, шлака и горещи частици</w:t>
            </w:r>
          </w:p>
          <w:p w14:paraId="69CE65E8" w14:textId="3A9DE910" w:rsidR="0069675D" w:rsidRPr="003B6E62" w:rsidRDefault="0069675D" w:rsidP="003C41A3">
            <w:pPr>
              <w:spacing w:before="0" w:after="0"/>
              <w:jc w:val="center"/>
              <w:rPr>
                <w:rFonts w:ascii="Verdana" w:hAnsi="Verdana"/>
                <w:sz w:val="20"/>
                <w:szCs w:val="20"/>
                <w:lang w:val="bg-BG"/>
              </w:rPr>
            </w:pPr>
            <w:r w:rsidRPr="003B6E62">
              <w:rPr>
                <w:rFonts w:ascii="Verdana" w:hAnsi="Verdana"/>
                <w:sz w:val="20"/>
                <w:szCs w:val="20"/>
                <w:lang w:val="bg-BG"/>
              </w:rPr>
              <w:t>Наличие на различни размери</w:t>
            </w:r>
          </w:p>
        </w:tc>
        <w:tc>
          <w:tcPr>
            <w:tcW w:w="1843" w:type="dxa"/>
            <w:shd w:val="clear" w:color="auto" w:fill="auto"/>
            <w:vAlign w:val="center"/>
          </w:tcPr>
          <w:p w14:paraId="2E285A5C"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Въздухопроницаемост</w:t>
            </w:r>
            <w:proofErr w:type="spellEnd"/>
          </w:p>
          <w:p w14:paraId="16479AD1" w14:textId="1EC2FCA5"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 заваряване</w:t>
            </w:r>
          </w:p>
        </w:tc>
        <w:tc>
          <w:tcPr>
            <w:tcW w:w="1985" w:type="dxa"/>
            <w:shd w:val="clear" w:color="auto" w:fill="auto"/>
            <w:vAlign w:val="center"/>
          </w:tcPr>
          <w:p w14:paraId="540AFD9F" w14:textId="2853F6DA"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Материал,</w:t>
            </w:r>
          </w:p>
          <w:p w14:paraId="44B0915B" w14:textId="24B9B309"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44C52CAC"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273602AD"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22A2C93F"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3169FCFA" w14:textId="631D938E" w:rsidTr="00262B29">
        <w:trPr>
          <w:trHeight w:val="1636"/>
        </w:trPr>
        <w:tc>
          <w:tcPr>
            <w:tcW w:w="675" w:type="dxa"/>
            <w:shd w:val="clear" w:color="auto" w:fill="auto"/>
            <w:vAlign w:val="center"/>
          </w:tcPr>
          <w:p w14:paraId="00A9BF05" w14:textId="309871F2"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0B11C3DD"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Гащеризон – химически устойчив</w:t>
            </w:r>
          </w:p>
        </w:tc>
        <w:tc>
          <w:tcPr>
            <w:tcW w:w="1276" w:type="dxa"/>
            <w:shd w:val="clear" w:color="auto" w:fill="auto"/>
            <w:vAlign w:val="center"/>
          </w:tcPr>
          <w:p w14:paraId="4393ACBC"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І-10.8Г</w:t>
            </w:r>
          </w:p>
          <w:p w14:paraId="13567729"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14325</w:t>
            </w:r>
          </w:p>
          <w:p w14:paraId="77262D5E"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13034</w:t>
            </w:r>
          </w:p>
          <w:p w14:paraId="0EA76850"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ISO 6529</w:t>
            </w:r>
            <w:r w:rsidRPr="003B6E62">
              <w:rPr>
                <w:rFonts w:ascii="Verdana" w:hAnsi="Verdana"/>
                <w:bCs/>
                <w:sz w:val="20"/>
                <w:szCs w:val="20"/>
                <w:lang w:val="bg-BG"/>
              </w:rPr>
              <w:br/>
              <w:t>EN ISO 13688</w:t>
            </w:r>
          </w:p>
        </w:tc>
        <w:tc>
          <w:tcPr>
            <w:tcW w:w="2126" w:type="dxa"/>
            <w:shd w:val="clear" w:color="auto" w:fill="auto"/>
            <w:vAlign w:val="center"/>
          </w:tcPr>
          <w:p w14:paraId="2B74056F"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Защита от вода и химични агенти</w:t>
            </w:r>
          </w:p>
          <w:p w14:paraId="25DFAF31" w14:textId="1D01345D" w:rsidR="0069675D" w:rsidRPr="003B6E62" w:rsidRDefault="0069675D" w:rsidP="003C41A3">
            <w:pPr>
              <w:spacing w:before="0" w:after="0"/>
              <w:jc w:val="center"/>
              <w:rPr>
                <w:rFonts w:ascii="Verdana" w:hAnsi="Verdana"/>
                <w:sz w:val="20"/>
                <w:szCs w:val="20"/>
                <w:lang w:val="bg-BG"/>
              </w:rPr>
            </w:pPr>
            <w:r w:rsidRPr="003B6E62">
              <w:rPr>
                <w:rFonts w:ascii="Verdana" w:hAnsi="Verdana"/>
                <w:sz w:val="20"/>
                <w:szCs w:val="20"/>
                <w:lang w:val="bg-BG"/>
              </w:rPr>
              <w:t>Наличие на различни размери</w:t>
            </w:r>
          </w:p>
        </w:tc>
        <w:tc>
          <w:tcPr>
            <w:tcW w:w="1843" w:type="dxa"/>
            <w:shd w:val="clear" w:color="auto" w:fill="auto"/>
            <w:vAlign w:val="center"/>
          </w:tcPr>
          <w:p w14:paraId="1150A8B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Степен на </w:t>
            </w:r>
            <w:proofErr w:type="spellStart"/>
            <w:r w:rsidRPr="003B6E62">
              <w:rPr>
                <w:rFonts w:ascii="Verdana" w:hAnsi="Verdana"/>
                <w:sz w:val="20"/>
                <w:szCs w:val="20"/>
                <w:lang w:val="bg-BG"/>
              </w:rPr>
              <w:t>закритост</w:t>
            </w:r>
            <w:proofErr w:type="spellEnd"/>
          </w:p>
          <w:p w14:paraId="5E64697D"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Водо</w:t>
            </w:r>
            <w:proofErr w:type="spellEnd"/>
            <w:r w:rsidRPr="003B6E62">
              <w:rPr>
                <w:rFonts w:ascii="Verdana" w:hAnsi="Verdana"/>
                <w:sz w:val="20"/>
                <w:szCs w:val="20"/>
                <w:lang w:val="bg-BG"/>
              </w:rPr>
              <w:t xml:space="preserve"> и химическа защита</w:t>
            </w:r>
          </w:p>
          <w:p w14:paraId="4D2FBC6C"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полиамид </w:t>
            </w:r>
            <w:proofErr w:type="spellStart"/>
            <w:r w:rsidRPr="003B6E62">
              <w:rPr>
                <w:rFonts w:ascii="Verdana" w:hAnsi="Verdana"/>
                <w:sz w:val="20"/>
                <w:szCs w:val="20"/>
                <w:lang w:val="bg-BG"/>
              </w:rPr>
              <w:t>промазан</w:t>
            </w:r>
            <w:proofErr w:type="spellEnd"/>
            <w:r w:rsidRPr="003B6E62">
              <w:rPr>
                <w:rFonts w:ascii="Verdana" w:hAnsi="Verdana"/>
                <w:sz w:val="20"/>
                <w:szCs w:val="20"/>
                <w:lang w:val="bg-BG"/>
              </w:rPr>
              <w:t xml:space="preserve"> с еластично </w:t>
            </w:r>
            <w:proofErr w:type="spellStart"/>
            <w:r w:rsidRPr="003B6E62">
              <w:rPr>
                <w:rFonts w:ascii="Verdana" w:hAnsi="Verdana"/>
                <w:sz w:val="20"/>
                <w:szCs w:val="20"/>
                <w:lang w:val="bg-BG"/>
              </w:rPr>
              <w:t>РVС</w:t>
            </w:r>
            <w:proofErr w:type="spellEnd"/>
          </w:p>
        </w:tc>
        <w:tc>
          <w:tcPr>
            <w:tcW w:w="1985" w:type="dxa"/>
            <w:shd w:val="clear" w:color="auto" w:fill="auto"/>
            <w:vAlign w:val="center"/>
          </w:tcPr>
          <w:p w14:paraId="0402F4BC" w14:textId="54618D89"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Материал,</w:t>
            </w:r>
          </w:p>
          <w:p w14:paraId="007382A7"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6A67F68A"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33523E47"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00B2946B"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6C5274AE" w14:textId="5DF47A93" w:rsidTr="00262B29">
        <w:trPr>
          <w:trHeight w:val="1098"/>
        </w:trPr>
        <w:tc>
          <w:tcPr>
            <w:tcW w:w="675" w:type="dxa"/>
            <w:shd w:val="clear" w:color="auto" w:fill="auto"/>
            <w:vAlign w:val="center"/>
          </w:tcPr>
          <w:p w14:paraId="4A1AD6E4" w14:textId="63580F41"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02B2BB07" w14:textId="7777777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Полугащеризон</w:t>
            </w:r>
            <w:proofErr w:type="spellEnd"/>
          </w:p>
          <w:p w14:paraId="1DBDB8FD" w14:textId="11FD2BD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“Рибарски”</w:t>
            </w:r>
          </w:p>
        </w:tc>
        <w:tc>
          <w:tcPr>
            <w:tcW w:w="1276" w:type="dxa"/>
            <w:shd w:val="clear" w:color="auto" w:fill="auto"/>
            <w:vAlign w:val="center"/>
          </w:tcPr>
          <w:p w14:paraId="3249C343" w14:textId="5064219C"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І-10.9</w:t>
            </w:r>
          </w:p>
        </w:tc>
        <w:tc>
          <w:tcPr>
            <w:tcW w:w="2126" w:type="dxa"/>
            <w:shd w:val="clear" w:color="auto" w:fill="auto"/>
            <w:vAlign w:val="center"/>
          </w:tcPr>
          <w:p w14:paraId="2ADF62F3"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Водонепропусклив</w:t>
            </w:r>
          </w:p>
          <w:p w14:paraId="7E899970" w14:textId="56E3C7A3" w:rsidR="0069675D" w:rsidRPr="003B6E62" w:rsidRDefault="0069675D" w:rsidP="003C41A3">
            <w:pPr>
              <w:spacing w:before="0" w:after="0"/>
              <w:jc w:val="center"/>
              <w:rPr>
                <w:rFonts w:ascii="Verdana" w:hAnsi="Verdana"/>
                <w:sz w:val="20"/>
                <w:szCs w:val="20"/>
                <w:lang w:val="bg-BG"/>
              </w:rPr>
            </w:pPr>
            <w:r w:rsidRPr="003B6E62">
              <w:rPr>
                <w:rFonts w:ascii="Verdana" w:hAnsi="Verdana"/>
                <w:sz w:val="20"/>
                <w:szCs w:val="20"/>
                <w:lang w:val="bg-BG"/>
              </w:rPr>
              <w:t>Наличие на различни размери</w:t>
            </w:r>
          </w:p>
        </w:tc>
        <w:tc>
          <w:tcPr>
            <w:tcW w:w="1843" w:type="dxa"/>
            <w:shd w:val="clear" w:color="auto" w:fill="auto"/>
            <w:vAlign w:val="center"/>
          </w:tcPr>
          <w:p w14:paraId="74C926F0" w14:textId="142EBC37" w:rsidR="00E85B53" w:rsidRPr="003B6E62" w:rsidRDefault="00E85B53" w:rsidP="003C41A3">
            <w:pPr>
              <w:spacing w:before="0" w:after="0"/>
              <w:jc w:val="center"/>
              <w:rPr>
                <w:rFonts w:ascii="Verdana" w:hAnsi="Verdana"/>
                <w:sz w:val="20"/>
                <w:szCs w:val="20"/>
                <w:lang w:val="bg-BG"/>
              </w:rPr>
            </w:pPr>
            <w:proofErr w:type="spellStart"/>
            <w:r w:rsidRPr="003B6E62">
              <w:rPr>
                <w:rFonts w:ascii="Verdana" w:hAnsi="Verdana"/>
                <w:sz w:val="20"/>
                <w:szCs w:val="20"/>
                <w:lang w:val="bg-BG"/>
              </w:rPr>
              <w:t>Водозащитен</w:t>
            </w:r>
            <w:proofErr w:type="spellEnd"/>
          </w:p>
        </w:tc>
        <w:tc>
          <w:tcPr>
            <w:tcW w:w="1985" w:type="dxa"/>
            <w:shd w:val="clear" w:color="auto" w:fill="auto"/>
            <w:vAlign w:val="center"/>
          </w:tcPr>
          <w:p w14:paraId="63E7C10B" w14:textId="3D7F9750"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Материал,</w:t>
            </w:r>
          </w:p>
          <w:p w14:paraId="4CE5A693"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21343E9B"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78EF7597"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070F51F8"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165C7D59" w14:textId="2DE96838" w:rsidTr="00262B29">
        <w:trPr>
          <w:trHeight w:val="242"/>
        </w:trPr>
        <w:tc>
          <w:tcPr>
            <w:tcW w:w="675" w:type="dxa"/>
            <w:shd w:val="clear" w:color="auto" w:fill="auto"/>
            <w:vAlign w:val="center"/>
          </w:tcPr>
          <w:p w14:paraId="77656772" w14:textId="444E0F3F"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083E7A1A"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Жилетка </w:t>
            </w:r>
            <w:proofErr w:type="spellStart"/>
            <w:r w:rsidRPr="003B6E62">
              <w:rPr>
                <w:rFonts w:ascii="Verdana" w:hAnsi="Verdana"/>
                <w:sz w:val="20"/>
                <w:szCs w:val="20"/>
                <w:lang w:val="bg-BG"/>
              </w:rPr>
              <w:t>водоспасителна</w:t>
            </w:r>
            <w:proofErr w:type="spellEnd"/>
          </w:p>
        </w:tc>
        <w:tc>
          <w:tcPr>
            <w:tcW w:w="1276" w:type="dxa"/>
            <w:shd w:val="clear" w:color="auto" w:fill="auto"/>
            <w:vAlign w:val="center"/>
          </w:tcPr>
          <w:p w14:paraId="5FDEEA52"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І-10.11</w:t>
            </w:r>
          </w:p>
          <w:p w14:paraId="05D03272"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ISO 12402</w:t>
            </w:r>
          </w:p>
        </w:tc>
        <w:tc>
          <w:tcPr>
            <w:tcW w:w="2126" w:type="dxa"/>
            <w:shd w:val="clear" w:color="auto" w:fill="auto"/>
            <w:vAlign w:val="center"/>
          </w:tcPr>
          <w:p w14:paraId="7331B096" w14:textId="277A4324" w:rsidR="00D35A6C"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Възможност за поддържане над водата</w:t>
            </w:r>
          </w:p>
        </w:tc>
        <w:tc>
          <w:tcPr>
            <w:tcW w:w="1843" w:type="dxa"/>
            <w:shd w:val="clear" w:color="auto" w:fill="auto"/>
            <w:vAlign w:val="center"/>
          </w:tcPr>
          <w:p w14:paraId="2876AA50" w14:textId="5024CA83"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Защита от удавяне</w:t>
            </w:r>
          </w:p>
        </w:tc>
        <w:tc>
          <w:tcPr>
            <w:tcW w:w="1985" w:type="dxa"/>
            <w:shd w:val="clear" w:color="auto" w:fill="auto"/>
            <w:vAlign w:val="center"/>
          </w:tcPr>
          <w:p w14:paraId="6B7097ED" w14:textId="4673EA2B"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Материал,</w:t>
            </w:r>
          </w:p>
          <w:p w14:paraId="59814945"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4FE4C4BE"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5805E44F"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6E4FF2A0" w14:textId="77777777" w:rsidR="00E85B53" w:rsidRPr="003B6E62" w:rsidRDefault="00E85B53" w:rsidP="003C41A3">
            <w:pPr>
              <w:spacing w:before="0" w:after="0"/>
              <w:jc w:val="center"/>
              <w:rPr>
                <w:rFonts w:ascii="Verdana" w:hAnsi="Verdana"/>
                <w:b/>
                <w:bCs/>
                <w:sz w:val="20"/>
                <w:szCs w:val="20"/>
                <w:lang w:val="bg-BG"/>
              </w:rPr>
            </w:pPr>
          </w:p>
        </w:tc>
      </w:tr>
      <w:tr w:rsidR="00D01236" w:rsidRPr="003B6E62" w14:paraId="090C09AD" w14:textId="0C1BCC81" w:rsidTr="00262B29">
        <w:trPr>
          <w:trHeight w:val="1127"/>
        </w:trPr>
        <w:tc>
          <w:tcPr>
            <w:tcW w:w="675" w:type="dxa"/>
            <w:shd w:val="clear" w:color="auto" w:fill="auto"/>
            <w:vAlign w:val="center"/>
          </w:tcPr>
          <w:p w14:paraId="75418E61" w14:textId="01ABCD8A" w:rsidR="00E85B53" w:rsidRPr="003B6E62" w:rsidRDefault="00E85B53" w:rsidP="003C41A3">
            <w:pPr>
              <w:pStyle w:val="ListParagraph"/>
              <w:numPr>
                <w:ilvl w:val="0"/>
                <w:numId w:val="29"/>
              </w:numPr>
              <w:spacing w:before="0" w:after="0"/>
              <w:contextualSpacing w:val="0"/>
              <w:rPr>
                <w:rFonts w:ascii="Verdana" w:hAnsi="Verdana"/>
                <w:bCs/>
                <w:sz w:val="20"/>
                <w:szCs w:val="20"/>
                <w:lang w:val="bg-BG"/>
              </w:rPr>
            </w:pPr>
          </w:p>
        </w:tc>
        <w:tc>
          <w:tcPr>
            <w:tcW w:w="1418" w:type="dxa"/>
            <w:shd w:val="clear" w:color="auto" w:fill="auto"/>
            <w:vAlign w:val="center"/>
          </w:tcPr>
          <w:p w14:paraId="6F001147"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Гащеризон за еднократна употреба</w:t>
            </w:r>
          </w:p>
        </w:tc>
        <w:tc>
          <w:tcPr>
            <w:tcW w:w="1276" w:type="dxa"/>
            <w:shd w:val="clear" w:color="auto" w:fill="auto"/>
            <w:vAlign w:val="center"/>
          </w:tcPr>
          <w:p w14:paraId="70A3BC50"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І-10.12</w:t>
            </w:r>
          </w:p>
          <w:p w14:paraId="547C3C14" w14:textId="77777777" w:rsidR="00E85B53" w:rsidRPr="003B6E62" w:rsidRDefault="00E85B53" w:rsidP="003C41A3">
            <w:pPr>
              <w:spacing w:before="0" w:after="0"/>
              <w:jc w:val="center"/>
              <w:rPr>
                <w:rFonts w:ascii="Verdana" w:hAnsi="Verdana"/>
                <w:bCs/>
                <w:sz w:val="20"/>
                <w:szCs w:val="20"/>
                <w:lang w:val="bg-BG"/>
              </w:rPr>
            </w:pPr>
            <w:r w:rsidRPr="003B6E62">
              <w:rPr>
                <w:rFonts w:ascii="Verdana" w:hAnsi="Verdana"/>
                <w:bCs/>
                <w:sz w:val="20"/>
                <w:szCs w:val="20"/>
                <w:lang w:val="bg-BG"/>
              </w:rPr>
              <w:t>EN 343</w:t>
            </w:r>
          </w:p>
        </w:tc>
        <w:tc>
          <w:tcPr>
            <w:tcW w:w="2126" w:type="dxa"/>
            <w:shd w:val="clear" w:color="auto" w:fill="auto"/>
            <w:vAlign w:val="center"/>
          </w:tcPr>
          <w:p w14:paraId="3119E53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Защита от вода /дъжд/, насекоми и замърсяване</w:t>
            </w:r>
          </w:p>
          <w:p w14:paraId="1AD75A62" w14:textId="5BADAAA4" w:rsidR="0069675D" w:rsidRPr="003B6E62" w:rsidRDefault="0069675D" w:rsidP="003C41A3">
            <w:pPr>
              <w:spacing w:before="0" w:after="0"/>
              <w:jc w:val="center"/>
              <w:rPr>
                <w:rFonts w:ascii="Verdana" w:hAnsi="Verdana"/>
                <w:sz w:val="20"/>
                <w:szCs w:val="20"/>
                <w:lang w:val="bg-BG"/>
              </w:rPr>
            </w:pPr>
            <w:r w:rsidRPr="003B6E62">
              <w:rPr>
                <w:rFonts w:ascii="Verdana" w:hAnsi="Verdana"/>
                <w:sz w:val="20"/>
                <w:szCs w:val="20"/>
                <w:lang w:val="bg-BG"/>
              </w:rPr>
              <w:t>Наличие на различни размери</w:t>
            </w:r>
          </w:p>
        </w:tc>
        <w:tc>
          <w:tcPr>
            <w:tcW w:w="1843" w:type="dxa"/>
            <w:shd w:val="clear" w:color="auto" w:fill="auto"/>
            <w:vAlign w:val="center"/>
          </w:tcPr>
          <w:p w14:paraId="52B31022" w14:textId="77777777" w:rsidR="00E85B53" w:rsidRPr="003B6E62" w:rsidRDefault="00E85B53" w:rsidP="003C41A3">
            <w:pPr>
              <w:spacing w:before="0" w:after="0"/>
              <w:jc w:val="center"/>
              <w:rPr>
                <w:rFonts w:ascii="Verdana" w:hAnsi="Verdana"/>
                <w:sz w:val="20"/>
                <w:szCs w:val="20"/>
                <w:lang w:val="bg-BG"/>
              </w:rPr>
            </w:pPr>
            <w:r w:rsidRPr="003B6E62">
              <w:rPr>
                <w:rFonts w:ascii="Verdana" w:hAnsi="Verdana"/>
                <w:sz w:val="20"/>
                <w:szCs w:val="20"/>
                <w:lang w:val="bg-BG"/>
              </w:rPr>
              <w:t xml:space="preserve">Максимална </w:t>
            </w:r>
            <w:proofErr w:type="spellStart"/>
            <w:r w:rsidRPr="003B6E62">
              <w:rPr>
                <w:rFonts w:ascii="Verdana" w:hAnsi="Verdana"/>
                <w:sz w:val="20"/>
                <w:szCs w:val="20"/>
                <w:lang w:val="bg-BG"/>
              </w:rPr>
              <w:t>закритост</w:t>
            </w:r>
            <w:proofErr w:type="spellEnd"/>
          </w:p>
        </w:tc>
        <w:tc>
          <w:tcPr>
            <w:tcW w:w="1985" w:type="dxa"/>
            <w:shd w:val="clear" w:color="auto" w:fill="auto"/>
            <w:vAlign w:val="center"/>
          </w:tcPr>
          <w:p w14:paraId="3A7EBA79" w14:textId="67EB57B9" w:rsidR="00E85B53" w:rsidRPr="003B6E62" w:rsidRDefault="00E85B53" w:rsidP="003C41A3">
            <w:pPr>
              <w:spacing w:before="0" w:after="0"/>
              <w:jc w:val="center"/>
              <w:rPr>
                <w:rFonts w:ascii="Verdana" w:hAnsi="Verdana"/>
                <w:b/>
                <w:bCs/>
                <w:sz w:val="20"/>
                <w:szCs w:val="20"/>
                <w:lang w:val="bg-BG"/>
              </w:rPr>
            </w:pPr>
            <w:r w:rsidRPr="003B6E62">
              <w:rPr>
                <w:rFonts w:ascii="Verdana" w:hAnsi="Verdana"/>
                <w:b/>
                <w:bCs/>
                <w:sz w:val="20"/>
                <w:szCs w:val="20"/>
                <w:lang w:val="bg-BG"/>
              </w:rPr>
              <w:t>Материал,</w:t>
            </w:r>
          </w:p>
          <w:p w14:paraId="2AC490CB" w14:textId="77777777" w:rsidR="00E85B53" w:rsidRPr="003B6E62" w:rsidRDefault="00E85B53" w:rsidP="003C41A3">
            <w:pPr>
              <w:spacing w:before="0" w:after="0"/>
              <w:jc w:val="center"/>
              <w:rPr>
                <w:rFonts w:ascii="Verdana" w:hAnsi="Verdana"/>
                <w:b/>
                <w:bCs/>
                <w:sz w:val="20"/>
                <w:szCs w:val="20"/>
                <w:lang w:val="bg-BG"/>
              </w:rPr>
            </w:pPr>
            <w:r w:rsidRPr="003B6E62">
              <w:rPr>
                <w:rFonts w:ascii="Verdana" w:hAnsi="Verdana"/>
                <w:sz w:val="20"/>
                <w:szCs w:val="20"/>
                <w:lang w:val="bg-BG"/>
              </w:rPr>
              <w:t>отговарящ на рисковите фактори</w:t>
            </w:r>
          </w:p>
        </w:tc>
        <w:tc>
          <w:tcPr>
            <w:tcW w:w="2126" w:type="dxa"/>
            <w:shd w:val="clear" w:color="auto" w:fill="auto"/>
            <w:vAlign w:val="center"/>
          </w:tcPr>
          <w:p w14:paraId="51F3979B" w14:textId="77777777" w:rsidR="00E85B53" w:rsidRPr="003B6E62" w:rsidRDefault="00E85B53" w:rsidP="003C41A3">
            <w:pPr>
              <w:spacing w:before="0" w:after="0"/>
              <w:jc w:val="center"/>
              <w:rPr>
                <w:rFonts w:ascii="Verdana" w:hAnsi="Verdana"/>
                <w:b/>
                <w:bCs/>
                <w:sz w:val="20"/>
                <w:szCs w:val="20"/>
                <w:lang w:val="bg-BG"/>
              </w:rPr>
            </w:pPr>
          </w:p>
        </w:tc>
        <w:tc>
          <w:tcPr>
            <w:tcW w:w="1417" w:type="dxa"/>
          </w:tcPr>
          <w:p w14:paraId="675F5563" w14:textId="77777777" w:rsidR="00E85B53" w:rsidRPr="003B6E62" w:rsidRDefault="00E85B53" w:rsidP="003C41A3">
            <w:pPr>
              <w:spacing w:before="0" w:after="0"/>
              <w:jc w:val="center"/>
              <w:rPr>
                <w:rFonts w:ascii="Verdana" w:hAnsi="Verdana"/>
                <w:b/>
                <w:bCs/>
                <w:sz w:val="20"/>
                <w:szCs w:val="20"/>
                <w:lang w:val="bg-BG"/>
              </w:rPr>
            </w:pPr>
          </w:p>
        </w:tc>
        <w:tc>
          <w:tcPr>
            <w:tcW w:w="1133" w:type="dxa"/>
          </w:tcPr>
          <w:p w14:paraId="21812564" w14:textId="77777777" w:rsidR="00E85B53" w:rsidRPr="003B6E62" w:rsidRDefault="00E85B53" w:rsidP="003C41A3">
            <w:pPr>
              <w:spacing w:before="0" w:after="0"/>
              <w:jc w:val="center"/>
              <w:rPr>
                <w:rFonts w:ascii="Verdana" w:hAnsi="Verdana"/>
                <w:b/>
                <w:bCs/>
                <w:sz w:val="20"/>
                <w:szCs w:val="20"/>
                <w:lang w:val="bg-BG"/>
              </w:rPr>
            </w:pPr>
          </w:p>
        </w:tc>
      </w:tr>
    </w:tbl>
    <w:p w14:paraId="4DC8C9BA" w14:textId="67B11764" w:rsidR="00A11F0F" w:rsidRPr="003B6E62" w:rsidRDefault="00AB6FAB" w:rsidP="00113665">
      <w:pPr>
        <w:tabs>
          <w:tab w:val="left" w:pos="557"/>
        </w:tabs>
        <w:ind w:firstLine="2694"/>
        <w:jc w:val="both"/>
        <w:rPr>
          <w:rFonts w:ascii="Verdana" w:hAnsi="Verdana"/>
          <w:sz w:val="20"/>
          <w:szCs w:val="20"/>
          <w:lang w:val="bg-BG"/>
        </w:rPr>
      </w:pP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00A11F0F" w:rsidRPr="003B6E62">
        <w:rPr>
          <w:rFonts w:ascii="Verdana" w:hAnsi="Verdana"/>
          <w:sz w:val="20"/>
          <w:szCs w:val="20"/>
          <w:lang w:val="bg-BG"/>
        </w:rPr>
        <w:t>Подал: ………………………..</w:t>
      </w:r>
    </w:p>
    <w:p w14:paraId="2AEFC96D" w14:textId="24F3E81C" w:rsidR="00A11F0F" w:rsidRPr="003B6E62" w:rsidRDefault="00A11F0F" w:rsidP="00113665">
      <w:pPr>
        <w:tabs>
          <w:tab w:val="left" w:pos="557"/>
        </w:tabs>
        <w:ind w:firstLine="3544"/>
        <w:jc w:val="both"/>
        <w:rPr>
          <w:rFonts w:ascii="Verdana" w:hAnsi="Verdana"/>
          <w:sz w:val="20"/>
          <w:szCs w:val="20"/>
          <w:vertAlign w:val="superscript"/>
          <w:lang w:val="bg-BG"/>
        </w:rPr>
      </w:pPr>
      <w:r w:rsidRPr="003B6E62">
        <w:rPr>
          <w:rFonts w:ascii="Verdana" w:hAnsi="Verdana"/>
          <w:sz w:val="20"/>
          <w:szCs w:val="20"/>
          <w:vertAlign w:val="superscript"/>
          <w:lang w:val="bg-BG"/>
        </w:rPr>
        <w:tab/>
      </w:r>
      <w:r w:rsidRPr="003B6E62">
        <w:rPr>
          <w:rFonts w:ascii="Verdana" w:hAnsi="Verdana"/>
          <w:sz w:val="20"/>
          <w:szCs w:val="20"/>
          <w:vertAlign w:val="superscript"/>
          <w:lang w:val="bg-BG"/>
        </w:rPr>
        <w:tab/>
      </w:r>
      <w:r w:rsidRPr="003B6E62">
        <w:rPr>
          <w:rFonts w:ascii="Verdana" w:hAnsi="Verdana"/>
          <w:sz w:val="20"/>
          <w:szCs w:val="20"/>
          <w:vertAlign w:val="superscript"/>
          <w:lang w:val="bg-BG"/>
        </w:rPr>
        <w:tab/>
      </w:r>
      <w:r w:rsidRPr="003B6E62">
        <w:rPr>
          <w:rFonts w:ascii="Verdana" w:hAnsi="Verdana"/>
          <w:sz w:val="20"/>
          <w:szCs w:val="20"/>
          <w:vertAlign w:val="superscript"/>
          <w:lang w:val="bg-BG"/>
        </w:rPr>
        <w:tab/>
      </w:r>
      <w:r w:rsidRPr="003B6E62">
        <w:rPr>
          <w:rFonts w:ascii="Verdana" w:hAnsi="Verdana"/>
          <w:sz w:val="20"/>
          <w:szCs w:val="20"/>
          <w:vertAlign w:val="superscript"/>
          <w:lang w:val="bg-BG"/>
        </w:rPr>
        <w:tab/>
      </w:r>
      <w:r w:rsidRPr="003B6E62">
        <w:rPr>
          <w:rFonts w:ascii="Verdana" w:hAnsi="Verdana"/>
          <w:sz w:val="20"/>
          <w:szCs w:val="20"/>
          <w:vertAlign w:val="superscript"/>
          <w:lang w:val="bg-BG"/>
        </w:rPr>
        <w:tab/>
        <w:t>(Подпис и печат)</w:t>
      </w:r>
    </w:p>
    <w:p w14:paraId="3CF0C5D8" w14:textId="6BB379AE" w:rsidR="000F1D41" w:rsidRPr="003B6E62" w:rsidRDefault="000F1D41">
      <w:pPr>
        <w:rPr>
          <w:rFonts w:ascii="Verdana" w:hAnsi="Verdana"/>
          <w:sz w:val="20"/>
          <w:szCs w:val="20"/>
          <w:vertAlign w:val="superscript"/>
          <w:lang w:val="bg-BG"/>
        </w:rPr>
      </w:pPr>
      <w:r w:rsidRPr="003B6E62">
        <w:rPr>
          <w:rFonts w:ascii="Verdana" w:hAnsi="Verdana"/>
          <w:sz w:val="20"/>
          <w:szCs w:val="20"/>
          <w:vertAlign w:val="superscript"/>
          <w:lang w:val="bg-BG"/>
        </w:rPr>
        <w:br w:type="page"/>
      </w:r>
    </w:p>
    <w:p w14:paraId="5F4FF65B" w14:textId="77777777" w:rsidR="00400839" w:rsidRPr="003B6E62" w:rsidRDefault="00400839" w:rsidP="00113665">
      <w:pPr>
        <w:spacing w:after="200" w:line="276" w:lineRule="auto"/>
        <w:rPr>
          <w:rFonts w:ascii="Verdana" w:hAnsi="Verdana"/>
          <w:sz w:val="20"/>
          <w:szCs w:val="20"/>
          <w:vertAlign w:val="superscript"/>
          <w:lang w:val="bg-BG"/>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75"/>
        <w:gridCol w:w="1418"/>
        <w:gridCol w:w="1276"/>
        <w:gridCol w:w="1984"/>
        <w:gridCol w:w="2126"/>
        <w:gridCol w:w="1560"/>
        <w:gridCol w:w="2080"/>
        <w:gridCol w:w="1701"/>
        <w:gridCol w:w="1180"/>
      </w:tblGrid>
      <w:tr w:rsidR="00D01236" w:rsidRPr="003B6E62" w14:paraId="675A4CFE" w14:textId="77777777" w:rsidTr="00262B29">
        <w:trPr>
          <w:cantSplit/>
          <w:trHeight w:val="390"/>
          <w:tblHeader/>
        </w:trPr>
        <w:tc>
          <w:tcPr>
            <w:tcW w:w="14000" w:type="dxa"/>
            <w:gridSpan w:val="9"/>
            <w:shd w:val="clear" w:color="auto" w:fill="F2F2F2" w:themeFill="background1" w:themeFillShade="F2"/>
            <w:vAlign w:val="center"/>
          </w:tcPr>
          <w:p w14:paraId="0EC84C27" w14:textId="77777777" w:rsidR="00983E78" w:rsidRPr="003B6E62" w:rsidRDefault="00983E78" w:rsidP="003C41A3">
            <w:pPr>
              <w:spacing w:before="0" w:after="0"/>
              <w:jc w:val="center"/>
              <w:rPr>
                <w:rFonts w:ascii="Verdana" w:hAnsi="Verdana" w:cs="Arial"/>
                <w:b/>
                <w:sz w:val="20"/>
                <w:szCs w:val="20"/>
                <w:lang w:val="bg-BG"/>
              </w:rPr>
            </w:pPr>
            <w:r w:rsidRPr="003B6E62">
              <w:rPr>
                <w:rFonts w:ascii="Verdana" w:hAnsi="Verdana" w:cs="Arial"/>
                <w:b/>
                <w:sz w:val="20"/>
                <w:szCs w:val="20"/>
                <w:lang w:val="bg-BG"/>
              </w:rPr>
              <w:t xml:space="preserve">Приложение 1 </w:t>
            </w:r>
          </w:p>
          <w:p w14:paraId="310D53F3" w14:textId="351E33DC" w:rsidR="004B60B3" w:rsidRPr="003B6E62" w:rsidRDefault="00983E78" w:rsidP="003C41A3">
            <w:pPr>
              <w:spacing w:before="0" w:after="0"/>
              <w:jc w:val="center"/>
              <w:rPr>
                <w:rFonts w:ascii="Verdana" w:hAnsi="Verdana"/>
                <w:b/>
                <w:bCs/>
                <w:sz w:val="20"/>
                <w:szCs w:val="20"/>
                <w:lang w:val="bg-BG"/>
              </w:rPr>
            </w:pPr>
            <w:r w:rsidRPr="003B6E62">
              <w:rPr>
                <w:rFonts w:ascii="Verdana" w:hAnsi="Verdana" w:cs="Arial"/>
                <w:b/>
                <w:sz w:val="20"/>
                <w:szCs w:val="20"/>
                <w:lang w:val="bg-BG"/>
              </w:rPr>
              <w:t xml:space="preserve">за </w:t>
            </w:r>
            <w:r w:rsidR="004B60B3" w:rsidRPr="003B6E62">
              <w:rPr>
                <w:rFonts w:ascii="Verdana" w:hAnsi="Verdana" w:cs="Arial"/>
                <w:b/>
                <w:sz w:val="20"/>
                <w:szCs w:val="20"/>
                <w:lang w:val="bg-BG"/>
              </w:rPr>
              <w:t>Обособена</w:t>
            </w:r>
            <w:r w:rsidR="004B60B3" w:rsidRPr="003B6E62">
              <w:rPr>
                <w:rFonts w:ascii="Verdana" w:hAnsi="Verdana"/>
                <w:spacing w:val="-3"/>
                <w:sz w:val="20"/>
                <w:szCs w:val="20"/>
                <w:lang w:val="bg-BG"/>
              </w:rPr>
              <w:t xml:space="preserve"> </w:t>
            </w:r>
            <w:r w:rsidR="004B60B3" w:rsidRPr="003B6E62">
              <w:rPr>
                <w:rFonts w:ascii="Verdana" w:hAnsi="Verdana"/>
                <w:b/>
                <w:spacing w:val="-3"/>
                <w:sz w:val="20"/>
                <w:szCs w:val="20"/>
                <w:lang w:val="bg-BG"/>
              </w:rPr>
              <w:t xml:space="preserve">позиция 2 </w:t>
            </w:r>
            <w:r w:rsidR="004B60B3" w:rsidRPr="003B6E62">
              <w:rPr>
                <w:rFonts w:ascii="Verdana" w:hAnsi="Verdana"/>
                <w:spacing w:val="-3"/>
                <w:sz w:val="20"/>
                <w:szCs w:val="20"/>
                <w:lang w:val="bg-BG"/>
              </w:rPr>
              <w:t xml:space="preserve">– </w:t>
            </w:r>
            <w:r w:rsidR="004B60B3" w:rsidRPr="003B6E62">
              <w:rPr>
                <w:rFonts w:ascii="Verdana" w:hAnsi="Verdana" w:cs="Calibri"/>
                <w:sz w:val="20"/>
                <w:szCs w:val="20"/>
                <w:lang w:val="bg-BG"/>
              </w:rPr>
              <w:t>Лични предпазни средства, предназначени за доставка от специализирани предприятия или кооперации на хора с увреждания</w:t>
            </w:r>
          </w:p>
        </w:tc>
      </w:tr>
      <w:tr w:rsidR="00D01236" w:rsidRPr="003B6E62" w14:paraId="0284D1AE" w14:textId="77777777" w:rsidTr="00262B29">
        <w:trPr>
          <w:cantSplit/>
          <w:trHeight w:val="390"/>
          <w:tblHeader/>
        </w:trPr>
        <w:tc>
          <w:tcPr>
            <w:tcW w:w="9039" w:type="dxa"/>
            <w:gridSpan w:val="6"/>
            <w:shd w:val="clear" w:color="auto" w:fill="F2F2F2" w:themeFill="background1" w:themeFillShade="F2"/>
            <w:vAlign w:val="center"/>
          </w:tcPr>
          <w:p w14:paraId="0E48A390" w14:textId="77777777" w:rsidR="004B60B3" w:rsidRPr="003B6E62" w:rsidRDefault="004B60B3" w:rsidP="003C41A3">
            <w:pPr>
              <w:spacing w:before="0" w:after="0"/>
              <w:jc w:val="center"/>
              <w:rPr>
                <w:rFonts w:ascii="Verdana" w:hAnsi="Verdana"/>
                <w:b/>
                <w:bCs/>
                <w:sz w:val="20"/>
                <w:szCs w:val="20"/>
                <w:lang w:val="bg-BG"/>
              </w:rPr>
            </w:pPr>
            <w:r w:rsidRPr="003B6E62">
              <w:rPr>
                <w:rFonts w:ascii="Verdana" w:hAnsi="Verdana"/>
                <w:b/>
                <w:bCs/>
                <w:sz w:val="20"/>
                <w:szCs w:val="20"/>
                <w:lang w:val="bg-BG"/>
              </w:rPr>
              <w:t>Изисквания на възложителя</w:t>
            </w:r>
          </w:p>
        </w:tc>
        <w:tc>
          <w:tcPr>
            <w:tcW w:w="4961" w:type="dxa"/>
            <w:gridSpan w:val="3"/>
            <w:shd w:val="clear" w:color="auto" w:fill="F2F2F2" w:themeFill="background1" w:themeFillShade="F2"/>
            <w:vAlign w:val="center"/>
          </w:tcPr>
          <w:p w14:paraId="13B78563" w14:textId="77777777" w:rsidR="004B60B3" w:rsidRPr="003B6E62" w:rsidRDefault="004B60B3" w:rsidP="003C41A3">
            <w:pPr>
              <w:spacing w:before="0" w:after="0"/>
              <w:jc w:val="center"/>
              <w:rPr>
                <w:rFonts w:ascii="Verdana" w:hAnsi="Verdana"/>
                <w:b/>
                <w:bCs/>
                <w:sz w:val="20"/>
                <w:szCs w:val="20"/>
                <w:lang w:val="bg-BG"/>
              </w:rPr>
            </w:pPr>
            <w:r w:rsidRPr="003B6E62">
              <w:rPr>
                <w:rFonts w:ascii="Verdana" w:hAnsi="Verdana"/>
                <w:b/>
                <w:bCs/>
                <w:sz w:val="20"/>
                <w:szCs w:val="20"/>
                <w:lang w:val="bg-BG"/>
              </w:rPr>
              <w:t>Предложение на участника</w:t>
            </w:r>
          </w:p>
        </w:tc>
      </w:tr>
      <w:tr w:rsidR="00D01236" w:rsidRPr="003B6E62" w14:paraId="40C01D5A" w14:textId="77777777" w:rsidTr="00262B29">
        <w:trPr>
          <w:cantSplit/>
          <w:trHeight w:val="2091"/>
          <w:tblHeader/>
        </w:trPr>
        <w:tc>
          <w:tcPr>
            <w:tcW w:w="675" w:type="dxa"/>
            <w:shd w:val="clear" w:color="auto" w:fill="F2F2F2" w:themeFill="background1" w:themeFillShade="F2"/>
            <w:vAlign w:val="center"/>
          </w:tcPr>
          <w:p w14:paraId="3C6CA1DB" w14:textId="77777777" w:rsidR="004B60B3" w:rsidRPr="003B6E62" w:rsidRDefault="004B60B3" w:rsidP="003C41A3">
            <w:pPr>
              <w:spacing w:before="0" w:after="0"/>
              <w:jc w:val="center"/>
              <w:rPr>
                <w:rFonts w:ascii="Verdana" w:hAnsi="Verdana"/>
                <w:b/>
                <w:bCs/>
                <w:sz w:val="20"/>
                <w:szCs w:val="20"/>
                <w:lang w:val="bg-BG"/>
              </w:rPr>
            </w:pPr>
            <w:r w:rsidRPr="003B6E62">
              <w:rPr>
                <w:rFonts w:ascii="Verdana" w:hAnsi="Verdana"/>
                <w:b/>
                <w:bCs/>
                <w:sz w:val="20"/>
                <w:szCs w:val="20"/>
                <w:lang w:val="bg-BG"/>
              </w:rPr>
              <w:t>№</w:t>
            </w:r>
          </w:p>
        </w:tc>
        <w:tc>
          <w:tcPr>
            <w:tcW w:w="1418" w:type="dxa"/>
            <w:shd w:val="clear" w:color="auto" w:fill="F2F2F2" w:themeFill="background1" w:themeFillShade="F2"/>
            <w:vAlign w:val="center"/>
          </w:tcPr>
          <w:p w14:paraId="2E8A1765" w14:textId="77777777" w:rsidR="004B60B3" w:rsidRPr="003B6E62" w:rsidRDefault="004B60B3" w:rsidP="003C41A3">
            <w:pPr>
              <w:pStyle w:val="BodyText2"/>
              <w:spacing w:before="0" w:after="0" w:line="240" w:lineRule="auto"/>
              <w:jc w:val="center"/>
              <w:rPr>
                <w:rFonts w:ascii="Verdana" w:hAnsi="Verdana"/>
                <w:b/>
                <w:bCs/>
                <w:sz w:val="20"/>
                <w:szCs w:val="20"/>
                <w:lang w:val="bg-BG"/>
              </w:rPr>
            </w:pPr>
            <w:r w:rsidRPr="003B6E62">
              <w:rPr>
                <w:rFonts w:ascii="Verdana" w:hAnsi="Verdana"/>
                <w:b/>
                <w:bCs/>
                <w:sz w:val="20"/>
                <w:szCs w:val="20"/>
                <w:lang w:val="bg-BG"/>
              </w:rPr>
              <w:t>Вид на средството за защита</w:t>
            </w:r>
          </w:p>
        </w:tc>
        <w:tc>
          <w:tcPr>
            <w:tcW w:w="1276" w:type="dxa"/>
            <w:shd w:val="clear" w:color="auto" w:fill="F2F2F2" w:themeFill="background1" w:themeFillShade="F2"/>
            <w:textDirection w:val="btLr"/>
            <w:vAlign w:val="center"/>
          </w:tcPr>
          <w:p w14:paraId="02B03717" w14:textId="634AB21D" w:rsidR="004B60B3" w:rsidRPr="003B6E62" w:rsidRDefault="004B60B3" w:rsidP="003C41A3">
            <w:pPr>
              <w:spacing w:before="0" w:after="0"/>
              <w:ind w:left="113" w:right="113"/>
              <w:jc w:val="center"/>
              <w:rPr>
                <w:rFonts w:ascii="Verdana" w:hAnsi="Verdana"/>
                <w:b/>
                <w:bCs/>
                <w:sz w:val="20"/>
                <w:szCs w:val="20"/>
                <w:lang w:val="bg-BG"/>
              </w:rPr>
            </w:pPr>
            <w:r w:rsidRPr="003B6E62">
              <w:rPr>
                <w:rFonts w:ascii="Verdana" w:hAnsi="Verdana"/>
                <w:b/>
                <w:bCs/>
                <w:sz w:val="20"/>
                <w:szCs w:val="20"/>
                <w:lang w:val="bg-BG"/>
              </w:rPr>
              <w:t>Стандарт</w:t>
            </w:r>
          </w:p>
          <w:p w14:paraId="3D3E2614" w14:textId="77777777" w:rsidR="004B60B3" w:rsidRPr="003B6E62" w:rsidRDefault="004B60B3" w:rsidP="003C41A3">
            <w:pPr>
              <w:spacing w:before="0" w:after="0"/>
              <w:ind w:left="113" w:right="113"/>
              <w:jc w:val="center"/>
              <w:rPr>
                <w:rFonts w:ascii="Verdana" w:hAnsi="Verdana"/>
                <w:b/>
                <w:bCs/>
                <w:sz w:val="20"/>
                <w:szCs w:val="20"/>
                <w:lang w:val="bg-BG"/>
              </w:rPr>
            </w:pPr>
            <w:r w:rsidRPr="003B6E62">
              <w:rPr>
                <w:rFonts w:ascii="Verdana" w:hAnsi="Verdana"/>
                <w:b/>
                <w:bCs/>
                <w:sz w:val="20"/>
                <w:szCs w:val="20"/>
                <w:lang w:val="bg-BG"/>
              </w:rPr>
              <w:t>/сигнатура/</w:t>
            </w:r>
          </w:p>
          <w:p w14:paraId="14479401" w14:textId="77777777" w:rsidR="004B60B3" w:rsidRPr="003B6E62" w:rsidRDefault="004B60B3" w:rsidP="003C41A3">
            <w:pPr>
              <w:spacing w:before="0" w:after="0"/>
              <w:ind w:left="113" w:right="113"/>
              <w:jc w:val="center"/>
              <w:rPr>
                <w:rFonts w:ascii="Verdana" w:hAnsi="Verdana"/>
                <w:b/>
                <w:bCs/>
                <w:sz w:val="20"/>
                <w:szCs w:val="20"/>
                <w:lang w:val="bg-BG"/>
              </w:rPr>
            </w:pPr>
            <w:r w:rsidRPr="003B6E62">
              <w:rPr>
                <w:rFonts w:ascii="Verdana" w:hAnsi="Verdana"/>
                <w:b/>
                <w:bCs/>
                <w:sz w:val="20"/>
                <w:szCs w:val="20"/>
                <w:lang w:val="bg-BG"/>
              </w:rPr>
              <w:t>EN или еквивалент</w:t>
            </w:r>
          </w:p>
        </w:tc>
        <w:tc>
          <w:tcPr>
            <w:tcW w:w="1984" w:type="dxa"/>
            <w:shd w:val="clear" w:color="auto" w:fill="F2F2F2" w:themeFill="background1" w:themeFillShade="F2"/>
            <w:vAlign w:val="center"/>
          </w:tcPr>
          <w:p w14:paraId="1905A077" w14:textId="77777777" w:rsidR="004B60B3" w:rsidRPr="003B6E62" w:rsidRDefault="004B60B3" w:rsidP="003C41A3">
            <w:pPr>
              <w:spacing w:before="0" w:after="0"/>
              <w:jc w:val="center"/>
              <w:rPr>
                <w:rFonts w:ascii="Verdana" w:hAnsi="Verdana"/>
                <w:b/>
                <w:bCs/>
                <w:sz w:val="20"/>
                <w:szCs w:val="20"/>
                <w:lang w:val="bg-BG"/>
              </w:rPr>
            </w:pPr>
            <w:r w:rsidRPr="003B6E62">
              <w:rPr>
                <w:rFonts w:ascii="Verdana" w:hAnsi="Verdana"/>
                <w:b/>
                <w:bCs/>
                <w:sz w:val="20"/>
                <w:szCs w:val="20"/>
                <w:lang w:val="bg-BG"/>
              </w:rPr>
              <w:t>Функционални и специфични изисквания към средството</w:t>
            </w:r>
          </w:p>
          <w:p w14:paraId="07E9AE41" w14:textId="77777777" w:rsidR="004B60B3" w:rsidRPr="003B6E62" w:rsidRDefault="004B60B3" w:rsidP="003C41A3">
            <w:pPr>
              <w:spacing w:before="0" w:after="0"/>
              <w:jc w:val="center"/>
              <w:rPr>
                <w:rFonts w:ascii="Verdana" w:hAnsi="Verdana"/>
                <w:b/>
                <w:bCs/>
                <w:sz w:val="20"/>
                <w:szCs w:val="20"/>
                <w:lang w:val="bg-BG"/>
              </w:rPr>
            </w:pPr>
            <w:r w:rsidRPr="003B6E62">
              <w:rPr>
                <w:rFonts w:ascii="Verdana" w:hAnsi="Verdana"/>
                <w:b/>
                <w:bCs/>
                <w:sz w:val="20"/>
                <w:szCs w:val="20"/>
                <w:lang w:val="bg-BG"/>
              </w:rPr>
              <w:t>за защита</w:t>
            </w:r>
          </w:p>
        </w:tc>
        <w:tc>
          <w:tcPr>
            <w:tcW w:w="2126" w:type="dxa"/>
            <w:shd w:val="clear" w:color="auto" w:fill="F2F2F2" w:themeFill="background1" w:themeFillShade="F2"/>
            <w:vAlign w:val="center"/>
          </w:tcPr>
          <w:p w14:paraId="2ACEAFDB" w14:textId="77777777" w:rsidR="004B60B3" w:rsidRPr="003B6E62" w:rsidRDefault="004B60B3" w:rsidP="003C41A3">
            <w:pPr>
              <w:spacing w:before="0" w:after="0"/>
              <w:jc w:val="center"/>
              <w:rPr>
                <w:rFonts w:ascii="Verdana" w:hAnsi="Verdana"/>
                <w:b/>
                <w:bCs/>
                <w:sz w:val="20"/>
                <w:szCs w:val="20"/>
                <w:lang w:val="bg-BG"/>
              </w:rPr>
            </w:pPr>
            <w:r w:rsidRPr="003B6E62">
              <w:rPr>
                <w:rFonts w:ascii="Verdana" w:hAnsi="Verdana"/>
                <w:b/>
                <w:bCs/>
                <w:sz w:val="20"/>
                <w:szCs w:val="20"/>
                <w:lang w:val="bg-BG"/>
              </w:rPr>
              <w:t>Защитни и хигиенни качества</w:t>
            </w:r>
          </w:p>
        </w:tc>
        <w:tc>
          <w:tcPr>
            <w:tcW w:w="1560" w:type="dxa"/>
            <w:shd w:val="clear" w:color="auto" w:fill="F2F2F2" w:themeFill="background1" w:themeFillShade="F2"/>
            <w:vAlign w:val="center"/>
          </w:tcPr>
          <w:p w14:paraId="563D3FE5" w14:textId="77777777" w:rsidR="004B60B3" w:rsidRPr="003B6E62" w:rsidRDefault="004B60B3" w:rsidP="003C41A3">
            <w:pPr>
              <w:spacing w:before="0" w:after="0"/>
              <w:jc w:val="center"/>
              <w:rPr>
                <w:rFonts w:ascii="Verdana" w:hAnsi="Verdana"/>
                <w:b/>
                <w:bCs/>
                <w:sz w:val="20"/>
                <w:szCs w:val="20"/>
                <w:lang w:val="bg-BG"/>
              </w:rPr>
            </w:pPr>
            <w:r w:rsidRPr="003B6E62">
              <w:rPr>
                <w:rFonts w:ascii="Verdana" w:hAnsi="Verdana"/>
                <w:b/>
                <w:bCs/>
                <w:sz w:val="20"/>
                <w:szCs w:val="20"/>
                <w:lang w:val="bg-BG"/>
              </w:rPr>
              <w:t>Вид, цвят, лого и материали, номер на скица</w:t>
            </w:r>
          </w:p>
        </w:tc>
        <w:tc>
          <w:tcPr>
            <w:tcW w:w="2080" w:type="dxa"/>
            <w:shd w:val="clear" w:color="auto" w:fill="F2F2F2" w:themeFill="background1" w:themeFillShade="F2"/>
            <w:vAlign w:val="center"/>
          </w:tcPr>
          <w:p w14:paraId="06C91E25" w14:textId="77777777" w:rsidR="004B60B3" w:rsidRPr="003B6E62" w:rsidRDefault="004B60B3" w:rsidP="003C41A3">
            <w:pPr>
              <w:spacing w:before="0" w:after="0"/>
              <w:jc w:val="center"/>
              <w:rPr>
                <w:rFonts w:ascii="Verdana" w:hAnsi="Verdana"/>
                <w:b/>
                <w:bCs/>
                <w:sz w:val="20"/>
                <w:szCs w:val="20"/>
                <w:lang w:val="bg-BG"/>
              </w:rPr>
            </w:pPr>
            <w:r w:rsidRPr="003B6E62">
              <w:rPr>
                <w:rFonts w:ascii="Verdana" w:hAnsi="Verdana"/>
                <w:b/>
                <w:bCs/>
                <w:sz w:val="20"/>
                <w:szCs w:val="20"/>
                <w:lang w:val="bg-BG"/>
              </w:rPr>
              <w:t>Технически характеристики на стоките, съобразно изискванията на възложителя,включително производител, модел и предлагани размери (където е изискано)</w:t>
            </w:r>
          </w:p>
        </w:tc>
        <w:tc>
          <w:tcPr>
            <w:tcW w:w="1701" w:type="dxa"/>
            <w:shd w:val="clear" w:color="auto" w:fill="F2F2F2" w:themeFill="background1" w:themeFillShade="F2"/>
            <w:vAlign w:val="center"/>
          </w:tcPr>
          <w:p w14:paraId="6C961EC5" w14:textId="77777777" w:rsidR="004B60B3" w:rsidRPr="003B6E62" w:rsidRDefault="004B60B3" w:rsidP="003C41A3">
            <w:pPr>
              <w:spacing w:before="0" w:after="0"/>
              <w:jc w:val="center"/>
              <w:rPr>
                <w:rFonts w:ascii="Verdana" w:hAnsi="Verdana"/>
                <w:b/>
                <w:bCs/>
                <w:sz w:val="20"/>
                <w:szCs w:val="20"/>
                <w:lang w:val="bg-BG"/>
              </w:rPr>
            </w:pPr>
            <w:r w:rsidRPr="003B6E62">
              <w:rPr>
                <w:rFonts w:ascii="Verdana" w:hAnsi="Verdana"/>
                <w:b/>
                <w:bCs/>
                <w:sz w:val="20"/>
                <w:szCs w:val="20"/>
                <w:lang w:val="bg-BG"/>
              </w:rPr>
              <w:t xml:space="preserve">Каталожен номер </w:t>
            </w:r>
            <w:r w:rsidRPr="003B6E62">
              <w:rPr>
                <w:rFonts w:ascii="Verdana" w:hAnsi="Verdana"/>
                <w:b/>
                <w:bCs/>
                <w:sz w:val="20"/>
                <w:szCs w:val="20"/>
                <w:lang w:val="bg-BG" w:eastAsia="bg-BG"/>
              </w:rPr>
              <w:t>(където е приложимо)</w:t>
            </w:r>
          </w:p>
        </w:tc>
        <w:tc>
          <w:tcPr>
            <w:tcW w:w="1180" w:type="dxa"/>
            <w:shd w:val="clear" w:color="auto" w:fill="F2F2F2" w:themeFill="background1" w:themeFillShade="F2"/>
            <w:vAlign w:val="center"/>
          </w:tcPr>
          <w:p w14:paraId="562767A6" w14:textId="77777777" w:rsidR="004B60B3" w:rsidRPr="003B6E62" w:rsidRDefault="004B60B3" w:rsidP="003C41A3">
            <w:pPr>
              <w:spacing w:before="0" w:after="0"/>
              <w:jc w:val="center"/>
              <w:rPr>
                <w:rFonts w:ascii="Verdana" w:hAnsi="Verdana"/>
                <w:b/>
                <w:bCs/>
                <w:sz w:val="20"/>
                <w:szCs w:val="20"/>
                <w:lang w:val="bg-BG"/>
              </w:rPr>
            </w:pPr>
            <w:r w:rsidRPr="003B6E62">
              <w:rPr>
                <w:rFonts w:ascii="Verdana" w:hAnsi="Verdana"/>
                <w:b/>
                <w:bCs/>
                <w:sz w:val="20"/>
                <w:szCs w:val="20"/>
                <w:lang w:val="bg-BG"/>
              </w:rPr>
              <w:t>Срок за доставка, в работни дни</w:t>
            </w:r>
          </w:p>
        </w:tc>
      </w:tr>
      <w:tr w:rsidR="00D01236" w:rsidRPr="003B6E62" w14:paraId="43122F20" w14:textId="77777777" w:rsidTr="00262B29">
        <w:trPr>
          <w:cantSplit/>
          <w:trHeight w:val="89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FE45" w14:textId="68A98C74" w:rsidR="00F06F7A" w:rsidRPr="003B6E62" w:rsidRDefault="00F06F7A"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48897" w14:textId="77777777" w:rsidR="00F06F7A" w:rsidRPr="003B6E62" w:rsidRDefault="00F06F7A"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Ръкавици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4E8D581" w14:textId="77777777" w:rsidR="00F06F7A" w:rsidRPr="003B6E62" w:rsidRDefault="00F06F7A"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І-7.1</w:t>
            </w:r>
          </w:p>
          <w:p w14:paraId="2353AF19" w14:textId="77777777" w:rsidR="00F06F7A" w:rsidRPr="003B6E62" w:rsidRDefault="00F06F7A"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420</w:t>
            </w:r>
          </w:p>
          <w:p w14:paraId="5C7127E0" w14:textId="77777777" w:rsidR="00F06F7A" w:rsidRPr="003B6E62" w:rsidRDefault="00F06F7A"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388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123EE" w14:textId="77777777" w:rsidR="00F06F7A" w:rsidRPr="003B6E62" w:rsidRDefault="00F06F7A" w:rsidP="003C41A3">
            <w:pPr>
              <w:spacing w:before="0" w:after="0"/>
              <w:jc w:val="center"/>
              <w:rPr>
                <w:rFonts w:ascii="Verdana" w:hAnsi="Verdana"/>
                <w:bCs/>
                <w:sz w:val="20"/>
                <w:szCs w:val="20"/>
                <w:lang w:val="bg-BG"/>
              </w:rPr>
            </w:pPr>
            <w:r w:rsidRPr="003B6E62">
              <w:rPr>
                <w:rFonts w:ascii="Verdana" w:hAnsi="Verdana"/>
                <w:bCs/>
                <w:sz w:val="20"/>
                <w:szCs w:val="20"/>
                <w:lang w:val="bg-BG"/>
              </w:rPr>
              <w:t>Длан и пръсти от телешки велур, памучна подплата</w:t>
            </w:r>
          </w:p>
          <w:p w14:paraId="7C139563" w14:textId="02FC2520" w:rsidR="009700C4" w:rsidRPr="003B6E62" w:rsidRDefault="009700C4" w:rsidP="003C41A3">
            <w:pPr>
              <w:spacing w:before="0" w:after="0"/>
              <w:jc w:val="center"/>
              <w:rPr>
                <w:rFonts w:ascii="Verdana" w:hAnsi="Verdana"/>
                <w:bCs/>
                <w:sz w:val="20"/>
                <w:szCs w:val="20"/>
                <w:lang w:val="bg-BG"/>
              </w:rPr>
            </w:pPr>
            <w:r w:rsidRPr="003B6E62">
              <w:rPr>
                <w:rFonts w:ascii="Verdana" w:hAnsi="Verdana"/>
                <w:bCs/>
                <w:sz w:val="20"/>
                <w:szCs w:val="20"/>
                <w:lang w:val="bg-BG"/>
              </w:rPr>
              <w:t>Наличие на различни размери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6EF14" w14:textId="77777777" w:rsidR="00F06F7A" w:rsidRPr="003B6E62" w:rsidRDefault="00F06F7A" w:rsidP="003C41A3">
            <w:pPr>
              <w:spacing w:before="0" w:after="0"/>
              <w:jc w:val="center"/>
              <w:rPr>
                <w:rFonts w:ascii="Verdana" w:hAnsi="Verdana"/>
                <w:bCs/>
                <w:sz w:val="20"/>
                <w:szCs w:val="20"/>
                <w:lang w:val="bg-BG"/>
              </w:rPr>
            </w:pPr>
            <w:r w:rsidRPr="003B6E62">
              <w:rPr>
                <w:rFonts w:ascii="Verdana" w:hAnsi="Verdana"/>
                <w:bCs/>
                <w:sz w:val="20"/>
                <w:szCs w:val="20"/>
                <w:lang w:val="bg-BG"/>
              </w:rPr>
              <w:t>Устойчивост на :</w:t>
            </w:r>
          </w:p>
          <w:p w14:paraId="201E8C56" w14:textId="77777777" w:rsidR="00F06F7A" w:rsidRPr="003B6E62" w:rsidRDefault="00F06F7A" w:rsidP="003C41A3">
            <w:pPr>
              <w:spacing w:before="0" w:after="0"/>
              <w:jc w:val="center"/>
              <w:rPr>
                <w:rFonts w:ascii="Verdana" w:hAnsi="Verdana"/>
                <w:bCs/>
                <w:sz w:val="20"/>
                <w:szCs w:val="20"/>
                <w:lang w:val="bg-BG"/>
              </w:rPr>
            </w:pPr>
            <w:r w:rsidRPr="003B6E62">
              <w:rPr>
                <w:rFonts w:ascii="Verdana" w:hAnsi="Verdana"/>
                <w:bCs/>
                <w:sz w:val="20"/>
                <w:szCs w:val="20"/>
                <w:lang w:val="bg-BG"/>
              </w:rPr>
              <w:t>- претриване;</w:t>
            </w:r>
          </w:p>
          <w:p w14:paraId="4EFA9050" w14:textId="77777777" w:rsidR="00F06F7A" w:rsidRPr="003B6E62" w:rsidRDefault="00F06F7A" w:rsidP="003C41A3">
            <w:pPr>
              <w:spacing w:before="0" w:after="0"/>
              <w:jc w:val="center"/>
              <w:rPr>
                <w:rFonts w:ascii="Verdana" w:hAnsi="Verdana"/>
                <w:bCs/>
                <w:sz w:val="20"/>
                <w:szCs w:val="20"/>
                <w:lang w:val="bg-BG"/>
              </w:rPr>
            </w:pPr>
            <w:r w:rsidRPr="003B6E62">
              <w:rPr>
                <w:rFonts w:ascii="Verdana" w:hAnsi="Verdana"/>
                <w:bCs/>
                <w:sz w:val="20"/>
                <w:szCs w:val="20"/>
                <w:lang w:val="bg-BG"/>
              </w:rPr>
              <w:t>- порязване</w:t>
            </w:r>
          </w:p>
          <w:p w14:paraId="7D7F3B6E" w14:textId="77777777" w:rsidR="00F06F7A" w:rsidRPr="003B6E62" w:rsidRDefault="00F06F7A" w:rsidP="003C41A3">
            <w:pPr>
              <w:spacing w:before="0" w:after="0"/>
              <w:jc w:val="center"/>
              <w:rPr>
                <w:rFonts w:ascii="Verdana" w:hAnsi="Verdana"/>
                <w:bCs/>
                <w:sz w:val="20"/>
                <w:szCs w:val="20"/>
                <w:lang w:val="bg-BG"/>
              </w:rPr>
            </w:pPr>
            <w:r w:rsidRPr="003B6E62">
              <w:rPr>
                <w:rFonts w:ascii="Verdana" w:hAnsi="Verdana"/>
                <w:bCs/>
                <w:sz w:val="20"/>
                <w:szCs w:val="20"/>
                <w:lang w:val="bg-BG"/>
              </w:rPr>
              <w:t>- раздиране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7DA28" w14:textId="77777777" w:rsidR="00F06F7A" w:rsidRPr="003B6E62" w:rsidRDefault="00F06F7A" w:rsidP="003C41A3">
            <w:pPr>
              <w:spacing w:before="0" w:after="0"/>
              <w:rPr>
                <w:rFonts w:ascii="Verdana" w:hAnsi="Verdana"/>
                <w:bCs/>
                <w:sz w:val="20"/>
                <w:szCs w:val="20"/>
                <w:lang w:val="bg-BG"/>
              </w:rPr>
            </w:pPr>
            <w:r w:rsidRPr="003B6E62">
              <w:rPr>
                <w:rFonts w:ascii="Verdana" w:hAnsi="Verdana"/>
                <w:bCs/>
                <w:sz w:val="20"/>
                <w:szCs w:val="20"/>
                <w:lang w:val="bg-BG"/>
              </w:rPr>
              <w:t>Материал,</w:t>
            </w:r>
          </w:p>
          <w:p w14:paraId="4F18F949" w14:textId="77777777" w:rsidR="00F06F7A" w:rsidRPr="003B6E62" w:rsidRDefault="00F06F7A" w:rsidP="003C41A3">
            <w:pPr>
              <w:spacing w:before="0" w:after="0"/>
              <w:jc w:val="center"/>
              <w:rPr>
                <w:rFonts w:ascii="Verdana" w:hAnsi="Verdana"/>
                <w:bCs/>
                <w:sz w:val="20"/>
                <w:szCs w:val="20"/>
                <w:lang w:val="bg-BG"/>
              </w:rPr>
            </w:pPr>
            <w:r w:rsidRPr="003B6E62">
              <w:rPr>
                <w:rFonts w:ascii="Verdana" w:hAnsi="Verdana"/>
                <w:bCs/>
                <w:sz w:val="20"/>
                <w:szCs w:val="20"/>
                <w:lang w:val="bg-BG"/>
              </w:rPr>
              <w:t>отговарящ на рисковите фактори</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04DAC" w14:textId="77777777" w:rsidR="00F06F7A" w:rsidRPr="003B6E62" w:rsidRDefault="00F06F7A"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08564" w14:textId="77777777" w:rsidR="00F06F7A" w:rsidRPr="003B6E62" w:rsidRDefault="00F06F7A"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A393B" w14:textId="77777777" w:rsidR="00F06F7A" w:rsidRPr="003B6E62" w:rsidRDefault="00F06F7A" w:rsidP="003C41A3">
            <w:pPr>
              <w:spacing w:before="0" w:after="0"/>
              <w:jc w:val="center"/>
              <w:rPr>
                <w:rFonts w:ascii="Verdana" w:hAnsi="Verdana"/>
                <w:b/>
                <w:bCs/>
                <w:sz w:val="20"/>
                <w:szCs w:val="20"/>
                <w:lang w:val="bg-BG"/>
              </w:rPr>
            </w:pPr>
          </w:p>
        </w:tc>
      </w:tr>
      <w:tr w:rsidR="00D01236" w:rsidRPr="003B6E62" w14:paraId="525F401C" w14:textId="77777777" w:rsidTr="00262B29">
        <w:trPr>
          <w:cantSplit/>
          <w:trHeight w:val="104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6BC4A" w14:textId="4B7E331A" w:rsidR="00F06F7A" w:rsidRPr="003B6E62" w:rsidRDefault="00F06F7A"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22F50" w14:textId="77777777" w:rsidR="00F06F7A" w:rsidRPr="003B6E62" w:rsidRDefault="00F06F7A"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Ръкавици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12DCE08" w14:textId="5143FE46" w:rsidR="00F06F7A" w:rsidRPr="003B6E62" w:rsidRDefault="00F06F7A"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І-7.2</w:t>
            </w:r>
          </w:p>
          <w:p w14:paraId="7545C4B2" w14:textId="77777777" w:rsidR="00F06F7A" w:rsidRPr="003B6E62" w:rsidRDefault="00F06F7A"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420</w:t>
            </w:r>
          </w:p>
          <w:p w14:paraId="1097DEEC" w14:textId="77777777" w:rsidR="00F06F7A" w:rsidRPr="003B6E62" w:rsidRDefault="00F06F7A"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388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8E717" w14:textId="77777777" w:rsidR="00F06F7A" w:rsidRPr="003B6E62" w:rsidRDefault="00F06F7A" w:rsidP="003C41A3">
            <w:pPr>
              <w:spacing w:before="0" w:after="0"/>
              <w:jc w:val="center"/>
              <w:rPr>
                <w:rFonts w:ascii="Verdana" w:hAnsi="Verdana"/>
                <w:bCs/>
                <w:sz w:val="20"/>
                <w:szCs w:val="20"/>
                <w:lang w:val="bg-BG"/>
              </w:rPr>
            </w:pPr>
            <w:r w:rsidRPr="003B6E62">
              <w:rPr>
                <w:rFonts w:ascii="Verdana" w:hAnsi="Verdana"/>
                <w:bCs/>
                <w:sz w:val="20"/>
                <w:szCs w:val="20"/>
                <w:lang w:val="bg-BG"/>
              </w:rPr>
              <w:t xml:space="preserve">С пет пръста – естествен латекс с основа, релефни, от </w:t>
            </w:r>
            <w:proofErr w:type="spellStart"/>
            <w:r w:rsidRPr="003B6E62">
              <w:rPr>
                <w:rFonts w:ascii="Verdana" w:hAnsi="Verdana"/>
                <w:bCs/>
                <w:sz w:val="20"/>
                <w:szCs w:val="20"/>
                <w:lang w:val="bg-BG"/>
              </w:rPr>
              <w:t>вътр</w:t>
            </w:r>
            <w:proofErr w:type="spellEnd"/>
            <w:r w:rsidRPr="003B6E62">
              <w:rPr>
                <w:rFonts w:ascii="Verdana" w:hAnsi="Verdana"/>
                <w:bCs/>
                <w:sz w:val="20"/>
                <w:szCs w:val="20"/>
                <w:lang w:val="bg-BG"/>
              </w:rPr>
              <w:t>. страна с памучен фолк</w:t>
            </w:r>
          </w:p>
          <w:p w14:paraId="2D4FB9C2" w14:textId="2DB626A3" w:rsidR="009700C4" w:rsidRPr="003B6E62" w:rsidRDefault="009700C4" w:rsidP="003C41A3">
            <w:pPr>
              <w:spacing w:before="0" w:after="0"/>
              <w:jc w:val="center"/>
              <w:rPr>
                <w:rFonts w:ascii="Verdana" w:hAnsi="Verdana"/>
                <w:bCs/>
                <w:sz w:val="20"/>
                <w:szCs w:val="20"/>
                <w:lang w:val="bg-BG"/>
              </w:rPr>
            </w:pPr>
            <w:r w:rsidRPr="003B6E62">
              <w:rPr>
                <w:rFonts w:ascii="Verdana" w:hAnsi="Verdana"/>
                <w:bCs/>
                <w:sz w:val="20"/>
                <w:szCs w:val="20"/>
                <w:lang w:val="bg-BG"/>
              </w:rPr>
              <w:t>Наличие на различни размери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61FE4" w14:textId="77777777" w:rsidR="00F06F7A" w:rsidRPr="003B6E62" w:rsidRDefault="00F06F7A" w:rsidP="003C41A3">
            <w:pPr>
              <w:spacing w:before="0" w:after="0"/>
              <w:jc w:val="center"/>
              <w:rPr>
                <w:rFonts w:ascii="Verdana" w:hAnsi="Verdana"/>
                <w:bCs/>
                <w:sz w:val="20"/>
                <w:szCs w:val="20"/>
                <w:lang w:val="bg-BG"/>
              </w:rPr>
            </w:pPr>
            <w:proofErr w:type="spellStart"/>
            <w:r w:rsidRPr="003B6E62">
              <w:rPr>
                <w:rFonts w:ascii="Verdana" w:hAnsi="Verdana"/>
                <w:bCs/>
                <w:sz w:val="20"/>
                <w:szCs w:val="20"/>
                <w:lang w:val="bg-BG"/>
              </w:rPr>
              <w:t>Водонепропоскливи</w:t>
            </w:r>
            <w:proofErr w:type="spellEnd"/>
            <w:r w:rsidRPr="003B6E62">
              <w:rPr>
                <w:rFonts w:ascii="Verdana" w:hAnsi="Verdana"/>
                <w:bCs/>
                <w:sz w:val="20"/>
                <w:szCs w:val="20"/>
                <w:lang w:val="bg-BG"/>
              </w:rPr>
              <w:t xml:space="preserve"> устойчиви на претриване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2548E" w14:textId="77777777" w:rsidR="00F06F7A" w:rsidRPr="003B6E62" w:rsidRDefault="00F06F7A" w:rsidP="003C41A3">
            <w:pPr>
              <w:spacing w:before="0" w:after="0"/>
              <w:rPr>
                <w:rFonts w:ascii="Verdana" w:hAnsi="Verdana"/>
                <w:bCs/>
                <w:sz w:val="20"/>
                <w:szCs w:val="20"/>
                <w:lang w:val="bg-BG"/>
              </w:rPr>
            </w:pPr>
            <w:r w:rsidRPr="003B6E62">
              <w:rPr>
                <w:rFonts w:ascii="Verdana" w:hAnsi="Verdana"/>
                <w:bCs/>
                <w:sz w:val="20"/>
                <w:szCs w:val="20"/>
                <w:lang w:val="bg-BG"/>
              </w:rPr>
              <w:t>Материал,</w:t>
            </w:r>
          </w:p>
          <w:p w14:paraId="7982A68C" w14:textId="77777777" w:rsidR="00F06F7A" w:rsidRPr="003B6E62" w:rsidRDefault="00F06F7A" w:rsidP="003C41A3">
            <w:pPr>
              <w:spacing w:before="0" w:after="0"/>
              <w:rPr>
                <w:rFonts w:ascii="Verdana" w:hAnsi="Verdana"/>
                <w:bCs/>
                <w:sz w:val="20"/>
                <w:szCs w:val="20"/>
                <w:lang w:val="bg-BG"/>
              </w:rPr>
            </w:pPr>
            <w:r w:rsidRPr="003B6E62">
              <w:rPr>
                <w:rFonts w:ascii="Verdana" w:hAnsi="Verdana"/>
                <w:bCs/>
                <w:sz w:val="20"/>
                <w:szCs w:val="20"/>
                <w:lang w:val="bg-BG"/>
              </w:rPr>
              <w:t>отговарящ на рисковите фактори</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C3655" w14:textId="77777777" w:rsidR="00F06F7A" w:rsidRPr="003B6E62" w:rsidRDefault="00F06F7A"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D1CE4" w14:textId="77777777" w:rsidR="00F06F7A" w:rsidRPr="003B6E62" w:rsidRDefault="00F06F7A"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A31A4" w14:textId="77777777" w:rsidR="00F06F7A" w:rsidRPr="003B6E62" w:rsidRDefault="00F06F7A" w:rsidP="003C41A3">
            <w:pPr>
              <w:spacing w:before="0" w:after="0"/>
              <w:jc w:val="center"/>
              <w:rPr>
                <w:rFonts w:ascii="Verdana" w:hAnsi="Verdana"/>
                <w:b/>
                <w:bCs/>
                <w:sz w:val="20"/>
                <w:szCs w:val="20"/>
                <w:lang w:val="bg-BG"/>
              </w:rPr>
            </w:pPr>
          </w:p>
        </w:tc>
      </w:tr>
      <w:tr w:rsidR="00D01236" w:rsidRPr="003B6E62" w14:paraId="2B690D50" w14:textId="77777777" w:rsidTr="00262B29">
        <w:trPr>
          <w:cantSplit/>
          <w:trHeight w:val="162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E4E1F" w14:textId="74C23EAA" w:rsidR="00F06F7A" w:rsidRPr="003B6E62" w:rsidRDefault="00F06F7A"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7E5BC" w14:textId="77777777" w:rsidR="00F06F7A" w:rsidRPr="003B6E62" w:rsidRDefault="00F06F7A"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Ръкавици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60546DF" w14:textId="77777777" w:rsidR="00F06F7A" w:rsidRPr="003B6E62" w:rsidRDefault="00F06F7A"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І-7.8</w:t>
            </w:r>
          </w:p>
          <w:p w14:paraId="037CB03B" w14:textId="77777777" w:rsidR="00F06F7A" w:rsidRPr="003B6E62" w:rsidRDefault="00F06F7A"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420</w:t>
            </w:r>
          </w:p>
          <w:p w14:paraId="61818B64" w14:textId="77777777" w:rsidR="00F06F7A" w:rsidRPr="003B6E62" w:rsidRDefault="00F06F7A"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388</w:t>
            </w:r>
          </w:p>
          <w:p w14:paraId="41CD71DD" w14:textId="77777777" w:rsidR="00F06F7A" w:rsidRPr="003B6E62" w:rsidRDefault="00F06F7A"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511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612C4" w14:textId="116751A2" w:rsidR="00F06F7A" w:rsidRPr="003B6E62" w:rsidRDefault="00F06F7A" w:rsidP="003C41A3">
            <w:pPr>
              <w:spacing w:before="0" w:after="0"/>
              <w:jc w:val="center"/>
              <w:rPr>
                <w:rFonts w:ascii="Verdana" w:hAnsi="Verdana"/>
                <w:bCs/>
                <w:sz w:val="20"/>
                <w:szCs w:val="20"/>
                <w:lang w:val="bg-BG"/>
              </w:rPr>
            </w:pPr>
            <w:r w:rsidRPr="003B6E62">
              <w:rPr>
                <w:rFonts w:ascii="Verdana" w:hAnsi="Verdana"/>
                <w:bCs/>
                <w:sz w:val="20"/>
                <w:szCs w:val="20"/>
                <w:lang w:val="bg-BG"/>
              </w:rPr>
              <w:t xml:space="preserve">Длан и пръсти от телешки велур, </w:t>
            </w:r>
            <w:proofErr w:type="spellStart"/>
            <w:r w:rsidRPr="003B6E62">
              <w:rPr>
                <w:rFonts w:ascii="Verdana" w:hAnsi="Verdana"/>
                <w:bCs/>
                <w:sz w:val="20"/>
                <w:szCs w:val="20"/>
                <w:lang w:val="bg-BG"/>
              </w:rPr>
              <w:t>студозащитна</w:t>
            </w:r>
            <w:proofErr w:type="spellEnd"/>
            <w:r w:rsidRPr="003B6E62">
              <w:rPr>
                <w:rFonts w:ascii="Verdana" w:hAnsi="Verdana"/>
                <w:bCs/>
                <w:sz w:val="20"/>
                <w:szCs w:val="20"/>
                <w:lang w:val="bg-BG"/>
              </w:rPr>
              <w:t xml:space="preserve"> подплата</w:t>
            </w:r>
          </w:p>
          <w:p w14:paraId="755A96C2" w14:textId="77777777" w:rsidR="00F06F7A" w:rsidRPr="003B6E62" w:rsidRDefault="00F06F7A" w:rsidP="003C41A3">
            <w:pPr>
              <w:spacing w:before="0" w:after="0"/>
              <w:jc w:val="center"/>
              <w:rPr>
                <w:rFonts w:ascii="Verdana" w:hAnsi="Verdana"/>
                <w:bCs/>
                <w:sz w:val="20"/>
                <w:szCs w:val="20"/>
                <w:lang w:val="bg-BG"/>
              </w:rPr>
            </w:pPr>
            <w:r w:rsidRPr="003B6E62">
              <w:rPr>
                <w:rFonts w:ascii="Verdana" w:hAnsi="Verdana"/>
                <w:bCs/>
                <w:sz w:val="20"/>
                <w:szCs w:val="20"/>
                <w:lang w:val="bg-BG"/>
              </w:rPr>
              <w:t>Наличие на различни размери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67B1A" w14:textId="77777777" w:rsidR="00F06F7A" w:rsidRPr="003B6E62" w:rsidRDefault="00F06F7A" w:rsidP="003C41A3">
            <w:pPr>
              <w:spacing w:before="0" w:after="0"/>
              <w:jc w:val="center"/>
              <w:rPr>
                <w:rFonts w:ascii="Verdana" w:hAnsi="Verdana"/>
                <w:bCs/>
                <w:sz w:val="20"/>
                <w:szCs w:val="20"/>
                <w:lang w:val="bg-BG"/>
              </w:rPr>
            </w:pPr>
            <w:proofErr w:type="spellStart"/>
            <w:r w:rsidRPr="003B6E62">
              <w:rPr>
                <w:rFonts w:ascii="Verdana" w:hAnsi="Verdana"/>
                <w:bCs/>
                <w:sz w:val="20"/>
                <w:szCs w:val="20"/>
                <w:lang w:val="bg-BG"/>
              </w:rPr>
              <w:t>Студозащитни</w:t>
            </w:r>
            <w:proofErr w:type="spellEnd"/>
            <w:r w:rsidRPr="003B6E62">
              <w:rPr>
                <w:rFonts w:ascii="Verdana" w:hAnsi="Verdana"/>
                <w:bCs/>
                <w:sz w:val="20"/>
                <w:szCs w:val="20"/>
                <w:lang w:val="bg-BG"/>
              </w:rPr>
              <w:t xml:space="preserve"> и </w:t>
            </w:r>
            <w:proofErr w:type="spellStart"/>
            <w:r w:rsidRPr="003B6E62">
              <w:rPr>
                <w:rFonts w:ascii="Verdana" w:hAnsi="Verdana"/>
                <w:bCs/>
                <w:sz w:val="20"/>
                <w:szCs w:val="20"/>
                <w:lang w:val="bg-BG"/>
              </w:rPr>
              <w:t>механозащитни</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6598" w14:textId="77777777" w:rsidR="00F06F7A" w:rsidRPr="003B6E62" w:rsidRDefault="00F06F7A" w:rsidP="003C41A3">
            <w:pPr>
              <w:spacing w:before="0" w:after="0"/>
              <w:rPr>
                <w:rFonts w:ascii="Verdana" w:hAnsi="Verdana"/>
                <w:bCs/>
                <w:sz w:val="20"/>
                <w:szCs w:val="20"/>
                <w:lang w:val="bg-BG"/>
              </w:rPr>
            </w:pPr>
            <w:r w:rsidRPr="003B6E62">
              <w:rPr>
                <w:rFonts w:ascii="Verdana" w:hAnsi="Verdana"/>
                <w:bCs/>
                <w:sz w:val="20"/>
                <w:szCs w:val="20"/>
                <w:lang w:val="bg-BG"/>
              </w:rPr>
              <w:t>Материал,</w:t>
            </w:r>
          </w:p>
          <w:p w14:paraId="33EF4732" w14:textId="77777777" w:rsidR="00F06F7A" w:rsidRPr="003B6E62" w:rsidRDefault="00F06F7A" w:rsidP="003C41A3">
            <w:pPr>
              <w:spacing w:before="0" w:after="0"/>
              <w:rPr>
                <w:rFonts w:ascii="Verdana" w:hAnsi="Verdana"/>
                <w:bCs/>
                <w:sz w:val="20"/>
                <w:szCs w:val="20"/>
                <w:lang w:val="bg-BG"/>
              </w:rPr>
            </w:pPr>
            <w:r w:rsidRPr="003B6E62">
              <w:rPr>
                <w:rFonts w:ascii="Verdana" w:hAnsi="Verdana"/>
                <w:bCs/>
                <w:sz w:val="20"/>
                <w:szCs w:val="20"/>
                <w:lang w:val="bg-BG"/>
              </w:rPr>
              <w:t>отговарящ на рисковите фактори</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B0DDF" w14:textId="77777777" w:rsidR="00F06F7A" w:rsidRPr="003B6E62" w:rsidRDefault="00F06F7A"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01381" w14:textId="77777777" w:rsidR="00F06F7A" w:rsidRPr="003B6E62" w:rsidRDefault="00F06F7A"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9207E" w14:textId="77777777" w:rsidR="00F06F7A" w:rsidRPr="003B6E62" w:rsidRDefault="00F06F7A" w:rsidP="003C41A3">
            <w:pPr>
              <w:spacing w:before="0" w:after="0"/>
              <w:jc w:val="center"/>
              <w:rPr>
                <w:rFonts w:ascii="Verdana" w:hAnsi="Verdana"/>
                <w:b/>
                <w:bCs/>
                <w:sz w:val="20"/>
                <w:szCs w:val="20"/>
                <w:lang w:val="bg-BG"/>
              </w:rPr>
            </w:pPr>
          </w:p>
        </w:tc>
      </w:tr>
      <w:tr w:rsidR="00D01236" w:rsidRPr="003B6E62" w14:paraId="54D91742" w14:textId="77777777" w:rsidTr="00262B29">
        <w:trPr>
          <w:cantSplit/>
          <w:trHeight w:val="119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77904" w14:textId="5AEB06C7" w:rsidR="00661884" w:rsidRPr="003B6E62" w:rsidRDefault="00661884"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A7050" w14:textId="77777777" w:rsidR="00661884" w:rsidRPr="003B6E62" w:rsidRDefault="00661884"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Ботуши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2936916" w14:textId="77777777" w:rsidR="00661884" w:rsidRPr="003B6E62" w:rsidRDefault="00661884"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І-8.4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3110F" w14:textId="77777777" w:rsidR="00661884" w:rsidRPr="003B6E62" w:rsidRDefault="00661884" w:rsidP="003C41A3">
            <w:pPr>
              <w:spacing w:before="0" w:after="0"/>
              <w:jc w:val="center"/>
              <w:rPr>
                <w:rFonts w:ascii="Verdana" w:hAnsi="Verdana"/>
                <w:bCs/>
                <w:sz w:val="20"/>
                <w:szCs w:val="20"/>
                <w:lang w:val="bg-BG"/>
              </w:rPr>
            </w:pPr>
            <w:r w:rsidRPr="003B6E62">
              <w:rPr>
                <w:rFonts w:ascii="Verdana" w:hAnsi="Verdana"/>
                <w:bCs/>
                <w:sz w:val="20"/>
                <w:szCs w:val="20"/>
                <w:lang w:val="bg-BG"/>
              </w:rPr>
              <w:t xml:space="preserve">Гъвкави, масло и </w:t>
            </w:r>
            <w:proofErr w:type="spellStart"/>
            <w:r w:rsidRPr="003B6E62">
              <w:rPr>
                <w:rFonts w:ascii="Verdana" w:hAnsi="Verdana"/>
                <w:bCs/>
                <w:sz w:val="20"/>
                <w:szCs w:val="20"/>
                <w:lang w:val="bg-BG"/>
              </w:rPr>
              <w:t>агресивозащитни</w:t>
            </w:r>
            <w:proofErr w:type="spellEnd"/>
            <w:r w:rsidRPr="003B6E62">
              <w:rPr>
                <w:rFonts w:ascii="Verdana" w:hAnsi="Verdana"/>
                <w:bCs/>
                <w:sz w:val="20"/>
                <w:szCs w:val="20"/>
                <w:lang w:val="bg-BG"/>
              </w:rPr>
              <w:t xml:space="preserve"> с </w:t>
            </w:r>
            <w:proofErr w:type="spellStart"/>
            <w:r w:rsidRPr="003B6E62">
              <w:rPr>
                <w:rFonts w:ascii="Verdana" w:hAnsi="Verdana"/>
                <w:bCs/>
                <w:sz w:val="20"/>
                <w:szCs w:val="20"/>
                <w:lang w:val="bg-BG"/>
              </w:rPr>
              <w:t>грайферно</w:t>
            </w:r>
            <w:proofErr w:type="spellEnd"/>
            <w:r w:rsidRPr="003B6E62">
              <w:rPr>
                <w:rFonts w:ascii="Verdana" w:hAnsi="Verdana"/>
                <w:bCs/>
                <w:sz w:val="20"/>
                <w:szCs w:val="20"/>
                <w:lang w:val="bg-BG"/>
              </w:rPr>
              <w:t xml:space="preserve"> ходило</w:t>
            </w:r>
          </w:p>
          <w:p w14:paraId="7E2262C3" w14:textId="77777777" w:rsidR="00661884" w:rsidRPr="003B6E62" w:rsidRDefault="00661884" w:rsidP="003C41A3">
            <w:pPr>
              <w:spacing w:before="0" w:after="0"/>
              <w:jc w:val="center"/>
              <w:rPr>
                <w:rFonts w:ascii="Verdana" w:hAnsi="Verdana"/>
                <w:bCs/>
                <w:sz w:val="20"/>
                <w:szCs w:val="20"/>
                <w:lang w:val="bg-BG"/>
              </w:rPr>
            </w:pPr>
            <w:r w:rsidRPr="003B6E62">
              <w:rPr>
                <w:rFonts w:ascii="Verdana" w:hAnsi="Verdana"/>
                <w:bCs/>
                <w:sz w:val="20"/>
                <w:szCs w:val="20"/>
                <w:lang w:val="bg-BG"/>
              </w:rPr>
              <w:t>С номера 36 до 48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BC6B" w14:textId="77777777" w:rsidR="00661884" w:rsidRPr="003B6E62" w:rsidRDefault="00661884" w:rsidP="003C41A3">
            <w:pPr>
              <w:spacing w:before="0" w:after="0"/>
              <w:jc w:val="center"/>
              <w:rPr>
                <w:rFonts w:ascii="Verdana" w:hAnsi="Verdana"/>
                <w:bCs/>
                <w:sz w:val="20"/>
                <w:szCs w:val="20"/>
                <w:lang w:val="bg-BG"/>
              </w:rPr>
            </w:pPr>
            <w:proofErr w:type="spellStart"/>
            <w:r w:rsidRPr="003B6E62">
              <w:rPr>
                <w:rFonts w:ascii="Verdana" w:hAnsi="Verdana"/>
                <w:bCs/>
                <w:sz w:val="20"/>
                <w:szCs w:val="20"/>
                <w:lang w:val="bg-BG"/>
              </w:rPr>
              <w:t>Противохлъзгащи</w:t>
            </w:r>
            <w:proofErr w:type="spellEnd"/>
            <w:r w:rsidRPr="003B6E62">
              <w:rPr>
                <w:rFonts w:ascii="Verdana" w:hAnsi="Verdana"/>
                <w:bCs/>
                <w:sz w:val="20"/>
                <w:szCs w:val="20"/>
                <w:lang w:val="bg-BG"/>
              </w:rPr>
              <w:t xml:space="preserve"> водонепропускливи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005CD" w14:textId="77777777" w:rsidR="00661884" w:rsidRPr="003B6E62" w:rsidRDefault="00661884" w:rsidP="003C41A3">
            <w:pPr>
              <w:spacing w:before="0" w:after="0"/>
              <w:rPr>
                <w:rFonts w:ascii="Verdana" w:hAnsi="Verdana"/>
                <w:bCs/>
                <w:sz w:val="20"/>
                <w:szCs w:val="20"/>
                <w:lang w:val="bg-BG"/>
              </w:rPr>
            </w:pPr>
            <w:r w:rsidRPr="003B6E62">
              <w:rPr>
                <w:rFonts w:ascii="Verdana" w:hAnsi="Verdana"/>
                <w:bCs/>
                <w:sz w:val="20"/>
                <w:szCs w:val="20"/>
                <w:lang w:val="bg-BG"/>
              </w:rPr>
              <w:t>Материал,</w:t>
            </w:r>
          </w:p>
          <w:p w14:paraId="1E7B5467" w14:textId="77777777" w:rsidR="00661884" w:rsidRPr="003B6E62" w:rsidRDefault="00661884" w:rsidP="003C41A3">
            <w:pPr>
              <w:spacing w:before="0" w:after="0"/>
              <w:rPr>
                <w:rFonts w:ascii="Verdana" w:hAnsi="Verdana"/>
                <w:bCs/>
                <w:sz w:val="20"/>
                <w:szCs w:val="20"/>
                <w:lang w:val="bg-BG"/>
              </w:rPr>
            </w:pPr>
            <w:r w:rsidRPr="003B6E62">
              <w:rPr>
                <w:rFonts w:ascii="Verdana" w:hAnsi="Verdana"/>
                <w:bCs/>
                <w:sz w:val="20"/>
                <w:szCs w:val="20"/>
                <w:lang w:val="bg-BG"/>
              </w:rPr>
              <w:t>отговарящ на рисковите фактори</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1BF78" w14:textId="77777777" w:rsidR="00661884" w:rsidRPr="003B6E62" w:rsidRDefault="00661884"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B4672" w14:textId="77777777" w:rsidR="00661884" w:rsidRPr="003B6E62" w:rsidRDefault="00661884"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A53D0" w14:textId="77777777" w:rsidR="00661884" w:rsidRPr="003B6E62" w:rsidRDefault="00661884" w:rsidP="003C41A3">
            <w:pPr>
              <w:spacing w:before="0" w:after="0"/>
              <w:jc w:val="center"/>
              <w:rPr>
                <w:rFonts w:ascii="Verdana" w:hAnsi="Verdana"/>
                <w:b/>
                <w:bCs/>
                <w:sz w:val="20"/>
                <w:szCs w:val="20"/>
                <w:lang w:val="bg-BG"/>
              </w:rPr>
            </w:pPr>
          </w:p>
        </w:tc>
      </w:tr>
      <w:tr w:rsidR="00D01236" w:rsidRPr="003B6E62" w14:paraId="7E8F8574" w14:textId="77777777" w:rsidTr="00262B29">
        <w:trPr>
          <w:cantSplit/>
          <w:trHeight w:val="62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C9B5" w14:textId="437B5B0A" w:rsidR="00661884" w:rsidRPr="003B6E62" w:rsidRDefault="00661884"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2CE6" w14:textId="6E606C5E" w:rsidR="00661884" w:rsidRPr="003B6E62" w:rsidRDefault="00661884"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 xml:space="preserve">Подплата </w:t>
            </w:r>
            <w:r w:rsidR="005F526F" w:rsidRPr="003B6E62">
              <w:rPr>
                <w:rFonts w:ascii="Verdana" w:hAnsi="Verdana"/>
                <w:bCs/>
                <w:sz w:val="20"/>
                <w:szCs w:val="20"/>
                <w:lang w:val="bg-BG"/>
              </w:rPr>
              <w:t>–</w:t>
            </w:r>
            <w:r w:rsidRPr="003B6E62">
              <w:rPr>
                <w:rFonts w:ascii="Verdana" w:hAnsi="Verdana"/>
                <w:bCs/>
                <w:sz w:val="20"/>
                <w:szCs w:val="20"/>
                <w:lang w:val="bg-BG"/>
              </w:rPr>
              <w:t xml:space="preserve"> </w:t>
            </w:r>
            <w:proofErr w:type="spellStart"/>
            <w:r w:rsidRPr="003B6E62">
              <w:rPr>
                <w:rFonts w:ascii="Verdana" w:hAnsi="Verdana"/>
                <w:bCs/>
                <w:sz w:val="20"/>
                <w:szCs w:val="20"/>
                <w:lang w:val="bg-BG"/>
              </w:rPr>
              <w:t>студозащитна</w:t>
            </w:r>
            <w:proofErr w:type="spellEnd"/>
            <w:r w:rsidR="005F526F" w:rsidRPr="003B6E62">
              <w:rPr>
                <w:rFonts w:ascii="Verdana" w:hAnsi="Verdana"/>
                <w:bCs/>
                <w:sz w:val="20"/>
                <w:szCs w:val="20"/>
                <w:lang w:val="bg-BG"/>
              </w:rPr>
              <w:t xml:space="preserve"> към </w:t>
            </w:r>
            <w:proofErr w:type="spellStart"/>
            <w:r w:rsidR="005F526F" w:rsidRPr="003B6E62">
              <w:rPr>
                <w:rFonts w:ascii="Verdana" w:hAnsi="Verdana"/>
                <w:bCs/>
                <w:sz w:val="20"/>
                <w:szCs w:val="20"/>
                <w:lang w:val="bg-BG"/>
              </w:rPr>
              <w:t>поз</w:t>
            </w:r>
            <w:proofErr w:type="spellEnd"/>
            <w:r w:rsidR="005F526F" w:rsidRPr="003B6E62">
              <w:rPr>
                <w:rFonts w:ascii="Verdana" w:hAnsi="Verdana"/>
                <w:bCs/>
                <w:sz w:val="20"/>
                <w:szCs w:val="20"/>
                <w:lang w:val="bg-BG"/>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18184F0B" w14:textId="77777777" w:rsidR="00661884" w:rsidRPr="003B6E62" w:rsidRDefault="00661884" w:rsidP="003C41A3">
            <w:pPr>
              <w:spacing w:before="0" w:after="0"/>
              <w:ind w:left="113" w:right="113"/>
              <w:jc w:val="center"/>
              <w:rPr>
                <w:rFonts w:ascii="Verdana" w:hAnsi="Verdana"/>
                <w:bCs/>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D2A84" w14:textId="77777777" w:rsidR="00661884" w:rsidRPr="003B6E62" w:rsidRDefault="00661884" w:rsidP="003C41A3">
            <w:pPr>
              <w:spacing w:before="0" w:after="0"/>
              <w:jc w:val="center"/>
              <w:rPr>
                <w:rFonts w:ascii="Verdana" w:hAnsi="Verdana"/>
                <w:b/>
                <w:bCs/>
                <w:sz w:val="20"/>
                <w:szCs w:val="20"/>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4FBC4" w14:textId="77777777" w:rsidR="00661884" w:rsidRPr="003B6E62" w:rsidRDefault="00661884" w:rsidP="003C41A3">
            <w:pPr>
              <w:spacing w:before="0" w:after="0"/>
              <w:jc w:val="center"/>
              <w:rPr>
                <w:rFonts w:ascii="Verdana" w:hAnsi="Verdana"/>
                <w:b/>
                <w:bCs/>
                <w:sz w:val="20"/>
                <w:szCs w:val="20"/>
                <w:lang w:val="bg-BG"/>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B8B1C" w14:textId="77777777" w:rsidR="00661884" w:rsidRPr="003B6E62" w:rsidRDefault="00661884" w:rsidP="003C41A3">
            <w:pPr>
              <w:spacing w:before="0" w:after="0"/>
              <w:rPr>
                <w:rFonts w:ascii="Verdana" w:hAnsi="Verdana"/>
                <w:b/>
                <w:bCs/>
                <w:sz w:val="20"/>
                <w:szCs w:val="20"/>
                <w:lang w:val="bg-BG"/>
              </w:rPr>
            </w:pP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48324" w14:textId="77777777" w:rsidR="00661884" w:rsidRPr="003B6E62" w:rsidRDefault="00661884"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7F157" w14:textId="77777777" w:rsidR="00661884" w:rsidRPr="003B6E62" w:rsidRDefault="00661884"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27ACA" w14:textId="77777777" w:rsidR="00661884" w:rsidRPr="003B6E62" w:rsidRDefault="00661884" w:rsidP="003C41A3">
            <w:pPr>
              <w:spacing w:before="0" w:after="0"/>
              <w:jc w:val="center"/>
              <w:rPr>
                <w:rFonts w:ascii="Verdana" w:hAnsi="Verdana"/>
                <w:b/>
                <w:bCs/>
                <w:sz w:val="20"/>
                <w:szCs w:val="20"/>
                <w:lang w:val="bg-BG"/>
              </w:rPr>
            </w:pPr>
          </w:p>
        </w:tc>
      </w:tr>
      <w:tr w:rsidR="00D01236" w:rsidRPr="003B6E62" w14:paraId="3E3A9362" w14:textId="77777777" w:rsidTr="00262B29">
        <w:trPr>
          <w:cantSplit/>
          <w:trHeight w:val="209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E594D" w14:textId="30E1C713" w:rsidR="004E7C22" w:rsidRPr="003B6E62" w:rsidRDefault="004E7C22"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4A52E" w14:textId="77777777" w:rsidR="004E7C22" w:rsidRPr="003B6E62" w:rsidRDefault="004E7C22"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Ботуши - рибарски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501B71D" w14:textId="77777777" w:rsidR="004E7C22" w:rsidRPr="003B6E62" w:rsidRDefault="004E7C22"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І-8.6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AD8D5" w14:textId="77777777" w:rsidR="004E7C22" w:rsidRPr="003B6E62" w:rsidRDefault="004E7C22" w:rsidP="003C41A3">
            <w:pPr>
              <w:spacing w:before="0" w:after="0"/>
              <w:jc w:val="center"/>
              <w:rPr>
                <w:rFonts w:ascii="Verdana" w:hAnsi="Verdana"/>
                <w:bCs/>
                <w:sz w:val="20"/>
                <w:szCs w:val="20"/>
                <w:lang w:val="bg-BG"/>
              </w:rPr>
            </w:pPr>
            <w:r w:rsidRPr="003B6E62">
              <w:rPr>
                <w:rFonts w:ascii="Verdana" w:hAnsi="Verdana"/>
                <w:bCs/>
                <w:sz w:val="20"/>
                <w:szCs w:val="20"/>
                <w:lang w:val="bg-BG"/>
              </w:rPr>
              <w:t xml:space="preserve">Гъвкави с </w:t>
            </w:r>
            <w:proofErr w:type="spellStart"/>
            <w:r w:rsidRPr="003B6E62">
              <w:rPr>
                <w:rFonts w:ascii="Verdana" w:hAnsi="Verdana"/>
                <w:bCs/>
                <w:sz w:val="20"/>
                <w:szCs w:val="20"/>
                <w:lang w:val="bg-BG"/>
              </w:rPr>
              <w:t>грайферно</w:t>
            </w:r>
            <w:proofErr w:type="spellEnd"/>
            <w:r w:rsidRPr="003B6E62">
              <w:rPr>
                <w:rFonts w:ascii="Verdana" w:hAnsi="Verdana"/>
                <w:bCs/>
                <w:sz w:val="20"/>
                <w:szCs w:val="20"/>
                <w:lang w:val="bg-BG"/>
              </w:rPr>
              <w:t xml:space="preserve"> ходило</w:t>
            </w:r>
          </w:p>
          <w:p w14:paraId="2FBD429D" w14:textId="77777777" w:rsidR="004E7C22" w:rsidRPr="003B6E62" w:rsidRDefault="004E7C22" w:rsidP="003C41A3">
            <w:pPr>
              <w:spacing w:before="0" w:after="0"/>
              <w:jc w:val="center"/>
              <w:rPr>
                <w:rFonts w:ascii="Verdana" w:hAnsi="Verdana"/>
                <w:bCs/>
                <w:sz w:val="20"/>
                <w:szCs w:val="20"/>
                <w:lang w:val="bg-BG"/>
              </w:rPr>
            </w:pPr>
            <w:r w:rsidRPr="003B6E62">
              <w:rPr>
                <w:rFonts w:ascii="Verdana" w:hAnsi="Verdana"/>
                <w:bCs/>
                <w:sz w:val="20"/>
                <w:szCs w:val="20"/>
                <w:lang w:val="bg-BG"/>
              </w:rPr>
              <w:t>С номера 36 до 48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155B5" w14:textId="77777777" w:rsidR="004E7C22" w:rsidRPr="003B6E62" w:rsidRDefault="004E7C22" w:rsidP="003C41A3">
            <w:pPr>
              <w:spacing w:before="0" w:after="0"/>
              <w:jc w:val="center"/>
              <w:rPr>
                <w:rFonts w:ascii="Verdana" w:hAnsi="Verdana"/>
                <w:bCs/>
                <w:sz w:val="20"/>
                <w:szCs w:val="20"/>
                <w:lang w:val="bg-BG"/>
              </w:rPr>
            </w:pPr>
            <w:proofErr w:type="spellStart"/>
            <w:r w:rsidRPr="003B6E62">
              <w:rPr>
                <w:rFonts w:ascii="Verdana" w:hAnsi="Verdana"/>
                <w:bCs/>
                <w:sz w:val="20"/>
                <w:szCs w:val="20"/>
                <w:lang w:val="bg-BG"/>
              </w:rPr>
              <w:t>Противохлъзгащи</w:t>
            </w:r>
            <w:proofErr w:type="spellEnd"/>
            <w:r w:rsidRPr="003B6E62">
              <w:rPr>
                <w:rFonts w:ascii="Verdana" w:hAnsi="Verdana"/>
                <w:bCs/>
                <w:sz w:val="20"/>
                <w:szCs w:val="20"/>
                <w:lang w:val="bg-BG"/>
              </w:rPr>
              <w:t xml:space="preserve"> водонепропускливи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1BDF8" w14:textId="77777777" w:rsidR="004E7C22" w:rsidRPr="003B6E62" w:rsidRDefault="004E7C22" w:rsidP="003C41A3">
            <w:pPr>
              <w:spacing w:before="0" w:after="0"/>
              <w:rPr>
                <w:rFonts w:ascii="Verdana" w:hAnsi="Verdana"/>
                <w:bCs/>
                <w:sz w:val="20"/>
                <w:szCs w:val="20"/>
                <w:lang w:val="bg-BG"/>
              </w:rPr>
            </w:pPr>
            <w:r w:rsidRPr="003B6E62">
              <w:rPr>
                <w:rFonts w:ascii="Verdana" w:hAnsi="Verdana"/>
                <w:bCs/>
                <w:sz w:val="20"/>
                <w:szCs w:val="20"/>
                <w:lang w:val="bg-BG"/>
              </w:rPr>
              <w:t>Материал,</w:t>
            </w:r>
          </w:p>
          <w:p w14:paraId="1F51BC4C" w14:textId="77777777" w:rsidR="004E7C22" w:rsidRPr="003B6E62" w:rsidRDefault="004E7C22" w:rsidP="003C41A3">
            <w:pPr>
              <w:spacing w:before="0" w:after="0"/>
              <w:rPr>
                <w:rFonts w:ascii="Verdana" w:hAnsi="Verdana"/>
                <w:bCs/>
                <w:sz w:val="20"/>
                <w:szCs w:val="20"/>
                <w:lang w:val="bg-BG"/>
              </w:rPr>
            </w:pPr>
            <w:r w:rsidRPr="003B6E62">
              <w:rPr>
                <w:rFonts w:ascii="Verdana" w:hAnsi="Verdana"/>
                <w:bCs/>
                <w:sz w:val="20"/>
                <w:szCs w:val="20"/>
                <w:lang w:val="bg-BG"/>
              </w:rPr>
              <w:t>отговарящ на рисковите фактори</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163FD" w14:textId="77777777" w:rsidR="004E7C22" w:rsidRPr="003B6E62" w:rsidRDefault="004E7C22"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5931D" w14:textId="77777777" w:rsidR="004E7C22" w:rsidRPr="003B6E62" w:rsidRDefault="004E7C22"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98DD6" w14:textId="77777777" w:rsidR="004E7C22" w:rsidRPr="003B6E62" w:rsidRDefault="004E7C22" w:rsidP="003C41A3">
            <w:pPr>
              <w:spacing w:before="0" w:after="0"/>
              <w:jc w:val="center"/>
              <w:rPr>
                <w:rFonts w:ascii="Verdana" w:hAnsi="Verdana"/>
                <w:b/>
                <w:bCs/>
                <w:sz w:val="20"/>
                <w:szCs w:val="20"/>
                <w:lang w:val="bg-BG"/>
              </w:rPr>
            </w:pPr>
          </w:p>
        </w:tc>
      </w:tr>
      <w:tr w:rsidR="00D01236" w:rsidRPr="003B6E62" w14:paraId="6B772CFA" w14:textId="77777777" w:rsidTr="00262B29">
        <w:trPr>
          <w:cantSplit/>
          <w:trHeight w:val="121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E2617" w14:textId="77777777" w:rsidR="004E7C22" w:rsidRPr="003B6E62" w:rsidRDefault="004E7C22"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7FB3F" w14:textId="6A641AF0" w:rsidR="004E7C22" w:rsidRPr="003B6E62" w:rsidRDefault="004E7C22"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 xml:space="preserve">Стелки от </w:t>
            </w:r>
            <w:proofErr w:type="spellStart"/>
            <w:r w:rsidRPr="003B6E62">
              <w:rPr>
                <w:rFonts w:ascii="Verdana" w:hAnsi="Verdana"/>
                <w:bCs/>
                <w:sz w:val="20"/>
                <w:szCs w:val="20"/>
                <w:lang w:val="bg-BG"/>
              </w:rPr>
              <w:t>Кевлар</w:t>
            </w:r>
            <w:proofErr w:type="spellEnd"/>
            <w:r w:rsidR="005B201A" w:rsidRPr="003B6E62">
              <w:rPr>
                <w:rFonts w:ascii="Verdana" w:hAnsi="Verdana"/>
                <w:bCs/>
                <w:sz w:val="20"/>
                <w:szCs w:val="20"/>
                <w:lang w:val="bg-BG"/>
              </w:rPr>
              <w:t xml:space="preserve"> към </w:t>
            </w:r>
            <w:proofErr w:type="spellStart"/>
            <w:r w:rsidR="005B201A" w:rsidRPr="003B6E62">
              <w:rPr>
                <w:rFonts w:ascii="Verdana" w:hAnsi="Verdana"/>
                <w:bCs/>
                <w:sz w:val="20"/>
                <w:szCs w:val="20"/>
                <w:lang w:val="bg-BG"/>
              </w:rPr>
              <w:t>поз</w:t>
            </w:r>
            <w:proofErr w:type="spellEnd"/>
            <w:r w:rsidR="005B201A" w:rsidRPr="003B6E62">
              <w:rPr>
                <w:rFonts w:ascii="Verdana" w:hAnsi="Verdana"/>
                <w:bCs/>
                <w:sz w:val="20"/>
                <w:szCs w:val="20"/>
                <w:lang w:val="bg-BG"/>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A0E973F" w14:textId="77777777" w:rsidR="004E7C22" w:rsidRPr="003B6E62" w:rsidRDefault="004E7C22"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І-8.6*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D335D" w14:textId="6731C8A9" w:rsidR="004E7C22" w:rsidRPr="003B6E62" w:rsidRDefault="004E7C22" w:rsidP="003C41A3">
            <w:pPr>
              <w:spacing w:before="0" w:after="0"/>
              <w:jc w:val="center"/>
              <w:rPr>
                <w:rFonts w:ascii="Verdana" w:hAnsi="Verdana"/>
                <w:bCs/>
                <w:sz w:val="20"/>
                <w:szCs w:val="20"/>
                <w:lang w:val="bg-BG"/>
              </w:rPr>
            </w:pPr>
            <w:r w:rsidRPr="003B6E62">
              <w:rPr>
                <w:rFonts w:ascii="Verdana" w:hAnsi="Verdana"/>
                <w:bCs/>
                <w:sz w:val="20"/>
                <w:szCs w:val="20"/>
                <w:lang w:val="bg-BG"/>
              </w:rPr>
              <w:t xml:space="preserve">За ползване заедно с ботуши </w:t>
            </w:r>
            <w:r w:rsidR="00B87636" w:rsidRPr="003B6E62">
              <w:rPr>
                <w:rFonts w:ascii="Verdana" w:hAnsi="Verdana"/>
                <w:bCs/>
                <w:sz w:val="20"/>
                <w:szCs w:val="20"/>
                <w:lang w:val="bg-BG"/>
              </w:rPr>
              <w:t>–</w:t>
            </w:r>
            <w:r w:rsidRPr="003B6E62">
              <w:rPr>
                <w:rFonts w:ascii="Verdana" w:hAnsi="Verdana"/>
                <w:bCs/>
                <w:sz w:val="20"/>
                <w:szCs w:val="20"/>
                <w:lang w:val="bg-BG"/>
              </w:rPr>
              <w:t xml:space="preserve"> рибарски</w:t>
            </w:r>
            <w:r w:rsidR="00B87636" w:rsidRPr="003B6E62">
              <w:rPr>
                <w:rFonts w:ascii="Verdana" w:hAnsi="Verdana"/>
                <w:bCs/>
                <w:sz w:val="20"/>
                <w:szCs w:val="20"/>
                <w:lang w:val="bg-BG"/>
              </w:rPr>
              <w:t xml:space="preserve"> </w:t>
            </w:r>
            <w:r w:rsidR="005F526F" w:rsidRPr="003B6E62">
              <w:rPr>
                <w:rFonts w:ascii="Verdana" w:hAnsi="Verdana"/>
                <w:bCs/>
                <w:sz w:val="20"/>
                <w:szCs w:val="20"/>
                <w:lang w:val="bg-BG"/>
              </w:rPr>
              <w:t>по</w:t>
            </w:r>
            <w:r w:rsidR="00B87636" w:rsidRPr="003B6E62">
              <w:rPr>
                <w:rFonts w:ascii="Verdana" w:hAnsi="Verdana"/>
                <w:bCs/>
                <w:sz w:val="20"/>
                <w:szCs w:val="20"/>
                <w:lang w:val="bg-BG"/>
              </w:rPr>
              <w:t xml:space="preserve"> </w:t>
            </w:r>
            <w:proofErr w:type="spellStart"/>
            <w:r w:rsidR="00B87636" w:rsidRPr="003B6E62">
              <w:rPr>
                <w:rFonts w:ascii="Verdana" w:hAnsi="Verdana"/>
                <w:bCs/>
                <w:sz w:val="20"/>
                <w:szCs w:val="20"/>
                <w:lang w:val="bg-BG"/>
              </w:rPr>
              <w:t>поз</w:t>
            </w:r>
            <w:proofErr w:type="spellEnd"/>
            <w:r w:rsidR="00B87636" w:rsidRPr="003B6E62">
              <w:rPr>
                <w:rFonts w:ascii="Verdana" w:hAnsi="Verdana"/>
                <w:bCs/>
                <w:sz w:val="20"/>
                <w:szCs w:val="20"/>
                <w:lang w:val="bg-BG"/>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84AC9" w14:textId="77777777" w:rsidR="004E7C22" w:rsidRPr="003B6E62" w:rsidRDefault="004E7C22" w:rsidP="003C41A3">
            <w:pPr>
              <w:spacing w:before="0" w:after="0"/>
              <w:jc w:val="center"/>
              <w:rPr>
                <w:rFonts w:ascii="Verdana" w:hAnsi="Verdana"/>
                <w:bCs/>
                <w:sz w:val="20"/>
                <w:szCs w:val="20"/>
                <w:lang w:val="bg-BG"/>
              </w:rPr>
            </w:pPr>
            <w:r w:rsidRPr="003B6E62">
              <w:rPr>
                <w:rFonts w:ascii="Verdana" w:hAnsi="Verdana"/>
                <w:bCs/>
                <w:sz w:val="20"/>
                <w:szCs w:val="20"/>
                <w:lang w:val="bg-BG"/>
              </w:rPr>
              <w:t>Абсорбиращи потта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9A5E3" w14:textId="77777777" w:rsidR="004E7C22" w:rsidRPr="003B6E62" w:rsidRDefault="004E7C22" w:rsidP="003C41A3">
            <w:pPr>
              <w:spacing w:before="0" w:after="0"/>
              <w:rPr>
                <w:rFonts w:ascii="Verdana" w:hAnsi="Verdana"/>
                <w:bCs/>
                <w:sz w:val="20"/>
                <w:szCs w:val="20"/>
                <w:lang w:val="bg-BG"/>
              </w:rPr>
            </w:pPr>
            <w:r w:rsidRPr="003B6E62">
              <w:rPr>
                <w:rFonts w:ascii="Verdana" w:hAnsi="Verdana"/>
                <w:bCs/>
                <w:sz w:val="20"/>
                <w:szCs w:val="20"/>
                <w:lang w:val="bg-BG"/>
              </w:rPr>
              <w:t>Материал,</w:t>
            </w:r>
          </w:p>
          <w:p w14:paraId="427DB707" w14:textId="77777777" w:rsidR="004E7C22" w:rsidRPr="003B6E62" w:rsidRDefault="004E7C22" w:rsidP="003C41A3">
            <w:pPr>
              <w:spacing w:before="0" w:after="0"/>
              <w:rPr>
                <w:rFonts w:ascii="Verdana" w:hAnsi="Verdana"/>
                <w:bCs/>
                <w:sz w:val="20"/>
                <w:szCs w:val="20"/>
                <w:lang w:val="bg-BG"/>
              </w:rPr>
            </w:pPr>
            <w:r w:rsidRPr="003B6E62">
              <w:rPr>
                <w:rFonts w:ascii="Verdana" w:hAnsi="Verdana"/>
                <w:bCs/>
                <w:sz w:val="20"/>
                <w:szCs w:val="20"/>
                <w:lang w:val="bg-BG"/>
              </w:rPr>
              <w:t>отговарящ на рисковите фактори</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35EE8" w14:textId="77777777" w:rsidR="004E7C22" w:rsidRPr="003B6E62" w:rsidRDefault="004E7C22"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CE28B" w14:textId="77777777" w:rsidR="004E7C22" w:rsidRPr="003B6E62" w:rsidRDefault="004E7C22"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BB681" w14:textId="77777777" w:rsidR="004E7C22" w:rsidRPr="003B6E62" w:rsidRDefault="004E7C22" w:rsidP="003C41A3">
            <w:pPr>
              <w:spacing w:before="0" w:after="0"/>
              <w:jc w:val="center"/>
              <w:rPr>
                <w:rFonts w:ascii="Verdana" w:hAnsi="Verdana"/>
                <w:b/>
                <w:bCs/>
                <w:sz w:val="20"/>
                <w:szCs w:val="20"/>
                <w:lang w:val="bg-BG"/>
              </w:rPr>
            </w:pPr>
          </w:p>
        </w:tc>
      </w:tr>
      <w:tr w:rsidR="00D01236" w:rsidRPr="003B6E62" w14:paraId="5975D3B4" w14:textId="77777777" w:rsidTr="00262B29">
        <w:trPr>
          <w:cantSplit/>
          <w:trHeight w:val="1098"/>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FE46B" w14:textId="77777777" w:rsidR="004E7C22" w:rsidRPr="003B6E62" w:rsidRDefault="004E7C22"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AC505" w14:textId="4BB4B112" w:rsidR="004E7C22" w:rsidRPr="003B6E62" w:rsidRDefault="004E7C22"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Защитни бомбета</w:t>
            </w:r>
            <w:r w:rsidR="005B201A" w:rsidRPr="003B6E62">
              <w:rPr>
                <w:rFonts w:ascii="Verdana" w:hAnsi="Verdana"/>
                <w:bCs/>
                <w:sz w:val="20"/>
                <w:szCs w:val="20"/>
                <w:lang w:val="bg-BG"/>
              </w:rPr>
              <w:t xml:space="preserve"> към </w:t>
            </w:r>
            <w:proofErr w:type="spellStart"/>
            <w:r w:rsidR="005B201A" w:rsidRPr="003B6E62">
              <w:rPr>
                <w:rFonts w:ascii="Verdana" w:hAnsi="Verdana"/>
                <w:bCs/>
                <w:sz w:val="20"/>
                <w:szCs w:val="20"/>
                <w:lang w:val="bg-BG"/>
              </w:rPr>
              <w:t>поз</w:t>
            </w:r>
            <w:proofErr w:type="spellEnd"/>
            <w:r w:rsidR="005B201A" w:rsidRPr="003B6E62">
              <w:rPr>
                <w:rFonts w:ascii="Verdana" w:hAnsi="Verdana"/>
                <w:bCs/>
                <w:sz w:val="20"/>
                <w:szCs w:val="20"/>
                <w:lang w:val="bg-BG"/>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D053D16" w14:textId="77777777" w:rsidR="004E7C22" w:rsidRPr="003B6E62" w:rsidRDefault="004E7C22" w:rsidP="003C41A3">
            <w:pPr>
              <w:spacing w:before="0" w:after="0"/>
              <w:ind w:left="113" w:right="113"/>
              <w:jc w:val="center"/>
              <w:rPr>
                <w:rFonts w:ascii="Verdana" w:hAnsi="Verdana"/>
                <w:bCs/>
                <w:sz w:val="20"/>
                <w:szCs w:val="20"/>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560F6" w14:textId="3AEEC38F" w:rsidR="004E7C22" w:rsidRPr="003B6E62" w:rsidRDefault="004E7C22" w:rsidP="003C41A3">
            <w:pPr>
              <w:spacing w:before="0" w:after="0"/>
              <w:jc w:val="center"/>
              <w:rPr>
                <w:rFonts w:ascii="Verdana" w:hAnsi="Verdana"/>
                <w:bCs/>
                <w:sz w:val="20"/>
                <w:szCs w:val="20"/>
                <w:lang w:val="bg-BG"/>
              </w:rPr>
            </w:pPr>
            <w:r w:rsidRPr="003B6E62">
              <w:rPr>
                <w:rFonts w:ascii="Verdana" w:hAnsi="Verdana"/>
                <w:bCs/>
                <w:sz w:val="20"/>
                <w:szCs w:val="20"/>
                <w:lang w:val="bg-BG"/>
              </w:rPr>
              <w:t>За ползване заедно с ботуши - рибарски</w:t>
            </w:r>
            <w:r w:rsidR="00B87636" w:rsidRPr="003B6E62">
              <w:rPr>
                <w:rFonts w:ascii="Verdana" w:hAnsi="Verdana"/>
                <w:bCs/>
                <w:sz w:val="20"/>
                <w:szCs w:val="20"/>
                <w:lang w:val="bg-BG"/>
              </w:rPr>
              <w:t xml:space="preserve"> по </w:t>
            </w:r>
            <w:proofErr w:type="spellStart"/>
            <w:r w:rsidR="00B87636" w:rsidRPr="003B6E62">
              <w:rPr>
                <w:rFonts w:ascii="Verdana" w:hAnsi="Verdana"/>
                <w:bCs/>
                <w:sz w:val="20"/>
                <w:szCs w:val="20"/>
                <w:lang w:val="bg-BG"/>
              </w:rPr>
              <w:t>поз</w:t>
            </w:r>
            <w:proofErr w:type="spellEnd"/>
            <w:r w:rsidR="00B87636" w:rsidRPr="003B6E62">
              <w:rPr>
                <w:rFonts w:ascii="Verdana" w:hAnsi="Verdana"/>
                <w:bCs/>
                <w:sz w:val="20"/>
                <w:szCs w:val="20"/>
                <w:lang w:val="bg-BG"/>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5B3C1" w14:textId="77777777" w:rsidR="004E7C22" w:rsidRPr="003B6E62" w:rsidRDefault="004E7C22" w:rsidP="003C41A3">
            <w:pPr>
              <w:spacing w:before="0" w:after="0"/>
              <w:jc w:val="center"/>
              <w:rPr>
                <w:rFonts w:ascii="Verdana" w:hAnsi="Verdana"/>
                <w:bCs/>
                <w:sz w:val="20"/>
                <w:szCs w:val="20"/>
                <w:lang w:val="bg-BG"/>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DCCA8" w14:textId="77777777" w:rsidR="004E7C22" w:rsidRPr="003B6E62" w:rsidRDefault="004E7C22" w:rsidP="003C41A3">
            <w:pPr>
              <w:spacing w:before="0" w:after="0"/>
              <w:rPr>
                <w:rFonts w:ascii="Verdana" w:hAnsi="Verdana"/>
                <w:bCs/>
                <w:sz w:val="20"/>
                <w:szCs w:val="20"/>
                <w:lang w:val="bg-BG"/>
              </w:rPr>
            </w:pPr>
            <w:r w:rsidRPr="003B6E62">
              <w:rPr>
                <w:rFonts w:ascii="Verdana" w:hAnsi="Verdana"/>
                <w:bCs/>
                <w:sz w:val="20"/>
                <w:szCs w:val="20"/>
                <w:lang w:val="bg-BG"/>
              </w:rPr>
              <w:t>Материал,</w:t>
            </w:r>
          </w:p>
          <w:p w14:paraId="6090FED4" w14:textId="77777777" w:rsidR="004E7C22" w:rsidRPr="003B6E62" w:rsidRDefault="004E7C22" w:rsidP="003C41A3">
            <w:pPr>
              <w:spacing w:before="0" w:after="0"/>
              <w:rPr>
                <w:rFonts w:ascii="Verdana" w:hAnsi="Verdana"/>
                <w:bCs/>
                <w:sz w:val="20"/>
                <w:szCs w:val="20"/>
                <w:lang w:val="bg-BG"/>
              </w:rPr>
            </w:pPr>
            <w:r w:rsidRPr="003B6E62">
              <w:rPr>
                <w:rFonts w:ascii="Verdana" w:hAnsi="Verdana"/>
                <w:bCs/>
                <w:sz w:val="20"/>
                <w:szCs w:val="20"/>
                <w:lang w:val="bg-BG"/>
              </w:rPr>
              <w:t>отговарящ на рисковите фактори</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CF4E5" w14:textId="77777777" w:rsidR="004E7C22" w:rsidRPr="003B6E62" w:rsidRDefault="004E7C22"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BB28E" w14:textId="77777777" w:rsidR="004E7C22" w:rsidRPr="003B6E62" w:rsidRDefault="004E7C22"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DE8B9" w14:textId="77777777" w:rsidR="004E7C22" w:rsidRPr="003B6E62" w:rsidRDefault="004E7C22" w:rsidP="003C41A3">
            <w:pPr>
              <w:spacing w:before="0" w:after="0"/>
              <w:jc w:val="center"/>
              <w:rPr>
                <w:rFonts w:ascii="Verdana" w:hAnsi="Verdana"/>
                <w:b/>
                <w:bCs/>
                <w:sz w:val="20"/>
                <w:szCs w:val="20"/>
                <w:lang w:val="bg-BG"/>
              </w:rPr>
            </w:pPr>
          </w:p>
        </w:tc>
      </w:tr>
      <w:tr w:rsidR="00D01236" w:rsidRPr="003B6E62" w14:paraId="47ED2517" w14:textId="77777777" w:rsidTr="00262B29">
        <w:trPr>
          <w:cantSplit/>
          <w:trHeight w:val="101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A2C26" w14:textId="609EEDDB" w:rsidR="002A307E" w:rsidRPr="003B6E62" w:rsidRDefault="002A307E"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CAAA3" w14:textId="77777777" w:rsidR="002A307E" w:rsidRPr="003B6E62" w:rsidRDefault="002A307E"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Дъждобран</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69AFA38" w14:textId="77777777" w:rsidR="002A307E" w:rsidRPr="003B6E62" w:rsidRDefault="002A307E"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І-10.7</w:t>
            </w:r>
          </w:p>
          <w:p w14:paraId="127E095E" w14:textId="77777777" w:rsidR="002A307E" w:rsidRPr="003B6E62" w:rsidRDefault="002A307E"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343</w:t>
            </w:r>
            <w:r w:rsidRPr="003B6E62">
              <w:rPr>
                <w:rFonts w:ascii="Verdana" w:hAnsi="Verdana"/>
                <w:bCs/>
                <w:sz w:val="20"/>
                <w:szCs w:val="20"/>
                <w:lang w:val="bg-BG"/>
              </w:rPr>
              <w:br/>
              <w:t>EN ISO 13688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A1885" w14:textId="77777777" w:rsidR="002A307E" w:rsidRPr="003B6E62" w:rsidRDefault="002A307E" w:rsidP="003C41A3">
            <w:pPr>
              <w:spacing w:before="0" w:after="0"/>
              <w:jc w:val="center"/>
              <w:rPr>
                <w:rFonts w:ascii="Verdana" w:hAnsi="Verdana"/>
                <w:bCs/>
                <w:sz w:val="20"/>
                <w:szCs w:val="20"/>
                <w:lang w:val="bg-BG"/>
              </w:rPr>
            </w:pPr>
            <w:r w:rsidRPr="003B6E62">
              <w:rPr>
                <w:rFonts w:ascii="Verdana" w:hAnsi="Verdana"/>
                <w:bCs/>
                <w:sz w:val="20"/>
                <w:szCs w:val="20"/>
                <w:lang w:val="bg-BG"/>
              </w:rPr>
              <w:t>Удобство при ползване, лек и компактен при сгъване</w:t>
            </w:r>
          </w:p>
          <w:p w14:paraId="37CB50BA" w14:textId="77777777" w:rsidR="002A307E" w:rsidRPr="003B6E62" w:rsidRDefault="002A307E" w:rsidP="003C41A3">
            <w:pPr>
              <w:spacing w:before="0" w:after="0"/>
              <w:jc w:val="center"/>
              <w:rPr>
                <w:rFonts w:ascii="Verdana" w:hAnsi="Verdana"/>
                <w:bCs/>
                <w:sz w:val="20"/>
                <w:szCs w:val="20"/>
                <w:lang w:val="bg-BG"/>
              </w:rPr>
            </w:pPr>
            <w:r w:rsidRPr="003B6E62">
              <w:rPr>
                <w:rFonts w:ascii="Verdana" w:hAnsi="Verdana"/>
                <w:bCs/>
                <w:sz w:val="20"/>
                <w:szCs w:val="20"/>
                <w:lang w:val="bg-BG"/>
              </w:rPr>
              <w:t>Наличие на различни размери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4C212" w14:textId="77777777" w:rsidR="002A307E" w:rsidRPr="003B6E62" w:rsidRDefault="002A307E" w:rsidP="003C41A3">
            <w:pPr>
              <w:spacing w:before="0" w:after="0"/>
              <w:jc w:val="center"/>
              <w:rPr>
                <w:rFonts w:ascii="Verdana" w:hAnsi="Verdana"/>
                <w:bCs/>
                <w:sz w:val="20"/>
                <w:szCs w:val="20"/>
                <w:lang w:val="bg-BG"/>
              </w:rPr>
            </w:pPr>
            <w:proofErr w:type="spellStart"/>
            <w:r w:rsidRPr="003B6E62">
              <w:rPr>
                <w:rFonts w:ascii="Verdana" w:hAnsi="Verdana"/>
                <w:bCs/>
                <w:sz w:val="20"/>
                <w:szCs w:val="20"/>
                <w:lang w:val="bg-BG"/>
              </w:rPr>
              <w:t>Водозащитен</w:t>
            </w:r>
            <w:proofErr w:type="spellEnd"/>
          </w:p>
          <w:p w14:paraId="1BF5DF7E" w14:textId="77777777" w:rsidR="002A307E" w:rsidRPr="003B6E62" w:rsidRDefault="002A307E" w:rsidP="003C41A3">
            <w:pPr>
              <w:spacing w:before="0" w:after="0"/>
              <w:jc w:val="center"/>
              <w:rPr>
                <w:rFonts w:ascii="Verdana" w:hAnsi="Verdana"/>
                <w:bCs/>
                <w:sz w:val="20"/>
                <w:szCs w:val="20"/>
                <w:lang w:val="bg-BG"/>
              </w:rPr>
            </w:pPr>
            <w:r w:rsidRPr="003B6E62">
              <w:rPr>
                <w:rFonts w:ascii="Verdana" w:hAnsi="Verdana"/>
                <w:bCs/>
                <w:sz w:val="20"/>
                <w:szCs w:val="20"/>
                <w:lang w:val="bg-BG"/>
              </w:rPr>
              <w:t xml:space="preserve">полиамид </w:t>
            </w:r>
            <w:proofErr w:type="spellStart"/>
            <w:r w:rsidRPr="003B6E62">
              <w:rPr>
                <w:rFonts w:ascii="Verdana" w:hAnsi="Verdana"/>
                <w:bCs/>
                <w:sz w:val="20"/>
                <w:szCs w:val="20"/>
                <w:lang w:val="bg-BG"/>
              </w:rPr>
              <w:t>промазан</w:t>
            </w:r>
            <w:proofErr w:type="spellEnd"/>
            <w:r w:rsidRPr="003B6E62">
              <w:rPr>
                <w:rFonts w:ascii="Verdana" w:hAnsi="Verdana"/>
                <w:bCs/>
                <w:sz w:val="20"/>
                <w:szCs w:val="20"/>
                <w:lang w:val="bg-BG"/>
              </w:rPr>
              <w:t xml:space="preserve"> с еластично </w:t>
            </w:r>
            <w:proofErr w:type="spellStart"/>
            <w:r w:rsidRPr="003B6E62">
              <w:rPr>
                <w:rFonts w:ascii="Verdana" w:hAnsi="Verdana"/>
                <w:bCs/>
                <w:sz w:val="20"/>
                <w:szCs w:val="20"/>
                <w:lang w:val="bg-BG"/>
              </w:rPr>
              <w:t>РVС</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BAC08" w14:textId="77777777" w:rsidR="002A307E" w:rsidRPr="003B6E62" w:rsidRDefault="002A307E" w:rsidP="003C41A3">
            <w:pPr>
              <w:spacing w:before="0" w:after="0"/>
              <w:rPr>
                <w:rFonts w:ascii="Verdana" w:hAnsi="Verdana"/>
                <w:bCs/>
                <w:sz w:val="20"/>
                <w:szCs w:val="20"/>
                <w:lang w:val="bg-BG"/>
              </w:rPr>
            </w:pPr>
            <w:r w:rsidRPr="003B6E62">
              <w:rPr>
                <w:rFonts w:ascii="Verdana" w:hAnsi="Verdana"/>
                <w:bCs/>
                <w:sz w:val="20"/>
                <w:szCs w:val="20"/>
                <w:lang w:val="bg-BG"/>
              </w:rPr>
              <w:t>Материал,</w:t>
            </w:r>
          </w:p>
          <w:p w14:paraId="03537EC9" w14:textId="77777777" w:rsidR="002A307E" w:rsidRPr="003B6E62" w:rsidRDefault="002A307E" w:rsidP="003C41A3">
            <w:pPr>
              <w:spacing w:before="0" w:after="0"/>
              <w:rPr>
                <w:rFonts w:ascii="Verdana" w:hAnsi="Verdana"/>
                <w:bCs/>
                <w:sz w:val="20"/>
                <w:szCs w:val="20"/>
                <w:lang w:val="bg-BG"/>
              </w:rPr>
            </w:pPr>
            <w:r w:rsidRPr="003B6E62">
              <w:rPr>
                <w:rFonts w:ascii="Verdana" w:hAnsi="Verdana"/>
                <w:bCs/>
                <w:sz w:val="20"/>
                <w:szCs w:val="20"/>
                <w:lang w:val="bg-BG"/>
              </w:rPr>
              <w:t>отговарящ на рисковите фактори</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38A43" w14:textId="77777777" w:rsidR="002A307E" w:rsidRPr="003B6E62" w:rsidRDefault="002A307E"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BEA63" w14:textId="77777777" w:rsidR="002A307E" w:rsidRPr="003B6E62" w:rsidRDefault="002A307E"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B8B5E" w14:textId="77777777" w:rsidR="002A307E" w:rsidRPr="003B6E62" w:rsidRDefault="002A307E" w:rsidP="003C41A3">
            <w:pPr>
              <w:spacing w:before="0" w:after="0"/>
              <w:jc w:val="center"/>
              <w:rPr>
                <w:rFonts w:ascii="Verdana" w:hAnsi="Verdana"/>
                <w:b/>
                <w:bCs/>
                <w:sz w:val="20"/>
                <w:szCs w:val="20"/>
                <w:lang w:val="bg-BG"/>
              </w:rPr>
            </w:pPr>
          </w:p>
        </w:tc>
      </w:tr>
      <w:tr w:rsidR="00D01236" w:rsidRPr="003B6E62" w14:paraId="19142D2D" w14:textId="77777777" w:rsidTr="00262B29">
        <w:trPr>
          <w:cantSplit/>
          <w:trHeight w:val="148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2C17A" w14:textId="4C17CF1D" w:rsidR="00FD7FA5" w:rsidRPr="003B6E62" w:rsidRDefault="00FD7FA5"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54C20" w14:textId="77777777" w:rsidR="00FD7FA5" w:rsidRPr="003B6E62" w:rsidRDefault="00FD7FA5"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Костюм химически устойчив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61962331" w14:textId="77777777" w:rsidR="00FD7FA5" w:rsidRPr="003B6E62" w:rsidRDefault="00FD7FA5"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І-10.8</w:t>
            </w:r>
          </w:p>
          <w:p w14:paraId="57D0F826" w14:textId="77777777" w:rsidR="00FD7FA5" w:rsidRPr="003B6E62" w:rsidRDefault="00FD7FA5"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14325</w:t>
            </w:r>
          </w:p>
          <w:p w14:paraId="06CCB27C" w14:textId="77777777" w:rsidR="00FD7FA5" w:rsidRPr="003B6E62" w:rsidRDefault="00FD7FA5"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13034</w:t>
            </w:r>
          </w:p>
          <w:p w14:paraId="75E7E901" w14:textId="77777777" w:rsidR="00FD7FA5" w:rsidRPr="003B6E62" w:rsidRDefault="00FD7FA5"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ISO 6529</w:t>
            </w:r>
            <w:r w:rsidRPr="003B6E62">
              <w:rPr>
                <w:rFonts w:ascii="Verdana" w:hAnsi="Verdana"/>
                <w:bCs/>
                <w:sz w:val="20"/>
                <w:szCs w:val="20"/>
                <w:lang w:val="bg-BG"/>
              </w:rPr>
              <w:br/>
              <w:t>EN ISO 13688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2C0C6" w14:textId="77777777" w:rsidR="00FD7FA5" w:rsidRPr="003B6E62" w:rsidRDefault="00FD7FA5" w:rsidP="003C41A3">
            <w:pPr>
              <w:spacing w:before="0" w:after="0"/>
              <w:jc w:val="center"/>
              <w:rPr>
                <w:rFonts w:ascii="Verdana" w:hAnsi="Verdana"/>
                <w:bCs/>
                <w:sz w:val="20"/>
                <w:szCs w:val="20"/>
                <w:lang w:val="bg-BG"/>
              </w:rPr>
            </w:pPr>
            <w:r w:rsidRPr="003B6E62">
              <w:rPr>
                <w:rFonts w:ascii="Verdana" w:hAnsi="Verdana"/>
                <w:bCs/>
                <w:sz w:val="20"/>
                <w:szCs w:val="20"/>
                <w:lang w:val="bg-BG"/>
              </w:rPr>
              <w:t>Защита от вода и химични агенти</w:t>
            </w:r>
          </w:p>
          <w:p w14:paraId="020A5E0D" w14:textId="77777777" w:rsidR="00FD7FA5" w:rsidRPr="003B6E62" w:rsidRDefault="00FD7FA5" w:rsidP="003C41A3">
            <w:pPr>
              <w:spacing w:before="0" w:after="0"/>
              <w:jc w:val="center"/>
              <w:rPr>
                <w:rFonts w:ascii="Verdana" w:hAnsi="Verdana"/>
                <w:bCs/>
                <w:sz w:val="20"/>
                <w:szCs w:val="20"/>
                <w:lang w:val="bg-BG"/>
              </w:rPr>
            </w:pPr>
            <w:r w:rsidRPr="003B6E62">
              <w:rPr>
                <w:rFonts w:ascii="Verdana" w:hAnsi="Verdana"/>
                <w:bCs/>
                <w:sz w:val="20"/>
                <w:szCs w:val="20"/>
                <w:lang w:val="bg-BG"/>
              </w:rPr>
              <w:t>Наличие на различни размери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6BE56" w14:textId="77777777" w:rsidR="00FD7FA5" w:rsidRPr="003B6E62" w:rsidRDefault="00FD7FA5" w:rsidP="003C41A3">
            <w:pPr>
              <w:spacing w:before="0" w:after="0"/>
              <w:jc w:val="center"/>
              <w:rPr>
                <w:rFonts w:ascii="Verdana" w:hAnsi="Verdana"/>
                <w:bCs/>
                <w:sz w:val="20"/>
                <w:szCs w:val="20"/>
                <w:lang w:val="bg-BG"/>
              </w:rPr>
            </w:pPr>
            <w:r w:rsidRPr="003B6E62">
              <w:rPr>
                <w:rFonts w:ascii="Verdana" w:hAnsi="Verdana"/>
                <w:bCs/>
                <w:sz w:val="20"/>
                <w:szCs w:val="20"/>
                <w:lang w:val="bg-BG"/>
              </w:rPr>
              <w:t xml:space="preserve">Степен на </w:t>
            </w:r>
            <w:proofErr w:type="spellStart"/>
            <w:r w:rsidRPr="003B6E62">
              <w:rPr>
                <w:rFonts w:ascii="Verdana" w:hAnsi="Verdana"/>
                <w:bCs/>
                <w:sz w:val="20"/>
                <w:szCs w:val="20"/>
                <w:lang w:val="bg-BG"/>
              </w:rPr>
              <w:t>закритост</w:t>
            </w:r>
            <w:proofErr w:type="spellEnd"/>
          </w:p>
          <w:p w14:paraId="7D80CA20" w14:textId="77777777" w:rsidR="00FD7FA5" w:rsidRPr="003B6E62" w:rsidRDefault="00FD7FA5" w:rsidP="003C41A3">
            <w:pPr>
              <w:spacing w:before="0" w:after="0"/>
              <w:jc w:val="center"/>
              <w:rPr>
                <w:rFonts w:ascii="Verdana" w:hAnsi="Verdana"/>
                <w:bCs/>
                <w:sz w:val="20"/>
                <w:szCs w:val="20"/>
                <w:lang w:val="bg-BG"/>
              </w:rPr>
            </w:pPr>
            <w:proofErr w:type="spellStart"/>
            <w:r w:rsidRPr="003B6E62">
              <w:rPr>
                <w:rFonts w:ascii="Verdana" w:hAnsi="Verdana"/>
                <w:bCs/>
                <w:sz w:val="20"/>
                <w:szCs w:val="20"/>
                <w:lang w:val="bg-BG"/>
              </w:rPr>
              <w:t>Водо</w:t>
            </w:r>
            <w:proofErr w:type="spellEnd"/>
            <w:r w:rsidRPr="003B6E62">
              <w:rPr>
                <w:rFonts w:ascii="Verdana" w:hAnsi="Verdana"/>
                <w:bCs/>
                <w:sz w:val="20"/>
                <w:szCs w:val="20"/>
                <w:lang w:val="bg-BG"/>
              </w:rPr>
              <w:t xml:space="preserve"> и химическа защита</w:t>
            </w:r>
          </w:p>
          <w:p w14:paraId="50D71925" w14:textId="77777777" w:rsidR="00FD7FA5" w:rsidRPr="003B6E62" w:rsidRDefault="00FD7FA5" w:rsidP="003C41A3">
            <w:pPr>
              <w:spacing w:before="0" w:after="0"/>
              <w:jc w:val="center"/>
              <w:rPr>
                <w:rFonts w:ascii="Verdana" w:hAnsi="Verdana"/>
                <w:bCs/>
                <w:sz w:val="20"/>
                <w:szCs w:val="20"/>
                <w:lang w:val="bg-BG"/>
              </w:rPr>
            </w:pPr>
            <w:r w:rsidRPr="003B6E62">
              <w:rPr>
                <w:rFonts w:ascii="Verdana" w:hAnsi="Verdana"/>
                <w:bCs/>
                <w:sz w:val="20"/>
                <w:szCs w:val="20"/>
                <w:lang w:val="bg-BG"/>
              </w:rPr>
              <w:t xml:space="preserve">полиамид </w:t>
            </w:r>
            <w:proofErr w:type="spellStart"/>
            <w:r w:rsidRPr="003B6E62">
              <w:rPr>
                <w:rFonts w:ascii="Verdana" w:hAnsi="Verdana"/>
                <w:bCs/>
                <w:sz w:val="20"/>
                <w:szCs w:val="20"/>
                <w:lang w:val="bg-BG"/>
              </w:rPr>
              <w:t>промазан</w:t>
            </w:r>
            <w:proofErr w:type="spellEnd"/>
            <w:r w:rsidRPr="003B6E62">
              <w:rPr>
                <w:rFonts w:ascii="Verdana" w:hAnsi="Verdana"/>
                <w:bCs/>
                <w:sz w:val="20"/>
                <w:szCs w:val="20"/>
                <w:lang w:val="bg-BG"/>
              </w:rPr>
              <w:t xml:space="preserve"> с еластично </w:t>
            </w:r>
            <w:proofErr w:type="spellStart"/>
            <w:r w:rsidRPr="003B6E62">
              <w:rPr>
                <w:rFonts w:ascii="Verdana" w:hAnsi="Verdana"/>
                <w:bCs/>
                <w:sz w:val="20"/>
                <w:szCs w:val="20"/>
                <w:lang w:val="bg-BG"/>
              </w:rPr>
              <w:t>РVС</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C9374" w14:textId="77777777" w:rsidR="00FD7FA5" w:rsidRPr="003B6E62" w:rsidRDefault="00FD7FA5" w:rsidP="003C41A3">
            <w:pPr>
              <w:spacing w:before="0" w:after="0"/>
              <w:rPr>
                <w:rFonts w:ascii="Verdana" w:hAnsi="Verdana"/>
                <w:bCs/>
                <w:sz w:val="20"/>
                <w:szCs w:val="20"/>
                <w:lang w:val="bg-BG"/>
              </w:rPr>
            </w:pPr>
            <w:r w:rsidRPr="003B6E62">
              <w:rPr>
                <w:rFonts w:ascii="Verdana" w:hAnsi="Verdana"/>
                <w:bCs/>
                <w:sz w:val="20"/>
                <w:szCs w:val="20"/>
                <w:lang w:val="bg-BG"/>
              </w:rPr>
              <w:t>Материал,</w:t>
            </w:r>
          </w:p>
          <w:p w14:paraId="1CE1C261" w14:textId="77777777" w:rsidR="00FD7FA5" w:rsidRPr="003B6E62" w:rsidRDefault="00FD7FA5" w:rsidP="003C41A3">
            <w:pPr>
              <w:spacing w:before="0" w:after="0"/>
              <w:rPr>
                <w:rFonts w:ascii="Verdana" w:hAnsi="Verdana"/>
                <w:bCs/>
                <w:sz w:val="20"/>
                <w:szCs w:val="20"/>
                <w:lang w:val="bg-BG"/>
              </w:rPr>
            </w:pPr>
            <w:r w:rsidRPr="003B6E62">
              <w:rPr>
                <w:rFonts w:ascii="Verdana" w:hAnsi="Verdana"/>
                <w:bCs/>
                <w:sz w:val="20"/>
                <w:szCs w:val="20"/>
                <w:lang w:val="bg-BG"/>
              </w:rPr>
              <w:t>отговарящ на рисковите фактори</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B2AC" w14:textId="77777777" w:rsidR="00FD7FA5" w:rsidRPr="003B6E62" w:rsidRDefault="00FD7FA5"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52324" w14:textId="77777777" w:rsidR="00FD7FA5" w:rsidRPr="003B6E62" w:rsidRDefault="00FD7FA5"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1C777" w14:textId="77777777" w:rsidR="00FD7FA5" w:rsidRPr="003B6E62" w:rsidRDefault="00FD7FA5" w:rsidP="003C41A3">
            <w:pPr>
              <w:spacing w:before="0" w:after="0"/>
              <w:jc w:val="center"/>
              <w:rPr>
                <w:rFonts w:ascii="Verdana" w:hAnsi="Verdana"/>
                <w:b/>
                <w:bCs/>
                <w:sz w:val="20"/>
                <w:szCs w:val="20"/>
                <w:lang w:val="bg-BG"/>
              </w:rPr>
            </w:pPr>
          </w:p>
        </w:tc>
      </w:tr>
      <w:tr w:rsidR="00D01236" w:rsidRPr="003B6E62" w14:paraId="20E2D7F0" w14:textId="77777777" w:rsidTr="00262B29">
        <w:trPr>
          <w:cantSplit/>
          <w:trHeight w:val="209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ADD27" w14:textId="48715C3C" w:rsidR="00357BBF" w:rsidRPr="003B6E62" w:rsidRDefault="00357BBF" w:rsidP="003C41A3">
            <w:pPr>
              <w:pStyle w:val="ListParagraph"/>
              <w:numPr>
                <w:ilvl w:val="0"/>
                <w:numId w:val="30"/>
              </w:numPr>
              <w:spacing w:before="0" w:after="0"/>
              <w:contextualSpacing w:val="0"/>
              <w:jc w:val="center"/>
              <w:rPr>
                <w:rFonts w:ascii="Verdana" w:hAnsi="Verdana"/>
                <w:b/>
                <w:bCs/>
                <w:sz w:val="20"/>
                <w:szCs w:val="20"/>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2FB02" w14:textId="77777777" w:rsidR="00357BBF" w:rsidRPr="003B6E62" w:rsidRDefault="00357BBF" w:rsidP="003C41A3">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Сигнален елек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4A44D66" w14:textId="77777777" w:rsidR="00357BBF" w:rsidRPr="003B6E62" w:rsidRDefault="00357BBF"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І-10.10</w:t>
            </w:r>
          </w:p>
          <w:p w14:paraId="1E3A1B72" w14:textId="77777777" w:rsidR="00357BBF" w:rsidRPr="003B6E62" w:rsidRDefault="00357BBF" w:rsidP="003C41A3">
            <w:pPr>
              <w:spacing w:before="0" w:after="0"/>
              <w:ind w:left="113" w:right="113"/>
              <w:jc w:val="center"/>
              <w:rPr>
                <w:rFonts w:ascii="Verdana" w:hAnsi="Verdana"/>
                <w:bCs/>
                <w:sz w:val="20"/>
                <w:szCs w:val="20"/>
                <w:lang w:val="bg-BG"/>
              </w:rPr>
            </w:pPr>
            <w:r w:rsidRPr="003B6E62">
              <w:rPr>
                <w:rFonts w:ascii="Verdana" w:hAnsi="Verdana"/>
                <w:bCs/>
                <w:sz w:val="20"/>
                <w:szCs w:val="20"/>
                <w:lang w:val="bg-BG"/>
              </w:rPr>
              <w:t>EN ISO 20471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BB2A4" w14:textId="77777777" w:rsidR="00357BBF" w:rsidRPr="003B6E62" w:rsidRDefault="00357BBF" w:rsidP="003C41A3">
            <w:pPr>
              <w:spacing w:before="0" w:after="0"/>
              <w:jc w:val="center"/>
              <w:rPr>
                <w:rFonts w:ascii="Verdana" w:hAnsi="Verdana"/>
                <w:bCs/>
                <w:sz w:val="20"/>
                <w:szCs w:val="20"/>
                <w:lang w:val="bg-BG"/>
              </w:rPr>
            </w:pPr>
            <w:r w:rsidRPr="003B6E62">
              <w:rPr>
                <w:rFonts w:ascii="Verdana" w:hAnsi="Verdana"/>
                <w:bCs/>
                <w:sz w:val="20"/>
                <w:szCs w:val="20"/>
                <w:lang w:val="bg-BG"/>
              </w:rPr>
              <w:t xml:space="preserve">Ярък цвят и </w:t>
            </w:r>
            <w:proofErr w:type="spellStart"/>
            <w:r w:rsidRPr="003B6E62">
              <w:rPr>
                <w:rFonts w:ascii="Verdana" w:hAnsi="Verdana"/>
                <w:bCs/>
                <w:sz w:val="20"/>
                <w:szCs w:val="20"/>
                <w:lang w:val="bg-BG"/>
              </w:rPr>
              <w:t>светлоотразителни</w:t>
            </w:r>
            <w:proofErr w:type="spellEnd"/>
            <w:r w:rsidRPr="003B6E62">
              <w:rPr>
                <w:rFonts w:ascii="Verdana" w:hAnsi="Verdana"/>
                <w:bCs/>
                <w:sz w:val="20"/>
                <w:szCs w:val="20"/>
                <w:lang w:val="bg-BG"/>
              </w:rPr>
              <w:t xml:space="preserve"> ленти</w:t>
            </w:r>
          </w:p>
          <w:p w14:paraId="2B410955" w14:textId="77777777" w:rsidR="00357BBF" w:rsidRPr="003B6E62" w:rsidRDefault="00357BBF" w:rsidP="003C41A3">
            <w:pPr>
              <w:spacing w:before="0" w:after="0"/>
              <w:jc w:val="center"/>
              <w:rPr>
                <w:rFonts w:ascii="Verdana" w:hAnsi="Verdana"/>
                <w:bCs/>
                <w:sz w:val="20"/>
                <w:szCs w:val="20"/>
                <w:lang w:val="bg-BG"/>
              </w:rPr>
            </w:pPr>
            <w:r w:rsidRPr="003B6E62">
              <w:rPr>
                <w:rFonts w:ascii="Verdana" w:hAnsi="Verdana"/>
                <w:bCs/>
                <w:sz w:val="20"/>
                <w:szCs w:val="20"/>
                <w:lang w:val="bg-BG"/>
              </w:rPr>
              <w:t>С размери от S до XXXL</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CDDA" w14:textId="77777777" w:rsidR="00357BBF" w:rsidRPr="003B6E62" w:rsidRDefault="00357BBF" w:rsidP="003C41A3">
            <w:pPr>
              <w:spacing w:before="0" w:after="0"/>
              <w:jc w:val="center"/>
              <w:rPr>
                <w:rFonts w:ascii="Verdana" w:hAnsi="Verdana"/>
                <w:bCs/>
                <w:sz w:val="20"/>
                <w:szCs w:val="20"/>
                <w:lang w:val="bg-BG"/>
              </w:rPr>
            </w:pPr>
            <w:r w:rsidRPr="003B6E62">
              <w:rPr>
                <w:rFonts w:ascii="Verdana" w:hAnsi="Verdana"/>
                <w:bCs/>
                <w:sz w:val="20"/>
                <w:szCs w:val="20"/>
                <w:lang w:val="bg-BG"/>
              </w:rPr>
              <w:t>Сигнализиране при работа на пътно платно или лоша видимост</w:t>
            </w:r>
          </w:p>
          <w:p w14:paraId="6E592B70" w14:textId="77777777" w:rsidR="00357BBF" w:rsidRPr="003B6E62" w:rsidRDefault="00357BBF" w:rsidP="003C41A3">
            <w:pPr>
              <w:spacing w:before="0" w:after="0"/>
              <w:jc w:val="center"/>
              <w:rPr>
                <w:rFonts w:ascii="Verdana" w:hAnsi="Verdana"/>
                <w:bCs/>
                <w:sz w:val="20"/>
                <w:szCs w:val="20"/>
                <w:lang w:val="bg-BG"/>
              </w:rPr>
            </w:pPr>
            <w:r w:rsidRPr="003B6E62">
              <w:rPr>
                <w:rFonts w:ascii="Verdana" w:hAnsi="Verdana"/>
                <w:bCs/>
                <w:sz w:val="20"/>
                <w:szCs w:val="20"/>
                <w:lang w:val="bg-BG"/>
              </w:rPr>
              <w:t xml:space="preserve">Максимално дишащ </w:t>
            </w:r>
            <w:proofErr w:type="spellStart"/>
            <w:r w:rsidRPr="003B6E62">
              <w:rPr>
                <w:rFonts w:ascii="Verdana" w:hAnsi="Verdana"/>
                <w:bCs/>
                <w:sz w:val="20"/>
                <w:szCs w:val="20"/>
                <w:lang w:val="bg-BG"/>
              </w:rPr>
              <w:t>полиестер</w:t>
            </w:r>
            <w:proofErr w:type="spellEnd"/>
            <w:r w:rsidRPr="003B6E62">
              <w:rPr>
                <w:rFonts w:ascii="Verdana" w:hAnsi="Verdana"/>
                <w:bCs/>
                <w:sz w:val="20"/>
                <w:szCs w:val="20"/>
                <w:lang w:val="bg-BG"/>
              </w:rPr>
              <w:t xml:space="preserve"> от 120 g до 140 g с дълбоко изрязване под мишниците.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462A4" w14:textId="77777777" w:rsidR="00357BBF" w:rsidRPr="003B6E62" w:rsidRDefault="00357BBF" w:rsidP="003C41A3">
            <w:pPr>
              <w:spacing w:before="0" w:after="0"/>
              <w:rPr>
                <w:rFonts w:ascii="Verdana" w:hAnsi="Verdana"/>
                <w:bCs/>
                <w:sz w:val="20"/>
                <w:szCs w:val="20"/>
                <w:lang w:val="bg-BG"/>
              </w:rPr>
            </w:pPr>
            <w:r w:rsidRPr="003B6E62">
              <w:rPr>
                <w:rFonts w:ascii="Verdana" w:hAnsi="Verdana"/>
                <w:bCs/>
                <w:sz w:val="20"/>
                <w:szCs w:val="20"/>
                <w:lang w:val="bg-BG"/>
              </w:rPr>
              <w:t>Скица № 1</w:t>
            </w:r>
          </w:p>
          <w:p w14:paraId="6DA930A0" w14:textId="77777777" w:rsidR="00357BBF" w:rsidRPr="003B6E62" w:rsidRDefault="00357BBF" w:rsidP="003C41A3">
            <w:pPr>
              <w:spacing w:before="0" w:after="0"/>
              <w:rPr>
                <w:rFonts w:ascii="Verdana" w:hAnsi="Verdana"/>
                <w:bCs/>
                <w:sz w:val="20"/>
                <w:szCs w:val="20"/>
                <w:lang w:val="bg-BG"/>
              </w:rPr>
            </w:pPr>
            <w:r w:rsidRPr="003B6E62">
              <w:rPr>
                <w:rFonts w:ascii="Verdana" w:hAnsi="Verdana"/>
                <w:bCs/>
                <w:sz w:val="20"/>
                <w:szCs w:val="20"/>
                <w:lang w:val="bg-BG"/>
              </w:rPr>
              <w:t>Материал,</w:t>
            </w:r>
          </w:p>
          <w:p w14:paraId="0EBB5E7E" w14:textId="77777777" w:rsidR="00357BBF" w:rsidRPr="003B6E62" w:rsidRDefault="00357BBF" w:rsidP="003C41A3">
            <w:pPr>
              <w:spacing w:before="0" w:after="0"/>
              <w:rPr>
                <w:rFonts w:ascii="Verdana" w:hAnsi="Verdana"/>
                <w:bCs/>
                <w:sz w:val="20"/>
                <w:szCs w:val="20"/>
                <w:lang w:val="bg-BG"/>
              </w:rPr>
            </w:pPr>
            <w:r w:rsidRPr="003B6E62">
              <w:rPr>
                <w:rFonts w:ascii="Verdana" w:hAnsi="Verdana"/>
                <w:bCs/>
                <w:sz w:val="20"/>
                <w:szCs w:val="20"/>
                <w:lang w:val="bg-BG"/>
              </w:rPr>
              <w:t>отговарящ на рисковите фактори</w:t>
            </w:r>
          </w:p>
        </w:tc>
        <w:tc>
          <w:tcPr>
            <w:tcW w:w="2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4BEB2" w14:textId="77777777" w:rsidR="00357BBF" w:rsidRPr="003B6E62" w:rsidRDefault="00357BBF" w:rsidP="003C41A3">
            <w:pPr>
              <w:spacing w:before="0" w:after="0"/>
              <w:jc w:val="center"/>
              <w:rPr>
                <w:rFonts w:ascii="Verdana" w:hAnsi="Verdana"/>
                <w:b/>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491F9" w14:textId="77777777" w:rsidR="00357BBF" w:rsidRPr="003B6E62" w:rsidRDefault="00357BBF" w:rsidP="003C41A3">
            <w:pPr>
              <w:spacing w:before="0" w:after="0"/>
              <w:jc w:val="center"/>
              <w:rPr>
                <w:rFonts w:ascii="Verdana" w:hAnsi="Verdana"/>
                <w:b/>
                <w:bCs/>
                <w:sz w:val="20"/>
                <w:szCs w:val="20"/>
                <w:lang w:val="bg-BG"/>
              </w:rPr>
            </w:pP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0D919" w14:textId="77777777" w:rsidR="00357BBF" w:rsidRPr="003B6E62" w:rsidRDefault="00357BBF" w:rsidP="003C41A3">
            <w:pPr>
              <w:spacing w:before="0" w:after="0"/>
              <w:jc w:val="center"/>
              <w:rPr>
                <w:rFonts w:ascii="Verdana" w:hAnsi="Verdana"/>
                <w:b/>
                <w:bCs/>
                <w:sz w:val="20"/>
                <w:szCs w:val="20"/>
                <w:lang w:val="bg-BG"/>
              </w:rPr>
            </w:pPr>
          </w:p>
        </w:tc>
      </w:tr>
    </w:tbl>
    <w:p w14:paraId="6CF1BAAB" w14:textId="4BC6DC56" w:rsidR="004B60B3" w:rsidRPr="003B6E62" w:rsidRDefault="00E8035E" w:rsidP="00113665">
      <w:pPr>
        <w:tabs>
          <w:tab w:val="left" w:pos="557"/>
        </w:tabs>
        <w:ind w:firstLine="2694"/>
        <w:jc w:val="both"/>
        <w:rPr>
          <w:rFonts w:ascii="Verdana" w:hAnsi="Verdana"/>
          <w:sz w:val="20"/>
          <w:szCs w:val="20"/>
          <w:lang w:val="bg-BG"/>
        </w:rPr>
      </w:pP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004B60B3" w:rsidRPr="003B6E62">
        <w:rPr>
          <w:rFonts w:ascii="Verdana" w:hAnsi="Verdana"/>
          <w:sz w:val="20"/>
          <w:szCs w:val="20"/>
          <w:lang w:val="bg-BG"/>
        </w:rPr>
        <w:t>Подал: ………………………..</w:t>
      </w:r>
    </w:p>
    <w:p w14:paraId="1093199A" w14:textId="77777777" w:rsidR="004B60B3" w:rsidRPr="003B6E62" w:rsidRDefault="004B60B3" w:rsidP="00113665">
      <w:pPr>
        <w:tabs>
          <w:tab w:val="left" w:pos="557"/>
        </w:tabs>
        <w:ind w:firstLine="3544"/>
        <w:jc w:val="both"/>
        <w:rPr>
          <w:rFonts w:ascii="Verdana" w:hAnsi="Verdana"/>
          <w:sz w:val="20"/>
          <w:szCs w:val="20"/>
          <w:vertAlign w:val="superscript"/>
          <w:lang w:val="bg-BG"/>
        </w:rPr>
      </w:pPr>
      <w:r w:rsidRPr="003B6E62">
        <w:rPr>
          <w:rFonts w:ascii="Verdana" w:hAnsi="Verdana"/>
          <w:sz w:val="20"/>
          <w:szCs w:val="20"/>
          <w:vertAlign w:val="superscript"/>
          <w:lang w:val="bg-BG"/>
        </w:rPr>
        <w:tab/>
      </w:r>
      <w:r w:rsidRPr="003B6E62">
        <w:rPr>
          <w:rFonts w:ascii="Verdana" w:hAnsi="Verdana"/>
          <w:sz w:val="20"/>
          <w:szCs w:val="20"/>
          <w:vertAlign w:val="superscript"/>
          <w:lang w:val="bg-BG"/>
        </w:rPr>
        <w:tab/>
      </w:r>
      <w:r w:rsidRPr="003B6E62">
        <w:rPr>
          <w:rFonts w:ascii="Verdana" w:hAnsi="Verdana"/>
          <w:sz w:val="20"/>
          <w:szCs w:val="20"/>
          <w:vertAlign w:val="superscript"/>
          <w:lang w:val="bg-BG"/>
        </w:rPr>
        <w:tab/>
      </w:r>
      <w:r w:rsidRPr="003B6E62">
        <w:rPr>
          <w:rFonts w:ascii="Verdana" w:hAnsi="Verdana"/>
          <w:sz w:val="20"/>
          <w:szCs w:val="20"/>
          <w:vertAlign w:val="superscript"/>
          <w:lang w:val="bg-BG"/>
        </w:rPr>
        <w:tab/>
      </w:r>
      <w:r w:rsidRPr="003B6E62">
        <w:rPr>
          <w:rFonts w:ascii="Verdana" w:hAnsi="Verdana"/>
          <w:sz w:val="20"/>
          <w:szCs w:val="20"/>
          <w:vertAlign w:val="superscript"/>
          <w:lang w:val="bg-BG"/>
        </w:rPr>
        <w:tab/>
      </w:r>
      <w:r w:rsidRPr="003B6E62">
        <w:rPr>
          <w:rFonts w:ascii="Verdana" w:hAnsi="Verdana"/>
          <w:sz w:val="20"/>
          <w:szCs w:val="20"/>
          <w:vertAlign w:val="superscript"/>
          <w:lang w:val="bg-BG"/>
        </w:rPr>
        <w:tab/>
        <w:t>(Подпис и печат)</w:t>
      </w:r>
    </w:p>
    <w:p w14:paraId="4B40E9B6" w14:textId="266135C1" w:rsidR="00925474" w:rsidRPr="003B6E62" w:rsidRDefault="00925474">
      <w:pPr>
        <w:rPr>
          <w:rFonts w:ascii="Verdana" w:hAnsi="Verdana" w:cs="Calibri"/>
          <w:b/>
          <w:i/>
          <w:lang w:val="bg-BG"/>
        </w:rPr>
      </w:pPr>
      <w:r w:rsidRPr="003B6E62">
        <w:rPr>
          <w:rFonts w:ascii="Verdana" w:hAnsi="Verdana" w:cs="Calibri"/>
          <w:b/>
          <w:i/>
          <w:lang w:val="bg-BG"/>
        </w:rPr>
        <w:br w:type="page"/>
      </w:r>
    </w:p>
    <w:p w14:paraId="7A58066D" w14:textId="77777777" w:rsidR="002450BA" w:rsidRPr="003B6E62" w:rsidRDefault="002450BA" w:rsidP="00113665">
      <w:pPr>
        <w:spacing w:after="200" w:line="276" w:lineRule="auto"/>
        <w:rPr>
          <w:rFonts w:ascii="Verdana" w:hAnsi="Verdana" w:cs="Calibri"/>
          <w:b/>
          <w:i/>
          <w:lang w:val="bg-BG"/>
        </w:rPr>
      </w:pPr>
    </w:p>
    <w:p w14:paraId="2FF2E86E" w14:textId="7C3FDDD8" w:rsidR="002450BA" w:rsidRPr="003B6E62" w:rsidRDefault="006B40CF" w:rsidP="00113665">
      <w:pPr>
        <w:tabs>
          <w:tab w:val="left" w:pos="1230"/>
        </w:tabs>
        <w:jc w:val="right"/>
        <w:rPr>
          <w:rFonts w:ascii="Verdana" w:hAnsi="Verdana" w:cs="Calibri"/>
          <w:lang w:val="bg-BG"/>
        </w:rPr>
      </w:pPr>
      <w:r w:rsidRPr="003B6E62">
        <w:rPr>
          <w:rFonts w:ascii="Verdana" w:hAnsi="Verdana" w:cs="Calibri"/>
          <w:noProof/>
          <w:lang w:val="bg-BG" w:eastAsia="bg-BG"/>
        </w:rPr>
        <mc:AlternateContent>
          <mc:Choice Requires="wpg">
            <w:drawing>
              <wp:anchor distT="0" distB="0" distL="114300" distR="114300" simplePos="0" relativeHeight="251658240" behindDoc="0" locked="0" layoutInCell="1" allowOverlap="1" wp14:anchorId="5722FF01" wp14:editId="1078902E">
                <wp:simplePos x="0" y="0"/>
                <wp:positionH relativeFrom="column">
                  <wp:posOffset>-598170</wp:posOffset>
                </wp:positionH>
                <wp:positionV relativeFrom="paragraph">
                  <wp:posOffset>75565</wp:posOffset>
                </wp:positionV>
                <wp:extent cx="7014845" cy="2849880"/>
                <wp:effectExtent l="1905" t="0" r="1270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2849880"/>
                          <a:chOff x="705" y="2043"/>
                          <a:chExt cx="10897" cy="4350"/>
                        </a:xfrm>
                      </wpg:grpSpPr>
                      <pic:pic xmlns:pic="http://schemas.openxmlformats.org/drawingml/2006/picture">
                        <pic:nvPicPr>
                          <pic:cNvPr id="5" name="Picture 24" descr="10 cop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05" y="2043"/>
                            <a:ext cx="2698" cy="35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3" descr="10А cop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954" y="2694"/>
                            <a:ext cx="2798" cy="3699"/>
                          </a:xfrm>
                          <a:prstGeom prst="rect">
                            <a:avLst/>
                          </a:prstGeom>
                          <a:noFill/>
                          <a:extLst>
                            <a:ext uri="{909E8E84-426E-40DD-AFC4-6F175D3DCCD1}">
                              <a14:hiddenFill xmlns:a14="http://schemas.microsoft.com/office/drawing/2010/main">
                                <a:solidFill>
                                  <a:srgbClr val="FFFFFF"/>
                                </a:solidFill>
                              </a14:hiddenFill>
                            </a:ext>
                          </a:extLst>
                        </pic:spPr>
                      </pic:pic>
                      <wps:wsp>
                        <wps:cNvPr id="7" name="Straight Connector 22"/>
                        <wps:cNvCnPr/>
                        <wps:spPr bwMode="auto">
                          <a:xfrm flipH="1">
                            <a:off x="5622" y="3233"/>
                            <a:ext cx="1512" cy="639"/>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7134" y="3057"/>
                            <a:ext cx="4468" cy="421"/>
                          </a:xfrm>
                          <a:prstGeom prst="rect">
                            <a:avLst/>
                          </a:prstGeom>
                          <a:solidFill>
                            <a:srgbClr val="FFFFFF"/>
                          </a:solidFill>
                          <a:ln w="9525">
                            <a:solidFill>
                              <a:srgbClr val="000000"/>
                            </a:solidFill>
                            <a:miter lim="800000"/>
                            <a:headEnd/>
                            <a:tailEnd/>
                          </a:ln>
                        </wps:spPr>
                        <wps:txbx>
                          <w:txbxContent>
                            <w:p w14:paraId="749DB3D5" w14:textId="77777777" w:rsidR="00B87915" w:rsidRPr="00DE2564" w:rsidRDefault="00B87915" w:rsidP="003C41A3">
                              <w:pPr>
                                <w:spacing w:before="0" w:after="0"/>
                                <w:rPr>
                                  <w:rFonts w:ascii="Verdana" w:hAnsi="Verdana" w:cs="Calibri"/>
                                  <w:sz w:val="20"/>
                                  <w:szCs w:val="20"/>
                                </w:rPr>
                              </w:pPr>
                              <w:proofErr w:type="spellStart"/>
                              <w:r w:rsidRPr="00DE2564">
                                <w:rPr>
                                  <w:rFonts w:ascii="Verdana" w:hAnsi="Verdana" w:cs="Calibri"/>
                                  <w:sz w:val="20"/>
                                  <w:szCs w:val="20"/>
                                </w:rPr>
                                <w:t>Позиция</w:t>
                              </w:r>
                              <w:proofErr w:type="spellEnd"/>
                              <w:r w:rsidRPr="00DE2564">
                                <w:rPr>
                                  <w:rFonts w:ascii="Verdana" w:hAnsi="Verdana" w:cs="Calibri"/>
                                  <w:sz w:val="20"/>
                                  <w:szCs w:val="20"/>
                                </w:rPr>
                                <w:t xml:space="preserve"> </w:t>
                              </w:r>
                              <w:proofErr w:type="spellStart"/>
                              <w:r w:rsidRPr="00DE2564">
                                <w:rPr>
                                  <w:rFonts w:ascii="Verdana" w:hAnsi="Verdana" w:cs="Calibri"/>
                                  <w:sz w:val="20"/>
                                  <w:szCs w:val="20"/>
                                </w:rPr>
                                <w:t>на</w:t>
                              </w:r>
                              <w:proofErr w:type="spellEnd"/>
                              <w:r w:rsidRPr="00DE2564">
                                <w:rPr>
                                  <w:rFonts w:ascii="Verdana" w:hAnsi="Verdana" w:cs="Calibri"/>
                                  <w:sz w:val="20"/>
                                  <w:szCs w:val="20"/>
                                </w:rPr>
                                <w:t xml:space="preserve"> </w:t>
                              </w:r>
                              <w:proofErr w:type="spellStart"/>
                              <w:r w:rsidRPr="00DE2564">
                                <w:rPr>
                                  <w:rFonts w:ascii="Verdana" w:hAnsi="Verdana" w:cs="Calibri"/>
                                  <w:sz w:val="20"/>
                                  <w:szCs w:val="20"/>
                                </w:rPr>
                                <w:t>логото</w:t>
                              </w:r>
                              <w:proofErr w:type="spellEnd"/>
                              <w:r w:rsidRPr="00DE2564">
                                <w:rPr>
                                  <w:rFonts w:ascii="Verdana" w:hAnsi="Verdana" w:cs="Calibri"/>
                                  <w:sz w:val="20"/>
                                  <w:szCs w:val="20"/>
                                  <w:lang w:val="bg-BG"/>
                                </w:rPr>
                                <w:t xml:space="preserve"> на „Софийска вода“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7.1pt;margin-top:5.95pt;width:552.35pt;height:224.4pt;z-index:251658240" coordorigin="705,2043" coordsize="10897,4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10 copy" style="position:absolute;left:705;top:2043;width:2698;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S+zTBAAAA2gAAAA8AAABkcnMvZG93bnJldi54bWxEj19rwjAUxd8Fv0O4wt40VVC0M4oIguCT&#10;3RR8uzR3bbfmJiTRdt/eCIM9Hs6fH2e97U0rHuRDY1nBdJKBIC6tbrhS8PlxGC9BhIissbVMCn4p&#10;wHYzHKwx17bjMz2KWIk0wiFHBXWMLpcylDUZDBPriJP3Zb3BmKSvpPbYpXHTylmWLaTBhhOhRkf7&#10;msqf4m4SpCtWvUV397el+z6c9u3xeroo9Tbqd+8gIvXxP/zXPmoFc3hdSTdAb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S+zTBAAAA2gAAAA8AAAAAAAAAAAAAAAAAnwIA&#10;AGRycy9kb3ducmV2LnhtbFBLBQYAAAAABAAEAPcAAACNAwAAAAA=&#10;">
                  <v:imagedata r:id="rId18" o:title="10 copy"/>
                </v:shape>
                <v:shape id="Picture 23" o:spid="_x0000_s1028" type="#_x0000_t75" alt="10А copy" style="position:absolute;left:3954;top:2694;width:2798;height:3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yE4O9AAAA2gAAAA8AAABkcnMvZG93bnJldi54bWxEj80KwjAQhO+C7xBW8KapIirVKCIoHrz4&#10;h9elWdtisylJ1Pr2RhA8DjPzDTNfNqYST3K+tKxg0E9AEGdWl5wrOJ82vSkIH5A1VpZJwZs8LBft&#10;1hxTbV98oOcx5CJC2KeooAihTqX0WUEGfd/WxNG7WWcwROlyqR2+ItxUcpgkY2mw5LhQYE3rgrL7&#10;8WEUbJtJ6bP1JeS8u+7lyEydHu2V6naa1QxEoCb8w7/2TisYw/dKvAFy8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LITg70AAADaAAAADwAAAAAAAAAAAAAAAACfAgAAZHJz&#10;L2Rvd25yZXYueG1sUEsFBgAAAAAEAAQA9wAAAIkDAAAAAA==&#10;">
                  <v:imagedata r:id="rId19" o:title="10А copy"/>
                </v:shape>
                <v:line id="Straight Connector 22" o:spid="_x0000_s1029" style="position:absolute;flip:x;visibility:visible;mso-wrap-style:square" from="5622,3233" to="7134,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a+sQAAADaAAAADwAAAGRycy9kb3ducmV2LnhtbESPT2vCQBTE74V+h+UVeim6ScE/pG5C&#10;kQqeFI1Cj4/sa5I2+3bNbjX99l1B8DjMzG+YRTGYTpyp961lBek4AUFcWd1yreBQrkZzED4ga+ws&#10;k4I/8lDkjw8LzLS98I7O+1CLCGGfoYImBJdJ6auGDPqxdcTR+7K9wRBlX0vd4yXCTSdfk2QqDbYc&#10;Fxp0tGyo+tn/GgW7yalcbTfu5bM6GpdaO0m/P5xSz0/D+xuIQEO4h2/ttVYwg+uVe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xr6xAAAANoAAAAPAAAAAAAAAAAA&#10;AAAAAKECAABkcnMvZG93bnJldi54bWxQSwUGAAAAAAQABAD5AAAAkgMAAAAA&#10;" strokecolor="#c00000">
                  <v:stroke endarrow="block"/>
                </v:line>
                <v:shapetype id="_x0000_t202" coordsize="21600,21600" o:spt="202" path="m,l,21600r21600,l21600,xe">
                  <v:stroke joinstyle="miter"/>
                  <v:path gradientshapeok="t" o:connecttype="rect"/>
                </v:shapetype>
                <v:shape id="Text Box 6" o:spid="_x0000_s1030" type="#_x0000_t202" style="position:absolute;left:7134;top:3057;width:446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749DB3D5" w14:textId="77777777" w:rsidR="00B87915" w:rsidRPr="00DE2564" w:rsidRDefault="00B87915" w:rsidP="003C41A3">
                        <w:pPr>
                          <w:spacing w:before="0" w:after="0"/>
                          <w:rPr>
                            <w:rFonts w:ascii="Verdana" w:hAnsi="Verdana" w:cs="Calibri"/>
                            <w:sz w:val="20"/>
                            <w:szCs w:val="20"/>
                          </w:rPr>
                        </w:pPr>
                        <w:proofErr w:type="spellStart"/>
                        <w:r w:rsidRPr="00DE2564">
                          <w:rPr>
                            <w:rFonts w:ascii="Verdana" w:hAnsi="Verdana" w:cs="Calibri"/>
                            <w:sz w:val="20"/>
                            <w:szCs w:val="20"/>
                          </w:rPr>
                          <w:t>Позиция</w:t>
                        </w:r>
                        <w:proofErr w:type="spellEnd"/>
                        <w:r w:rsidRPr="00DE2564">
                          <w:rPr>
                            <w:rFonts w:ascii="Verdana" w:hAnsi="Verdana" w:cs="Calibri"/>
                            <w:sz w:val="20"/>
                            <w:szCs w:val="20"/>
                          </w:rPr>
                          <w:t xml:space="preserve"> </w:t>
                        </w:r>
                        <w:proofErr w:type="spellStart"/>
                        <w:r w:rsidRPr="00DE2564">
                          <w:rPr>
                            <w:rFonts w:ascii="Verdana" w:hAnsi="Verdana" w:cs="Calibri"/>
                            <w:sz w:val="20"/>
                            <w:szCs w:val="20"/>
                          </w:rPr>
                          <w:t>на</w:t>
                        </w:r>
                        <w:proofErr w:type="spellEnd"/>
                        <w:r w:rsidRPr="00DE2564">
                          <w:rPr>
                            <w:rFonts w:ascii="Verdana" w:hAnsi="Verdana" w:cs="Calibri"/>
                            <w:sz w:val="20"/>
                            <w:szCs w:val="20"/>
                          </w:rPr>
                          <w:t xml:space="preserve"> </w:t>
                        </w:r>
                        <w:proofErr w:type="spellStart"/>
                        <w:r w:rsidRPr="00DE2564">
                          <w:rPr>
                            <w:rFonts w:ascii="Verdana" w:hAnsi="Verdana" w:cs="Calibri"/>
                            <w:sz w:val="20"/>
                            <w:szCs w:val="20"/>
                          </w:rPr>
                          <w:t>логото</w:t>
                        </w:r>
                        <w:proofErr w:type="spellEnd"/>
                        <w:r w:rsidRPr="00DE2564">
                          <w:rPr>
                            <w:rFonts w:ascii="Verdana" w:hAnsi="Verdana" w:cs="Calibri"/>
                            <w:sz w:val="20"/>
                            <w:szCs w:val="20"/>
                            <w:lang w:val="bg-BG"/>
                          </w:rPr>
                          <w:t xml:space="preserve"> на „Софийска вода“</w:t>
                        </w:r>
                      </w:p>
                    </w:txbxContent>
                  </v:textbox>
                </v:shape>
              </v:group>
            </w:pict>
          </mc:Fallback>
        </mc:AlternateContent>
      </w:r>
      <w:r w:rsidR="002450BA" w:rsidRPr="003B6E62">
        <w:rPr>
          <w:rFonts w:ascii="Verdana" w:hAnsi="Verdana" w:cs="Calibri"/>
          <w:b/>
          <w:i/>
          <w:lang w:val="bg-BG"/>
        </w:rPr>
        <w:t>СКИЦА 1</w:t>
      </w:r>
    </w:p>
    <w:p w14:paraId="14CB98A2" w14:textId="1573EE08" w:rsidR="002450BA" w:rsidRPr="003B6E62" w:rsidRDefault="002450BA" w:rsidP="00113665">
      <w:pPr>
        <w:jc w:val="center"/>
        <w:rPr>
          <w:rFonts w:ascii="Verdana" w:hAnsi="Verdana" w:cs="Calibri"/>
          <w:b/>
          <w:lang w:val="bg-BG"/>
        </w:rPr>
      </w:pPr>
      <w:r w:rsidRPr="003B6E62">
        <w:rPr>
          <w:rFonts w:ascii="Verdana" w:hAnsi="Verdana" w:cs="Calibri"/>
          <w:b/>
          <w:lang w:val="bg-BG"/>
        </w:rPr>
        <w:t>СИГНАЛЕН ЕЛЕК</w:t>
      </w:r>
    </w:p>
    <w:p w14:paraId="61AB3C11" w14:textId="77777777" w:rsidR="002450BA" w:rsidRPr="003B6E62" w:rsidRDefault="002450BA" w:rsidP="00113665">
      <w:pPr>
        <w:rPr>
          <w:rFonts w:ascii="Arial" w:hAnsi="Arial" w:cs="Arial"/>
          <w:lang w:val="bg-BG"/>
        </w:rPr>
      </w:pPr>
    </w:p>
    <w:p w14:paraId="012C4161" w14:textId="77777777" w:rsidR="002450BA" w:rsidRPr="003B6E62" w:rsidRDefault="002450BA" w:rsidP="00113665">
      <w:pPr>
        <w:rPr>
          <w:rFonts w:ascii="Arial" w:hAnsi="Arial" w:cs="Arial"/>
          <w:lang w:val="bg-BG"/>
        </w:rPr>
      </w:pPr>
    </w:p>
    <w:p w14:paraId="19D4DA9E" w14:textId="77777777" w:rsidR="002450BA" w:rsidRPr="003B6E62" w:rsidRDefault="002450BA" w:rsidP="00113665">
      <w:pPr>
        <w:rPr>
          <w:rFonts w:ascii="Arial" w:hAnsi="Arial" w:cs="Arial"/>
          <w:lang w:val="bg-BG"/>
        </w:rPr>
      </w:pPr>
    </w:p>
    <w:p w14:paraId="15D3919B" w14:textId="77777777" w:rsidR="002450BA" w:rsidRPr="003B6E62" w:rsidRDefault="002450BA" w:rsidP="00113665">
      <w:pPr>
        <w:rPr>
          <w:rFonts w:ascii="Arial" w:hAnsi="Arial" w:cs="Arial"/>
          <w:lang w:val="bg-BG"/>
        </w:rPr>
      </w:pPr>
    </w:p>
    <w:tbl>
      <w:tblPr>
        <w:tblpPr w:leftFromText="141" w:rightFromText="141" w:vertAnchor="text" w:horzAnchor="margin" w:tblpXSpec="right" w:tblpY="282"/>
        <w:tblW w:w="7867" w:type="dxa"/>
        <w:tblLayout w:type="fixed"/>
        <w:tblCellMar>
          <w:left w:w="70" w:type="dxa"/>
          <w:right w:w="70" w:type="dxa"/>
        </w:tblCellMar>
        <w:tblLook w:val="04A0" w:firstRow="1" w:lastRow="0" w:firstColumn="1" w:lastColumn="0" w:noHBand="0" w:noVBand="1"/>
      </w:tblPr>
      <w:tblGrid>
        <w:gridCol w:w="1444"/>
        <w:gridCol w:w="1796"/>
        <w:gridCol w:w="2359"/>
        <w:gridCol w:w="2268"/>
      </w:tblGrid>
      <w:tr w:rsidR="004D59E4" w:rsidRPr="003B6E62" w14:paraId="7F4A9004" w14:textId="77777777" w:rsidTr="004D59E4">
        <w:trPr>
          <w:trHeight w:val="695"/>
        </w:trPr>
        <w:tc>
          <w:tcPr>
            <w:tcW w:w="1444" w:type="dxa"/>
            <w:tcBorders>
              <w:top w:val="single" w:sz="8" w:space="0" w:color="auto"/>
              <w:left w:val="single" w:sz="8" w:space="0" w:color="auto"/>
              <w:bottom w:val="single" w:sz="8" w:space="0" w:color="auto"/>
              <w:right w:val="single" w:sz="4" w:space="0" w:color="000000"/>
            </w:tcBorders>
            <w:vAlign w:val="center"/>
            <w:hideMark/>
          </w:tcPr>
          <w:p w14:paraId="4F81BEB3" w14:textId="77777777" w:rsidR="004D59E4" w:rsidRPr="003B6E62" w:rsidRDefault="004D59E4" w:rsidP="003C41A3">
            <w:pPr>
              <w:spacing w:before="0" w:after="0"/>
              <w:jc w:val="center"/>
              <w:rPr>
                <w:rFonts w:ascii="Verdana" w:hAnsi="Verdana" w:cs="Calibri"/>
                <w:b/>
                <w:bCs/>
                <w:sz w:val="20"/>
                <w:szCs w:val="20"/>
                <w:lang w:val="bg-BG"/>
              </w:rPr>
            </w:pPr>
            <w:r w:rsidRPr="003B6E62">
              <w:rPr>
                <w:rFonts w:ascii="Verdana" w:hAnsi="Verdana" w:cs="Calibri"/>
                <w:b/>
                <w:bCs/>
                <w:sz w:val="20"/>
                <w:szCs w:val="20"/>
                <w:lang w:val="bg-BG"/>
              </w:rPr>
              <w:t>Основен цвят</w:t>
            </w:r>
          </w:p>
        </w:tc>
        <w:tc>
          <w:tcPr>
            <w:tcW w:w="1796" w:type="dxa"/>
            <w:tcBorders>
              <w:top w:val="single" w:sz="8" w:space="0" w:color="auto"/>
              <w:left w:val="nil"/>
              <w:bottom w:val="single" w:sz="8" w:space="0" w:color="auto"/>
              <w:right w:val="single" w:sz="4" w:space="0" w:color="000000"/>
            </w:tcBorders>
            <w:vAlign w:val="center"/>
            <w:hideMark/>
          </w:tcPr>
          <w:p w14:paraId="3F7DB51D" w14:textId="77777777" w:rsidR="004D59E4" w:rsidRPr="003B6E62" w:rsidRDefault="004D59E4" w:rsidP="003C41A3">
            <w:pPr>
              <w:spacing w:before="0" w:after="0"/>
              <w:jc w:val="center"/>
              <w:rPr>
                <w:rFonts w:ascii="Verdana" w:hAnsi="Verdana" w:cs="Calibri"/>
                <w:b/>
                <w:bCs/>
                <w:sz w:val="20"/>
                <w:szCs w:val="20"/>
                <w:lang w:val="bg-BG"/>
              </w:rPr>
            </w:pPr>
            <w:r w:rsidRPr="003B6E62">
              <w:rPr>
                <w:rFonts w:ascii="Verdana" w:hAnsi="Verdana" w:cs="Calibri"/>
                <w:b/>
                <w:bCs/>
                <w:sz w:val="20"/>
                <w:szCs w:val="20"/>
                <w:lang w:val="bg-BG"/>
              </w:rPr>
              <w:t>Допълнителен цвят</w:t>
            </w:r>
          </w:p>
        </w:tc>
        <w:tc>
          <w:tcPr>
            <w:tcW w:w="2359" w:type="dxa"/>
            <w:tcBorders>
              <w:top w:val="single" w:sz="8" w:space="0" w:color="auto"/>
              <w:left w:val="nil"/>
              <w:bottom w:val="single" w:sz="8" w:space="0" w:color="auto"/>
              <w:right w:val="single" w:sz="4" w:space="0" w:color="000000"/>
            </w:tcBorders>
            <w:vAlign w:val="center"/>
            <w:hideMark/>
          </w:tcPr>
          <w:p w14:paraId="5499FC71" w14:textId="77777777" w:rsidR="004D59E4" w:rsidRPr="003B6E62" w:rsidRDefault="004D59E4" w:rsidP="003C41A3">
            <w:pPr>
              <w:spacing w:before="0" w:after="0"/>
              <w:jc w:val="center"/>
              <w:rPr>
                <w:rFonts w:ascii="Verdana" w:hAnsi="Verdana" w:cs="Calibri"/>
                <w:b/>
                <w:bCs/>
                <w:sz w:val="20"/>
                <w:szCs w:val="20"/>
                <w:lang w:val="bg-BG"/>
              </w:rPr>
            </w:pPr>
            <w:r w:rsidRPr="003B6E62">
              <w:rPr>
                <w:rFonts w:ascii="Verdana" w:hAnsi="Verdana" w:cs="Calibri"/>
                <w:b/>
                <w:bCs/>
                <w:sz w:val="20"/>
                <w:szCs w:val="20"/>
                <w:lang w:val="bg-BG"/>
              </w:rPr>
              <w:t>Местоположение на логото</w:t>
            </w:r>
          </w:p>
        </w:tc>
        <w:tc>
          <w:tcPr>
            <w:tcW w:w="2268" w:type="dxa"/>
            <w:tcBorders>
              <w:top w:val="single" w:sz="8" w:space="0" w:color="auto"/>
              <w:left w:val="nil"/>
              <w:bottom w:val="single" w:sz="8" w:space="0" w:color="auto"/>
              <w:right w:val="single" w:sz="8" w:space="0" w:color="000000"/>
            </w:tcBorders>
            <w:vAlign w:val="center"/>
            <w:hideMark/>
          </w:tcPr>
          <w:p w14:paraId="32764BE6" w14:textId="77777777" w:rsidR="004D59E4" w:rsidRPr="003B6E62" w:rsidRDefault="004D59E4" w:rsidP="003C41A3">
            <w:pPr>
              <w:spacing w:before="0" w:after="0"/>
              <w:jc w:val="center"/>
              <w:rPr>
                <w:rFonts w:ascii="Verdana" w:hAnsi="Verdana" w:cs="Calibri"/>
                <w:b/>
                <w:bCs/>
                <w:sz w:val="20"/>
                <w:szCs w:val="20"/>
                <w:lang w:val="bg-BG"/>
              </w:rPr>
            </w:pPr>
            <w:r w:rsidRPr="003B6E62">
              <w:rPr>
                <w:rFonts w:ascii="Verdana" w:hAnsi="Verdana" w:cs="Calibri"/>
                <w:b/>
                <w:bCs/>
                <w:sz w:val="20"/>
                <w:szCs w:val="20"/>
                <w:lang w:val="bg-BG"/>
              </w:rPr>
              <w:t>Размер и цвят на логото</w:t>
            </w:r>
          </w:p>
        </w:tc>
      </w:tr>
      <w:tr w:rsidR="004D59E4" w:rsidRPr="003B6E62" w14:paraId="60F56BCB" w14:textId="77777777" w:rsidTr="004D59E4">
        <w:trPr>
          <w:trHeight w:val="120"/>
        </w:trPr>
        <w:tc>
          <w:tcPr>
            <w:tcW w:w="7867" w:type="dxa"/>
            <w:gridSpan w:val="4"/>
            <w:tcBorders>
              <w:top w:val="nil"/>
              <w:left w:val="single" w:sz="8" w:space="0" w:color="auto"/>
              <w:bottom w:val="nil"/>
              <w:right w:val="single" w:sz="8" w:space="0" w:color="000000"/>
            </w:tcBorders>
            <w:shd w:val="clear" w:color="auto" w:fill="F2F2F2" w:themeFill="background1" w:themeFillShade="F2"/>
            <w:vAlign w:val="center"/>
            <w:hideMark/>
          </w:tcPr>
          <w:p w14:paraId="6A83E502" w14:textId="77777777" w:rsidR="004D59E4" w:rsidRPr="003B6E62" w:rsidRDefault="004D59E4" w:rsidP="003C41A3">
            <w:pPr>
              <w:spacing w:before="0" w:after="0"/>
              <w:jc w:val="center"/>
              <w:rPr>
                <w:rFonts w:ascii="Verdana" w:hAnsi="Verdana" w:cs="Calibri"/>
                <w:sz w:val="20"/>
                <w:szCs w:val="20"/>
                <w:lang w:val="bg-BG"/>
              </w:rPr>
            </w:pPr>
            <w:r w:rsidRPr="003B6E62">
              <w:rPr>
                <w:rFonts w:ascii="Verdana" w:hAnsi="Verdana" w:cs="Calibri"/>
                <w:sz w:val="20"/>
                <w:szCs w:val="20"/>
                <w:lang w:val="bg-BG"/>
              </w:rPr>
              <w:t> </w:t>
            </w:r>
          </w:p>
        </w:tc>
      </w:tr>
      <w:tr w:rsidR="004D59E4" w:rsidRPr="003B6E62" w14:paraId="7E3512FA" w14:textId="77777777" w:rsidTr="004D59E4">
        <w:trPr>
          <w:trHeight w:val="420"/>
        </w:trPr>
        <w:tc>
          <w:tcPr>
            <w:tcW w:w="1444" w:type="dxa"/>
            <w:tcBorders>
              <w:top w:val="single" w:sz="4" w:space="0" w:color="auto"/>
              <w:left w:val="single" w:sz="8" w:space="0" w:color="auto"/>
              <w:bottom w:val="single" w:sz="8" w:space="0" w:color="auto"/>
              <w:right w:val="single" w:sz="4" w:space="0" w:color="000000"/>
            </w:tcBorders>
            <w:vAlign w:val="center"/>
            <w:hideMark/>
          </w:tcPr>
          <w:p w14:paraId="4235446E" w14:textId="77777777" w:rsidR="004D59E4" w:rsidRPr="003B6E62" w:rsidRDefault="004D59E4" w:rsidP="003C41A3">
            <w:pPr>
              <w:spacing w:before="0" w:after="0"/>
              <w:rPr>
                <w:rFonts w:ascii="Verdana" w:hAnsi="Verdana" w:cs="Calibri"/>
                <w:sz w:val="20"/>
                <w:szCs w:val="20"/>
                <w:lang w:val="bg-BG"/>
              </w:rPr>
            </w:pPr>
            <w:r w:rsidRPr="003B6E62">
              <w:rPr>
                <w:rFonts w:ascii="Verdana" w:hAnsi="Verdana" w:cs="Calibri"/>
                <w:sz w:val="20"/>
                <w:szCs w:val="20"/>
                <w:lang w:val="bg-BG"/>
              </w:rPr>
              <w:t xml:space="preserve">сигнално зелено </w:t>
            </w:r>
          </w:p>
        </w:tc>
        <w:tc>
          <w:tcPr>
            <w:tcW w:w="1796" w:type="dxa"/>
            <w:tcBorders>
              <w:top w:val="single" w:sz="4" w:space="0" w:color="auto"/>
              <w:left w:val="nil"/>
              <w:bottom w:val="single" w:sz="8" w:space="0" w:color="auto"/>
              <w:right w:val="single" w:sz="4" w:space="0" w:color="000000"/>
            </w:tcBorders>
            <w:vAlign w:val="center"/>
            <w:hideMark/>
          </w:tcPr>
          <w:p w14:paraId="108F0934" w14:textId="77777777" w:rsidR="004D59E4" w:rsidRPr="003B6E62" w:rsidRDefault="004D59E4" w:rsidP="003C41A3">
            <w:pPr>
              <w:spacing w:before="0" w:after="0"/>
              <w:jc w:val="center"/>
              <w:rPr>
                <w:rFonts w:ascii="Verdana" w:hAnsi="Verdana" w:cs="Calibri"/>
                <w:sz w:val="20"/>
                <w:szCs w:val="20"/>
                <w:lang w:val="bg-BG"/>
              </w:rPr>
            </w:pPr>
            <w:r w:rsidRPr="003B6E62">
              <w:rPr>
                <w:rFonts w:ascii="Verdana" w:hAnsi="Verdana" w:cs="Calibri"/>
                <w:sz w:val="20"/>
                <w:szCs w:val="20"/>
                <w:lang w:val="bg-BG"/>
              </w:rPr>
              <w:t>-</w:t>
            </w:r>
          </w:p>
        </w:tc>
        <w:tc>
          <w:tcPr>
            <w:tcW w:w="2359" w:type="dxa"/>
            <w:tcBorders>
              <w:top w:val="single" w:sz="4" w:space="0" w:color="auto"/>
              <w:left w:val="nil"/>
              <w:bottom w:val="single" w:sz="8" w:space="0" w:color="auto"/>
              <w:right w:val="single" w:sz="4" w:space="0" w:color="000000"/>
            </w:tcBorders>
            <w:noWrap/>
            <w:vAlign w:val="center"/>
            <w:hideMark/>
          </w:tcPr>
          <w:p w14:paraId="5A60D02E" w14:textId="77777777" w:rsidR="004D59E4" w:rsidRPr="003B6E62" w:rsidRDefault="004D59E4" w:rsidP="003C41A3">
            <w:pPr>
              <w:spacing w:before="0" w:after="0"/>
              <w:rPr>
                <w:rFonts w:ascii="Verdana" w:hAnsi="Verdana" w:cs="Calibri"/>
                <w:sz w:val="20"/>
                <w:szCs w:val="20"/>
                <w:lang w:val="bg-BG"/>
              </w:rPr>
            </w:pPr>
            <w:r w:rsidRPr="003B6E62">
              <w:rPr>
                <w:rFonts w:ascii="Verdana" w:hAnsi="Verdana" w:cs="Calibri"/>
                <w:sz w:val="20"/>
                <w:szCs w:val="20"/>
                <w:lang w:val="bg-BG"/>
              </w:rPr>
              <w:t>на гърба, на 12 см от центъра на вратната извивка</w:t>
            </w:r>
          </w:p>
        </w:tc>
        <w:tc>
          <w:tcPr>
            <w:tcW w:w="2268" w:type="dxa"/>
            <w:tcBorders>
              <w:top w:val="single" w:sz="4" w:space="0" w:color="auto"/>
              <w:left w:val="nil"/>
              <w:bottom w:val="single" w:sz="8" w:space="0" w:color="auto"/>
              <w:right w:val="single" w:sz="8" w:space="0" w:color="000000"/>
            </w:tcBorders>
            <w:vAlign w:val="center"/>
            <w:hideMark/>
          </w:tcPr>
          <w:p w14:paraId="4F1F48B4" w14:textId="77777777" w:rsidR="004D59E4" w:rsidRPr="003B6E62" w:rsidRDefault="004D59E4" w:rsidP="003C41A3">
            <w:pPr>
              <w:spacing w:before="0" w:after="0"/>
              <w:rPr>
                <w:rFonts w:ascii="Verdana" w:hAnsi="Verdana" w:cs="Calibri"/>
                <w:sz w:val="20"/>
                <w:szCs w:val="20"/>
                <w:lang w:val="bg-BG"/>
              </w:rPr>
            </w:pPr>
            <w:r w:rsidRPr="003B6E62">
              <w:rPr>
                <w:rFonts w:ascii="Verdana" w:hAnsi="Verdana" w:cs="Calibri"/>
                <w:sz w:val="20"/>
                <w:szCs w:val="20"/>
                <w:lang w:val="bg-BG"/>
              </w:rPr>
              <w:t>Цвят: СВ синьо, зададен цвят от СВ, 18 см</w:t>
            </w:r>
          </w:p>
        </w:tc>
      </w:tr>
      <w:tr w:rsidR="004D59E4" w:rsidRPr="003B6E62" w14:paraId="301E7C9D" w14:textId="77777777" w:rsidTr="004D59E4">
        <w:trPr>
          <w:trHeight w:val="150"/>
        </w:trPr>
        <w:tc>
          <w:tcPr>
            <w:tcW w:w="7867" w:type="dxa"/>
            <w:gridSpan w:val="4"/>
            <w:tcBorders>
              <w:top w:val="nil"/>
              <w:left w:val="single" w:sz="8" w:space="0" w:color="auto"/>
              <w:bottom w:val="single" w:sz="8" w:space="0" w:color="auto"/>
              <w:right w:val="single" w:sz="8" w:space="0" w:color="000000"/>
            </w:tcBorders>
            <w:shd w:val="clear" w:color="auto" w:fill="F2F2F2" w:themeFill="background1" w:themeFillShade="F2"/>
            <w:vAlign w:val="center"/>
            <w:hideMark/>
          </w:tcPr>
          <w:p w14:paraId="55260F1C" w14:textId="77777777" w:rsidR="004D59E4" w:rsidRPr="003B6E62" w:rsidRDefault="004D59E4" w:rsidP="003C41A3">
            <w:pPr>
              <w:spacing w:before="0" w:after="0"/>
              <w:jc w:val="center"/>
              <w:rPr>
                <w:rFonts w:ascii="Verdana" w:hAnsi="Verdana" w:cs="Arial"/>
                <w:sz w:val="20"/>
                <w:szCs w:val="20"/>
                <w:lang w:val="bg-BG"/>
              </w:rPr>
            </w:pPr>
            <w:r w:rsidRPr="003B6E62">
              <w:rPr>
                <w:rFonts w:ascii="Verdana" w:hAnsi="Verdana" w:cs="Arial"/>
                <w:sz w:val="20"/>
                <w:szCs w:val="20"/>
                <w:lang w:val="bg-BG"/>
              </w:rPr>
              <w:t> </w:t>
            </w:r>
          </w:p>
        </w:tc>
      </w:tr>
    </w:tbl>
    <w:p w14:paraId="70859ABF" w14:textId="77777777" w:rsidR="002450BA" w:rsidRPr="003B6E62" w:rsidRDefault="002450BA" w:rsidP="00113665">
      <w:pPr>
        <w:rPr>
          <w:rFonts w:ascii="Arial" w:hAnsi="Arial" w:cs="Arial"/>
          <w:lang w:val="bg-BG"/>
        </w:rPr>
      </w:pPr>
    </w:p>
    <w:p w14:paraId="508E72C1" w14:textId="77777777" w:rsidR="002450BA" w:rsidRPr="003B6E62" w:rsidRDefault="002450BA" w:rsidP="00113665">
      <w:pPr>
        <w:rPr>
          <w:rFonts w:ascii="Arial" w:hAnsi="Arial" w:cs="Arial"/>
          <w:lang w:val="bg-BG"/>
        </w:rPr>
      </w:pPr>
    </w:p>
    <w:p w14:paraId="03D544C9" w14:textId="77777777" w:rsidR="002450BA" w:rsidRPr="003B6E62" w:rsidRDefault="002450BA" w:rsidP="00113665">
      <w:pPr>
        <w:rPr>
          <w:rFonts w:ascii="Arial" w:hAnsi="Arial" w:cs="Arial"/>
          <w:lang w:val="bg-BG"/>
        </w:rPr>
      </w:pPr>
      <w:r w:rsidRPr="003B6E62">
        <w:rPr>
          <w:rFonts w:ascii="Arial" w:hAnsi="Arial" w:cs="Arial"/>
          <w:lang w:val="bg-BG"/>
        </w:rPr>
        <w:t xml:space="preserve">                                                                                                                      </w:t>
      </w:r>
    </w:p>
    <w:p w14:paraId="27BC915D" w14:textId="77777777" w:rsidR="002450BA" w:rsidRPr="003B6E62" w:rsidRDefault="002450BA" w:rsidP="00113665">
      <w:pPr>
        <w:rPr>
          <w:rFonts w:ascii="Arial" w:hAnsi="Arial" w:cs="Arial"/>
          <w:lang w:val="bg-BG"/>
        </w:rPr>
      </w:pPr>
    </w:p>
    <w:p w14:paraId="054837F5" w14:textId="77777777" w:rsidR="002450BA" w:rsidRPr="003B6E62" w:rsidRDefault="002450BA" w:rsidP="00113665">
      <w:pPr>
        <w:tabs>
          <w:tab w:val="left" w:pos="5918"/>
        </w:tabs>
        <w:rPr>
          <w:rFonts w:ascii="Arial" w:hAnsi="Arial" w:cs="Arial"/>
          <w:lang w:val="bg-BG"/>
        </w:rPr>
      </w:pPr>
      <w:r w:rsidRPr="003B6E62">
        <w:rPr>
          <w:rFonts w:ascii="Arial" w:hAnsi="Arial" w:cs="Arial"/>
          <w:lang w:val="bg-BG"/>
        </w:rPr>
        <w:tab/>
      </w:r>
    </w:p>
    <w:p w14:paraId="3E9760AF" w14:textId="77777777" w:rsidR="002450BA" w:rsidRPr="003B6E62" w:rsidRDefault="002450BA" w:rsidP="003C41A3">
      <w:pPr>
        <w:tabs>
          <w:tab w:val="left" w:pos="5918"/>
        </w:tabs>
        <w:spacing w:before="0" w:after="0"/>
        <w:rPr>
          <w:rFonts w:ascii="Arial" w:hAnsi="Arial" w:cs="Arial"/>
          <w:lang w:val="bg-BG"/>
        </w:rPr>
      </w:pPr>
      <w:r w:rsidRPr="003B6E62">
        <w:rPr>
          <w:rFonts w:ascii="Arial" w:hAnsi="Arial" w:cs="Arial"/>
          <w:lang w:val="bg-BG"/>
        </w:rPr>
        <w:tab/>
      </w:r>
      <w:r w:rsidRPr="003B6E62">
        <w:rPr>
          <w:rFonts w:ascii="Arial" w:hAnsi="Arial" w:cs="Arial"/>
          <w:lang w:val="bg-BG"/>
        </w:rPr>
        <w:tab/>
      </w:r>
      <w:r w:rsidRPr="003B6E62">
        <w:rPr>
          <w:rFonts w:ascii="Arial" w:hAnsi="Arial" w:cs="Arial"/>
          <w:lang w:val="bg-BG"/>
        </w:rPr>
        <w:tab/>
      </w:r>
    </w:p>
    <w:p w14:paraId="5064F9A2" w14:textId="77777777" w:rsidR="002450BA" w:rsidRPr="003B6E62" w:rsidRDefault="002450BA" w:rsidP="003C41A3">
      <w:pPr>
        <w:tabs>
          <w:tab w:val="left" w:pos="5918"/>
        </w:tabs>
        <w:spacing w:before="0" w:after="0"/>
        <w:rPr>
          <w:rFonts w:ascii="Arial" w:hAnsi="Arial" w:cs="Arial"/>
          <w:lang w:val="bg-BG"/>
        </w:rPr>
      </w:pPr>
      <w:r w:rsidRPr="003B6E62">
        <w:rPr>
          <w:rFonts w:ascii="Arial" w:hAnsi="Arial" w:cs="Arial"/>
          <w:lang w:val="bg-BG"/>
        </w:rPr>
        <w:tab/>
      </w:r>
      <w:r w:rsidRPr="003B6E62">
        <w:rPr>
          <w:rFonts w:ascii="Arial" w:hAnsi="Arial" w:cs="Arial"/>
          <w:lang w:val="bg-BG"/>
        </w:rPr>
        <w:tab/>
      </w:r>
      <w:r w:rsidRPr="003B6E62">
        <w:rPr>
          <w:rFonts w:ascii="Arial" w:hAnsi="Arial" w:cs="Arial"/>
          <w:lang w:val="bg-BG"/>
        </w:rPr>
        <w:tab/>
      </w:r>
    </w:p>
    <w:p w14:paraId="4CC99072" w14:textId="77777777" w:rsidR="002450BA" w:rsidRPr="003B6E62" w:rsidRDefault="002450BA" w:rsidP="003C41A3">
      <w:pPr>
        <w:tabs>
          <w:tab w:val="left" w:pos="5918"/>
        </w:tabs>
        <w:spacing w:before="0" w:after="0"/>
        <w:rPr>
          <w:rFonts w:ascii="Arial" w:hAnsi="Arial" w:cs="Arial"/>
          <w:lang w:val="bg-BG"/>
        </w:rPr>
      </w:pPr>
      <w:r w:rsidRPr="003B6E62">
        <w:rPr>
          <w:rFonts w:ascii="Arial" w:hAnsi="Arial" w:cs="Arial"/>
          <w:lang w:val="bg-BG"/>
        </w:rPr>
        <w:tab/>
      </w:r>
      <w:r w:rsidRPr="003B6E62">
        <w:rPr>
          <w:rFonts w:ascii="Arial" w:hAnsi="Arial" w:cs="Arial"/>
          <w:lang w:val="bg-BG"/>
        </w:rPr>
        <w:tab/>
      </w:r>
      <w:r w:rsidRPr="003B6E62">
        <w:rPr>
          <w:rFonts w:ascii="Arial" w:hAnsi="Arial" w:cs="Arial"/>
          <w:lang w:val="bg-BG"/>
        </w:rPr>
        <w:tab/>
      </w:r>
      <w:r w:rsidRPr="003B6E62">
        <w:rPr>
          <w:rFonts w:ascii="Arial" w:hAnsi="Arial" w:cs="Arial"/>
          <w:lang w:val="bg-BG"/>
        </w:rPr>
        <w:tab/>
      </w:r>
    </w:p>
    <w:p w14:paraId="6BB74206" w14:textId="77777777" w:rsidR="002450BA" w:rsidRPr="003B6E62" w:rsidRDefault="002450BA" w:rsidP="003C41A3">
      <w:pPr>
        <w:spacing w:before="0" w:after="0"/>
        <w:rPr>
          <w:rFonts w:ascii="Arial" w:hAnsi="Arial" w:cs="Arial"/>
          <w:lang w:val="bg-BG"/>
        </w:rPr>
      </w:pPr>
    </w:p>
    <w:p w14:paraId="4F8A842E" w14:textId="77777777" w:rsidR="002450BA" w:rsidRPr="003B6E62" w:rsidRDefault="002450BA" w:rsidP="003C41A3">
      <w:pPr>
        <w:spacing w:before="0" w:after="0"/>
        <w:rPr>
          <w:rFonts w:ascii="Arial" w:hAnsi="Arial" w:cs="Arial"/>
          <w:lang w:val="bg-BG"/>
        </w:rPr>
      </w:pPr>
    </w:p>
    <w:tbl>
      <w:tblPr>
        <w:tblpPr w:leftFromText="141" w:rightFromText="141" w:vertAnchor="page" w:horzAnchor="margin" w:tblpY="7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138"/>
      </w:tblGrid>
      <w:tr w:rsidR="00A25626" w:rsidRPr="003B6E62" w14:paraId="6E48852A" w14:textId="77777777" w:rsidTr="00900CB6">
        <w:trPr>
          <w:trHeight w:val="294"/>
        </w:trPr>
        <w:tc>
          <w:tcPr>
            <w:tcW w:w="2518" w:type="dxa"/>
            <w:tcBorders>
              <w:top w:val="single" w:sz="4" w:space="0" w:color="auto"/>
              <w:left w:val="single" w:sz="4" w:space="0" w:color="auto"/>
              <w:bottom w:val="single" w:sz="4" w:space="0" w:color="auto"/>
              <w:right w:val="single" w:sz="4" w:space="0" w:color="auto"/>
            </w:tcBorders>
            <w:vAlign w:val="center"/>
            <w:hideMark/>
          </w:tcPr>
          <w:p w14:paraId="0FFDA5D1" w14:textId="77777777" w:rsidR="002450BA" w:rsidRPr="003B6E62" w:rsidRDefault="002450BA" w:rsidP="003C41A3">
            <w:pPr>
              <w:spacing w:before="0" w:after="0"/>
              <w:rPr>
                <w:rFonts w:ascii="Verdana" w:hAnsi="Verdana" w:cs="Calibri"/>
                <w:sz w:val="20"/>
                <w:szCs w:val="20"/>
                <w:lang w:val="bg-BG"/>
              </w:rPr>
            </w:pPr>
            <w:r w:rsidRPr="003B6E62">
              <w:rPr>
                <w:rFonts w:ascii="Verdana" w:hAnsi="Verdana" w:cs="Calibri"/>
                <w:sz w:val="20"/>
                <w:szCs w:val="20"/>
                <w:lang w:val="bg-BG"/>
              </w:rPr>
              <w:t>защитни качества</w:t>
            </w:r>
          </w:p>
        </w:tc>
        <w:tc>
          <w:tcPr>
            <w:tcW w:w="6138" w:type="dxa"/>
            <w:tcBorders>
              <w:top w:val="single" w:sz="4" w:space="0" w:color="auto"/>
              <w:left w:val="single" w:sz="4" w:space="0" w:color="auto"/>
              <w:bottom w:val="single" w:sz="4" w:space="0" w:color="auto"/>
              <w:right w:val="single" w:sz="4" w:space="0" w:color="auto"/>
            </w:tcBorders>
            <w:vAlign w:val="center"/>
            <w:hideMark/>
          </w:tcPr>
          <w:p w14:paraId="10CEF2E2" w14:textId="77777777" w:rsidR="002450BA" w:rsidRPr="003B6E62" w:rsidRDefault="002450BA" w:rsidP="003C41A3">
            <w:pPr>
              <w:spacing w:before="0" w:after="0"/>
              <w:rPr>
                <w:rFonts w:ascii="Verdana" w:hAnsi="Verdana" w:cs="Calibri"/>
                <w:sz w:val="20"/>
                <w:szCs w:val="20"/>
                <w:lang w:val="bg-BG"/>
              </w:rPr>
            </w:pPr>
            <w:proofErr w:type="spellStart"/>
            <w:r w:rsidRPr="003B6E62">
              <w:rPr>
                <w:rFonts w:ascii="Verdana" w:hAnsi="Verdana" w:cs="Calibri"/>
                <w:sz w:val="20"/>
                <w:szCs w:val="20"/>
                <w:lang w:val="bg-BG"/>
              </w:rPr>
              <w:t>светлоотразителен</w:t>
            </w:r>
            <w:proofErr w:type="spellEnd"/>
            <w:r w:rsidRPr="003B6E62">
              <w:rPr>
                <w:rFonts w:ascii="Verdana" w:hAnsi="Verdana" w:cs="Calibri"/>
                <w:sz w:val="20"/>
                <w:szCs w:val="20"/>
                <w:lang w:val="bg-BG"/>
              </w:rPr>
              <w:t>, с ярък цвят</w:t>
            </w:r>
          </w:p>
        </w:tc>
      </w:tr>
      <w:tr w:rsidR="00A25626" w:rsidRPr="003B6E62" w14:paraId="0F4D1F44" w14:textId="77777777" w:rsidTr="00900CB6">
        <w:trPr>
          <w:trHeight w:val="279"/>
        </w:trPr>
        <w:tc>
          <w:tcPr>
            <w:tcW w:w="2518" w:type="dxa"/>
            <w:tcBorders>
              <w:top w:val="single" w:sz="4" w:space="0" w:color="auto"/>
              <w:left w:val="single" w:sz="4" w:space="0" w:color="auto"/>
              <w:bottom w:val="single" w:sz="4" w:space="0" w:color="auto"/>
              <w:right w:val="single" w:sz="4" w:space="0" w:color="auto"/>
            </w:tcBorders>
            <w:vAlign w:val="center"/>
            <w:hideMark/>
          </w:tcPr>
          <w:p w14:paraId="6F299DE2" w14:textId="77777777" w:rsidR="002450BA" w:rsidRPr="003B6E62" w:rsidRDefault="002450BA" w:rsidP="003C41A3">
            <w:pPr>
              <w:spacing w:before="0" w:after="0"/>
              <w:rPr>
                <w:rFonts w:ascii="Verdana" w:hAnsi="Verdana" w:cs="Calibri"/>
                <w:sz w:val="20"/>
                <w:szCs w:val="20"/>
                <w:lang w:val="bg-BG"/>
              </w:rPr>
            </w:pPr>
            <w:r w:rsidRPr="003B6E62">
              <w:rPr>
                <w:rFonts w:ascii="Verdana" w:hAnsi="Verdana" w:cs="Calibri"/>
                <w:sz w:val="20"/>
                <w:szCs w:val="20"/>
                <w:lang w:val="bg-BG"/>
              </w:rPr>
              <w:t>специфични изисквания</w:t>
            </w:r>
          </w:p>
        </w:tc>
        <w:tc>
          <w:tcPr>
            <w:tcW w:w="6138" w:type="dxa"/>
            <w:tcBorders>
              <w:top w:val="single" w:sz="4" w:space="0" w:color="auto"/>
              <w:left w:val="single" w:sz="4" w:space="0" w:color="auto"/>
              <w:bottom w:val="single" w:sz="4" w:space="0" w:color="auto"/>
              <w:right w:val="single" w:sz="4" w:space="0" w:color="auto"/>
            </w:tcBorders>
            <w:vAlign w:val="center"/>
            <w:hideMark/>
          </w:tcPr>
          <w:p w14:paraId="2A9ACA3C" w14:textId="2EC304E1" w:rsidR="002450BA" w:rsidRPr="003B6E62" w:rsidRDefault="000826EE" w:rsidP="003C41A3">
            <w:pPr>
              <w:spacing w:before="0" w:after="0"/>
              <w:rPr>
                <w:rFonts w:ascii="Verdana" w:hAnsi="Verdana" w:cs="Calibri"/>
                <w:sz w:val="20"/>
                <w:szCs w:val="20"/>
                <w:lang w:val="bg-BG"/>
              </w:rPr>
            </w:pPr>
            <w:r w:rsidRPr="003B6E62">
              <w:rPr>
                <w:rFonts w:ascii="Verdana" w:hAnsi="Verdana" w:cs="Calibri"/>
                <w:sz w:val="20"/>
                <w:szCs w:val="20"/>
                <w:lang w:val="bg-BG"/>
              </w:rPr>
              <w:t>удобство при събличане</w:t>
            </w:r>
            <w:r w:rsidR="002450BA" w:rsidRPr="003B6E62">
              <w:rPr>
                <w:rFonts w:ascii="Verdana" w:hAnsi="Verdana" w:cs="Calibri"/>
                <w:sz w:val="20"/>
                <w:szCs w:val="20"/>
                <w:lang w:val="bg-BG"/>
              </w:rPr>
              <w:t>; етикиране и пиктограма;</w:t>
            </w:r>
          </w:p>
        </w:tc>
      </w:tr>
    </w:tbl>
    <w:p w14:paraId="1CB52169" w14:textId="77777777" w:rsidR="002450BA" w:rsidRPr="003B6E62" w:rsidRDefault="002450BA" w:rsidP="00113665">
      <w:pPr>
        <w:rPr>
          <w:rFonts w:ascii="Arial" w:hAnsi="Arial" w:cs="Arial"/>
          <w:lang w:val="bg-BG"/>
        </w:rPr>
      </w:pPr>
    </w:p>
    <w:p w14:paraId="0258E2CC" w14:textId="77777777" w:rsidR="002450BA" w:rsidRPr="003B6E62" w:rsidRDefault="002450BA" w:rsidP="00113665">
      <w:pPr>
        <w:rPr>
          <w:rFonts w:ascii="Arial" w:hAnsi="Arial" w:cs="Arial"/>
          <w:lang w:val="bg-BG"/>
        </w:rPr>
      </w:pPr>
    </w:p>
    <w:p w14:paraId="27016FD9" w14:textId="77777777" w:rsidR="002450BA" w:rsidRPr="003B6E62" w:rsidRDefault="002450BA" w:rsidP="00113665">
      <w:pPr>
        <w:rPr>
          <w:rFonts w:ascii="Verdana" w:hAnsi="Verdana" w:cs="Calibri"/>
          <w:sz w:val="20"/>
          <w:szCs w:val="20"/>
          <w:lang w:val="bg-BG"/>
        </w:rPr>
      </w:pPr>
      <w:r w:rsidRPr="003B6E62">
        <w:rPr>
          <w:rFonts w:ascii="Verdana" w:hAnsi="Verdana" w:cs="Calibri"/>
          <w:b/>
          <w:sz w:val="20"/>
          <w:szCs w:val="20"/>
          <w:lang w:val="bg-BG"/>
        </w:rPr>
        <w:t>Забележка</w:t>
      </w:r>
      <w:r w:rsidRPr="003B6E62">
        <w:rPr>
          <w:rFonts w:ascii="Verdana" w:hAnsi="Verdana" w:cs="Calibri"/>
          <w:sz w:val="20"/>
          <w:szCs w:val="20"/>
          <w:lang w:val="bg-BG"/>
        </w:rPr>
        <w:t>: Закопчаване с цип</w:t>
      </w:r>
    </w:p>
    <w:p w14:paraId="7D2C9319" w14:textId="77777777" w:rsidR="002450BA" w:rsidRPr="003B6E62" w:rsidRDefault="002450BA" w:rsidP="00113665">
      <w:pPr>
        <w:rPr>
          <w:rFonts w:ascii="Arial" w:hAnsi="Arial" w:cs="Arial"/>
          <w:lang w:val="bg-BG"/>
        </w:rPr>
      </w:pPr>
    </w:p>
    <w:p w14:paraId="789C1E34" w14:textId="221C20C8" w:rsidR="002450BA" w:rsidRPr="003B6E62" w:rsidRDefault="002450BA" w:rsidP="00113665">
      <w:pPr>
        <w:spacing w:after="200" w:line="276" w:lineRule="auto"/>
        <w:rPr>
          <w:rFonts w:ascii="Verdana" w:hAnsi="Verdana" w:cs="Tahoma"/>
          <w:sz w:val="20"/>
          <w:szCs w:val="20"/>
          <w:lang w:val="bg-BG"/>
        </w:rPr>
      </w:pPr>
      <w:r w:rsidRPr="003B6E62">
        <w:rPr>
          <w:rFonts w:ascii="Arial" w:hAnsi="Arial" w:cs="Arial"/>
          <w:lang w:val="bg-BG"/>
        </w:rPr>
        <w:br w:type="page"/>
      </w:r>
    </w:p>
    <w:p w14:paraId="183FB0B9" w14:textId="77777777" w:rsidR="002450BA" w:rsidRPr="003B6E62" w:rsidRDefault="002450BA" w:rsidP="00113665">
      <w:pPr>
        <w:spacing w:after="200" w:line="276" w:lineRule="auto"/>
        <w:rPr>
          <w:rFonts w:ascii="Verdana" w:hAnsi="Verdana" w:cs="Tahoma"/>
          <w:sz w:val="20"/>
          <w:szCs w:val="20"/>
          <w:lang w:val="bg-BG"/>
        </w:rPr>
        <w:sectPr w:rsidR="002450BA" w:rsidRPr="003B6E62" w:rsidSect="00FF0C5D">
          <w:pgSz w:w="16838" w:h="11906" w:orient="landscape" w:code="9"/>
          <w:pgMar w:top="1135" w:right="1440" w:bottom="1276" w:left="1440" w:header="709" w:footer="318" w:gutter="0"/>
          <w:cols w:space="708"/>
          <w:docGrid w:linePitch="360"/>
        </w:sectPr>
      </w:pPr>
    </w:p>
    <w:p w14:paraId="43EBDC84" w14:textId="104FBFD5" w:rsidR="00A96B9D" w:rsidRPr="003B6E62" w:rsidRDefault="0054430A" w:rsidP="00113665">
      <w:pPr>
        <w:pStyle w:val="Heading1"/>
        <w:keepNext w:val="0"/>
        <w:jc w:val="center"/>
        <w:rPr>
          <w:rFonts w:ascii="Verdana" w:hAnsi="Verdana"/>
          <w:sz w:val="20"/>
          <w:szCs w:val="20"/>
          <w:lang w:val="bg-BG"/>
        </w:rPr>
      </w:pPr>
      <w:r w:rsidRPr="003B6E62">
        <w:rPr>
          <w:rFonts w:ascii="Verdana" w:hAnsi="Verdana"/>
          <w:sz w:val="22"/>
          <w:szCs w:val="22"/>
          <w:lang w:val="bg-BG"/>
        </w:rPr>
        <w:lastRenderedPageBreak/>
        <w:t>РАЗДЕЛ Б: ЦЕНИ И ДАННИ</w:t>
      </w:r>
    </w:p>
    <w:p w14:paraId="24339090" w14:textId="77777777" w:rsidR="00823827" w:rsidRPr="003B6E62" w:rsidRDefault="00823827" w:rsidP="00113665">
      <w:pPr>
        <w:rPr>
          <w:rFonts w:ascii="Verdana" w:hAnsi="Verdana"/>
          <w:lang w:val="bg-BG"/>
        </w:rPr>
        <w:sectPr w:rsidR="00823827" w:rsidRPr="003B6E62" w:rsidSect="008A1BAC">
          <w:pgSz w:w="11906" w:h="16838" w:code="9"/>
          <w:pgMar w:top="1440" w:right="1440" w:bottom="1440" w:left="1440" w:header="709" w:footer="318" w:gutter="0"/>
          <w:cols w:space="708"/>
          <w:vAlign w:val="center"/>
          <w:docGrid w:linePitch="360"/>
        </w:sectPr>
      </w:pPr>
    </w:p>
    <w:p w14:paraId="43EBDC86" w14:textId="77777777" w:rsidR="00A96B9D" w:rsidRPr="003B6E62" w:rsidRDefault="0054430A" w:rsidP="00113665">
      <w:pPr>
        <w:pStyle w:val="Heading2"/>
        <w:keepNext w:val="0"/>
        <w:spacing w:after="240"/>
        <w:jc w:val="center"/>
        <w:rPr>
          <w:rFonts w:ascii="Verdana" w:hAnsi="Verdana"/>
          <w:b/>
          <w:bCs/>
          <w:color w:val="auto"/>
          <w:sz w:val="20"/>
          <w:szCs w:val="20"/>
          <w:lang w:val="bg-BG"/>
        </w:rPr>
      </w:pPr>
      <w:bookmarkStart w:id="5" w:name="_Ref21230702"/>
      <w:bookmarkStart w:id="6" w:name="_Ref64275411"/>
      <w:r w:rsidRPr="003B6E62">
        <w:rPr>
          <w:rFonts w:ascii="Verdana" w:hAnsi="Verdana"/>
          <w:b/>
          <w:bCs/>
          <w:color w:val="auto"/>
          <w:sz w:val="20"/>
          <w:szCs w:val="20"/>
          <w:lang w:val="bg-BG"/>
        </w:rPr>
        <w:lastRenderedPageBreak/>
        <w:t>ЦЕНОВИ ДОКУМЕНТ</w:t>
      </w:r>
      <w:bookmarkEnd w:id="5"/>
    </w:p>
    <w:p w14:paraId="43EBDC87" w14:textId="77777777" w:rsidR="00A96B9D" w:rsidRPr="003B6E62" w:rsidRDefault="0054430A" w:rsidP="00113665">
      <w:pPr>
        <w:numPr>
          <w:ilvl w:val="0"/>
          <w:numId w:val="2"/>
        </w:numPr>
        <w:tabs>
          <w:tab w:val="clear" w:pos="720"/>
          <w:tab w:val="num" w:pos="360"/>
          <w:tab w:val="left" w:leader="dot" w:pos="12960"/>
        </w:tabs>
        <w:jc w:val="both"/>
        <w:rPr>
          <w:rFonts w:ascii="Verdana" w:hAnsi="Verdana"/>
          <w:b/>
          <w:spacing w:val="-10"/>
          <w:sz w:val="20"/>
          <w:szCs w:val="20"/>
          <w:lang w:val="bg-BG"/>
        </w:rPr>
      </w:pPr>
      <w:r w:rsidRPr="003B6E62">
        <w:rPr>
          <w:rFonts w:ascii="Verdana" w:hAnsi="Verdana"/>
          <w:b/>
          <w:spacing w:val="-10"/>
          <w:sz w:val="20"/>
          <w:szCs w:val="20"/>
          <w:lang w:val="bg-BG"/>
        </w:rPr>
        <w:t>ОБЩИ ПОЛОЖЕНИЯ</w:t>
      </w:r>
    </w:p>
    <w:p w14:paraId="43EBDC88" w14:textId="446E0376" w:rsidR="00A96B9D" w:rsidRPr="003B6E62" w:rsidRDefault="00C12078" w:rsidP="00113665">
      <w:pPr>
        <w:numPr>
          <w:ilvl w:val="1"/>
          <w:numId w:val="5"/>
        </w:numPr>
        <w:tabs>
          <w:tab w:val="clear" w:pos="1440"/>
          <w:tab w:val="left" w:pos="851"/>
          <w:tab w:val="left" w:leader="dot" w:pos="12960"/>
        </w:tabs>
        <w:ind w:left="851" w:hanging="567"/>
        <w:jc w:val="both"/>
        <w:rPr>
          <w:rFonts w:ascii="Verdana" w:hAnsi="Verdana"/>
          <w:sz w:val="20"/>
          <w:szCs w:val="20"/>
          <w:lang w:val="bg-BG"/>
        </w:rPr>
      </w:pPr>
      <w:r w:rsidRPr="003B6E62">
        <w:rPr>
          <w:rFonts w:ascii="Verdana" w:hAnsi="Verdana"/>
          <w:sz w:val="20"/>
          <w:szCs w:val="20"/>
          <w:lang w:val="bg-BG"/>
        </w:rPr>
        <w:t>Цените посочени в ценовата таблица</w:t>
      </w:r>
      <w:r w:rsidR="0054430A" w:rsidRPr="003B6E62">
        <w:rPr>
          <w:rFonts w:ascii="Verdana" w:hAnsi="Verdana"/>
          <w:sz w:val="20"/>
          <w:szCs w:val="20"/>
          <w:lang w:val="bg-BG"/>
        </w:rPr>
        <w:t xml:space="preserve"> </w:t>
      </w:r>
      <w:r w:rsidR="00C13AC1" w:rsidRPr="003B6E62">
        <w:rPr>
          <w:rFonts w:ascii="Verdana" w:hAnsi="Verdana"/>
          <w:sz w:val="20"/>
          <w:szCs w:val="20"/>
          <w:lang w:val="bg-BG"/>
        </w:rPr>
        <w:t xml:space="preserve">за съответната обособена позиция </w:t>
      </w:r>
      <w:r w:rsidR="0054430A" w:rsidRPr="003B6E62">
        <w:rPr>
          <w:rFonts w:ascii="Verdana" w:hAnsi="Verdana"/>
          <w:sz w:val="20"/>
          <w:szCs w:val="20"/>
          <w:lang w:val="bg-BG"/>
        </w:rPr>
        <w:t>са в български лева, без ДДС и до втория знак след десетичната запетая.</w:t>
      </w:r>
    </w:p>
    <w:p w14:paraId="5EC84ED7" w14:textId="1E9AB447" w:rsidR="008B48CF" w:rsidRPr="003B6E62" w:rsidRDefault="0054430A" w:rsidP="00113665">
      <w:pPr>
        <w:numPr>
          <w:ilvl w:val="1"/>
          <w:numId w:val="5"/>
        </w:numPr>
        <w:tabs>
          <w:tab w:val="clear" w:pos="1440"/>
          <w:tab w:val="left" w:pos="851"/>
          <w:tab w:val="left" w:leader="dot" w:pos="12960"/>
        </w:tabs>
        <w:ind w:left="851" w:hanging="567"/>
        <w:jc w:val="both"/>
        <w:rPr>
          <w:rFonts w:ascii="Verdana" w:hAnsi="Verdana"/>
          <w:sz w:val="20"/>
          <w:szCs w:val="20"/>
          <w:lang w:val="bg-BG"/>
        </w:rPr>
      </w:pPr>
      <w:r w:rsidRPr="003B6E62">
        <w:rPr>
          <w:rFonts w:ascii="Verdana" w:hAnsi="Verdana"/>
          <w:sz w:val="20"/>
          <w:szCs w:val="20"/>
          <w:lang w:val="bg-BG"/>
        </w:rPr>
        <w:t>Единичните цени по договора включват всички договорни задължения на Доставчика, било подразбиращи се или изрично упоменати, включително транспортните разходи до обектите на доставка, намиращи</w:t>
      </w:r>
      <w:r w:rsidR="002B4FE9" w:rsidRPr="003B6E62">
        <w:rPr>
          <w:rFonts w:ascii="Verdana" w:hAnsi="Verdana"/>
          <w:sz w:val="20"/>
          <w:szCs w:val="20"/>
          <w:lang w:val="bg-BG"/>
        </w:rPr>
        <w:t xml:space="preserve"> се на територията на гр. София</w:t>
      </w:r>
      <w:r w:rsidR="008B48CF" w:rsidRPr="003B6E62">
        <w:rPr>
          <w:rFonts w:ascii="Verdana" w:hAnsi="Verdana"/>
          <w:sz w:val="20"/>
          <w:szCs w:val="20"/>
          <w:lang w:val="bg-BG"/>
        </w:rPr>
        <w:t>.</w:t>
      </w:r>
    </w:p>
    <w:p w14:paraId="43EBDC8A" w14:textId="2FF01114" w:rsidR="00A96B9D" w:rsidRPr="003B6E62" w:rsidRDefault="0054430A" w:rsidP="00113665">
      <w:pPr>
        <w:numPr>
          <w:ilvl w:val="1"/>
          <w:numId w:val="5"/>
        </w:numPr>
        <w:tabs>
          <w:tab w:val="clear" w:pos="1440"/>
          <w:tab w:val="left" w:pos="851"/>
          <w:tab w:val="left" w:leader="dot" w:pos="12960"/>
        </w:tabs>
        <w:ind w:left="851" w:hanging="567"/>
        <w:jc w:val="both"/>
        <w:rPr>
          <w:rFonts w:ascii="Verdana" w:hAnsi="Verdana"/>
          <w:sz w:val="20"/>
          <w:szCs w:val="20"/>
          <w:lang w:val="bg-BG"/>
        </w:rPr>
      </w:pPr>
      <w:r w:rsidRPr="003B6E62">
        <w:rPr>
          <w:rFonts w:ascii="Verdana" w:hAnsi="Verdana"/>
          <w:sz w:val="20"/>
          <w:szCs w:val="20"/>
          <w:lang w:val="bg-BG"/>
        </w:rPr>
        <w:t xml:space="preserve">Цените са постоянни за срока на договора, считано от датата на </w:t>
      </w:r>
      <w:r w:rsidR="008572D3" w:rsidRPr="003B6E62">
        <w:rPr>
          <w:rFonts w:ascii="Verdana" w:hAnsi="Verdana"/>
          <w:sz w:val="20"/>
          <w:szCs w:val="20"/>
          <w:lang w:val="bg-BG"/>
        </w:rPr>
        <w:t xml:space="preserve">подписване на </w:t>
      </w:r>
      <w:r w:rsidRPr="003B6E62">
        <w:rPr>
          <w:rFonts w:ascii="Verdana" w:hAnsi="Verdana"/>
          <w:sz w:val="20"/>
          <w:szCs w:val="20"/>
          <w:lang w:val="bg-BG"/>
        </w:rPr>
        <w:t>договора.</w:t>
      </w:r>
    </w:p>
    <w:p w14:paraId="43EBDC8B" w14:textId="27CBEFA1" w:rsidR="00A96B9D" w:rsidRPr="003B6E62" w:rsidRDefault="0054430A" w:rsidP="00113665">
      <w:pPr>
        <w:numPr>
          <w:ilvl w:val="1"/>
          <w:numId w:val="5"/>
        </w:numPr>
        <w:tabs>
          <w:tab w:val="clear" w:pos="1440"/>
          <w:tab w:val="num" w:pos="851"/>
          <w:tab w:val="left" w:pos="1620"/>
          <w:tab w:val="left" w:leader="dot" w:pos="12960"/>
        </w:tabs>
        <w:ind w:left="851" w:hanging="671"/>
        <w:jc w:val="both"/>
        <w:rPr>
          <w:rFonts w:ascii="Verdana" w:hAnsi="Verdana"/>
          <w:sz w:val="20"/>
          <w:szCs w:val="20"/>
          <w:lang w:val="bg-BG"/>
        </w:rPr>
      </w:pPr>
      <w:r w:rsidRPr="003B6E62">
        <w:rPr>
          <w:rFonts w:ascii="Verdana" w:hAnsi="Verdana"/>
          <w:sz w:val="20"/>
          <w:szCs w:val="20"/>
          <w:lang w:val="bg-BG"/>
        </w:rPr>
        <w:t>Цените са постоянни за срока на Договора, освен в хипотезата на чл.43, ал.2, т.1г, т.3 и т.4 от ЗОП.</w:t>
      </w:r>
    </w:p>
    <w:bookmarkEnd w:id="6"/>
    <w:p w14:paraId="43EBDC8C" w14:textId="77777777" w:rsidR="00A96B9D" w:rsidRPr="003B6E62" w:rsidRDefault="0054430A" w:rsidP="00113665">
      <w:pPr>
        <w:numPr>
          <w:ilvl w:val="0"/>
          <w:numId w:val="2"/>
        </w:numPr>
        <w:tabs>
          <w:tab w:val="clear" w:pos="720"/>
          <w:tab w:val="num" w:pos="360"/>
          <w:tab w:val="left" w:leader="dot" w:pos="12960"/>
        </w:tabs>
        <w:jc w:val="both"/>
        <w:rPr>
          <w:rFonts w:ascii="Verdana" w:hAnsi="Verdana"/>
          <w:b/>
          <w:sz w:val="20"/>
          <w:szCs w:val="20"/>
          <w:lang w:val="bg-BG"/>
        </w:rPr>
      </w:pPr>
      <w:r w:rsidRPr="003B6E62">
        <w:rPr>
          <w:rFonts w:ascii="Verdana" w:hAnsi="Verdana"/>
          <w:b/>
          <w:sz w:val="20"/>
          <w:szCs w:val="20"/>
          <w:lang w:val="bg-BG"/>
        </w:rPr>
        <w:t>НАЧИН НА ПЛАЩАНЕ</w:t>
      </w:r>
    </w:p>
    <w:p w14:paraId="43EBDC8D" w14:textId="307559B5" w:rsidR="00A96B9D" w:rsidRPr="003B6E62" w:rsidRDefault="0054430A" w:rsidP="00113665">
      <w:pPr>
        <w:numPr>
          <w:ilvl w:val="1"/>
          <w:numId w:val="2"/>
        </w:numPr>
        <w:tabs>
          <w:tab w:val="clear" w:pos="720"/>
          <w:tab w:val="num" w:pos="851"/>
          <w:tab w:val="left" w:leader="dot" w:pos="12960"/>
        </w:tabs>
        <w:spacing w:after="240"/>
        <w:ind w:left="851" w:hanging="567"/>
        <w:jc w:val="both"/>
        <w:rPr>
          <w:rFonts w:ascii="Verdana" w:hAnsi="Verdana"/>
          <w:sz w:val="20"/>
          <w:szCs w:val="20"/>
          <w:lang w:val="bg-BG"/>
        </w:rPr>
      </w:pPr>
      <w:r w:rsidRPr="003B6E62">
        <w:rPr>
          <w:rFonts w:ascii="Verdana" w:hAnsi="Verdana"/>
          <w:sz w:val="20"/>
          <w:szCs w:val="20"/>
          <w:lang w:val="bg-BG"/>
        </w:rPr>
        <w:t xml:space="preserve">След доставката на Стоките предмет на договора, </w:t>
      </w:r>
      <w:r w:rsidR="009576D5" w:rsidRPr="003B6E62">
        <w:rPr>
          <w:rFonts w:ascii="Verdana" w:hAnsi="Verdana"/>
          <w:sz w:val="20"/>
          <w:szCs w:val="20"/>
          <w:lang w:val="bg-BG"/>
        </w:rPr>
        <w:t>Доставчикът</w:t>
      </w:r>
      <w:r w:rsidRPr="003B6E62">
        <w:rPr>
          <w:rFonts w:ascii="Verdana" w:hAnsi="Verdana"/>
          <w:sz w:val="20"/>
          <w:szCs w:val="20"/>
          <w:lang w:val="bg-BG"/>
        </w:rPr>
        <w:t xml:space="preserve"> и Възложителят подписват приемо-предавателен протокол. </w:t>
      </w:r>
    </w:p>
    <w:p w14:paraId="43EBDC8E" w14:textId="4C094B68" w:rsidR="00A96B9D" w:rsidRPr="003B6E62" w:rsidRDefault="0054430A" w:rsidP="00113665">
      <w:pPr>
        <w:numPr>
          <w:ilvl w:val="1"/>
          <w:numId w:val="2"/>
        </w:numPr>
        <w:tabs>
          <w:tab w:val="clear" w:pos="720"/>
          <w:tab w:val="num" w:pos="851"/>
          <w:tab w:val="left" w:leader="dot" w:pos="12960"/>
        </w:tabs>
        <w:spacing w:after="240"/>
        <w:ind w:left="851" w:hanging="567"/>
        <w:jc w:val="both"/>
        <w:rPr>
          <w:rFonts w:ascii="Verdana" w:hAnsi="Verdana"/>
          <w:b/>
          <w:sz w:val="20"/>
          <w:szCs w:val="20"/>
          <w:lang w:val="bg-BG"/>
        </w:rPr>
      </w:pPr>
      <w:r w:rsidRPr="003B6E62">
        <w:rPr>
          <w:rFonts w:ascii="Verdana" w:hAnsi="Verdana"/>
          <w:sz w:val="20"/>
          <w:szCs w:val="20"/>
          <w:lang w:val="bg-BG"/>
        </w:rPr>
        <w:t>Доставчикът издава коректно попълнена фактура в срок до 5 дни след подписването без възражения от страна на Възложителя на приемо-предавателен протокол.</w:t>
      </w:r>
    </w:p>
    <w:p w14:paraId="43EBDC8F" w14:textId="00549CBF" w:rsidR="00A96B9D" w:rsidRPr="003B6E62" w:rsidRDefault="0054430A" w:rsidP="00113665">
      <w:pPr>
        <w:numPr>
          <w:ilvl w:val="1"/>
          <w:numId w:val="2"/>
        </w:numPr>
        <w:tabs>
          <w:tab w:val="clear" w:pos="720"/>
          <w:tab w:val="num" w:pos="851"/>
          <w:tab w:val="left" w:leader="dot" w:pos="12960"/>
        </w:tabs>
        <w:spacing w:after="240"/>
        <w:ind w:left="851" w:hanging="567"/>
        <w:jc w:val="both"/>
        <w:rPr>
          <w:rFonts w:ascii="Verdana" w:hAnsi="Verdana"/>
          <w:sz w:val="20"/>
          <w:szCs w:val="20"/>
          <w:lang w:val="bg-BG"/>
        </w:rPr>
      </w:pPr>
      <w:r w:rsidRPr="003B6E62">
        <w:rPr>
          <w:rFonts w:ascii="Verdana" w:hAnsi="Verdana"/>
          <w:sz w:val="20"/>
          <w:szCs w:val="20"/>
          <w:lang w:val="bg-BG"/>
        </w:rPr>
        <w:t>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w:t>
      </w:r>
      <w:proofErr w:type="spellStart"/>
      <w:r w:rsidRPr="003B6E62">
        <w:rPr>
          <w:rFonts w:ascii="Verdana" w:hAnsi="Verdana"/>
          <w:sz w:val="20"/>
          <w:szCs w:val="20"/>
          <w:lang w:val="bg-BG"/>
        </w:rPr>
        <w:t>ите</w:t>
      </w:r>
      <w:proofErr w:type="spellEnd"/>
      <w:r w:rsidRPr="003B6E62">
        <w:rPr>
          <w:rFonts w:ascii="Verdana" w:hAnsi="Verdana"/>
          <w:sz w:val="20"/>
          <w:szCs w:val="20"/>
          <w:lang w:val="bg-BG"/>
        </w:rPr>
        <w:t xml:space="preserve"> за изпълнените от него/тях дейности,</w:t>
      </w:r>
      <w:r w:rsidR="00523641" w:rsidRPr="003B6E62">
        <w:rPr>
          <w:rFonts w:ascii="Verdana" w:hAnsi="Verdana"/>
          <w:sz w:val="20"/>
          <w:szCs w:val="20"/>
          <w:lang w:val="bg-BG"/>
        </w:rPr>
        <w:t xml:space="preserve"> които са приети по реда на чл.</w:t>
      </w:r>
      <w:r w:rsidR="001C77E7" w:rsidRPr="003B6E62">
        <w:rPr>
          <w:rFonts w:ascii="Verdana" w:hAnsi="Verdana"/>
          <w:sz w:val="20"/>
          <w:szCs w:val="20"/>
          <w:lang w:val="bg-BG"/>
        </w:rPr>
        <w:t>7</w:t>
      </w:r>
      <w:r w:rsidRPr="003B6E62">
        <w:rPr>
          <w:rFonts w:ascii="Verdana" w:hAnsi="Verdana"/>
          <w:sz w:val="20"/>
          <w:szCs w:val="20"/>
          <w:lang w:val="bg-BG"/>
        </w:rPr>
        <w:t>. от раздел А: Техническо задание.</w:t>
      </w:r>
    </w:p>
    <w:p w14:paraId="43EBDC90" w14:textId="77777777" w:rsidR="00A96B9D" w:rsidRPr="003B6E62" w:rsidRDefault="0054430A" w:rsidP="00113665">
      <w:pPr>
        <w:numPr>
          <w:ilvl w:val="1"/>
          <w:numId w:val="2"/>
        </w:numPr>
        <w:tabs>
          <w:tab w:val="clear" w:pos="720"/>
          <w:tab w:val="num" w:pos="851"/>
          <w:tab w:val="left" w:leader="dot" w:pos="12960"/>
        </w:tabs>
        <w:spacing w:after="240"/>
        <w:ind w:left="851" w:hanging="567"/>
        <w:jc w:val="both"/>
        <w:rPr>
          <w:rFonts w:ascii="Verdana" w:hAnsi="Verdana"/>
          <w:sz w:val="20"/>
          <w:szCs w:val="20"/>
          <w:lang w:val="bg-BG"/>
        </w:rPr>
      </w:pPr>
      <w:r w:rsidRPr="003B6E62">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43EBDC91" w14:textId="1841E463" w:rsidR="00A96B9D" w:rsidRPr="003B6E62" w:rsidRDefault="00523641" w:rsidP="00113665">
      <w:pPr>
        <w:numPr>
          <w:ilvl w:val="0"/>
          <w:numId w:val="2"/>
        </w:numPr>
        <w:tabs>
          <w:tab w:val="clear" w:pos="720"/>
          <w:tab w:val="num" w:pos="360"/>
          <w:tab w:val="left" w:leader="dot" w:pos="12960"/>
        </w:tabs>
        <w:spacing w:after="240"/>
        <w:jc w:val="both"/>
        <w:rPr>
          <w:rFonts w:ascii="Verdana" w:hAnsi="Verdana"/>
          <w:b/>
          <w:sz w:val="20"/>
          <w:szCs w:val="20"/>
          <w:lang w:val="bg-BG"/>
        </w:rPr>
      </w:pPr>
      <w:r w:rsidRPr="003B6E62">
        <w:rPr>
          <w:rFonts w:ascii="Verdana" w:hAnsi="Verdana"/>
          <w:b/>
          <w:sz w:val="20"/>
          <w:szCs w:val="20"/>
          <w:lang w:val="bg-BG"/>
        </w:rPr>
        <w:t>ЦЕНОВИ ТАБЛИЦИ</w:t>
      </w:r>
    </w:p>
    <w:p w14:paraId="28076E1D" w14:textId="77777777" w:rsidR="009C6F97" w:rsidRPr="003B6E62" w:rsidRDefault="009C6F97" w:rsidP="00113665">
      <w:pPr>
        <w:spacing w:after="200" w:line="276" w:lineRule="auto"/>
        <w:rPr>
          <w:rFonts w:ascii="Verdana" w:hAnsi="Verdana" w:cs="Arial"/>
          <w:sz w:val="20"/>
          <w:szCs w:val="20"/>
          <w:lang w:val="bg-BG"/>
        </w:rPr>
        <w:sectPr w:rsidR="009C6F97" w:rsidRPr="003B6E62" w:rsidSect="00784865">
          <w:pgSz w:w="11906" w:h="16838" w:code="9"/>
          <w:pgMar w:top="1440" w:right="1440" w:bottom="1440" w:left="1440" w:header="709" w:footer="374" w:gutter="0"/>
          <w:cols w:space="708"/>
        </w:sect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670"/>
        <w:gridCol w:w="2551"/>
      </w:tblGrid>
      <w:tr w:rsidR="00E47087" w:rsidRPr="003B6E62" w14:paraId="68B4C60F" w14:textId="77777777" w:rsidTr="00634890">
        <w:trPr>
          <w:cantSplit/>
          <w:trHeight w:val="351"/>
          <w:tblHeader/>
        </w:trPr>
        <w:tc>
          <w:tcPr>
            <w:tcW w:w="8896" w:type="dxa"/>
            <w:gridSpan w:val="3"/>
            <w:shd w:val="clear" w:color="auto" w:fill="F2F2F2" w:themeFill="background1" w:themeFillShade="F2"/>
            <w:vAlign w:val="center"/>
          </w:tcPr>
          <w:p w14:paraId="080FFEF6" w14:textId="77777777" w:rsidR="00E47087" w:rsidRPr="003B6E62" w:rsidRDefault="00E47087" w:rsidP="00FD7A0F">
            <w:pPr>
              <w:pStyle w:val="BodyText2"/>
              <w:spacing w:before="0" w:after="0" w:line="240" w:lineRule="auto"/>
              <w:jc w:val="center"/>
              <w:rPr>
                <w:rFonts w:ascii="Verdana" w:hAnsi="Verdana"/>
                <w:b/>
                <w:bCs/>
                <w:sz w:val="20"/>
                <w:szCs w:val="20"/>
                <w:lang w:val="bg-BG" w:eastAsia="bg-BG"/>
              </w:rPr>
            </w:pPr>
            <w:r w:rsidRPr="003B6E62">
              <w:rPr>
                <w:rFonts w:ascii="Verdana" w:hAnsi="Verdana" w:cs="Arial"/>
                <w:b/>
                <w:sz w:val="20"/>
                <w:szCs w:val="20"/>
                <w:lang w:val="bg-BG"/>
              </w:rPr>
              <w:lastRenderedPageBreak/>
              <w:t>Обособена</w:t>
            </w:r>
            <w:r w:rsidRPr="003B6E62">
              <w:rPr>
                <w:rFonts w:ascii="Verdana" w:hAnsi="Verdana"/>
                <w:spacing w:val="-3"/>
                <w:sz w:val="20"/>
                <w:szCs w:val="20"/>
                <w:lang w:val="bg-BG"/>
              </w:rPr>
              <w:t xml:space="preserve"> </w:t>
            </w:r>
            <w:r w:rsidRPr="003B6E62">
              <w:rPr>
                <w:rFonts w:ascii="Verdana" w:hAnsi="Verdana"/>
                <w:b/>
                <w:spacing w:val="-3"/>
                <w:sz w:val="20"/>
                <w:szCs w:val="20"/>
                <w:lang w:val="bg-BG"/>
              </w:rPr>
              <w:t xml:space="preserve">позиция 1 </w:t>
            </w:r>
            <w:r w:rsidRPr="003B6E62">
              <w:rPr>
                <w:rFonts w:ascii="Verdana" w:hAnsi="Verdana"/>
                <w:spacing w:val="-3"/>
                <w:sz w:val="20"/>
                <w:szCs w:val="20"/>
                <w:lang w:val="bg-BG"/>
              </w:rPr>
              <w:t xml:space="preserve">– </w:t>
            </w:r>
            <w:r w:rsidRPr="003B6E62">
              <w:rPr>
                <w:rFonts w:ascii="Verdana" w:hAnsi="Verdana" w:cs="Calibri"/>
                <w:sz w:val="20"/>
                <w:szCs w:val="20"/>
                <w:lang w:val="bg-BG"/>
              </w:rPr>
              <w:t>Лични предпазни средства</w:t>
            </w:r>
          </w:p>
        </w:tc>
      </w:tr>
      <w:tr w:rsidR="00E47087" w:rsidRPr="003B6E62" w14:paraId="18AF0A43" w14:textId="77777777" w:rsidTr="000937FB">
        <w:trPr>
          <w:cantSplit/>
          <w:trHeight w:val="545"/>
          <w:tblHeader/>
        </w:trPr>
        <w:tc>
          <w:tcPr>
            <w:tcW w:w="675" w:type="dxa"/>
            <w:shd w:val="clear" w:color="auto" w:fill="F2F2F2" w:themeFill="background1" w:themeFillShade="F2"/>
            <w:vAlign w:val="center"/>
          </w:tcPr>
          <w:p w14:paraId="7A1F0B1B" w14:textId="77777777" w:rsidR="00E47087" w:rsidRPr="003B6E62" w:rsidRDefault="00E47087" w:rsidP="00FD7A0F">
            <w:pPr>
              <w:spacing w:before="0" w:after="0"/>
              <w:jc w:val="center"/>
              <w:rPr>
                <w:rFonts w:ascii="Verdana" w:hAnsi="Verdana"/>
                <w:b/>
                <w:bCs/>
                <w:sz w:val="20"/>
                <w:szCs w:val="20"/>
                <w:lang w:val="bg-BG"/>
              </w:rPr>
            </w:pPr>
            <w:r w:rsidRPr="003B6E62">
              <w:rPr>
                <w:rFonts w:ascii="Verdana" w:hAnsi="Verdana"/>
                <w:b/>
                <w:bCs/>
                <w:sz w:val="20"/>
                <w:szCs w:val="20"/>
                <w:lang w:val="bg-BG"/>
              </w:rPr>
              <w:t>№</w:t>
            </w:r>
          </w:p>
        </w:tc>
        <w:tc>
          <w:tcPr>
            <w:tcW w:w="5670" w:type="dxa"/>
            <w:shd w:val="clear" w:color="auto" w:fill="F2F2F2" w:themeFill="background1" w:themeFillShade="F2"/>
            <w:vAlign w:val="center"/>
          </w:tcPr>
          <w:p w14:paraId="13FA0CF6" w14:textId="76FC5871" w:rsidR="00E47087" w:rsidRPr="003B6E62" w:rsidRDefault="00E47087" w:rsidP="00FD7A0F">
            <w:pPr>
              <w:pStyle w:val="BodyText2"/>
              <w:spacing w:before="0" w:after="0" w:line="240" w:lineRule="auto"/>
              <w:jc w:val="center"/>
              <w:rPr>
                <w:rFonts w:ascii="Verdana" w:hAnsi="Verdana"/>
                <w:b/>
                <w:bCs/>
                <w:sz w:val="20"/>
                <w:szCs w:val="20"/>
                <w:lang w:val="bg-BG"/>
              </w:rPr>
            </w:pPr>
            <w:r w:rsidRPr="003B6E62">
              <w:rPr>
                <w:rFonts w:ascii="Verdana" w:hAnsi="Verdana"/>
                <w:b/>
                <w:bCs/>
                <w:sz w:val="20"/>
                <w:szCs w:val="20"/>
                <w:lang w:val="bg-BG"/>
              </w:rPr>
              <w:t>Вид на средството за защита</w:t>
            </w:r>
            <w:r w:rsidR="00FD7A0F" w:rsidRPr="003B6E62">
              <w:rPr>
                <w:rFonts w:ascii="Verdana" w:hAnsi="Verdana"/>
                <w:b/>
                <w:bCs/>
                <w:sz w:val="20"/>
                <w:szCs w:val="20"/>
                <w:lang w:val="bg-BG"/>
              </w:rPr>
              <w:t>,</w:t>
            </w:r>
            <w:r w:rsidR="00BF1ECD" w:rsidRPr="003B6E62">
              <w:rPr>
                <w:rFonts w:ascii="Verdana" w:hAnsi="Verdana"/>
                <w:b/>
                <w:bCs/>
                <w:sz w:val="20"/>
                <w:szCs w:val="20"/>
                <w:lang w:val="bg-BG"/>
              </w:rPr>
              <w:t xml:space="preserve"> предмет на Приложение 1</w:t>
            </w:r>
            <w:r w:rsidR="00634890" w:rsidRPr="003B6E62">
              <w:rPr>
                <w:rFonts w:ascii="Verdana" w:hAnsi="Verdana"/>
                <w:b/>
                <w:bCs/>
                <w:sz w:val="20"/>
                <w:szCs w:val="20"/>
                <w:lang w:val="bg-BG"/>
              </w:rPr>
              <w:t xml:space="preserve"> от раздел А</w:t>
            </w:r>
          </w:p>
        </w:tc>
        <w:tc>
          <w:tcPr>
            <w:tcW w:w="2551" w:type="dxa"/>
            <w:shd w:val="clear" w:color="auto" w:fill="F2F2F2" w:themeFill="background1" w:themeFillShade="F2"/>
            <w:vAlign w:val="center"/>
          </w:tcPr>
          <w:p w14:paraId="7AD00079" w14:textId="1EDB7079" w:rsidR="00E47087" w:rsidRPr="003B6E62" w:rsidRDefault="00E47087" w:rsidP="00FD7A0F">
            <w:pPr>
              <w:pStyle w:val="BodyText2"/>
              <w:spacing w:before="0" w:after="0" w:line="240" w:lineRule="auto"/>
              <w:jc w:val="center"/>
              <w:rPr>
                <w:rFonts w:ascii="Verdana" w:hAnsi="Verdana"/>
                <w:b/>
                <w:bCs/>
                <w:sz w:val="20"/>
                <w:szCs w:val="20"/>
                <w:lang w:val="bg-BG"/>
              </w:rPr>
            </w:pPr>
            <w:r w:rsidRPr="003B6E62">
              <w:rPr>
                <w:rFonts w:ascii="Verdana" w:hAnsi="Verdana"/>
                <w:b/>
                <w:bCs/>
                <w:sz w:val="20"/>
                <w:szCs w:val="20"/>
                <w:lang w:val="bg-BG"/>
              </w:rPr>
              <w:t>Ед. цена в лева без ДДС</w:t>
            </w:r>
          </w:p>
        </w:tc>
      </w:tr>
      <w:tr w:rsidR="00E47087" w:rsidRPr="003B6E62" w14:paraId="2D415276" w14:textId="77777777" w:rsidTr="000937FB">
        <w:trPr>
          <w:cantSplit/>
          <w:trHeight w:val="203"/>
        </w:trPr>
        <w:tc>
          <w:tcPr>
            <w:tcW w:w="675" w:type="dxa"/>
            <w:shd w:val="clear" w:color="auto" w:fill="auto"/>
            <w:vAlign w:val="center"/>
          </w:tcPr>
          <w:p w14:paraId="0E2959D3"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6367B0F1"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Каска</w:t>
            </w:r>
          </w:p>
        </w:tc>
        <w:tc>
          <w:tcPr>
            <w:tcW w:w="2551" w:type="dxa"/>
            <w:shd w:val="clear" w:color="auto" w:fill="auto"/>
            <w:vAlign w:val="center"/>
          </w:tcPr>
          <w:p w14:paraId="1BFBFDB9" w14:textId="22154DA6" w:rsidR="00E47087" w:rsidRPr="003B6E62" w:rsidRDefault="00E47087" w:rsidP="00FD7A0F">
            <w:pPr>
              <w:spacing w:before="0" w:after="0"/>
              <w:jc w:val="center"/>
              <w:rPr>
                <w:rFonts w:ascii="Verdana" w:hAnsi="Verdana"/>
                <w:b/>
                <w:bCs/>
                <w:sz w:val="20"/>
                <w:szCs w:val="20"/>
                <w:lang w:val="bg-BG"/>
              </w:rPr>
            </w:pPr>
          </w:p>
        </w:tc>
      </w:tr>
      <w:tr w:rsidR="00E47087" w:rsidRPr="003B6E62" w14:paraId="34807EC7" w14:textId="77777777" w:rsidTr="000937FB">
        <w:trPr>
          <w:cantSplit/>
          <w:trHeight w:val="236"/>
        </w:trPr>
        <w:tc>
          <w:tcPr>
            <w:tcW w:w="675" w:type="dxa"/>
            <w:shd w:val="clear" w:color="auto" w:fill="auto"/>
            <w:vAlign w:val="center"/>
          </w:tcPr>
          <w:p w14:paraId="3E0551CF"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6D203CFA" w14:textId="77777777" w:rsidR="00E47087" w:rsidRPr="003B6E62" w:rsidRDefault="00E47087" w:rsidP="00FD7A0F">
            <w:pPr>
              <w:spacing w:before="0" w:after="0"/>
              <w:rPr>
                <w:rFonts w:ascii="Verdana" w:hAnsi="Verdana"/>
                <w:bCs/>
                <w:sz w:val="20"/>
                <w:szCs w:val="20"/>
                <w:lang w:val="bg-BG"/>
              </w:rPr>
            </w:pPr>
            <w:r w:rsidRPr="003B6E62">
              <w:rPr>
                <w:rFonts w:ascii="Verdana" w:hAnsi="Verdana"/>
                <w:bCs/>
                <w:sz w:val="20"/>
                <w:szCs w:val="20"/>
                <w:lang w:val="bg-BG"/>
              </w:rPr>
              <w:t>Каска</w:t>
            </w:r>
          </w:p>
        </w:tc>
        <w:tc>
          <w:tcPr>
            <w:tcW w:w="2551" w:type="dxa"/>
            <w:shd w:val="clear" w:color="auto" w:fill="auto"/>
            <w:vAlign w:val="center"/>
          </w:tcPr>
          <w:p w14:paraId="08D0274E" w14:textId="26508BE2" w:rsidR="00E47087" w:rsidRPr="003B6E62" w:rsidRDefault="00E47087" w:rsidP="00FD7A0F">
            <w:pPr>
              <w:spacing w:before="0" w:after="0"/>
              <w:jc w:val="center"/>
              <w:rPr>
                <w:rFonts w:ascii="Verdana" w:hAnsi="Verdana"/>
                <w:b/>
                <w:bCs/>
                <w:sz w:val="20"/>
                <w:szCs w:val="20"/>
                <w:lang w:val="bg-BG"/>
              </w:rPr>
            </w:pPr>
          </w:p>
        </w:tc>
      </w:tr>
      <w:tr w:rsidR="00E47087" w:rsidRPr="003B6E62" w14:paraId="6E4A8D8B" w14:textId="77777777" w:rsidTr="000937FB">
        <w:trPr>
          <w:cantSplit/>
          <w:trHeight w:val="228"/>
        </w:trPr>
        <w:tc>
          <w:tcPr>
            <w:tcW w:w="675" w:type="dxa"/>
            <w:shd w:val="clear" w:color="auto" w:fill="auto"/>
            <w:vAlign w:val="center"/>
          </w:tcPr>
          <w:p w14:paraId="408C6EE9"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6687B995"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Каска</w:t>
            </w:r>
          </w:p>
        </w:tc>
        <w:tc>
          <w:tcPr>
            <w:tcW w:w="2551" w:type="dxa"/>
            <w:shd w:val="clear" w:color="auto" w:fill="auto"/>
            <w:vAlign w:val="center"/>
          </w:tcPr>
          <w:p w14:paraId="7FE77A44" w14:textId="7B1327E0" w:rsidR="00E47087" w:rsidRPr="003B6E62" w:rsidRDefault="00E47087" w:rsidP="00FD7A0F">
            <w:pPr>
              <w:spacing w:before="0" w:after="0"/>
              <w:jc w:val="center"/>
              <w:rPr>
                <w:rFonts w:ascii="Verdana" w:hAnsi="Verdana"/>
                <w:b/>
                <w:bCs/>
                <w:sz w:val="20"/>
                <w:szCs w:val="20"/>
                <w:lang w:val="bg-BG"/>
              </w:rPr>
            </w:pPr>
          </w:p>
        </w:tc>
      </w:tr>
      <w:tr w:rsidR="00E47087" w:rsidRPr="003B6E62" w14:paraId="559EB698" w14:textId="77777777" w:rsidTr="000937FB">
        <w:trPr>
          <w:cantSplit/>
          <w:trHeight w:val="280"/>
        </w:trPr>
        <w:tc>
          <w:tcPr>
            <w:tcW w:w="675" w:type="dxa"/>
            <w:shd w:val="clear" w:color="auto" w:fill="auto"/>
            <w:vAlign w:val="center"/>
          </w:tcPr>
          <w:p w14:paraId="3D24FDAA"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4F243973"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Комплект за защита на глава</w:t>
            </w:r>
          </w:p>
        </w:tc>
        <w:tc>
          <w:tcPr>
            <w:tcW w:w="2551" w:type="dxa"/>
            <w:shd w:val="clear" w:color="auto" w:fill="auto"/>
            <w:vAlign w:val="center"/>
          </w:tcPr>
          <w:p w14:paraId="3BBCD0B0" w14:textId="28EDC738" w:rsidR="00E47087" w:rsidRPr="003B6E62" w:rsidRDefault="00E47087" w:rsidP="00FD7A0F">
            <w:pPr>
              <w:spacing w:before="0" w:after="0"/>
              <w:jc w:val="center"/>
              <w:rPr>
                <w:rFonts w:ascii="Verdana" w:hAnsi="Verdana"/>
                <w:b/>
                <w:bCs/>
                <w:sz w:val="20"/>
                <w:szCs w:val="20"/>
                <w:lang w:val="bg-BG"/>
              </w:rPr>
            </w:pPr>
          </w:p>
        </w:tc>
      </w:tr>
      <w:tr w:rsidR="00E47087" w:rsidRPr="003B6E62" w14:paraId="0DAEBCB4" w14:textId="77777777" w:rsidTr="000937FB">
        <w:trPr>
          <w:cantSplit/>
          <w:trHeight w:val="289"/>
        </w:trPr>
        <w:tc>
          <w:tcPr>
            <w:tcW w:w="675" w:type="dxa"/>
            <w:shd w:val="clear" w:color="auto" w:fill="auto"/>
            <w:vAlign w:val="center"/>
          </w:tcPr>
          <w:p w14:paraId="44CFCA12"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7288011B"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Боне за еднократна употреба</w:t>
            </w:r>
          </w:p>
        </w:tc>
        <w:tc>
          <w:tcPr>
            <w:tcW w:w="2551" w:type="dxa"/>
            <w:shd w:val="clear" w:color="auto" w:fill="auto"/>
            <w:vAlign w:val="center"/>
          </w:tcPr>
          <w:p w14:paraId="669F7094" w14:textId="45007926" w:rsidR="00E47087" w:rsidRPr="003B6E62" w:rsidRDefault="00E47087" w:rsidP="00FD7A0F">
            <w:pPr>
              <w:spacing w:before="0" w:after="0"/>
              <w:jc w:val="center"/>
              <w:rPr>
                <w:rFonts w:ascii="Verdana" w:hAnsi="Verdana"/>
                <w:b/>
                <w:bCs/>
                <w:sz w:val="20"/>
                <w:szCs w:val="20"/>
                <w:lang w:val="bg-BG"/>
              </w:rPr>
            </w:pPr>
          </w:p>
        </w:tc>
      </w:tr>
      <w:tr w:rsidR="00E47087" w:rsidRPr="003B6E62" w14:paraId="2370C656" w14:textId="77777777" w:rsidTr="000937FB">
        <w:trPr>
          <w:cantSplit/>
          <w:trHeight w:val="332"/>
        </w:trPr>
        <w:tc>
          <w:tcPr>
            <w:tcW w:w="675" w:type="dxa"/>
            <w:shd w:val="clear" w:color="auto" w:fill="auto"/>
            <w:vAlign w:val="center"/>
          </w:tcPr>
          <w:p w14:paraId="0389FE31"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5FE94523"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eastAsia="bg-BG"/>
              </w:rPr>
              <w:t xml:space="preserve">Шлем с мрежа и </w:t>
            </w:r>
            <w:proofErr w:type="spellStart"/>
            <w:r w:rsidRPr="003B6E62">
              <w:rPr>
                <w:rFonts w:ascii="Verdana" w:hAnsi="Verdana"/>
                <w:sz w:val="20"/>
                <w:szCs w:val="20"/>
                <w:lang w:val="bg-BG" w:eastAsia="bg-BG"/>
              </w:rPr>
              <w:t>антифони</w:t>
            </w:r>
            <w:proofErr w:type="spellEnd"/>
          </w:p>
        </w:tc>
        <w:tc>
          <w:tcPr>
            <w:tcW w:w="2551" w:type="dxa"/>
            <w:shd w:val="clear" w:color="auto" w:fill="auto"/>
            <w:vAlign w:val="center"/>
          </w:tcPr>
          <w:p w14:paraId="130E376B" w14:textId="3E347D6C" w:rsidR="00E47087" w:rsidRPr="003B6E62" w:rsidRDefault="00E47087" w:rsidP="00FD7A0F">
            <w:pPr>
              <w:spacing w:before="0" w:after="0"/>
              <w:jc w:val="center"/>
              <w:rPr>
                <w:rFonts w:ascii="Verdana" w:hAnsi="Verdana"/>
                <w:b/>
                <w:bCs/>
                <w:sz w:val="20"/>
                <w:szCs w:val="20"/>
                <w:lang w:val="bg-BG"/>
              </w:rPr>
            </w:pPr>
          </w:p>
        </w:tc>
      </w:tr>
      <w:tr w:rsidR="00E47087" w:rsidRPr="003B6E62" w14:paraId="06670F29" w14:textId="77777777" w:rsidTr="000937FB">
        <w:trPr>
          <w:cantSplit/>
          <w:trHeight w:val="279"/>
        </w:trPr>
        <w:tc>
          <w:tcPr>
            <w:tcW w:w="675" w:type="dxa"/>
            <w:shd w:val="clear" w:color="auto" w:fill="auto"/>
            <w:vAlign w:val="center"/>
          </w:tcPr>
          <w:p w14:paraId="38758924"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101AF0E3"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Мрежа</w:t>
            </w:r>
          </w:p>
        </w:tc>
        <w:tc>
          <w:tcPr>
            <w:tcW w:w="2551" w:type="dxa"/>
            <w:shd w:val="clear" w:color="auto" w:fill="auto"/>
            <w:vAlign w:val="center"/>
          </w:tcPr>
          <w:p w14:paraId="749800E4" w14:textId="7EBC712C" w:rsidR="00E47087" w:rsidRPr="003B6E62" w:rsidRDefault="00E47087" w:rsidP="00FD7A0F">
            <w:pPr>
              <w:spacing w:before="0" w:after="0"/>
              <w:jc w:val="center"/>
              <w:rPr>
                <w:rFonts w:ascii="Verdana" w:hAnsi="Verdana"/>
                <w:b/>
                <w:bCs/>
                <w:sz w:val="20"/>
                <w:szCs w:val="20"/>
                <w:lang w:val="bg-BG"/>
              </w:rPr>
            </w:pPr>
          </w:p>
        </w:tc>
      </w:tr>
      <w:tr w:rsidR="00E47087" w:rsidRPr="003B6E62" w14:paraId="6372032A" w14:textId="77777777" w:rsidTr="000937FB">
        <w:trPr>
          <w:cantSplit/>
          <w:trHeight w:val="180"/>
        </w:trPr>
        <w:tc>
          <w:tcPr>
            <w:tcW w:w="675" w:type="dxa"/>
            <w:shd w:val="clear" w:color="auto" w:fill="auto"/>
            <w:vAlign w:val="center"/>
          </w:tcPr>
          <w:p w14:paraId="3ABD53C3"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0C433EB4"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Антифони</w:t>
            </w:r>
            <w:proofErr w:type="spellEnd"/>
          </w:p>
        </w:tc>
        <w:tc>
          <w:tcPr>
            <w:tcW w:w="2551" w:type="dxa"/>
            <w:shd w:val="clear" w:color="auto" w:fill="auto"/>
            <w:vAlign w:val="center"/>
          </w:tcPr>
          <w:p w14:paraId="0AC93139" w14:textId="1E4E9621" w:rsidR="00E47087" w:rsidRPr="003B6E62" w:rsidRDefault="00E47087" w:rsidP="00FD7A0F">
            <w:pPr>
              <w:spacing w:before="0" w:after="0"/>
              <w:jc w:val="center"/>
              <w:rPr>
                <w:rFonts w:ascii="Verdana" w:hAnsi="Verdana"/>
                <w:b/>
                <w:bCs/>
                <w:sz w:val="20"/>
                <w:szCs w:val="20"/>
                <w:lang w:val="bg-BG"/>
              </w:rPr>
            </w:pPr>
          </w:p>
        </w:tc>
      </w:tr>
      <w:tr w:rsidR="00E47087" w:rsidRPr="003B6E62" w14:paraId="53155496" w14:textId="77777777" w:rsidTr="000937FB">
        <w:trPr>
          <w:cantSplit/>
          <w:trHeight w:val="310"/>
        </w:trPr>
        <w:tc>
          <w:tcPr>
            <w:tcW w:w="675" w:type="dxa"/>
            <w:shd w:val="clear" w:color="auto" w:fill="auto"/>
            <w:vAlign w:val="center"/>
          </w:tcPr>
          <w:p w14:paraId="27F04996"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4843C57A"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Антифони</w:t>
            </w:r>
            <w:proofErr w:type="spellEnd"/>
          </w:p>
        </w:tc>
        <w:tc>
          <w:tcPr>
            <w:tcW w:w="2551" w:type="dxa"/>
            <w:shd w:val="clear" w:color="auto" w:fill="auto"/>
            <w:vAlign w:val="center"/>
          </w:tcPr>
          <w:p w14:paraId="6AFBA5D2" w14:textId="47E22E1B" w:rsidR="00E47087" w:rsidRPr="003B6E62" w:rsidRDefault="00E47087" w:rsidP="00FD7A0F">
            <w:pPr>
              <w:spacing w:before="0" w:after="0"/>
              <w:jc w:val="center"/>
              <w:rPr>
                <w:rFonts w:ascii="Verdana" w:hAnsi="Verdana"/>
                <w:b/>
                <w:bCs/>
                <w:sz w:val="20"/>
                <w:szCs w:val="20"/>
                <w:lang w:val="bg-BG"/>
              </w:rPr>
            </w:pPr>
          </w:p>
        </w:tc>
      </w:tr>
      <w:tr w:rsidR="00E47087" w:rsidRPr="003B6E62" w14:paraId="17B6689E" w14:textId="77777777" w:rsidTr="000937FB">
        <w:trPr>
          <w:cantSplit/>
          <w:trHeight w:val="198"/>
        </w:trPr>
        <w:tc>
          <w:tcPr>
            <w:tcW w:w="675" w:type="dxa"/>
            <w:shd w:val="clear" w:color="auto" w:fill="auto"/>
            <w:vAlign w:val="center"/>
          </w:tcPr>
          <w:p w14:paraId="745ADC86"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5CCAFF4F"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Антифони</w:t>
            </w:r>
            <w:proofErr w:type="spellEnd"/>
          </w:p>
        </w:tc>
        <w:tc>
          <w:tcPr>
            <w:tcW w:w="2551" w:type="dxa"/>
            <w:shd w:val="clear" w:color="auto" w:fill="auto"/>
            <w:vAlign w:val="center"/>
          </w:tcPr>
          <w:p w14:paraId="72B1527D" w14:textId="4B0F8B8A" w:rsidR="00E47087" w:rsidRPr="003B6E62" w:rsidRDefault="00E47087" w:rsidP="00FD7A0F">
            <w:pPr>
              <w:spacing w:before="0" w:after="0"/>
              <w:jc w:val="center"/>
              <w:rPr>
                <w:rFonts w:ascii="Verdana" w:hAnsi="Verdana"/>
                <w:b/>
                <w:bCs/>
                <w:sz w:val="20"/>
                <w:szCs w:val="20"/>
                <w:lang w:val="bg-BG"/>
              </w:rPr>
            </w:pPr>
          </w:p>
        </w:tc>
      </w:tr>
      <w:tr w:rsidR="00E47087" w:rsidRPr="003B6E62" w14:paraId="2113FB13" w14:textId="77777777" w:rsidTr="000937FB">
        <w:trPr>
          <w:cantSplit/>
          <w:trHeight w:val="293"/>
        </w:trPr>
        <w:tc>
          <w:tcPr>
            <w:tcW w:w="675" w:type="dxa"/>
            <w:shd w:val="clear" w:color="auto" w:fill="auto"/>
            <w:vAlign w:val="center"/>
          </w:tcPr>
          <w:p w14:paraId="4BD83BC1"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41794A75"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Очила</w:t>
            </w:r>
          </w:p>
        </w:tc>
        <w:tc>
          <w:tcPr>
            <w:tcW w:w="2551" w:type="dxa"/>
            <w:shd w:val="clear" w:color="auto" w:fill="auto"/>
            <w:vAlign w:val="center"/>
          </w:tcPr>
          <w:p w14:paraId="652A4132" w14:textId="2E68FCC8" w:rsidR="00E47087" w:rsidRPr="003B6E62" w:rsidRDefault="00E47087" w:rsidP="00FD7A0F">
            <w:pPr>
              <w:spacing w:before="0" w:after="0"/>
              <w:jc w:val="center"/>
              <w:rPr>
                <w:rFonts w:ascii="Verdana" w:hAnsi="Verdana"/>
                <w:b/>
                <w:bCs/>
                <w:sz w:val="20"/>
                <w:szCs w:val="20"/>
                <w:lang w:val="bg-BG"/>
              </w:rPr>
            </w:pPr>
          </w:p>
        </w:tc>
      </w:tr>
      <w:tr w:rsidR="00E47087" w:rsidRPr="003B6E62" w14:paraId="7AB6E066" w14:textId="77777777" w:rsidTr="000937FB">
        <w:trPr>
          <w:cantSplit/>
          <w:trHeight w:val="362"/>
        </w:trPr>
        <w:tc>
          <w:tcPr>
            <w:tcW w:w="675" w:type="dxa"/>
            <w:shd w:val="clear" w:color="auto" w:fill="auto"/>
            <w:vAlign w:val="center"/>
          </w:tcPr>
          <w:p w14:paraId="1693CE90"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3F6828CE"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Очила за заваряване със стъкла за заваряване</w:t>
            </w:r>
          </w:p>
        </w:tc>
        <w:tc>
          <w:tcPr>
            <w:tcW w:w="2551" w:type="dxa"/>
            <w:shd w:val="clear" w:color="auto" w:fill="auto"/>
            <w:vAlign w:val="center"/>
          </w:tcPr>
          <w:p w14:paraId="19F22D0C" w14:textId="0CB661B8" w:rsidR="00E47087" w:rsidRPr="003B6E62" w:rsidRDefault="00E47087" w:rsidP="00FD7A0F">
            <w:pPr>
              <w:spacing w:before="0" w:after="0"/>
              <w:jc w:val="center"/>
              <w:rPr>
                <w:rFonts w:ascii="Verdana" w:hAnsi="Verdana"/>
                <w:b/>
                <w:bCs/>
                <w:sz w:val="20"/>
                <w:szCs w:val="20"/>
                <w:lang w:val="bg-BG"/>
              </w:rPr>
            </w:pPr>
          </w:p>
        </w:tc>
      </w:tr>
      <w:tr w:rsidR="00E47087" w:rsidRPr="003B6E62" w14:paraId="0254D192" w14:textId="77777777" w:rsidTr="000937FB">
        <w:trPr>
          <w:cantSplit/>
          <w:trHeight w:val="268"/>
        </w:trPr>
        <w:tc>
          <w:tcPr>
            <w:tcW w:w="675" w:type="dxa"/>
            <w:shd w:val="clear" w:color="auto" w:fill="auto"/>
            <w:vAlign w:val="center"/>
          </w:tcPr>
          <w:p w14:paraId="54CBAE5A"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24EC91EE"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Очила – затворена конструкция /херметични/</w:t>
            </w:r>
          </w:p>
        </w:tc>
        <w:tc>
          <w:tcPr>
            <w:tcW w:w="2551" w:type="dxa"/>
            <w:shd w:val="clear" w:color="auto" w:fill="auto"/>
            <w:vAlign w:val="center"/>
          </w:tcPr>
          <w:p w14:paraId="22A72C22" w14:textId="309635EE" w:rsidR="00E47087" w:rsidRPr="003B6E62" w:rsidRDefault="00E47087" w:rsidP="00FD7A0F">
            <w:pPr>
              <w:spacing w:before="0" w:after="0"/>
              <w:jc w:val="center"/>
              <w:rPr>
                <w:rFonts w:ascii="Verdana" w:hAnsi="Verdana"/>
                <w:b/>
                <w:bCs/>
                <w:sz w:val="20"/>
                <w:szCs w:val="20"/>
                <w:lang w:val="bg-BG"/>
              </w:rPr>
            </w:pPr>
          </w:p>
        </w:tc>
      </w:tr>
      <w:tr w:rsidR="00E47087" w:rsidRPr="003B6E62" w14:paraId="4991391B" w14:textId="77777777" w:rsidTr="000937FB">
        <w:trPr>
          <w:cantSplit/>
          <w:trHeight w:val="272"/>
        </w:trPr>
        <w:tc>
          <w:tcPr>
            <w:tcW w:w="675" w:type="dxa"/>
            <w:shd w:val="clear" w:color="auto" w:fill="auto"/>
            <w:vAlign w:val="center"/>
          </w:tcPr>
          <w:p w14:paraId="0AF890E1"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7CDABC1D"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Очила – за носене над диоптрични</w:t>
            </w:r>
          </w:p>
        </w:tc>
        <w:tc>
          <w:tcPr>
            <w:tcW w:w="2551" w:type="dxa"/>
            <w:shd w:val="clear" w:color="auto" w:fill="auto"/>
            <w:vAlign w:val="center"/>
          </w:tcPr>
          <w:p w14:paraId="6E6F9417" w14:textId="0D9FB053" w:rsidR="00E47087" w:rsidRPr="003B6E62" w:rsidRDefault="00E47087" w:rsidP="00FD7A0F">
            <w:pPr>
              <w:spacing w:before="0" w:after="0"/>
              <w:jc w:val="center"/>
              <w:rPr>
                <w:rFonts w:ascii="Verdana" w:hAnsi="Verdana"/>
                <w:b/>
                <w:bCs/>
                <w:sz w:val="20"/>
                <w:szCs w:val="20"/>
                <w:lang w:val="bg-BG"/>
              </w:rPr>
            </w:pPr>
          </w:p>
        </w:tc>
      </w:tr>
      <w:tr w:rsidR="00E47087" w:rsidRPr="003B6E62" w14:paraId="25471574" w14:textId="77777777" w:rsidTr="000937FB">
        <w:trPr>
          <w:cantSplit/>
          <w:trHeight w:val="394"/>
        </w:trPr>
        <w:tc>
          <w:tcPr>
            <w:tcW w:w="675" w:type="dxa"/>
            <w:shd w:val="clear" w:color="auto" w:fill="auto"/>
            <w:vAlign w:val="center"/>
          </w:tcPr>
          <w:p w14:paraId="6348994C"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732DE64D"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 xml:space="preserve">Щит </w:t>
            </w:r>
            <w:proofErr w:type="spellStart"/>
            <w:r w:rsidRPr="003B6E62">
              <w:rPr>
                <w:rFonts w:ascii="Verdana" w:hAnsi="Verdana"/>
                <w:sz w:val="20"/>
                <w:szCs w:val="20"/>
                <w:lang w:val="bg-BG"/>
              </w:rPr>
              <w:t>лъчезащитен</w:t>
            </w:r>
            <w:proofErr w:type="spellEnd"/>
            <w:r w:rsidRPr="003B6E62">
              <w:rPr>
                <w:rFonts w:ascii="Verdana" w:hAnsi="Verdana"/>
                <w:sz w:val="20"/>
                <w:szCs w:val="20"/>
                <w:lang w:val="bg-BG"/>
              </w:rPr>
              <w:t xml:space="preserve"> -</w:t>
            </w:r>
          </w:p>
          <w:p w14:paraId="42E9152E"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Ръчен със стъкла за заваряване</w:t>
            </w:r>
          </w:p>
        </w:tc>
        <w:tc>
          <w:tcPr>
            <w:tcW w:w="2551" w:type="dxa"/>
            <w:shd w:val="clear" w:color="auto" w:fill="auto"/>
            <w:vAlign w:val="center"/>
          </w:tcPr>
          <w:p w14:paraId="02DE4D46" w14:textId="423C10DB" w:rsidR="00E47087" w:rsidRPr="003B6E62" w:rsidRDefault="00E47087" w:rsidP="00FD7A0F">
            <w:pPr>
              <w:spacing w:before="0" w:after="0"/>
              <w:jc w:val="center"/>
              <w:rPr>
                <w:rFonts w:ascii="Verdana" w:hAnsi="Verdana"/>
                <w:b/>
                <w:bCs/>
                <w:sz w:val="20"/>
                <w:szCs w:val="20"/>
                <w:lang w:val="bg-BG"/>
              </w:rPr>
            </w:pPr>
          </w:p>
        </w:tc>
      </w:tr>
      <w:tr w:rsidR="00E47087" w:rsidRPr="003B6E62" w14:paraId="462AF594" w14:textId="77777777" w:rsidTr="000937FB">
        <w:trPr>
          <w:cantSplit/>
          <w:trHeight w:val="240"/>
        </w:trPr>
        <w:tc>
          <w:tcPr>
            <w:tcW w:w="675" w:type="dxa"/>
            <w:shd w:val="clear" w:color="auto" w:fill="auto"/>
            <w:vAlign w:val="center"/>
          </w:tcPr>
          <w:p w14:paraId="330EBE43"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57A5E6E2"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 xml:space="preserve">Щит </w:t>
            </w:r>
            <w:proofErr w:type="spellStart"/>
            <w:r w:rsidRPr="003B6E62">
              <w:rPr>
                <w:rFonts w:ascii="Verdana" w:hAnsi="Verdana"/>
                <w:sz w:val="20"/>
                <w:szCs w:val="20"/>
                <w:lang w:val="bg-BG"/>
              </w:rPr>
              <w:t>лъчезащитен</w:t>
            </w:r>
            <w:proofErr w:type="spellEnd"/>
            <w:r w:rsidRPr="003B6E62">
              <w:rPr>
                <w:rFonts w:ascii="Verdana" w:hAnsi="Verdana"/>
                <w:sz w:val="20"/>
                <w:szCs w:val="20"/>
                <w:lang w:val="bg-BG"/>
              </w:rPr>
              <w:t xml:space="preserve"> –</w:t>
            </w:r>
          </w:p>
          <w:p w14:paraId="12973E14"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за прикрепване към главата /каската/</w:t>
            </w:r>
          </w:p>
        </w:tc>
        <w:tc>
          <w:tcPr>
            <w:tcW w:w="2551" w:type="dxa"/>
            <w:shd w:val="clear" w:color="auto" w:fill="auto"/>
            <w:vAlign w:val="center"/>
          </w:tcPr>
          <w:p w14:paraId="4F352DCD" w14:textId="155F7DF3" w:rsidR="00E47087" w:rsidRPr="003B6E62" w:rsidRDefault="00E47087" w:rsidP="00FD7A0F">
            <w:pPr>
              <w:spacing w:before="0" w:after="0"/>
              <w:jc w:val="center"/>
              <w:rPr>
                <w:rFonts w:ascii="Verdana" w:hAnsi="Verdana"/>
                <w:b/>
                <w:bCs/>
                <w:sz w:val="20"/>
                <w:szCs w:val="20"/>
                <w:lang w:val="bg-BG"/>
              </w:rPr>
            </w:pPr>
          </w:p>
        </w:tc>
      </w:tr>
      <w:tr w:rsidR="00E47087" w:rsidRPr="003B6E62" w14:paraId="57005C40" w14:textId="77777777" w:rsidTr="000937FB">
        <w:trPr>
          <w:cantSplit/>
          <w:trHeight w:val="394"/>
        </w:trPr>
        <w:tc>
          <w:tcPr>
            <w:tcW w:w="675" w:type="dxa"/>
            <w:shd w:val="clear" w:color="auto" w:fill="auto"/>
            <w:vAlign w:val="center"/>
          </w:tcPr>
          <w:p w14:paraId="791BFC03"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41A009B5"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Щит за защита от агресивни течности –</w:t>
            </w:r>
          </w:p>
          <w:p w14:paraId="33A13FF1"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за прикрепване към главата /каската/</w:t>
            </w:r>
          </w:p>
        </w:tc>
        <w:tc>
          <w:tcPr>
            <w:tcW w:w="2551" w:type="dxa"/>
            <w:shd w:val="clear" w:color="auto" w:fill="auto"/>
            <w:vAlign w:val="center"/>
          </w:tcPr>
          <w:p w14:paraId="4C1EDC90" w14:textId="0B6F8555" w:rsidR="00E47087" w:rsidRPr="003B6E62" w:rsidRDefault="00E47087" w:rsidP="00FD7A0F">
            <w:pPr>
              <w:spacing w:before="0" w:after="0"/>
              <w:jc w:val="center"/>
              <w:rPr>
                <w:rFonts w:ascii="Verdana" w:hAnsi="Verdana"/>
                <w:b/>
                <w:bCs/>
                <w:sz w:val="20"/>
                <w:szCs w:val="20"/>
                <w:lang w:val="bg-BG"/>
              </w:rPr>
            </w:pPr>
          </w:p>
        </w:tc>
      </w:tr>
      <w:tr w:rsidR="00E47087" w:rsidRPr="003B6E62" w14:paraId="05DB27E0" w14:textId="77777777" w:rsidTr="000937FB">
        <w:trPr>
          <w:cantSplit/>
          <w:trHeight w:val="332"/>
        </w:trPr>
        <w:tc>
          <w:tcPr>
            <w:tcW w:w="675" w:type="dxa"/>
            <w:shd w:val="clear" w:color="auto" w:fill="auto"/>
            <w:vAlign w:val="center"/>
          </w:tcPr>
          <w:p w14:paraId="43DFD838"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7D76B56E"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 еднократна употреба</w:t>
            </w:r>
          </w:p>
        </w:tc>
        <w:tc>
          <w:tcPr>
            <w:tcW w:w="2551" w:type="dxa"/>
            <w:shd w:val="clear" w:color="auto" w:fill="auto"/>
            <w:vAlign w:val="center"/>
          </w:tcPr>
          <w:p w14:paraId="4E1B3C0A" w14:textId="505ACE3E" w:rsidR="00E47087" w:rsidRPr="003B6E62" w:rsidRDefault="00E47087" w:rsidP="00FD7A0F">
            <w:pPr>
              <w:spacing w:before="0" w:after="0"/>
              <w:jc w:val="center"/>
              <w:rPr>
                <w:rFonts w:ascii="Verdana" w:hAnsi="Verdana"/>
                <w:b/>
                <w:bCs/>
                <w:sz w:val="20"/>
                <w:szCs w:val="20"/>
                <w:lang w:val="bg-BG"/>
              </w:rPr>
            </w:pPr>
          </w:p>
        </w:tc>
      </w:tr>
      <w:tr w:rsidR="00E47087" w:rsidRPr="003B6E62" w14:paraId="2C0C814B" w14:textId="77777777" w:rsidTr="000937FB">
        <w:trPr>
          <w:cantSplit/>
          <w:trHeight w:val="334"/>
        </w:trPr>
        <w:tc>
          <w:tcPr>
            <w:tcW w:w="675" w:type="dxa"/>
            <w:shd w:val="clear" w:color="auto" w:fill="auto"/>
            <w:vAlign w:val="center"/>
          </w:tcPr>
          <w:p w14:paraId="4395607E"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54A38A61"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 еднократна употреба</w:t>
            </w:r>
          </w:p>
        </w:tc>
        <w:tc>
          <w:tcPr>
            <w:tcW w:w="2551" w:type="dxa"/>
            <w:shd w:val="clear" w:color="auto" w:fill="auto"/>
            <w:vAlign w:val="center"/>
          </w:tcPr>
          <w:p w14:paraId="21008574" w14:textId="46A6FB7C" w:rsidR="00E47087" w:rsidRPr="003B6E62" w:rsidRDefault="00E47087" w:rsidP="00FD7A0F">
            <w:pPr>
              <w:spacing w:before="0" w:after="0"/>
              <w:jc w:val="center"/>
              <w:rPr>
                <w:rFonts w:ascii="Verdana" w:hAnsi="Verdana"/>
                <w:b/>
                <w:bCs/>
                <w:sz w:val="20"/>
                <w:szCs w:val="20"/>
                <w:lang w:val="bg-BG"/>
              </w:rPr>
            </w:pPr>
          </w:p>
        </w:tc>
      </w:tr>
      <w:tr w:rsidR="00E47087" w:rsidRPr="003B6E62" w14:paraId="3E2C06EC" w14:textId="77777777" w:rsidTr="000937FB">
        <w:trPr>
          <w:cantSplit/>
          <w:trHeight w:val="267"/>
        </w:trPr>
        <w:tc>
          <w:tcPr>
            <w:tcW w:w="675" w:type="dxa"/>
            <w:shd w:val="clear" w:color="auto" w:fill="auto"/>
            <w:vAlign w:val="center"/>
          </w:tcPr>
          <w:p w14:paraId="76C8DF07"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13210602"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 еднократна употреба</w:t>
            </w:r>
          </w:p>
        </w:tc>
        <w:tc>
          <w:tcPr>
            <w:tcW w:w="2551" w:type="dxa"/>
            <w:shd w:val="clear" w:color="auto" w:fill="auto"/>
            <w:vAlign w:val="center"/>
          </w:tcPr>
          <w:p w14:paraId="74F034F1" w14:textId="0F0AB185" w:rsidR="00E47087" w:rsidRPr="003B6E62" w:rsidRDefault="00E47087" w:rsidP="00FD7A0F">
            <w:pPr>
              <w:spacing w:before="0" w:after="0"/>
              <w:jc w:val="center"/>
              <w:rPr>
                <w:rFonts w:ascii="Verdana" w:hAnsi="Verdana"/>
                <w:b/>
                <w:bCs/>
                <w:sz w:val="20"/>
                <w:szCs w:val="20"/>
                <w:lang w:val="bg-BG"/>
              </w:rPr>
            </w:pPr>
          </w:p>
        </w:tc>
      </w:tr>
      <w:tr w:rsidR="00E47087" w:rsidRPr="003B6E62" w14:paraId="10F070CE" w14:textId="77777777" w:rsidTr="000937FB">
        <w:trPr>
          <w:cantSplit/>
          <w:trHeight w:val="310"/>
        </w:trPr>
        <w:tc>
          <w:tcPr>
            <w:tcW w:w="675" w:type="dxa"/>
            <w:shd w:val="clear" w:color="auto" w:fill="auto"/>
            <w:vAlign w:val="center"/>
          </w:tcPr>
          <w:p w14:paraId="3A1271DD"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70A6F4DD"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Полумаска</w:t>
            </w:r>
            <w:proofErr w:type="spellEnd"/>
            <w:r w:rsidRPr="003B6E62">
              <w:rPr>
                <w:rFonts w:ascii="Verdana" w:hAnsi="Verdana"/>
                <w:sz w:val="20"/>
                <w:szCs w:val="20"/>
                <w:lang w:val="bg-BG"/>
              </w:rPr>
              <w:t xml:space="preserve"> с две гнезда за филтри</w:t>
            </w:r>
          </w:p>
        </w:tc>
        <w:tc>
          <w:tcPr>
            <w:tcW w:w="2551" w:type="dxa"/>
            <w:shd w:val="clear" w:color="auto" w:fill="auto"/>
            <w:vAlign w:val="center"/>
          </w:tcPr>
          <w:p w14:paraId="500CAA5C" w14:textId="2848FD41" w:rsidR="00E47087" w:rsidRPr="003B6E62" w:rsidRDefault="00E47087" w:rsidP="00FD7A0F">
            <w:pPr>
              <w:spacing w:before="0" w:after="0"/>
              <w:jc w:val="center"/>
              <w:rPr>
                <w:rFonts w:ascii="Verdana" w:hAnsi="Verdana"/>
                <w:b/>
                <w:bCs/>
                <w:sz w:val="20"/>
                <w:szCs w:val="20"/>
                <w:lang w:val="bg-BG"/>
              </w:rPr>
            </w:pPr>
          </w:p>
        </w:tc>
      </w:tr>
      <w:tr w:rsidR="00E47087" w:rsidRPr="003B6E62" w14:paraId="3BF95E18" w14:textId="77777777" w:rsidTr="000937FB">
        <w:trPr>
          <w:cantSplit/>
          <w:trHeight w:val="298"/>
        </w:trPr>
        <w:tc>
          <w:tcPr>
            <w:tcW w:w="675" w:type="dxa"/>
            <w:shd w:val="clear" w:color="auto" w:fill="auto"/>
            <w:vAlign w:val="center"/>
          </w:tcPr>
          <w:p w14:paraId="73243918"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4FAF38A4"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 xml:space="preserve">Филтър – нетоксичен прах към </w:t>
            </w:r>
            <w:proofErr w:type="spellStart"/>
            <w:r w:rsidRPr="003B6E62">
              <w:rPr>
                <w:rFonts w:ascii="Verdana" w:hAnsi="Verdana"/>
                <w:sz w:val="20"/>
                <w:szCs w:val="20"/>
                <w:lang w:val="bg-BG"/>
              </w:rPr>
              <w:t>поз</w:t>
            </w:r>
            <w:proofErr w:type="spellEnd"/>
            <w:r w:rsidRPr="003B6E62">
              <w:rPr>
                <w:rFonts w:ascii="Verdana" w:hAnsi="Verdana"/>
                <w:sz w:val="20"/>
                <w:szCs w:val="20"/>
                <w:lang w:val="bg-BG"/>
              </w:rPr>
              <w:t>.21</w:t>
            </w:r>
          </w:p>
        </w:tc>
        <w:tc>
          <w:tcPr>
            <w:tcW w:w="2551" w:type="dxa"/>
            <w:shd w:val="clear" w:color="auto" w:fill="auto"/>
            <w:vAlign w:val="center"/>
          </w:tcPr>
          <w:p w14:paraId="101CCD37" w14:textId="13287A76" w:rsidR="00E47087" w:rsidRPr="003B6E62" w:rsidRDefault="00E47087" w:rsidP="00FD7A0F">
            <w:pPr>
              <w:spacing w:before="0" w:after="0"/>
              <w:jc w:val="center"/>
              <w:rPr>
                <w:rFonts w:ascii="Verdana" w:hAnsi="Verdana"/>
                <w:b/>
                <w:bCs/>
                <w:sz w:val="20"/>
                <w:szCs w:val="20"/>
                <w:lang w:val="bg-BG"/>
              </w:rPr>
            </w:pPr>
          </w:p>
        </w:tc>
      </w:tr>
      <w:tr w:rsidR="00E47087" w:rsidRPr="003B6E62" w14:paraId="2C3E7B56" w14:textId="77777777" w:rsidTr="000937FB">
        <w:trPr>
          <w:cantSplit/>
          <w:trHeight w:val="287"/>
        </w:trPr>
        <w:tc>
          <w:tcPr>
            <w:tcW w:w="675" w:type="dxa"/>
            <w:shd w:val="clear" w:color="auto" w:fill="auto"/>
            <w:vAlign w:val="center"/>
          </w:tcPr>
          <w:p w14:paraId="689B9183"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332A43C7"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 xml:space="preserve">Филтър – азбестов прах към </w:t>
            </w:r>
            <w:proofErr w:type="spellStart"/>
            <w:r w:rsidRPr="003B6E62">
              <w:rPr>
                <w:rFonts w:ascii="Verdana" w:hAnsi="Verdana"/>
                <w:sz w:val="20"/>
                <w:szCs w:val="20"/>
                <w:lang w:val="bg-BG"/>
              </w:rPr>
              <w:t>поз</w:t>
            </w:r>
            <w:proofErr w:type="spellEnd"/>
            <w:r w:rsidRPr="003B6E62">
              <w:rPr>
                <w:rFonts w:ascii="Verdana" w:hAnsi="Verdana"/>
                <w:sz w:val="20"/>
                <w:szCs w:val="20"/>
                <w:lang w:val="bg-BG"/>
              </w:rPr>
              <w:t>.21</w:t>
            </w:r>
          </w:p>
        </w:tc>
        <w:tc>
          <w:tcPr>
            <w:tcW w:w="2551" w:type="dxa"/>
            <w:shd w:val="clear" w:color="auto" w:fill="auto"/>
            <w:vAlign w:val="center"/>
          </w:tcPr>
          <w:p w14:paraId="7777066D" w14:textId="12EEBE29" w:rsidR="00E47087" w:rsidRPr="003B6E62" w:rsidRDefault="00E47087" w:rsidP="00FD7A0F">
            <w:pPr>
              <w:spacing w:before="0" w:after="0"/>
              <w:jc w:val="center"/>
              <w:rPr>
                <w:rFonts w:ascii="Verdana" w:hAnsi="Verdana"/>
                <w:b/>
                <w:bCs/>
                <w:sz w:val="20"/>
                <w:szCs w:val="20"/>
                <w:lang w:val="bg-BG"/>
              </w:rPr>
            </w:pPr>
          </w:p>
        </w:tc>
      </w:tr>
      <w:tr w:rsidR="00E47087" w:rsidRPr="003B6E62" w14:paraId="1186535E" w14:textId="77777777" w:rsidTr="000937FB">
        <w:trPr>
          <w:cantSplit/>
          <w:trHeight w:val="288"/>
        </w:trPr>
        <w:tc>
          <w:tcPr>
            <w:tcW w:w="675" w:type="dxa"/>
            <w:shd w:val="clear" w:color="auto" w:fill="auto"/>
            <w:vAlign w:val="center"/>
          </w:tcPr>
          <w:p w14:paraId="740E4FC1"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6416A42F"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 xml:space="preserve">Филтър към </w:t>
            </w:r>
            <w:proofErr w:type="spellStart"/>
            <w:r w:rsidRPr="003B6E62">
              <w:rPr>
                <w:rFonts w:ascii="Verdana" w:hAnsi="Verdana"/>
                <w:sz w:val="20"/>
                <w:szCs w:val="20"/>
                <w:lang w:val="bg-BG"/>
              </w:rPr>
              <w:t>поз</w:t>
            </w:r>
            <w:proofErr w:type="spellEnd"/>
            <w:r w:rsidRPr="003B6E62">
              <w:rPr>
                <w:rFonts w:ascii="Verdana" w:hAnsi="Verdana"/>
                <w:sz w:val="20"/>
                <w:szCs w:val="20"/>
                <w:lang w:val="bg-BG"/>
              </w:rPr>
              <w:t>.21</w:t>
            </w:r>
          </w:p>
        </w:tc>
        <w:tc>
          <w:tcPr>
            <w:tcW w:w="2551" w:type="dxa"/>
            <w:shd w:val="clear" w:color="auto" w:fill="auto"/>
            <w:vAlign w:val="center"/>
          </w:tcPr>
          <w:p w14:paraId="53A58FB1" w14:textId="6C01F4B2" w:rsidR="00E47087" w:rsidRPr="003B6E62" w:rsidRDefault="00E47087" w:rsidP="00FD7A0F">
            <w:pPr>
              <w:spacing w:before="0" w:after="0"/>
              <w:jc w:val="center"/>
              <w:rPr>
                <w:rFonts w:ascii="Verdana" w:hAnsi="Verdana"/>
                <w:b/>
                <w:bCs/>
                <w:sz w:val="20"/>
                <w:szCs w:val="20"/>
                <w:lang w:val="bg-BG"/>
              </w:rPr>
            </w:pPr>
          </w:p>
        </w:tc>
      </w:tr>
      <w:tr w:rsidR="00E47087" w:rsidRPr="003B6E62" w14:paraId="64D43132" w14:textId="77777777" w:rsidTr="000937FB">
        <w:trPr>
          <w:cantSplit/>
          <w:trHeight w:val="263"/>
        </w:trPr>
        <w:tc>
          <w:tcPr>
            <w:tcW w:w="675" w:type="dxa"/>
            <w:shd w:val="clear" w:color="auto" w:fill="auto"/>
            <w:vAlign w:val="center"/>
          </w:tcPr>
          <w:p w14:paraId="6938FD5C"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4A5CA5D0"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Цяла панорамна маска</w:t>
            </w:r>
          </w:p>
        </w:tc>
        <w:tc>
          <w:tcPr>
            <w:tcW w:w="2551" w:type="dxa"/>
            <w:shd w:val="clear" w:color="auto" w:fill="auto"/>
            <w:vAlign w:val="center"/>
          </w:tcPr>
          <w:p w14:paraId="5F51EBE9" w14:textId="12272673" w:rsidR="00E47087" w:rsidRPr="003B6E62" w:rsidRDefault="00E47087" w:rsidP="00FD7A0F">
            <w:pPr>
              <w:spacing w:before="0" w:after="0"/>
              <w:jc w:val="center"/>
              <w:rPr>
                <w:rFonts w:ascii="Verdana" w:hAnsi="Verdana"/>
                <w:b/>
                <w:bCs/>
                <w:sz w:val="20"/>
                <w:szCs w:val="20"/>
                <w:lang w:val="bg-BG"/>
              </w:rPr>
            </w:pPr>
          </w:p>
        </w:tc>
      </w:tr>
      <w:tr w:rsidR="00E47087" w:rsidRPr="003B6E62" w14:paraId="56461F75" w14:textId="77777777" w:rsidTr="000937FB">
        <w:trPr>
          <w:cantSplit/>
          <w:trHeight w:val="282"/>
        </w:trPr>
        <w:tc>
          <w:tcPr>
            <w:tcW w:w="675" w:type="dxa"/>
            <w:shd w:val="clear" w:color="auto" w:fill="auto"/>
            <w:vAlign w:val="center"/>
          </w:tcPr>
          <w:p w14:paraId="3B70260D"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5870A739"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 xml:space="preserve">Филтър за – цяла панорамна маска към </w:t>
            </w:r>
            <w:proofErr w:type="spellStart"/>
            <w:r w:rsidRPr="003B6E62">
              <w:rPr>
                <w:rFonts w:ascii="Verdana" w:hAnsi="Verdana"/>
                <w:sz w:val="20"/>
                <w:szCs w:val="20"/>
                <w:lang w:val="bg-BG"/>
              </w:rPr>
              <w:t>поз</w:t>
            </w:r>
            <w:proofErr w:type="spellEnd"/>
            <w:r w:rsidRPr="003B6E62">
              <w:rPr>
                <w:rFonts w:ascii="Verdana" w:hAnsi="Verdana"/>
                <w:sz w:val="20"/>
                <w:szCs w:val="20"/>
                <w:lang w:val="bg-BG"/>
              </w:rPr>
              <w:t>.25</w:t>
            </w:r>
          </w:p>
        </w:tc>
        <w:tc>
          <w:tcPr>
            <w:tcW w:w="2551" w:type="dxa"/>
            <w:shd w:val="clear" w:color="auto" w:fill="auto"/>
            <w:vAlign w:val="center"/>
          </w:tcPr>
          <w:p w14:paraId="74CC2220" w14:textId="02FAC0DB" w:rsidR="00E47087" w:rsidRPr="003B6E62" w:rsidRDefault="00E47087" w:rsidP="00FD7A0F">
            <w:pPr>
              <w:spacing w:before="0" w:after="0"/>
              <w:jc w:val="center"/>
              <w:rPr>
                <w:rFonts w:ascii="Verdana" w:hAnsi="Verdana"/>
                <w:b/>
                <w:bCs/>
                <w:sz w:val="20"/>
                <w:szCs w:val="20"/>
                <w:lang w:val="bg-BG"/>
              </w:rPr>
            </w:pPr>
          </w:p>
        </w:tc>
      </w:tr>
      <w:tr w:rsidR="00E47087" w:rsidRPr="003B6E62" w14:paraId="19E9FA6A" w14:textId="77777777" w:rsidTr="000937FB">
        <w:trPr>
          <w:cantSplit/>
          <w:trHeight w:val="394"/>
        </w:trPr>
        <w:tc>
          <w:tcPr>
            <w:tcW w:w="675" w:type="dxa"/>
            <w:shd w:val="clear" w:color="auto" w:fill="auto"/>
            <w:vAlign w:val="center"/>
          </w:tcPr>
          <w:p w14:paraId="5B31B2AE"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1CA09BA0"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 xml:space="preserve">Филтър за противогаз тип В към </w:t>
            </w:r>
            <w:proofErr w:type="spellStart"/>
            <w:r w:rsidRPr="003B6E62">
              <w:rPr>
                <w:rFonts w:ascii="Verdana" w:hAnsi="Verdana"/>
                <w:sz w:val="20"/>
                <w:szCs w:val="20"/>
                <w:lang w:val="bg-BG"/>
              </w:rPr>
              <w:t>поз</w:t>
            </w:r>
            <w:proofErr w:type="spellEnd"/>
            <w:r w:rsidRPr="003B6E62">
              <w:rPr>
                <w:rFonts w:ascii="Verdana" w:hAnsi="Verdana"/>
                <w:sz w:val="20"/>
                <w:szCs w:val="20"/>
                <w:lang w:val="bg-BG"/>
              </w:rPr>
              <w:t>.25</w:t>
            </w:r>
          </w:p>
        </w:tc>
        <w:tc>
          <w:tcPr>
            <w:tcW w:w="2551" w:type="dxa"/>
            <w:shd w:val="clear" w:color="auto" w:fill="auto"/>
            <w:vAlign w:val="center"/>
          </w:tcPr>
          <w:p w14:paraId="587EF781" w14:textId="68C53213" w:rsidR="00E47087" w:rsidRPr="003B6E62" w:rsidRDefault="00E47087" w:rsidP="00FD7A0F">
            <w:pPr>
              <w:spacing w:before="0" w:after="0"/>
              <w:jc w:val="center"/>
              <w:rPr>
                <w:rFonts w:ascii="Verdana" w:hAnsi="Verdana"/>
                <w:b/>
                <w:bCs/>
                <w:sz w:val="20"/>
                <w:szCs w:val="20"/>
                <w:lang w:val="bg-BG"/>
              </w:rPr>
            </w:pPr>
          </w:p>
        </w:tc>
      </w:tr>
      <w:tr w:rsidR="00E47087" w:rsidRPr="003B6E62" w14:paraId="1BEF21F1" w14:textId="77777777" w:rsidTr="000937FB">
        <w:trPr>
          <w:cantSplit/>
          <w:trHeight w:val="382"/>
        </w:trPr>
        <w:tc>
          <w:tcPr>
            <w:tcW w:w="675" w:type="dxa"/>
            <w:shd w:val="clear" w:color="auto" w:fill="auto"/>
            <w:vAlign w:val="center"/>
          </w:tcPr>
          <w:p w14:paraId="40387339"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50A92CD2"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05294956" w14:textId="701EFCA9" w:rsidR="00E47087" w:rsidRPr="003B6E62" w:rsidRDefault="00E47087" w:rsidP="00FD7A0F">
            <w:pPr>
              <w:spacing w:before="0" w:after="0"/>
              <w:jc w:val="center"/>
              <w:rPr>
                <w:rFonts w:ascii="Verdana" w:hAnsi="Verdana"/>
                <w:b/>
                <w:bCs/>
                <w:sz w:val="20"/>
                <w:szCs w:val="20"/>
                <w:lang w:val="bg-BG"/>
              </w:rPr>
            </w:pPr>
          </w:p>
        </w:tc>
      </w:tr>
      <w:tr w:rsidR="00E47087" w:rsidRPr="003B6E62" w14:paraId="5BD6CB8B" w14:textId="77777777" w:rsidTr="000937FB">
        <w:trPr>
          <w:cantSplit/>
          <w:trHeight w:val="369"/>
        </w:trPr>
        <w:tc>
          <w:tcPr>
            <w:tcW w:w="675" w:type="dxa"/>
            <w:shd w:val="clear" w:color="auto" w:fill="auto"/>
            <w:vAlign w:val="center"/>
          </w:tcPr>
          <w:p w14:paraId="3FF5C8C8"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53247D44"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39E68706" w14:textId="6FCFD69A" w:rsidR="00E47087" w:rsidRPr="003B6E62" w:rsidRDefault="00E47087" w:rsidP="00FD7A0F">
            <w:pPr>
              <w:spacing w:before="0" w:after="0"/>
              <w:jc w:val="center"/>
              <w:rPr>
                <w:rFonts w:ascii="Verdana" w:hAnsi="Verdana"/>
                <w:b/>
                <w:bCs/>
                <w:sz w:val="20"/>
                <w:szCs w:val="20"/>
                <w:lang w:val="bg-BG"/>
              </w:rPr>
            </w:pPr>
          </w:p>
        </w:tc>
      </w:tr>
      <w:tr w:rsidR="00E47087" w:rsidRPr="003B6E62" w14:paraId="0FE4F45E" w14:textId="77777777" w:rsidTr="000937FB">
        <w:trPr>
          <w:cantSplit/>
          <w:trHeight w:val="276"/>
        </w:trPr>
        <w:tc>
          <w:tcPr>
            <w:tcW w:w="675" w:type="dxa"/>
            <w:shd w:val="clear" w:color="auto" w:fill="auto"/>
            <w:vAlign w:val="center"/>
          </w:tcPr>
          <w:p w14:paraId="5A4B6F95"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1B048A09"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18304C1F" w14:textId="1368D1DA" w:rsidR="00E47087" w:rsidRPr="003B6E62" w:rsidRDefault="00E47087" w:rsidP="00FD7A0F">
            <w:pPr>
              <w:spacing w:before="0" w:after="0"/>
              <w:jc w:val="center"/>
              <w:rPr>
                <w:rFonts w:ascii="Verdana" w:hAnsi="Verdana"/>
                <w:b/>
                <w:bCs/>
                <w:sz w:val="20"/>
                <w:szCs w:val="20"/>
                <w:lang w:val="bg-BG"/>
              </w:rPr>
            </w:pPr>
          </w:p>
        </w:tc>
      </w:tr>
      <w:tr w:rsidR="00E47087" w:rsidRPr="003B6E62" w14:paraId="45B3F33B" w14:textId="77777777" w:rsidTr="000937FB">
        <w:trPr>
          <w:cantSplit/>
          <w:trHeight w:val="334"/>
        </w:trPr>
        <w:tc>
          <w:tcPr>
            <w:tcW w:w="675" w:type="dxa"/>
            <w:shd w:val="clear" w:color="auto" w:fill="auto"/>
            <w:vAlign w:val="center"/>
          </w:tcPr>
          <w:p w14:paraId="5D7F68FA"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7BEB2CD0"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08231A48" w14:textId="37474E12" w:rsidR="00E47087" w:rsidRPr="003B6E62" w:rsidRDefault="00E47087" w:rsidP="00FD7A0F">
            <w:pPr>
              <w:spacing w:before="0" w:after="0"/>
              <w:jc w:val="center"/>
              <w:rPr>
                <w:rFonts w:ascii="Verdana" w:hAnsi="Verdana"/>
                <w:b/>
                <w:bCs/>
                <w:sz w:val="20"/>
                <w:szCs w:val="20"/>
                <w:lang w:val="bg-BG"/>
              </w:rPr>
            </w:pPr>
          </w:p>
        </w:tc>
      </w:tr>
      <w:tr w:rsidR="00E47087" w:rsidRPr="003B6E62" w14:paraId="210D81AB" w14:textId="77777777" w:rsidTr="000937FB">
        <w:trPr>
          <w:cantSplit/>
          <w:trHeight w:val="322"/>
        </w:trPr>
        <w:tc>
          <w:tcPr>
            <w:tcW w:w="675" w:type="dxa"/>
            <w:shd w:val="clear" w:color="auto" w:fill="auto"/>
            <w:vAlign w:val="center"/>
          </w:tcPr>
          <w:p w14:paraId="2386E551"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091827D3"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7EBC837E" w14:textId="458AD305" w:rsidR="00E47087" w:rsidRPr="003B6E62" w:rsidRDefault="00E47087" w:rsidP="00FD7A0F">
            <w:pPr>
              <w:spacing w:before="0" w:after="0"/>
              <w:jc w:val="center"/>
              <w:rPr>
                <w:rFonts w:ascii="Verdana" w:hAnsi="Verdana"/>
                <w:b/>
                <w:bCs/>
                <w:sz w:val="20"/>
                <w:szCs w:val="20"/>
                <w:lang w:val="bg-BG"/>
              </w:rPr>
            </w:pPr>
          </w:p>
        </w:tc>
      </w:tr>
      <w:tr w:rsidR="00E47087" w:rsidRPr="003B6E62" w14:paraId="186E8FCF" w14:textId="77777777" w:rsidTr="000937FB">
        <w:trPr>
          <w:cantSplit/>
          <w:trHeight w:val="168"/>
        </w:trPr>
        <w:tc>
          <w:tcPr>
            <w:tcW w:w="675" w:type="dxa"/>
            <w:shd w:val="clear" w:color="auto" w:fill="auto"/>
            <w:vAlign w:val="center"/>
          </w:tcPr>
          <w:p w14:paraId="1E345191"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5829F659"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5CDCA9E5" w14:textId="79CE2F6B" w:rsidR="00E47087" w:rsidRPr="003B6E62" w:rsidRDefault="00E47087" w:rsidP="00FD7A0F">
            <w:pPr>
              <w:spacing w:before="0" w:after="0"/>
              <w:jc w:val="center"/>
              <w:rPr>
                <w:rFonts w:ascii="Verdana" w:hAnsi="Verdana"/>
                <w:b/>
                <w:bCs/>
                <w:sz w:val="20"/>
                <w:szCs w:val="20"/>
                <w:lang w:val="bg-BG"/>
              </w:rPr>
            </w:pPr>
          </w:p>
        </w:tc>
      </w:tr>
      <w:tr w:rsidR="00E47087" w:rsidRPr="003B6E62" w14:paraId="3FA89733" w14:textId="77777777" w:rsidTr="000937FB">
        <w:trPr>
          <w:cantSplit/>
          <w:trHeight w:val="261"/>
        </w:trPr>
        <w:tc>
          <w:tcPr>
            <w:tcW w:w="675" w:type="dxa"/>
            <w:shd w:val="clear" w:color="auto" w:fill="auto"/>
            <w:vAlign w:val="center"/>
          </w:tcPr>
          <w:p w14:paraId="648FB4F7"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781E4D7B"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Ръкавици</w:t>
            </w:r>
          </w:p>
        </w:tc>
        <w:tc>
          <w:tcPr>
            <w:tcW w:w="2551" w:type="dxa"/>
            <w:shd w:val="clear" w:color="auto" w:fill="auto"/>
            <w:vAlign w:val="center"/>
          </w:tcPr>
          <w:p w14:paraId="3D8F5B26" w14:textId="75FE1C72" w:rsidR="00E47087" w:rsidRPr="003B6E62" w:rsidRDefault="00E47087" w:rsidP="00FD7A0F">
            <w:pPr>
              <w:spacing w:before="0" w:after="0"/>
              <w:jc w:val="center"/>
              <w:rPr>
                <w:rFonts w:ascii="Verdana" w:hAnsi="Verdana"/>
                <w:b/>
                <w:bCs/>
                <w:sz w:val="20"/>
                <w:szCs w:val="20"/>
                <w:lang w:val="bg-BG"/>
              </w:rPr>
            </w:pPr>
          </w:p>
        </w:tc>
      </w:tr>
      <w:tr w:rsidR="00E47087" w:rsidRPr="003B6E62" w14:paraId="5D6C3F6E" w14:textId="77777777" w:rsidTr="000937FB">
        <w:trPr>
          <w:cantSplit/>
          <w:trHeight w:val="324"/>
        </w:trPr>
        <w:tc>
          <w:tcPr>
            <w:tcW w:w="675" w:type="dxa"/>
            <w:shd w:val="clear" w:color="auto" w:fill="auto"/>
            <w:vAlign w:val="center"/>
          </w:tcPr>
          <w:p w14:paraId="41BD4390"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14D5C275"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Калцуни</w:t>
            </w:r>
            <w:proofErr w:type="spellEnd"/>
            <w:r w:rsidRPr="003B6E62">
              <w:rPr>
                <w:rFonts w:ascii="Verdana" w:hAnsi="Verdana"/>
                <w:sz w:val="20"/>
                <w:szCs w:val="20"/>
                <w:lang w:val="bg-BG"/>
              </w:rPr>
              <w:t xml:space="preserve"> – </w:t>
            </w:r>
            <w:proofErr w:type="spellStart"/>
            <w:r w:rsidRPr="003B6E62">
              <w:rPr>
                <w:rFonts w:ascii="Verdana" w:hAnsi="Verdana"/>
                <w:sz w:val="20"/>
                <w:szCs w:val="20"/>
                <w:lang w:val="bg-BG"/>
              </w:rPr>
              <w:t>полиетилен</w:t>
            </w:r>
            <w:proofErr w:type="spellEnd"/>
          </w:p>
        </w:tc>
        <w:tc>
          <w:tcPr>
            <w:tcW w:w="2551" w:type="dxa"/>
            <w:shd w:val="clear" w:color="auto" w:fill="auto"/>
            <w:vAlign w:val="center"/>
          </w:tcPr>
          <w:p w14:paraId="6791BF7E" w14:textId="5640E1E6" w:rsidR="00E47087" w:rsidRPr="003B6E62" w:rsidRDefault="00E47087" w:rsidP="00FD7A0F">
            <w:pPr>
              <w:spacing w:before="0" w:after="0"/>
              <w:jc w:val="center"/>
              <w:rPr>
                <w:rFonts w:ascii="Verdana" w:hAnsi="Verdana"/>
                <w:b/>
                <w:bCs/>
                <w:sz w:val="20"/>
                <w:szCs w:val="20"/>
                <w:lang w:val="bg-BG"/>
              </w:rPr>
            </w:pPr>
          </w:p>
        </w:tc>
      </w:tr>
      <w:tr w:rsidR="00E47087" w:rsidRPr="003B6E62" w14:paraId="173AF37F" w14:textId="77777777" w:rsidTr="000937FB">
        <w:trPr>
          <w:cantSplit/>
          <w:trHeight w:val="302"/>
        </w:trPr>
        <w:tc>
          <w:tcPr>
            <w:tcW w:w="675" w:type="dxa"/>
            <w:shd w:val="clear" w:color="auto" w:fill="auto"/>
            <w:vAlign w:val="center"/>
          </w:tcPr>
          <w:p w14:paraId="1CCA4611"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16EEAB42"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Калцуни</w:t>
            </w:r>
            <w:proofErr w:type="spellEnd"/>
            <w:r w:rsidRPr="003B6E62">
              <w:rPr>
                <w:rFonts w:ascii="Verdana" w:hAnsi="Verdana"/>
                <w:sz w:val="20"/>
                <w:szCs w:val="20"/>
                <w:lang w:val="bg-BG"/>
              </w:rPr>
              <w:t xml:space="preserve"> – полипропилен</w:t>
            </w:r>
          </w:p>
        </w:tc>
        <w:tc>
          <w:tcPr>
            <w:tcW w:w="2551" w:type="dxa"/>
            <w:shd w:val="clear" w:color="auto" w:fill="auto"/>
            <w:vAlign w:val="center"/>
          </w:tcPr>
          <w:p w14:paraId="5D2CB57A" w14:textId="54D9671A" w:rsidR="00E47087" w:rsidRPr="003B6E62" w:rsidRDefault="00E47087" w:rsidP="00FD7A0F">
            <w:pPr>
              <w:spacing w:before="0" w:after="0"/>
              <w:jc w:val="center"/>
              <w:rPr>
                <w:rFonts w:ascii="Verdana" w:hAnsi="Verdana"/>
                <w:b/>
                <w:bCs/>
                <w:sz w:val="20"/>
                <w:szCs w:val="20"/>
                <w:lang w:val="bg-BG"/>
              </w:rPr>
            </w:pPr>
          </w:p>
        </w:tc>
      </w:tr>
      <w:tr w:rsidR="00E47087" w:rsidRPr="003B6E62" w14:paraId="3F64A89D" w14:textId="77777777" w:rsidTr="000937FB">
        <w:trPr>
          <w:cantSplit/>
          <w:trHeight w:val="282"/>
        </w:trPr>
        <w:tc>
          <w:tcPr>
            <w:tcW w:w="675" w:type="dxa"/>
            <w:shd w:val="clear" w:color="auto" w:fill="auto"/>
            <w:vAlign w:val="center"/>
          </w:tcPr>
          <w:p w14:paraId="4B9C115F"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3D53593B"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Калцуни</w:t>
            </w:r>
            <w:proofErr w:type="spellEnd"/>
            <w:r w:rsidRPr="003B6E62">
              <w:rPr>
                <w:rFonts w:ascii="Verdana" w:hAnsi="Verdana"/>
                <w:sz w:val="20"/>
                <w:szCs w:val="20"/>
                <w:lang w:val="bg-BG"/>
              </w:rPr>
              <w:t xml:space="preserve"> с подсилено ходило полипропилен</w:t>
            </w:r>
          </w:p>
        </w:tc>
        <w:tc>
          <w:tcPr>
            <w:tcW w:w="2551" w:type="dxa"/>
            <w:shd w:val="clear" w:color="auto" w:fill="auto"/>
            <w:vAlign w:val="center"/>
          </w:tcPr>
          <w:p w14:paraId="4192FF9B" w14:textId="335520EB" w:rsidR="00E47087" w:rsidRPr="003B6E62" w:rsidRDefault="00E47087" w:rsidP="00FD7A0F">
            <w:pPr>
              <w:spacing w:before="0" w:after="0"/>
              <w:jc w:val="center"/>
              <w:rPr>
                <w:rFonts w:ascii="Verdana" w:hAnsi="Verdana"/>
                <w:b/>
                <w:bCs/>
                <w:sz w:val="20"/>
                <w:szCs w:val="20"/>
                <w:lang w:val="bg-BG"/>
              </w:rPr>
            </w:pPr>
          </w:p>
        </w:tc>
      </w:tr>
      <w:tr w:rsidR="00E47087" w:rsidRPr="003B6E62" w14:paraId="691AE922" w14:textId="77777777" w:rsidTr="000937FB">
        <w:trPr>
          <w:cantSplit/>
          <w:trHeight w:val="56"/>
        </w:trPr>
        <w:tc>
          <w:tcPr>
            <w:tcW w:w="675" w:type="dxa"/>
            <w:shd w:val="clear" w:color="auto" w:fill="auto"/>
            <w:vAlign w:val="center"/>
          </w:tcPr>
          <w:p w14:paraId="13A55792"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491D28EC"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 xml:space="preserve">Ботуши - </w:t>
            </w:r>
            <w:proofErr w:type="spellStart"/>
            <w:r w:rsidRPr="003B6E62">
              <w:rPr>
                <w:rFonts w:ascii="Verdana" w:hAnsi="Verdana"/>
                <w:sz w:val="20"/>
                <w:szCs w:val="20"/>
                <w:lang w:val="bg-BG"/>
              </w:rPr>
              <w:t>ударозащитни</w:t>
            </w:r>
            <w:proofErr w:type="spellEnd"/>
          </w:p>
        </w:tc>
        <w:tc>
          <w:tcPr>
            <w:tcW w:w="2551" w:type="dxa"/>
            <w:shd w:val="clear" w:color="auto" w:fill="auto"/>
            <w:vAlign w:val="center"/>
          </w:tcPr>
          <w:p w14:paraId="7EB7B801" w14:textId="63DCB45B" w:rsidR="00E47087" w:rsidRPr="003B6E62" w:rsidRDefault="00E47087" w:rsidP="00FD7A0F">
            <w:pPr>
              <w:spacing w:before="0" w:after="0"/>
              <w:jc w:val="center"/>
              <w:rPr>
                <w:rFonts w:ascii="Verdana" w:hAnsi="Verdana"/>
                <w:b/>
                <w:bCs/>
                <w:sz w:val="20"/>
                <w:szCs w:val="20"/>
                <w:lang w:val="bg-BG"/>
              </w:rPr>
            </w:pPr>
          </w:p>
        </w:tc>
      </w:tr>
      <w:tr w:rsidR="00E47087" w:rsidRPr="003B6E62" w14:paraId="1A062EC0" w14:textId="77777777" w:rsidTr="000937FB">
        <w:trPr>
          <w:cantSplit/>
          <w:trHeight w:val="305"/>
        </w:trPr>
        <w:tc>
          <w:tcPr>
            <w:tcW w:w="675" w:type="dxa"/>
            <w:shd w:val="clear" w:color="auto" w:fill="auto"/>
            <w:vAlign w:val="center"/>
          </w:tcPr>
          <w:p w14:paraId="486EB769" w14:textId="77777777" w:rsidR="00E47087" w:rsidRPr="003B6E62" w:rsidDel="00216529"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5A7F0CDC"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 xml:space="preserve">Подплата – </w:t>
            </w:r>
            <w:proofErr w:type="spellStart"/>
            <w:r w:rsidRPr="003B6E62">
              <w:rPr>
                <w:rFonts w:ascii="Verdana" w:hAnsi="Verdana"/>
                <w:sz w:val="20"/>
                <w:szCs w:val="20"/>
                <w:lang w:val="bg-BG"/>
              </w:rPr>
              <w:t>студозащитна</w:t>
            </w:r>
            <w:proofErr w:type="spellEnd"/>
            <w:r w:rsidRPr="003B6E62">
              <w:rPr>
                <w:rFonts w:ascii="Verdana" w:hAnsi="Verdana"/>
                <w:sz w:val="20"/>
                <w:szCs w:val="20"/>
                <w:lang w:val="bg-BG"/>
              </w:rPr>
              <w:t xml:space="preserve"> към </w:t>
            </w:r>
            <w:proofErr w:type="spellStart"/>
            <w:r w:rsidRPr="003B6E62">
              <w:rPr>
                <w:rFonts w:ascii="Verdana" w:hAnsi="Verdana"/>
                <w:sz w:val="20"/>
                <w:szCs w:val="20"/>
                <w:lang w:val="bg-BG"/>
              </w:rPr>
              <w:t>поз</w:t>
            </w:r>
            <w:proofErr w:type="spellEnd"/>
            <w:r w:rsidRPr="003B6E62">
              <w:rPr>
                <w:rFonts w:ascii="Verdana" w:hAnsi="Verdana"/>
                <w:sz w:val="20"/>
                <w:szCs w:val="20"/>
                <w:lang w:val="bg-BG"/>
              </w:rPr>
              <w:t>. 38</w:t>
            </w:r>
          </w:p>
        </w:tc>
        <w:tc>
          <w:tcPr>
            <w:tcW w:w="2551" w:type="dxa"/>
            <w:shd w:val="clear" w:color="auto" w:fill="auto"/>
            <w:vAlign w:val="center"/>
          </w:tcPr>
          <w:p w14:paraId="571D4C55" w14:textId="24FFF0DC" w:rsidR="00E47087" w:rsidRPr="003B6E62" w:rsidRDefault="00E47087" w:rsidP="00FD7A0F">
            <w:pPr>
              <w:spacing w:before="0" w:after="0"/>
              <w:jc w:val="center"/>
              <w:rPr>
                <w:rFonts w:ascii="Verdana" w:hAnsi="Verdana"/>
                <w:b/>
                <w:bCs/>
                <w:sz w:val="20"/>
                <w:szCs w:val="20"/>
                <w:lang w:val="bg-BG"/>
              </w:rPr>
            </w:pPr>
          </w:p>
        </w:tc>
      </w:tr>
      <w:tr w:rsidR="00E47087" w:rsidRPr="003B6E62" w14:paraId="717F286F" w14:textId="77777777" w:rsidTr="000937FB">
        <w:trPr>
          <w:cantSplit/>
          <w:trHeight w:val="271"/>
        </w:trPr>
        <w:tc>
          <w:tcPr>
            <w:tcW w:w="675" w:type="dxa"/>
            <w:shd w:val="clear" w:color="auto" w:fill="auto"/>
            <w:vAlign w:val="center"/>
          </w:tcPr>
          <w:p w14:paraId="7A3C355E"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72D84B22"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Престилка</w:t>
            </w:r>
          </w:p>
        </w:tc>
        <w:tc>
          <w:tcPr>
            <w:tcW w:w="2551" w:type="dxa"/>
            <w:shd w:val="clear" w:color="auto" w:fill="auto"/>
            <w:vAlign w:val="center"/>
          </w:tcPr>
          <w:p w14:paraId="6EC75E72" w14:textId="09C7EDAF" w:rsidR="00E47087" w:rsidRPr="003B6E62" w:rsidRDefault="00E47087" w:rsidP="00FD7A0F">
            <w:pPr>
              <w:spacing w:before="0" w:after="0"/>
              <w:jc w:val="center"/>
              <w:rPr>
                <w:rFonts w:ascii="Verdana" w:hAnsi="Verdana"/>
                <w:b/>
                <w:bCs/>
                <w:sz w:val="20"/>
                <w:szCs w:val="20"/>
                <w:lang w:val="bg-BG"/>
              </w:rPr>
            </w:pPr>
          </w:p>
        </w:tc>
      </w:tr>
      <w:tr w:rsidR="00E47087" w:rsidRPr="003B6E62" w14:paraId="5DABE852" w14:textId="77777777" w:rsidTr="000937FB">
        <w:trPr>
          <w:cantSplit/>
          <w:trHeight w:val="271"/>
        </w:trPr>
        <w:tc>
          <w:tcPr>
            <w:tcW w:w="675" w:type="dxa"/>
            <w:shd w:val="clear" w:color="auto" w:fill="auto"/>
            <w:vAlign w:val="center"/>
          </w:tcPr>
          <w:p w14:paraId="363F0F41"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2C38FDDE"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Престилка</w:t>
            </w:r>
          </w:p>
        </w:tc>
        <w:tc>
          <w:tcPr>
            <w:tcW w:w="2551" w:type="dxa"/>
            <w:shd w:val="clear" w:color="auto" w:fill="auto"/>
            <w:vAlign w:val="center"/>
          </w:tcPr>
          <w:p w14:paraId="216FEB8B" w14:textId="55F60A2C" w:rsidR="00E47087" w:rsidRPr="003B6E62" w:rsidRDefault="00E47087" w:rsidP="00FD7A0F">
            <w:pPr>
              <w:spacing w:before="0" w:after="0"/>
              <w:jc w:val="center"/>
              <w:rPr>
                <w:rFonts w:ascii="Verdana" w:hAnsi="Verdana"/>
                <w:b/>
                <w:bCs/>
                <w:sz w:val="20"/>
                <w:szCs w:val="20"/>
                <w:lang w:val="bg-BG"/>
              </w:rPr>
            </w:pPr>
          </w:p>
        </w:tc>
      </w:tr>
      <w:tr w:rsidR="00E47087" w:rsidRPr="003B6E62" w14:paraId="6E89339F" w14:textId="77777777" w:rsidTr="000937FB">
        <w:trPr>
          <w:cantSplit/>
          <w:trHeight w:val="417"/>
        </w:trPr>
        <w:tc>
          <w:tcPr>
            <w:tcW w:w="675" w:type="dxa"/>
            <w:shd w:val="clear" w:color="auto" w:fill="auto"/>
            <w:vAlign w:val="center"/>
          </w:tcPr>
          <w:p w14:paraId="26FC6DCE" w14:textId="77777777" w:rsidR="00E47087" w:rsidRPr="003B6E62" w:rsidRDefault="00E47087" w:rsidP="00FD7A0F">
            <w:pPr>
              <w:pStyle w:val="ListParagraph"/>
              <w:numPr>
                <w:ilvl w:val="0"/>
                <w:numId w:val="31"/>
              </w:numPr>
              <w:tabs>
                <w:tab w:val="left" w:pos="142"/>
              </w:tabs>
              <w:spacing w:before="0" w:after="0"/>
              <w:contextualSpacing w:val="0"/>
              <w:rPr>
                <w:rFonts w:ascii="Verdana" w:hAnsi="Verdana"/>
                <w:bCs/>
                <w:sz w:val="20"/>
                <w:szCs w:val="20"/>
                <w:lang w:val="bg-BG"/>
              </w:rPr>
            </w:pPr>
          </w:p>
        </w:tc>
        <w:tc>
          <w:tcPr>
            <w:tcW w:w="5670" w:type="dxa"/>
            <w:shd w:val="clear" w:color="auto" w:fill="auto"/>
            <w:vAlign w:val="center"/>
          </w:tcPr>
          <w:p w14:paraId="3D0D2D69"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Костюм за заварчик</w:t>
            </w:r>
          </w:p>
        </w:tc>
        <w:tc>
          <w:tcPr>
            <w:tcW w:w="2551" w:type="dxa"/>
            <w:shd w:val="clear" w:color="auto" w:fill="auto"/>
            <w:vAlign w:val="center"/>
          </w:tcPr>
          <w:p w14:paraId="3D93EA1D" w14:textId="5AF10B48" w:rsidR="00E47087" w:rsidRPr="003B6E62" w:rsidRDefault="00E47087" w:rsidP="00FD7A0F">
            <w:pPr>
              <w:spacing w:before="0" w:after="0"/>
              <w:jc w:val="center"/>
              <w:rPr>
                <w:rFonts w:ascii="Verdana" w:hAnsi="Verdana"/>
                <w:b/>
                <w:bCs/>
                <w:sz w:val="20"/>
                <w:szCs w:val="20"/>
                <w:lang w:val="bg-BG"/>
              </w:rPr>
            </w:pPr>
          </w:p>
        </w:tc>
      </w:tr>
      <w:tr w:rsidR="00E47087" w:rsidRPr="003B6E62" w14:paraId="0C224763" w14:textId="77777777" w:rsidTr="000937FB">
        <w:trPr>
          <w:cantSplit/>
          <w:trHeight w:val="401"/>
        </w:trPr>
        <w:tc>
          <w:tcPr>
            <w:tcW w:w="675" w:type="dxa"/>
            <w:shd w:val="clear" w:color="auto" w:fill="auto"/>
            <w:vAlign w:val="center"/>
          </w:tcPr>
          <w:p w14:paraId="208E59D8"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10196958"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Гащеризон – химически устойчив</w:t>
            </w:r>
          </w:p>
        </w:tc>
        <w:tc>
          <w:tcPr>
            <w:tcW w:w="2551" w:type="dxa"/>
            <w:shd w:val="clear" w:color="auto" w:fill="auto"/>
            <w:vAlign w:val="center"/>
          </w:tcPr>
          <w:p w14:paraId="39EB1F73" w14:textId="6C4AA611" w:rsidR="00E47087" w:rsidRPr="003B6E62" w:rsidRDefault="00E47087" w:rsidP="00FD7A0F">
            <w:pPr>
              <w:spacing w:before="0" w:after="0"/>
              <w:jc w:val="center"/>
              <w:rPr>
                <w:rFonts w:ascii="Verdana" w:hAnsi="Verdana"/>
                <w:b/>
                <w:bCs/>
                <w:sz w:val="20"/>
                <w:szCs w:val="20"/>
                <w:lang w:val="bg-BG"/>
              </w:rPr>
            </w:pPr>
          </w:p>
        </w:tc>
      </w:tr>
      <w:tr w:rsidR="00E47087" w:rsidRPr="003B6E62" w14:paraId="1FBFEACD" w14:textId="77777777" w:rsidTr="000937FB">
        <w:trPr>
          <w:cantSplit/>
          <w:trHeight w:val="563"/>
        </w:trPr>
        <w:tc>
          <w:tcPr>
            <w:tcW w:w="675" w:type="dxa"/>
            <w:shd w:val="clear" w:color="auto" w:fill="auto"/>
            <w:vAlign w:val="center"/>
          </w:tcPr>
          <w:p w14:paraId="1A1954D1"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58D7A413" w14:textId="77777777" w:rsidR="00E47087" w:rsidRPr="003B6E62" w:rsidRDefault="00E47087" w:rsidP="00FD7A0F">
            <w:pPr>
              <w:spacing w:before="0" w:after="0"/>
              <w:rPr>
                <w:rFonts w:ascii="Verdana" w:hAnsi="Verdana"/>
                <w:sz w:val="20"/>
                <w:szCs w:val="20"/>
                <w:lang w:val="bg-BG"/>
              </w:rPr>
            </w:pPr>
            <w:proofErr w:type="spellStart"/>
            <w:r w:rsidRPr="003B6E62">
              <w:rPr>
                <w:rFonts w:ascii="Verdana" w:hAnsi="Verdana"/>
                <w:sz w:val="20"/>
                <w:szCs w:val="20"/>
                <w:lang w:val="bg-BG"/>
              </w:rPr>
              <w:t>Полугащеризон</w:t>
            </w:r>
            <w:proofErr w:type="spellEnd"/>
          </w:p>
          <w:p w14:paraId="63BE580C"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“Рибарски”</w:t>
            </w:r>
          </w:p>
        </w:tc>
        <w:tc>
          <w:tcPr>
            <w:tcW w:w="2551" w:type="dxa"/>
            <w:shd w:val="clear" w:color="auto" w:fill="auto"/>
            <w:vAlign w:val="center"/>
          </w:tcPr>
          <w:p w14:paraId="1844BAD3" w14:textId="06D1BD03" w:rsidR="00E47087" w:rsidRPr="003B6E62" w:rsidRDefault="00E47087" w:rsidP="00FD7A0F">
            <w:pPr>
              <w:spacing w:before="0" w:after="0"/>
              <w:jc w:val="center"/>
              <w:rPr>
                <w:rFonts w:ascii="Verdana" w:hAnsi="Verdana"/>
                <w:b/>
                <w:bCs/>
                <w:sz w:val="20"/>
                <w:szCs w:val="20"/>
                <w:lang w:val="bg-BG"/>
              </w:rPr>
            </w:pPr>
          </w:p>
        </w:tc>
      </w:tr>
      <w:tr w:rsidR="00E47087" w:rsidRPr="003B6E62" w14:paraId="3B51B47B" w14:textId="77777777" w:rsidTr="000937FB">
        <w:trPr>
          <w:cantSplit/>
          <w:trHeight w:val="359"/>
        </w:trPr>
        <w:tc>
          <w:tcPr>
            <w:tcW w:w="675" w:type="dxa"/>
            <w:shd w:val="clear" w:color="auto" w:fill="auto"/>
            <w:vAlign w:val="center"/>
          </w:tcPr>
          <w:p w14:paraId="209F6C27"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1F04D80E"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 xml:space="preserve">Жилетка </w:t>
            </w:r>
            <w:proofErr w:type="spellStart"/>
            <w:r w:rsidRPr="003B6E62">
              <w:rPr>
                <w:rFonts w:ascii="Verdana" w:hAnsi="Verdana"/>
                <w:sz w:val="20"/>
                <w:szCs w:val="20"/>
                <w:lang w:val="bg-BG"/>
              </w:rPr>
              <w:t>водоспасителна</w:t>
            </w:r>
            <w:proofErr w:type="spellEnd"/>
          </w:p>
        </w:tc>
        <w:tc>
          <w:tcPr>
            <w:tcW w:w="2551" w:type="dxa"/>
            <w:shd w:val="clear" w:color="auto" w:fill="auto"/>
            <w:vAlign w:val="center"/>
          </w:tcPr>
          <w:p w14:paraId="17E15A4B" w14:textId="374CBFAF" w:rsidR="00E47087" w:rsidRPr="003B6E62" w:rsidRDefault="00E47087" w:rsidP="00FD7A0F">
            <w:pPr>
              <w:spacing w:before="0" w:after="0"/>
              <w:jc w:val="center"/>
              <w:rPr>
                <w:rFonts w:ascii="Verdana" w:hAnsi="Verdana"/>
                <w:b/>
                <w:bCs/>
                <w:sz w:val="20"/>
                <w:szCs w:val="20"/>
                <w:lang w:val="bg-BG"/>
              </w:rPr>
            </w:pPr>
          </w:p>
        </w:tc>
      </w:tr>
      <w:tr w:rsidR="00E47087" w:rsidRPr="003B6E62" w14:paraId="14F9F930" w14:textId="77777777" w:rsidTr="000937FB">
        <w:trPr>
          <w:cantSplit/>
          <w:trHeight w:val="351"/>
        </w:trPr>
        <w:tc>
          <w:tcPr>
            <w:tcW w:w="675" w:type="dxa"/>
            <w:shd w:val="clear" w:color="auto" w:fill="auto"/>
            <w:vAlign w:val="center"/>
          </w:tcPr>
          <w:p w14:paraId="4885A63A" w14:textId="77777777" w:rsidR="00E47087" w:rsidRPr="003B6E62" w:rsidRDefault="00E47087" w:rsidP="00FD7A0F">
            <w:pPr>
              <w:pStyle w:val="ListParagraph"/>
              <w:numPr>
                <w:ilvl w:val="0"/>
                <w:numId w:val="31"/>
              </w:numPr>
              <w:spacing w:before="0" w:after="0"/>
              <w:contextualSpacing w:val="0"/>
              <w:rPr>
                <w:rFonts w:ascii="Verdana" w:hAnsi="Verdana"/>
                <w:bCs/>
                <w:sz w:val="20"/>
                <w:szCs w:val="20"/>
                <w:lang w:val="bg-BG"/>
              </w:rPr>
            </w:pPr>
          </w:p>
        </w:tc>
        <w:tc>
          <w:tcPr>
            <w:tcW w:w="5670" w:type="dxa"/>
            <w:shd w:val="clear" w:color="auto" w:fill="auto"/>
            <w:vAlign w:val="center"/>
          </w:tcPr>
          <w:p w14:paraId="4A46ED37" w14:textId="77777777" w:rsidR="00E47087" w:rsidRPr="003B6E62" w:rsidRDefault="00E47087" w:rsidP="00FD7A0F">
            <w:pPr>
              <w:spacing w:before="0" w:after="0"/>
              <w:rPr>
                <w:rFonts w:ascii="Verdana" w:hAnsi="Verdana"/>
                <w:sz w:val="20"/>
                <w:szCs w:val="20"/>
                <w:lang w:val="bg-BG"/>
              </w:rPr>
            </w:pPr>
            <w:r w:rsidRPr="003B6E62">
              <w:rPr>
                <w:rFonts w:ascii="Verdana" w:hAnsi="Verdana"/>
                <w:sz w:val="20"/>
                <w:szCs w:val="20"/>
                <w:lang w:val="bg-BG"/>
              </w:rPr>
              <w:t>Гащеризон за еднократна употреба</w:t>
            </w:r>
          </w:p>
        </w:tc>
        <w:tc>
          <w:tcPr>
            <w:tcW w:w="2551" w:type="dxa"/>
            <w:shd w:val="clear" w:color="auto" w:fill="auto"/>
            <w:vAlign w:val="center"/>
          </w:tcPr>
          <w:p w14:paraId="1E073145" w14:textId="16625AC4" w:rsidR="00E47087" w:rsidRPr="003B6E62" w:rsidRDefault="00E47087" w:rsidP="00FD7A0F">
            <w:pPr>
              <w:spacing w:before="0" w:after="0"/>
              <w:jc w:val="center"/>
              <w:rPr>
                <w:rFonts w:ascii="Verdana" w:hAnsi="Verdana"/>
                <w:b/>
                <w:bCs/>
                <w:sz w:val="20"/>
                <w:szCs w:val="20"/>
                <w:lang w:val="bg-BG"/>
              </w:rPr>
            </w:pPr>
          </w:p>
        </w:tc>
      </w:tr>
      <w:tr w:rsidR="00BF1ECD" w:rsidRPr="003B6E62" w14:paraId="41FE17D8" w14:textId="77777777" w:rsidTr="003F1AD6">
        <w:trPr>
          <w:cantSplit/>
          <w:trHeight w:val="357"/>
        </w:trPr>
        <w:tc>
          <w:tcPr>
            <w:tcW w:w="6345" w:type="dxa"/>
            <w:gridSpan w:val="2"/>
            <w:shd w:val="clear" w:color="auto" w:fill="F2F2F2" w:themeFill="background1" w:themeFillShade="F2"/>
            <w:vAlign w:val="center"/>
          </w:tcPr>
          <w:p w14:paraId="46524621" w14:textId="155BFF83" w:rsidR="00BF1ECD" w:rsidRPr="003B6E62" w:rsidRDefault="00BF1ECD" w:rsidP="00FD7A0F">
            <w:pPr>
              <w:spacing w:before="0" w:after="0"/>
              <w:jc w:val="right"/>
              <w:rPr>
                <w:rFonts w:ascii="Verdana" w:hAnsi="Verdana"/>
                <w:b/>
                <w:sz w:val="20"/>
                <w:szCs w:val="20"/>
                <w:lang w:val="bg-BG"/>
              </w:rPr>
            </w:pPr>
            <w:r w:rsidRPr="003B6E62">
              <w:rPr>
                <w:rFonts w:ascii="Verdana" w:hAnsi="Verdana"/>
                <w:b/>
                <w:sz w:val="20"/>
                <w:szCs w:val="20"/>
                <w:lang w:val="bg-BG"/>
              </w:rPr>
              <w:t>ОБЩО:</w:t>
            </w:r>
          </w:p>
        </w:tc>
        <w:tc>
          <w:tcPr>
            <w:tcW w:w="2551" w:type="dxa"/>
            <w:shd w:val="clear" w:color="auto" w:fill="F2F2F2" w:themeFill="background1" w:themeFillShade="F2"/>
            <w:vAlign w:val="center"/>
          </w:tcPr>
          <w:p w14:paraId="5D5932C8" w14:textId="77777777" w:rsidR="00BF1ECD" w:rsidRPr="003B6E62" w:rsidRDefault="00BF1ECD" w:rsidP="00FD7A0F">
            <w:pPr>
              <w:spacing w:before="0" w:after="0"/>
              <w:jc w:val="center"/>
              <w:rPr>
                <w:rFonts w:ascii="Verdana" w:hAnsi="Verdana"/>
                <w:b/>
                <w:bCs/>
                <w:sz w:val="20"/>
                <w:szCs w:val="20"/>
                <w:lang w:val="bg-BG"/>
              </w:rPr>
            </w:pPr>
          </w:p>
        </w:tc>
      </w:tr>
    </w:tbl>
    <w:p w14:paraId="2FA9CCB9" w14:textId="756A3F6C" w:rsidR="0063640B" w:rsidRPr="003B6E62" w:rsidRDefault="0063640B" w:rsidP="00113665">
      <w:pPr>
        <w:tabs>
          <w:tab w:val="left" w:pos="557"/>
        </w:tabs>
        <w:jc w:val="both"/>
        <w:rPr>
          <w:rFonts w:ascii="Verdana" w:hAnsi="Verdana"/>
          <w:sz w:val="20"/>
          <w:szCs w:val="20"/>
          <w:lang w:val="bg-BG"/>
        </w:rPr>
      </w:pPr>
    </w:p>
    <w:p w14:paraId="056604BB" w14:textId="77777777" w:rsidR="00BF1ECD" w:rsidRPr="003B6E62" w:rsidRDefault="00BF1ECD" w:rsidP="00113665">
      <w:pPr>
        <w:tabs>
          <w:tab w:val="left" w:pos="557"/>
        </w:tabs>
        <w:jc w:val="both"/>
        <w:rPr>
          <w:rFonts w:ascii="Verdana" w:hAnsi="Verdana"/>
          <w:sz w:val="20"/>
          <w:szCs w:val="20"/>
          <w:lang w:val="bg-BG"/>
        </w:rPr>
      </w:pPr>
    </w:p>
    <w:p w14:paraId="201F99FE" w14:textId="4EABB2A7" w:rsidR="0063640B" w:rsidRPr="003B6E62" w:rsidRDefault="0063640B" w:rsidP="00113665">
      <w:pPr>
        <w:tabs>
          <w:tab w:val="left" w:pos="557"/>
        </w:tabs>
        <w:ind w:firstLine="2694"/>
        <w:jc w:val="both"/>
        <w:rPr>
          <w:rFonts w:ascii="Verdana" w:hAnsi="Verdana"/>
          <w:sz w:val="20"/>
          <w:szCs w:val="20"/>
          <w:lang w:val="bg-BG"/>
        </w:rPr>
      </w:pPr>
      <w:r w:rsidRPr="003B6E62">
        <w:rPr>
          <w:rFonts w:ascii="Verdana" w:hAnsi="Verdana"/>
          <w:sz w:val="20"/>
          <w:szCs w:val="20"/>
          <w:lang w:val="bg-BG"/>
        </w:rPr>
        <w:t>Подал:</w:t>
      </w:r>
      <w:r w:rsidR="00524D32" w:rsidRPr="003B6E62">
        <w:rPr>
          <w:rFonts w:ascii="Verdana" w:hAnsi="Verdana"/>
          <w:sz w:val="20"/>
          <w:szCs w:val="20"/>
          <w:lang w:val="bg-BG"/>
        </w:rPr>
        <w:t xml:space="preserve"> ………………………..</w:t>
      </w:r>
    </w:p>
    <w:p w14:paraId="7763755E" w14:textId="77777777" w:rsidR="0063640B" w:rsidRPr="003B6E62" w:rsidRDefault="0063640B" w:rsidP="00113665">
      <w:pPr>
        <w:tabs>
          <w:tab w:val="left" w:pos="557"/>
        </w:tabs>
        <w:ind w:firstLine="3544"/>
        <w:jc w:val="both"/>
        <w:rPr>
          <w:rFonts w:ascii="Verdana" w:hAnsi="Verdana"/>
          <w:sz w:val="20"/>
          <w:szCs w:val="20"/>
          <w:vertAlign w:val="superscript"/>
          <w:lang w:val="bg-BG"/>
        </w:rPr>
      </w:pPr>
      <w:r w:rsidRPr="003B6E62">
        <w:rPr>
          <w:rFonts w:ascii="Verdana" w:hAnsi="Verdana"/>
          <w:sz w:val="20"/>
          <w:szCs w:val="20"/>
          <w:vertAlign w:val="superscript"/>
          <w:lang w:val="bg-BG"/>
        </w:rPr>
        <w:t>(Подпис и печат)</w:t>
      </w:r>
    </w:p>
    <w:p w14:paraId="67447F5D" w14:textId="77777777" w:rsidR="008B24FA" w:rsidRPr="003B6E62" w:rsidRDefault="008B24FA" w:rsidP="00113665">
      <w:pPr>
        <w:tabs>
          <w:tab w:val="left" w:pos="557"/>
        </w:tabs>
        <w:ind w:firstLine="3544"/>
        <w:jc w:val="both"/>
        <w:rPr>
          <w:rFonts w:ascii="Verdana" w:hAnsi="Verdana"/>
          <w:sz w:val="20"/>
          <w:szCs w:val="20"/>
          <w:vertAlign w:val="superscript"/>
          <w:lang w:val="bg-BG"/>
        </w:rPr>
      </w:pPr>
    </w:p>
    <w:p w14:paraId="568DF8CB" w14:textId="77777777" w:rsidR="008B24FA" w:rsidRPr="003B6E62" w:rsidRDefault="008B24FA" w:rsidP="00113665">
      <w:pPr>
        <w:spacing w:after="200" w:line="276" w:lineRule="auto"/>
        <w:rPr>
          <w:rFonts w:ascii="Verdana" w:hAnsi="Verdana"/>
          <w:sz w:val="20"/>
          <w:szCs w:val="20"/>
          <w:vertAlign w:val="superscript"/>
          <w:lang w:val="bg-BG"/>
        </w:rPr>
      </w:pPr>
      <w:r w:rsidRPr="003B6E62">
        <w:rPr>
          <w:rFonts w:ascii="Verdana" w:hAnsi="Verdana"/>
          <w:sz w:val="20"/>
          <w:szCs w:val="20"/>
          <w:vertAlign w:val="superscript"/>
          <w:lang w:val="bg-BG"/>
        </w:rPr>
        <w:br w:type="page"/>
      </w:r>
    </w:p>
    <w:p w14:paraId="2C32B9F8" w14:textId="49D6F551" w:rsidR="008B24FA" w:rsidRPr="003B6E62" w:rsidRDefault="008B24FA" w:rsidP="00113665">
      <w:pPr>
        <w:tabs>
          <w:tab w:val="left" w:pos="557"/>
        </w:tabs>
        <w:ind w:firstLine="3544"/>
        <w:jc w:val="both"/>
        <w:rPr>
          <w:rFonts w:ascii="Verdana" w:hAnsi="Verdana"/>
          <w:sz w:val="20"/>
          <w:szCs w:val="20"/>
          <w:vertAlign w:val="superscript"/>
          <w:lang w:val="bg-BG"/>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675"/>
        <w:gridCol w:w="5670"/>
        <w:gridCol w:w="2552"/>
      </w:tblGrid>
      <w:tr w:rsidR="00A16CAC" w:rsidRPr="003B6E62" w14:paraId="586D2F28" w14:textId="77777777" w:rsidTr="00634890">
        <w:trPr>
          <w:cantSplit/>
          <w:trHeight w:val="773"/>
        </w:trPr>
        <w:tc>
          <w:tcPr>
            <w:tcW w:w="8897" w:type="dxa"/>
            <w:gridSpan w:val="3"/>
            <w:shd w:val="clear" w:color="auto" w:fill="F2F2F2" w:themeFill="background1" w:themeFillShade="F2"/>
            <w:vAlign w:val="center"/>
          </w:tcPr>
          <w:p w14:paraId="673675EA" w14:textId="2F5670DE" w:rsidR="003F1AD6" w:rsidRPr="003B6E62" w:rsidRDefault="003F1AD6" w:rsidP="00FD7A0F">
            <w:pPr>
              <w:tabs>
                <w:tab w:val="num" w:pos="5126"/>
              </w:tabs>
              <w:spacing w:before="0" w:after="0"/>
              <w:jc w:val="center"/>
              <w:rPr>
                <w:rFonts w:ascii="Verdana" w:hAnsi="Verdana" w:cs="Arial"/>
                <w:b/>
                <w:sz w:val="20"/>
                <w:szCs w:val="20"/>
                <w:lang w:val="bg-BG"/>
              </w:rPr>
            </w:pPr>
            <w:r w:rsidRPr="003B6E62">
              <w:rPr>
                <w:rFonts w:ascii="Verdana" w:hAnsi="Verdana" w:cs="Arial"/>
                <w:b/>
                <w:sz w:val="20"/>
                <w:szCs w:val="20"/>
                <w:lang w:val="bg-BG"/>
              </w:rPr>
              <w:t>Ценова таблица</w:t>
            </w:r>
          </w:p>
          <w:p w14:paraId="2E143620" w14:textId="05FDDC62" w:rsidR="003F1AD6" w:rsidRPr="003B6E62" w:rsidRDefault="003F1AD6" w:rsidP="00FD7A0F">
            <w:pPr>
              <w:tabs>
                <w:tab w:val="num" w:pos="5126"/>
              </w:tabs>
              <w:spacing w:before="0" w:after="0"/>
              <w:jc w:val="center"/>
              <w:rPr>
                <w:rFonts w:ascii="Verdana" w:hAnsi="Verdana"/>
                <w:bCs/>
                <w:sz w:val="20"/>
                <w:szCs w:val="20"/>
                <w:lang w:val="bg-BG" w:eastAsia="bg-BG"/>
              </w:rPr>
            </w:pPr>
            <w:r w:rsidRPr="003B6E62">
              <w:rPr>
                <w:rFonts w:ascii="Verdana" w:hAnsi="Verdana" w:cs="Arial"/>
                <w:b/>
                <w:sz w:val="20"/>
                <w:szCs w:val="20"/>
                <w:lang w:val="bg-BG"/>
              </w:rPr>
              <w:t xml:space="preserve">За </w:t>
            </w:r>
            <w:r w:rsidR="00A16CAC" w:rsidRPr="003B6E62">
              <w:rPr>
                <w:rFonts w:ascii="Verdana" w:hAnsi="Verdana" w:cs="Arial"/>
                <w:b/>
                <w:sz w:val="20"/>
                <w:szCs w:val="20"/>
                <w:lang w:val="bg-BG"/>
              </w:rPr>
              <w:t>Обособена</w:t>
            </w:r>
            <w:r w:rsidR="00A16CAC" w:rsidRPr="003B6E62">
              <w:rPr>
                <w:rFonts w:ascii="Verdana" w:hAnsi="Verdana"/>
                <w:spacing w:val="-3"/>
                <w:sz w:val="20"/>
                <w:szCs w:val="20"/>
                <w:lang w:val="bg-BG"/>
              </w:rPr>
              <w:t xml:space="preserve"> </w:t>
            </w:r>
            <w:r w:rsidR="00A16CAC" w:rsidRPr="003B6E62">
              <w:rPr>
                <w:rFonts w:ascii="Verdana" w:hAnsi="Verdana"/>
                <w:b/>
                <w:spacing w:val="-3"/>
                <w:sz w:val="20"/>
                <w:szCs w:val="20"/>
                <w:lang w:val="bg-BG"/>
              </w:rPr>
              <w:t xml:space="preserve">позиция 2 - </w:t>
            </w:r>
            <w:r w:rsidR="00A16CAC" w:rsidRPr="003B6E62">
              <w:rPr>
                <w:rFonts w:ascii="Verdana" w:hAnsi="Verdana" w:cs="Calibri"/>
                <w:b/>
                <w:sz w:val="20"/>
                <w:szCs w:val="20"/>
                <w:lang w:val="bg-BG"/>
              </w:rPr>
              <w:t>Лични предпазни средства, предназначени за доставка от специализирани предприятия или кооперации на хора с увреждания</w:t>
            </w:r>
            <w:r w:rsidR="00FD7A0F" w:rsidRPr="003B6E62">
              <w:rPr>
                <w:rFonts w:ascii="Verdana" w:hAnsi="Verdana" w:cs="Calibri"/>
                <w:b/>
                <w:sz w:val="20"/>
                <w:szCs w:val="20"/>
                <w:lang w:val="bg-BG"/>
              </w:rPr>
              <w:t>,</w:t>
            </w:r>
            <w:r w:rsidR="00BB29F8" w:rsidRPr="003B6E62">
              <w:rPr>
                <w:rFonts w:ascii="Verdana" w:hAnsi="Verdana" w:cs="Calibri"/>
                <w:b/>
                <w:sz w:val="20"/>
                <w:szCs w:val="20"/>
                <w:lang w:val="bg-BG"/>
              </w:rPr>
              <w:t xml:space="preserve"> </w:t>
            </w:r>
            <w:r w:rsidRPr="003B6E62">
              <w:rPr>
                <w:rFonts w:ascii="Verdana" w:hAnsi="Verdana"/>
                <w:b/>
                <w:bCs/>
                <w:sz w:val="20"/>
                <w:szCs w:val="20"/>
                <w:lang w:val="bg-BG"/>
              </w:rPr>
              <w:t>предмет на Приложение 1</w:t>
            </w:r>
            <w:r w:rsidR="00634890" w:rsidRPr="003B6E62">
              <w:rPr>
                <w:rFonts w:ascii="Verdana" w:hAnsi="Verdana"/>
                <w:b/>
                <w:bCs/>
                <w:sz w:val="20"/>
                <w:szCs w:val="20"/>
                <w:lang w:val="bg-BG"/>
              </w:rPr>
              <w:t xml:space="preserve"> от раздел А</w:t>
            </w:r>
          </w:p>
        </w:tc>
      </w:tr>
      <w:tr w:rsidR="00A16CAC" w:rsidRPr="003B6E62" w14:paraId="15C946DB" w14:textId="77777777" w:rsidTr="00634890">
        <w:trPr>
          <w:cantSplit/>
          <w:trHeight w:val="417"/>
        </w:trPr>
        <w:tc>
          <w:tcPr>
            <w:tcW w:w="675" w:type="dxa"/>
            <w:shd w:val="clear" w:color="auto" w:fill="F2F2F2" w:themeFill="background1" w:themeFillShade="F2"/>
            <w:vAlign w:val="center"/>
          </w:tcPr>
          <w:p w14:paraId="6FB700F2" w14:textId="77777777" w:rsidR="00A16CAC" w:rsidRPr="003B6E62" w:rsidRDefault="00A16CAC" w:rsidP="00FD7A0F">
            <w:pPr>
              <w:spacing w:before="0" w:after="0"/>
              <w:jc w:val="center"/>
              <w:rPr>
                <w:rFonts w:ascii="Verdana" w:hAnsi="Verdana"/>
                <w:b/>
                <w:bCs/>
                <w:sz w:val="20"/>
                <w:szCs w:val="20"/>
                <w:lang w:val="bg-BG"/>
              </w:rPr>
            </w:pPr>
            <w:r w:rsidRPr="003B6E62">
              <w:rPr>
                <w:rFonts w:ascii="Verdana" w:hAnsi="Verdana"/>
                <w:b/>
                <w:bCs/>
                <w:sz w:val="20"/>
                <w:szCs w:val="20"/>
                <w:lang w:val="bg-BG"/>
              </w:rPr>
              <w:t>№</w:t>
            </w:r>
          </w:p>
        </w:tc>
        <w:tc>
          <w:tcPr>
            <w:tcW w:w="5670" w:type="dxa"/>
            <w:shd w:val="clear" w:color="auto" w:fill="F2F2F2" w:themeFill="background1" w:themeFillShade="F2"/>
            <w:vAlign w:val="center"/>
          </w:tcPr>
          <w:p w14:paraId="5AAC47F0" w14:textId="77777777" w:rsidR="00A16CAC" w:rsidRPr="003B6E62" w:rsidRDefault="00A16CAC" w:rsidP="00FD7A0F">
            <w:pPr>
              <w:pStyle w:val="BodyText2"/>
              <w:spacing w:before="0" w:after="0" w:line="240" w:lineRule="auto"/>
              <w:jc w:val="center"/>
              <w:rPr>
                <w:rFonts w:ascii="Verdana" w:hAnsi="Verdana"/>
                <w:b/>
                <w:bCs/>
                <w:sz w:val="20"/>
                <w:szCs w:val="20"/>
                <w:lang w:val="bg-BG"/>
              </w:rPr>
            </w:pPr>
            <w:r w:rsidRPr="003B6E62">
              <w:rPr>
                <w:rFonts w:ascii="Verdana" w:hAnsi="Verdana"/>
                <w:b/>
                <w:bCs/>
                <w:sz w:val="20"/>
                <w:szCs w:val="20"/>
                <w:lang w:val="bg-BG"/>
              </w:rPr>
              <w:t>Вид на средството за защита</w:t>
            </w:r>
          </w:p>
        </w:tc>
        <w:tc>
          <w:tcPr>
            <w:tcW w:w="2552" w:type="dxa"/>
            <w:shd w:val="clear" w:color="auto" w:fill="F2F2F2" w:themeFill="background1" w:themeFillShade="F2"/>
            <w:vAlign w:val="center"/>
          </w:tcPr>
          <w:p w14:paraId="1E509DFA" w14:textId="7BB8837A" w:rsidR="00A16CAC" w:rsidRPr="003B6E62" w:rsidRDefault="00A16CAC" w:rsidP="00FD7A0F">
            <w:pPr>
              <w:pStyle w:val="BodyText2"/>
              <w:spacing w:before="0" w:after="0" w:line="240" w:lineRule="auto"/>
              <w:jc w:val="center"/>
              <w:rPr>
                <w:rFonts w:ascii="Verdana" w:hAnsi="Verdana"/>
                <w:b/>
                <w:bCs/>
                <w:sz w:val="20"/>
                <w:szCs w:val="20"/>
                <w:lang w:val="bg-BG"/>
              </w:rPr>
            </w:pPr>
            <w:r w:rsidRPr="003B6E62">
              <w:rPr>
                <w:rFonts w:ascii="Verdana" w:hAnsi="Verdana"/>
                <w:b/>
                <w:bCs/>
                <w:sz w:val="20"/>
                <w:szCs w:val="20"/>
                <w:lang w:val="bg-BG"/>
              </w:rPr>
              <w:t>Ед. цена в лева без ДДС</w:t>
            </w:r>
          </w:p>
        </w:tc>
      </w:tr>
      <w:tr w:rsidR="00A16CAC" w:rsidRPr="003B6E62" w14:paraId="4EB6570D" w14:textId="77777777" w:rsidTr="00541DED">
        <w:trPr>
          <w:cantSplit/>
          <w:trHeight w:val="32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FFA86"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AE503"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Ръкавици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06102" w14:textId="238E8E78" w:rsidR="00A16CAC" w:rsidRPr="003B6E62" w:rsidRDefault="00A16CAC" w:rsidP="00FD7A0F">
            <w:pPr>
              <w:spacing w:before="0" w:after="0"/>
              <w:jc w:val="center"/>
              <w:rPr>
                <w:rFonts w:ascii="Verdana" w:hAnsi="Verdana"/>
                <w:bCs/>
                <w:sz w:val="20"/>
                <w:szCs w:val="20"/>
                <w:lang w:val="bg-BG"/>
              </w:rPr>
            </w:pPr>
          </w:p>
        </w:tc>
      </w:tr>
      <w:tr w:rsidR="00A16CAC" w:rsidRPr="003B6E62" w14:paraId="44FE7088" w14:textId="77777777" w:rsidTr="00541DED">
        <w:trPr>
          <w:cantSplit/>
          <w:trHeight w:val="28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678F2"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B2FA"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Ръкавици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12393" w14:textId="2EFC62F8" w:rsidR="00A16CAC" w:rsidRPr="003B6E62" w:rsidRDefault="00A16CAC" w:rsidP="00FD7A0F">
            <w:pPr>
              <w:spacing w:before="0" w:after="0"/>
              <w:jc w:val="center"/>
              <w:rPr>
                <w:rFonts w:ascii="Verdana" w:hAnsi="Verdana"/>
                <w:bCs/>
                <w:sz w:val="20"/>
                <w:szCs w:val="20"/>
                <w:lang w:val="bg-BG"/>
              </w:rPr>
            </w:pPr>
          </w:p>
        </w:tc>
      </w:tr>
      <w:tr w:rsidR="00A16CAC" w:rsidRPr="003B6E62" w14:paraId="213489B2" w14:textId="77777777" w:rsidTr="00541DED">
        <w:trPr>
          <w:cantSplit/>
          <w:trHeight w:val="13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FD8BC"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A180"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Ръкавици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2996C" w14:textId="236D819D" w:rsidR="00A16CAC" w:rsidRPr="003B6E62" w:rsidRDefault="00A16CAC" w:rsidP="00FD7A0F">
            <w:pPr>
              <w:spacing w:before="0" w:after="0"/>
              <w:jc w:val="center"/>
              <w:rPr>
                <w:rFonts w:ascii="Verdana" w:hAnsi="Verdana"/>
                <w:bCs/>
                <w:sz w:val="20"/>
                <w:szCs w:val="20"/>
                <w:lang w:val="bg-BG"/>
              </w:rPr>
            </w:pPr>
          </w:p>
        </w:tc>
      </w:tr>
      <w:tr w:rsidR="00A16CAC" w:rsidRPr="003B6E62" w14:paraId="70E10CB6" w14:textId="77777777" w:rsidTr="00541DED">
        <w:trPr>
          <w:cantSplit/>
          <w:trHeight w:val="32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333BF"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52E88"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Ботуши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6F2E5" w14:textId="3B121C62" w:rsidR="00A16CAC" w:rsidRPr="003B6E62" w:rsidRDefault="00A16CAC" w:rsidP="00FD7A0F">
            <w:pPr>
              <w:spacing w:before="0" w:after="0"/>
              <w:jc w:val="center"/>
              <w:rPr>
                <w:rFonts w:ascii="Verdana" w:hAnsi="Verdana"/>
                <w:bCs/>
                <w:sz w:val="20"/>
                <w:szCs w:val="20"/>
                <w:lang w:val="bg-BG"/>
              </w:rPr>
            </w:pPr>
          </w:p>
        </w:tc>
      </w:tr>
      <w:tr w:rsidR="00A16CAC" w:rsidRPr="003B6E62" w14:paraId="4B15BA29" w14:textId="77777777" w:rsidTr="00541DED">
        <w:trPr>
          <w:cantSplit/>
          <w:trHeight w:val="34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193F0"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50E5E"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 xml:space="preserve">Подплата – </w:t>
            </w:r>
            <w:proofErr w:type="spellStart"/>
            <w:r w:rsidRPr="003B6E62">
              <w:rPr>
                <w:rFonts w:ascii="Verdana" w:hAnsi="Verdana"/>
                <w:bCs/>
                <w:sz w:val="20"/>
                <w:szCs w:val="20"/>
                <w:lang w:val="bg-BG"/>
              </w:rPr>
              <w:t>студозащитна</w:t>
            </w:r>
            <w:proofErr w:type="spellEnd"/>
            <w:r w:rsidRPr="003B6E62">
              <w:rPr>
                <w:rFonts w:ascii="Verdana" w:hAnsi="Verdana"/>
                <w:bCs/>
                <w:sz w:val="20"/>
                <w:szCs w:val="20"/>
                <w:lang w:val="bg-BG"/>
              </w:rPr>
              <w:t xml:space="preserve"> към </w:t>
            </w:r>
            <w:proofErr w:type="spellStart"/>
            <w:r w:rsidRPr="003B6E62">
              <w:rPr>
                <w:rFonts w:ascii="Verdana" w:hAnsi="Verdana"/>
                <w:bCs/>
                <w:sz w:val="20"/>
                <w:szCs w:val="20"/>
                <w:lang w:val="bg-BG"/>
              </w:rPr>
              <w:t>поз</w:t>
            </w:r>
            <w:proofErr w:type="spellEnd"/>
            <w:r w:rsidRPr="003B6E62">
              <w:rPr>
                <w:rFonts w:ascii="Verdana" w:hAnsi="Verdana"/>
                <w:bCs/>
                <w:sz w:val="20"/>
                <w:szCs w:val="20"/>
                <w:lang w:val="bg-BG"/>
              </w:rPr>
              <w:t>.4</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4FE1F" w14:textId="40D7A5DB" w:rsidR="00A16CAC" w:rsidRPr="003B6E62" w:rsidRDefault="00A16CAC" w:rsidP="00FD7A0F">
            <w:pPr>
              <w:spacing w:before="0" w:after="0"/>
              <w:jc w:val="center"/>
              <w:rPr>
                <w:rFonts w:ascii="Verdana" w:hAnsi="Verdana"/>
                <w:bCs/>
                <w:sz w:val="20"/>
                <w:szCs w:val="20"/>
                <w:lang w:val="bg-BG"/>
              </w:rPr>
            </w:pPr>
          </w:p>
        </w:tc>
      </w:tr>
      <w:tr w:rsidR="00A16CAC" w:rsidRPr="003B6E62" w14:paraId="07ECDB0E" w14:textId="77777777" w:rsidTr="00541DED">
        <w:trPr>
          <w:cantSplit/>
          <w:trHeight w:val="254"/>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39B00"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E1C41"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Ботуши - рибарски</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EA782" w14:textId="2C029CA0" w:rsidR="00A16CAC" w:rsidRPr="003B6E62" w:rsidRDefault="00A16CAC" w:rsidP="00FD7A0F">
            <w:pPr>
              <w:spacing w:before="0" w:after="0"/>
              <w:jc w:val="center"/>
              <w:rPr>
                <w:rFonts w:ascii="Verdana" w:hAnsi="Verdana"/>
                <w:bCs/>
                <w:sz w:val="20"/>
                <w:szCs w:val="20"/>
                <w:lang w:val="bg-BG"/>
              </w:rPr>
            </w:pPr>
          </w:p>
        </w:tc>
      </w:tr>
      <w:tr w:rsidR="00A16CAC" w:rsidRPr="003B6E62" w14:paraId="4C189B4B" w14:textId="77777777" w:rsidTr="00541DED">
        <w:trPr>
          <w:cantSplit/>
          <w:trHeight w:val="272"/>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C5DBD"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4D13C"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 xml:space="preserve">Стелки от </w:t>
            </w:r>
            <w:proofErr w:type="spellStart"/>
            <w:r w:rsidRPr="003B6E62">
              <w:rPr>
                <w:rFonts w:ascii="Verdana" w:hAnsi="Verdana"/>
                <w:bCs/>
                <w:sz w:val="20"/>
                <w:szCs w:val="20"/>
                <w:lang w:val="bg-BG"/>
              </w:rPr>
              <w:t>Кевлар</w:t>
            </w:r>
            <w:proofErr w:type="spellEnd"/>
            <w:r w:rsidRPr="003B6E62">
              <w:rPr>
                <w:rFonts w:ascii="Verdana" w:hAnsi="Verdana"/>
                <w:bCs/>
                <w:sz w:val="20"/>
                <w:szCs w:val="20"/>
                <w:lang w:val="bg-BG"/>
              </w:rPr>
              <w:t xml:space="preserve"> към </w:t>
            </w:r>
            <w:proofErr w:type="spellStart"/>
            <w:r w:rsidRPr="003B6E62">
              <w:rPr>
                <w:rFonts w:ascii="Verdana" w:hAnsi="Verdana"/>
                <w:bCs/>
                <w:sz w:val="20"/>
                <w:szCs w:val="20"/>
                <w:lang w:val="bg-BG"/>
              </w:rPr>
              <w:t>поз</w:t>
            </w:r>
            <w:proofErr w:type="spellEnd"/>
            <w:r w:rsidRPr="003B6E62">
              <w:rPr>
                <w:rFonts w:ascii="Verdana" w:hAnsi="Verdana"/>
                <w:bCs/>
                <w:sz w:val="20"/>
                <w:szCs w:val="20"/>
                <w:lang w:val="bg-BG"/>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BBFC5" w14:textId="7B3F6656" w:rsidR="00A16CAC" w:rsidRPr="003B6E62" w:rsidRDefault="00A16CAC" w:rsidP="00FD7A0F">
            <w:pPr>
              <w:spacing w:before="0" w:after="0"/>
              <w:jc w:val="center"/>
              <w:rPr>
                <w:rFonts w:ascii="Verdana" w:hAnsi="Verdana"/>
                <w:bCs/>
                <w:sz w:val="20"/>
                <w:szCs w:val="20"/>
                <w:lang w:val="bg-BG"/>
              </w:rPr>
            </w:pPr>
          </w:p>
        </w:tc>
      </w:tr>
      <w:tr w:rsidR="00A16CAC" w:rsidRPr="003B6E62" w14:paraId="73CBB6FC" w14:textId="77777777" w:rsidTr="00541DED">
        <w:trPr>
          <w:cantSplit/>
          <w:trHeight w:val="278"/>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A64F6"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00D9B"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 xml:space="preserve">Защитни бомбета към </w:t>
            </w:r>
            <w:proofErr w:type="spellStart"/>
            <w:r w:rsidRPr="003B6E62">
              <w:rPr>
                <w:rFonts w:ascii="Verdana" w:hAnsi="Verdana"/>
                <w:bCs/>
                <w:sz w:val="20"/>
                <w:szCs w:val="20"/>
                <w:lang w:val="bg-BG"/>
              </w:rPr>
              <w:t>поз</w:t>
            </w:r>
            <w:proofErr w:type="spellEnd"/>
            <w:r w:rsidRPr="003B6E62">
              <w:rPr>
                <w:rFonts w:ascii="Verdana" w:hAnsi="Verdana"/>
                <w:bCs/>
                <w:sz w:val="20"/>
                <w:szCs w:val="20"/>
                <w:lang w:val="bg-BG"/>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6BDCA" w14:textId="4A45E4A2" w:rsidR="00A16CAC" w:rsidRPr="003B6E62" w:rsidRDefault="00A16CAC" w:rsidP="00FD7A0F">
            <w:pPr>
              <w:spacing w:before="0" w:after="0"/>
              <w:jc w:val="center"/>
              <w:rPr>
                <w:rFonts w:ascii="Verdana" w:hAnsi="Verdana"/>
                <w:bCs/>
                <w:sz w:val="20"/>
                <w:szCs w:val="20"/>
                <w:lang w:val="bg-BG"/>
              </w:rPr>
            </w:pPr>
          </w:p>
        </w:tc>
      </w:tr>
      <w:tr w:rsidR="00A16CAC" w:rsidRPr="003B6E62" w14:paraId="2E60355E" w14:textId="77777777" w:rsidTr="00541DED">
        <w:trPr>
          <w:cantSplit/>
          <w:trHeight w:val="28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7E21F"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AB3C7"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Дъждобран</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F9E15" w14:textId="7660EA33" w:rsidR="00A16CAC" w:rsidRPr="003B6E62" w:rsidRDefault="00A16CAC" w:rsidP="00FD7A0F">
            <w:pPr>
              <w:spacing w:before="0" w:after="0"/>
              <w:jc w:val="center"/>
              <w:rPr>
                <w:rFonts w:ascii="Verdana" w:hAnsi="Verdana"/>
                <w:bCs/>
                <w:sz w:val="20"/>
                <w:szCs w:val="20"/>
                <w:lang w:val="bg-BG"/>
              </w:rPr>
            </w:pPr>
          </w:p>
        </w:tc>
      </w:tr>
      <w:tr w:rsidR="00A16CAC" w:rsidRPr="003B6E62" w14:paraId="517E52C5" w14:textId="77777777" w:rsidTr="00A16CAC">
        <w:trPr>
          <w:cantSplit/>
          <w:trHeight w:val="56"/>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C114B"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04249"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Костюм химически устойчив</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BD4C5" w14:textId="7F058E13" w:rsidR="00A16CAC" w:rsidRPr="003B6E62" w:rsidRDefault="00A16CAC" w:rsidP="00FD7A0F">
            <w:pPr>
              <w:spacing w:before="0" w:after="0"/>
              <w:jc w:val="center"/>
              <w:rPr>
                <w:rFonts w:ascii="Verdana" w:hAnsi="Verdana"/>
                <w:bCs/>
                <w:sz w:val="20"/>
                <w:szCs w:val="20"/>
                <w:lang w:val="bg-BG"/>
              </w:rPr>
            </w:pPr>
          </w:p>
        </w:tc>
      </w:tr>
      <w:tr w:rsidR="00A16CAC" w:rsidRPr="003B6E62" w14:paraId="240A6A8F" w14:textId="77777777" w:rsidTr="00541DED">
        <w:trPr>
          <w:cantSplit/>
          <w:trHeight w:val="277"/>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A3B29" w14:textId="77777777" w:rsidR="00A16CAC" w:rsidRPr="003B6E62" w:rsidRDefault="00A16CAC" w:rsidP="00FD7A0F">
            <w:pPr>
              <w:pStyle w:val="ListParagraph"/>
              <w:numPr>
                <w:ilvl w:val="0"/>
                <w:numId w:val="32"/>
              </w:numPr>
              <w:spacing w:before="0" w:after="0"/>
              <w:contextualSpacing w:val="0"/>
              <w:jc w:val="center"/>
              <w:rPr>
                <w:rFonts w:ascii="Verdana" w:hAnsi="Verdana"/>
                <w:b/>
                <w:bCs/>
                <w:sz w:val="20"/>
                <w:szCs w:val="20"/>
                <w:lang w:val="bg-BG"/>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8DCE" w14:textId="77777777" w:rsidR="00A16CAC" w:rsidRPr="003B6E62" w:rsidRDefault="00A16CAC" w:rsidP="00FD7A0F">
            <w:pPr>
              <w:pStyle w:val="BodyText2"/>
              <w:spacing w:before="0" w:after="0" w:line="240" w:lineRule="auto"/>
              <w:rPr>
                <w:rFonts w:ascii="Verdana" w:hAnsi="Verdana"/>
                <w:bCs/>
                <w:sz w:val="20"/>
                <w:szCs w:val="20"/>
                <w:lang w:val="bg-BG"/>
              </w:rPr>
            </w:pPr>
            <w:r w:rsidRPr="003B6E62">
              <w:rPr>
                <w:rFonts w:ascii="Verdana" w:hAnsi="Verdana"/>
                <w:bCs/>
                <w:sz w:val="20"/>
                <w:szCs w:val="20"/>
                <w:lang w:val="bg-BG"/>
              </w:rPr>
              <w:t>Сигнален елек</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8DFB2" w14:textId="13287028" w:rsidR="00A16CAC" w:rsidRPr="003B6E62" w:rsidRDefault="00A16CAC" w:rsidP="00FD7A0F">
            <w:pPr>
              <w:spacing w:before="0" w:after="0"/>
              <w:jc w:val="center"/>
              <w:rPr>
                <w:rFonts w:ascii="Verdana" w:hAnsi="Verdana"/>
                <w:bCs/>
                <w:sz w:val="20"/>
                <w:szCs w:val="20"/>
                <w:lang w:val="bg-BG"/>
              </w:rPr>
            </w:pPr>
          </w:p>
        </w:tc>
      </w:tr>
      <w:tr w:rsidR="00A16CAC" w:rsidRPr="003B6E62" w14:paraId="60724ABF" w14:textId="77777777" w:rsidTr="003F1AD6">
        <w:trPr>
          <w:cantSplit/>
          <w:trHeight w:val="277"/>
        </w:trPr>
        <w:tc>
          <w:tcPr>
            <w:tcW w:w="63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C0D12" w14:textId="04EA175A" w:rsidR="00A16CAC" w:rsidRPr="003B6E62" w:rsidRDefault="00A16CAC" w:rsidP="00FD7A0F">
            <w:pPr>
              <w:pStyle w:val="BodyText2"/>
              <w:spacing w:before="0" w:after="0" w:line="240" w:lineRule="auto"/>
              <w:jc w:val="right"/>
              <w:rPr>
                <w:rFonts w:ascii="Verdana" w:hAnsi="Verdana"/>
                <w:b/>
                <w:bCs/>
                <w:sz w:val="20"/>
                <w:szCs w:val="20"/>
                <w:lang w:val="bg-BG"/>
              </w:rPr>
            </w:pPr>
            <w:r w:rsidRPr="003B6E62">
              <w:rPr>
                <w:rFonts w:ascii="Verdana" w:hAnsi="Verdana"/>
                <w:b/>
                <w:bCs/>
                <w:sz w:val="20"/>
                <w:szCs w:val="20"/>
                <w:lang w:val="bg-BG"/>
              </w:rPr>
              <w:t>ОБЩО:</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1E460D" w14:textId="77777777" w:rsidR="00A16CAC" w:rsidRPr="003B6E62" w:rsidRDefault="00A16CAC" w:rsidP="00FD7A0F">
            <w:pPr>
              <w:spacing w:before="0" w:after="0"/>
              <w:jc w:val="center"/>
              <w:rPr>
                <w:rFonts w:ascii="Verdana" w:hAnsi="Verdana"/>
                <w:bCs/>
                <w:sz w:val="20"/>
                <w:szCs w:val="20"/>
                <w:lang w:val="bg-BG"/>
              </w:rPr>
            </w:pPr>
          </w:p>
        </w:tc>
      </w:tr>
    </w:tbl>
    <w:p w14:paraId="58B5B5FA" w14:textId="77777777" w:rsidR="00A16CAC" w:rsidRPr="003B6E62" w:rsidRDefault="00A16CAC" w:rsidP="00113665">
      <w:pPr>
        <w:tabs>
          <w:tab w:val="left" w:pos="557"/>
        </w:tabs>
        <w:jc w:val="both"/>
        <w:rPr>
          <w:rFonts w:ascii="Verdana" w:hAnsi="Verdana"/>
          <w:sz w:val="20"/>
          <w:szCs w:val="20"/>
          <w:lang w:val="bg-BG"/>
        </w:rPr>
      </w:pPr>
    </w:p>
    <w:p w14:paraId="26A2DBD3" w14:textId="77777777" w:rsidR="008B24FA" w:rsidRPr="003B6E62" w:rsidRDefault="008B24FA" w:rsidP="00113665">
      <w:pPr>
        <w:tabs>
          <w:tab w:val="left" w:pos="557"/>
        </w:tabs>
        <w:ind w:firstLine="2694"/>
        <w:jc w:val="both"/>
        <w:rPr>
          <w:rFonts w:ascii="Verdana" w:hAnsi="Verdana"/>
          <w:sz w:val="20"/>
          <w:szCs w:val="20"/>
          <w:lang w:val="bg-BG"/>
        </w:rPr>
      </w:pPr>
      <w:r w:rsidRPr="003B6E62">
        <w:rPr>
          <w:rFonts w:ascii="Verdana" w:hAnsi="Verdana"/>
          <w:sz w:val="20"/>
          <w:szCs w:val="20"/>
          <w:lang w:val="bg-BG"/>
        </w:rPr>
        <w:t>Подал: ………………………..</w:t>
      </w:r>
    </w:p>
    <w:p w14:paraId="67AC8889" w14:textId="188C3CA5" w:rsidR="00634890" w:rsidRPr="003B6E62" w:rsidRDefault="00634890" w:rsidP="00113665">
      <w:pPr>
        <w:tabs>
          <w:tab w:val="left" w:pos="557"/>
        </w:tabs>
        <w:ind w:firstLine="3544"/>
        <w:jc w:val="both"/>
        <w:rPr>
          <w:rFonts w:ascii="Verdana" w:hAnsi="Verdana"/>
          <w:sz w:val="20"/>
          <w:szCs w:val="20"/>
          <w:vertAlign w:val="superscript"/>
          <w:lang w:val="bg-BG"/>
        </w:rPr>
      </w:pPr>
      <w:r w:rsidRPr="003B6E62">
        <w:rPr>
          <w:rFonts w:ascii="Verdana" w:hAnsi="Verdana"/>
          <w:sz w:val="20"/>
          <w:szCs w:val="20"/>
          <w:vertAlign w:val="superscript"/>
          <w:lang w:val="bg-BG"/>
        </w:rPr>
        <w:t>(Подпис и печат)</w:t>
      </w:r>
    </w:p>
    <w:p w14:paraId="2CC45CAF" w14:textId="55959CC8" w:rsidR="00634890" w:rsidRPr="003B6E62" w:rsidRDefault="00634890" w:rsidP="00113665">
      <w:pPr>
        <w:tabs>
          <w:tab w:val="left" w:pos="557"/>
        </w:tabs>
        <w:ind w:firstLine="2694"/>
        <w:jc w:val="both"/>
        <w:rPr>
          <w:rFonts w:ascii="Verdana" w:hAnsi="Verdana"/>
          <w:sz w:val="18"/>
          <w:szCs w:val="18"/>
          <w:lang w:val="bg-BG"/>
        </w:rPr>
      </w:pPr>
    </w:p>
    <w:p w14:paraId="3D9A9E05" w14:textId="77777777" w:rsidR="0063640B" w:rsidRPr="003B6E62" w:rsidRDefault="0063640B" w:rsidP="00113665">
      <w:pPr>
        <w:tabs>
          <w:tab w:val="left" w:pos="557"/>
        </w:tabs>
        <w:jc w:val="both"/>
        <w:rPr>
          <w:rFonts w:ascii="Verdana" w:hAnsi="Verdana"/>
          <w:sz w:val="20"/>
          <w:szCs w:val="20"/>
          <w:lang w:val="bg-BG"/>
        </w:rPr>
      </w:pPr>
    </w:p>
    <w:p w14:paraId="6FACFDDB" w14:textId="77777777" w:rsidR="0063640B" w:rsidRPr="003B6E62" w:rsidRDefault="0063640B" w:rsidP="00113665">
      <w:pPr>
        <w:jc w:val="both"/>
        <w:rPr>
          <w:rFonts w:ascii="Verdana" w:hAnsi="Verdana"/>
          <w:sz w:val="20"/>
          <w:szCs w:val="20"/>
          <w:lang w:val="bg-BG"/>
        </w:rPr>
      </w:pPr>
    </w:p>
    <w:p w14:paraId="093959A9" w14:textId="77777777" w:rsidR="00465966" w:rsidRPr="003B6E62" w:rsidRDefault="00465966" w:rsidP="00113665">
      <w:pPr>
        <w:jc w:val="both"/>
        <w:rPr>
          <w:rFonts w:ascii="Verdana" w:hAnsi="Verdana"/>
          <w:sz w:val="20"/>
          <w:szCs w:val="20"/>
          <w:lang w:val="bg-BG"/>
        </w:rPr>
        <w:sectPr w:rsidR="00465966" w:rsidRPr="003B6E62" w:rsidSect="00E47087">
          <w:pgSz w:w="11906" w:h="16838" w:code="9"/>
          <w:pgMar w:top="851" w:right="1440" w:bottom="1440" w:left="1440" w:header="709" w:footer="374" w:gutter="0"/>
          <w:cols w:space="708"/>
        </w:sectPr>
      </w:pPr>
    </w:p>
    <w:p w14:paraId="43EBDC96" w14:textId="77777777" w:rsidR="00BF6A32" w:rsidRPr="003B6E62" w:rsidRDefault="0054430A" w:rsidP="00113665">
      <w:pPr>
        <w:tabs>
          <w:tab w:val="center" w:pos="4513"/>
        </w:tabs>
        <w:jc w:val="center"/>
        <w:rPr>
          <w:rFonts w:ascii="Verdana" w:hAnsi="Verdana"/>
          <w:sz w:val="22"/>
          <w:szCs w:val="22"/>
          <w:lang w:val="bg-BG"/>
        </w:rPr>
      </w:pPr>
      <w:bookmarkStart w:id="7" w:name="_Ref534250065"/>
      <w:r w:rsidRPr="003B6E62">
        <w:rPr>
          <w:rFonts w:ascii="Verdana" w:hAnsi="Verdana"/>
          <w:b/>
          <w:bCs/>
          <w:kern w:val="32"/>
          <w:sz w:val="22"/>
          <w:szCs w:val="22"/>
          <w:lang w:val="bg-BG"/>
        </w:rPr>
        <w:lastRenderedPageBreak/>
        <w:t>РАЗДЕЛ В: СПЕЦИФИЧНИ УСЛОВИЯ НА ДОГОВОРА</w:t>
      </w:r>
      <w:bookmarkEnd w:id="7"/>
    </w:p>
    <w:p w14:paraId="1A0B5B43" w14:textId="77777777" w:rsidR="00465966" w:rsidRPr="003B6E62" w:rsidRDefault="00465966" w:rsidP="00113665">
      <w:pPr>
        <w:rPr>
          <w:rFonts w:ascii="Verdana" w:hAnsi="Verdana"/>
          <w:lang w:val="bg-BG"/>
        </w:rPr>
        <w:sectPr w:rsidR="00465966" w:rsidRPr="003B6E62" w:rsidSect="00465966">
          <w:pgSz w:w="11906" w:h="16838" w:code="9"/>
          <w:pgMar w:top="1440" w:right="1440" w:bottom="1440" w:left="1440" w:header="709" w:footer="471" w:gutter="0"/>
          <w:cols w:space="708"/>
          <w:vAlign w:val="center"/>
          <w:docGrid w:linePitch="360"/>
        </w:sectPr>
      </w:pPr>
    </w:p>
    <w:p w14:paraId="43EBDC9A" w14:textId="77777777" w:rsidR="00A96B9D" w:rsidRPr="003B6E62" w:rsidRDefault="0054430A" w:rsidP="00113665">
      <w:pPr>
        <w:pStyle w:val="c51"/>
        <w:spacing w:after="240" w:line="240" w:lineRule="auto"/>
        <w:rPr>
          <w:rFonts w:ascii="Verdana" w:hAnsi="Verdana"/>
          <w:b/>
          <w:snapToGrid/>
          <w:color w:val="auto"/>
          <w:sz w:val="20"/>
          <w:szCs w:val="20"/>
          <w:lang w:val="bg-BG"/>
        </w:rPr>
      </w:pPr>
      <w:r w:rsidRPr="003B6E62">
        <w:rPr>
          <w:rFonts w:ascii="Verdana" w:hAnsi="Verdana"/>
          <w:b/>
          <w:snapToGrid/>
          <w:color w:val="auto"/>
          <w:sz w:val="20"/>
          <w:szCs w:val="20"/>
          <w:lang w:val="bg-BG"/>
        </w:rPr>
        <w:lastRenderedPageBreak/>
        <w:t>СПЕЦИФИЧНИ УСЛОВИЯ НА ДОГОВОРА</w:t>
      </w:r>
    </w:p>
    <w:p w14:paraId="43EBDC9B" w14:textId="77777777" w:rsidR="00A96B9D" w:rsidRPr="003B6E62" w:rsidRDefault="0054430A" w:rsidP="00113665">
      <w:pPr>
        <w:pStyle w:val="p50"/>
        <w:numPr>
          <w:ilvl w:val="0"/>
          <w:numId w:val="3"/>
        </w:numPr>
        <w:tabs>
          <w:tab w:val="clear" w:pos="720"/>
          <w:tab w:val="clear" w:pos="760"/>
          <w:tab w:val="num" w:pos="426"/>
        </w:tabs>
        <w:spacing w:line="240" w:lineRule="auto"/>
        <w:rPr>
          <w:rFonts w:ascii="Verdana" w:hAnsi="Verdana"/>
          <w:b/>
          <w:bCs/>
          <w:snapToGrid/>
          <w:color w:val="auto"/>
          <w:sz w:val="20"/>
          <w:szCs w:val="20"/>
          <w:lang w:val="bg-BG"/>
        </w:rPr>
      </w:pPr>
      <w:r w:rsidRPr="003B6E62">
        <w:rPr>
          <w:rFonts w:ascii="Verdana" w:hAnsi="Verdana"/>
          <w:b/>
          <w:bCs/>
          <w:snapToGrid/>
          <w:color w:val="auto"/>
          <w:sz w:val="20"/>
          <w:szCs w:val="20"/>
          <w:lang w:val="bg-BG"/>
        </w:rPr>
        <w:t>НЕУСТОЙКИ</w:t>
      </w:r>
    </w:p>
    <w:p w14:paraId="3A89D464" w14:textId="1E0677F1" w:rsidR="00681556" w:rsidRPr="003B6E62" w:rsidRDefault="00681556" w:rsidP="00113665">
      <w:pPr>
        <w:pStyle w:val="p50"/>
        <w:numPr>
          <w:ilvl w:val="1"/>
          <w:numId w:val="3"/>
        </w:numPr>
        <w:tabs>
          <w:tab w:val="clear" w:pos="720"/>
          <w:tab w:val="clear" w:pos="760"/>
          <w:tab w:val="left" w:pos="993"/>
        </w:tabs>
        <w:spacing w:line="240" w:lineRule="auto"/>
        <w:ind w:left="993" w:hanging="709"/>
        <w:rPr>
          <w:rFonts w:ascii="Verdana" w:hAnsi="Verdana"/>
          <w:iCs/>
          <w:color w:val="auto"/>
          <w:sz w:val="20"/>
          <w:szCs w:val="20"/>
          <w:lang w:val="bg-BG"/>
        </w:rPr>
      </w:pPr>
      <w:r w:rsidRPr="003B6E62">
        <w:rPr>
          <w:rFonts w:ascii="Verdana" w:hAnsi="Verdana"/>
          <w:iCs/>
          <w:color w:val="auto"/>
          <w:sz w:val="20"/>
          <w:szCs w:val="20"/>
          <w:lang w:val="bg-BG"/>
        </w:rPr>
        <w:t xml:space="preserve">В случай, че </w:t>
      </w:r>
      <w:r w:rsidR="00CF4266" w:rsidRPr="003B6E62">
        <w:rPr>
          <w:rFonts w:ascii="Verdana" w:hAnsi="Verdana"/>
          <w:iCs/>
          <w:color w:val="auto"/>
          <w:sz w:val="20"/>
          <w:szCs w:val="20"/>
          <w:lang w:val="bg-BG"/>
        </w:rPr>
        <w:t>Д</w:t>
      </w:r>
      <w:r w:rsidRPr="003B6E62">
        <w:rPr>
          <w:rFonts w:ascii="Verdana" w:hAnsi="Verdana"/>
          <w:iCs/>
          <w:color w:val="auto"/>
          <w:sz w:val="20"/>
          <w:szCs w:val="20"/>
          <w:lang w:val="bg-BG"/>
        </w:rPr>
        <w:t xml:space="preserve">оставчикът не изпълнява своите задължения по договора, той се задължава да заплати на </w:t>
      </w:r>
      <w:r w:rsidR="00CF4266" w:rsidRPr="003B6E62">
        <w:rPr>
          <w:rFonts w:ascii="Verdana" w:hAnsi="Verdana"/>
          <w:iCs/>
          <w:color w:val="auto"/>
          <w:sz w:val="20"/>
          <w:szCs w:val="20"/>
          <w:lang w:val="bg-BG"/>
        </w:rPr>
        <w:t>В</w:t>
      </w:r>
      <w:r w:rsidRPr="003B6E62">
        <w:rPr>
          <w:rFonts w:ascii="Verdana" w:hAnsi="Verdana"/>
          <w:iCs/>
          <w:color w:val="auto"/>
          <w:sz w:val="20"/>
          <w:szCs w:val="20"/>
          <w:lang w:val="bg-BG"/>
        </w:rPr>
        <w:t>ъзложителя неустойка в съответствие с посоченото в настоящия договор.</w:t>
      </w:r>
    </w:p>
    <w:p w14:paraId="6B0CF8DC" w14:textId="5F9EECD7" w:rsidR="00AB5A61" w:rsidRPr="003B6E62" w:rsidRDefault="00AB5A61" w:rsidP="00113665">
      <w:pPr>
        <w:pStyle w:val="p50"/>
        <w:numPr>
          <w:ilvl w:val="1"/>
          <w:numId w:val="3"/>
        </w:numPr>
        <w:tabs>
          <w:tab w:val="clear" w:pos="720"/>
          <w:tab w:val="clear" w:pos="760"/>
          <w:tab w:val="left" w:pos="993"/>
        </w:tabs>
        <w:spacing w:line="240" w:lineRule="auto"/>
        <w:ind w:left="993" w:hanging="709"/>
        <w:rPr>
          <w:rFonts w:ascii="Verdana" w:hAnsi="Verdana"/>
          <w:iCs/>
          <w:strike/>
          <w:color w:val="auto"/>
          <w:sz w:val="20"/>
          <w:szCs w:val="20"/>
          <w:lang w:val="bg-BG"/>
        </w:rPr>
      </w:pPr>
      <w:r w:rsidRPr="003B6E62">
        <w:rPr>
          <w:rFonts w:ascii="Verdana" w:hAnsi="Verdana"/>
          <w:iCs/>
          <w:color w:val="auto"/>
          <w:sz w:val="20"/>
          <w:szCs w:val="20"/>
          <w:lang w:val="bg-BG"/>
        </w:rPr>
        <w:t>В случай, че Доставчикът не достави поръчаните Стоки в срок</w:t>
      </w:r>
      <w:r w:rsidR="007B44EB" w:rsidRPr="003B6E62">
        <w:rPr>
          <w:rFonts w:ascii="Verdana" w:hAnsi="Verdana"/>
          <w:iCs/>
          <w:color w:val="auto"/>
          <w:sz w:val="20"/>
          <w:szCs w:val="20"/>
          <w:lang w:val="bg-BG"/>
        </w:rPr>
        <w:t>а</w:t>
      </w:r>
      <w:r w:rsidRPr="003B6E62">
        <w:rPr>
          <w:rFonts w:ascii="Verdana" w:hAnsi="Verdana"/>
          <w:iCs/>
          <w:color w:val="auto"/>
          <w:sz w:val="20"/>
          <w:szCs w:val="20"/>
          <w:lang w:val="bg-BG"/>
        </w:rPr>
        <w:t xml:space="preserve"> за доставка, Доставчикът дължи неустойка на Възложителя в размер на 2% (два процента) от стойността на недоставените Стоки за всеки </w:t>
      </w:r>
      <w:r w:rsidR="00454185" w:rsidRPr="003B6E62">
        <w:rPr>
          <w:rFonts w:ascii="Verdana" w:hAnsi="Verdana"/>
          <w:iCs/>
          <w:color w:val="auto"/>
          <w:sz w:val="20"/>
          <w:szCs w:val="20"/>
          <w:lang w:val="bg-BG"/>
        </w:rPr>
        <w:t xml:space="preserve">работен </w:t>
      </w:r>
      <w:r w:rsidRPr="003B6E62">
        <w:rPr>
          <w:rFonts w:ascii="Verdana" w:hAnsi="Verdana"/>
          <w:iCs/>
          <w:color w:val="auto"/>
          <w:sz w:val="20"/>
          <w:szCs w:val="20"/>
          <w:lang w:val="bg-BG"/>
        </w:rPr>
        <w:t>ден закъснение, но не повече от 20% (двадесет процента) от стойността на</w:t>
      </w:r>
      <w:r w:rsidR="00BE52CC" w:rsidRPr="003B6E62">
        <w:rPr>
          <w:rFonts w:ascii="Verdana" w:hAnsi="Verdana"/>
          <w:iCs/>
          <w:color w:val="auto"/>
          <w:sz w:val="20"/>
          <w:szCs w:val="20"/>
          <w:lang w:val="bg-BG"/>
        </w:rPr>
        <w:t xml:space="preserve"> </w:t>
      </w:r>
      <w:r w:rsidR="00277A0E" w:rsidRPr="003B6E62">
        <w:rPr>
          <w:rFonts w:ascii="Verdana" w:hAnsi="Verdana"/>
          <w:iCs/>
          <w:color w:val="auto"/>
          <w:sz w:val="20"/>
          <w:szCs w:val="20"/>
          <w:lang w:val="bg-BG"/>
        </w:rPr>
        <w:t>тези</w:t>
      </w:r>
      <w:r w:rsidR="00681556" w:rsidRPr="003B6E62">
        <w:rPr>
          <w:rFonts w:ascii="Verdana" w:hAnsi="Verdana"/>
          <w:iCs/>
          <w:color w:val="auto"/>
          <w:sz w:val="20"/>
          <w:szCs w:val="20"/>
          <w:lang w:val="bg-BG"/>
        </w:rPr>
        <w:t xml:space="preserve"> Стоки</w:t>
      </w:r>
      <w:r w:rsidRPr="003B6E62">
        <w:rPr>
          <w:rFonts w:ascii="Verdana" w:hAnsi="Verdana"/>
          <w:iCs/>
          <w:color w:val="auto"/>
          <w:sz w:val="20"/>
          <w:szCs w:val="20"/>
          <w:lang w:val="bg-BG"/>
        </w:rPr>
        <w:t>.</w:t>
      </w:r>
    </w:p>
    <w:p w14:paraId="6BB4027C" w14:textId="57812125" w:rsidR="00AB5A61" w:rsidRPr="003B6E62" w:rsidRDefault="00FD5F84" w:rsidP="00113665">
      <w:pPr>
        <w:pStyle w:val="p50"/>
        <w:numPr>
          <w:ilvl w:val="1"/>
          <w:numId w:val="3"/>
        </w:numPr>
        <w:tabs>
          <w:tab w:val="clear" w:pos="720"/>
          <w:tab w:val="clear" w:pos="760"/>
          <w:tab w:val="left" w:pos="993"/>
        </w:tabs>
        <w:spacing w:line="240" w:lineRule="auto"/>
        <w:ind w:left="993" w:hanging="709"/>
        <w:rPr>
          <w:rFonts w:ascii="Verdana" w:hAnsi="Verdana"/>
          <w:color w:val="auto"/>
          <w:sz w:val="20"/>
          <w:szCs w:val="20"/>
          <w:lang w:val="bg-BG"/>
        </w:rPr>
      </w:pPr>
      <w:r w:rsidRPr="003B6E62">
        <w:rPr>
          <w:rFonts w:ascii="Verdana" w:hAnsi="Verdana"/>
          <w:iCs/>
          <w:color w:val="auto"/>
          <w:sz w:val="20"/>
          <w:szCs w:val="20"/>
          <w:lang w:val="bg-BG"/>
        </w:rPr>
        <w:t>В случай, че</w:t>
      </w:r>
      <w:r w:rsidR="00AB5A61" w:rsidRPr="003B6E62">
        <w:rPr>
          <w:rFonts w:ascii="Verdana" w:hAnsi="Verdana"/>
          <w:iCs/>
          <w:color w:val="auto"/>
          <w:sz w:val="20"/>
          <w:szCs w:val="20"/>
          <w:lang w:val="bg-BG"/>
        </w:rPr>
        <w:t xml:space="preserve"> Доставчикът забави доставката на Стоки, предмет на Договора с повече от 10 (десет) </w:t>
      </w:r>
      <w:r w:rsidR="00454185" w:rsidRPr="003B6E62">
        <w:rPr>
          <w:rFonts w:ascii="Verdana" w:hAnsi="Verdana"/>
          <w:iCs/>
          <w:color w:val="auto"/>
          <w:sz w:val="20"/>
          <w:szCs w:val="20"/>
          <w:lang w:val="bg-BG"/>
        </w:rPr>
        <w:t xml:space="preserve">работни </w:t>
      </w:r>
      <w:r w:rsidR="00AB5A61" w:rsidRPr="003B6E62">
        <w:rPr>
          <w:rFonts w:ascii="Verdana" w:hAnsi="Verdana"/>
          <w:iCs/>
          <w:color w:val="auto"/>
          <w:sz w:val="20"/>
          <w:szCs w:val="20"/>
          <w:lang w:val="bg-BG"/>
        </w:rPr>
        <w:t xml:space="preserve">дни, то ще се счита, че Доставчикът е в съществено неизпълнение на Договора, като в такъв случай </w:t>
      </w:r>
      <w:r w:rsidR="00AB5A61" w:rsidRPr="003B6E62">
        <w:rPr>
          <w:rFonts w:ascii="Verdana" w:hAnsi="Verdana"/>
          <w:color w:val="auto"/>
          <w:sz w:val="20"/>
          <w:szCs w:val="20"/>
          <w:lang w:val="bg-BG"/>
        </w:rPr>
        <w:t>Възложителят има право:</w:t>
      </w:r>
    </w:p>
    <w:p w14:paraId="1D8FA867" w14:textId="51DF8766" w:rsidR="00854595" w:rsidRPr="003B6E62" w:rsidRDefault="00AB5A61" w:rsidP="00113665">
      <w:pPr>
        <w:pStyle w:val="p50"/>
        <w:numPr>
          <w:ilvl w:val="2"/>
          <w:numId w:val="3"/>
        </w:numPr>
        <w:tabs>
          <w:tab w:val="clear" w:pos="720"/>
          <w:tab w:val="clear" w:pos="760"/>
          <w:tab w:val="num" w:pos="1418"/>
        </w:tabs>
        <w:spacing w:line="240" w:lineRule="auto"/>
        <w:ind w:left="1418" w:hanging="851"/>
        <w:rPr>
          <w:rFonts w:ascii="Verdana" w:hAnsi="Verdana"/>
          <w:color w:val="auto"/>
          <w:sz w:val="20"/>
          <w:szCs w:val="20"/>
          <w:lang w:val="bg-BG"/>
        </w:rPr>
      </w:pPr>
      <w:r w:rsidRPr="003B6E62">
        <w:rPr>
          <w:rFonts w:ascii="Verdana" w:hAnsi="Verdana"/>
          <w:color w:val="auto"/>
          <w:sz w:val="20"/>
          <w:szCs w:val="20"/>
          <w:lang w:val="bg-BG"/>
        </w:rPr>
        <w:t xml:space="preserve">да прекрати едностранно Договора поради неизпълнение от страна на Доставчика, като задържи гаранцията за изпълнение </w:t>
      </w:r>
      <w:r w:rsidR="00342A2E" w:rsidRPr="003B6E62">
        <w:rPr>
          <w:rFonts w:ascii="Verdana" w:hAnsi="Verdana"/>
          <w:color w:val="auto"/>
          <w:sz w:val="20"/>
          <w:szCs w:val="20"/>
          <w:lang w:val="bg-BG"/>
        </w:rPr>
        <w:t xml:space="preserve">или </w:t>
      </w:r>
      <w:r w:rsidR="009938F4" w:rsidRPr="003B6E62">
        <w:rPr>
          <w:rFonts w:ascii="Verdana" w:hAnsi="Verdana"/>
          <w:color w:val="auto"/>
          <w:sz w:val="20"/>
          <w:szCs w:val="20"/>
          <w:lang w:val="bg-BG"/>
        </w:rPr>
        <w:t>5</w:t>
      </w:r>
      <w:r w:rsidR="00342A2E" w:rsidRPr="003B6E62">
        <w:rPr>
          <w:rFonts w:ascii="Verdana" w:hAnsi="Verdana"/>
          <w:color w:val="auto"/>
          <w:sz w:val="20"/>
          <w:szCs w:val="20"/>
          <w:lang w:val="bg-BG"/>
        </w:rPr>
        <w:t>% от стойността на договора</w:t>
      </w:r>
      <w:r w:rsidR="001D22B8" w:rsidRPr="003B6E62">
        <w:rPr>
          <w:rFonts w:ascii="Verdana" w:hAnsi="Verdana"/>
          <w:color w:val="auto"/>
          <w:sz w:val="20"/>
          <w:szCs w:val="20"/>
          <w:lang w:val="bg-BG"/>
        </w:rPr>
        <w:t xml:space="preserve"> в случай, че договорът е сключен с</w:t>
      </w:r>
      <w:r w:rsidR="001D22B8" w:rsidRPr="003B6E62">
        <w:rPr>
          <w:rFonts w:ascii="Verdana" w:hAnsi="Verdana" w:cs="Calibri"/>
          <w:color w:val="auto"/>
          <w:sz w:val="20"/>
          <w:szCs w:val="20"/>
          <w:lang w:val="bg-BG"/>
        </w:rPr>
        <w:t xml:space="preserve"> специализирани предприятия или кооперации на хора с увреждания.</w:t>
      </w:r>
      <w:r w:rsidR="001D22B8" w:rsidRPr="003B6E62">
        <w:rPr>
          <w:rFonts w:ascii="Verdana" w:hAnsi="Verdana"/>
          <w:color w:val="auto"/>
          <w:sz w:val="20"/>
          <w:szCs w:val="20"/>
          <w:lang w:val="bg-BG"/>
        </w:rPr>
        <w:t xml:space="preserve"> </w:t>
      </w:r>
    </w:p>
    <w:p w14:paraId="73D044E8" w14:textId="2B3C444C" w:rsidR="00AB5A61" w:rsidRPr="003B6E62" w:rsidRDefault="00AB5A61" w:rsidP="00113665">
      <w:pPr>
        <w:pStyle w:val="p50"/>
        <w:tabs>
          <w:tab w:val="clear" w:pos="760"/>
        </w:tabs>
        <w:spacing w:line="240" w:lineRule="auto"/>
        <w:ind w:left="567" w:firstLine="0"/>
        <w:rPr>
          <w:rFonts w:ascii="Verdana" w:hAnsi="Verdana"/>
          <w:color w:val="auto"/>
          <w:sz w:val="20"/>
          <w:szCs w:val="20"/>
          <w:lang w:val="bg-BG"/>
        </w:rPr>
      </w:pPr>
      <w:r w:rsidRPr="003B6E62">
        <w:rPr>
          <w:rFonts w:ascii="Verdana" w:hAnsi="Verdana"/>
          <w:color w:val="auto"/>
          <w:sz w:val="20"/>
          <w:szCs w:val="20"/>
          <w:lang w:val="bg-BG"/>
        </w:rPr>
        <w:t>и/или</w:t>
      </w:r>
    </w:p>
    <w:p w14:paraId="17F06DD9" w14:textId="77777777" w:rsidR="00AB5A61" w:rsidRPr="003B6E62" w:rsidRDefault="00AB5A61" w:rsidP="00113665">
      <w:pPr>
        <w:pStyle w:val="p50"/>
        <w:numPr>
          <w:ilvl w:val="2"/>
          <w:numId w:val="3"/>
        </w:numPr>
        <w:tabs>
          <w:tab w:val="clear" w:pos="720"/>
          <w:tab w:val="clear" w:pos="760"/>
          <w:tab w:val="num" w:pos="1418"/>
        </w:tabs>
        <w:spacing w:line="240" w:lineRule="auto"/>
        <w:ind w:left="1418" w:hanging="851"/>
        <w:rPr>
          <w:rFonts w:ascii="Verdana" w:hAnsi="Verdana"/>
          <w:iCs/>
          <w:color w:val="auto"/>
          <w:sz w:val="20"/>
          <w:szCs w:val="20"/>
          <w:lang w:val="bg-BG"/>
        </w:rPr>
      </w:pPr>
      <w:r w:rsidRPr="003B6E62">
        <w:rPr>
          <w:rFonts w:ascii="Verdana" w:hAnsi="Verdana"/>
          <w:color w:val="auto"/>
          <w:sz w:val="20"/>
          <w:szCs w:val="20"/>
          <w:lang w:val="bg-BG"/>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w:t>
      </w:r>
    </w:p>
    <w:p w14:paraId="7DB2D128" w14:textId="77777777" w:rsidR="00AB5A61" w:rsidRPr="003B6E62" w:rsidRDefault="00AB5A61" w:rsidP="00113665">
      <w:pPr>
        <w:pStyle w:val="p50"/>
        <w:numPr>
          <w:ilvl w:val="1"/>
          <w:numId w:val="3"/>
        </w:numPr>
        <w:tabs>
          <w:tab w:val="clear" w:pos="720"/>
          <w:tab w:val="clear" w:pos="760"/>
          <w:tab w:val="left" w:pos="993"/>
        </w:tabs>
        <w:spacing w:line="240" w:lineRule="auto"/>
        <w:ind w:left="993" w:hanging="709"/>
        <w:rPr>
          <w:rFonts w:ascii="Verdana" w:hAnsi="Verdana"/>
          <w:iCs/>
          <w:color w:val="auto"/>
          <w:sz w:val="20"/>
          <w:szCs w:val="20"/>
          <w:lang w:val="bg-BG"/>
        </w:rPr>
      </w:pPr>
      <w:r w:rsidRPr="003B6E62">
        <w:rPr>
          <w:rFonts w:ascii="Verdana" w:hAnsi="Verdana"/>
          <w:iCs/>
          <w:color w:val="auto"/>
          <w:sz w:val="20"/>
          <w:szCs w:val="20"/>
          <w:lang w:val="bg-BG"/>
        </w:rPr>
        <w:t>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несъответстващите стоки.</w:t>
      </w:r>
    </w:p>
    <w:p w14:paraId="500ED5A1" w14:textId="77777777" w:rsidR="00AB5A61" w:rsidRPr="003B6E62" w:rsidRDefault="00AB5A61" w:rsidP="00113665">
      <w:pPr>
        <w:pStyle w:val="p50"/>
        <w:numPr>
          <w:ilvl w:val="1"/>
          <w:numId w:val="3"/>
        </w:numPr>
        <w:tabs>
          <w:tab w:val="clear" w:pos="720"/>
          <w:tab w:val="clear" w:pos="760"/>
          <w:tab w:val="left" w:pos="993"/>
        </w:tabs>
        <w:spacing w:line="240" w:lineRule="auto"/>
        <w:ind w:left="993" w:hanging="709"/>
        <w:rPr>
          <w:rFonts w:ascii="Verdana" w:hAnsi="Verdana"/>
          <w:color w:val="auto"/>
          <w:sz w:val="20"/>
          <w:szCs w:val="20"/>
          <w:lang w:val="bg-BG"/>
        </w:rPr>
      </w:pPr>
      <w:r w:rsidRPr="003B6E62">
        <w:rPr>
          <w:rFonts w:ascii="Verdana" w:hAnsi="Verdana"/>
          <w:iCs/>
          <w:color w:val="auto"/>
          <w:sz w:val="20"/>
          <w:szCs w:val="20"/>
          <w:lang w:val="bg-BG"/>
        </w:rPr>
        <w:t xml:space="preserve">В случаите по чл.1.4 от настоящия раздел Възложителят, без да се ограничават други негови права, може по свое усмотрение да поиска от </w:t>
      </w:r>
      <w:r w:rsidRPr="003B6E62">
        <w:rPr>
          <w:rFonts w:ascii="Verdana" w:hAnsi="Verdana"/>
          <w:color w:val="auto"/>
          <w:sz w:val="20"/>
          <w:szCs w:val="20"/>
          <w:lang w:val="bg-BG"/>
        </w:rPr>
        <w:t>Доставчика</w:t>
      </w:r>
      <w:r w:rsidRPr="003B6E62">
        <w:rPr>
          <w:rFonts w:ascii="Verdana" w:hAnsi="Verdana"/>
          <w:iCs/>
          <w:color w:val="auto"/>
          <w:sz w:val="20"/>
          <w:szCs w:val="20"/>
          <w:lang w:val="bg-BG"/>
        </w:rPr>
        <w:t xml:space="preserve"> да замени тези Стоки в указан от Възложителя срок </w:t>
      </w:r>
      <w:r w:rsidRPr="003B6E62">
        <w:rPr>
          <w:rFonts w:ascii="Verdana" w:hAnsi="Verdana"/>
          <w:b/>
          <w:iCs/>
          <w:color w:val="auto"/>
          <w:sz w:val="20"/>
          <w:szCs w:val="20"/>
          <w:lang w:val="bg-BG"/>
        </w:rPr>
        <w:t>или</w:t>
      </w:r>
      <w:r w:rsidRPr="003B6E62">
        <w:rPr>
          <w:rFonts w:ascii="Verdana" w:hAnsi="Verdana"/>
          <w:iCs/>
          <w:color w:val="auto"/>
          <w:sz w:val="20"/>
          <w:szCs w:val="20"/>
          <w:lang w:val="bg-BG"/>
        </w:rPr>
        <w:t xml:space="preserve"> да </w:t>
      </w:r>
      <w:r w:rsidRPr="003B6E62">
        <w:rPr>
          <w:rFonts w:ascii="Verdana" w:hAnsi="Verdana"/>
          <w:color w:val="auto"/>
          <w:sz w:val="20"/>
          <w:szCs w:val="20"/>
          <w:lang w:val="bg-BG"/>
        </w:rPr>
        <w:t>върне</w:t>
      </w:r>
      <w:r w:rsidRPr="003B6E62">
        <w:rPr>
          <w:rFonts w:ascii="Verdana" w:hAnsi="Verdana"/>
          <w:iCs/>
          <w:color w:val="auto"/>
          <w:sz w:val="20"/>
          <w:szCs w:val="20"/>
          <w:lang w:val="bg-BG"/>
        </w:rPr>
        <w:t xml:space="preserve"> Стоките на Доставчика и да ги закупи от друг Доставчик, като приспадне направените разходи от </w:t>
      </w:r>
      <w:r w:rsidRPr="003B6E62">
        <w:rPr>
          <w:rFonts w:ascii="Verdana" w:hAnsi="Verdana"/>
          <w:color w:val="auto"/>
          <w:sz w:val="20"/>
          <w:szCs w:val="20"/>
          <w:lang w:val="bg-BG"/>
        </w:rPr>
        <w:t xml:space="preserve">насрещни дължими на Доставчика суми </w:t>
      </w:r>
      <w:r w:rsidRPr="003B6E62">
        <w:rPr>
          <w:rFonts w:ascii="Verdana" w:hAnsi="Verdana"/>
          <w:b/>
          <w:color w:val="auto"/>
          <w:sz w:val="20"/>
          <w:szCs w:val="20"/>
          <w:lang w:val="bg-BG"/>
        </w:rPr>
        <w:t>или</w:t>
      </w:r>
      <w:r w:rsidRPr="003B6E62">
        <w:rPr>
          <w:rFonts w:ascii="Verdana" w:hAnsi="Verdana"/>
          <w:color w:val="auto"/>
          <w:sz w:val="20"/>
          <w:szCs w:val="20"/>
          <w:lang w:val="bg-BG"/>
        </w:rPr>
        <w:t xml:space="preserve"> от гаранцията за изпълнение.</w:t>
      </w:r>
    </w:p>
    <w:p w14:paraId="6426631E" w14:textId="77777777" w:rsidR="00AB5A61" w:rsidRPr="003B6E62" w:rsidRDefault="00AB5A61" w:rsidP="00113665">
      <w:pPr>
        <w:pStyle w:val="p50"/>
        <w:numPr>
          <w:ilvl w:val="1"/>
          <w:numId w:val="3"/>
        </w:numPr>
        <w:tabs>
          <w:tab w:val="clear" w:pos="720"/>
          <w:tab w:val="clear" w:pos="760"/>
          <w:tab w:val="left" w:pos="993"/>
        </w:tabs>
        <w:spacing w:line="240" w:lineRule="auto"/>
        <w:ind w:left="993" w:hanging="709"/>
        <w:rPr>
          <w:rFonts w:ascii="Verdana" w:hAnsi="Verdana"/>
          <w:color w:val="auto"/>
          <w:sz w:val="20"/>
          <w:szCs w:val="20"/>
          <w:lang w:val="bg-BG"/>
        </w:rPr>
      </w:pPr>
      <w:r w:rsidRPr="003B6E62">
        <w:rPr>
          <w:rFonts w:ascii="Verdana" w:hAnsi="Verdana"/>
          <w:color w:val="auto"/>
          <w:sz w:val="20"/>
          <w:szCs w:val="20"/>
          <w:lang w:val="bg-BG"/>
        </w:rPr>
        <w:t xml:space="preserve">В </w:t>
      </w:r>
      <w:r w:rsidRPr="003B6E62">
        <w:rPr>
          <w:rFonts w:ascii="Verdana" w:hAnsi="Verdana"/>
          <w:iCs/>
          <w:color w:val="auto"/>
          <w:sz w:val="20"/>
          <w:szCs w:val="20"/>
          <w:lang w:val="bg-BG"/>
        </w:rPr>
        <w:t>случаите</w:t>
      </w:r>
      <w:r w:rsidRPr="003B6E62">
        <w:rPr>
          <w:rFonts w:ascii="Verdana" w:hAnsi="Verdana"/>
          <w:color w:val="auto"/>
          <w:sz w:val="20"/>
          <w:szCs w:val="20"/>
          <w:lang w:val="bg-BG"/>
        </w:rPr>
        <w:t xml:space="preserve">, когато Доставчикът не е спазил срока за доставка, съгласно договора или е налице несъответствие на доставените Стоки в </w:t>
      </w:r>
      <w:r w:rsidRPr="003B6E62">
        <w:rPr>
          <w:rFonts w:ascii="Verdana" w:hAnsi="Verdana"/>
          <w:iCs/>
          <w:color w:val="auto"/>
          <w:sz w:val="20"/>
          <w:szCs w:val="20"/>
          <w:lang w:val="bg-BG"/>
        </w:rPr>
        <w:t xml:space="preserve">качествено или количествено отношение, и/или доставените Стоки са негодни да се ползват за целите посочени в Договора, то Доставчикът дължи неустойка, съгласно </w:t>
      </w:r>
      <w:r w:rsidRPr="003B6E62">
        <w:rPr>
          <w:rFonts w:ascii="Verdana" w:hAnsi="Verdana"/>
          <w:color w:val="auto"/>
          <w:sz w:val="20"/>
          <w:szCs w:val="20"/>
          <w:lang w:val="bg-BG"/>
        </w:rPr>
        <w:t xml:space="preserve">чл.1.3 или чл.1.4 от този раздел, както и </w:t>
      </w:r>
      <w:r w:rsidRPr="003B6E62">
        <w:rPr>
          <w:rFonts w:ascii="Verdana" w:hAnsi="Verdana"/>
          <w:iCs/>
          <w:color w:val="auto"/>
          <w:sz w:val="20"/>
          <w:szCs w:val="20"/>
          <w:lang w:val="bg-BG"/>
        </w:rPr>
        <w:t>възстановява на Възложителя претърпените щети и/или пропуснати ползи, вследствие на неизпълнение на задълженията на Доставчика по договора.</w:t>
      </w:r>
    </w:p>
    <w:p w14:paraId="21111717" w14:textId="14629AA4" w:rsidR="00415706" w:rsidRPr="003B6E62" w:rsidRDefault="00415706" w:rsidP="00113665">
      <w:pPr>
        <w:pStyle w:val="p50"/>
        <w:numPr>
          <w:ilvl w:val="1"/>
          <w:numId w:val="3"/>
        </w:numPr>
        <w:tabs>
          <w:tab w:val="clear" w:pos="720"/>
          <w:tab w:val="clear" w:pos="760"/>
          <w:tab w:val="left" w:pos="993"/>
        </w:tabs>
        <w:spacing w:line="240" w:lineRule="auto"/>
        <w:ind w:left="993" w:hanging="709"/>
        <w:rPr>
          <w:rFonts w:ascii="Verdana" w:hAnsi="Verdana"/>
          <w:color w:val="auto"/>
          <w:sz w:val="20"/>
          <w:szCs w:val="20"/>
          <w:lang w:val="bg-BG"/>
        </w:rPr>
      </w:pPr>
      <w:r w:rsidRPr="003B6E62">
        <w:rPr>
          <w:rFonts w:ascii="Verdana" w:hAnsi="Verdana"/>
          <w:color w:val="auto"/>
          <w:sz w:val="20"/>
          <w:szCs w:val="20"/>
          <w:lang w:val="bg-BG"/>
        </w:rPr>
        <w:t>В случай, че Доставчикът едностранно прекрати настоящия договор, без да има правно основание за това, той дължи на Възложителя</w:t>
      </w:r>
      <w:r w:rsidR="00E51D04" w:rsidRPr="003B6E62">
        <w:rPr>
          <w:rFonts w:ascii="Verdana" w:hAnsi="Verdana"/>
          <w:color w:val="auto"/>
          <w:sz w:val="20"/>
          <w:szCs w:val="20"/>
          <w:lang w:val="bg-BG"/>
        </w:rPr>
        <w:t xml:space="preserve"> неустойка в размер на 30</w:t>
      </w:r>
      <w:r w:rsidRPr="003B6E62">
        <w:rPr>
          <w:rFonts w:ascii="Verdana" w:hAnsi="Verdana"/>
          <w:color w:val="auto"/>
          <w:sz w:val="20"/>
          <w:szCs w:val="20"/>
          <w:lang w:val="bg-BG"/>
        </w:rPr>
        <w:t>% (тридесет процента) от общата стойност на договора без ДДС.</w:t>
      </w:r>
    </w:p>
    <w:p w14:paraId="43EBDCA5" w14:textId="77777777" w:rsidR="00A96B9D" w:rsidRPr="003B6E62" w:rsidRDefault="0054430A" w:rsidP="00113665">
      <w:pPr>
        <w:pStyle w:val="p50"/>
        <w:numPr>
          <w:ilvl w:val="1"/>
          <w:numId w:val="3"/>
        </w:numPr>
        <w:tabs>
          <w:tab w:val="clear" w:pos="720"/>
          <w:tab w:val="clear" w:pos="760"/>
          <w:tab w:val="left" w:pos="993"/>
        </w:tabs>
        <w:spacing w:line="240" w:lineRule="auto"/>
        <w:ind w:left="993" w:hanging="709"/>
        <w:rPr>
          <w:rFonts w:ascii="Verdana" w:hAnsi="Verdana"/>
          <w:color w:val="auto"/>
          <w:sz w:val="20"/>
          <w:szCs w:val="20"/>
          <w:lang w:val="bg-BG"/>
        </w:rPr>
      </w:pPr>
      <w:r w:rsidRPr="003B6E62">
        <w:rPr>
          <w:rFonts w:ascii="Verdana" w:hAnsi="Verdana"/>
          <w:color w:val="auto"/>
          <w:sz w:val="20"/>
          <w:szCs w:val="20"/>
          <w:lang w:val="bg-BG"/>
        </w:rPr>
        <w:t xml:space="preserve">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43EBDCA6" w14:textId="77777777" w:rsidR="00A96B9D" w:rsidRPr="003B6E62" w:rsidRDefault="0054430A" w:rsidP="00113665">
      <w:pPr>
        <w:pStyle w:val="p50"/>
        <w:numPr>
          <w:ilvl w:val="0"/>
          <w:numId w:val="3"/>
        </w:numPr>
        <w:tabs>
          <w:tab w:val="clear" w:pos="720"/>
          <w:tab w:val="clear" w:pos="760"/>
          <w:tab w:val="num" w:pos="426"/>
        </w:tabs>
        <w:spacing w:line="240" w:lineRule="auto"/>
        <w:rPr>
          <w:rFonts w:ascii="Verdana" w:hAnsi="Verdana"/>
          <w:color w:val="auto"/>
          <w:sz w:val="20"/>
          <w:szCs w:val="20"/>
          <w:lang w:val="bg-BG"/>
        </w:rPr>
      </w:pPr>
      <w:r w:rsidRPr="003B6E62">
        <w:rPr>
          <w:rFonts w:ascii="Verdana" w:hAnsi="Verdana"/>
          <w:b/>
          <w:color w:val="auto"/>
          <w:sz w:val="20"/>
          <w:szCs w:val="20"/>
          <w:lang w:val="bg-BG"/>
        </w:rPr>
        <w:t>САНКЦИИ</w:t>
      </w:r>
      <w:r w:rsidRPr="003B6E62">
        <w:rPr>
          <w:rFonts w:ascii="Verdana" w:hAnsi="Verdana"/>
          <w:b/>
          <w:bCs/>
          <w:color w:val="auto"/>
          <w:sz w:val="20"/>
          <w:szCs w:val="20"/>
          <w:lang w:val="bg-BG"/>
        </w:rPr>
        <w:t>, НАЛАГАНИ НА “СОФИЙСКА ВОДА” АД</w:t>
      </w:r>
    </w:p>
    <w:p w14:paraId="43EBDCA7" w14:textId="5256B043" w:rsidR="00A96B9D" w:rsidRPr="003B6E62" w:rsidRDefault="00822F10" w:rsidP="00113665">
      <w:pPr>
        <w:pStyle w:val="p50"/>
        <w:numPr>
          <w:ilvl w:val="1"/>
          <w:numId w:val="3"/>
        </w:numPr>
        <w:tabs>
          <w:tab w:val="clear" w:pos="720"/>
          <w:tab w:val="clear" w:pos="760"/>
          <w:tab w:val="left" w:pos="993"/>
        </w:tabs>
        <w:spacing w:line="240" w:lineRule="auto"/>
        <w:ind w:left="993" w:hanging="709"/>
        <w:rPr>
          <w:rFonts w:ascii="Verdana" w:hAnsi="Verdana"/>
          <w:color w:val="auto"/>
          <w:sz w:val="20"/>
          <w:szCs w:val="20"/>
          <w:lang w:val="bg-BG"/>
        </w:rPr>
      </w:pPr>
      <w:r w:rsidRPr="003B6E62">
        <w:rPr>
          <w:rFonts w:ascii="Verdana" w:hAnsi="Verdana"/>
          <w:color w:val="auto"/>
          <w:sz w:val="20"/>
          <w:szCs w:val="20"/>
          <w:lang w:val="bg-BG"/>
        </w:rPr>
        <w:lastRenderedPageBreak/>
        <w:t>В случай, че</w:t>
      </w:r>
      <w:r w:rsidR="0054430A" w:rsidRPr="003B6E62">
        <w:rPr>
          <w:rFonts w:ascii="Verdana" w:hAnsi="Verdana"/>
          <w:color w:val="auto"/>
          <w:sz w:val="20"/>
          <w:szCs w:val="20"/>
          <w:lang w:val="bg-BG"/>
        </w:rPr>
        <w:t xml:space="preserve"> в който и да е момент,</w:t>
      </w:r>
      <w:r w:rsidRPr="003B6E62">
        <w:rPr>
          <w:rFonts w:ascii="Verdana" w:hAnsi="Verdana"/>
          <w:color w:val="auto"/>
          <w:sz w:val="20"/>
          <w:szCs w:val="20"/>
          <w:lang w:val="bg-BG"/>
        </w:rPr>
        <w:t xml:space="preserve"> </w:t>
      </w:r>
      <w:r w:rsidR="0054430A" w:rsidRPr="003B6E62">
        <w:rPr>
          <w:rFonts w:ascii="Verdana" w:hAnsi="Verdana"/>
          <w:color w:val="auto"/>
          <w:sz w:val="20"/>
          <w:szCs w:val="20"/>
          <w:lang w:val="bg-BG"/>
        </w:rPr>
        <w:t xml:space="preserve">във връзка с изпълнение на доставките в договора, поради действие или бездействие от страна на </w:t>
      </w:r>
      <w:r w:rsidR="0054430A" w:rsidRPr="003B6E62">
        <w:rPr>
          <w:rFonts w:ascii="Verdana" w:hAnsi="Verdana"/>
          <w:color w:val="auto"/>
          <w:spacing w:val="-4"/>
          <w:sz w:val="20"/>
          <w:szCs w:val="20"/>
          <w:lang w:val="bg-BG"/>
        </w:rPr>
        <w:t xml:space="preserve">Доставчика </w:t>
      </w:r>
      <w:r w:rsidR="0054430A" w:rsidRPr="003B6E62">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0054430A" w:rsidRPr="003B6E62">
        <w:rPr>
          <w:rFonts w:ascii="Verdana" w:hAnsi="Verdana"/>
          <w:color w:val="auto"/>
          <w:spacing w:val="-4"/>
          <w:sz w:val="20"/>
          <w:szCs w:val="20"/>
          <w:lang w:val="bg-BG"/>
        </w:rPr>
        <w:t xml:space="preserve">Доставчикът </w:t>
      </w:r>
      <w:r w:rsidR="0054430A" w:rsidRPr="003B6E62">
        <w:rPr>
          <w:rFonts w:ascii="Verdana" w:hAnsi="Verdana"/>
          <w:color w:val="auto"/>
          <w:sz w:val="20"/>
          <w:szCs w:val="20"/>
          <w:lang w:val="bg-BG"/>
        </w:rPr>
        <w:t>се задължава да обезщети Възложителя по всички санкции в пълния им размер.</w:t>
      </w:r>
    </w:p>
    <w:p w14:paraId="43EBDCA8" w14:textId="77777777" w:rsidR="00A96B9D" w:rsidRPr="003B6E62" w:rsidRDefault="0054430A" w:rsidP="00113665">
      <w:pPr>
        <w:pStyle w:val="p50"/>
        <w:numPr>
          <w:ilvl w:val="0"/>
          <w:numId w:val="3"/>
        </w:numPr>
        <w:tabs>
          <w:tab w:val="clear" w:pos="720"/>
          <w:tab w:val="clear" w:pos="760"/>
          <w:tab w:val="num" w:pos="426"/>
        </w:tabs>
        <w:spacing w:line="240" w:lineRule="auto"/>
        <w:rPr>
          <w:rFonts w:ascii="Verdana" w:hAnsi="Verdana"/>
          <w:b/>
          <w:bCs/>
          <w:color w:val="auto"/>
          <w:sz w:val="20"/>
          <w:szCs w:val="20"/>
          <w:lang w:val="bg-BG"/>
        </w:rPr>
      </w:pPr>
      <w:r w:rsidRPr="003B6E62">
        <w:rPr>
          <w:rFonts w:ascii="Verdana" w:hAnsi="Verdana"/>
          <w:b/>
          <w:bCs/>
          <w:color w:val="auto"/>
          <w:sz w:val="20"/>
          <w:szCs w:val="20"/>
          <w:lang w:val="bg-BG"/>
        </w:rPr>
        <w:t>ГАРАНЦИЯ ЗА ИЗПЪЛНЕНИЕ НА ДОГОВОРА</w:t>
      </w:r>
    </w:p>
    <w:p w14:paraId="43EBDCA9" w14:textId="37E6FD58" w:rsidR="00A96B9D" w:rsidRPr="003B6E62" w:rsidRDefault="0054430A" w:rsidP="00113665">
      <w:pPr>
        <w:pStyle w:val="p50"/>
        <w:numPr>
          <w:ilvl w:val="1"/>
          <w:numId w:val="3"/>
        </w:numPr>
        <w:tabs>
          <w:tab w:val="clear" w:pos="760"/>
        </w:tabs>
        <w:spacing w:line="240" w:lineRule="auto"/>
        <w:ind w:left="993" w:hanging="567"/>
        <w:rPr>
          <w:rFonts w:ascii="Verdana" w:hAnsi="Verdana"/>
          <w:b/>
          <w:bCs/>
          <w:snapToGrid/>
          <w:color w:val="auto"/>
          <w:sz w:val="20"/>
          <w:szCs w:val="20"/>
          <w:lang w:val="bg-BG"/>
        </w:rPr>
      </w:pPr>
      <w:r w:rsidRPr="003B6E62">
        <w:rPr>
          <w:rFonts w:ascii="Verdana" w:hAnsi="Verdana"/>
          <w:color w:val="auto"/>
          <w:spacing w:val="-4"/>
          <w:sz w:val="20"/>
          <w:szCs w:val="20"/>
          <w:lang w:val="bg-BG"/>
        </w:rPr>
        <w:t xml:space="preserve">Гаранцията за изпълнение е валидна, </w:t>
      </w:r>
      <w:r w:rsidRPr="003B6E62">
        <w:rPr>
          <w:rFonts w:ascii="Verdana" w:hAnsi="Verdana"/>
          <w:color w:val="auto"/>
          <w:sz w:val="20"/>
          <w:szCs w:val="20"/>
          <w:lang w:val="bg-BG"/>
        </w:rPr>
        <w:t xml:space="preserve">считано от датата на </w:t>
      </w:r>
      <w:r w:rsidR="00D37C5F" w:rsidRPr="003B6E62">
        <w:rPr>
          <w:rFonts w:ascii="Verdana" w:hAnsi="Verdana"/>
          <w:color w:val="auto"/>
          <w:sz w:val="20"/>
          <w:szCs w:val="20"/>
          <w:lang w:val="bg-BG"/>
        </w:rPr>
        <w:t xml:space="preserve">подписване </w:t>
      </w:r>
      <w:r w:rsidRPr="003B6E62">
        <w:rPr>
          <w:rFonts w:ascii="Verdana" w:hAnsi="Verdana"/>
          <w:color w:val="auto"/>
          <w:sz w:val="20"/>
          <w:szCs w:val="20"/>
          <w:lang w:val="bg-BG"/>
        </w:rPr>
        <w:t xml:space="preserve">на договора </w:t>
      </w:r>
      <w:r w:rsidR="00D37C5F" w:rsidRPr="003B6E62">
        <w:rPr>
          <w:rFonts w:ascii="Verdana" w:hAnsi="Verdana"/>
          <w:color w:val="auto"/>
          <w:sz w:val="20"/>
          <w:szCs w:val="20"/>
          <w:lang w:val="bg-BG"/>
        </w:rPr>
        <w:t>до</w:t>
      </w:r>
      <w:r w:rsidRPr="003B6E62">
        <w:rPr>
          <w:rFonts w:ascii="Verdana" w:hAnsi="Verdana"/>
          <w:color w:val="auto"/>
          <w:spacing w:val="-4"/>
          <w:sz w:val="20"/>
          <w:szCs w:val="20"/>
          <w:lang w:val="bg-BG"/>
        </w:rPr>
        <w:t xml:space="preserve"> 1 (един) месец след датата на изтичане на срока му. </w:t>
      </w:r>
    </w:p>
    <w:p w14:paraId="43EBDCAA" w14:textId="77777777" w:rsidR="00A96B9D" w:rsidRPr="003B6E62" w:rsidRDefault="0054430A" w:rsidP="00113665">
      <w:pPr>
        <w:pStyle w:val="p50"/>
        <w:numPr>
          <w:ilvl w:val="1"/>
          <w:numId w:val="3"/>
        </w:numPr>
        <w:tabs>
          <w:tab w:val="clear" w:pos="760"/>
        </w:tabs>
        <w:spacing w:line="240" w:lineRule="auto"/>
        <w:ind w:left="993" w:hanging="567"/>
        <w:rPr>
          <w:rFonts w:ascii="Verdana" w:hAnsi="Verdana"/>
          <w:b/>
          <w:bCs/>
          <w:snapToGrid/>
          <w:color w:val="auto"/>
          <w:sz w:val="20"/>
          <w:szCs w:val="20"/>
          <w:lang w:val="bg-BG"/>
        </w:rPr>
      </w:pPr>
      <w:r w:rsidRPr="003B6E62">
        <w:rPr>
          <w:rFonts w:ascii="Verdana" w:hAnsi="Verdana"/>
          <w:color w:val="auto"/>
          <w:spacing w:val="-4"/>
          <w:sz w:val="20"/>
          <w:szCs w:val="20"/>
          <w:lang w:val="bg-BG"/>
        </w:rPr>
        <w:t xml:space="preserve">Възложителят не дължи лихви на Доставчика за периода, през който гаранцията е престояла при него. </w:t>
      </w:r>
    </w:p>
    <w:p w14:paraId="43EBDCAB" w14:textId="7C13987D" w:rsidR="00A96B9D" w:rsidRPr="003B6E62" w:rsidRDefault="0054430A" w:rsidP="00113665">
      <w:pPr>
        <w:pStyle w:val="p50"/>
        <w:numPr>
          <w:ilvl w:val="1"/>
          <w:numId w:val="3"/>
        </w:numPr>
        <w:tabs>
          <w:tab w:val="clear" w:pos="760"/>
        </w:tabs>
        <w:spacing w:line="240" w:lineRule="auto"/>
        <w:ind w:left="993" w:hanging="567"/>
        <w:rPr>
          <w:rFonts w:ascii="Verdana" w:hAnsi="Verdana"/>
          <w:color w:val="auto"/>
          <w:spacing w:val="-4"/>
          <w:sz w:val="20"/>
          <w:szCs w:val="20"/>
          <w:lang w:val="bg-BG"/>
        </w:rPr>
      </w:pPr>
      <w:r w:rsidRPr="003B6E62">
        <w:rPr>
          <w:rFonts w:ascii="Verdana" w:hAnsi="Verdana"/>
          <w:color w:val="auto"/>
          <w:spacing w:val="-4"/>
          <w:sz w:val="20"/>
          <w:szCs w:val="20"/>
          <w:lang w:val="bg-BG"/>
        </w:rPr>
        <w:t>Възложителят ще освободи гаранцията за изпълнение след изтичане срока по чл.3.1 от този раздел</w:t>
      </w:r>
      <w:r w:rsidR="00AE20B6" w:rsidRPr="003B6E62">
        <w:rPr>
          <w:rFonts w:ascii="Verdana" w:hAnsi="Verdana"/>
          <w:color w:val="auto"/>
          <w:spacing w:val="-4"/>
          <w:sz w:val="20"/>
          <w:szCs w:val="20"/>
          <w:lang w:val="bg-BG"/>
        </w:rPr>
        <w:t xml:space="preserve"> или след</w:t>
      </w:r>
      <w:r w:rsidR="00711218" w:rsidRPr="003B6E62">
        <w:rPr>
          <w:rFonts w:ascii="Verdana" w:hAnsi="Verdana"/>
          <w:color w:val="auto"/>
          <w:spacing w:val="-4"/>
          <w:sz w:val="20"/>
          <w:szCs w:val="20"/>
          <w:lang w:val="bg-BG"/>
        </w:rPr>
        <w:t xml:space="preserve"> изчерпване на стойност</w:t>
      </w:r>
      <w:r w:rsidR="00BD000B" w:rsidRPr="003B6E62">
        <w:rPr>
          <w:rFonts w:ascii="Verdana" w:hAnsi="Verdana"/>
          <w:color w:val="auto"/>
          <w:spacing w:val="-4"/>
          <w:sz w:val="20"/>
          <w:szCs w:val="20"/>
          <w:lang w:val="bg-BG"/>
        </w:rPr>
        <w:t>та</w:t>
      </w:r>
      <w:r w:rsidR="00711218" w:rsidRPr="003B6E62">
        <w:rPr>
          <w:rFonts w:ascii="Verdana" w:hAnsi="Verdana"/>
          <w:color w:val="auto"/>
          <w:spacing w:val="-4"/>
          <w:sz w:val="20"/>
          <w:szCs w:val="20"/>
          <w:lang w:val="bg-BG"/>
        </w:rPr>
        <w:t xml:space="preserve"> на договора, което събитие се случи първо</w:t>
      </w:r>
      <w:r w:rsidRPr="003B6E62">
        <w:rPr>
          <w:rFonts w:ascii="Verdana" w:hAnsi="Verdana"/>
          <w:color w:val="auto"/>
          <w:spacing w:val="-4"/>
          <w:sz w:val="20"/>
          <w:szCs w:val="20"/>
          <w:lang w:val="bg-BG"/>
        </w:rPr>
        <w:t xml:space="preserve">. </w:t>
      </w:r>
    </w:p>
    <w:p w14:paraId="43EBDCAC" w14:textId="62B4EA22" w:rsidR="00A96B9D" w:rsidRPr="003B6E62" w:rsidRDefault="0054430A" w:rsidP="00113665">
      <w:pPr>
        <w:pStyle w:val="p50"/>
        <w:numPr>
          <w:ilvl w:val="1"/>
          <w:numId w:val="3"/>
        </w:numPr>
        <w:tabs>
          <w:tab w:val="clear" w:pos="760"/>
        </w:tabs>
        <w:spacing w:line="240" w:lineRule="auto"/>
        <w:ind w:left="993" w:hanging="567"/>
        <w:rPr>
          <w:rFonts w:ascii="Verdana" w:hAnsi="Verdana"/>
          <w:color w:val="auto"/>
          <w:sz w:val="20"/>
          <w:szCs w:val="20"/>
          <w:lang w:val="bg-BG"/>
        </w:rPr>
      </w:pPr>
      <w:r w:rsidRPr="003B6E62">
        <w:rPr>
          <w:rFonts w:ascii="Verdana" w:hAnsi="Verdana" w:cs="Tahoma"/>
          <w:color w:val="auto"/>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с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3EBDCAD" w14:textId="77777777" w:rsidR="00A96B9D" w:rsidRPr="003B6E62" w:rsidRDefault="0054430A" w:rsidP="00113665">
      <w:pPr>
        <w:pStyle w:val="p50"/>
        <w:numPr>
          <w:ilvl w:val="1"/>
          <w:numId w:val="3"/>
        </w:numPr>
        <w:tabs>
          <w:tab w:val="clear" w:pos="760"/>
        </w:tabs>
        <w:spacing w:line="240" w:lineRule="auto"/>
        <w:ind w:left="993" w:hanging="567"/>
        <w:rPr>
          <w:rFonts w:ascii="Verdana" w:hAnsi="Verdana"/>
          <w:color w:val="auto"/>
          <w:spacing w:val="-4"/>
          <w:sz w:val="20"/>
          <w:szCs w:val="20"/>
          <w:lang w:val="bg-BG"/>
        </w:rPr>
      </w:pPr>
      <w:r w:rsidRPr="003B6E62">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3B6E62">
        <w:rPr>
          <w:rFonts w:ascii="Verdana" w:hAnsi="Verdana"/>
          <w:color w:val="auto"/>
          <w:sz w:val="20"/>
          <w:szCs w:val="20"/>
          <w:lang w:val="bg-BG"/>
        </w:rPr>
        <w:t>задържи плащане или да прихване сумите срещу насрещни дължими суми</w:t>
      </w:r>
      <w:r w:rsidRPr="003B6E62">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за да гарантира изпълнението на настоящия Договор. </w:t>
      </w:r>
    </w:p>
    <w:p w14:paraId="43EBDCAE" w14:textId="77777777" w:rsidR="00A96B9D" w:rsidRPr="003B6E62" w:rsidRDefault="0054430A" w:rsidP="00113665">
      <w:pPr>
        <w:pStyle w:val="p50"/>
        <w:numPr>
          <w:ilvl w:val="1"/>
          <w:numId w:val="3"/>
        </w:numPr>
        <w:tabs>
          <w:tab w:val="clear" w:pos="760"/>
        </w:tabs>
        <w:spacing w:line="240" w:lineRule="auto"/>
        <w:ind w:left="993" w:hanging="567"/>
        <w:rPr>
          <w:rFonts w:ascii="Verdana" w:hAnsi="Verdana"/>
          <w:color w:val="auto"/>
          <w:spacing w:val="-4"/>
          <w:sz w:val="20"/>
          <w:szCs w:val="20"/>
          <w:lang w:val="bg-BG"/>
        </w:rPr>
      </w:pPr>
      <w:r w:rsidRPr="003B6E62">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3EBDCAF" w14:textId="77777777" w:rsidR="00A96B9D" w:rsidRPr="003B6E62" w:rsidRDefault="0054430A" w:rsidP="00113665">
      <w:pPr>
        <w:pStyle w:val="p50"/>
        <w:numPr>
          <w:ilvl w:val="1"/>
          <w:numId w:val="3"/>
        </w:numPr>
        <w:tabs>
          <w:tab w:val="clear" w:pos="760"/>
        </w:tabs>
        <w:spacing w:line="240" w:lineRule="auto"/>
        <w:ind w:left="993" w:hanging="567"/>
        <w:rPr>
          <w:rFonts w:ascii="Verdana" w:hAnsi="Verdana"/>
          <w:color w:val="auto"/>
          <w:sz w:val="20"/>
          <w:szCs w:val="20"/>
          <w:lang w:val="bg-BG"/>
        </w:rPr>
      </w:pPr>
      <w:r w:rsidRPr="003B6E62">
        <w:rPr>
          <w:rFonts w:ascii="Verdana" w:hAnsi="Verdana"/>
          <w:color w:val="auto"/>
          <w:spacing w:val="-4"/>
          <w:sz w:val="20"/>
          <w:szCs w:val="20"/>
          <w:lang w:val="bg-BG"/>
        </w:rPr>
        <w:t>В случай, че Възложителят прекрати Договора поради неизпълнение от страна на Доставчика</w:t>
      </w:r>
      <w:r w:rsidRPr="003B6E62">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3B6E62">
        <w:rPr>
          <w:rFonts w:ascii="Verdana" w:hAnsi="Verdana"/>
          <w:color w:val="auto"/>
          <w:spacing w:val="-4"/>
          <w:sz w:val="20"/>
          <w:szCs w:val="20"/>
          <w:lang w:val="bg-BG"/>
        </w:rPr>
        <w:t>Доставчика</w:t>
      </w:r>
      <w:r w:rsidRPr="003B6E62">
        <w:rPr>
          <w:rFonts w:ascii="Verdana" w:hAnsi="Verdana"/>
          <w:snapToGrid/>
          <w:color w:val="auto"/>
          <w:spacing w:val="-4"/>
          <w:sz w:val="20"/>
          <w:szCs w:val="20"/>
          <w:lang w:val="bg-BG"/>
        </w:rPr>
        <w:t>.</w:t>
      </w:r>
    </w:p>
    <w:p w14:paraId="0E95E895" w14:textId="77777777" w:rsidR="00465966" w:rsidRPr="003B6E62" w:rsidRDefault="00465966" w:rsidP="00113665">
      <w:pPr>
        <w:rPr>
          <w:rFonts w:ascii="Verdana" w:hAnsi="Verdana"/>
          <w:sz w:val="20"/>
          <w:szCs w:val="20"/>
          <w:lang w:val="bg-BG"/>
        </w:rPr>
        <w:sectPr w:rsidR="00465966" w:rsidRPr="003B6E62" w:rsidSect="00465966">
          <w:footerReference w:type="even" r:id="rId20"/>
          <w:pgSz w:w="11906" w:h="16838" w:code="9"/>
          <w:pgMar w:top="851" w:right="1440" w:bottom="1276" w:left="1440" w:header="709" w:footer="284" w:gutter="0"/>
          <w:cols w:space="708"/>
        </w:sectPr>
      </w:pPr>
    </w:p>
    <w:p w14:paraId="43EBDCB3" w14:textId="77777777" w:rsidR="00A96B9D" w:rsidRPr="003B6E62" w:rsidRDefault="0054430A" w:rsidP="00113665">
      <w:pPr>
        <w:pStyle w:val="Heading1"/>
        <w:keepNext w:val="0"/>
        <w:jc w:val="center"/>
        <w:rPr>
          <w:rFonts w:ascii="Verdana" w:hAnsi="Verdana"/>
          <w:bCs w:val="0"/>
          <w:sz w:val="22"/>
          <w:szCs w:val="22"/>
          <w:lang w:val="bg-BG"/>
        </w:rPr>
      </w:pPr>
      <w:bookmarkStart w:id="8" w:name="_Ref88446109"/>
      <w:r w:rsidRPr="003B6E62">
        <w:rPr>
          <w:rFonts w:ascii="Verdana" w:hAnsi="Verdana"/>
          <w:bCs w:val="0"/>
          <w:sz w:val="22"/>
          <w:szCs w:val="22"/>
          <w:lang w:val="bg-BG"/>
        </w:rPr>
        <w:lastRenderedPageBreak/>
        <w:t xml:space="preserve">РАЗДЕЛ Г: ОБЩИ УСЛОВИЯ НА ДОГОВОРА ЗА </w:t>
      </w:r>
      <w:bookmarkEnd w:id="8"/>
      <w:r w:rsidRPr="003B6E62">
        <w:rPr>
          <w:rFonts w:ascii="Verdana" w:hAnsi="Verdana"/>
          <w:bCs w:val="0"/>
          <w:sz w:val="22"/>
          <w:szCs w:val="22"/>
          <w:lang w:val="bg-BG"/>
        </w:rPr>
        <w:t>ДОСТАВКА</w:t>
      </w:r>
    </w:p>
    <w:p w14:paraId="611F47C6" w14:textId="77777777" w:rsidR="00465966" w:rsidRPr="003B6E62" w:rsidRDefault="00465966" w:rsidP="00113665">
      <w:pPr>
        <w:rPr>
          <w:rFonts w:ascii="Verdana" w:hAnsi="Verdana"/>
          <w:lang w:val="bg-BG"/>
        </w:rPr>
        <w:sectPr w:rsidR="00465966" w:rsidRPr="003B6E62" w:rsidSect="00465966">
          <w:pgSz w:w="11906" w:h="16838" w:code="9"/>
          <w:pgMar w:top="1440" w:right="1440" w:bottom="1440" w:left="1440" w:header="709" w:footer="285" w:gutter="0"/>
          <w:cols w:space="708"/>
          <w:vAlign w:val="center"/>
        </w:sectPr>
      </w:pPr>
    </w:p>
    <w:p w14:paraId="43EBDCB7" w14:textId="77777777" w:rsidR="00A96B9D" w:rsidRPr="003B6E62" w:rsidRDefault="0054430A" w:rsidP="00113665">
      <w:pPr>
        <w:spacing w:after="240"/>
        <w:rPr>
          <w:rFonts w:ascii="Verdana" w:hAnsi="Verdana"/>
          <w:b/>
          <w:bCs/>
          <w:sz w:val="20"/>
          <w:szCs w:val="20"/>
          <w:lang w:val="bg-BG"/>
        </w:rPr>
      </w:pPr>
      <w:bookmarkStart w:id="9" w:name="възложител"/>
      <w:bookmarkStart w:id="10" w:name="контролиращслужител"/>
      <w:bookmarkStart w:id="11" w:name="представителконтролиращслужител"/>
      <w:bookmarkStart w:id="12" w:name="инструкциизавариране"/>
      <w:bookmarkStart w:id="13" w:name="договор"/>
      <w:bookmarkStart w:id="14" w:name="срокнадоговора"/>
      <w:bookmarkStart w:id="15" w:name="гаранциязаизпълнение"/>
      <w:bookmarkEnd w:id="9"/>
      <w:bookmarkEnd w:id="10"/>
      <w:bookmarkEnd w:id="11"/>
      <w:bookmarkEnd w:id="12"/>
      <w:bookmarkEnd w:id="13"/>
      <w:bookmarkEnd w:id="14"/>
      <w:bookmarkEnd w:id="15"/>
      <w:r w:rsidRPr="003B6E62">
        <w:rPr>
          <w:rFonts w:ascii="Verdana" w:hAnsi="Verdana"/>
          <w:b/>
          <w:bCs/>
          <w:sz w:val="20"/>
          <w:szCs w:val="20"/>
          <w:lang w:val="bg-BG"/>
        </w:rPr>
        <w:lastRenderedPageBreak/>
        <w:t>Съдържание:</w:t>
      </w:r>
    </w:p>
    <w:p w14:paraId="43EBDCB8" w14:textId="77777777" w:rsidR="00A96B9D" w:rsidRPr="003B6E62" w:rsidRDefault="0054430A" w:rsidP="00113665">
      <w:pPr>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3B6E62">
        <w:rPr>
          <w:rFonts w:ascii="Verdana" w:hAnsi="Verdana"/>
          <w:b/>
          <w:bCs/>
          <w:sz w:val="20"/>
          <w:szCs w:val="20"/>
          <w:lang w:val="bg-BG"/>
        </w:rPr>
        <w:t xml:space="preserve">Член </w:t>
      </w:r>
      <w:r w:rsidRPr="003B6E62">
        <w:rPr>
          <w:rFonts w:ascii="Verdana" w:hAnsi="Verdana"/>
          <w:b/>
          <w:bCs/>
          <w:sz w:val="20"/>
          <w:szCs w:val="20"/>
          <w:lang w:val="bg-BG"/>
        </w:rPr>
        <w:tab/>
        <w:t>Наименование</w:t>
      </w:r>
    </w:p>
    <w:p w14:paraId="43EBDCB9" w14:textId="77777777" w:rsidR="00A96B9D" w:rsidRPr="003B6E62" w:rsidRDefault="00A96B9D" w:rsidP="00113665">
      <w:pPr>
        <w:ind w:left="426"/>
        <w:rPr>
          <w:rFonts w:ascii="Verdana" w:hAnsi="Verdana"/>
          <w:sz w:val="20"/>
          <w:szCs w:val="20"/>
          <w:lang w:val="bg-BG"/>
        </w:rPr>
      </w:pPr>
    </w:p>
    <w:p w14:paraId="43EBDCBA"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ДЕФИНИЦИИ</w:t>
      </w:r>
    </w:p>
    <w:p w14:paraId="43EBDCBB"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ОБЩИ ПОЛОЖЕНИЯ</w:t>
      </w:r>
    </w:p>
    <w:p w14:paraId="43EBDCBC"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ЗАДЪЛЖЕНИЯ НА ДОСТАВЧИКА</w:t>
      </w:r>
    </w:p>
    <w:p w14:paraId="43EBDCBD"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ЗАДЪЛЖЕНИЯ НА ВЪЗЛОЖИТЕЛЯ</w:t>
      </w:r>
    </w:p>
    <w:p w14:paraId="43EBDCBE"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НЕУСТОЙКИ</w:t>
      </w:r>
    </w:p>
    <w:p w14:paraId="43EBDCBF"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ПЛАЩАНЕ, ДДС И ГАРАНЦИЯ ЗА ИЗПЪЛНЕНИЕ</w:t>
      </w:r>
    </w:p>
    <w:p w14:paraId="43EBDCC0"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КОНФИДЕНЦИАЛНОСТ</w:t>
      </w:r>
    </w:p>
    <w:p w14:paraId="43EBDCC1"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ПУБЛИЧНОСТ</w:t>
      </w:r>
    </w:p>
    <w:p w14:paraId="43EBDCC2"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СПЕЦИФИКАЦИЯ</w:t>
      </w:r>
    </w:p>
    <w:p w14:paraId="43EBDCC3"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ДОСТЪП И ИНСПЕКТИРАНЕ</w:t>
      </w:r>
    </w:p>
    <w:p w14:paraId="43EBDCC4"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ЗАГУБА ИЛИ ПОВРЕДА ПРИ ТРАНСПОРТИРАНЕ</w:t>
      </w:r>
    </w:p>
    <w:p w14:paraId="43EBDCC5"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ОПАСНИ СТОКИ</w:t>
      </w:r>
    </w:p>
    <w:p w14:paraId="43EBDCC6"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ДОСТАВКА</w:t>
      </w:r>
    </w:p>
    <w:p w14:paraId="43EBDCC7"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ГАРАНЦИЯ ЗА КАЧЕСТВО</w:t>
      </w:r>
    </w:p>
    <w:p w14:paraId="43EBDCC8"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ПРАВО НА ОТКАЗ</w:t>
      </w:r>
    </w:p>
    <w:p w14:paraId="43EBDCC9"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ОБРАЗЦИ И МОСТРИ</w:t>
      </w:r>
    </w:p>
    <w:p w14:paraId="43EBDCCA"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ДОСТЪП ДО ОБЕКТА И СЪОРЪЖЕНИЯ</w:t>
      </w:r>
    </w:p>
    <w:p w14:paraId="43EBDCCB"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ЗАСТРАХОВАНЕ И ОТГОВОРНОСТ</w:t>
      </w:r>
    </w:p>
    <w:p w14:paraId="43EBDCCC"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ПРЕОТСТЪПВАНЕ И ПРЕХВЪРЛЯНЕ НА ЗАДЪЛЖЕНИЯ</w:t>
      </w:r>
    </w:p>
    <w:p w14:paraId="43EBDCCD"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РАЗДЕЛНОСТ</w:t>
      </w:r>
    </w:p>
    <w:p w14:paraId="43EBDCCE"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ПРЕКРАТЯВАНЕ</w:t>
      </w:r>
    </w:p>
    <w:p w14:paraId="43EBDCCF"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ПРИЛОЖИМО ПРАВО</w:t>
      </w:r>
    </w:p>
    <w:p w14:paraId="43EBDCD0" w14:textId="77777777" w:rsidR="00A96B9D" w:rsidRPr="003B6E62" w:rsidRDefault="0054430A" w:rsidP="00113665">
      <w:pPr>
        <w:numPr>
          <w:ilvl w:val="0"/>
          <w:numId w:val="15"/>
        </w:numPr>
        <w:tabs>
          <w:tab w:val="clear" w:pos="720"/>
          <w:tab w:val="num" w:pos="426"/>
        </w:tabs>
        <w:ind w:left="426" w:hanging="426"/>
        <w:rPr>
          <w:rFonts w:ascii="Verdana" w:hAnsi="Verdana"/>
          <w:sz w:val="20"/>
          <w:szCs w:val="20"/>
          <w:lang w:val="bg-BG"/>
        </w:rPr>
      </w:pPr>
      <w:r w:rsidRPr="003B6E62">
        <w:rPr>
          <w:rFonts w:ascii="Verdana" w:hAnsi="Verdana"/>
          <w:sz w:val="20"/>
          <w:szCs w:val="20"/>
          <w:lang w:val="bg-BG"/>
        </w:rPr>
        <w:t>ФОРСМАЖОР</w:t>
      </w:r>
    </w:p>
    <w:p w14:paraId="63791EBA" w14:textId="77777777" w:rsidR="008B5BD1" w:rsidRPr="003B6E62" w:rsidRDefault="008B5BD1" w:rsidP="00113665">
      <w:pPr>
        <w:rPr>
          <w:rFonts w:ascii="Verdana" w:hAnsi="Verdana"/>
          <w:sz w:val="20"/>
          <w:szCs w:val="20"/>
          <w:lang w:val="bg-BG"/>
        </w:rPr>
      </w:pPr>
    </w:p>
    <w:p w14:paraId="7A569861" w14:textId="77777777" w:rsidR="008B5BD1" w:rsidRPr="003B6E62" w:rsidRDefault="008B5BD1" w:rsidP="00113665">
      <w:pPr>
        <w:rPr>
          <w:rFonts w:ascii="Verdana" w:hAnsi="Verdana"/>
          <w:sz w:val="20"/>
          <w:szCs w:val="20"/>
          <w:lang w:val="bg-BG"/>
        </w:rPr>
        <w:sectPr w:rsidR="008B5BD1" w:rsidRPr="003B6E62" w:rsidSect="00ED0677">
          <w:pgSz w:w="11906" w:h="16838" w:code="9"/>
          <w:pgMar w:top="993" w:right="1440" w:bottom="1440" w:left="1440" w:header="709" w:footer="329" w:gutter="0"/>
          <w:cols w:space="708"/>
          <w:docGrid w:linePitch="360"/>
        </w:sectPr>
      </w:pPr>
    </w:p>
    <w:p w14:paraId="43EBDCD1" w14:textId="77777777" w:rsidR="00A96B9D" w:rsidRPr="003B6E62" w:rsidRDefault="0054430A" w:rsidP="00113665">
      <w:pPr>
        <w:jc w:val="center"/>
        <w:rPr>
          <w:rFonts w:ascii="Verdana" w:hAnsi="Verdana"/>
          <w:b/>
          <w:sz w:val="20"/>
          <w:szCs w:val="20"/>
          <w:lang w:val="bg-BG"/>
        </w:rPr>
      </w:pPr>
      <w:bookmarkStart w:id="16" w:name="_Ref37742007"/>
      <w:r w:rsidRPr="003B6E62">
        <w:rPr>
          <w:rFonts w:ascii="Verdana" w:hAnsi="Verdana"/>
          <w:b/>
          <w:sz w:val="20"/>
          <w:szCs w:val="20"/>
          <w:lang w:val="bg-BG"/>
        </w:rPr>
        <w:lastRenderedPageBreak/>
        <w:t>ОБЩИ УСЛОВИЯ НА ДОГОВОРА ЗА ДОСТАВКА</w:t>
      </w:r>
      <w:bookmarkEnd w:id="16"/>
    </w:p>
    <w:p w14:paraId="43EBDCD2" w14:textId="77777777" w:rsidR="00A96B9D" w:rsidRPr="003B6E62" w:rsidRDefault="0054430A" w:rsidP="00113665">
      <w:pPr>
        <w:pStyle w:val="BodyText"/>
        <w:rPr>
          <w:rFonts w:ascii="Verdana" w:hAnsi="Verdana"/>
          <w:b w:val="0"/>
          <w:bCs/>
          <w:i w:val="0"/>
          <w:iCs/>
          <w:color w:val="auto"/>
          <w:sz w:val="20"/>
          <w:lang w:val="bg-BG"/>
        </w:rPr>
      </w:pPr>
      <w:r w:rsidRPr="003B6E62">
        <w:rPr>
          <w:rFonts w:ascii="Verdana" w:hAnsi="Verdana"/>
          <w:b w:val="0"/>
          <w:bCs/>
          <w:i w:val="0"/>
          <w:iCs/>
          <w:color w:val="auto"/>
          <w:sz w:val="20"/>
          <w:lang w:val="bg-BG"/>
        </w:rPr>
        <w:t>Общите условия на договора за доставка, са както следва:</w:t>
      </w:r>
    </w:p>
    <w:p w14:paraId="43EBDCD3" w14:textId="77777777" w:rsidR="00A96B9D" w:rsidRPr="003B6E62" w:rsidRDefault="0054430A" w:rsidP="00113665">
      <w:pPr>
        <w:numPr>
          <w:ilvl w:val="0"/>
          <w:numId w:val="8"/>
        </w:numPr>
        <w:jc w:val="both"/>
        <w:outlineLvl w:val="0"/>
        <w:rPr>
          <w:rFonts w:ascii="Verdana" w:hAnsi="Verdana"/>
          <w:sz w:val="20"/>
          <w:szCs w:val="20"/>
          <w:lang w:val="bg-BG"/>
        </w:rPr>
      </w:pPr>
      <w:bookmarkStart w:id="17" w:name="_Ref46308183"/>
      <w:r w:rsidRPr="003B6E62">
        <w:rPr>
          <w:rFonts w:ascii="Verdana" w:hAnsi="Verdana"/>
          <w:b/>
          <w:sz w:val="20"/>
          <w:szCs w:val="20"/>
          <w:lang w:val="bg-BG"/>
        </w:rPr>
        <w:t>ДЕФИНИЦИИ</w:t>
      </w:r>
      <w:bookmarkEnd w:id="17"/>
    </w:p>
    <w:p w14:paraId="43EBDCD4" w14:textId="77777777" w:rsidR="00BF6A32" w:rsidRPr="003B6E62" w:rsidRDefault="0054430A" w:rsidP="00113665">
      <w:pPr>
        <w:pStyle w:val="BodyText3"/>
        <w:tabs>
          <w:tab w:val="left" w:pos="1440"/>
        </w:tabs>
        <w:jc w:val="both"/>
        <w:rPr>
          <w:rFonts w:ascii="Verdana" w:hAnsi="Verdana"/>
          <w:sz w:val="20"/>
          <w:szCs w:val="20"/>
          <w:lang w:val="bg-BG"/>
        </w:rPr>
      </w:pPr>
      <w:r w:rsidRPr="003B6E62">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3EBDCD5" w14:textId="77777777" w:rsidR="00A96B9D" w:rsidRPr="003B6E62" w:rsidRDefault="0054430A" w:rsidP="00113665">
      <w:pPr>
        <w:pStyle w:val="BodyText3"/>
        <w:tabs>
          <w:tab w:val="left" w:pos="1440"/>
        </w:tabs>
        <w:rPr>
          <w:rFonts w:ascii="Verdana" w:hAnsi="Verdana"/>
          <w:sz w:val="20"/>
          <w:szCs w:val="20"/>
          <w:lang w:val="bg-BG"/>
        </w:rPr>
      </w:pPr>
      <w:r w:rsidRPr="003B6E62">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3EBDCD6"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b/>
          <w:bCs/>
          <w:sz w:val="20"/>
          <w:szCs w:val="20"/>
          <w:lang w:val="bg-BG"/>
        </w:rPr>
        <w:t>“Възложител”</w:t>
      </w:r>
      <w:r w:rsidRPr="003B6E62">
        <w:rPr>
          <w:rFonts w:ascii="Verdana" w:hAnsi="Verdana"/>
          <w:sz w:val="20"/>
          <w:szCs w:val="20"/>
          <w:lang w:val="bg-BG"/>
        </w:rPr>
        <w:t xml:space="preserve"> означава “Софийска вода” АД, което възлага изпълнението на доставките по договора.</w:t>
      </w:r>
    </w:p>
    <w:p w14:paraId="43EBDCD7"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sz w:val="20"/>
          <w:szCs w:val="20"/>
          <w:lang w:val="bg-BG"/>
        </w:rPr>
        <w:t>“</w:t>
      </w:r>
      <w:r w:rsidRPr="003B6E62">
        <w:rPr>
          <w:rFonts w:ascii="Verdana" w:hAnsi="Verdana"/>
          <w:b/>
          <w:bCs/>
          <w:sz w:val="20"/>
          <w:szCs w:val="20"/>
          <w:lang w:val="bg-BG"/>
        </w:rPr>
        <w:t>Доставчик</w:t>
      </w:r>
      <w:r w:rsidRPr="003B6E62">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3EBDCD8" w14:textId="65A2877A"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sz w:val="20"/>
          <w:szCs w:val="20"/>
          <w:lang w:val="bg-BG"/>
        </w:rPr>
        <w:t>“</w:t>
      </w:r>
      <w:r w:rsidRPr="003B6E62">
        <w:rPr>
          <w:rFonts w:ascii="Verdana" w:hAnsi="Verdana"/>
          <w:b/>
          <w:bCs/>
          <w:sz w:val="20"/>
          <w:szCs w:val="20"/>
          <w:lang w:val="bg-BG"/>
        </w:rPr>
        <w:t>Контролиращ</w:t>
      </w:r>
      <w:r w:rsidR="004A55FC" w:rsidRPr="003B6E62">
        <w:rPr>
          <w:rFonts w:ascii="Verdana" w:hAnsi="Verdana"/>
          <w:b/>
          <w:bCs/>
          <w:sz w:val="20"/>
          <w:szCs w:val="20"/>
          <w:lang w:val="bg-BG"/>
        </w:rPr>
        <w:t xml:space="preserve"> </w:t>
      </w:r>
      <w:r w:rsidRPr="003B6E62">
        <w:rPr>
          <w:rFonts w:ascii="Verdana" w:hAnsi="Verdana"/>
          <w:b/>
          <w:bCs/>
          <w:sz w:val="20"/>
          <w:szCs w:val="20"/>
          <w:lang w:val="bg-BG"/>
        </w:rPr>
        <w:t>служител</w:t>
      </w:r>
      <w:r w:rsidRPr="003B6E62">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3EBDCD9"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sz w:val="20"/>
          <w:szCs w:val="20"/>
          <w:lang w:val="bg-BG"/>
        </w:rPr>
        <w:t>“</w:t>
      </w:r>
      <w:r w:rsidRPr="003B6E62">
        <w:rPr>
          <w:rFonts w:ascii="Verdana" w:hAnsi="Verdana"/>
          <w:b/>
          <w:bCs/>
          <w:sz w:val="20"/>
          <w:szCs w:val="20"/>
          <w:lang w:val="bg-BG"/>
        </w:rPr>
        <w:t>Договор</w:t>
      </w:r>
      <w:r w:rsidRPr="003B6E62">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43EBDCDA" w14:textId="77777777" w:rsidR="00A96B9D" w:rsidRPr="003B6E62" w:rsidRDefault="0054430A" w:rsidP="00113665">
      <w:pPr>
        <w:numPr>
          <w:ilvl w:val="2"/>
          <w:numId w:val="8"/>
        </w:numPr>
        <w:tabs>
          <w:tab w:val="clear" w:pos="1440"/>
          <w:tab w:val="num" w:pos="1560"/>
        </w:tabs>
        <w:ind w:left="1560" w:hanging="840"/>
        <w:jc w:val="both"/>
        <w:outlineLvl w:val="0"/>
        <w:rPr>
          <w:rFonts w:ascii="Verdana" w:hAnsi="Verdana"/>
          <w:sz w:val="20"/>
          <w:szCs w:val="20"/>
          <w:lang w:val="bg-BG"/>
        </w:rPr>
      </w:pPr>
      <w:r w:rsidRPr="003B6E62">
        <w:rPr>
          <w:rFonts w:ascii="Verdana" w:hAnsi="Verdana"/>
          <w:sz w:val="20"/>
          <w:szCs w:val="20"/>
          <w:lang w:val="bg-BG"/>
        </w:rPr>
        <w:t>Договор;</w:t>
      </w:r>
    </w:p>
    <w:p w14:paraId="43EBDCDB" w14:textId="77777777" w:rsidR="00A96B9D" w:rsidRPr="003B6E62" w:rsidRDefault="0054430A" w:rsidP="00113665">
      <w:pPr>
        <w:numPr>
          <w:ilvl w:val="2"/>
          <w:numId w:val="8"/>
        </w:numPr>
        <w:tabs>
          <w:tab w:val="clear" w:pos="1440"/>
          <w:tab w:val="num" w:pos="1560"/>
        </w:tabs>
        <w:ind w:left="1560" w:hanging="840"/>
        <w:jc w:val="both"/>
        <w:outlineLvl w:val="0"/>
        <w:rPr>
          <w:rFonts w:ascii="Verdana" w:hAnsi="Verdana"/>
          <w:sz w:val="20"/>
          <w:szCs w:val="20"/>
          <w:lang w:val="bg-BG"/>
        </w:rPr>
      </w:pPr>
      <w:r w:rsidRPr="003B6E62">
        <w:rPr>
          <w:rFonts w:ascii="Verdana" w:hAnsi="Verdana"/>
          <w:sz w:val="20"/>
          <w:szCs w:val="20"/>
          <w:lang w:val="bg-BG"/>
        </w:rPr>
        <w:t>Раздел А: Техническо задание – предмет на договора;</w:t>
      </w:r>
    </w:p>
    <w:p w14:paraId="43EBDCDC" w14:textId="77777777" w:rsidR="00A96B9D" w:rsidRPr="003B6E62" w:rsidRDefault="0054430A" w:rsidP="00113665">
      <w:pPr>
        <w:numPr>
          <w:ilvl w:val="2"/>
          <w:numId w:val="8"/>
        </w:numPr>
        <w:tabs>
          <w:tab w:val="clear" w:pos="1440"/>
          <w:tab w:val="num" w:pos="1560"/>
        </w:tabs>
        <w:ind w:left="1560" w:hanging="840"/>
        <w:jc w:val="both"/>
        <w:outlineLvl w:val="0"/>
        <w:rPr>
          <w:rFonts w:ascii="Verdana" w:hAnsi="Verdana"/>
          <w:sz w:val="20"/>
          <w:szCs w:val="20"/>
          <w:lang w:val="bg-BG"/>
        </w:rPr>
      </w:pPr>
      <w:r w:rsidRPr="003B6E62">
        <w:rPr>
          <w:rFonts w:ascii="Verdana" w:hAnsi="Verdana"/>
          <w:sz w:val="20"/>
          <w:szCs w:val="20"/>
          <w:lang w:val="bg-BG"/>
        </w:rPr>
        <w:t>Раздел Б: Цени и данни;</w:t>
      </w:r>
    </w:p>
    <w:p w14:paraId="43EBDCDD" w14:textId="77777777" w:rsidR="00A96B9D" w:rsidRPr="003B6E62" w:rsidRDefault="0054430A" w:rsidP="00113665">
      <w:pPr>
        <w:numPr>
          <w:ilvl w:val="2"/>
          <w:numId w:val="8"/>
        </w:numPr>
        <w:tabs>
          <w:tab w:val="clear" w:pos="1440"/>
          <w:tab w:val="num" w:pos="1560"/>
        </w:tabs>
        <w:ind w:left="1560" w:hanging="840"/>
        <w:jc w:val="both"/>
        <w:outlineLvl w:val="0"/>
        <w:rPr>
          <w:rFonts w:ascii="Verdana" w:hAnsi="Verdana"/>
          <w:sz w:val="20"/>
          <w:szCs w:val="20"/>
          <w:lang w:val="bg-BG"/>
        </w:rPr>
      </w:pPr>
      <w:r w:rsidRPr="003B6E62">
        <w:rPr>
          <w:rFonts w:ascii="Verdana" w:hAnsi="Verdana"/>
          <w:sz w:val="20"/>
          <w:szCs w:val="20"/>
          <w:lang w:val="bg-BG"/>
        </w:rPr>
        <w:t>Раздел В: Специфични условия;</w:t>
      </w:r>
    </w:p>
    <w:p w14:paraId="43EBDCDE" w14:textId="77777777" w:rsidR="00A96B9D" w:rsidRPr="003B6E62" w:rsidRDefault="0054430A" w:rsidP="00113665">
      <w:pPr>
        <w:numPr>
          <w:ilvl w:val="2"/>
          <w:numId w:val="8"/>
        </w:numPr>
        <w:tabs>
          <w:tab w:val="clear" w:pos="1440"/>
          <w:tab w:val="num" w:pos="1560"/>
        </w:tabs>
        <w:ind w:left="1560" w:hanging="840"/>
        <w:jc w:val="both"/>
        <w:outlineLvl w:val="0"/>
        <w:rPr>
          <w:rFonts w:ascii="Verdana" w:hAnsi="Verdana"/>
          <w:sz w:val="20"/>
          <w:szCs w:val="20"/>
          <w:lang w:val="bg-BG"/>
        </w:rPr>
      </w:pPr>
      <w:r w:rsidRPr="003B6E62">
        <w:rPr>
          <w:rFonts w:ascii="Verdana" w:hAnsi="Verdana"/>
          <w:sz w:val="20"/>
          <w:szCs w:val="20"/>
          <w:lang w:val="bg-BG"/>
        </w:rPr>
        <w:t>Раздел Г: Общи условия;</w:t>
      </w:r>
    </w:p>
    <w:p w14:paraId="43EBDCDF" w14:textId="710C427C"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sz w:val="20"/>
          <w:szCs w:val="20"/>
          <w:lang w:val="bg-BG"/>
        </w:rPr>
        <w:t>“</w:t>
      </w:r>
      <w:r w:rsidRPr="003B6E62">
        <w:rPr>
          <w:rFonts w:ascii="Verdana" w:hAnsi="Verdana"/>
          <w:b/>
          <w:bCs/>
          <w:sz w:val="20"/>
          <w:szCs w:val="20"/>
          <w:lang w:val="bg-BG"/>
        </w:rPr>
        <w:t>Цена</w:t>
      </w:r>
      <w:r w:rsidR="002B02B7" w:rsidRPr="003B6E62">
        <w:rPr>
          <w:rFonts w:ascii="Verdana" w:hAnsi="Verdana"/>
          <w:b/>
          <w:bCs/>
          <w:sz w:val="20"/>
          <w:szCs w:val="20"/>
          <w:lang w:val="bg-BG"/>
        </w:rPr>
        <w:t xml:space="preserve"> </w:t>
      </w:r>
      <w:r w:rsidRPr="003B6E62">
        <w:rPr>
          <w:rFonts w:ascii="Verdana" w:hAnsi="Verdana"/>
          <w:b/>
          <w:bCs/>
          <w:sz w:val="20"/>
          <w:szCs w:val="20"/>
          <w:lang w:val="bg-BG"/>
        </w:rPr>
        <w:t>по</w:t>
      </w:r>
      <w:r w:rsidR="002B02B7" w:rsidRPr="003B6E62">
        <w:rPr>
          <w:rFonts w:ascii="Verdana" w:hAnsi="Verdana"/>
          <w:b/>
          <w:bCs/>
          <w:sz w:val="20"/>
          <w:szCs w:val="20"/>
          <w:lang w:val="bg-BG"/>
        </w:rPr>
        <w:t xml:space="preserve"> </w:t>
      </w:r>
      <w:r w:rsidRPr="003B6E62">
        <w:rPr>
          <w:rFonts w:ascii="Verdana" w:hAnsi="Verdana"/>
          <w:b/>
          <w:bCs/>
          <w:sz w:val="20"/>
          <w:szCs w:val="20"/>
          <w:lang w:val="bg-BG"/>
        </w:rPr>
        <w:t>договора</w:t>
      </w:r>
      <w:r w:rsidRPr="003B6E62">
        <w:rPr>
          <w:rFonts w:ascii="Verdana" w:hAnsi="Verdana"/>
          <w:sz w:val="20"/>
          <w:szCs w:val="20"/>
          <w:lang w:val="bg-BG"/>
        </w:rPr>
        <w:t>” означава цената, изчислена съгласно Раздел Б: Цени и данни.</w:t>
      </w:r>
    </w:p>
    <w:p w14:paraId="43EBDCE0"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sz w:val="20"/>
          <w:szCs w:val="20"/>
          <w:lang w:val="bg-BG"/>
        </w:rPr>
        <w:t>“</w:t>
      </w:r>
      <w:r w:rsidRPr="003B6E62">
        <w:rPr>
          <w:rFonts w:ascii="Verdana" w:hAnsi="Verdana"/>
          <w:b/>
          <w:sz w:val="20"/>
          <w:szCs w:val="20"/>
          <w:lang w:val="bg-BG"/>
        </w:rPr>
        <w:t>Максимална стойност на договора</w:t>
      </w:r>
      <w:r w:rsidRPr="003B6E62">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43EBDCE1"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b/>
          <w:bCs/>
          <w:sz w:val="20"/>
          <w:szCs w:val="20"/>
          <w:lang w:val="bg-BG"/>
        </w:rPr>
        <w:t>“Стоки”</w:t>
      </w:r>
      <w:r w:rsidRPr="003B6E62">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43EBDCE2"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sz w:val="20"/>
          <w:szCs w:val="20"/>
          <w:lang w:val="bg-BG"/>
        </w:rPr>
        <w:t>“</w:t>
      </w:r>
      <w:r w:rsidRPr="003B6E62">
        <w:rPr>
          <w:rFonts w:ascii="Verdana" w:hAnsi="Verdana"/>
          <w:b/>
          <w:bCs/>
          <w:sz w:val="20"/>
          <w:szCs w:val="20"/>
          <w:lang w:val="bg-BG"/>
        </w:rPr>
        <w:t>Обект</w:t>
      </w:r>
      <w:r w:rsidRPr="003B6E62">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43EBDCE3" w14:textId="16271E3B"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sz w:val="20"/>
          <w:szCs w:val="20"/>
          <w:lang w:val="bg-BG"/>
        </w:rPr>
        <w:t>“</w:t>
      </w:r>
      <w:r w:rsidRPr="003B6E62">
        <w:rPr>
          <w:rFonts w:ascii="Verdana" w:hAnsi="Verdana"/>
          <w:b/>
          <w:bCs/>
          <w:sz w:val="20"/>
          <w:szCs w:val="20"/>
          <w:lang w:val="bg-BG"/>
        </w:rPr>
        <w:t>Системи</w:t>
      </w:r>
      <w:r w:rsidR="002B02B7" w:rsidRPr="003B6E62">
        <w:rPr>
          <w:rFonts w:ascii="Verdana" w:hAnsi="Verdana"/>
          <w:b/>
          <w:bCs/>
          <w:sz w:val="20"/>
          <w:szCs w:val="20"/>
          <w:lang w:val="bg-BG"/>
        </w:rPr>
        <w:t xml:space="preserve"> </w:t>
      </w:r>
      <w:r w:rsidRPr="003B6E62">
        <w:rPr>
          <w:rFonts w:ascii="Verdana" w:hAnsi="Verdana"/>
          <w:b/>
          <w:bCs/>
          <w:sz w:val="20"/>
          <w:szCs w:val="20"/>
          <w:lang w:val="bg-BG"/>
        </w:rPr>
        <w:t>за</w:t>
      </w:r>
      <w:r w:rsidR="002B02B7" w:rsidRPr="003B6E62">
        <w:rPr>
          <w:rFonts w:ascii="Verdana" w:hAnsi="Verdana"/>
          <w:b/>
          <w:bCs/>
          <w:sz w:val="20"/>
          <w:szCs w:val="20"/>
          <w:lang w:val="bg-BG"/>
        </w:rPr>
        <w:t xml:space="preserve"> </w:t>
      </w:r>
      <w:r w:rsidRPr="003B6E62">
        <w:rPr>
          <w:rFonts w:ascii="Verdana" w:hAnsi="Verdana"/>
          <w:b/>
          <w:bCs/>
          <w:sz w:val="20"/>
          <w:szCs w:val="20"/>
          <w:lang w:val="bg-BG"/>
        </w:rPr>
        <w:t>безопасност</w:t>
      </w:r>
      <w:r w:rsidR="002B02B7" w:rsidRPr="003B6E62">
        <w:rPr>
          <w:rFonts w:ascii="Verdana" w:hAnsi="Verdana"/>
          <w:b/>
          <w:bCs/>
          <w:sz w:val="20"/>
          <w:szCs w:val="20"/>
          <w:lang w:val="bg-BG"/>
        </w:rPr>
        <w:t xml:space="preserve"> </w:t>
      </w:r>
      <w:r w:rsidRPr="003B6E62">
        <w:rPr>
          <w:rFonts w:ascii="Verdana" w:hAnsi="Verdana"/>
          <w:b/>
          <w:bCs/>
          <w:sz w:val="20"/>
          <w:szCs w:val="20"/>
          <w:lang w:val="bg-BG"/>
        </w:rPr>
        <w:t>на</w:t>
      </w:r>
      <w:r w:rsidR="002B02B7" w:rsidRPr="003B6E62">
        <w:rPr>
          <w:rFonts w:ascii="Verdana" w:hAnsi="Verdana"/>
          <w:b/>
          <w:bCs/>
          <w:sz w:val="20"/>
          <w:szCs w:val="20"/>
          <w:lang w:val="bg-BG"/>
        </w:rPr>
        <w:t xml:space="preserve"> </w:t>
      </w:r>
      <w:r w:rsidRPr="003B6E62">
        <w:rPr>
          <w:rFonts w:ascii="Verdana" w:hAnsi="Verdana"/>
          <w:b/>
          <w:bCs/>
          <w:sz w:val="20"/>
          <w:szCs w:val="20"/>
          <w:lang w:val="bg-BG"/>
        </w:rPr>
        <w:t>работата</w:t>
      </w:r>
      <w:r w:rsidRPr="003B6E62">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43EBDCE4"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bookmarkStart w:id="18" w:name="поръчка"/>
      <w:bookmarkEnd w:id="18"/>
      <w:r w:rsidRPr="003B6E62">
        <w:rPr>
          <w:rFonts w:ascii="Verdana" w:hAnsi="Verdana"/>
          <w:b/>
          <w:bCs/>
          <w:sz w:val="20"/>
          <w:szCs w:val="20"/>
          <w:lang w:val="bg-BG"/>
        </w:rPr>
        <w:t xml:space="preserve">“Поръчка” </w:t>
      </w:r>
      <w:r w:rsidRPr="003B6E62">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3EBDCE5"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b/>
          <w:bCs/>
          <w:sz w:val="20"/>
          <w:szCs w:val="20"/>
          <w:lang w:val="bg-BG"/>
        </w:rPr>
        <w:lastRenderedPageBreak/>
        <w:t xml:space="preserve">“Срок на доставка” </w:t>
      </w:r>
      <w:r w:rsidRPr="003B6E62">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43EBDCE6"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b/>
          <w:bCs/>
          <w:sz w:val="20"/>
          <w:szCs w:val="20"/>
          <w:lang w:val="bg-BG"/>
        </w:rPr>
        <w:t xml:space="preserve">“Забавяне на доставката” </w:t>
      </w:r>
      <w:r w:rsidRPr="003B6E62">
        <w:rPr>
          <w:rFonts w:ascii="Verdana" w:hAnsi="Verdana"/>
          <w:sz w:val="20"/>
          <w:szCs w:val="20"/>
          <w:lang w:val="bg-BG"/>
        </w:rPr>
        <w:t>означава броя дни забава след изтичане на срока на доставка.</w:t>
      </w:r>
    </w:p>
    <w:p w14:paraId="43EBDCE7"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b/>
          <w:bCs/>
          <w:sz w:val="20"/>
          <w:szCs w:val="20"/>
          <w:lang w:val="bg-BG"/>
        </w:rPr>
        <w:t>“Дата на влизане в сила на договора”</w:t>
      </w:r>
      <w:r w:rsidRPr="003B6E62">
        <w:rPr>
          <w:rFonts w:ascii="Verdana" w:hAnsi="Verdana"/>
          <w:sz w:val="20"/>
          <w:szCs w:val="20"/>
          <w:lang w:val="bg-BG"/>
        </w:rPr>
        <w:t xml:space="preserve"> означава датата на подписване на договора, освен ако не е уговорено друго.</w:t>
      </w:r>
    </w:p>
    <w:p w14:paraId="43EBDCE8"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b/>
          <w:bCs/>
          <w:sz w:val="20"/>
          <w:szCs w:val="20"/>
          <w:lang w:val="bg-BG"/>
        </w:rPr>
        <w:t>“Срок на Договора”</w:t>
      </w:r>
      <w:r w:rsidRPr="003B6E62">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43EBDCE9"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b/>
          <w:bCs/>
          <w:sz w:val="20"/>
          <w:szCs w:val="20"/>
          <w:lang w:val="bg-BG"/>
        </w:rPr>
        <w:t>“Неустойки”</w:t>
      </w:r>
      <w:r w:rsidRPr="003B6E62">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43EBDCEA" w14:textId="77777777" w:rsidR="00A96B9D" w:rsidRPr="003B6E62" w:rsidRDefault="0054430A" w:rsidP="00113665">
      <w:pPr>
        <w:numPr>
          <w:ilvl w:val="1"/>
          <w:numId w:val="8"/>
        </w:numPr>
        <w:tabs>
          <w:tab w:val="clear" w:pos="720"/>
        </w:tabs>
        <w:ind w:left="1134" w:hanging="774"/>
        <w:jc w:val="both"/>
        <w:outlineLvl w:val="0"/>
        <w:rPr>
          <w:rFonts w:ascii="Verdana" w:hAnsi="Verdana"/>
          <w:sz w:val="20"/>
          <w:szCs w:val="20"/>
          <w:lang w:val="bg-BG"/>
        </w:rPr>
      </w:pPr>
      <w:r w:rsidRPr="003B6E62">
        <w:rPr>
          <w:rFonts w:ascii="Verdana" w:hAnsi="Verdana"/>
          <w:b/>
          <w:bCs/>
          <w:sz w:val="20"/>
          <w:szCs w:val="20"/>
          <w:lang w:val="bg-BG"/>
        </w:rPr>
        <w:t xml:space="preserve">“Гаранция за изпълнение” </w:t>
      </w:r>
      <w:r w:rsidRPr="003B6E62">
        <w:rPr>
          <w:rFonts w:ascii="Verdana" w:hAnsi="Verdana"/>
          <w:sz w:val="20"/>
          <w:szCs w:val="20"/>
          <w:lang w:val="bg-BG"/>
        </w:rPr>
        <w:t xml:space="preserve">означава паричната сума или банковата гаранция, която Доставчикът предоставя на Възложителя, за да гарантира доброто изпълнение на договора (съгласно чл.59, ал.1 и ал.3 </w:t>
      </w:r>
      <w:proofErr w:type="spellStart"/>
      <w:r w:rsidRPr="003B6E62">
        <w:rPr>
          <w:rFonts w:ascii="Verdana" w:hAnsi="Verdana"/>
          <w:sz w:val="20"/>
          <w:szCs w:val="20"/>
          <w:lang w:val="bg-BG"/>
        </w:rPr>
        <w:t>вр</w:t>
      </w:r>
      <w:proofErr w:type="spellEnd"/>
      <w:r w:rsidRPr="003B6E62">
        <w:rPr>
          <w:rFonts w:ascii="Verdana" w:hAnsi="Verdana"/>
          <w:sz w:val="20"/>
          <w:szCs w:val="20"/>
          <w:lang w:val="bg-BG"/>
        </w:rPr>
        <w:t>. чл.60, ал.2 от ЗОП).</w:t>
      </w:r>
    </w:p>
    <w:p w14:paraId="43EBDCEB" w14:textId="77777777" w:rsidR="00A96B9D" w:rsidRPr="003B6E62" w:rsidRDefault="0054430A" w:rsidP="00113665">
      <w:pPr>
        <w:numPr>
          <w:ilvl w:val="0"/>
          <w:numId w:val="8"/>
        </w:numPr>
        <w:jc w:val="both"/>
        <w:outlineLvl w:val="0"/>
        <w:rPr>
          <w:rFonts w:ascii="Verdana" w:hAnsi="Verdana"/>
          <w:sz w:val="20"/>
          <w:szCs w:val="20"/>
          <w:lang w:val="bg-BG"/>
        </w:rPr>
      </w:pPr>
      <w:bookmarkStart w:id="19" w:name="_Ref46308187"/>
      <w:r w:rsidRPr="003B6E62">
        <w:rPr>
          <w:rFonts w:ascii="Verdana" w:hAnsi="Verdana"/>
          <w:b/>
          <w:sz w:val="20"/>
          <w:szCs w:val="20"/>
          <w:lang w:val="bg-BG"/>
        </w:rPr>
        <w:t>ОБЩИ ПОЛОЖЕНИЯ</w:t>
      </w:r>
      <w:bookmarkEnd w:id="19"/>
    </w:p>
    <w:p w14:paraId="43EBDCEC"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3EBDCED" w14:textId="28493C60"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Заявените в Договора количества са примерни и са само с прогнозна цел. Те не дават гаранция</w:t>
      </w:r>
      <w:r w:rsidRPr="003B6E62">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w:t>
      </w:r>
      <w:r w:rsidRPr="003B6E62">
        <w:rPr>
          <w:rFonts w:ascii="Verdana" w:hAnsi="Verdana"/>
          <w:sz w:val="20"/>
          <w:szCs w:val="20"/>
          <w:lang w:val="bg-BG"/>
        </w:rPr>
        <w:t>таблици</w:t>
      </w:r>
      <w:r w:rsidRPr="003B6E62">
        <w:rPr>
          <w:rFonts w:ascii="Verdana" w:hAnsi="Verdana"/>
          <w:bCs/>
          <w:sz w:val="20"/>
          <w:szCs w:val="20"/>
          <w:lang w:val="bg-BG"/>
        </w:rPr>
        <w:t xml:space="preserve"> към Договора, се прилагат за целия срок на договора. </w:t>
      </w:r>
    </w:p>
    <w:p w14:paraId="43EBDCEE"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43EBDCEF"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43EBDCF0"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43EBDCF1"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3EBDCF2"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3EBDCF3"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w:t>
      </w:r>
      <w:r w:rsidRPr="003B6E62">
        <w:rPr>
          <w:rFonts w:ascii="Verdana" w:hAnsi="Verdana"/>
          <w:sz w:val="20"/>
          <w:szCs w:val="20"/>
          <w:lang w:val="bg-BG"/>
        </w:rPr>
        <w:lastRenderedPageBreak/>
        <w:t>невъзможно, спорът ще бъде решен по съдебен ред, освен ако страните не подпишат арбитражно споразумение.</w:t>
      </w:r>
    </w:p>
    <w:p w14:paraId="43EBDCF4"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Номерът и Датата на влизане в сила на Договора трябва да бъдат цитирани във всяка кореспонденция. </w:t>
      </w:r>
    </w:p>
    <w:p w14:paraId="43EBDCF5"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43EBDCF6"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3B6E62">
        <w:rPr>
          <w:rFonts w:ascii="Verdana" w:hAnsi="Verdana"/>
          <w:sz w:val="20"/>
          <w:szCs w:val="20"/>
          <w:lang w:val="bg-BG"/>
        </w:rPr>
        <w:t>поддоставчици</w:t>
      </w:r>
      <w:proofErr w:type="spellEnd"/>
      <w:r w:rsidRPr="003B6E62">
        <w:rPr>
          <w:rFonts w:ascii="Verdana" w:hAnsi="Verdana"/>
          <w:sz w:val="20"/>
          <w:szCs w:val="20"/>
          <w:lang w:val="bg-BG"/>
        </w:rPr>
        <w:t xml:space="preserve"> при или по повод изпълнението на доставките.</w:t>
      </w:r>
    </w:p>
    <w:p w14:paraId="43EBDCF7" w14:textId="77777777" w:rsidR="00A96B9D" w:rsidRPr="003B6E62" w:rsidRDefault="0054430A" w:rsidP="00113665">
      <w:pPr>
        <w:numPr>
          <w:ilvl w:val="1"/>
          <w:numId w:val="8"/>
        </w:numPr>
        <w:tabs>
          <w:tab w:val="clear" w:pos="720"/>
          <w:tab w:val="left"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Никоя клауза извън чл.7 </w:t>
      </w:r>
      <w:proofErr w:type="spellStart"/>
      <w:r w:rsidRPr="003B6E62">
        <w:rPr>
          <w:rFonts w:ascii="Verdana" w:hAnsi="Verdana"/>
          <w:sz w:val="20"/>
          <w:szCs w:val="20"/>
          <w:lang w:val="bg-BG"/>
        </w:rPr>
        <w:t>Конфиденциалност</w:t>
      </w:r>
      <w:proofErr w:type="spellEnd"/>
      <w:r w:rsidRPr="003B6E62">
        <w:rPr>
          <w:rFonts w:ascii="Verdana" w:hAnsi="Verdana"/>
          <w:sz w:val="20"/>
          <w:szCs w:val="20"/>
          <w:lang w:val="bg-BG"/>
        </w:rPr>
        <w:t xml:space="preserve"> не продължава действието си след изтичане срока или прекратяването на </w:t>
      </w:r>
      <w:hyperlink w:anchor="договор" w:history="1">
        <w:r w:rsidRPr="003B6E62">
          <w:rPr>
            <w:rFonts w:ascii="Verdana" w:hAnsi="Verdana"/>
            <w:sz w:val="20"/>
            <w:szCs w:val="20"/>
            <w:lang w:val="bg-BG"/>
          </w:rPr>
          <w:t>договора</w:t>
        </w:r>
      </w:hyperlink>
      <w:r w:rsidRPr="003B6E62">
        <w:rPr>
          <w:rFonts w:ascii="Verdana" w:hAnsi="Verdana"/>
          <w:sz w:val="20"/>
          <w:szCs w:val="20"/>
          <w:lang w:val="bg-BG"/>
        </w:rPr>
        <w:t xml:space="preserve">, освен ако изрично не е определено друго в </w:t>
      </w:r>
      <w:hyperlink w:anchor="договор" w:history="1">
        <w:r w:rsidRPr="003B6E62">
          <w:rPr>
            <w:rFonts w:ascii="Verdana" w:hAnsi="Verdana"/>
            <w:sz w:val="20"/>
            <w:szCs w:val="20"/>
            <w:lang w:val="bg-BG"/>
          </w:rPr>
          <w:t>договора</w:t>
        </w:r>
      </w:hyperlink>
      <w:r w:rsidRPr="003B6E62">
        <w:rPr>
          <w:rFonts w:ascii="Verdana" w:hAnsi="Verdana"/>
          <w:sz w:val="20"/>
          <w:szCs w:val="20"/>
          <w:lang w:val="bg-BG"/>
        </w:rPr>
        <w:t>.</w:t>
      </w:r>
    </w:p>
    <w:p w14:paraId="43EBDCF8" w14:textId="77777777" w:rsidR="00A96B9D" w:rsidRPr="003B6E62" w:rsidRDefault="0054430A" w:rsidP="00113665">
      <w:pPr>
        <w:numPr>
          <w:ilvl w:val="0"/>
          <w:numId w:val="8"/>
        </w:numPr>
        <w:jc w:val="both"/>
        <w:outlineLvl w:val="0"/>
        <w:rPr>
          <w:rFonts w:ascii="Verdana" w:hAnsi="Verdana"/>
          <w:b/>
          <w:sz w:val="20"/>
          <w:szCs w:val="20"/>
          <w:lang w:val="bg-BG"/>
        </w:rPr>
      </w:pPr>
      <w:bookmarkStart w:id="20" w:name="_Ref46308194"/>
      <w:bookmarkStart w:id="21" w:name="_Ref91302220"/>
      <w:r w:rsidRPr="003B6E62">
        <w:rPr>
          <w:rFonts w:ascii="Verdana" w:hAnsi="Verdana"/>
          <w:b/>
          <w:sz w:val="20"/>
          <w:szCs w:val="20"/>
          <w:lang w:val="bg-BG"/>
        </w:rPr>
        <w:t>ЗАДЪЛЖЕНИЯ НА ДОСТАВЧИКА</w:t>
      </w:r>
      <w:bookmarkEnd w:id="20"/>
      <w:bookmarkEnd w:id="21"/>
    </w:p>
    <w:p w14:paraId="43EBDCF9" w14:textId="77777777" w:rsidR="00A96B9D" w:rsidRPr="003B6E62" w:rsidRDefault="0054430A" w:rsidP="00113665">
      <w:pPr>
        <w:jc w:val="both"/>
        <w:rPr>
          <w:rFonts w:ascii="Verdana" w:hAnsi="Verdana"/>
          <w:sz w:val="20"/>
          <w:szCs w:val="20"/>
          <w:lang w:val="bg-BG"/>
        </w:rPr>
      </w:pPr>
      <w:bookmarkStart w:id="22" w:name="_Ref46308198"/>
      <w:r w:rsidRPr="003B6E62">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43EBDCFA" w14:textId="77777777"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snapToGrid/>
          <w:color w:val="auto"/>
          <w:sz w:val="20"/>
          <w:szCs w:val="20"/>
          <w:lang w:val="bg-BG"/>
        </w:rPr>
      </w:pPr>
      <w:r w:rsidRPr="003B6E62">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43EBDCFB" w14:textId="77777777"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color w:val="auto"/>
          <w:sz w:val="20"/>
          <w:szCs w:val="20"/>
          <w:lang w:val="bg-BG"/>
        </w:rPr>
      </w:pPr>
      <w:r w:rsidRPr="003B6E62">
        <w:rPr>
          <w:rFonts w:ascii="Verdana" w:hAnsi="Verdana"/>
          <w:snapToGrid/>
          <w:color w:val="auto"/>
          <w:sz w:val="20"/>
          <w:szCs w:val="20"/>
          <w:lang w:val="bg-BG"/>
        </w:rPr>
        <w:t>За</w:t>
      </w:r>
      <w:r w:rsidRPr="003B6E62">
        <w:rPr>
          <w:rFonts w:ascii="Verdana" w:hAnsi="Verdana"/>
          <w:color w:val="auto"/>
          <w:sz w:val="20"/>
          <w:szCs w:val="20"/>
          <w:lang w:val="bg-BG"/>
        </w:rPr>
        <w:t xml:space="preserve"> срока на Договора Доставчикът се задължава да отдели на </w:t>
      </w:r>
      <w:r w:rsidRPr="003B6E62">
        <w:rPr>
          <w:rFonts w:ascii="Verdana" w:hAnsi="Verdana"/>
          <w:snapToGrid/>
          <w:color w:val="auto"/>
          <w:sz w:val="20"/>
          <w:szCs w:val="20"/>
          <w:lang w:val="bg-BG"/>
        </w:rPr>
        <w:t>Възложителя</w:t>
      </w:r>
      <w:r w:rsidRPr="003B6E62">
        <w:rPr>
          <w:rFonts w:ascii="Verdana" w:hAnsi="Verdana"/>
          <w:color w:val="auto"/>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3EBDCFC" w14:textId="77777777"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color w:val="auto"/>
          <w:sz w:val="20"/>
          <w:szCs w:val="20"/>
          <w:lang w:val="bg-BG"/>
        </w:rPr>
      </w:pPr>
      <w:r w:rsidRPr="003B6E62">
        <w:rPr>
          <w:rFonts w:ascii="Verdana" w:hAnsi="Verdana"/>
          <w:snapToGrid/>
          <w:color w:val="auto"/>
          <w:sz w:val="20"/>
          <w:szCs w:val="20"/>
          <w:lang w:val="bg-BG"/>
        </w:rPr>
        <w:t>Доставчикът</w:t>
      </w:r>
      <w:r w:rsidRPr="003B6E62">
        <w:rPr>
          <w:rFonts w:ascii="Verdana" w:hAnsi="Verdana"/>
          <w:color w:val="auto"/>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43EBDCFD" w14:textId="77777777"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color w:val="auto"/>
          <w:sz w:val="20"/>
          <w:szCs w:val="20"/>
          <w:lang w:val="bg-BG"/>
        </w:rPr>
      </w:pPr>
      <w:r w:rsidRPr="003B6E62">
        <w:rPr>
          <w:rFonts w:ascii="Verdana" w:hAnsi="Verdana"/>
          <w:snapToGrid/>
          <w:color w:val="auto"/>
          <w:sz w:val="20"/>
          <w:szCs w:val="20"/>
          <w:lang w:val="bg-BG"/>
        </w:rPr>
        <w:t>Доставчикът</w:t>
      </w:r>
      <w:r w:rsidRPr="003B6E62">
        <w:rPr>
          <w:rFonts w:ascii="Verdana" w:hAnsi="Verdana"/>
          <w:color w:val="auto"/>
          <w:sz w:val="20"/>
          <w:szCs w:val="20"/>
          <w:lang w:val="bg-BG"/>
        </w:rPr>
        <w:t xml:space="preserve"> доставя Стоките съгласно изискванията на настоящия Договор.</w:t>
      </w:r>
    </w:p>
    <w:p w14:paraId="43EBDCFE" w14:textId="77777777"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color w:val="auto"/>
          <w:sz w:val="20"/>
          <w:szCs w:val="20"/>
          <w:lang w:val="bg-BG"/>
        </w:rPr>
      </w:pPr>
      <w:r w:rsidRPr="003B6E62">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43EBDCFF" w14:textId="77777777"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color w:val="auto"/>
          <w:sz w:val="20"/>
          <w:szCs w:val="20"/>
          <w:lang w:val="bg-BG"/>
        </w:rPr>
      </w:pPr>
      <w:r w:rsidRPr="003B6E62">
        <w:rPr>
          <w:rFonts w:ascii="Verdana" w:hAnsi="Verdana"/>
          <w:snapToGrid/>
          <w:color w:val="auto"/>
          <w:sz w:val="20"/>
          <w:szCs w:val="20"/>
          <w:lang w:val="bg-BG"/>
        </w:rPr>
        <w:t>Доставчикът</w:t>
      </w:r>
      <w:r w:rsidRPr="003B6E62">
        <w:rPr>
          <w:rFonts w:ascii="Verdana" w:hAnsi="Verdana"/>
          <w:color w:val="auto"/>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43EBDD00" w14:textId="50CDCEE9"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color w:val="auto"/>
          <w:sz w:val="20"/>
          <w:szCs w:val="20"/>
          <w:lang w:val="bg-BG"/>
        </w:rPr>
      </w:pPr>
      <w:r w:rsidRPr="003B6E62">
        <w:rPr>
          <w:rFonts w:ascii="Verdana" w:hAnsi="Verdana"/>
          <w:snapToGrid/>
          <w:color w:val="auto"/>
          <w:sz w:val="20"/>
          <w:szCs w:val="20"/>
          <w:lang w:val="bg-BG"/>
        </w:rPr>
        <w:t>Доставчикът</w:t>
      </w:r>
      <w:r w:rsidRPr="003B6E62">
        <w:rPr>
          <w:rFonts w:ascii="Verdana" w:hAnsi="Verdana"/>
          <w:color w:val="auto"/>
          <w:sz w:val="20"/>
          <w:szCs w:val="20"/>
          <w:lang w:val="bg-BG"/>
        </w:rPr>
        <w:t xml:space="preserve"> трябва да изпраща фактури за плащания съгласно чл.6 </w:t>
      </w:r>
      <w:r w:rsidR="002B02B7" w:rsidRPr="003B6E62">
        <w:rPr>
          <w:rFonts w:ascii="Verdana" w:hAnsi="Verdana"/>
          <w:color w:val="auto"/>
          <w:sz w:val="20"/>
          <w:szCs w:val="20"/>
          <w:lang w:val="bg-BG"/>
        </w:rPr>
        <w:t>Плащане</w:t>
      </w:r>
      <w:r w:rsidRPr="003B6E62">
        <w:rPr>
          <w:rFonts w:ascii="Verdana" w:hAnsi="Verdana"/>
          <w:color w:val="auto"/>
          <w:sz w:val="20"/>
          <w:szCs w:val="20"/>
          <w:lang w:val="bg-BG"/>
        </w:rPr>
        <w:t xml:space="preserve">, ДДС </w:t>
      </w:r>
      <w:r w:rsidR="002B02B7" w:rsidRPr="003B6E62">
        <w:rPr>
          <w:rFonts w:ascii="Verdana" w:hAnsi="Verdana"/>
          <w:color w:val="auto"/>
          <w:sz w:val="20"/>
          <w:szCs w:val="20"/>
          <w:lang w:val="bg-BG"/>
        </w:rPr>
        <w:t>и гаранция за изпълнение</w:t>
      </w:r>
      <w:r w:rsidRPr="003B6E62">
        <w:rPr>
          <w:rFonts w:ascii="Verdana" w:hAnsi="Verdana"/>
          <w:color w:val="auto"/>
          <w:sz w:val="20"/>
          <w:szCs w:val="20"/>
          <w:lang w:val="bg-BG"/>
        </w:rPr>
        <w:t>.</w:t>
      </w:r>
    </w:p>
    <w:p w14:paraId="43EBDD01" w14:textId="77777777"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color w:val="auto"/>
          <w:sz w:val="20"/>
          <w:szCs w:val="20"/>
          <w:lang w:val="bg-BG"/>
        </w:rPr>
      </w:pPr>
      <w:r w:rsidRPr="003B6E62">
        <w:rPr>
          <w:rFonts w:ascii="Verdana" w:hAnsi="Verdana"/>
          <w:snapToGrid/>
          <w:color w:val="auto"/>
          <w:sz w:val="20"/>
          <w:szCs w:val="20"/>
          <w:lang w:val="bg-BG"/>
        </w:rPr>
        <w:t xml:space="preserve">Доставчикът </w:t>
      </w:r>
      <w:r w:rsidRPr="003B6E62">
        <w:rPr>
          <w:rFonts w:ascii="Verdana" w:hAnsi="Verdana"/>
          <w:color w:val="auto"/>
          <w:sz w:val="20"/>
          <w:szCs w:val="20"/>
          <w:lang w:val="bg-BG"/>
        </w:rPr>
        <w:t>трябва</w:t>
      </w:r>
      <w:r w:rsidRPr="003B6E62">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43EBDD02" w14:textId="77777777"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snapToGrid/>
          <w:color w:val="auto"/>
          <w:sz w:val="20"/>
          <w:szCs w:val="20"/>
          <w:lang w:val="bg-BG"/>
        </w:rPr>
      </w:pPr>
      <w:r w:rsidRPr="003B6E62">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3EBDD03" w14:textId="77777777"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color w:val="auto"/>
          <w:sz w:val="20"/>
          <w:szCs w:val="20"/>
          <w:lang w:val="bg-BG"/>
        </w:rPr>
      </w:pPr>
      <w:r w:rsidRPr="003B6E62">
        <w:rPr>
          <w:rFonts w:ascii="Verdana" w:hAnsi="Verdana"/>
          <w:color w:val="auto"/>
          <w:sz w:val="20"/>
          <w:szCs w:val="20"/>
          <w:lang w:val="bg-BG"/>
        </w:rPr>
        <w:lastRenderedPageBreak/>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3B6E62">
        <w:rPr>
          <w:rFonts w:ascii="Verdana" w:hAnsi="Verdana"/>
          <w:snapToGrid/>
          <w:color w:val="auto"/>
          <w:sz w:val="20"/>
          <w:szCs w:val="20"/>
          <w:lang w:val="bg-BG"/>
        </w:rPr>
        <w:t>права</w:t>
      </w:r>
      <w:r w:rsidRPr="003B6E62">
        <w:rPr>
          <w:rFonts w:ascii="Verdana" w:hAnsi="Verdana"/>
          <w:color w:val="auto"/>
          <w:sz w:val="20"/>
          <w:szCs w:val="20"/>
          <w:lang w:val="bg-BG"/>
        </w:rPr>
        <w:t xml:space="preserve"> на трети лица, или да се уврежда имущество, независимо дали то принадлежи на Възложителя или не. </w:t>
      </w:r>
    </w:p>
    <w:p w14:paraId="43EBDD04" w14:textId="77777777" w:rsidR="00A96B9D" w:rsidRPr="003B6E62" w:rsidRDefault="0054430A" w:rsidP="00113665">
      <w:pPr>
        <w:pStyle w:val="p24"/>
        <w:numPr>
          <w:ilvl w:val="1"/>
          <w:numId w:val="14"/>
        </w:numPr>
        <w:tabs>
          <w:tab w:val="clear" w:pos="780"/>
          <w:tab w:val="clear" w:pos="1191"/>
          <w:tab w:val="left" w:pos="0"/>
          <w:tab w:val="left" w:pos="1134"/>
          <w:tab w:val="num" w:pos="1800"/>
        </w:tabs>
        <w:spacing w:line="240" w:lineRule="auto"/>
        <w:ind w:left="1134" w:hanging="774"/>
        <w:jc w:val="both"/>
        <w:rPr>
          <w:rFonts w:ascii="Verdana" w:hAnsi="Verdana"/>
          <w:color w:val="auto"/>
          <w:sz w:val="20"/>
          <w:szCs w:val="20"/>
          <w:lang w:val="bg-BG"/>
        </w:rPr>
      </w:pPr>
      <w:r w:rsidRPr="003B6E62">
        <w:rPr>
          <w:rFonts w:ascii="Verdana" w:hAnsi="Verdana"/>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3B6E62">
        <w:rPr>
          <w:rFonts w:ascii="Verdana" w:hAnsi="Verdana"/>
          <w:snapToGrid/>
          <w:color w:val="auto"/>
          <w:sz w:val="20"/>
          <w:szCs w:val="20"/>
          <w:lang w:val="bg-BG"/>
        </w:rPr>
        <w:t>други</w:t>
      </w:r>
      <w:r w:rsidRPr="003B6E62">
        <w:rPr>
          <w:rFonts w:ascii="Verdana" w:hAnsi="Verdana"/>
          <w:color w:val="auto"/>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3EBDD05" w14:textId="77777777" w:rsidR="00A96B9D" w:rsidRPr="003B6E62" w:rsidRDefault="0054430A" w:rsidP="00113665">
      <w:pPr>
        <w:numPr>
          <w:ilvl w:val="0"/>
          <w:numId w:val="8"/>
        </w:numPr>
        <w:jc w:val="both"/>
        <w:outlineLvl w:val="0"/>
        <w:rPr>
          <w:rFonts w:ascii="Verdana" w:hAnsi="Verdana"/>
          <w:b/>
          <w:sz w:val="20"/>
          <w:szCs w:val="20"/>
          <w:lang w:val="bg-BG"/>
        </w:rPr>
      </w:pPr>
      <w:bookmarkStart w:id="23" w:name="_Ref91302223"/>
      <w:r w:rsidRPr="003B6E62">
        <w:rPr>
          <w:rFonts w:ascii="Verdana" w:hAnsi="Verdana"/>
          <w:b/>
          <w:sz w:val="20"/>
          <w:szCs w:val="20"/>
          <w:lang w:val="bg-BG"/>
        </w:rPr>
        <w:t>ЗАДЪЛЖЕНИЯ НА ВЪЗЛОЖИТЕЛЯ</w:t>
      </w:r>
      <w:bookmarkEnd w:id="22"/>
      <w:bookmarkEnd w:id="23"/>
    </w:p>
    <w:p w14:paraId="43EBDD06" w14:textId="77777777" w:rsidR="00A96B9D" w:rsidRPr="003B6E62" w:rsidRDefault="0054430A" w:rsidP="00113665">
      <w:pPr>
        <w:pStyle w:val="p50"/>
        <w:tabs>
          <w:tab w:val="clear" w:pos="760"/>
          <w:tab w:val="num" w:pos="0"/>
        </w:tabs>
        <w:spacing w:line="240" w:lineRule="auto"/>
        <w:ind w:left="0" w:firstLine="0"/>
        <w:rPr>
          <w:rFonts w:ascii="Verdana" w:hAnsi="Verdana"/>
          <w:color w:val="auto"/>
          <w:sz w:val="20"/>
          <w:szCs w:val="20"/>
          <w:lang w:val="bg-BG"/>
        </w:rPr>
      </w:pPr>
      <w:r w:rsidRPr="003B6E62">
        <w:rPr>
          <w:rFonts w:ascii="Verdana" w:hAnsi="Verdana"/>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43EBDD07" w14:textId="77777777" w:rsidR="00A96B9D" w:rsidRPr="003B6E62" w:rsidRDefault="0054430A" w:rsidP="00113665">
      <w:pPr>
        <w:numPr>
          <w:ilvl w:val="1"/>
          <w:numId w:val="8"/>
        </w:numPr>
        <w:tabs>
          <w:tab w:val="clear" w:pos="72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43EBDD08" w14:textId="77777777" w:rsidR="00A96B9D" w:rsidRPr="003B6E62" w:rsidRDefault="0054430A" w:rsidP="00113665">
      <w:pPr>
        <w:numPr>
          <w:ilvl w:val="1"/>
          <w:numId w:val="8"/>
        </w:numPr>
        <w:tabs>
          <w:tab w:val="clear" w:pos="72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3EBDD09" w14:textId="77777777" w:rsidR="00A96B9D" w:rsidRPr="003B6E62" w:rsidRDefault="0054430A" w:rsidP="00113665">
      <w:pPr>
        <w:numPr>
          <w:ilvl w:val="1"/>
          <w:numId w:val="8"/>
        </w:numPr>
        <w:tabs>
          <w:tab w:val="clear" w:pos="72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3EBDD0A" w14:textId="77777777" w:rsidR="00A96B9D" w:rsidRPr="003B6E62" w:rsidRDefault="0054430A" w:rsidP="00113665">
      <w:pPr>
        <w:numPr>
          <w:ilvl w:val="1"/>
          <w:numId w:val="8"/>
        </w:numPr>
        <w:tabs>
          <w:tab w:val="clear" w:pos="72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3EBDD0B" w14:textId="77777777" w:rsidR="00A96B9D" w:rsidRPr="003B6E62" w:rsidRDefault="0054430A" w:rsidP="00113665">
      <w:pPr>
        <w:numPr>
          <w:ilvl w:val="0"/>
          <w:numId w:val="8"/>
        </w:numPr>
        <w:jc w:val="both"/>
        <w:outlineLvl w:val="0"/>
        <w:rPr>
          <w:rFonts w:ascii="Verdana" w:hAnsi="Verdana"/>
          <w:sz w:val="20"/>
          <w:szCs w:val="20"/>
          <w:lang w:val="bg-BG"/>
        </w:rPr>
      </w:pPr>
      <w:bookmarkStart w:id="24" w:name="_Ref46308206"/>
      <w:bookmarkStart w:id="25" w:name="_Ref91302231"/>
      <w:r w:rsidRPr="003B6E62">
        <w:rPr>
          <w:rFonts w:ascii="Verdana" w:hAnsi="Verdana"/>
          <w:b/>
          <w:bCs/>
          <w:sz w:val="20"/>
          <w:szCs w:val="20"/>
          <w:lang w:val="bg-BG"/>
        </w:rPr>
        <w:t>НЕУСТОЙКИ</w:t>
      </w:r>
      <w:bookmarkEnd w:id="24"/>
      <w:bookmarkEnd w:id="25"/>
    </w:p>
    <w:p w14:paraId="43EBDD0C" w14:textId="77777777" w:rsidR="00A96B9D" w:rsidRPr="003B6E62" w:rsidRDefault="0054430A" w:rsidP="00113665">
      <w:pPr>
        <w:tabs>
          <w:tab w:val="num" w:pos="1440"/>
        </w:tabs>
        <w:jc w:val="both"/>
        <w:outlineLvl w:val="0"/>
        <w:rPr>
          <w:rFonts w:ascii="Verdana" w:hAnsi="Verdana"/>
          <w:sz w:val="20"/>
          <w:szCs w:val="20"/>
          <w:lang w:val="bg-BG"/>
        </w:rPr>
      </w:pPr>
      <w:r w:rsidRPr="003B6E62">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3EBDD0D" w14:textId="77777777" w:rsidR="00A96B9D" w:rsidRPr="003B6E62" w:rsidRDefault="0054430A" w:rsidP="00113665">
      <w:pPr>
        <w:numPr>
          <w:ilvl w:val="0"/>
          <w:numId w:val="8"/>
        </w:numPr>
        <w:tabs>
          <w:tab w:val="clear" w:pos="720"/>
          <w:tab w:val="num" w:pos="540"/>
        </w:tabs>
        <w:ind w:left="540" w:hanging="540"/>
        <w:jc w:val="both"/>
        <w:outlineLvl w:val="0"/>
        <w:rPr>
          <w:rFonts w:ascii="Verdana" w:hAnsi="Verdana"/>
          <w:sz w:val="20"/>
          <w:szCs w:val="20"/>
          <w:lang w:val="bg-BG"/>
        </w:rPr>
      </w:pPr>
      <w:bookmarkStart w:id="26" w:name="_Ref46308208"/>
      <w:r w:rsidRPr="003B6E62">
        <w:rPr>
          <w:rFonts w:ascii="Verdana" w:hAnsi="Verdana"/>
          <w:b/>
          <w:sz w:val="20"/>
          <w:szCs w:val="20"/>
          <w:lang w:val="bg-BG"/>
        </w:rPr>
        <w:t>ПЛАЩАНЕ, ДДС И ГАРАНЦИЯ ЗА ИЗПЪЛНЕНИЕ</w:t>
      </w:r>
      <w:bookmarkEnd w:id="26"/>
    </w:p>
    <w:p w14:paraId="43EBDD0E" w14:textId="32405652"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w:t>
      </w:r>
      <w:r w:rsidR="002B02B7" w:rsidRPr="003B6E62">
        <w:rPr>
          <w:rFonts w:ascii="Verdana" w:hAnsi="Verdana"/>
          <w:sz w:val="20"/>
          <w:szCs w:val="20"/>
          <w:lang w:val="bg-BG"/>
        </w:rPr>
        <w:t xml:space="preserve">раздел </w:t>
      </w:r>
      <w:r w:rsidRPr="003B6E62">
        <w:rPr>
          <w:rFonts w:ascii="Verdana" w:hAnsi="Verdana"/>
          <w:sz w:val="20"/>
          <w:szCs w:val="20"/>
          <w:lang w:val="bg-BG"/>
        </w:rPr>
        <w:t xml:space="preserve">Б: </w:t>
      </w:r>
      <w:r w:rsidR="002B02B7" w:rsidRPr="003B6E62">
        <w:rPr>
          <w:rFonts w:ascii="Verdana" w:hAnsi="Verdana"/>
          <w:sz w:val="20"/>
          <w:szCs w:val="20"/>
          <w:lang w:val="bg-BG"/>
        </w:rPr>
        <w:t xml:space="preserve">Цени и данни </w:t>
      </w:r>
      <w:r w:rsidRPr="003B6E62">
        <w:rPr>
          <w:rFonts w:ascii="Verdana" w:hAnsi="Verdana"/>
          <w:sz w:val="20"/>
          <w:szCs w:val="20"/>
          <w:lang w:val="bg-BG"/>
        </w:rPr>
        <w:t xml:space="preserve">от този </w:t>
      </w:r>
      <w:hyperlink w:anchor="договор" w:history="1">
        <w:r w:rsidRPr="003B6E62">
          <w:rPr>
            <w:rFonts w:ascii="Verdana" w:hAnsi="Verdana"/>
            <w:sz w:val="20"/>
            <w:szCs w:val="20"/>
            <w:lang w:val="bg-BG"/>
          </w:rPr>
          <w:t>Договор</w:t>
        </w:r>
      </w:hyperlink>
      <w:r w:rsidRPr="003B6E62">
        <w:rPr>
          <w:rFonts w:ascii="Verdana" w:hAnsi="Verdana"/>
          <w:sz w:val="20"/>
          <w:szCs w:val="20"/>
          <w:lang w:val="bg-BG"/>
        </w:rPr>
        <w:t xml:space="preserve"> и повторена в </w:t>
      </w:r>
      <w:hyperlink w:anchor="поръчка" w:history="1">
        <w:r w:rsidRPr="003B6E62">
          <w:rPr>
            <w:rFonts w:ascii="Verdana" w:hAnsi="Verdana"/>
            <w:sz w:val="20"/>
            <w:szCs w:val="20"/>
            <w:lang w:val="bg-BG"/>
          </w:rPr>
          <w:t>Поръчката</w:t>
        </w:r>
      </w:hyperlink>
      <w:r w:rsidRPr="003B6E62">
        <w:rPr>
          <w:rFonts w:ascii="Verdana" w:hAnsi="Verdana"/>
          <w:sz w:val="20"/>
          <w:szCs w:val="20"/>
          <w:lang w:val="bg-BG"/>
        </w:rPr>
        <w:t xml:space="preserve"> (Поръчките). </w:t>
      </w:r>
    </w:p>
    <w:p w14:paraId="43EBDD0F" w14:textId="77777777"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 xml:space="preserve">След доставка на стоките, Доставчикът изготвя </w:t>
      </w:r>
      <w:proofErr w:type="spellStart"/>
      <w:r w:rsidRPr="003B6E62">
        <w:rPr>
          <w:rFonts w:ascii="Verdana" w:hAnsi="Verdana"/>
          <w:sz w:val="20"/>
          <w:szCs w:val="20"/>
          <w:lang w:val="bg-BG"/>
        </w:rPr>
        <w:t>приемо</w:t>
      </w:r>
      <w:proofErr w:type="spellEnd"/>
      <w:r w:rsidRPr="003B6E62">
        <w:rPr>
          <w:rFonts w:ascii="Verdana" w:hAnsi="Verdana"/>
          <w:sz w:val="20"/>
          <w:szCs w:val="20"/>
          <w:lang w:val="bg-BG"/>
        </w:rPr>
        <w:t xml:space="preserve"> - предавателен протокол и го предоставя на Възложителя за одобрение.</w:t>
      </w:r>
    </w:p>
    <w:p w14:paraId="43EBDD10" w14:textId="77777777"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3B6E62">
        <w:rPr>
          <w:rFonts w:ascii="Verdana" w:hAnsi="Verdana"/>
          <w:sz w:val="20"/>
          <w:szCs w:val="20"/>
          <w:lang w:val="bg-BG"/>
        </w:rPr>
        <w:t>приемо</w:t>
      </w:r>
      <w:proofErr w:type="spellEnd"/>
      <w:r w:rsidRPr="003B6E62">
        <w:rPr>
          <w:rFonts w:ascii="Verdana" w:hAnsi="Verdana"/>
          <w:sz w:val="20"/>
          <w:szCs w:val="20"/>
          <w:lang w:val="bg-BG"/>
        </w:rPr>
        <w:t xml:space="preserve"> - предавателен протокол. </w:t>
      </w:r>
    </w:p>
    <w:p w14:paraId="43EBDD11" w14:textId="77777777"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43EBDD12" w14:textId="77777777"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3EBDD13" w14:textId="77777777"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lastRenderedPageBreak/>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3EBDD14" w14:textId="77777777"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3EBDD15" w14:textId="77777777" w:rsidR="00A96B9D" w:rsidRPr="003B6E62" w:rsidRDefault="0054430A" w:rsidP="00113665">
      <w:pPr>
        <w:numPr>
          <w:ilvl w:val="0"/>
          <w:numId w:val="8"/>
        </w:numPr>
        <w:jc w:val="both"/>
        <w:outlineLvl w:val="0"/>
        <w:rPr>
          <w:rFonts w:ascii="Verdana" w:hAnsi="Verdana"/>
          <w:sz w:val="20"/>
          <w:szCs w:val="20"/>
          <w:lang w:val="bg-BG"/>
        </w:rPr>
      </w:pPr>
      <w:bookmarkStart w:id="27" w:name="_Ref46303395"/>
      <w:r w:rsidRPr="003B6E62">
        <w:rPr>
          <w:rFonts w:ascii="Verdana" w:hAnsi="Verdana"/>
          <w:b/>
          <w:sz w:val="20"/>
          <w:szCs w:val="20"/>
          <w:lang w:val="bg-BG"/>
        </w:rPr>
        <w:t>КОНФИДЕНЦИАЛНОСТ</w:t>
      </w:r>
      <w:bookmarkEnd w:id="27"/>
    </w:p>
    <w:p w14:paraId="43EBDD16" w14:textId="77777777"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3EBDD17" w14:textId="77777777"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3EBDD18" w14:textId="5186F47D"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w:t>
      </w:r>
      <w:proofErr w:type="spellStart"/>
      <w:r w:rsidRPr="003B6E62">
        <w:rPr>
          <w:rFonts w:ascii="Verdana" w:hAnsi="Verdana"/>
          <w:sz w:val="20"/>
          <w:szCs w:val="20"/>
          <w:lang w:val="bg-BG"/>
        </w:rPr>
        <w:t>конфиденциалността</w:t>
      </w:r>
      <w:proofErr w:type="spellEnd"/>
      <w:r w:rsidRPr="003B6E62">
        <w:rPr>
          <w:rFonts w:ascii="Verdana" w:hAnsi="Verdana"/>
          <w:sz w:val="20"/>
          <w:szCs w:val="20"/>
          <w:lang w:val="bg-BG"/>
        </w:rPr>
        <w:t xml:space="preserve"> във форма, приемлива за Възложителя.</w:t>
      </w:r>
    </w:p>
    <w:p w14:paraId="43EBDD19" w14:textId="77777777" w:rsidR="00A96B9D" w:rsidRPr="003B6E62" w:rsidRDefault="0054430A" w:rsidP="00113665">
      <w:pPr>
        <w:numPr>
          <w:ilvl w:val="0"/>
          <w:numId w:val="8"/>
        </w:numPr>
        <w:jc w:val="both"/>
        <w:outlineLvl w:val="0"/>
        <w:rPr>
          <w:rFonts w:ascii="Verdana" w:hAnsi="Verdana"/>
          <w:b/>
          <w:sz w:val="20"/>
          <w:szCs w:val="20"/>
          <w:lang w:val="bg-BG"/>
        </w:rPr>
      </w:pPr>
      <w:bookmarkStart w:id="28" w:name="_Ref46308222"/>
      <w:r w:rsidRPr="003B6E62">
        <w:rPr>
          <w:rFonts w:ascii="Verdana" w:hAnsi="Verdana"/>
          <w:b/>
          <w:sz w:val="20"/>
          <w:szCs w:val="20"/>
          <w:lang w:val="bg-BG"/>
        </w:rPr>
        <w:t>ПУБЛИЧНОСТ</w:t>
      </w:r>
      <w:bookmarkEnd w:id="28"/>
    </w:p>
    <w:p w14:paraId="43EBDD1A" w14:textId="77777777" w:rsidR="00A96B9D" w:rsidRPr="003B6E62" w:rsidRDefault="0054430A" w:rsidP="00113665">
      <w:pPr>
        <w:jc w:val="both"/>
        <w:outlineLvl w:val="0"/>
        <w:rPr>
          <w:rFonts w:ascii="Verdana" w:hAnsi="Verdana"/>
          <w:sz w:val="20"/>
          <w:szCs w:val="20"/>
          <w:lang w:val="bg-BG"/>
        </w:rPr>
      </w:pPr>
      <w:r w:rsidRPr="003B6E62">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3EBDD1B" w14:textId="77777777" w:rsidR="00A96B9D" w:rsidRPr="003B6E62" w:rsidRDefault="0054430A" w:rsidP="00113665">
      <w:pPr>
        <w:numPr>
          <w:ilvl w:val="0"/>
          <w:numId w:val="8"/>
        </w:numPr>
        <w:jc w:val="both"/>
        <w:outlineLvl w:val="0"/>
        <w:rPr>
          <w:rFonts w:ascii="Verdana" w:hAnsi="Verdana"/>
          <w:sz w:val="20"/>
          <w:szCs w:val="20"/>
          <w:lang w:val="bg-BG"/>
        </w:rPr>
      </w:pPr>
      <w:bookmarkStart w:id="29" w:name="_Ref46308223"/>
      <w:r w:rsidRPr="003B6E62">
        <w:rPr>
          <w:rFonts w:ascii="Verdana" w:hAnsi="Verdana"/>
          <w:b/>
          <w:sz w:val="20"/>
          <w:szCs w:val="20"/>
          <w:lang w:val="bg-BG"/>
        </w:rPr>
        <w:t>СПЕЦИФИКАЦИЯ</w:t>
      </w:r>
      <w:bookmarkEnd w:id="29"/>
    </w:p>
    <w:p w14:paraId="43EBDD1C" w14:textId="77777777"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43EBDD1D" w14:textId="77777777" w:rsidR="00A96B9D" w:rsidRPr="003B6E62" w:rsidRDefault="0054430A" w:rsidP="00113665">
      <w:pPr>
        <w:numPr>
          <w:ilvl w:val="1"/>
          <w:numId w:val="8"/>
        </w:numPr>
        <w:tabs>
          <w:tab w:val="clear" w:pos="720"/>
          <w:tab w:val="num" w:pos="900"/>
        </w:tabs>
        <w:ind w:left="900" w:hanging="540"/>
        <w:jc w:val="both"/>
        <w:outlineLvl w:val="0"/>
        <w:rPr>
          <w:rFonts w:ascii="Verdana" w:hAnsi="Verdana"/>
          <w:sz w:val="20"/>
          <w:szCs w:val="20"/>
          <w:lang w:val="bg-BG"/>
        </w:rPr>
      </w:pPr>
      <w:r w:rsidRPr="003B6E62">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3EBDD1E" w14:textId="77777777" w:rsidR="00A96B9D" w:rsidRPr="003B6E62" w:rsidRDefault="0054430A" w:rsidP="00113665">
      <w:pPr>
        <w:numPr>
          <w:ilvl w:val="0"/>
          <w:numId w:val="8"/>
        </w:numPr>
        <w:jc w:val="both"/>
        <w:outlineLvl w:val="0"/>
        <w:rPr>
          <w:rFonts w:ascii="Verdana" w:hAnsi="Verdana"/>
          <w:b/>
          <w:bCs/>
          <w:sz w:val="20"/>
          <w:szCs w:val="20"/>
          <w:lang w:val="bg-BG"/>
        </w:rPr>
      </w:pPr>
      <w:bookmarkStart w:id="30" w:name="_Ref37578996"/>
      <w:r w:rsidRPr="003B6E62">
        <w:rPr>
          <w:rFonts w:ascii="Verdana" w:hAnsi="Verdana"/>
          <w:b/>
          <w:bCs/>
          <w:sz w:val="20"/>
          <w:szCs w:val="20"/>
          <w:lang w:val="bg-BG"/>
        </w:rPr>
        <w:t>ДОСТЪП И ИНСПЕКТИРАНЕ</w:t>
      </w:r>
      <w:bookmarkEnd w:id="30"/>
    </w:p>
    <w:p w14:paraId="43EBDD1F" w14:textId="77777777" w:rsidR="00A96B9D" w:rsidRPr="003B6E62" w:rsidRDefault="0054430A" w:rsidP="00113665">
      <w:pPr>
        <w:jc w:val="both"/>
        <w:outlineLvl w:val="0"/>
        <w:rPr>
          <w:rFonts w:ascii="Verdana" w:hAnsi="Verdana"/>
          <w:sz w:val="20"/>
          <w:szCs w:val="20"/>
          <w:lang w:val="bg-BG"/>
        </w:rPr>
      </w:pPr>
      <w:r w:rsidRPr="003B6E62">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3B6E62">
        <w:rPr>
          <w:rFonts w:ascii="Verdana" w:hAnsi="Verdana"/>
          <w:sz w:val="20"/>
          <w:szCs w:val="20"/>
          <w:lang w:val="bg-BG"/>
        </w:rPr>
        <w:t>Поддоставчиците</w:t>
      </w:r>
      <w:proofErr w:type="spellEnd"/>
      <w:r w:rsidRPr="003B6E62">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43EBDD20" w14:textId="77777777" w:rsidR="00A96B9D" w:rsidRPr="003B6E62" w:rsidRDefault="0054430A" w:rsidP="00113665">
      <w:pPr>
        <w:numPr>
          <w:ilvl w:val="0"/>
          <w:numId w:val="8"/>
        </w:numPr>
        <w:jc w:val="both"/>
        <w:outlineLvl w:val="0"/>
        <w:rPr>
          <w:rFonts w:ascii="Verdana" w:hAnsi="Verdana"/>
          <w:b/>
          <w:sz w:val="20"/>
          <w:szCs w:val="20"/>
          <w:lang w:val="bg-BG"/>
        </w:rPr>
      </w:pPr>
      <w:bookmarkStart w:id="31" w:name="_Ref37578998"/>
      <w:r w:rsidRPr="003B6E62">
        <w:rPr>
          <w:rFonts w:ascii="Verdana" w:hAnsi="Verdana"/>
          <w:b/>
          <w:bCs/>
          <w:sz w:val="20"/>
          <w:szCs w:val="20"/>
          <w:lang w:val="bg-BG"/>
        </w:rPr>
        <w:t>ЗАГУБА ИЛИ ПОВРЕДА ПРИ ТРАНСПОРТИРАНЕ</w:t>
      </w:r>
      <w:bookmarkEnd w:id="31"/>
    </w:p>
    <w:p w14:paraId="43EBDD21" w14:textId="77777777" w:rsidR="00A96B9D" w:rsidRPr="003B6E62" w:rsidRDefault="0054430A" w:rsidP="00113665">
      <w:pPr>
        <w:numPr>
          <w:ilvl w:val="1"/>
          <w:numId w:val="8"/>
        </w:numPr>
        <w:tabs>
          <w:tab w:val="clear" w:pos="720"/>
          <w:tab w:val="left" w:pos="108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3EBDD22" w14:textId="77777777" w:rsidR="00A96B9D" w:rsidRPr="003B6E62" w:rsidRDefault="0054430A" w:rsidP="00113665">
      <w:pPr>
        <w:numPr>
          <w:ilvl w:val="1"/>
          <w:numId w:val="8"/>
        </w:numPr>
        <w:tabs>
          <w:tab w:val="clear" w:pos="720"/>
          <w:tab w:val="left" w:pos="108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3EBDD23" w14:textId="12C1B5BC" w:rsidR="00A96B9D" w:rsidRPr="003B6E62" w:rsidRDefault="0054430A" w:rsidP="00113665">
      <w:pPr>
        <w:numPr>
          <w:ilvl w:val="0"/>
          <w:numId w:val="8"/>
        </w:numPr>
        <w:jc w:val="both"/>
        <w:outlineLvl w:val="0"/>
        <w:rPr>
          <w:rFonts w:ascii="Verdana" w:hAnsi="Verdana"/>
          <w:b/>
          <w:sz w:val="20"/>
          <w:szCs w:val="20"/>
          <w:lang w:val="bg-BG"/>
        </w:rPr>
      </w:pPr>
      <w:bookmarkStart w:id="32" w:name="_Ref37579000"/>
      <w:r w:rsidRPr="003B6E62">
        <w:rPr>
          <w:rFonts w:ascii="Verdana" w:hAnsi="Verdana"/>
          <w:b/>
          <w:bCs/>
          <w:sz w:val="20"/>
          <w:szCs w:val="20"/>
          <w:lang w:val="bg-BG"/>
        </w:rPr>
        <w:t>ОПАСНИ</w:t>
      </w:r>
      <w:r w:rsidR="000F7B9D" w:rsidRPr="003B6E62">
        <w:rPr>
          <w:rFonts w:ascii="Verdana" w:hAnsi="Verdana"/>
          <w:b/>
          <w:bCs/>
          <w:sz w:val="20"/>
          <w:szCs w:val="20"/>
          <w:lang w:val="bg-BG"/>
        </w:rPr>
        <w:t xml:space="preserve"> </w:t>
      </w:r>
      <w:r w:rsidRPr="003B6E62">
        <w:rPr>
          <w:rFonts w:ascii="Verdana" w:hAnsi="Verdana"/>
          <w:b/>
          <w:bCs/>
          <w:sz w:val="20"/>
          <w:szCs w:val="20"/>
          <w:lang w:val="bg-BG"/>
        </w:rPr>
        <w:t>СТОКИ</w:t>
      </w:r>
      <w:bookmarkEnd w:id="32"/>
    </w:p>
    <w:p w14:paraId="43EBDD24" w14:textId="77777777" w:rsidR="00A96B9D" w:rsidRPr="003B6E62" w:rsidRDefault="0054430A" w:rsidP="00113665">
      <w:pPr>
        <w:numPr>
          <w:ilvl w:val="1"/>
          <w:numId w:val="8"/>
        </w:numPr>
        <w:tabs>
          <w:tab w:val="clear" w:pos="720"/>
          <w:tab w:val="left" w:pos="108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Всяка информация, притежавана от или на разположение на Доставчика, която се отнася до всякакви потенциални опасности при транспортиране, </w:t>
      </w:r>
      <w:r w:rsidRPr="003B6E62">
        <w:rPr>
          <w:rFonts w:ascii="Verdana" w:hAnsi="Verdana"/>
          <w:sz w:val="20"/>
          <w:szCs w:val="20"/>
          <w:lang w:val="bg-BG"/>
        </w:rPr>
        <w:lastRenderedPageBreak/>
        <w:t>предаване или използване на доставяните Стоки, трябва незабавно да бъде съобщена на Възложителя.</w:t>
      </w:r>
    </w:p>
    <w:p w14:paraId="43EBDD25" w14:textId="77777777" w:rsidR="00A96B9D" w:rsidRPr="003B6E62" w:rsidRDefault="0054430A" w:rsidP="00113665">
      <w:pPr>
        <w:numPr>
          <w:ilvl w:val="1"/>
          <w:numId w:val="8"/>
        </w:numPr>
        <w:tabs>
          <w:tab w:val="clear" w:pos="720"/>
          <w:tab w:val="left" w:pos="108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43EBDD26" w14:textId="77777777" w:rsidR="00A96B9D" w:rsidRPr="003B6E62" w:rsidRDefault="0054430A" w:rsidP="00113665">
      <w:pPr>
        <w:numPr>
          <w:ilvl w:val="1"/>
          <w:numId w:val="8"/>
        </w:numPr>
        <w:tabs>
          <w:tab w:val="clear" w:pos="720"/>
          <w:tab w:val="left" w:pos="108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3EBDD27" w14:textId="77777777" w:rsidR="00A96B9D" w:rsidRPr="003B6E62" w:rsidRDefault="0054430A" w:rsidP="00113665">
      <w:pPr>
        <w:numPr>
          <w:ilvl w:val="1"/>
          <w:numId w:val="8"/>
        </w:numPr>
        <w:tabs>
          <w:tab w:val="clear" w:pos="720"/>
          <w:tab w:val="left" w:pos="108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3B6E62">
        <w:rPr>
          <w:rFonts w:ascii="Verdana" w:hAnsi="Verdana"/>
          <w:sz w:val="20"/>
          <w:szCs w:val="20"/>
          <w:lang w:val="bg-BG"/>
        </w:rPr>
        <w:t>Поддоставчици</w:t>
      </w:r>
      <w:proofErr w:type="spellEnd"/>
      <w:r w:rsidRPr="003B6E62">
        <w:rPr>
          <w:rFonts w:ascii="Verdana" w:hAnsi="Verdana"/>
          <w:sz w:val="20"/>
          <w:szCs w:val="20"/>
          <w:lang w:val="bg-BG"/>
        </w:rPr>
        <w:t xml:space="preserve"> на обекта. Инструкциите трябва да включват минимум следното.</w:t>
      </w:r>
    </w:p>
    <w:p w14:paraId="43EBDD28" w14:textId="77777777" w:rsidR="00A96B9D" w:rsidRPr="003B6E62" w:rsidRDefault="0054430A" w:rsidP="00113665">
      <w:pPr>
        <w:numPr>
          <w:ilvl w:val="2"/>
          <w:numId w:val="8"/>
        </w:numPr>
        <w:tabs>
          <w:tab w:val="clear" w:pos="1440"/>
          <w:tab w:val="num" w:pos="1800"/>
        </w:tabs>
        <w:ind w:left="1980" w:hanging="1080"/>
        <w:jc w:val="both"/>
        <w:outlineLvl w:val="0"/>
        <w:rPr>
          <w:rFonts w:ascii="Verdana" w:hAnsi="Verdana"/>
          <w:sz w:val="20"/>
          <w:szCs w:val="20"/>
          <w:lang w:val="bg-BG"/>
        </w:rPr>
      </w:pPr>
      <w:r w:rsidRPr="003B6E62">
        <w:rPr>
          <w:rFonts w:ascii="Verdana" w:hAnsi="Verdana"/>
          <w:sz w:val="20"/>
          <w:szCs w:val="20"/>
          <w:lang w:val="bg-BG"/>
        </w:rPr>
        <w:t>информация за опасностите от използване на Стоките;</w:t>
      </w:r>
    </w:p>
    <w:p w14:paraId="43EBDD29" w14:textId="77777777" w:rsidR="00A96B9D" w:rsidRPr="003B6E62" w:rsidRDefault="0054430A" w:rsidP="00113665">
      <w:pPr>
        <w:numPr>
          <w:ilvl w:val="2"/>
          <w:numId w:val="8"/>
        </w:numPr>
        <w:tabs>
          <w:tab w:val="clear" w:pos="1440"/>
          <w:tab w:val="num" w:pos="1800"/>
        </w:tabs>
        <w:ind w:left="1980" w:hanging="1080"/>
        <w:jc w:val="both"/>
        <w:outlineLvl w:val="0"/>
        <w:rPr>
          <w:rFonts w:ascii="Verdana" w:hAnsi="Verdana"/>
          <w:sz w:val="20"/>
          <w:szCs w:val="20"/>
          <w:lang w:val="bg-BG"/>
        </w:rPr>
      </w:pPr>
      <w:r w:rsidRPr="003B6E62">
        <w:rPr>
          <w:rFonts w:ascii="Verdana" w:hAnsi="Verdana"/>
          <w:sz w:val="20"/>
          <w:szCs w:val="20"/>
          <w:lang w:val="bg-BG"/>
        </w:rPr>
        <w:t>оценка на риска от използване на Стоките;</w:t>
      </w:r>
    </w:p>
    <w:p w14:paraId="43EBDD2A" w14:textId="77777777" w:rsidR="00A96B9D" w:rsidRPr="003B6E62" w:rsidRDefault="0054430A" w:rsidP="00113665">
      <w:pPr>
        <w:numPr>
          <w:ilvl w:val="2"/>
          <w:numId w:val="8"/>
        </w:numPr>
        <w:tabs>
          <w:tab w:val="clear" w:pos="1440"/>
          <w:tab w:val="num" w:pos="1800"/>
        </w:tabs>
        <w:ind w:left="1980" w:hanging="1080"/>
        <w:jc w:val="both"/>
        <w:outlineLvl w:val="0"/>
        <w:rPr>
          <w:rFonts w:ascii="Verdana" w:hAnsi="Verdana"/>
          <w:sz w:val="20"/>
          <w:szCs w:val="20"/>
          <w:lang w:val="bg-BG"/>
        </w:rPr>
      </w:pPr>
      <w:r w:rsidRPr="003B6E62">
        <w:rPr>
          <w:rFonts w:ascii="Verdana" w:hAnsi="Verdana"/>
          <w:sz w:val="20"/>
          <w:szCs w:val="20"/>
          <w:lang w:val="bg-BG"/>
        </w:rPr>
        <w:t>описание на контролните мерки, които трябва да се вземат;</w:t>
      </w:r>
    </w:p>
    <w:p w14:paraId="43EBDD2B" w14:textId="77777777" w:rsidR="00A96B9D" w:rsidRPr="003B6E62" w:rsidRDefault="0054430A" w:rsidP="00113665">
      <w:pPr>
        <w:numPr>
          <w:ilvl w:val="2"/>
          <w:numId w:val="8"/>
        </w:numPr>
        <w:tabs>
          <w:tab w:val="clear" w:pos="1440"/>
          <w:tab w:val="num" w:pos="1800"/>
        </w:tabs>
        <w:ind w:left="1980" w:hanging="1080"/>
        <w:jc w:val="both"/>
        <w:outlineLvl w:val="0"/>
        <w:rPr>
          <w:rFonts w:ascii="Verdana" w:hAnsi="Verdana"/>
          <w:sz w:val="20"/>
          <w:szCs w:val="20"/>
          <w:lang w:val="bg-BG"/>
        </w:rPr>
      </w:pPr>
      <w:r w:rsidRPr="003B6E62">
        <w:rPr>
          <w:rFonts w:ascii="Verdana" w:hAnsi="Verdana"/>
          <w:sz w:val="20"/>
          <w:szCs w:val="20"/>
          <w:lang w:val="bg-BG"/>
        </w:rPr>
        <w:t>подробности за необходимо предпазно облекло;</w:t>
      </w:r>
    </w:p>
    <w:p w14:paraId="43EBDD2C" w14:textId="77777777" w:rsidR="00A96B9D" w:rsidRPr="003B6E62" w:rsidRDefault="0054430A" w:rsidP="00113665">
      <w:pPr>
        <w:numPr>
          <w:ilvl w:val="2"/>
          <w:numId w:val="8"/>
        </w:numPr>
        <w:tabs>
          <w:tab w:val="clear" w:pos="1440"/>
          <w:tab w:val="num" w:pos="1800"/>
        </w:tabs>
        <w:ind w:left="1800" w:hanging="900"/>
        <w:jc w:val="both"/>
        <w:outlineLvl w:val="0"/>
        <w:rPr>
          <w:rFonts w:ascii="Verdana" w:hAnsi="Verdana"/>
          <w:sz w:val="20"/>
          <w:szCs w:val="20"/>
          <w:lang w:val="bg-BG"/>
        </w:rPr>
      </w:pPr>
      <w:r w:rsidRPr="003B6E62">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43EBDD2D" w14:textId="77777777" w:rsidR="00A96B9D" w:rsidRPr="003B6E62" w:rsidRDefault="0054430A" w:rsidP="00113665">
      <w:pPr>
        <w:numPr>
          <w:ilvl w:val="2"/>
          <w:numId w:val="8"/>
        </w:numPr>
        <w:tabs>
          <w:tab w:val="clear" w:pos="1440"/>
          <w:tab w:val="num" w:pos="1800"/>
        </w:tabs>
        <w:ind w:left="1980" w:hanging="1080"/>
        <w:jc w:val="both"/>
        <w:outlineLvl w:val="0"/>
        <w:rPr>
          <w:rFonts w:ascii="Verdana" w:hAnsi="Verdana"/>
          <w:sz w:val="20"/>
          <w:szCs w:val="20"/>
          <w:lang w:val="bg-BG"/>
        </w:rPr>
      </w:pPr>
      <w:r w:rsidRPr="003B6E62">
        <w:rPr>
          <w:rFonts w:ascii="Verdana" w:hAnsi="Verdana"/>
          <w:sz w:val="20"/>
          <w:szCs w:val="20"/>
          <w:lang w:val="bg-BG"/>
        </w:rPr>
        <w:t xml:space="preserve">всякакви препоръки за следене на здравното състояние; </w:t>
      </w:r>
    </w:p>
    <w:p w14:paraId="43EBDD2E" w14:textId="77777777" w:rsidR="00A96B9D" w:rsidRPr="003B6E62" w:rsidRDefault="0054430A" w:rsidP="00113665">
      <w:pPr>
        <w:numPr>
          <w:ilvl w:val="2"/>
          <w:numId w:val="8"/>
        </w:numPr>
        <w:tabs>
          <w:tab w:val="clear" w:pos="1440"/>
          <w:tab w:val="num" w:pos="1800"/>
        </w:tabs>
        <w:ind w:left="1800" w:hanging="900"/>
        <w:jc w:val="both"/>
        <w:outlineLvl w:val="0"/>
        <w:rPr>
          <w:rFonts w:ascii="Verdana" w:hAnsi="Verdana"/>
          <w:sz w:val="20"/>
          <w:szCs w:val="20"/>
          <w:lang w:val="bg-BG"/>
        </w:rPr>
      </w:pPr>
      <w:r w:rsidRPr="003B6E62">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43EBDD2F" w14:textId="77777777" w:rsidR="00A96B9D" w:rsidRPr="003B6E62" w:rsidRDefault="0054430A" w:rsidP="00113665">
      <w:pPr>
        <w:numPr>
          <w:ilvl w:val="2"/>
          <w:numId w:val="8"/>
        </w:numPr>
        <w:tabs>
          <w:tab w:val="clear" w:pos="1440"/>
          <w:tab w:val="num" w:pos="1800"/>
        </w:tabs>
        <w:ind w:left="1800" w:hanging="900"/>
        <w:jc w:val="both"/>
        <w:outlineLvl w:val="0"/>
        <w:rPr>
          <w:rFonts w:ascii="Verdana" w:hAnsi="Verdana"/>
          <w:sz w:val="20"/>
          <w:szCs w:val="20"/>
          <w:lang w:val="bg-BG"/>
        </w:rPr>
      </w:pPr>
      <w:r w:rsidRPr="003B6E62">
        <w:rPr>
          <w:rFonts w:ascii="Verdana" w:hAnsi="Verdana"/>
          <w:sz w:val="20"/>
          <w:szCs w:val="20"/>
          <w:lang w:val="bg-BG"/>
        </w:rPr>
        <w:t xml:space="preserve">препоръки за боравене с отпадъци, включително и начини на депониране. </w:t>
      </w:r>
    </w:p>
    <w:p w14:paraId="43EBDD30" w14:textId="77777777" w:rsidR="00A96B9D" w:rsidRPr="003B6E62" w:rsidRDefault="0054430A" w:rsidP="00113665">
      <w:pPr>
        <w:numPr>
          <w:ilvl w:val="1"/>
          <w:numId w:val="8"/>
        </w:numPr>
        <w:tabs>
          <w:tab w:val="clear" w:pos="720"/>
          <w:tab w:val="left" w:pos="1080"/>
          <w:tab w:val="num" w:pos="1134"/>
        </w:tabs>
        <w:ind w:left="1134" w:hanging="774"/>
        <w:jc w:val="both"/>
        <w:outlineLvl w:val="0"/>
        <w:rPr>
          <w:rFonts w:ascii="Verdana" w:hAnsi="Verdana"/>
          <w:sz w:val="20"/>
          <w:szCs w:val="20"/>
          <w:lang w:val="bg-BG"/>
        </w:rPr>
      </w:pPr>
      <w:r w:rsidRPr="003B6E62">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43EBDD31" w14:textId="77777777" w:rsidR="00A96B9D" w:rsidRPr="003B6E62" w:rsidRDefault="0054430A" w:rsidP="00113665">
      <w:pPr>
        <w:numPr>
          <w:ilvl w:val="0"/>
          <w:numId w:val="8"/>
        </w:numPr>
        <w:jc w:val="both"/>
        <w:outlineLvl w:val="0"/>
        <w:rPr>
          <w:rFonts w:ascii="Verdana" w:hAnsi="Verdana"/>
          <w:b/>
          <w:sz w:val="20"/>
          <w:szCs w:val="20"/>
          <w:lang w:val="bg-BG"/>
        </w:rPr>
      </w:pPr>
      <w:bookmarkStart w:id="33" w:name="_Ref37579001"/>
      <w:r w:rsidRPr="003B6E62">
        <w:rPr>
          <w:rFonts w:ascii="Verdana" w:hAnsi="Verdana"/>
          <w:b/>
          <w:bCs/>
          <w:sz w:val="20"/>
          <w:szCs w:val="20"/>
          <w:lang w:val="bg-BG"/>
        </w:rPr>
        <w:t>ДОСТАВКА</w:t>
      </w:r>
      <w:bookmarkEnd w:id="33"/>
    </w:p>
    <w:p w14:paraId="43EBDD32"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3EBDD33"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napToGrid w:val="0"/>
          <w:sz w:val="20"/>
          <w:szCs w:val="20"/>
          <w:lang w:val="bg-BG"/>
        </w:rPr>
        <w:t xml:space="preserve">Собствеността и рискът </w:t>
      </w:r>
      <w:r w:rsidRPr="003B6E62">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3EBDD34"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3EBDD35"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w:t>
      </w:r>
      <w:r w:rsidRPr="003B6E62">
        <w:rPr>
          <w:rFonts w:ascii="Verdana" w:hAnsi="Verdana"/>
          <w:sz w:val="20"/>
          <w:szCs w:val="20"/>
          <w:lang w:val="bg-BG"/>
        </w:rPr>
        <w:lastRenderedPageBreak/>
        <w:t>бъде подписано от Възложителя като доказателство за приемането на Стоките.</w:t>
      </w:r>
    </w:p>
    <w:p w14:paraId="43EBDD36"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3EBDD37"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3EBDD38"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3EBDD39"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3EBDD3A"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3EBDD3B" w14:textId="77777777" w:rsidR="00A96B9D" w:rsidRPr="003B6E62" w:rsidRDefault="0054430A" w:rsidP="00113665">
      <w:pPr>
        <w:numPr>
          <w:ilvl w:val="0"/>
          <w:numId w:val="8"/>
        </w:numPr>
        <w:jc w:val="both"/>
        <w:outlineLvl w:val="0"/>
        <w:rPr>
          <w:rFonts w:ascii="Verdana" w:hAnsi="Verdana"/>
          <w:sz w:val="20"/>
          <w:szCs w:val="20"/>
          <w:lang w:val="bg-BG"/>
        </w:rPr>
      </w:pPr>
      <w:bookmarkStart w:id="34" w:name="_Ref37579002"/>
      <w:bookmarkStart w:id="35" w:name="_Ref91302257"/>
      <w:r w:rsidRPr="003B6E62">
        <w:rPr>
          <w:rFonts w:ascii="Verdana" w:hAnsi="Verdana"/>
          <w:b/>
          <w:bCs/>
          <w:sz w:val="20"/>
          <w:szCs w:val="20"/>
          <w:lang w:val="bg-BG"/>
        </w:rPr>
        <w:t>ГАРАНЦ</w:t>
      </w:r>
      <w:bookmarkEnd w:id="34"/>
      <w:r w:rsidRPr="003B6E62">
        <w:rPr>
          <w:rFonts w:ascii="Verdana" w:hAnsi="Verdana"/>
          <w:b/>
          <w:bCs/>
          <w:sz w:val="20"/>
          <w:szCs w:val="20"/>
          <w:lang w:val="bg-BG"/>
        </w:rPr>
        <w:t>ИЯ ЗА КАЧЕСТВО</w:t>
      </w:r>
      <w:bookmarkEnd w:id="35"/>
    </w:p>
    <w:p w14:paraId="43EBDD3C"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3EBDD3D"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43EBDD3E"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3EBDD3F" w14:textId="77777777" w:rsidR="00A96B9D" w:rsidRPr="003B6E62" w:rsidRDefault="0054430A" w:rsidP="00113665">
      <w:pPr>
        <w:numPr>
          <w:ilvl w:val="0"/>
          <w:numId w:val="8"/>
        </w:numPr>
        <w:jc w:val="both"/>
        <w:outlineLvl w:val="0"/>
        <w:rPr>
          <w:rFonts w:ascii="Verdana" w:hAnsi="Verdana"/>
          <w:b/>
          <w:sz w:val="20"/>
          <w:szCs w:val="20"/>
          <w:lang w:val="bg-BG"/>
        </w:rPr>
      </w:pPr>
      <w:bookmarkStart w:id="36" w:name="_Ref37579004"/>
      <w:r w:rsidRPr="003B6E62">
        <w:rPr>
          <w:rFonts w:ascii="Verdana" w:hAnsi="Verdana"/>
          <w:b/>
          <w:bCs/>
          <w:sz w:val="20"/>
          <w:szCs w:val="20"/>
          <w:lang w:val="bg-BG"/>
        </w:rPr>
        <w:t>ПРАВО НА ОТКАЗ</w:t>
      </w:r>
      <w:bookmarkEnd w:id="36"/>
    </w:p>
    <w:p w14:paraId="43EBDD40"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3EBDD41"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lastRenderedPageBreak/>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43EBDD42"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Възложителят връща на Доставчика всички неприети Стоки за негова сметка.</w:t>
      </w:r>
    </w:p>
    <w:p w14:paraId="43EBDD43" w14:textId="77777777" w:rsidR="00A96B9D" w:rsidRPr="003B6E62" w:rsidRDefault="0054430A" w:rsidP="00113665">
      <w:pPr>
        <w:numPr>
          <w:ilvl w:val="0"/>
          <w:numId w:val="8"/>
        </w:numPr>
        <w:jc w:val="both"/>
        <w:outlineLvl w:val="0"/>
        <w:rPr>
          <w:rFonts w:ascii="Verdana" w:hAnsi="Verdana"/>
          <w:b/>
          <w:sz w:val="20"/>
          <w:szCs w:val="20"/>
          <w:lang w:val="bg-BG"/>
        </w:rPr>
      </w:pPr>
      <w:bookmarkStart w:id="37" w:name="_Ref37579010"/>
      <w:bookmarkStart w:id="38" w:name="_Ref38169864"/>
      <w:r w:rsidRPr="003B6E62">
        <w:rPr>
          <w:rFonts w:ascii="Verdana" w:hAnsi="Verdana"/>
          <w:b/>
          <w:bCs/>
          <w:sz w:val="20"/>
          <w:szCs w:val="20"/>
          <w:lang w:val="bg-BG"/>
        </w:rPr>
        <w:t>ОБРАЗЦИ</w:t>
      </w:r>
      <w:bookmarkEnd w:id="37"/>
      <w:r w:rsidRPr="003B6E62">
        <w:rPr>
          <w:rFonts w:ascii="Verdana" w:hAnsi="Verdana"/>
          <w:b/>
          <w:bCs/>
          <w:sz w:val="20"/>
          <w:szCs w:val="20"/>
          <w:lang w:val="bg-BG"/>
        </w:rPr>
        <w:t xml:space="preserve"> И МОСТРИ</w:t>
      </w:r>
      <w:bookmarkEnd w:id="38"/>
    </w:p>
    <w:p w14:paraId="43EBDD44"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3EBDD45"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3EBDD46" w14:textId="77777777" w:rsidR="00A96B9D" w:rsidRPr="003B6E62" w:rsidRDefault="0054430A" w:rsidP="00113665">
      <w:pPr>
        <w:numPr>
          <w:ilvl w:val="0"/>
          <w:numId w:val="8"/>
        </w:numPr>
        <w:jc w:val="both"/>
        <w:outlineLvl w:val="0"/>
        <w:rPr>
          <w:rFonts w:ascii="Verdana" w:hAnsi="Verdana"/>
          <w:sz w:val="20"/>
          <w:szCs w:val="20"/>
          <w:lang w:val="bg-BG"/>
        </w:rPr>
      </w:pPr>
      <w:bookmarkStart w:id="39" w:name="_Ref37579012"/>
      <w:bookmarkStart w:id="40" w:name="_Ref91302263"/>
      <w:r w:rsidRPr="003B6E62">
        <w:rPr>
          <w:rFonts w:ascii="Verdana" w:hAnsi="Verdana"/>
          <w:b/>
          <w:bCs/>
          <w:snapToGrid w:val="0"/>
          <w:sz w:val="20"/>
          <w:szCs w:val="20"/>
          <w:lang w:val="bg-BG"/>
        </w:rPr>
        <w:t>Д</w:t>
      </w:r>
      <w:r w:rsidRPr="003B6E62">
        <w:rPr>
          <w:rFonts w:ascii="Verdana" w:hAnsi="Verdana"/>
          <w:b/>
          <w:bCs/>
          <w:sz w:val="20"/>
          <w:szCs w:val="20"/>
          <w:lang w:val="bg-BG"/>
        </w:rPr>
        <w:t>ОСТЪП ДО ОБЕКТА И СЪОРЪЖЕНИЯ</w:t>
      </w:r>
      <w:bookmarkEnd w:id="39"/>
      <w:r w:rsidRPr="003B6E62">
        <w:rPr>
          <w:rFonts w:ascii="Verdana" w:hAnsi="Verdana"/>
          <w:b/>
          <w:bCs/>
          <w:sz w:val="20"/>
          <w:szCs w:val="20"/>
          <w:lang w:val="bg-BG"/>
        </w:rPr>
        <w:t>ТА</w:t>
      </w:r>
      <w:bookmarkEnd w:id="40"/>
    </w:p>
    <w:p w14:paraId="43EBDD47"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43EBDD48"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43EBDD49" w14:textId="77777777" w:rsidR="00A96B9D" w:rsidRPr="003B6E62" w:rsidRDefault="0054430A" w:rsidP="00113665">
      <w:pPr>
        <w:numPr>
          <w:ilvl w:val="0"/>
          <w:numId w:val="8"/>
        </w:numPr>
        <w:jc w:val="both"/>
        <w:outlineLvl w:val="0"/>
        <w:rPr>
          <w:rFonts w:ascii="Verdana" w:hAnsi="Verdana"/>
          <w:b/>
          <w:sz w:val="20"/>
          <w:szCs w:val="20"/>
          <w:lang w:val="bg-BG"/>
        </w:rPr>
      </w:pPr>
      <w:bookmarkStart w:id="41" w:name="_Ref91302267"/>
      <w:r w:rsidRPr="003B6E62">
        <w:rPr>
          <w:rFonts w:ascii="Verdana" w:hAnsi="Verdana"/>
          <w:b/>
          <w:sz w:val="20"/>
          <w:szCs w:val="20"/>
          <w:lang w:val="bg-BG"/>
        </w:rPr>
        <w:t>ЗАСТРАХОВАНЕ И ОТГОВОРНОСТ</w:t>
      </w:r>
      <w:bookmarkEnd w:id="41"/>
    </w:p>
    <w:p w14:paraId="43EBDD4A"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43EBDD4B" w14:textId="77777777" w:rsidR="00A96B9D" w:rsidRPr="003B6E62" w:rsidRDefault="0054430A" w:rsidP="00113665">
      <w:pPr>
        <w:numPr>
          <w:ilvl w:val="2"/>
          <w:numId w:val="8"/>
        </w:numPr>
        <w:tabs>
          <w:tab w:val="clear" w:pos="1440"/>
          <w:tab w:val="num" w:pos="1620"/>
          <w:tab w:val="num" w:pos="2610"/>
        </w:tabs>
        <w:ind w:left="1622" w:hanging="902"/>
        <w:jc w:val="both"/>
        <w:outlineLvl w:val="0"/>
        <w:rPr>
          <w:rFonts w:ascii="Verdana" w:hAnsi="Verdana"/>
          <w:sz w:val="20"/>
          <w:szCs w:val="20"/>
          <w:lang w:val="bg-BG"/>
        </w:rPr>
      </w:pPr>
      <w:r w:rsidRPr="003B6E62">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3EBDD4C" w14:textId="77777777" w:rsidR="00A96B9D" w:rsidRPr="003B6E62" w:rsidRDefault="0054430A" w:rsidP="00113665">
      <w:pPr>
        <w:numPr>
          <w:ilvl w:val="2"/>
          <w:numId w:val="8"/>
        </w:numPr>
        <w:tabs>
          <w:tab w:val="clear" w:pos="1440"/>
          <w:tab w:val="num" w:pos="1620"/>
          <w:tab w:val="num" w:pos="2610"/>
        </w:tabs>
        <w:ind w:left="1622" w:hanging="902"/>
        <w:jc w:val="both"/>
        <w:outlineLvl w:val="0"/>
        <w:rPr>
          <w:rFonts w:ascii="Verdana" w:hAnsi="Verdana"/>
          <w:sz w:val="20"/>
          <w:szCs w:val="20"/>
          <w:lang w:val="bg-BG"/>
        </w:rPr>
      </w:pPr>
      <w:r w:rsidRPr="003B6E62">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43EBDD4D" w14:textId="77777777" w:rsidR="00A96B9D" w:rsidRPr="003B6E62" w:rsidRDefault="0054430A" w:rsidP="00113665">
      <w:pPr>
        <w:pStyle w:val="BodyTextIndent3"/>
        <w:ind w:left="0"/>
        <w:jc w:val="both"/>
        <w:rPr>
          <w:rFonts w:ascii="Verdana" w:hAnsi="Verdana"/>
          <w:sz w:val="20"/>
          <w:szCs w:val="20"/>
          <w:lang w:val="bg-BG"/>
        </w:rPr>
      </w:pPr>
      <w:r w:rsidRPr="003B6E62">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3EBDD4E"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43EBDD4F"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Застрахователните полици се представят на Възложителя при поискване.</w:t>
      </w:r>
    </w:p>
    <w:p w14:paraId="43EBDD50" w14:textId="77777777" w:rsidR="00A96B9D" w:rsidRPr="003B6E62" w:rsidRDefault="0054430A" w:rsidP="00113665">
      <w:pPr>
        <w:numPr>
          <w:ilvl w:val="0"/>
          <w:numId w:val="8"/>
        </w:numPr>
        <w:jc w:val="both"/>
        <w:outlineLvl w:val="0"/>
        <w:rPr>
          <w:rFonts w:ascii="Verdana" w:hAnsi="Verdana"/>
          <w:b/>
          <w:sz w:val="20"/>
          <w:szCs w:val="20"/>
          <w:lang w:val="bg-BG"/>
        </w:rPr>
      </w:pPr>
      <w:bookmarkStart w:id="42" w:name="_Ref37579021"/>
      <w:r w:rsidRPr="003B6E62">
        <w:rPr>
          <w:rFonts w:ascii="Verdana" w:hAnsi="Verdana"/>
          <w:b/>
          <w:bCs/>
          <w:sz w:val="20"/>
          <w:szCs w:val="20"/>
          <w:lang w:val="bg-BG"/>
        </w:rPr>
        <w:t>ПРЕОТСТЪПВАНЕ И ПРЕХВЪРЛЯНЕ НА ЗАДЪЛЖЕНИЯ</w:t>
      </w:r>
      <w:bookmarkEnd w:id="42"/>
    </w:p>
    <w:p w14:paraId="43EBDD51"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Договорът не може да бъде прехвърлен или преотстъпен като цяло на трето лице.</w:t>
      </w:r>
    </w:p>
    <w:p w14:paraId="43EBDD52" w14:textId="77777777" w:rsidR="00A96B9D" w:rsidRPr="003B6E62" w:rsidRDefault="0054430A" w:rsidP="00113665">
      <w:pPr>
        <w:numPr>
          <w:ilvl w:val="0"/>
          <w:numId w:val="8"/>
        </w:numPr>
        <w:jc w:val="both"/>
        <w:outlineLvl w:val="0"/>
        <w:rPr>
          <w:rFonts w:ascii="Verdana" w:hAnsi="Verdana"/>
          <w:b/>
          <w:sz w:val="20"/>
          <w:szCs w:val="20"/>
          <w:lang w:val="bg-BG"/>
        </w:rPr>
      </w:pPr>
      <w:bookmarkStart w:id="43" w:name="_Ref37579028"/>
      <w:r w:rsidRPr="003B6E62">
        <w:rPr>
          <w:rFonts w:ascii="Verdana" w:hAnsi="Verdana"/>
          <w:b/>
          <w:bCs/>
          <w:sz w:val="20"/>
          <w:szCs w:val="20"/>
          <w:lang w:val="bg-BG"/>
        </w:rPr>
        <w:t>РАЗДЕЛНОСТ</w:t>
      </w:r>
      <w:bookmarkEnd w:id="43"/>
    </w:p>
    <w:p w14:paraId="43EBDD53" w14:textId="77777777" w:rsidR="00A96B9D" w:rsidRPr="003B6E62" w:rsidRDefault="0054430A" w:rsidP="00113665">
      <w:pPr>
        <w:pStyle w:val="p24"/>
        <w:tabs>
          <w:tab w:val="clear" w:pos="780"/>
          <w:tab w:val="left" w:pos="0"/>
        </w:tabs>
        <w:spacing w:line="240" w:lineRule="auto"/>
        <w:ind w:left="0" w:firstLine="0"/>
        <w:jc w:val="both"/>
        <w:rPr>
          <w:rFonts w:ascii="Verdana" w:hAnsi="Verdana"/>
          <w:snapToGrid/>
          <w:color w:val="auto"/>
          <w:sz w:val="20"/>
          <w:szCs w:val="20"/>
          <w:lang w:val="bg-BG"/>
        </w:rPr>
      </w:pPr>
      <w:r w:rsidRPr="003B6E62">
        <w:rPr>
          <w:rFonts w:ascii="Verdana" w:hAnsi="Verdana"/>
          <w:snapToGrid/>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3EBDD54" w14:textId="77777777" w:rsidR="00A96B9D" w:rsidRPr="003B6E62" w:rsidRDefault="0054430A" w:rsidP="00113665">
      <w:pPr>
        <w:numPr>
          <w:ilvl w:val="0"/>
          <w:numId w:val="8"/>
        </w:numPr>
        <w:jc w:val="both"/>
        <w:outlineLvl w:val="0"/>
        <w:rPr>
          <w:rFonts w:ascii="Verdana" w:hAnsi="Verdana"/>
          <w:b/>
          <w:sz w:val="20"/>
          <w:szCs w:val="20"/>
          <w:lang w:val="bg-BG"/>
        </w:rPr>
      </w:pPr>
      <w:bookmarkStart w:id="44" w:name="_Ref37579029"/>
      <w:r w:rsidRPr="003B6E62">
        <w:rPr>
          <w:rFonts w:ascii="Verdana" w:hAnsi="Verdana"/>
          <w:b/>
          <w:bCs/>
          <w:sz w:val="20"/>
          <w:szCs w:val="20"/>
          <w:lang w:val="bg-BG"/>
        </w:rPr>
        <w:t>ПРЕКРАТЯВАНЕ</w:t>
      </w:r>
      <w:bookmarkEnd w:id="44"/>
    </w:p>
    <w:p w14:paraId="43EBDD55"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43EBDD56" w14:textId="77777777" w:rsidR="00A96B9D" w:rsidRPr="003B6E62" w:rsidRDefault="0054430A" w:rsidP="00113665">
      <w:pPr>
        <w:numPr>
          <w:ilvl w:val="2"/>
          <w:numId w:val="8"/>
        </w:numPr>
        <w:tabs>
          <w:tab w:val="clear" w:pos="1440"/>
          <w:tab w:val="left" w:pos="1620"/>
          <w:tab w:val="num" w:pos="2610"/>
        </w:tabs>
        <w:ind w:left="1622" w:hanging="902"/>
        <w:jc w:val="both"/>
        <w:outlineLvl w:val="0"/>
        <w:rPr>
          <w:rFonts w:ascii="Verdana" w:hAnsi="Verdana"/>
          <w:sz w:val="20"/>
          <w:szCs w:val="20"/>
          <w:lang w:val="bg-BG"/>
        </w:rPr>
      </w:pPr>
      <w:r w:rsidRPr="003B6E62">
        <w:rPr>
          <w:rFonts w:ascii="Verdana" w:hAnsi="Verdana"/>
          <w:sz w:val="20"/>
          <w:szCs w:val="20"/>
          <w:lang w:val="bg-BG"/>
        </w:rPr>
        <w:lastRenderedPageBreak/>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43EBDD57" w14:textId="77777777" w:rsidR="00A96B9D" w:rsidRPr="003B6E62" w:rsidRDefault="0054430A" w:rsidP="00113665">
      <w:pPr>
        <w:numPr>
          <w:ilvl w:val="2"/>
          <w:numId w:val="8"/>
        </w:numPr>
        <w:tabs>
          <w:tab w:val="clear" w:pos="1440"/>
          <w:tab w:val="left" w:pos="1620"/>
          <w:tab w:val="num" w:pos="2610"/>
        </w:tabs>
        <w:ind w:left="1622" w:hanging="902"/>
        <w:jc w:val="both"/>
        <w:outlineLvl w:val="0"/>
        <w:rPr>
          <w:rFonts w:ascii="Verdana" w:hAnsi="Verdana"/>
          <w:sz w:val="20"/>
          <w:szCs w:val="20"/>
          <w:lang w:val="bg-BG"/>
        </w:rPr>
      </w:pPr>
      <w:r w:rsidRPr="003B6E62">
        <w:rPr>
          <w:rFonts w:ascii="Verdana" w:hAnsi="Verdana"/>
          <w:sz w:val="20"/>
          <w:szCs w:val="20"/>
          <w:lang w:val="bg-BG"/>
        </w:rPr>
        <w:t>ако за Доставчика е открито производство по несъстоятелност.</w:t>
      </w:r>
    </w:p>
    <w:p w14:paraId="43EBDD58"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3EBDD59"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43EBDD5A"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3EBDD5B"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Страните могат да прекратят договора по всяко време по взаимно съгласие.</w:t>
      </w:r>
    </w:p>
    <w:p w14:paraId="43EBDD5C"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43EBDD5D"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3B6E62">
          <w:rPr>
            <w:rFonts w:ascii="Verdana" w:hAnsi="Verdana"/>
            <w:sz w:val="20"/>
            <w:szCs w:val="20"/>
            <w:lang w:val="bg-BG"/>
          </w:rPr>
          <w:t>Доставчика</w:t>
        </w:r>
      </w:hyperlink>
      <w:r w:rsidRPr="003B6E62">
        <w:rPr>
          <w:rFonts w:ascii="Verdana" w:hAnsi="Verdana"/>
          <w:sz w:val="20"/>
          <w:szCs w:val="20"/>
          <w:lang w:val="bg-BG"/>
        </w:rPr>
        <w:t xml:space="preserve"> разходи за това се поемат от Възложителя, след неговото предварително одобрение.</w:t>
      </w:r>
    </w:p>
    <w:p w14:paraId="43EBDD5E" w14:textId="77777777" w:rsidR="00A96B9D" w:rsidRPr="003B6E62" w:rsidRDefault="0054430A" w:rsidP="00113665">
      <w:pPr>
        <w:numPr>
          <w:ilvl w:val="0"/>
          <w:numId w:val="8"/>
        </w:numPr>
        <w:jc w:val="both"/>
        <w:outlineLvl w:val="0"/>
        <w:rPr>
          <w:rFonts w:ascii="Verdana" w:hAnsi="Verdana" w:cs="Arial"/>
          <w:b/>
          <w:sz w:val="20"/>
          <w:szCs w:val="20"/>
          <w:lang w:val="bg-BG"/>
        </w:rPr>
      </w:pPr>
      <w:bookmarkStart w:id="45" w:name="_Ref37579031"/>
      <w:r w:rsidRPr="003B6E62">
        <w:rPr>
          <w:rFonts w:ascii="Verdana" w:hAnsi="Verdana"/>
          <w:b/>
          <w:bCs/>
          <w:sz w:val="20"/>
          <w:szCs w:val="20"/>
          <w:lang w:val="bg-BG"/>
        </w:rPr>
        <w:t>ПРИЛОЖИМО ПРАВО</w:t>
      </w:r>
      <w:bookmarkEnd w:id="45"/>
    </w:p>
    <w:p w14:paraId="43EBDD5F" w14:textId="77777777" w:rsidR="00A96B9D" w:rsidRPr="003B6E62" w:rsidRDefault="0054430A" w:rsidP="00113665">
      <w:pPr>
        <w:pStyle w:val="p50"/>
        <w:tabs>
          <w:tab w:val="clear" w:pos="760"/>
        </w:tabs>
        <w:spacing w:line="240" w:lineRule="auto"/>
        <w:ind w:left="0" w:firstLine="0"/>
        <w:outlineLvl w:val="0"/>
        <w:rPr>
          <w:rFonts w:ascii="Verdana" w:hAnsi="Verdana"/>
          <w:snapToGrid/>
          <w:color w:val="auto"/>
          <w:sz w:val="20"/>
          <w:szCs w:val="20"/>
          <w:lang w:val="bg-BG"/>
        </w:rPr>
      </w:pPr>
      <w:bookmarkStart w:id="46" w:name="_Ref38171182"/>
      <w:r w:rsidRPr="003B6E62">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43EBDD60" w14:textId="23F66C41" w:rsidR="00A96B9D" w:rsidRPr="003B6E62" w:rsidRDefault="0054430A" w:rsidP="00113665">
      <w:pPr>
        <w:numPr>
          <w:ilvl w:val="0"/>
          <w:numId w:val="8"/>
        </w:numPr>
        <w:jc w:val="both"/>
        <w:outlineLvl w:val="0"/>
        <w:rPr>
          <w:rFonts w:ascii="Verdana" w:hAnsi="Verdana"/>
          <w:b/>
          <w:bCs/>
          <w:sz w:val="20"/>
          <w:szCs w:val="20"/>
          <w:lang w:val="bg-BG"/>
        </w:rPr>
      </w:pPr>
      <w:bookmarkStart w:id="47" w:name="_Ref91302299"/>
      <w:r w:rsidRPr="003B6E62">
        <w:rPr>
          <w:rFonts w:ascii="Verdana" w:hAnsi="Verdana"/>
          <w:b/>
          <w:bCs/>
          <w:sz w:val="20"/>
          <w:szCs w:val="20"/>
          <w:lang w:val="bg-BG"/>
        </w:rPr>
        <w:t>ФОРСМАЖОР</w:t>
      </w:r>
      <w:bookmarkEnd w:id="46"/>
      <w:bookmarkEnd w:id="47"/>
    </w:p>
    <w:p w14:paraId="43EBDD61" w14:textId="77777777" w:rsidR="00A96B9D" w:rsidRPr="003B6E62" w:rsidRDefault="0054430A" w:rsidP="00113665">
      <w:pPr>
        <w:numPr>
          <w:ilvl w:val="1"/>
          <w:numId w:val="8"/>
        </w:numPr>
        <w:tabs>
          <w:tab w:val="clear" w:pos="720"/>
          <w:tab w:val="num" w:pos="1080"/>
        </w:tabs>
        <w:ind w:left="1080" w:hanging="720"/>
        <w:jc w:val="both"/>
        <w:outlineLvl w:val="0"/>
        <w:rPr>
          <w:rFonts w:ascii="Verdana" w:hAnsi="Verdana"/>
          <w:sz w:val="20"/>
          <w:szCs w:val="20"/>
          <w:lang w:val="bg-BG"/>
        </w:rPr>
      </w:pPr>
      <w:r w:rsidRPr="003B6E62">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43EBDD62" w14:textId="77777777" w:rsidR="00A96B9D" w:rsidRPr="003B6E62" w:rsidRDefault="0054430A" w:rsidP="00113665">
      <w:pPr>
        <w:jc w:val="both"/>
        <w:rPr>
          <w:rFonts w:ascii="Verdana" w:hAnsi="Verdana"/>
          <w:sz w:val="20"/>
          <w:szCs w:val="20"/>
          <w:lang w:val="bg-BG"/>
        </w:rPr>
      </w:pPr>
      <w:r w:rsidRPr="003B6E62">
        <w:rPr>
          <w:rFonts w:ascii="Verdana" w:hAnsi="Verdana"/>
          <w:sz w:val="20"/>
          <w:szCs w:val="20"/>
          <w:lang w:val="bg-BG"/>
        </w:rPr>
        <w:t>Страните трябва да направят това уведомление до 3 (три) дни от настъпването на обстоятелствата.</w:t>
      </w:r>
    </w:p>
    <w:p w14:paraId="5838E890" w14:textId="77777777" w:rsidR="00F31961" w:rsidRPr="003B6E62" w:rsidRDefault="00F31961" w:rsidP="00113665">
      <w:pPr>
        <w:spacing w:after="200" w:line="276" w:lineRule="auto"/>
        <w:rPr>
          <w:rFonts w:ascii="Verdana" w:hAnsi="Verdana"/>
          <w:b/>
          <w:sz w:val="22"/>
          <w:szCs w:val="22"/>
          <w:lang w:val="bg-BG"/>
        </w:rPr>
        <w:sectPr w:rsidR="00F31961" w:rsidRPr="003B6E62" w:rsidSect="00ED0677">
          <w:headerReference w:type="default" r:id="rId21"/>
          <w:pgSz w:w="11906" w:h="16838" w:code="9"/>
          <w:pgMar w:top="1134" w:right="1440" w:bottom="1134" w:left="1440" w:header="709" w:footer="327" w:gutter="0"/>
          <w:cols w:space="708"/>
        </w:sectPr>
      </w:pPr>
    </w:p>
    <w:p w14:paraId="773CF587" w14:textId="77777777" w:rsidR="00F31961" w:rsidRPr="003B6E62" w:rsidRDefault="0054430A" w:rsidP="00113665">
      <w:pPr>
        <w:spacing w:after="200" w:line="276" w:lineRule="auto"/>
        <w:jc w:val="center"/>
        <w:rPr>
          <w:rFonts w:ascii="Verdana" w:hAnsi="Verdana"/>
          <w:b/>
          <w:sz w:val="22"/>
          <w:szCs w:val="22"/>
          <w:lang w:val="bg-BG"/>
        </w:rPr>
      </w:pPr>
      <w:r w:rsidRPr="003B6E62">
        <w:rPr>
          <w:rFonts w:ascii="Verdana" w:hAnsi="Verdana"/>
          <w:b/>
          <w:sz w:val="22"/>
          <w:szCs w:val="22"/>
          <w:lang w:val="bg-BG"/>
        </w:rPr>
        <w:lastRenderedPageBreak/>
        <w:t>ПРИЛОЖЕНИЯ/ОБРАЗЦИ</w:t>
      </w:r>
    </w:p>
    <w:p w14:paraId="2A8F6004" w14:textId="77777777" w:rsidR="00C76128" w:rsidRPr="003B6E62" w:rsidRDefault="00C76128" w:rsidP="00113665">
      <w:pPr>
        <w:spacing w:after="200" w:line="276" w:lineRule="auto"/>
        <w:rPr>
          <w:rFonts w:ascii="Verdana" w:hAnsi="Verdana"/>
          <w:b/>
          <w:bCs/>
          <w:i/>
          <w:sz w:val="20"/>
          <w:szCs w:val="20"/>
          <w:lang w:val="bg-BG"/>
        </w:rPr>
        <w:sectPr w:rsidR="00C76128" w:rsidRPr="003B6E62" w:rsidSect="00F31961">
          <w:pgSz w:w="11906" w:h="16838" w:code="9"/>
          <w:pgMar w:top="1440" w:right="1440" w:bottom="1440" w:left="1440" w:header="709" w:footer="327" w:gutter="0"/>
          <w:cols w:space="708"/>
          <w:vAlign w:val="center"/>
        </w:sectPr>
      </w:pPr>
    </w:p>
    <w:p w14:paraId="737EE49F" w14:textId="59633445" w:rsidR="00737344" w:rsidRPr="003B6E62" w:rsidRDefault="00737344" w:rsidP="00113665">
      <w:pPr>
        <w:spacing w:after="200" w:line="276" w:lineRule="auto"/>
        <w:ind w:left="6372" w:firstLine="708"/>
        <w:rPr>
          <w:rFonts w:ascii="Verdana" w:hAnsi="Verdana"/>
          <w:b/>
          <w:bCs/>
          <w:i/>
          <w:sz w:val="20"/>
          <w:szCs w:val="20"/>
          <w:lang w:val="bg-BG"/>
        </w:rPr>
      </w:pPr>
      <w:r w:rsidRPr="003B6E62">
        <w:rPr>
          <w:rFonts w:ascii="Verdana" w:hAnsi="Verdana"/>
          <w:b/>
          <w:bCs/>
          <w:i/>
          <w:sz w:val="20"/>
          <w:szCs w:val="20"/>
          <w:lang w:val="bg-BG"/>
        </w:rPr>
        <w:lastRenderedPageBreak/>
        <w:t>Образец</w:t>
      </w:r>
    </w:p>
    <w:p w14:paraId="66159CDF" w14:textId="77777777" w:rsidR="00737344" w:rsidRPr="003B6E62" w:rsidRDefault="00737344" w:rsidP="00113665">
      <w:pPr>
        <w:pStyle w:val="BodyTextIndent2"/>
        <w:ind w:left="900"/>
        <w:jc w:val="center"/>
        <w:rPr>
          <w:rFonts w:ascii="Verdana" w:hAnsi="Verdana"/>
          <w:b/>
          <w:sz w:val="20"/>
          <w:szCs w:val="20"/>
          <w:lang w:val="bg-BG"/>
        </w:rPr>
      </w:pPr>
      <w:r w:rsidRPr="003B6E62">
        <w:rPr>
          <w:rFonts w:ascii="Verdana" w:hAnsi="Verdana" w:cs="Arial"/>
          <w:b/>
          <w:sz w:val="20"/>
          <w:szCs w:val="20"/>
          <w:lang w:val="bg-BG"/>
        </w:rPr>
        <w:t>ПРЕДСТАВЯНЕ НА УЧАСТНИКА</w:t>
      </w:r>
    </w:p>
    <w:p w14:paraId="6630139E" w14:textId="77777777" w:rsidR="00737344" w:rsidRPr="003B6E62" w:rsidRDefault="00737344" w:rsidP="00113665">
      <w:pPr>
        <w:numPr>
          <w:ilvl w:val="0"/>
          <w:numId w:val="17"/>
        </w:numPr>
        <w:overflowPunct w:val="0"/>
        <w:autoSpaceDE w:val="0"/>
        <w:autoSpaceDN w:val="0"/>
        <w:jc w:val="both"/>
        <w:rPr>
          <w:rFonts w:ascii="Verdana" w:hAnsi="Verdana"/>
          <w:sz w:val="20"/>
          <w:szCs w:val="20"/>
          <w:lang w:val="bg-BG"/>
        </w:rPr>
      </w:pPr>
      <w:r w:rsidRPr="003B6E62">
        <w:rPr>
          <w:rFonts w:ascii="Verdana" w:hAnsi="Verdana"/>
          <w:sz w:val="20"/>
          <w:szCs w:val="20"/>
          <w:lang w:val="bg-BG"/>
        </w:rPr>
        <w:t>Наименование на участника:_______________________________________</w:t>
      </w:r>
    </w:p>
    <w:p w14:paraId="5D6D70DC" w14:textId="77777777" w:rsidR="00737344" w:rsidRPr="003B6E62" w:rsidRDefault="00737344" w:rsidP="00113665">
      <w:pPr>
        <w:numPr>
          <w:ilvl w:val="0"/>
          <w:numId w:val="17"/>
        </w:numPr>
        <w:overflowPunct w:val="0"/>
        <w:autoSpaceDE w:val="0"/>
        <w:autoSpaceDN w:val="0"/>
        <w:jc w:val="both"/>
        <w:rPr>
          <w:rFonts w:ascii="Verdana" w:hAnsi="Verdana"/>
          <w:sz w:val="20"/>
          <w:szCs w:val="20"/>
          <w:lang w:val="bg-BG"/>
        </w:rPr>
      </w:pPr>
      <w:r w:rsidRPr="003B6E62">
        <w:rPr>
          <w:rFonts w:ascii="Verdana" w:hAnsi="Verdana"/>
          <w:sz w:val="20"/>
          <w:szCs w:val="20"/>
          <w:lang w:val="bg-BG"/>
        </w:rPr>
        <w:t xml:space="preserve">ЕИК/Булстат (или </w:t>
      </w:r>
      <w:r w:rsidRPr="003B6E62">
        <w:rPr>
          <w:rFonts w:ascii="Verdana" w:hAnsi="Verdana" w:cs="Arial"/>
          <w:sz w:val="20"/>
          <w:szCs w:val="20"/>
          <w:lang w:val="bg-BG"/>
        </w:rPr>
        <w:t>друга идентифицираща информация (в съответствие със законодателството на държавата, в която участникът е установен)</w:t>
      </w:r>
      <w:r w:rsidRPr="003B6E62">
        <w:rPr>
          <w:rFonts w:ascii="Verdana" w:hAnsi="Verdana"/>
          <w:sz w:val="20"/>
          <w:szCs w:val="20"/>
          <w:lang w:val="bg-BG"/>
        </w:rPr>
        <w:t>: _____________________________________</w:t>
      </w:r>
    </w:p>
    <w:p w14:paraId="4A8F874E" w14:textId="77777777" w:rsidR="00737344" w:rsidRPr="003B6E62" w:rsidRDefault="00737344" w:rsidP="00113665">
      <w:pPr>
        <w:numPr>
          <w:ilvl w:val="0"/>
          <w:numId w:val="17"/>
        </w:numPr>
        <w:overflowPunct w:val="0"/>
        <w:autoSpaceDE w:val="0"/>
        <w:autoSpaceDN w:val="0"/>
        <w:jc w:val="both"/>
        <w:rPr>
          <w:rFonts w:ascii="Verdana" w:hAnsi="Verdana"/>
          <w:sz w:val="20"/>
          <w:szCs w:val="20"/>
          <w:lang w:val="bg-BG"/>
        </w:rPr>
      </w:pPr>
      <w:r w:rsidRPr="003B6E62">
        <w:rPr>
          <w:rFonts w:ascii="Verdana" w:hAnsi="Verdana"/>
          <w:sz w:val="20"/>
          <w:szCs w:val="20"/>
          <w:lang w:val="bg-BG"/>
        </w:rPr>
        <w:t>Седалище и адрес на управление: ________________________________</w:t>
      </w:r>
    </w:p>
    <w:p w14:paraId="7F469DF0" w14:textId="77777777" w:rsidR="00737344" w:rsidRPr="003B6E62" w:rsidRDefault="00737344" w:rsidP="00113665">
      <w:pPr>
        <w:numPr>
          <w:ilvl w:val="0"/>
          <w:numId w:val="17"/>
        </w:numPr>
        <w:overflowPunct w:val="0"/>
        <w:autoSpaceDE w:val="0"/>
        <w:autoSpaceDN w:val="0"/>
        <w:jc w:val="both"/>
        <w:rPr>
          <w:rFonts w:ascii="Verdana" w:hAnsi="Verdana"/>
          <w:sz w:val="20"/>
          <w:szCs w:val="20"/>
          <w:lang w:val="bg-BG"/>
        </w:rPr>
      </w:pPr>
      <w:r w:rsidRPr="003B6E62">
        <w:rPr>
          <w:rFonts w:ascii="Verdana" w:hAnsi="Verdana"/>
          <w:sz w:val="20"/>
          <w:szCs w:val="20"/>
          <w:lang w:val="bg-BG"/>
        </w:rPr>
        <w:t>Адрес за кореспонденция: ________________________________</w:t>
      </w:r>
    </w:p>
    <w:p w14:paraId="532601E3" w14:textId="77777777" w:rsidR="00737344" w:rsidRPr="003B6E62" w:rsidRDefault="00737344" w:rsidP="00113665">
      <w:pPr>
        <w:numPr>
          <w:ilvl w:val="0"/>
          <w:numId w:val="17"/>
        </w:numPr>
        <w:overflowPunct w:val="0"/>
        <w:autoSpaceDE w:val="0"/>
        <w:autoSpaceDN w:val="0"/>
        <w:jc w:val="both"/>
        <w:rPr>
          <w:rFonts w:ascii="Verdana" w:hAnsi="Verdana"/>
          <w:sz w:val="20"/>
          <w:szCs w:val="20"/>
          <w:lang w:val="bg-BG"/>
        </w:rPr>
      </w:pPr>
      <w:r w:rsidRPr="003B6E62">
        <w:rPr>
          <w:rFonts w:ascii="Verdana" w:hAnsi="Verdana"/>
          <w:sz w:val="20"/>
          <w:szCs w:val="20"/>
          <w:lang w:val="bg-BG"/>
        </w:rPr>
        <w:t xml:space="preserve">Телефон: ___________ </w:t>
      </w:r>
    </w:p>
    <w:p w14:paraId="74234B7C" w14:textId="77777777" w:rsidR="00737344" w:rsidRPr="003B6E62" w:rsidRDefault="00737344" w:rsidP="00113665">
      <w:pPr>
        <w:numPr>
          <w:ilvl w:val="0"/>
          <w:numId w:val="17"/>
        </w:numPr>
        <w:overflowPunct w:val="0"/>
        <w:autoSpaceDE w:val="0"/>
        <w:autoSpaceDN w:val="0"/>
        <w:jc w:val="both"/>
        <w:rPr>
          <w:rFonts w:ascii="Verdana" w:hAnsi="Verdana"/>
          <w:sz w:val="20"/>
          <w:szCs w:val="20"/>
          <w:lang w:val="bg-BG"/>
        </w:rPr>
      </w:pPr>
      <w:r w:rsidRPr="003B6E62">
        <w:rPr>
          <w:rFonts w:ascii="Verdana" w:hAnsi="Verdana"/>
          <w:sz w:val="20"/>
          <w:szCs w:val="20"/>
          <w:lang w:val="bg-BG"/>
        </w:rPr>
        <w:t xml:space="preserve">Факс: ____________ </w:t>
      </w:r>
    </w:p>
    <w:p w14:paraId="0913D514" w14:textId="77777777" w:rsidR="00737344" w:rsidRPr="003B6E62" w:rsidRDefault="00737344" w:rsidP="00113665">
      <w:pPr>
        <w:numPr>
          <w:ilvl w:val="0"/>
          <w:numId w:val="17"/>
        </w:numPr>
        <w:overflowPunct w:val="0"/>
        <w:autoSpaceDE w:val="0"/>
        <w:autoSpaceDN w:val="0"/>
        <w:jc w:val="both"/>
        <w:rPr>
          <w:rFonts w:ascii="Verdana" w:hAnsi="Verdana"/>
          <w:sz w:val="20"/>
          <w:szCs w:val="20"/>
          <w:lang w:val="bg-BG"/>
        </w:rPr>
      </w:pPr>
      <w:proofErr w:type="spellStart"/>
      <w:r w:rsidRPr="003B6E62">
        <w:rPr>
          <w:rFonts w:ascii="Verdana" w:hAnsi="Verdana"/>
          <w:sz w:val="20"/>
          <w:szCs w:val="20"/>
          <w:lang w:val="bg-BG"/>
        </w:rPr>
        <w:t>E-mail</w:t>
      </w:r>
      <w:proofErr w:type="spellEnd"/>
      <w:r w:rsidRPr="003B6E62">
        <w:rPr>
          <w:rFonts w:ascii="Verdana" w:hAnsi="Verdana"/>
          <w:sz w:val="20"/>
          <w:szCs w:val="20"/>
          <w:lang w:val="bg-BG"/>
        </w:rPr>
        <w:t xml:space="preserve"> адрес: ___________</w:t>
      </w:r>
    </w:p>
    <w:p w14:paraId="58E20BA6" w14:textId="77777777" w:rsidR="00737344" w:rsidRPr="003B6E62" w:rsidRDefault="00737344" w:rsidP="00113665">
      <w:pPr>
        <w:overflowPunct w:val="0"/>
        <w:autoSpaceDE w:val="0"/>
        <w:autoSpaceDN w:val="0"/>
        <w:jc w:val="both"/>
        <w:rPr>
          <w:rFonts w:ascii="Verdana" w:hAnsi="Verdana"/>
          <w:sz w:val="20"/>
          <w:szCs w:val="20"/>
          <w:lang w:val="bg-BG"/>
        </w:rPr>
      </w:pPr>
      <w:r w:rsidRPr="003B6E62">
        <w:rPr>
          <w:rFonts w:ascii="Verdana" w:hAnsi="Verdana"/>
          <w:sz w:val="20"/>
          <w:szCs w:val="20"/>
          <w:lang w:val="bg-BG"/>
        </w:rPr>
        <w:t>В случай, че участникът е обединение, изисканата по-горе информация се попълва за всеки участник в обединението, като се добавя необходимият брой редове.</w:t>
      </w:r>
    </w:p>
    <w:p w14:paraId="72E5BFA9" w14:textId="3A6B0700" w:rsidR="00737344" w:rsidRPr="003B6E62" w:rsidRDefault="00737344" w:rsidP="00113665">
      <w:pPr>
        <w:overflowPunct w:val="0"/>
        <w:autoSpaceDE w:val="0"/>
        <w:autoSpaceDN w:val="0"/>
        <w:ind w:firstLine="720"/>
        <w:jc w:val="both"/>
        <w:rPr>
          <w:rFonts w:ascii="Verdana" w:hAnsi="Verdana"/>
          <w:sz w:val="20"/>
          <w:szCs w:val="20"/>
          <w:lang w:val="bg-BG"/>
        </w:rPr>
      </w:pPr>
      <w:r w:rsidRPr="003B6E62">
        <w:rPr>
          <w:rFonts w:ascii="Verdana" w:hAnsi="Verdana"/>
          <w:sz w:val="20"/>
          <w:szCs w:val="20"/>
          <w:lang w:val="bg-BG"/>
        </w:rPr>
        <w:t xml:space="preserve">Банкова сметка </w:t>
      </w:r>
    </w:p>
    <w:p w14:paraId="72F6A6DC" w14:textId="77777777" w:rsidR="00737344" w:rsidRPr="003B6E62" w:rsidRDefault="00737344" w:rsidP="00113665">
      <w:pPr>
        <w:overflowPunct w:val="0"/>
        <w:autoSpaceDE w:val="0"/>
        <w:autoSpaceDN w:val="0"/>
        <w:ind w:firstLine="720"/>
        <w:jc w:val="both"/>
        <w:rPr>
          <w:rFonts w:ascii="Verdana" w:hAnsi="Verdana"/>
          <w:sz w:val="20"/>
          <w:szCs w:val="20"/>
          <w:lang w:val="bg-BG"/>
        </w:rPr>
      </w:pPr>
      <w:r w:rsidRPr="003B6E62">
        <w:rPr>
          <w:rFonts w:ascii="Verdana" w:hAnsi="Verdana"/>
          <w:b/>
          <w:sz w:val="20"/>
          <w:szCs w:val="20"/>
          <w:lang w:val="bg-BG"/>
        </w:rPr>
        <w:t>IBAN</w:t>
      </w:r>
      <w:r w:rsidRPr="003B6E62">
        <w:rPr>
          <w:rFonts w:ascii="Verdana" w:hAnsi="Verdana"/>
          <w:sz w:val="20"/>
          <w:szCs w:val="20"/>
          <w:lang w:val="bg-BG"/>
        </w:rPr>
        <w:t>: _______________________________________________</w:t>
      </w:r>
    </w:p>
    <w:p w14:paraId="7B6C387C" w14:textId="77777777" w:rsidR="00737344" w:rsidRPr="003B6E62" w:rsidRDefault="00737344" w:rsidP="00113665">
      <w:pPr>
        <w:overflowPunct w:val="0"/>
        <w:autoSpaceDE w:val="0"/>
        <w:autoSpaceDN w:val="0"/>
        <w:ind w:firstLine="720"/>
        <w:jc w:val="both"/>
        <w:rPr>
          <w:rFonts w:ascii="Verdana" w:hAnsi="Verdana"/>
          <w:sz w:val="20"/>
          <w:szCs w:val="20"/>
          <w:lang w:val="bg-BG"/>
        </w:rPr>
      </w:pPr>
      <w:r w:rsidRPr="003B6E62">
        <w:rPr>
          <w:rFonts w:ascii="Verdana" w:hAnsi="Verdana"/>
          <w:b/>
          <w:sz w:val="20"/>
          <w:szCs w:val="20"/>
          <w:lang w:val="bg-BG"/>
        </w:rPr>
        <w:t>BIC</w:t>
      </w:r>
      <w:r w:rsidRPr="003B6E62">
        <w:rPr>
          <w:rFonts w:ascii="Verdana" w:hAnsi="Verdana"/>
          <w:sz w:val="20"/>
          <w:szCs w:val="20"/>
          <w:lang w:val="bg-BG"/>
        </w:rPr>
        <w:t>: ____________________________________________________</w:t>
      </w:r>
    </w:p>
    <w:p w14:paraId="01BFE2EA" w14:textId="77777777" w:rsidR="00737344" w:rsidRPr="003B6E62" w:rsidRDefault="00737344" w:rsidP="00113665">
      <w:pPr>
        <w:pStyle w:val="BodyText2"/>
        <w:ind w:firstLine="720"/>
        <w:rPr>
          <w:rFonts w:ascii="Verdana" w:hAnsi="Verdana"/>
          <w:sz w:val="20"/>
          <w:szCs w:val="20"/>
          <w:lang w:val="bg-BG"/>
        </w:rPr>
      </w:pPr>
      <w:r w:rsidRPr="003B6E62">
        <w:rPr>
          <w:rFonts w:ascii="Verdana" w:hAnsi="Verdana"/>
          <w:b/>
          <w:bCs/>
          <w:sz w:val="20"/>
          <w:szCs w:val="20"/>
          <w:lang w:val="bg-BG"/>
        </w:rPr>
        <w:t>Обслужваща банка</w:t>
      </w:r>
      <w:r w:rsidRPr="003B6E62">
        <w:rPr>
          <w:rFonts w:ascii="Verdana" w:hAnsi="Verdana"/>
          <w:bCs/>
          <w:sz w:val="20"/>
          <w:szCs w:val="20"/>
          <w:lang w:val="bg-BG"/>
        </w:rPr>
        <w:t>: ______________________________________________</w:t>
      </w:r>
    </w:p>
    <w:p w14:paraId="3970D3D8" w14:textId="77777777" w:rsidR="00737344" w:rsidRPr="003B6E62" w:rsidRDefault="00737344" w:rsidP="00113665">
      <w:pPr>
        <w:overflowPunct w:val="0"/>
        <w:autoSpaceDE w:val="0"/>
        <w:autoSpaceDN w:val="0"/>
        <w:ind w:firstLine="720"/>
        <w:jc w:val="both"/>
        <w:rPr>
          <w:rFonts w:ascii="Verdana" w:hAnsi="Verdana"/>
          <w:sz w:val="20"/>
          <w:szCs w:val="20"/>
          <w:lang w:val="bg-BG"/>
        </w:rPr>
      </w:pPr>
      <w:r w:rsidRPr="003B6E6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87BDF16" w14:textId="77777777" w:rsidR="00737344" w:rsidRPr="003B6E62" w:rsidRDefault="00737344" w:rsidP="00113665">
      <w:pPr>
        <w:overflowPunct w:val="0"/>
        <w:autoSpaceDE w:val="0"/>
        <w:autoSpaceDN w:val="0"/>
        <w:ind w:firstLine="720"/>
        <w:jc w:val="both"/>
        <w:rPr>
          <w:rFonts w:ascii="Verdana" w:hAnsi="Verdana"/>
          <w:sz w:val="20"/>
          <w:szCs w:val="20"/>
          <w:lang w:val="bg-BG"/>
        </w:rPr>
      </w:pPr>
    </w:p>
    <w:p w14:paraId="032A22C4" w14:textId="77777777" w:rsidR="00737344" w:rsidRPr="003B6E62" w:rsidRDefault="00737344" w:rsidP="00113665">
      <w:pPr>
        <w:overflowPunct w:val="0"/>
        <w:autoSpaceDE w:val="0"/>
        <w:autoSpaceDN w:val="0"/>
        <w:ind w:firstLine="720"/>
        <w:jc w:val="both"/>
        <w:rPr>
          <w:rFonts w:ascii="Verdana" w:hAnsi="Verdana"/>
          <w:sz w:val="20"/>
          <w:szCs w:val="20"/>
          <w:lang w:val="bg-BG"/>
        </w:rPr>
      </w:pPr>
    </w:p>
    <w:p w14:paraId="02846F88" w14:textId="77777777" w:rsidR="00737344" w:rsidRPr="003B6E62" w:rsidRDefault="00737344" w:rsidP="00113665">
      <w:pPr>
        <w:overflowPunct w:val="0"/>
        <w:autoSpaceDE w:val="0"/>
        <w:autoSpaceDN w:val="0"/>
        <w:ind w:right="209" w:firstLine="720"/>
        <w:jc w:val="right"/>
        <w:rPr>
          <w:rFonts w:ascii="Verdana" w:hAnsi="Verdana"/>
          <w:b/>
          <w:sz w:val="20"/>
          <w:szCs w:val="20"/>
          <w:lang w:val="bg-BG"/>
        </w:rPr>
      </w:pPr>
      <w:r w:rsidRPr="003B6E62">
        <w:rPr>
          <w:rFonts w:ascii="Verdana" w:hAnsi="Verdana"/>
          <w:b/>
          <w:sz w:val="20"/>
          <w:szCs w:val="20"/>
          <w:lang w:val="bg-BG"/>
        </w:rPr>
        <w:t>Дата: _____________</w:t>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t>_______________________</w:t>
      </w:r>
    </w:p>
    <w:p w14:paraId="2DB75BF9" w14:textId="77777777" w:rsidR="00737344" w:rsidRPr="003B6E62" w:rsidRDefault="00737344" w:rsidP="00113665">
      <w:pPr>
        <w:overflowPunct w:val="0"/>
        <w:autoSpaceDE w:val="0"/>
        <w:autoSpaceDN w:val="0"/>
        <w:ind w:left="3804" w:right="209" w:firstLine="1860"/>
        <w:jc w:val="center"/>
        <w:rPr>
          <w:rFonts w:ascii="Verdana" w:hAnsi="Verdana"/>
          <w:sz w:val="20"/>
          <w:szCs w:val="20"/>
          <w:vertAlign w:val="superscript"/>
          <w:lang w:val="bg-BG"/>
        </w:rPr>
      </w:pPr>
      <w:r w:rsidRPr="003B6E62">
        <w:rPr>
          <w:rFonts w:ascii="Verdana" w:hAnsi="Verdana"/>
          <w:sz w:val="20"/>
          <w:szCs w:val="20"/>
          <w:vertAlign w:val="superscript"/>
          <w:lang w:val="bg-BG"/>
        </w:rPr>
        <w:t>(Печат, име и подпис)</w:t>
      </w:r>
    </w:p>
    <w:p w14:paraId="6E502655" w14:textId="77777777" w:rsidR="00737344" w:rsidRPr="003B6E62" w:rsidRDefault="00737344" w:rsidP="00113665">
      <w:pPr>
        <w:overflowPunct w:val="0"/>
        <w:autoSpaceDE w:val="0"/>
        <w:autoSpaceDN w:val="0"/>
        <w:ind w:firstLine="720"/>
        <w:jc w:val="both"/>
        <w:rPr>
          <w:rFonts w:ascii="Verdana" w:hAnsi="Verdana"/>
          <w:sz w:val="20"/>
          <w:szCs w:val="20"/>
          <w:lang w:val="bg-BG"/>
        </w:rPr>
      </w:pPr>
    </w:p>
    <w:p w14:paraId="13DB7CFF" w14:textId="77777777" w:rsidR="00737344" w:rsidRPr="003B6E62" w:rsidRDefault="00737344" w:rsidP="00113665">
      <w:pPr>
        <w:overflowPunct w:val="0"/>
        <w:autoSpaceDE w:val="0"/>
        <w:autoSpaceDN w:val="0"/>
        <w:ind w:firstLine="720"/>
        <w:jc w:val="both"/>
        <w:rPr>
          <w:rFonts w:ascii="Verdana" w:hAnsi="Verdana"/>
          <w:sz w:val="20"/>
          <w:szCs w:val="20"/>
          <w:lang w:val="bg-BG"/>
        </w:rPr>
      </w:pPr>
    </w:p>
    <w:p w14:paraId="66570EB0" w14:textId="77777777" w:rsidR="00737344" w:rsidRPr="003B6E62" w:rsidRDefault="00737344" w:rsidP="00113665">
      <w:pPr>
        <w:overflowPunct w:val="0"/>
        <w:autoSpaceDE w:val="0"/>
        <w:autoSpaceDN w:val="0"/>
        <w:adjustRightInd w:val="0"/>
        <w:jc w:val="both"/>
        <w:outlineLvl w:val="0"/>
        <w:rPr>
          <w:rFonts w:ascii="Verdana" w:hAnsi="Verdana" w:cs="Arial"/>
          <w:bCs/>
          <w:sz w:val="20"/>
          <w:szCs w:val="20"/>
          <w:lang w:val="bg-BG"/>
        </w:rPr>
        <w:sectPr w:rsidR="00737344" w:rsidRPr="003B6E62" w:rsidSect="00C76128">
          <w:pgSz w:w="11906" w:h="16838" w:code="9"/>
          <w:pgMar w:top="993" w:right="1440" w:bottom="1440" w:left="1440" w:header="709" w:footer="327" w:gutter="0"/>
          <w:cols w:space="708"/>
        </w:sectPr>
      </w:pPr>
    </w:p>
    <w:p w14:paraId="34DB5DCA" w14:textId="77777777" w:rsidR="00737344" w:rsidRPr="003B6E62" w:rsidRDefault="00737344" w:rsidP="00113665">
      <w:pPr>
        <w:jc w:val="right"/>
        <w:rPr>
          <w:rFonts w:ascii="Verdana" w:hAnsi="Verdana"/>
          <w:b/>
          <w:bCs/>
          <w:i/>
          <w:sz w:val="20"/>
          <w:szCs w:val="20"/>
          <w:lang w:val="bg-BG"/>
        </w:rPr>
      </w:pPr>
      <w:r w:rsidRPr="003B6E62">
        <w:rPr>
          <w:rFonts w:ascii="Verdana" w:hAnsi="Verdana"/>
          <w:b/>
          <w:bCs/>
          <w:i/>
          <w:sz w:val="20"/>
          <w:szCs w:val="20"/>
          <w:lang w:val="bg-BG"/>
        </w:rPr>
        <w:lastRenderedPageBreak/>
        <w:t>Образец</w:t>
      </w:r>
    </w:p>
    <w:p w14:paraId="35D474AD" w14:textId="77777777" w:rsidR="00737344" w:rsidRPr="003B6E62" w:rsidRDefault="00737344" w:rsidP="00113665">
      <w:pPr>
        <w:spacing w:after="200" w:line="276" w:lineRule="auto"/>
        <w:jc w:val="center"/>
        <w:rPr>
          <w:rFonts w:ascii="Verdana" w:eastAsia="Calibri" w:hAnsi="Verdana"/>
          <w:b/>
          <w:sz w:val="20"/>
          <w:szCs w:val="20"/>
          <w:lang w:val="bg-BG"/>
        </w:rPr>
      </w:pPr>
      <w:r w:rsidRPr="003B6E62">
        <w:rPr>
          <w:rFonts w:ascii="Verdana" w:eastAsia="Calibri" w:hAnsi="Verdana"/>
          <w:b/>
          <w:sz w:val="20"/>
          <w:szCs w:val="20"/>
          <w:lang w:val="bg-BG"/>
        </w:rPr>
        <w:t xml:space="preserve">Д Е К Л А Р А Ц И Я </w:t>
      </w:r>
    </w:p>
    <w:p w14:paraId="328CD868" w14:textId="77777777" w:rsidR="00737344" w:rsidRPr="003B6E62" w:rsidRDefault="00737344" w:rsidP="00113665">
      <w:pPr>
        <w:spacing w:after="200" w:line="276" w:lineRule="auto"/>
        <w:jc w:val="center"/>
        <w:rPr>
          <w:rFonts w:ascii="Verdana" w:eastAsia="Calibri" w:hAnsi="Verdana"/>
          <w:b/>
          <w:sz w:val="20"/>
          <w:szCs w:val="20"/>
          <w:lang w:val="bg-BG"/>
        </w:rPr>
      </w:pPr>
      <w:r w:rsidRPr="003B6E62">
        <w:rPr>
          <w:rFonts w:ascii="Verdana" w:eastAsia="Calibri" w:hAnsi="Verdana"/>
          <w:b/>
          <w:sz w:val="20"/>
          <w:szCs w:val="20"/>
          <w:lang w:val="bg-BG"/>
        </w:rPr>
        <w:t>по чл.47, ал.9 от Закона за обществени поръчки</w:t>
      </w:r>
    </w:p>
    <w:p w14:paraId="6056D32A" w14:textId="77777777" w:rsidR="00737344" w:rsidRPr="003B6E62" w:rsidRDefault="00737344" w:rsidP="00113665">
      <w:pPr>
        <w:rPr>
          <w:rFonts w:ascii="Verdana" w:eastAsia="Calibri" w:hAnsi="Verdana"/>
          <w:sz w:val="20"/>
          <w:szCs w:val="20"/>
          <w:lang w:val="bg-BG"/>
        </w:rPr>
      </w:pPr>
      <w:r w:rsidRPr="003B6E62">
        <w:rPr>
          <w:rFonts w:ascii="Verdana" w:eastAsia="Calibri" w:hAnsi="Verdana"/>
          <w:b/>
          <w:sz w:val="20"/>
          <w:szCs w:val="20"/>
          <w:lang w:val="bg-BG"/>
        </w:rPr>
        <w:t>Долуподписаните:</w:t>
      </w:r>
      <w:r w:rsidRPr="003B6E62">
        <w:rPr>
          <w:rFonts w:ascii="Verdana" w:eastAsia="Calibri" w:hAnsi="Verdana"/>
          <w:sz w:val="20"/>
          <w:szCs w:val="20"/>
          <w:lang w:val="bg-BG"/>
        </w:rPr>
        <w:t xml:space="preserve"> </w:t>
      </w:r>
    </w:p>
    <w:p w14:paraId="7DEFD3BC" w14:textId="77777777" w:rsidR="00737344" w:rsidRPr="003B6E62" w:rsidRDefault="00737344" w:rsidP="00113665">
      <w:pPr>
        <w:rPr>
          <w:rFonts w:ascii="Verdana" w:eastAsia="Calibri" w:hAnsi="Verdana"/>
          <w:sz w:val="20"/>
          <w:szCs w:val="20"/>
          <w:lang w:val="bg-BG"/>
        </w:rPr>
      </w:pPr>
      <w:r w:rsidRPr="003B6E62">
        <w:rPr>
          <w:rFonts w:ascii="Verdana" w:eastAsia="Calibri" w:hAnsi="Verdana"/>
          <w:b/>
          <w:sz w:val="20"/>
          <w:szCs w:val="20"/>
          <w:lang w:val="bg-BG"/>
        </w:rPr>
        <w:t>1.</w:t>
      </w:r>
      <w:r w:rsidRPr="003B6E62">
        <w:rPr>
          <w:rFonts w:ascii="Verdana" w:eastAsia="Calibri" w:hAnsi="Verdana"/>
          <w:sz w:val="20"/>
          <w:szCs w:val="20"/>
          <w:lang w:val="bg-BG"/>
        </w:rPr>
        <w:t xml:space="preserve"> ..................................................................................................................., </w:t>
      </w:r>
    </w:p>
    <w:p w14:paraId="749ADF8F" w14:textId="77777777" w:rsidR="00737344" w:rsidRPr="003B6E62" w:rsidRDefault="00737344" w:rsidP="00113665">
      <w:pPr>
        <w:ind w:left="3540" w:firstLine="708"/>
        <w:rPr>
          <w:rFonts w:ascii="Verdana" w:eastAsia="Calibri" w:hAnsi="Verdana"/>
          <w:i/>
          <w:sz w:val="20"/>
          <w:szCs w:val="20"/>
          <w:vertAlign w:val="superscript"/>
          <w:lang w:val="bg-BG"/>
        </w:rPr>
      </w:pPr>
      <w:r w:rsidRPr="003B6E62">
        <w:rPr>
          <w:rFonts w:ascii="Verdana" w:eastAsia="Calibri" w:hAnsi="Verdana"/>
          <w:i/>
          <w:sz w:val="20"/>
          <w:szCs w:val="20"/>
          <w:vertAlign w:val="superscript"/>
          <w:lang w:val="bg-BG"/>
        </w:rPr>
        <w:t>(трите имена)</w:t>
      </w:r>
    </w:p>
    <w:p w14:paraId="747F7259" w14:textId="77777777" w:rsidR="00737344" w:rsidRPr="003B6E62" w:rsidRDefault="00737344" w:rsidP="00113665">
      <w:pPr>
        <w:rPr>
          <w:rFonts w:ascii="Verdana" w:eastAsia="Calibri" w:hAnsi="Verdana"/>
          <w:sz w:val="20"/>
          <w:szCs w:val="20"/>
          <w:lang w:val="bg-BG"/>
        </w:rPr>
      </w:pPr>
      <w:r w:rsidRPr="003B6E62">
        <w:rPr>
          <w:rFonts w:ascii="Verdana" w:eastAsia="Calibri" w:hAnsi="Verdana"/>
          <w:sz w:val="20"/>
          <w:szCs w:val="20"/>
          <w:lang w:val="bg-BG"/>
        </w:rPr>
        <w:t>Гражданин на …………………………………………………………………………….................................</w:t>
      </w:r>
    </w:p>
    <w:p w14:paraId="5852B4D8" w14:textId="77777777" w:rsidR="00737344" w:rsidRPr="003B6E62" w:rsidRDefault="00737344" w:rsidP="00113665">
      <w:pPr>
        <w:ind w:left="3540" w:firstLine="708"/>
        <w:rPr>
          <w:rFonts w:ascii="Verdana" w:eastAsia="Calibri" w:hAnsi="Verdana"/>
          <w:i/>
          <w:sz w:val="20"/>
          <w:szCs w:val="20"/>
          <w:vertAlign w:val="superscript"/>
          <w:lang w:val="bg-BG"/>
        </w:rPr>
      </w:pPr>
      <w:r w:rsidRPr="003B6E62">
        <w:rPr>
          <w:rFonts w:ascii="Verdana" w:eastAsia="Calibri" w:hAnsi="Verdana"/>
          <w:i/>
          <w:sz w:val="20"/>
          <w:szCs w:val="20"/>
          <w:vertAlign w:val="superscript"/>
          <w:lang w:val="bg-BG"/>
        </w:rPr>
        <w:t>(държава)</w:t>
      </w:r>
    </w:p>
    <w:p w14:paraId="77F0ADB0" w14:textId="77777777" w:rsidR="00737344" w:rsidRPr="003B6E62" w:rsidRDefault="00737344" w:rsidP="00113665">
      <w:pPr>
        <w:rPr>
          <w:rFonts w:ascii="Verdana" w:eastAsia="Calibri" w:hAnsi="Verdana"/>
          <w:sz w:val="20"/>
          <w:szCs w:val="20"/>
          <w:lang w:val="bg-BG"/>
        </w:rPr>
      </w:pPr>
      <w:r w:rsidRPr="003B6E62">
        <w:rPr>
          <w:rFonts w:ascii="Verdana" w:eastAsia="Calibri" w:hAnsi="Verdana"/>
          <w:sz w:val="20"/>
          <w:szCs w:val="20"/>
          <w:lang w:val="bg-BG"/>
        </w:rPr>
        <w:t>В качеството си на ...........................................................................................</w:t>
      </w:r>
    </w:p>
    <w:p w14:paraId="6744365E" w14:textId="77777777" w:rsidR="00737344" w:rsidRPr="003B6E62" w:rsidRDefault="00737344" w:rsidP="00113665">
      <w:pPr>
        <w:jc w:val="center"/>
        <w:rPr>
          <w:rFonts w:ascii="Verdana" w:eastAsia="Calibri" w:hAnsi="Verdana"/>
          <w:i/>
          <w:sz w:val="20"/>
          <w:szCs w:val="20"/>
          <w:vertAlign w:val="superscript"/>
          <w:lang w:val="bg-BG"/>
        </w:rPr>
      </w:pPr>
      <w:r w:rsidRPr="003B6E62">
        <w:rPr>
          <w:rFonts w:ascii="Verdana" w:eastAsia="Calibri" w:hAnsi="Verdana"/>
          <w:i/>
          <w:sz w:val="20"/>
          <w:szCs w:val="20"/>
          <w:vertAlign w:val="superscript"/>
          <w:lang w:val="bg-BG"/>
        </w:rPr>
        <w:t>(управител, изпълнителен директор,…)</w:t>
      </w:r>
    </w:p>
    <w:p w14:paraId="3EE690AF" w14:textId="77777777" w:rsidR="00737344" w:rsidRPr="003B6E62" w:rsidRDefault="00737344" w:rsidP="00113665">
      <w:pPr>
        <w:rPr>
          <w:rFonts w:ascii="Verdana" w:eastAsia="Calibri" w:hAnsi="Verdana"/>
          <w:sz w:val="20"/>
          <w:szCs w:val="20"/>
          <w:lang w:val="bg-BG"/>
        </w:rPr>
      </w:pPr>
      <w:r w:rsidRPr="003B6E62">
        <w:rPr>
          <w:rFonts w:ascii="Verdana" w:eastAsia="Calibri" w:hAnsi="Verdana"/>
          <w:sz w:val="20"/>
          <w:szCs w:val="20"/>
          <w:lang w:val="bg-BG"/>
        </w:rPr>
        <w:t>На фирма ........................................................................................................</w:t>
      </w:r>
    </w:p>
    <w:p w14:paraId="2E496FED" w14:textId="77777777" w:rsidR="00737344" w:rsidRPr="003B6E62" w:rsidRDefault="00737344" w:rsidP="00113665">
      <w:pPr>
        <w:ind w:left="1416" w:firstLine="708"/>
        <w:rPr>
          <w:rFonts w:ascii="Verdana" w:eastAsia="Calibri" w:hAnsi="Verdana"/>
          <w:i/>
          <w:sz w:val="20"/>
          <w:szCs w:val="20"/>
          <w:vertAlign w:val="superscript"/>
          <w:lang w:val="bg-BG"/>
        </w:rPr>
      </w:pPr>
      <w:r w:rsidRPr="003B6E62">
        <w:rPr>
          <w:rFonts w:ascii="Verdana" w:eastAsia="Calibri" w:hAnsi="Verdana"/>
          <w:i/>
          <w:sz w:val="20"/>
          <w:szCs w:val="20"/>
          <w:vertAlign w:val="superscript"/>
          <w:lang w:val="bg-BG"/>
        </w:rPr>
        <w:t>(наименование на участника)</w:t>
      </w:r>
    </w:p>
    <w:p w14:paraId="5257B595" w14:textId="77777777" w:rsidR="00737344" w:rsidRPr="003B6E62" w:rsidRDefault="00737344" w:rsidP="00113665">
      <w:pPr>
        <w:rPr>
          <w:rFonts w:ascii="Verdana" w:eastAsia="Calibri" w:hAnsi="Verdana"/>
          <w:sz w:val="20"/>
          <w:szCs w:val="20"/>
          <w:lang w:val="bg-BG"/>
        </w:rPr>
      </w:pPr>
    </w:p>
    <w:p w14:paraId="09DDF0D8" w14:textId="77777777" w:rsidR="00737344" w:rsidRPr="003B6E62" w:rsidRDefault="00737344" w:rsidP="00113665">
      <w:pPr>
        <w:rPr>
          <w:rFonts w:ascii="Verdana" w:eastAsia="Calibri" w:hAnsi="Verdana"/>
          <w:sz w:val="20"/>
          <w:szCs w:val="20"/>
          <w:lang w:val="bg-BG"/>
        </w:rPr>
      </w:pPr>
      <w:r w:rsidRPr="003B6E62">
        <w:rPr>
          <w:rFonts w:ascii="Verdana" w:eastAsia="Calibri" w:hAnsi="Verdana"/>
          <w:b/>
          <w:sz w:val="20"/>
          <w:szCs w:val="20"/>
          <w:lang w:val="bg-BG"/>
        </w:rPr>
        <w:t>2*.</w:t>
      </w:r>
      <w:r w:rsidRPr="003B6E62">
        <w:rPr>
          <w:rFonts w:ascii="Verdana" w:eastAsia="Calibri" w:hAnsi="Verdana"/>
          <w:sz w:val="20"/>
          <w:szCs w:val="20"/>
          <w:lang w:val="bg-BG"/>
        </w:rPr>
        <w:t xml:space="preserve">................................................................................................................., </w:t>
      </w:r>
    </w:p>
    <w:p w14:paraId="226D4E89" w14:textId="77777777" w:rsidR="00737344" w:rsidRPr="003B6E62" w:rsidRDefault="00737344" w:rsidP="00113665">
      <w:pPr>
        <w:ind w:left="3540" w:firstLine="708"/>
        <w:rPr>
          <w:rFonts w:ascii="Verdana" w:eastAsia="Calibri" w:hAnsi="Verdana"/>
          <w:i/>
          <w:sz w:val="20"/>
          <w:szCs w:val="20"/>
          <w:vertAlign w:val="superscript"/>
          <w:lang w:val="bg-BG"/>
        </w:rPr>
      </w:pPr>
      <w:r w:rsidRPr="003B6E62">
        <w:rPr>
          <w:rFonts w:ascii="Verdana" w:eastAsia="Calibri" w:hAnsi="Verdana"/>
          <w:i/>
          <w:sz w:val="20"/>
          <w:szCs w:val="20"/>
          <w:vertAlign w:val="superscript"/>
          <w:lang w:val="bg-BG"/>
        </w:rPr>
        <w:t>(трите имена)</w:t>
      </w:r>
    </w:p>
    <w:p w14:paraId="566A9CDC" w14:textId="77777777" w:rsidR="00737344" w:rsidRPr="003B6E62" w:rsidRDefault="00737344" w:rsidP="00113665">
      <w:pPr>
        <w:rPr>
          <w:rFonts w:ascii="Verdana" w:eastAsia="Calibri" w:hAnsi="Verdana"/>
          <w:sz w:val="20"/>
          <w:szCs w:val="20"/>
          <w:lang w:val="bg-BG"/>
        </w:rPr>
      </w:pPr>
      <w:r w:rsidRPr="003B6E62">
        <w:rPr>
          <w:rFonts w:ascii="Verdana" w:eastAsia="Calibri" w:hAnsi="Verdana"/>
          <w:sz w:val="20"/>
          <w:szCs w:val="20"/>
          <w:lang w:val="bg-BG"/>
        </w:rPr>
        <w:t>Гражданин на …………………………………………………………………………….................................</w:t>
      </w:r>
    </w:p>
    <w:p w14:paraId="53107B83" w14:textId="77777777" w:rsidR="00737344" w:rsidRPr="003B6E62" w:rsidRDefault="00737344" w:rsidP="00113665">
      <w:pPr>
        <w:ind w:left="3540" w:firstLine="708"/>
        <w:rPr>
          <w:rFonts w:ascii="Verdana" w:eastAsia="Calibri" w:hAnsi="Verdana"/>
          <w:i/>
          <w:sz w:val="20"/>
          <w:szCs w:val="20"/>
          <w:vertAlign w:val="superscript"/>
          <w:lang w:val="bg-BG"/>
        </w:rPr>
      </w:pPr>
      <w:r w:rsidRPr="003B6E62">
        <w:rPr>
          <w:rFonts w:ascii="Verdana" w:eastAsia="Calibri" w:hAnsi="Verdana"/>
          <w:i/>
          <w:sz w:val="20"/>
          <w:szCs w:val="20"/>
          <w:vertAlign w:val="superscript"/>
          <w:lang w:val="bg-BG"/>
        </w:rPr>
        <w:t>(държава)</w:t>
      </w:r>
    </w:p>
    <w:p w14:paraId="3A5F3764" w14:textId="77777777" w:rsidR="00737344" w:rsidRPr="003B6E62" w:rsidRDefault="00737344" w:rsidP="00113665">
      <w:pPr>
        <w:rPr>
          <w:rFonts w:ascii="Verdana" w:eastAsia="Calibri" w:hAnsi="Verdana"/>
          <w:sz w:val="20"/>
          <w:szCs w:val="20"/>
          <w:lang w:val="bg-BG"/>
        </w:rPr>
      </w:pPr>
      <w:r w:rsidRPr="003B6E62">
        <w:rPr>
          <w:rFonts w:ascii="Verdana" w:eastAsia="Calibri" w:hAnsi="Verdana"/>
          <w:sz w:val="20"/>
          <w:szCs w:val="20"/>
          <w:lang w:val="bg-BG"/>
        </w:rPr>
        <w:t>В качеството си на ...........................................................................................</w:t>
      </w:r>
    </w:p>
    <w:p w14:paraId="71DCD942" w14:textId="77777777" w:rsidR="00737344" w:rsidRPr="003B6E62" w:rsidRDefault="00737344" w:rsidP="00113665">
      <w:pPr>
        <w:jc w:val="center"/>
        <w:rPr>
          <w:rFonts w:ascii="Verdana" w:eastAsia="Calibri" w:hAnsi="Verdana"/>
          <w:i/>
          <w:sz w:val="20"/>
          <w:szCs w:val="20"/>
          <w:vertAlign w:val="superscript"/>
          <w:lang w:val="bg-BG"/>
        </w:rPr>
      </w:pPr>
      <w:r w:rsidRPr="003B6E62">
        <w:rPr>
          <w:rFonts w:ascii="Verdana" w:eastAsia="Calibri" w:hAnsi="Verdana"/>
          <w:i/>
          <w:sz w:val="20"/>
          <w:szCs w:val="20"/>
          <w:vertAlign w:val="superscript"/>
          <w:lang w:val="bg-BG"/>
        </w:rPr>
        <w:t>(управител, изпълнителен директор,…)</w:t>
      </w:r>
    </w:p>
    <w:p w14:paraId="4087A253" w14:textId="77777777" w:rsidR="00737344" w:rsidRPr="003B6E62" w:rsidRDefault="00737344" w:rsidP="00113665">
      <w:pPr>
        <w:rPr>
          <w:rFonts w:ascii="Verdana" w:eastAsia="Calibri" w:hAnsi="Verdana"/>
          <w:sz w:val="20"/>
          <w:szCs w:val="20"/>
          <w:lang w:val="bg-BG"/>
        </w:rPr>
      </w:pPr>
      <w:r w:rsidRPr="003B6E62">
        <w:rPr>
          <w:rFonts w:ascii="Verdana" w:eastAsia="Calibri" w:hAnsi="Verdana"/>
          <w:sz w:val="20"/>
          <w:szCs w:val="20"/>
          <w:lang w:val="bg-BG"/>
        </w:rPr>
        <w:t>На фирма ........................................................................................................</w:t>
      </w:r>
    </w:p>
    <w:p w14:paraId="2E6B32FA" w14:textId="77777777" w:rsidR="00737344" w:rsidRPr="003B6E62" w:rsidRDefault="00737344" w:rsidP="00113665">
      <w:pPr>
        <w:ind w:left="1416" w:firstLine="708"/>
        <w:rPr>
          <w:rFonts w:ascii="Verdana" w:eastAsia="Calibri" w:hAnsi="Verdana"/>
          <w:i/>
          <w:sz w:val="20"/>
          <w:szCs w:val="20"/>
          <w:vertAlign w:val="superscript"/>
          <w:lang w:val="bg-BG"/>
        </w:rPr>
      </w:pPr>
      <w:r w:rsidRPr="003B6E62">
        <w:rPr>
          <w:rFonts w:ascii="Verdana" w:eastAsia="Calibri" w:hAnsi="Verdana"/>
          <w:i/>
          <w:sz w:val="20"/>
          <w:szCs w:val="20"/>
          <w:vertAlign w:val="superscript"/>
          <w:lang w:val="bg-BG"/>
        </w:rPr>
        <w:t>(наименование на участника)</w:t>
      </w:r>
    </w:p>
    <w:p w14:paraId="618F7F14" w14:textId="72C597D3" w:rsidR="00737344" w:rsidRPr="003B6E62" w:rsidRDefault="00737344" w:rsidP="00113665">
      <w:pPr>
        <w:pStyle w:val="Footer"/>
        <w:tabs>
          <w:tab w:val="right" w:pos="9000"/>
        </w:tabs>
        <w:jc w:val="both"/>
        <w:rPr>
          <w:rFonts w:ascii="Verdana" w:hAnsi="Verdana"/>
          <w:b/>
          <w:sz w:val="20"/>
          <w:szCs w:val="20"/>
          <w:lang w:val="bg-BG"/>
        </w:rPr>
      </w:pPr>
      <w:r w:rsidRPr="003B6E62">
        <w:rPr>
          <w:rFonts w:ascii="Verdana" w:eastAsia="Calibri" w:hAnsi="Verdana"/>
          <w:sz w:val="20"/>
          <w:szCs w:val="20"/>
          <w:lang w:val="bg-BG"/>
        </w:rPr>
        <w:t xml:space="preserve">Във връзка с участието в обществена поръчка с номер </w:t>
      </w:r>
      <w:r w:rsidR="00133F1A" w:rsidRPr="003B6E62">
        <w:rPr>
          <w:rFonts w:ascii="Verdana" w:eastAsia="Calibri" w:hAnsi="Verdana"/>
          <w:b/>
          <w:sz w:val="20"/>
          <w:szCs w:val="20"/>
          <w:lang w:val="bg-BG"/>
        </w:rPr>
        <w:t>ТТ001448</w:t>
      </w:r>
      <w:r w:rsidRPr="003B6E62">
        <w:rPr>
          <w:rFonts w:ascii="Verdana" w:eastAsia="Calibri" w:hAnsi="Verdana"/>
          <w:sz w:val="20"/>
          <w:szCs w:val="20"/>
          <w:lang w:val="bg-BG"/>
        </w:rPr>
        <w:t xml:space="preserve"> и предмет </w:t>
      </w:r>
      <w:r w:rsidRPr="003B6E62">
        <w:rPr>
          <w:rFonts w:ascii="Verdana" w:eastAsia="Calibri" w:hAnsi="Verdana"/>
          <w:b/>
          <w:sz w:val="20"/>
          <w:szCs w:val="20"/>
          <w:lang w:val="bg-BG"/>
        </w:rPr>
        <w:t>„</w:t>
      </w:r>
      <w:r w:rsidR="00907560" w:rsidRPr="003B6E62">
        <w:rPr>
          <w:rFonts w:ascii="Verdana" w:hAnsi="Verdana"/>
          <w:b/>
          <w:sz w:val="20"/>
          <w:szCs w:val="20"/>
          <w:lang w:val="bg-BG"/>
        </w:rPr>
        <w:t>Доставка на лични предпазни средства</w:t>
      </w:r>
      <w:r w:rsidR="00D86D9B" w:rsidRPr="003B6E62">
        <w:rPr>
          <w:rFonts w:ascii="Verdana" w:eastAsia="Calibri" w:hAnsi="Verdana"/>
          <w:b/>
          <w:sz w:val="20"/>
          <w:szCs w:val="20"/>
          <w:lang w:val="bg-BG"/>
        </w:rPr>
        <w:t>“</w:t>
      </w:r>
      <w:r w:rsidRPr="003B6E62">
        <w:rPr>
          <w:rFonts w:ascii="Verdana" w:eastAsia="Calibri" w:hAnsi="Verdana"/>
          <w:sz w:val="20"/>
          <w:szCs w:val="20"/>
          <w:lang w:val="bg-BG"/>
        </w:rPr>
        <w:t>,</w:t>
      </w:r>
    </w:p>
    <w:p w14:paraId="590B0F6F" w14:textId="77777777" w:rsidR="00737344" w:rsidRPr="003B6E62" w:rsidRDefault="00737344" w:rsidP="00113665">
      <w:pPr>
        <w:jc w:val="center"/>
        <w:rPr>
          <w:rFonts w:ascii="Verdana" w:eastAsia="Calibri" w:hAnsi="Verdana"/>
          <w:b/>
          <w:sz w:val="20"/>
          <w:szCs w:val="20"/>
          <w:lang w:val="bg-BG"/>
        </w:rPr>
      </w:pPr>
      <w:r w:rsidRPr="003B6E62">
        <w:rPr>
          <w:rFonts w:ascii="Verdana" w:eastAsia="Calibri" w:hAnsi="Verdana"/>
          <w:b/>
          <w:sz w:val="20"/>
          <w:szCs w:val="20"/>
          <w:lang w:val="bg-BG"/>
        </w:rPr>
        <w:t>Д Е К Л А Р И Р А М, ЧЕ:</w:t>
      </w:r>
    </w:p>
    <w:p w14:paraId="185C081E" w14:textId="77777777" w:rsidR="00737344" w:rsidRPr="003B6E62" w:rsidRDefault="00737344" w:rsidP="00113665">
      <w:pPr>
        <w:pStyle w:val="ListParagraph"/>
        <w:numPr>
          <w:ilvl w:val="0"/>
          <w:numId w:val="11"/>
        </w:numPr>
        <w:ind w:left="426" w:hanging="426"/>
        <w:contextualSpacing w:val="0"/>
        <w:jc w:val="both"/>
        <w:rPr>
          <w:rFonts w:ascii="Verdana" w:eastAsia="Calibri" w:hAnsi="Verdana"/>
          <w:sz w:val="20"/>
          <w:szCs w:val="20"/>
          <w:lang w:val="bg-BG"/>
        </w:rPr>
      </w:pPr>
      <w:r w:rsidRPr="003B6E62">
        <w:rPr>
          <w:rFonts w:ascii="Verdana" w:eastAsia="Calibri" w:hAnsi="Verdana"/>
          <w:sz w:val="20"/>
          <w:szCs w:val="20"/>
          <w:lang w:val="bg-BG"/>
        </w:rPr>
        <w:t xml:space="preserve">Не съм осъден с влязла в сила присъда, освен ако съм реабилитиран, за: </w:t>
      </w:r>
    </w:p>
    <w:p w14:paraId="1DB024DE" w14:textId="77777777" w:rsidR="00737344" w:rsidRPr="003B6E62" w:rsidRDefault="00737344" w:rsidP="00113665">
      <w:pPr>
        <w:ind w:left="142"/>
        <w:jc w:val="both"/>
        <w:rPr>
          <w:rFonts w:ascii="Verdana" w:eastAsia="Calibri" w:hAnsi="Verdana"/>
          <w:sz w:val="20"/>
          <w:szCs w:val="20"/>
          <w:lang w:val="bg-BG"/>
        </w:rPr>
      </w:pPr>
      <w:r w:rsidRPr="003B6E62">
        <w:rPr>
          <w:rFonts w:ascii="Verdana" w:eastAsia="Calibri" w:hAnsi="Verdana"/>
          <w:sz w:val="20"/>
          <w:szCs w:val="20"/>
          <w:lang w:val="bg-BG"/>
        </w:rPr>
        <w:t xml:space="preserve">а) престъпление против финансовата, данъчната или осигурителната система, включително изпиране на пари, по чл.253 - 260 от Наказателния кодекс; </w:t>
      </w:r>
    </w:p>
    <w:p w14:paraId="09831472" w14:textId="77777777" w:rsidR="00737344" w:rsidRPr="003B6E62" w:rsidRDefault="00737344" w:rsidP="00113665">
      <w:pPr>
        <w:ind w:left="142"/>
        <w:jc w:val="both"/>
        <w:rPr>
          <w:rFonts w:ascii="Verdana" w:eastAsia="Calibri" w:hAnsi="Verdana"/>
          <w:sz w:val="20"/>
          <w:szCs w:val="20"/>
          <w:lang w:val="bg-BG"/>
        </w:rPr>
      </w:pPr>
      <w:r w:rsidRPr="003B6E62">
        <w:rPr>
          <w:rFonts w:ascii="Verdana" w:eastAsia="Calibri" w:hAnsi="Verdana"/>
          <w:sz w:val="20"/>
          <w:szCs w:val="20"/>
          <w:lang w:val="bg-BG"/>
        </w:rPr>
        <w:t xml:space="preserve">б) подкуп по чл.301 - 307 от Наказателния кодекс; </w:t>
      </w:r>
    </w:p>
    <w:p w14:paraId="04B40AF2" w14:textId="77777777" w:rsidR="00737344" w:rsidRPr="003B6E62" w:rsidRDefault="00737344" w:rsidP="00113665">
      <w:pPr>
        <w:ind w:left="142"/>
        <w:jc w:val="both"/>
        <w:rPr>
          <w:rFonts w:ascii="Verdana" w:eastAsia="Calibri" w:hAnsi="Verdana"/>
          <w:sz w:val="20"/>
          <w:szCs w:val="20"/>
          <w:lang w:val="bg-BG"/>
        </w:rPr>
      </w:pPr>
      <w:r w:rsidRPr="003B6E62">
        <w:rPr>
          <w:rFonts w:ascii="Verdana" w:eastAsia="Calibri" w:hAnsi="Verdana"/>
          <w:sz w:val="20"/>
          <w:szCs w:val="20"/>
          <w:lang w:val="bg-BG"/>
        </w:rPr>
        <w:t xml:space="preserve">в) участие в организирана престъпна група по чл.321 и 321а от Наказателния кодекс; </w:t>
      </w:r>
    </w:p>
    <w:p w14:paraId="0A149BDE" w14:textId="77777777" w:rsidR="00737344" w:rsidRPr="003B6E62" w:rsidRDefault="00737344" w:rsidP="00113665">
      <w:pPr>
        <w:ind w:left="142"/>
        <w:jc w:val="both"/>
        <w:rPr>
          <w:rFonts w:ascii="Verdana" w:eastAsia="Calibri" w:hAnsi="Verdana"/>
          <w:sz w:val="20"/>
          <w:szCs w:val="20"/>
          <w:lang w:val="bg-BG"/>
        </w:rPr>
      </w:pPr>
      <w:r w:rsidRPr="003B6E62">
        <w:rPr>
          <w:rFonts w:ascii="Verdana" w:eastAsia="Calibri" w:hAnsi="Verdana"/>
          <w:sz w:val="20"/>
          <w:szCs w:val="20"/>
          <w:lang w:val="bg-BG"/>
        </w:rPr>
        <w:t xml:space="preserve">г) престъпление против собствеността по чл.194 - 217 от Наказателния кодекс; </w:t>
      </w:r>
    </w:p>
    <w:p w14:paraId="53AC3EBB" w14:textId="77777777" w:rsidR="00737344" w:rsidRPr="003B6E62" w:rsidRDefault="00737344" w:rsidP="00113665">
      <w:pPr>
        <w:ind w:left="142"/>
        <w:jc w:val="both"/>
        <w:rPr>
          <w:rFonts w:ascii="Verdana" w:eastAsia="Calibri" w:hAnsi="Verdana"/>
          <w:sz w:val="20"/>
          <w:szCs w:val="20"/>
          <w:lang w:val="bg-BG"/>
        </w:rPr>
      </w:pPr>
      <w:r w:rsidRPr="003B6E62">
        <w:rPr>
          <w:rFonts w:ascii="Verdana" w:eastAsia="Calibri" w:hAnsi="Verdana"/>
          <w:sz w:val="20"/>
          <w:szCs w:val="20"/>
          <w:lang w:val="bg-BG"/>
        </w:rPr>
        <w:t xml:space="preserve">д) престъпление против стопанството по чл.219 - 252 от Наказателния кодекс; </w:t>
      </w:r>
    </w:p>
    <w:p w14:paraId="11EF76C9" w14:textId="77777777" w:rsidR="00737344" w:rsidRPr="003B6E62" w:rsidRDefault="00737344" w:rsidP="00113665">
      <w:pPr>
        <w:pStyle w:val="ListParagraph"/>
        <w:numPr>
          <w:ilvl w:val="0"/>
          <w:numId w:val="11"/>
        </w:numPr>
        <w:ind w:left="426" w:hanging="426"/>
        <w:contextualSpacing w:val="0"/>
        <w:jc w:val="both"/>
        <w:rPr>
          <w:rFonts w:ascii="Verdana" w:eastAsia="Calibri" w:hAnsi="Verdana"/>
          <w:sz w:val="20"/>
          <w:szCs w:val="20"/>
          <w:lang w:val="bg-BG"/>
        </w:rPr>
      </w:pPr>
      <w:r w:rsidRPr="003B6E62">
        <w:rPr>
          <w:rFonts w:ascii="Verdana" w:eastAsia="Calibri" w:hAnsi="Verdana"/>
          <w:sz w:val="20"/>
          <w:szCs w:val="20"/>
          <w:lang w:val="bg-BG"/>
        </w:rPr>
        <w:t>Не съм лишен от правото да упражнява</w:t>
      </w:r>
      <w:r w:rsidRPr="003B6E62">
        <w:rPr>
          <w:rFonts w:ascii="Verdana" w:hAnsi="Verdana"/>
          <w:sz w:val="20"/>
          <w:szCs w:val="20"/>
          <w:lang w:val="bg-BG"/>
        </w:rPr>
        <w:t>м</w:t>
      </w:r>
      <w:r w:rsidRPr="003B6E62">
        <w:rPr>
          <w:rFonts w:ascii="Verdana" w:eastAsia="Calibri" w:hAnsi="Verdana"/>
          <w:sz w:val="20"/>
          <w:szCs w:val="20"/>
          <w:lang w:val="bg-BG"/>
        </w:rPr>
        <w:t xml:space="preserve">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14:paraId="2AACB13F" w14:textId="77777777" w:rsidR="00737344" w:rsidRPr="003B6E62" w:rsidRDefault="00737344" w:rsidP="00113665">
      <w:pPr>
        <w:pStyle w:val="ListParagraph"/>
        <w:numPr>
          <w:ilvl w:val="0"/>
          <w:numId w:val="11"/>
        </w:numPr>
        <w:ind w:left="425" w:hanging="425"/>
        <w:contextualSpacing w:val="0"/>
        <w:jc w:val="both"/>
        <w:rPr>
          <w:rFonts w:ascii="Verdana" w:eastAsia="Calibri" w:hAnsi="Verdana"/>
          <w:sz w:val="20"/>
          <w:szCs w:val="20"/>
          <w:lang w:val="bg-BG"/>
        </w:rPr>
      </w:pPr>
      <w:r w:rsidRPr="003B6E62">
        <w:rPr>
          <w:rFonts w:ascii="Verdana" w:eastAsia="Calibri" w:hAnsi="Verdana"/>
          <w:sz w:val="20"/>
          <w:szCs w:val="20"/>
          <w:lang w:val="bg-BG"/>
        </w:rPr>
        <w:t>Не съм осъден с влязла в сила присъда за престъпление по чл.313 от Наказателния кодекс във връзка с провеждане на процедури за възлагане на обществени поръчки;</w:t>
      </w:r>
    </w:p>
    <w:p w14:paraId="3E188884" w14:textId="77777777" w:rsidR="00737344" w:rsidRPr="003B6E62" w:rsidRDefault="00737344" w:rsidP="00113665">
      <w:pPr>
        <w:pStyle w:val="ListParagraph"/>
        <w:numPr>
          <w:ilvl w:val="0"/>
          <w:numId w:val="11"/>
        </w:numPr>
        <w:ind w:left="426" w:hanging="426"/>
        <w:contextualSpacing w:val="0"/>
        <w:jc w:val="both"/>
        <w:rPr>
          <w:rFonts w:ascii="Verdana" w:eastAsia="Calibri" w:hAnsi="Verdana"/>
          <w:sz w:val="20"/>
          <w:szCs w:val="20"/>
          <w:lang w:val="bg-BG"/>
        </w:rPr>
      </w:pPr>
      <w:r w:rsidRPr="003B6E62">
        <w:rPr>
          <w:rFonts w:ascii="Verdana" w:eastAsia="Calibri" w:hAnsi="Verdana"/>
          <w:sz w:val="20"/>
          <w:szCs w:val="20"/>
          <w:lang w:val="bg-BG"/>
        </w:rPr>
        <w:lastRenderedPageBreak/>
        <w:t>Не съм свързано лице по смисъла на §1, т.23а от допълнителните разпоредби на ЗОП с възложителя или със служители на ръководна длъжност в неговата организация;</w:t>
      </w:r>
    </w:p>
    <w:p w14:paraId="4E3A067F" w14:textId="77777777" w:rsidR="00737344" w:rsidRPr="003B6E62" w:rsidRDefault="00737344" w:rsidP="00113665">
      <w:pPr>
        <w:jc w:val="both"/>
        <w:rPr>
          <w:rFonts w:ascii="Verdana" w:eastAsia="Calibri" w:hAnsi="Verdana"/>
          <w:b/>
          <w:sz w:val="20"/>
          <w:szCs w:val="20"/>
          <w:lang w:val="bg-BG"/>
        </w:rPr>
      </w:pPr>
      <w:r w:rsidRPr="003B6E62">
        <w:rPr>
          <w:rFonts w:ascii="Verdana" w:eastAsia="Calibri" w:hAnsi="Verdana"/>
          <w:b/>
          <w:sz w:val="20"/>
          <w:szCs w:val="20"/>
          <w:lang w:val="bg-BG"/>
        </w:rPr>
        <w:t>Представляваният от мен участник/</w:t>
      </w:r>
      <w:proofErr w:type="spellStart"/>
      <w:r w:rsidRPr="003B6E62">
        <w:rPr>
          <w:rFonts w:ascii="Verdana" w:eastAsia="Calibri" w:hAnsi="Verdana"/>
          <w:b/>
          <w:sz w:val="20"/>
          <w:szCs w:val="20"/>
          <w:lang w:val="bg-BG"/>
        </w:rPr>
        <w:t>участник</w:t>
      </w:r>
      <w:proofErr w:type="spellEnd"/>
      <w:r w:rsidRPr="003B6E62">
        <w:rPr>
          <w:rFonts w:ascii="Verdana" w:eastAsia="Calibri" w:hAnsi="Verdana"/>
          <w:b/>
          <w:sz w:val="20"/>
          <w:szCs w:val="20"/>
          <w:lang w:val="bg-BG"/>
        </w:rPr>
        <w:t xml:space="preserve"> в обединение</w:t>
      </w:r>
    </w:p>
    <w:p w14:paraId="2318081C" w14:textId="77777777" w:rsidR="00737344" w:rsidRPr="003B6E62" w:rsidRDefault="00737344" w:rsidP="00113665">
      <w:pPr>
        <w:pStyle w:val="ListParagraph"/>
        <w:numPr>
          <w:ilvl w:val="0"/>
          <w:numId w:val="11"/>
        </w:numPr>
        <w:ind w:left="425" w:hanging="425"/>
        <w:contextualSpacing w:val="0"/>
        <w:jc w:val="both"/>
        <w:rPr>
          <w:rFonts w:ascii="Verdana" w:eastAsia="Calibri" w:hAnsi="Verdana"/>
          <w:sz w:val="20"/>
          <w:szCs w:val="20"/>
          <w:lang w:val="bg-BG"/>
        </w:rPr>
      </w:pPr>
      <w:r w:rsidRPr="003B6E62">
        <w:rPr>
          <w:rFonts w:ascii="Verdana" w:eastAsia="Calibri" w:hAnsi="Verdana"/>
          <w:sz w:val="20"/>
          <w:szCs w:val="20"/>
          <w:lang w:val="bg-BG"/>
        </w:rPr>
        <w:t xml:space="preserve">Не е обявен в несъстоятелност; </w:t>
      </w:r>
    </w:p>
    <w:p w14:paraId="6BFBE912" w14:textId="77777777" w:rsidR="00737344" w:rsidRPr="003B6E62" w:rsidRDefault="00737344" w:rsidP="00113665">
      <w:pPr>
        <w:pStyle w:val="ListParagraph"/>
        <w:numPr>
          <w:ilvl w:val="0"/>
          <w:numId w:val="11"/>
        </w:numPr>
        <w:ind w:left="425" w:hanging="425"/>
        <w:contextualSpacing w:val="0"/>
        <w:jc w:val="both"/>
        <w:rPr>
          <w:rFonts w:ascii="Verdana" w:eastAsia="Calibri" w:hAnsi="Verdana"/>
          <w:sz w:val="20"/>
          <w:szCs w:val="20"/>
          <w:lang w:val="bg-BG"/>
        </w:rPr>
      </w:pPr>
      <w:r w:rsidRPr="003B6E62">
        <w:rPr>
          <w:rFonts w:ascii="Verdana" w:eastAsia="Calibri" w:hAnsi="Verdana"/>
          <w:sz w:val="20"/>
          <w:szCs w:val="20"/>
          <w:lang w:val="bg-BG"/>
        </w:rPr>
        <w:t xml:space="preserve">Не е в производство по ликвидация или се намира в подобна процедура съгласно националните закони и подзаконови актове; </w:t>
      </w:r>
    </w:p>
    <w:p w14:paraId="3A293BA5" w14:textId="77777777" w:rsidR="00737344" w:rsidRPr="003B6E62" w:rsidRDefault="00737344" w:rsidP="00113665">
      <w:pPr>
        <w:pStyle w:val="ListParagraph"/>
        <w:numPr>
          <w:ilvl w:val="0"/>
          <w:numId w:val="11"/>
        </w:numPr>
        <w:ind w:left="425" w:hanging="425"/>
        <w:contextualSpacing w:val="0"/>
        <w:jc w:val="both"/>
        <w:rPr>
          <w:rFonts w:ascii="Verdana" w:eastAsia="Calibri" w:hAnsi="Verdana"/>
          <w:sz w:val="20"/>
          <w:szCs w:val="20"/>
          <w:lang w:val="bg-BG"/>
        </w:rPr>
      </w:pPr>
      <w:r w:rsidRPr="003B6E62">
        <w:rPr>
          <w:rFonts w:ascii="Verdana" w:eastAsia="Calibri" w:hAnsi="Verdana"/>
          <w:sz w:val="20"/>
          <w:szCs w:val="20"/>
          <w:lang w:val="bg-BG"/>
        </w:rPr>
        <w:t>Не е в открито производство по несъстоятелност, не е сключил извънсъдебно споразумение с кредиторите си по смисъла на чл.740 от Търговския закон, а в случай че представлявания от мен участник е чуждестранно лице – не се намира в подобна процедура съгласно националните закони и подзаконови актове, включително когато дейността му е под разпореждане на съда, и не е преустановил дейността си;</w:t>
      </w:r>
    </w:p>
    <w:p w14:paraId="5AE1F631" w14:textId="77777777" w:rsidR="00737344" w:rsidRPr="003B6E62" w:rsidRDefault="00737344" w:rsidP="00113665">
      <w:pPr>
        <w:pStyle w:val="ListParagraph"/>
        <w:numPr>
          <w:ilvl w:val="0"/>
          <w:numId w:val="11"/>
        </w:numPr>
        <w:ind w:left="425" w:hanging="425"/>
        <w:contextualSpacing w:val="0"/>
        <w:jc w:val="both"/>
        <w:rPr>
          <w:rFonts w:ascii="Verdana" w:eastAsia="Calibri" w:hAnsi="Verdana"/>
          <w:sz w:val="20"/>
          <w:szCs w:val="20"/>
          <w:lang w:val="bg-BG"/>
        </w:rPr>
      </w:pPr>
      <w:r w:rsidRPr="003B6E62">
        <w:rPr>
          <w:rFonts w:ascii="Verdana" w:eastAsia="Calibri" w:hAnsi="Verdana"/>
          <w:sz w:val="20"/>
          <w:szCs w:val="20"/>
          <w:lang w:val="bg-BG"/>
        </w:rPr>
        <w:t>Не е виновен за неизпълнение на задължения по договор за обществена поръчка, доказано от възложителя с влязло в сила съдебно решение;</w:t>
      </w:r>
    </w:p>
    <w:p w14:paraId="29AE9A0E" w14:textId="77777777" w:rsidR="00737344" w:rsidRPr="003B6E62" w:rsidRDefault="00737344" w:rsidP="00113665">
      <w:pPr>
        <w:pStyle w:val="ListParagraph"/>
        <w:numPr>
          <w:ilvl w:val="0"/>
          <w:numId w:val="11"/>
        </w:numPr>
        <w:ind w:left="425" w:hanging="425"/>
        <w:contextualSpacing w:val="0"/>
        <w:jc w:val="both"/>
        <w:rPr>
          <w:rFonts w:ascii="Verdana" w:eastAsia="Calibri" w:hAnsi="Verdana"/>
          <w:sz w:val="20"/>
          <w:szCs w:val="20"/>
          <w:lang w:val="bg-BG"/>
        </w:rPr>
      </w:pPr>
      <w:r w:rsidRPr="003B6E62">
        <w:rPr>
          <w:rFonts w:ascii="Verdana" w:eastAsia="Calibri" w:hAnsi="Verdana"/>
          <w:sz w:val="20"/>
          <w:szCs w:val="20"/>
          <w:lang w:val="bg-BG"/>
        </w:rPr>
        <w:t xml:space="preserve">Няма задължения по смисъла на чл.162,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 задължения за данъци или вноски за социалното осигуряване съгласно законодателството на държавата, в която кандидатът или участникът е установен. </w:t>
      </w:r>
    </w:p>
    <w:p w14:paraId="2A58E646" w14:textId="77777777" w:rsidR="00737344" w:rsidRPr="003B6E62" w:rsidRDefault="00737344" w:rsidP="00113665">
      <w:pPr>
        <w:pStyle w:val="ListParagraph"/>
        <w:numPr>
          <w:ilvl w:val="0"/>
          <w:numId w:val="11"/>
        </w:numPr>
        <w:ind w:left="425" w:hanging="425"/>
        <w:contextualSpacing w:val="0"/>
        <w:jc w:val="both"/>
        <w:rPr>
          <w:rFonts w:ascii="Verdana" w:eastAsia="Calibri" w:hAnsi="Verdana"/>
          <w:sz w:val="20"/>
          <w:szCs w:val="20"/>
          <w:lang w:val="bg-BG"/>
        </w:rPr>
      </w:pPr>
      <w:r w:rsidRPr="003B6E62">
        <w:rPr>
          <w:rFonts w:ascii="Verdana" w:eastAsia="Calibri" w:hAnsi="Verdana"/>
          <w:sz w:val="20"/>
          <w:szCs w:val="20"/>
          <w:lang w:val="bg-BG"/>
        </w:rPr>
        <w:t>Не е сключил договор с лице по чл.21 или 22 от Закона за предотвратяване и разкриване на конфликт на интереси.</w:t>
      </w:r>
    </w:p>
    <w:p w14:paraId="2F86E771" w14:textId="77777777" w:rsidR="00737344" w:rsidRPr="003B6E62" w:rsidRDefault="00737344" w:rsidP="00113665">
      <w:pPr>
        <w:jc w:val="both"/>
        <w:rPr>
          <w:rFonts w:ascii="Verdana" w:eastAsia="Calibri" w:hAnsi="Verdana"/>
          <w:sz w:val="20"/>
          <w:szCs w:val="20"/>
          <w:lang w:val="bg-BG"/>
        </w:rPr>
      </w:pPr>
      <w:r w:rsidRPr="003B6E62">
        <w:rPr>
          <w:rFonts w:ascii="Verdana" w:eastAsia="Calibri" w:hAnsi="Verdana"/>
          <w:sz w:val="20"/>
          <w:szCs w:val="20"/>
          <w:lang w:val="bg-BG"/>
        </w:rPr>
        <w:t>Задължавам се при промени в горепосочените обстоятелства да уведомя възложителя в 7-дневен срок от настъпването им.</w:t>
      </w:r>
    </w:p>
    <w:p w14:paraId="23777FE2" w14:textId="77777777" w:rsidR="00737344" w:rsidRPr="003B6E62" w:rsidRDefault="00737344" w:rsidP="00113665">
      <w:pPr>
        <w:ind w:firstLine="360"/>
        <w:jc w:val="both"/>
        <w:rPr>
          <w:rFonts w:ascii="Verdana" w:eastAsia="Calibri" w:hAnsi="Verdana"/>
          <w:b/>
          <w:i/>
          <w:sz w:val="20"/>
          <w:szCs w:val="20"/>
          <w:lang w:val="bg-BG"/>
        </w:rPr>
      </w:pPr>
      <w:r w:rsidRPr="003B6E62">
        <w:rPr>
          <w:rFonts w:ascii="Verdana" w:eastAsia="Calibri" w:hAnsi="Verdana"/>
          <w:b/>
          <w:i/>
          <w:sz w:val="20"/>
          <w:szCs w:val="20"/>
          <w:lang w:val="bg-BG"/>
        </w:rPr>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кандидатът/участникът е установен, е длъжен да предоставя информация за тези обстоятелства служебно на възложителя:</w:t>
      </w:r>
    </w:p>
    <w:p w14:paraId="370CA4BB" w14:textId="77777777" w:rsidR="00737344" w:rsidRPr="003B6E62" w:rsidRDefault="00737344" w:rsidP="00113665">
      <w:pPr>
        <w:pStyle w:val="ListParagraph"/>
        <w:numPr>
          <w:ilvl w:val="0"/>
          <w:numId w:val="12"/>
        </w:numPr>
        <w:ind w:left="426" w:hanging="426"/>
        <w:jc w:val="both"/>
        <w:rPr>
          <w:rFonts w:ascii="Verdana" w:eastAsia="Calibri" w:hAnsi="Verdana"/>
          <w:sz w:val="20"/>
          <w:szCs w:val="20"/>
          <w:lang w:val="bg-BG"/>
        </w:rPr>
      </w:pPr>
      <w:r w:rsidRPr="003B6E62">
        <w:rPr>
          <w:rFonts w:ascii="Verdana" w:eastAsia="Calibri" w:hAnsi="Verdana"/>
          <w:sz w:val="20"/>
          <w:szCs w:val="20"/>
          <w:lang w:val="bg-BG"/>
        </w:rPr>
        <w:t>По т.1 от декларацията ……………………………………………………………………………………</w:t>
      </w:r>
    </w:p>
    <w:p w14:paraId="7B18762B" w14:textId="77777777" w:rsidR="00737344" w:rsidRPr="003B6E62" w:rsidRDefault="00737344" w:rsidP="00113665">
      <w:pPr>
        <w:pStyle w:val="ListParagraph"/>
        <w:ind w:left="426" w:hanging="426"/>
        <w:jc w:val="both"/>
        <w:rPr>
          <w:rFonts w:ascii="Verdana" w:eastAsia="Calibri" w:hAnsi="Verdana"/>
          <w:sz w:val="20"/>
          <w:szCs w:val="20"/>
          <w:lang w:val="bg-BG"/>
        </w:rPr>
      </w:pPr>
      <w:r w:rsidRPr="003B6E62">
        <w:rPr>
          <w:rFonts w:ascii="Verdana" w:eastAsia="Calibri" w:hAnsi="Verdana"/>
          <w:sz w:val="20"/>
          <w:szCs w:val="20"/>
          <w:lang w:val="bg-BG"/>
        </w:rPr>
        <w:t>……………………………………………………………………………………………………………………………</w:t>
      </w:r>
    </w:p>
    <w:p w14:paraId="747A4076" w14:textId="77777777" w:rsidR="00737344" w:rsidRPr="003B6E62" w:rsidRDefault="00737344" w:rsidP="00113665">
      <w:pPr>
        <w:pStyle w:val="ListParagraph"/>
        <w:numPr>
          <w:ilvl w:val="0"/>
          <w:numId w:val="12"/>
        </w:numPr>
        <w:ind w:left="426" w:hanging="426"/>
        <w:jc w:val="both"/>
        <w:rPr>
          <w:rFonts w:ascii="Verdana" w:eastAsia="Calibri" w:hAnsi="Verdana"/>
          <w:sz w:val="20"/>
          <w:szCs w:val="20"/>
          <w:lang w:val="bg-BG"/>
        </w:rPr>
      </w:pPr>
      <w:r w:rsidRPr="003B6E62">
        <w:rPr>
          <w:rFonts w:ascii="Verdana" w:eastAsia="Calibri" w:hAnsi="Verdana"/>
          <w:sz w:val="20"/>
          <w:szCs w:val="20"/>
          <w:lang w:val="bg-BG"/>
        </w:rPr>
        <w:t>По т.2 от декларацията ……………………………………………………………………………………..</w:t>
      </w:r>
    </w:p>
    <w:p w14:paraId="1107DDFD" w14:textId="77777777" w:rsidR="00737344" w:rsidRPr="003B6E62" w:rsidRDefault="00737344" w:rsidP="00113665">
      <w:pPr>
        <w:pStyle w:val="ListParagraph"/>
        <w:ind w:left="426" w:hanging="426"/>
        <w:jc w:val="both"/>
        <w:rPr>
          <w:rFonts w:ascii="Verdana" w:eastAsia="Calibri" w:hAnsi="Verdana"/>
          <w:sz w:val="20"/>
          <w:szCs w:val="20"/>
          <w:lang w:val="bg-BG"/>
        </w:rPr>
      </w:pPr>
      <w:r w:rsidRPr="003B6E62">
        <w:rPr>
          <w:rFonts w:ascii="Verdana" w:eastAsia="Calibri" w:hAnsi="Verdana"/>
          <w:sz w:val="20"/>
          <w:szCs w:val="20"/>
          <w:lang w:val="bg-BG"/>
        </w:rPr>
        <w:t>……………………………………………………………………………………………………………………………</w:t>
      </w:r>
    </w:p>
    <w:p w14:paraId="75DBF4C5" w14:textId="77777777" w:rsidR="00737344" w:rsidRPr="003B6E62" w:rsidRDefault="00737344" w:rsidP="00113665">
      <w:pPr>
        <w:pStyle w:val="ListParagraph"/>
        <w:numPr>
          <w:ilvl w:val="0"/>
          <w:numId w:val="12"/>
        </w:numPr>
        <w:ind w:left="426" w:hanging="426"/>
        <w:jc w:val="both"/>
        <w:rPr>
          <w:rFonts w:ascii="Verdana" w:eastAsia="Calibri" w:hAnsi="Verdana"/>
          <w:sz w:val="20"/>
          <w:szCs w:val="20"/>
          <w:lang w:val="bg-BG"/>
        </w:rPr>
      </w:pPr>
      <w:r w:rsidRPr="003B6E62">
        <w:rPr>
          <w:rFonts w:ascii="Verdana" w:eastAsia="Calibri" w:hAnsi="Verdana"/>
          <w:sz w:val="20"/>
          <w:szCs w:val="20"/>
          <w:lang w:val="bg-BG"/>
        </w:rPr>
        <w:t>По т.3 от декларацията ……………………………………………………………………………………..</w:t>
      </w:r>
    </w:p>
    <w:p w14:paraId="124A1CCF" w14:textId="77777777" w:rsidR="00737344" w:rsidRPr="003B6E62" w:rsidRDefault="00737344" w:rsidP="00113665">
      <w:pPr>
        <w:pStyle w:val="ListParagraph"/>
        <w:ind w:left="426" w:hanging="426"/>
        <w:jc w:val="both"/>
        <w:rPr>
          <w:rFonts w:ascii="Verdana" w:eastAsia="Calibri" w:hAnsi="Verdana"/>
          <w:sz w:val="20"/>
          <w:szCs w:val="20"/>
          <w:lang w:val="bg-BG"/>
        </w:rPr>
      </w:pPr>
      <w:r w:rsidRPr="003B6E62">
        <w:rPr>
          <w:rFonts w:ascii="Verdana" w:eastAsia="Calibri" w:hAnsi="Verdana"/>
          <w:sz w:val="20"/>
          <w:szCs w:val="20"/>
          <w:lang w:val="bg-BG"/>
        </w:rPr>
        <w:t>……………………………………………………………………………………………………………………………</w:t>
      </w:r>
    </w:p>
    <w:p w14:paraId="403FF2C3" w14:textId="77777777" w:rsidR="00737344" w:rsidRPr="003B6E62" w:rsidRDefault="00737344" w:rsidP="00113665">
      <w:pPr>
        <w:pStyle w:val="ListParagraph"/>
        <w:numPr>
          <w:ilvl w:val="0"/>
          <w:numId w:val="12"/>
        </w:numPr>
        <w:ind w:left="426" w:hanging="426"/>
        <w:jc w:val="both"/>
        <w:rPr>
          <w:rFonts w:ascii="Verdana" w:eastAsia="Calibri" w:hAnsi="Verdana"/>
          <w:sz w:val="20"/>
          <w:szCs w:val="20"/>
          <w:lang w:val="bg-BG"/>
        </w:rPr>
      </w:pPr>
      <w:r w:rsidRPr="003B6E62">
        <w:rPr>
          <w:rFonts w:ascii="Verdana" w:eastAsia="Calibri" w:hAnsi="Verdana"/>
          <w:sz w:val="20"/>
          <w:szCs w:val="20"/>
          <w:lang w:val="bg-BG"/>
        </w:rPr>
        <w:t>По т.4 от декларацията ……………………………………………………………………………………..</w:t>
      </w:r>
    </w:p>
    <w:p w14:paraId="7050FA34" w14:textId="77777777" w:rsidR="00737344" w:rsidRPr="003B6E62" w:rsidRDefault="00737344" w:rsidP="00113665">
      <w:pPr>
        <w:pStyle w:val="ListParagraph"/>
        <w:ind w:left="426" w:hanging="426"/>
        <w:jc w:val="both"/>
        <w:rPr>
          <w:rFonts w:ascii="Verdana" w:eastAsia="Calibri" w:hAnsi="Verdana"/>
          <w:sz w:val="20"/>
          <w:szCs w:val="20"/>
          <w:lang w:val="bg-BG"/>
        </w:rPr>
      </w:pPr>
      <w:r w:rsidRPr="003B6E62">
        <w:rPr>
          <w:rFonts w:ascii="Verdana" w:eastAsia="Calibri" w:hAnsi="Verdana"/>
          <w:sz w:val="20"/>
          <w:szCs w:val="20"/>
          <w:lang w:val="bg-BG"/>
        </w:rPr>
        <w:t>……………………………………………………………………………………………………………………………</w:t>
      </w:r>
    </w:p>
    <w:p w14:paraId="6D9B9526" w14:textId="77777777" w:rsidR="00737344" w:rsidRPr="003B6E62" w:rsidRDefault="00737344" w:rsidP="00113665">
      <w:pPr>
        <w:pStyle w:val="ListParagraph"/>
        <w:numPr>
          <w:ilvl w:val="0"/>
          <w:numId w:val="12"/>
        </w:numPr>
        <w:ind w:left="426" w:hanging="426"/>
        <w:jc w:val="both"/>
        <w:rPr>
          <w:rFonts w:ascii="Verdana" w:eastAsia="Calibri" w:hAnsi="Verdana"/>
          <w:sz w:val="20"/>
          <w:szCs w:val="20"/>
          <w:lang w:val="bg-BG"/>
        </w:rPr>
      </w:pPr>
      <w:r w:rsidRPr="003B6E62">
        <w:rPr>
          <w:rFonts w:ascii="Verdana" w:eastAsia="Calibri" w:hAnsi="Verdana"/>
          <w:sz w:val="20"/>
          <w:szCs w:val="20"/>
          <w:lang w:val="bg-BG"/>
        </w:rPr>
        <w:t>По т.5 от декларацията ……………………………………………………………………………………</w:t>
      </w:r>
    </w:p>
    <w:p w14:paraId="04B5C12E" w14:textId="77777777" w:rsidR="00737344" w:rsidRPr="003B6E62" w:rsidRDefault="00737344" w:rsidP="00113665">
      <w:pPr>
        <w:pStyle w:val="ListParagraph"/>
        <w:ind w:left="426" w:hanging="426"/>
        <w:jc w:val="both"/>
        <w:rPr>
          <w:rFonts w:ascii="Verdana" w:eastAsia="Calibri" w:hAnsi="Verdana"/>
          <w:sz w:val="20"/>
          <w:szCs w:val="20"/>
          <w:lang w:val="bg-BG"/>
        </w:rPr>
      </w:pPr>
      <w:r w:rsidRPr="003B6E62">
        <w:rPr>
          <w:rFonts w:ascii="Verdana" w:eastAsia="Calibri" w:hAnsi="Verdana"/>
          <w:sz w:val="20"/>
          <w:szCs w:val="20"/>
          <w:lang w:val="bg-BG"/>
        </w:rPr>
        <w:t>……………………………………………………………………………………………………………………………</w:t>
      </w:r>
    </w:p>
    <w:p w14:paraId="4BC0A441" w14:textId="77777777" w:rsidR="00737344" w:rsidRPr="003B6E62" w:rsidRDefault="00737344" w:rsidP="00113665">
      <w:pPr>
        <w:pStyle w:val="ListParagraph"/>
        <w:numPr>
          <w:ilvl w:val="0"/>
          <w:numId w:val="12"/>
        </w:numPr>
        <w:ind w:left="426" w:hanging="426"/>
        <w:jc w:val="both"/>
        <w:rPr>
          <w:rFonts w:ascii="Verdana" w:eastAsia="Calibri" w:hAnsi="Verdana"/>
          <w:sz w:val="20"/>
          <w:szCs w:val="20"/>
          <w:lang w:val="bg-BG"/>
        </w:rPr>
      </w:pPr>
      <w:r w:rsidRPr="003B6E62">
        <w:rPr>
          <w:rFonts w:ascii="Verdana" w:eastAsia="Calibri" w:hAnsi="Verdana"/>
          <w:sz w:val="20"/>
          <w:szCs w:val="20"/>
          <w:lang w:val="bg-BG"/>
        </w:rPr>
        <w:t>По т.6 от декларацията ……………………………………………………………………………………..</w:t>
      </w:r>
    </w:p>
    <w:p w14:paraId="386A2156" w14:textId="77777777" w:rsidR="00737344" w:rsidRPr="003B6E62" w:rsidRDefault="00737344" w:rsidP="00113665">
      <w:pPr>
        <w:pStyle w:val="ListParagraph"/>
        <w:ind w:left="426" w:hanging="426"/>
        <w:jc w:val="both"/>
        <w:rPr>
          <w:rFonts w:ascii="Verdana" w:eastAsia="Calibri" w:hAnsi="Verdana"/>
          <w:sz w:val="20"/>
          <w:szCs w:val="20"/>
          <w:lang w:val="bg-BG"/>
        </w:rPr>
      </w:pPr>
      <w:r w:rsidRPr="003B6E62">
        <w:rPr>
          <w:rFonts w:ascii="Verdana" w:eastAsia="Calibri" w:hAnsi="Verdana"/>
          <w:sz w:val="20"/>
          <w:szCs w:val="20"/>
          <w:lang w:val="bg-BG"/>
        </w:rPr>
        <w:t>……………………………………………………………………………………………………………………………</w:t>
      </w:r>
    </w:p>
    <w:p w14:paraId="5A8DC445" w14:textId="77777777" w:rsidR="00737344" w:rsidRPr="003B6E62" w:rsidRDefault="00737344" w:rsidP="00113665">
      <w:pPr>
        <w:pStyle w:val="ListParagraph"/>
        <w:numPr>
          <w:ilvl w:val="0"/>
          <w:numId w:val="12"/>
        </w:numPr>
        <w:ind w:left="426" w:hanging="426"/>
        <w:jc w:val="both"/>
        <w:rPr>
          <w:rFonts w:ascii="Verdana" w:eastAsia="Calibri" w:hAnsi="Verdana"/>
          <w:sz w:val="20"/>
          <w:szCs w:val="20"/>
          <w:lang w:val="bg-BG"/>
        </w:rPr>
      </w:pPr>
      <w:r w:rsidRPr="003B6E62">
        <w:rPr>
          <w:rFonts w:ascii="Verdana" w:eastAsia="Calibri" w:hAnsi="Verdana"/>
          <w:sz w:val="20"/>
          <w:szCs w:val="20"/>
          <w:lang w:val="bg-BG"/>
        </w:rPr>
        <w:t>По т.7 от декларацията ……………………………………………………………………………………..</w:t>
      </w:r>
    </w:p>
    <w:p w14:paraId="0BAF77B7" w14:textId="77777777" w:rsidR="00737344" w:rsidRPr="003B6E62" w:rsidRDefault="00737344" w:rsidP="00113665">
      <w:pPr>
        <w:pStyle w:val="ListParagraph"/>
        <w:ind w:left="426" w:hanging="426"/>
        <w:jc w:val="both"/>
        <w:rPr>
          <w:rFonts w:ascii="Verdana" w:eastAsia="Calibri" w:hAnsi="Verdana"/>
          <w:sz w:val="20"/>
          <w:szCs w:val="20"/>
          <w:lang w:val="bg-BG"/>
        </w:rPr>
      </w:pPr>
      <w:r w:rsidRPr="003B6E62">
        <w:rPr>
          <w:rFonts w:ascii="Verdana" w:eastAsia="Calibri" w:hAnsi="Verdana"/>
          <w:sz w:val="20"/>
          <w:szCs w:val="20"/>
          <w:lang w:val="bg-BG"/>
        </w:rPr>
        <w:t>……………………………………………………………………………………………………………………………</w:t>
      </w:r>
    </w:p>
    <w:p w14:paraId="6590697E" w14:textId="77777777" w:rsidR="00737344" w:rsidRPr="003B6E62" w:rsidRDefault="00737344" w:rsidP="00113665">
      <w:pPr>
        <w:pStyle w:val="ListParagraph"/>
        <w:numPr>
          <w:ilvl w:val="0"/>
          <w:numId w:val="12"/>
        </w:numPr>
        <w:ind w:left="426" w:hanging="426"/>
        <w:jc w:val="both"/>
        <w:rPr>
          <w:rFonts w:ascii="Verdana" w:eastAsia="Calibri" w:hAnsi="Verdana"/>
          <w:sz w:val="20"/>
          <w:szCs w:val="20"/>
          <w:lang w:val="bg-BG"/>
        </w:rPr>
      </w:pPr>
      <w:r w:rsidRPr="003B6E62">
        <w:rPr>
          <w:rFonts w:ascii="Verdana" w:eastAsia="Calibri" w:hAnsi="Verdana"/>
          <w:sz w:val="20"/>
          <w:szCs w:val="20"/>
          <w:lang w:val="bg-BG"/>
        </w:rPr>
        <w:t>По т.8 от декларацията ……………………………………………………………………………………..</w:t>
      </w:r>
    </w:p>
    <w:p w14:paraId="702BE195" w14:textId="77777777" w:rsidR="00737344" w:rsidRPr="003B6E62" w:rsidRDefault="00737344" w:rsidP="00113665">
      <w:pPr>
        <w:pStyle w:val="ListParagraph"/>
        <w:ind w:left="426" w:hanging="426"/>
        <w:jc w:val="both"/>
        <w:rPr>
          <w:rFonts w:ascii="Verdana" w:eastAsia="Calibri" w:hAnsi="Verdana"/>
          <w:sz w:val="20"/>
          <w:szCs w:val="20"/>
          <w:lang w:val="bg-BG"/>
        </w:rPr>
      </w:pPr>
      <w:r w:rsidRPr="003B6E62">
        <w:rPr>
          <w:rFonts w:ascii="Verdana" w:eastAsia="Calibri" w:hAnsi="Verdana"/>
          <w:sz w:val="20"/>
          <w:szCs w:val="20"/>
          <w:lang w:val="bg-BG"/>
        </w:rPr>
        <w:t>……………………………………………………………………………………………………………………………</w:t>
      </w:r>
    </w:p>
    <w:p w14:paraId="5E7A1706" w14:textId="77777777" w:rsidR="00737344" w:rsidRPr="003B6E62" w:rsidRDefault="00737344" w:rsidP="00113665">
      <w:pPr>
        <w:pStyle w:val="ListParagraph"/>
        <w:numPr>
          <w:ilvl w:val="0"/>
          <w:numId w:val="12"/>
        </w:numPr>
        <w:ind w:left="426" w:hanging="426"/>
        <w:jc w:val="both"/>
        <w:rPr>
          <w:rFonts w:ascii="Verdana" w:eastAsia="Calibri" w:hAnsi="Verdana"/>
          <w:sz w:val="20"/>
          <w:szCs w:val="20"/>
          <w:lang w:val="bg-BG"/>
        </w:rPr>
      </w:pPr>
      <w:r w:rsidRPr="003B6E62">
        <w:rPr>
          <w:rFonts w:ascii="Verdana" w:eastAsia="Calibri" w:hAnsi="Verdana"/>
          <w:sz w:val="20"/>
          <w:szCs w:val="20"/>
          <w:lang w:val="bg-BG"/>
        </w:rPr>
        <w:t>По т.9 от декларацията ……………………………………………………………………………………</w:t>
      </w:r>
    </w:p>
    <w:p w14:paraId="0CD231CD" w14:textId="77777777" w:rsidR="00737344" w:rsidRPr="003B6E62" w:rsidRDefault="00737344" w:rsidP="00113665">
      <w:pPr>
        <w:pStyle w:val="ListParagraph"/>
        <w:ind w:left="426" w:hanging="426"/>
        <w:jc w:val="both"/>
        <w:rPr>
          <w:rFonts w:ascii="Verdana" w:eastAsia="Calibri" w:hAnsi="Verdana"/>
          <w:sz w:val="20"/>
          <w:szCs w:val="20"/>
          <w:lang w:val="bg-BG"/>
        </w:rPr>
      </w:pPr>
      <w:r w:rsidRPr="003B6E62">
        <w:rPr>
          <w:rFonts w:ascii="Verdana" w:eastAsia="Calibri" w:hAnsi="Verdana"/>
          <w:sz w:val="20"/>
          <w:szCs w:val="20"/>
          <w:lang w:val="bg-BG"/>
        </w:rPr>
        <w:t>……………………………………………………………………………………………………………………………</w:t>
      </w:r>
    </w:p>
    <w:p w14:paraId="76CD392C" w14:textId="77777777" w:rsidR="00737344" w:rsidRPr="003B6E62" w:rsidRDefault="00737344" w:rsidP="00113665">
      <w:pPr>
        <w:pStyle w:val="ListParagraph"/>
        <w:numPr>
          <w:ilvl w:val="0"/>
          <w:numId w:val="12"/>
        </w:numPr>
        <w:ind w:left="426" w:hanging="426"/>
        <w:jc w:val="both"/>
        <w:rPr>
          <w:rFonts w:ascii="Verdana" w:eastAsia="Calibri" w:hAnsi="Verdana"/>
          <w:sz w:val="20"/>
          <w:szCs w:val="20"/>
          <w:lang w:val="bg-BG"/>
        </w:rPr>
      </w:pPr>
      <w:r w:rsidRPr="003B6E62">
        <w:rPr>
          <w:rFonts w:ascii="Verdana" w:eastAsia="Calibri" w:hAnsi="Verdana"/>
          <w:sz w:val="20"/>
          <w:szCs w:val="20"/>
          <w:lang w:val="bg-BG"/>
        </w:rPr>
        <w:t>По т.10 от декларацията ……………………………………………………………………………………..</w:t>
      </w:r>
    </w:p>
    <w:p w14:paraId="3A173390" w14:textId="77777777" w:rsidR="00737344" w:rsidRPr="003B6E62" w:rsidRDefault="00737344" w:rsidP="00113665">
      <w:pPr>
        <w:pStyle w:val="ListParagraph"/>
        <w:ind w:left="426" w:hanging="426"/>
        <w:jc w:val="both"/>
        <w:rPr>
          <w:rFonts w:ascii="Verdana" w:eastAsia="Calibri" w:hAnsi="Verdana"/>
          <w:sz w:val="20"/>
          <w:szCs w:val="20"/>
          <w:lang w:val="bg-BG"/>
        </w:rPr>
      </w:pPr>
      <w:r w:rsidRPr="003B6E62">
        <w:rPr>
          <w:rFonts w:ascii="Verdana" w:eastAsia="Calibri" w:hAnsi="Verdana"/>
          <w:sz w:val="20"/>
          <w:szCs w:val="20"/>
          <w:lang w:val="bg-BG"/>
        </w:rPr>
        <w:t>……………………………………………………………………………………………………………………………</w:t>
      </w:r>
    </w:p>
    <w:p w14:paraId="2721E86A" w14:textId="77777777" w:rsidR="00737344" w:rsidRPr="003B6E62" w:rsidRDefault="00737344" w:rsidP="00113665">
      <w:pPr>
        <w:spacing w:after="200" w:line="276" w:lineRule="auto"/>
        <w:ind w:left="360"/>
        <w:rPr>
          <w:rFonts w:ascii="Verdana" w:eastAsia="Calibri" w:hAnsi="Verdana"/>
          <w:sz w:val="20"/>
          <w:szCs w:val="20"/>
          <w:lang w:val="bg-BG"/>
        </w:rPr>
      </w:pPr>
      <w:r w:rsidRPr="003B6E62">
        <w:rPr>
          <w:rFonts w:ascii="Verdana" w:eastAsia="Calibri" w:hAnsi="Verdana"/>
          <w:sz w:val="20"/>
          <w:szCs w:val="20"/>
          <w:lang w:val="bg-BG"/>
        </w:rPr>
        <w:t>Декларатори:</w:t>
      </w:r>
    </w:p>
    <w:p w14:paraId="5ADE00D3" w14:textId="77777777" w:rsidR="00737344" w:rsidRPr="003B6E62" w:rsidRDefault="00737344" w:rsidP="00113665">
      <w:pPr>
        <w:spacing w:after="200" w:line="276" w:lineRule="auto"/>
        <w:rPr>
          <w:rFonts w:ascii="Verdana" w:eastAsia="Calibri" w:hAnsi="Verdana"/>
          <w:i/>
          <w:sz w:val="20"/>
          <w:szCs w:val="20"/>
          <w:lang w:val="bg-BG"/>
        </w:rPr>
      </w:pPr>
      <w:r w:rsidRPr="003B6E62">
        <w:rPr>
          <w:rFonts w:ascii="Verdana" w:eastAsia="Calibri" w:hAnsi="Verdana"/>
          <w:b/>
          <w:sz w:val="20"/>
          <w:szCs w:val="20"/>
          <w:lang w:val="bg-BG"/>
        </w:rPr>
        <w:lastRenderedPageBreak/>
        <w:t>Име: ……………………………</w:t>
      </w:r>
      <w:r w:rsidRPr="003B6E62">
        <w:rPr>
          <w:rFonts w:ascii="Verdana" w:eastAsia="Calibri" w:hAnsi="Verdana"/>
          <w:b/>
          <w:sz w:val="20"/>
          <w:szCs w:val="20"/>
          <w:lang w:val="bg-BG"/>
        </w:rPr>
        <w:tab/>
      </w:r>
      <w:r w:rsidRPr="003B6E62">
        <w:rPr>
          <w:rFonts w:ascii="Verdana" w:eastAsia="Calibri" w:hAnsi="Verdana"/>
          <w:b/>
          <w:sz w:val="20"/>
          <w:szCs w:val="20"/>
          <w:lang w:val="bg-BG"/>
        </w:rPr>
        <w:tab/>
        <w:t>Подпис : ……………</w:t>
      </w:r>
      <w:r w:rsidRPr="003B6E62">
        <w:rPr>
          <w:rFonts w:ascii="Verdana" w:eastAsia="Calibri" w:hAnsi="Verdana"/>
          <w:b/>
          <w:sz w:val="20"/>
          <w:szCs w:val="20"/>
          <w:lang w:val="bg-BG"/>
        </w:rPr>
        <w:tab/>
        <w:t xml:space="preserve"> </w:t>
      </w:r>
      <w:r w:rsidRPr="003B6E62">
        <w:rPr>
          <w:rFonts w:ascii="Verdana" w:eastAsia="Calibri" w:hAnsi="Verdana"/>
          <w:b/>
          <w:sz w:val="20"/>
          <w:szCs w:val="20"/>
          <w:lang w:val="bg-BG"/>
        </w:rPr>
        <w:tab/>
        <w:t>Дата</w:t>
      </w:r>
      <w:r w:rsidRPr="003B6E62">
        <w:rPr>
          <w:rFonts w:ascii="Verdana" w:eastAsia="Calibri" w:hAnsi="Verdana"/>
          <w:sz w:val="20"/>
          <w:szCs w:val="20"/>
          <w:lang w:val="bg-BG"/>
        </w:rPr>
        <w:t>: ..............</w:t>
      </w:r>
    </w:p>
    <w:p w14:paraId="11D28216" w14:textId="77777777" w:rsidR="00737344" w:rsidRPr="003B6E62" w:rsidRDefault="00737344" w:rsidP="00113665">
      <w:pPr>
        <w:spacing w:after="200" w:line="276" w:lineRule="auto"/>
        <w:rPr>
          <w:rFonts w:ascii="Verdana" w:eastAsia="Calibri" w:hAnsi="Verdana"/>
          <w:i/>
          <w:sz w:val="20"/>
          <w:szCs w:val="20"/>
          <w:lang w:val="bg-BG"/>
        </w:rPr>
      </w:pPr>
      <w:r w:rsidRPr="003B6E62">
        <w:rPr>
          <w:rFonts w:ascii="Verdana" w:eastAsia="Calibri" w:hAnsi="Verdana"/>
          <w:b/>
          <w:sz w:val="20"/>
          <w:szCs w:val="20"/>
          <w:lang w:val="bg-BG"/>
        </w:rPr>
        <w:t>Име: ……………………………</w:t>
      </w:r>
      <w:r w:rsidRPr="003B6E62">
        <w:rPr>
          <w:rFonts w:ascii="Verdana" w:eastAsia="Calibri" w:hAnsi="Verdana"/>
          <w:b/>
          <w:sz w:val="20"/>
          <w:szCs w:val="20"/>
          <w:lang w:val="bg-BG"/>
        </w:rPr>
        <w:tab/>
      </w:r>
      <w:r w:rsidRPr="003B6E62">
        <w:rPr>
          <w:rFonts w:ascii="Verdana" w:eastAsia="Calibri" w:hAnsi="Verdana"/>
          <w:b/>
          <w:sz w:val="20"/>
          <w:szCs w:val="20"/>
          <w:lang w:val="bg-BG"/>
        </w:rPr>
        <w:tab/>
        <w:t>Подпис : ……………</w:t>
      </w:r>
      <w:r w:rsidRPr="003B6E62">
        <w:rPr>
          <w:rFonts w:ascii="Verdana" w:eastAsia="Calibri" w:hAnsi="Verdana"/>
          <w:b/>
          <w:sz w:val="20"/>
          <w:szCs w:val="20"/>
          <w:lang w:val="bg-BG"/>
        </w:rPr>
        <w:tab/>
        <w:t xml:space="preserve"> </w:t>
      </w:r>
      <w:r w:rsidRPr="003B6E62">
        <w:rPr>
          <w:rFonts w:ascii="Verdana" w:eastAsia="Calibri" w:hAnsi="Verdana"/>
          <w:b/>
          <w:sz w:val="20"/>
          <w:szCs w:val="20"/>
          <w:lang w:val="bg-BG"/>
        </w:rPr>
        <w:tab/>
        <w:t>Дата</w:t>
      </w:r>
      <w:r w:rsidRPr="003B6E62">
        <w:rPr>
          <w:rFonts w:ascii="Verdana" w:eastAsia="Calibri" w:hAnsi="Verdana"/>
          <w:sz w:val="20"/>
          <w:szCs w:val="20"/>
          <w:lang w:val="bg-BG"/>
        </w:rPr>
        <w:t>: ..............</w:t>
      </w:r>
    </w:p>
    <w:p w14:paraId="53D53AE4" w14:textId="77777777" w:rsidR="00737344" w:rsidRPr="003B6E62" w:rsidRDefault="00737344" w:rsidP="00113665">
      <w:pPr>
        <w:spacing w:after="200" w:line="276" w:lineRule="auto"/>
        <w:rPr>
          <w:rFonts w:ascii="Verdana" w:eastAsia="Calibri" w:hAnsi="Verdana"/>
          <w:i/>
          <w:sz w:val="20"/>
          <w:szCs w:val="20"/>
          <w:lang w:val="bg-BG"/>
        </w:rPr>
      </w:pPr>
      <w:r w:rsidRPr="003B6E62">
        <w:rPr>
          <w:rFonts w:ascii="Verdana" w:eastAsia="Calibri" w:hAnsi="Verdana"/>
          <w:b/>
          <w:sz w:val="20"/>
          <w:szCs w:val="20"/>
          <w:lang w:val="bg-BG"/>
        </w:rPr>
        <w:t>Име: ……………………………</w:t>
      </w:r>
      <w:r w:rsidRPr="003B6E62">
        <w:rPr>
          <w:rFonts w:ascii="Verdana" w:eastAsia="Calibri" w:hAnsi="Verdana"/>
          <w:b/>
          <w:sz w:val="20"/>
          <w:szCs w:val="20"/>
          <w:lang w:val="bg-BG"/>
        </w:rPr>
        <w:tab/>
      </w:r>
      <w:r w:rsidRPr="003B6E62">
        <w:rPr>
          <w:rFonts w:ascii="Verdana" w:eastAsia="Calibri" w:hAnsi="Verdana"/>
          <w:b/>
          <w:sz w:val="20"/>
          <w:szCs w:val="20"/>
          <w:lang w:val="bg-BG"/>
        </w:rPr>
        <w:tab/>
        <w:t>Подпис : ……………</w:t>
      </w:r>
      <w:r w:rsidRPr="003B6E62">
        <w:rPr>
          <w:rFonts w:ascii="Verdana" w:eastAsia="Calibri" w:hAnsi="Verdana"/>
          <w:b/>
          <w:sz w:val="20"/>
          <w:szCs w:val="20"/>
          <w:lang w:val="bg-BG"/>
        </w:rPr>
        <w:tab/>
        <w:t xml:space="preserve"> </w:t>
      </w:r>
      <w:r w:rsidRPr="003B6E62">
        <w:rPr>
          <w:rFonts w:ascii="Verdana" w:eastAsia="Calibri" w:hAnsi="Verdana"/>
          <w:b/>
          <w:sz w:val="20"/>
          <w:szCs w:val="20"/>
          <w:lang w:val="bg-BG"/>
        </w:rPr>
        <w:tab/>
        <w:t>Дата</w:t>
      </w:r>
      <w:r w:rsidRPr="003B6E62">
        <w:rPr>
          <w:rFonts w:ascii="Verdana" w:eastAsia="Calibri" w:hAnsi="Verdana"/>
          <w:sz w:val="20"/>
          <w:szCs w:val="20"/>
          <w:lang w:val="bg-BG"/>
        </w:rPr>
        <w:t>: ..............</w:t>
      </w:r>
    </w:p>
    <w:p w14:paraId="36411FCF" w14:textId="77777777" w:rsidR="00737344" w:rsidRPr="003B6E62" w:rsidRDefault="00737344" w:rsidP="00113665">
      <w:pPr>
        <w:jc w:val="center"/>
        <w:rPr>
          <w:rFonts w:ascii="Verdana" w:eastAsia="Calibri" w:hAnsi="Verdana"/>
          <w:i/>
          <w:sz w:val="20"/>
          <w:szCs w:val="20"/>
          <w:lang w:val="bg-BG"/>
        </w:rPr>
      </w:pPr>
      <w:r w:rsidRPr="003B6E62">
        <w:rPr>
          <w:rFonts w:ascii="Verdana" w:eastAsia="Calibri" w:hAnsi="Verdana"/>
          <w:i/>
          <w:sz w:val="20"/>
          <w:szCs w:val="20"/>
          <w:lang w:val="bg-BG"/>
        </w:rPr>
        <w:t>*При повече на брой представляващи, се добавят предвидените за попълване редове. Всички лица, които представляват участника се посочват и подписват декларацията. При обединения, които не са юридически лица, декларацията се представя за всяко физическо или юридическо лице, включено в обединението.</w:t>
      </w:r>
    </w:p>
    <w:p w14:paraId="7B6E2003" w14:textId="77777777" w:rsidR="00737344" w:rsidRPr="003B6E62" w:rsidRDefault="00737344" w:rsidP="00113665">
      <w:pPr>
        <w:ind w:left="624"/>
        <w:jc w:val="right"/>
        <w:rPr>
          <w:rFonts w:ascii="Verdana" w:hAnsi="Verdana"/>
          <w:b/>
          <w:bCs/>
          <w:i/>
          <w:sz w:val="20"/>
          <w:szCs w:val="20"/>
          <w:lang w:val="bg-BG"/>
        </w:rPr>
      </w:pPr>
      <w:r w:rsidRPr="003B6E62">
        <w:rPr>
          <w:rFonts w:ascii="Verdana" w:eastAsia="Calibri" w:hAnsi="Verdana"/>
          <w:i/>
          <w:sz w:val="20"/>
          <w:szCs w:val="20"/>
          <w:lang w:val="bg-BG"/>
        </w:rPr>
        <w:br w:type="page"/>
      </w:r>
      <w:r w:rsidRPr="003B6E62">
        <w:rPr>
          <w:rFonts w:ascii="Verdana" w:hAnsi="Verdana"/>
          <w:b/>
          <w:bCs/>
          <w:i/>
          <w:sz w:val="20"/>
          <w:szCs w:val="20"/>
          <w:lang w:val="bg-BG"/>
        </w:rPr>
        <w:lastRenderedPageBreak/>
        <w:t>Образец</w:t>
      </w:r>
    </w:p>
    <w:p w14:paraId="4ACF0ECC" w14:textId="77777777" w:rsidR="00737344" w:rsidRPr="003B6E62" w:rsidRDefault="00737344" w:rsidP="00113665">
      <w:pPr>
        <w:jc w:val="center"/>
        <w:rPr>
          <w:rFonts w:ascii="Verdana" w:hAnsi="Verdana"/>
          <w:b/>
          <w:bCs/>
          <w:sz w:val="20"/>
          <w:szCs w:val="20"/>
          <w:lang w:val="bg-BG"/>
        </w:rPr>
      </w:pPr>
      <w:r w:rsidRPr="003B6E62">
        <w:rPr>
          <w:rFonts w:ascii="Verdana" w:hAnsi="Verdana"/>
          <w:b/>
          <w:bCs/>
          <w:sz w:val="20"/>
          <w:szCs w:val="20"/>
          <w:lang w:val="bg-BG"/>
        </w:rPr>
        <w:t>ДЕКЛАРАЦИЯ ЗА ПРИЕМАНЕ НА УСЛОВИЯТА В ПРОЕКТА НА ДОГОВОР</w:t>
      </w:r>
    </w:p>
    <w:p w14:paraId="04777DC2" w14:textId="77777777" w:rsidR="00737344" w:rsidRPr="003B6E62" w:rsidRDefault="00737344" w:rsidP="00113665">
      <w:pPr>
        <w:rPr>
          <w:rFonts w:ascii="Verdana" w:hAnsi="Verdana"/>
          <w:b/>
          <w:bCs/>
          <w:sz w:val="20"/>
          <w:szCs w:val="20"/>
          <w:lang w:val="bg-BG"/>
        </w:rPr>
      </w:pPr>
    </w:p>
    <w:p w14:paraId="77202030" w14:textId="77777777" w:rsidR="00737344" w:rsidRPr="003B6E62" w:rsidRDefault="00737344" w:rsidP="00113665">
      <w:pPr>
        <w:jc w:val="both"/>
        <w:rPr>
          <w:rFonts w:ascii="Verdana" w:hAnsi="Verdana"/>
          <w:bCs/>
          <w:sz w:val="20"/>
          <w:szCs w:val="20"/>
          <w:lang w:val="bg-BG"/>
        </w:rPr>
      </w:pPr>
    </w:p>
    <w:p w14:paraId="267FD1CB" w14:textId="40BA9534" w:rsidR="00737344" w:rsidRPr="003B6E62" w:rsidRDefault="00737344" w:rsidP="00113665">
      <w:pPr>
        <w:pStyle w:val="Footer"/>
        <w:tabs>
          <w:tab w:val="right" w:pos="9000"/>
        </w:tabs>
        <w:jc w:val="both"/>
        <w:rPr>
          <w:rFonts w:ascii="Verdana" w:hAnsi="Verdana"/>
          <w:bCs/>
          <w:spacing w:val="-5"/>
          <w:sz w:val="20"/>
          <w:szCs w:val="20"/>
          <w:lang w:val="bg-BG"/>
        </w:rPr>
      </w:pPr>
      <w:r w:rsidRPr="003B6E62">
        <w:rPr>
          <w:rFonts w:ascii="Verdana" w:hAnsi="Verdana"/>
          <w:bCs/>
          <w:spacing w:val="-5"/>
          <w:sz w:val="20"/>
          <w:szCs w:val="20"/>
          <w:lang w:val="bg-BG"/>
        </w:rPr>
        <w:t xml:space="preserve">Процедура с номер </w:t>
      </w:r>
      <w:r w:rsidR="00133F1A" w:rsidRPr="003B6E62">
        <w:rPr>
          <w:rFonts w:ascii="Verdana" w:hAnsi="Verdana"/>
          <w:bCs/>
          <w:spacing w:val="-5"/>
          <w:sz w:val="20"/>
          <w:szCs w:val="20"/>
          <w:lang w:val="bg-BG"/>
        </w:rPr>
        <w:t>ТТ001448</w:t>
      </w:r>
      <w:r w:rsidRPr="003B6E62">
        <w:rPr>
          <w:rFonts w:ascii="Verdana" w:hAnsi="Verdana"/>
          <w:bCs/>
          <w:spacing w:val="-5"/>
          <w:sz w:val="20"/>
          <w:szCs w:val="20"/>
          <w:lang w:val="bg-BG"/>
        </w:rPr>
        <w:t xml:space="preserve"> и предмет „</w:t>
      </w:r>
      <w:r w:rsidR="00907560" w:rsidRPr="003B6E62">
        <w:rPr>
          <w:rFonts w:ascii="Verdana" w:hAnsi="Verdana"/>
          <w:b/>
          <w:sz w:val="20"/>
          <w:szCs w:val="20"/>
          <w:lang w:val="bg-BG"/>
        </w:rPr>
        <w:t>Доставка на лични предпазни средства</w:t>
      </w:r>
      <w:r w:rsidR="00D86D9B" w:rsidRPr="003B6E62">
        <w:rPr>
          <w:rFonts w:ascii="Verdana" w:hAnsi="Verdana"/>
          <w:bCs/>
          <w:spacing w:val="-5"/>
          <w:sz w:val="20"/>
          <w:szCs w:val="20"/>
          <w:lang w:val="bg-BG"/>
        </w:rPr>
        <w:t>“</w:t>
      </w:r>
    </w:p>
    <w:p w14:paraId="10A01212" w14:textId="77777777" w:rsidR="00737344" w:rsidRPr="003B6E62" w:rsidRDefault="00737344" w:rsidP="00113665">
      <w:pPr>
        <w:jc w:val="both"/>
        <w:rPr>
          <w:rFonts w:ascii="Verdana" w:hAnsi="Verdana"/>
          <w:b/>
          <w:sz w:val="20"/>
          <w:szCs w:val="20"/>
          <w:lang w:val="bg-BG"/>
        </w:rPr>
      </w:pPr>
    </w:p>
    <w:p w14:paraId="67E1EE4A" w14:textId="2E66CBBB" w:rsidR="00737344" w:rsidRPr="003B6E62" w:rsidRDefault="00F21912" w:rsidP="00113665">
      <w:pPr>
        <w:pStyle w:val="Footer"/>
        <w:tabs>
          <w:tab w:val="right" w:pos="9000"/>
        </w:tabs>
        <w:jc w:val="both"/>
        <w:rPr>
          <w:rFonts w:ascii="Verdana" w:hAnsi="Verdana"/>
          <w:b/>
          <w:bCs/>
          <w:spacing w:val="-5"/>
          <w:sz w:val="20"/>
          <w:szCs w:val="20"/>
          <w:lang w:val="bg-BG"/>
        </w:rPr>
      </w:pPr>
      <w:r w:rsidRPr="003B6E62">
        <w:rPr>
          <w:rFonts w:ascii="Verdana" w:hAnsi="Verdana"/>
          <w:b/>
          <w:bCs/>
          <w:spacing w:val="-5"/>
          <w:sz w:val="20"/>
          <w:szCs w:val="20"/>
          <w:lang w:val="bg-BG"/>
        </w:rPr>
        <w:t>ЗА ОБОСОБЕНА ПОЗИЦИЯ ………….</w:t>
      </w:r>
    </w:p>
    <w:p w14:paraId="4F82C8A1" w14:textId="77777777" w:rsidR="00F21912" w:rsidRPr="003B6E62" w:rsidRDefault="00F21912" w:rsidP="00113665">
      <w:pPr>
        <w:pStyle w:val="Footer"/>
        <w:tabs>
          <w:tab w:val="right" w:pos="9000"/>
        </w:tabs>
        <w:jc w:val="both"/>
        <w:rPr>
          <w:rFonts w:ascii="Verdana" w:hAnsi="Verdana"/>
          <w:b/>
          <w:bCs/>
          <w:spacing w:val="-5"/>
          <w:sz w:val="20"/>
          <w:szCs w:val="20"/>
          <w:lang w:val="bg-BG"/>
        </w:rPr>
      </w:pPr>
    </w:p>
    <w:p w14:paraId="052B1610" w14:textId="77777777" w:rsidR="00F21912" w:rsidRPr="003B6E62" w:rsidRDefault="00F21912" w:rsidP="00113665">
      <w:pPr>
        <w:jc w:val="both"/>
        <w:rPr>
          <w:rFonts w:ascii="Verdana" w:hAnsi="Verdana"/>
          <w:b/>
          <w:sz w:val="20"/>
          <w:szCs w:val="20"/>
          <w:lang w:val="bg-BG"/>
        </w:rPr>
      </w:pPr>
      <w:r w:rsidRPr="003B6E62">
        <w:rPr>
          <w:rFonts w:ascii="Verdana" w:hAnsi="Verdana"/>
          <w:b/>
          <w:sz w:val="20"/>
          <w:szCs w:val="20"/>
          <w:lang w:val="bg-BG"/>
        </w:rPr>
        <w:t xml:space="preserve">ТАЗИ ОФЕРТА ОСТАВА ВАЛИДНА ЗА СРОК ОТ ...................... ДНИ. </w:t>
      </w:r>
    </w:p>
    <w:p w14:paraId="60FA1FAE" w14:textId="77777777" w:rsidR="00F21912" w:rsidRPr="003B6E62" w:rsidRDefault="00F21912" w:rsidP="00113665">
      <w:pPr>
        <w:ind w:left="4248" w:firstLine="708"/>
        <w:jc w:val="both"/>
        <w:rPr>
          <w:rFonts w:ascii="Verdana" w:hAnsi="Verdana"/>
          <w:sz w:val="20"/>
          <w:szCs w:val="20"/>
          <w:vertAlign w:val="superscript"/>
          <w:lang w:val="bg-BG"/>
        </w:rPr>
      </w:pPr>
      <w:r w:rsidRPr="003B6E62">
        <w:rPr>
          <w:rFonts w:ascii="Verdana" w:hAnsi="Verdana"/>
          <w:sz w:val="20"/>
          <w:szCs w:val="20"/>
          <w:vertAlign w:val="superscript"/>
          <w:lang w:val="bg-BG"/>
        </w:rPr>
        <w:t>(посочва се броят календарни дни)</w:t>
      </w:r>
    </w:p>
    <w:p w14:paraId="769E3511" w14:textId="77777777" w:rsidR="00F21912" w:rsidRPr="003B6E62" w:rsidRDefault="00F21912" w:rsidP="00113665">
      <w:pPr>
        <w:jc w:val="both"/>
        <w:rPr>
          <w:rFonts w:ascii="Verdana" w:hAnsi="Verdana"/>
          <w:b/>
          <w:sz w:val="20"/>
          <w:szCs w:val="20"/>
          <w:lang w:val="bg-BG"/>
        </w:rPr>
      </w:pPr>
      <w:r w:rsidRPr="003B6E62">
        <w:rPr>
          <w:rFonts w:ascii="Verdana" w:hAnsi="Verdana"/>
          <w:b/>
          <w:sz w:val="20"/>
          <w:szCs w:val="20"/>
          <w:lang w:val="bg-BG"/>
        </w:rPr>
        <w:t>Минимум 150 дни считано от датата определена за краен срок за получаване на оферти.</w:t>
      </w:r>
    </w:p>
    <w:p w14:paraId="617F7E19" w14:textId="43958A8F" w:rsidR="00737344" w:rsidRPr="003B6E62" w:rsidRDefault="00737344" w:rsidP="00113665">
      <w:pPr>
        <w:spacing w:after="240"/>
        <w:jc w:val="both"/>
        <w:rPr>
          <w:rFonts w:ascii="Verdana" w:hAnsi="Verdana"/>
          <w:sz w:val="20"/>
          <w:szCs w:val="20"/>
          <w:lang w:val="bg-BG"/>
        </w:rPr>
      </w:pPr>
      <w:r w:rsidRPr="003B6E62">
        <w:rPr>
          <w:rFonts w:ascii="Verdana" w:hAnsi="Verdana"/>
          <w:sz w:val="20"/>
          <w:szCs w:val="20"/>
          <w:lang w:val="bg-BG"/>
        </w:rPr>
        <w:t>След като се запознахме и приехме условията на тази процедура, предлагаме с настоящето да извършим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73157087" w14:textId="77777777" w:rsidR="00737344" w:rsidRPr="003B6E62" w:rsidRDefault="00737344" w:rsidP="00113665">
      <w:pPr>
        <w:spacing w:after="240"/>
        <w:jc w:val="both"/>
        <w:rPr>
          <w:rFonts w:ascii="Verdana" w:hAnsi="Verdana"/>
          <w:sz w:val="20"/>
          <w:szCs w:val="20"/>
          <w:lang w:val="bg-BG"/>
        </w:rPr>
      </w:pPr>
      <w:r w:rsidRPr="003B6E62">
        <w:rPr>
          <w:rFonts w:ascii="Verdana" w:hAnsi="Verdana"/>
          <w:sz w:val="20"/>
          <w:szCs w:val="20"/>
          <w:lang w:val="bg-BG"/>
        </w:rPr>
        <w:t xml:space="preserve">С подаването на настоящия документ декларираме, че приемаме условията и ще подпишем, в случай че бъдем избрани </w:t>
      </w:r>
      <w:proofErr w:type="spellStart"/>
      <w:r w:rsidRPr="003B6E62">
        <w:rPr>
          <w:rFonts w:ascii="Verdana" w:hAnsi="Verdana"/>
          <w:sz w:val="20"/>
          <w:szCs w:val="20"/>
          <w:lang w:val="bg-BG"/>
        </w:rPr>
        <w:t>Проекто-договора</w:t>
      </w:r>
      <w:proofErr w:type="spellEnd"/>
      <w:r w:rsidRPr="003B6E62">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тръжна документация по настоящата процедура.</w:t>
      </w:r>
    </w:p>
    <w:p w14:paraId="2563DEFA" w14:textId="77777777" w:rsidR="00737344" w:rsidRPr="003B6E62" w:rsidRDefault="00737344" w:rsidP="00113665">
      <w:pPr>
        <w:spacing w:after="240"/>
        <w:jc w:val="both"/>
        <w:rPr>
          <w:rFonts w:ascii="Verdana" w:hAnsi="Verdana"/>
          <w:sz w:val="20"/>
          <w:szCs w:val="20"/>
          <w:lang w:val="bg-BG"/>
        </w:rPr>
      </w:pPr>
    </w:p>
    <w:p w14:paraId="036DE0B6" w14:textId="77777777" w:rsidR="00737344" w:rsidRPr="003B6E62" w:rsidRDefault="00737344" w:rsidP="00113665">
      <w:pPr>
        <w:spacing w:after="240"/>
        <w:jc w:val="both"/>
        <w:rPr>
          <w:rFonts w:ascii="Verdana" w:hAnsi="Verdana"/>
          <w:sz w:val="20"/>
          <w:szCs w:val="20"/>
          <w:lang w:val="bg-BG"/>
        </w:rPr>
      </w:pPr>
      <w:r w:rsidRPr="003B6E62">
        <w:rPr>
          <w:rFonts w:ascii="Verdana" w:hAnsi="Verdana"/>
          <w:sz w:val="20"/>
          <w:szCs w:val="20"/>
          <w:lang w:val="bg-BG"/>
        </w:rPr>
        <w:t>Име: ..........................................................................</w:t>
      </w:r>
    </w:p>
    <w:p w14:paraId="295248F6" w14:textId="77777777" w:rsidR="00737344" w:rsidRPr="003B6E62" w:rsidRDefault="00737344" w:rsidP="00113665">
      <w:pPr>
        <w:spacing w:after="240"/>
        <w:jc w:val="both"/>
        <w:rPr>
          <w:rFonts w:ascii="Verdana" w:hAnsi="Verdana"/>
          <w:sz w:val="20"/>
          <w:szCs w:val="20"/>
          <w:lang w:val="bg-BG"/>
        </w:rPr>
      </w:pPr>
      <w:r w:rsidRPr="003B6E62">
        <w:rPr>
          <w:rFonts w:ascii="Verdana" w:hAnsi="Verdana"/>
          <w:sz w:val="20"/>
          <w:szCs w:val="20"/>
          <w:lang w:val="bg-BG"/>
        </w:rPr>
        <w:t>в качеството на:</w:t>
      </w:r>
      <w:r w:rsidRPr="003B6E62">
        <w:rPr>
          <w:rFonts w:ascii="Verdana" w:hAnsi="Verdana"/>
          <w:sz w:val="20"/>
          <w:szCs w:val="20"/>
          <w:lang w:val="bg-BG"/>
        </w:rPr>
        <w:tab/>
        <w:t>......................................................................................</w:t>
      </w:r>
    </w:p>
    <w:p w14:paraId="54C5CA9A"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42FA497E" w14:textId="77777777" w:rsidR="00737344" w:rsidRPr="003B6E62" w:rsidRDefault="00737344" w:rsidP="00113665">
      <w:pPr>
        <w:jc w:val="both"/>
        <w:rPr>
          <w:rFonts w:ascii="Verdana" w:hAnsi="Verdana"/>
          <w:sz w:val="20"/>
          <w:szCs w:val="20"/>
          <w:lang w:val="bg-BG"/>
        </w:rPr>
      </w:pPr>
    </w:p>
    <w:p w14:paraId="16E22E8F" w14:textId="77777777" w:rsidR="00737344" w:rsidRPr="003B6E62" w:rsidRDefault="00737344" w:rsidP="00113665">
      <w:pPr>
        <w:tabs>
          <w:tab w:val="left" w:pos="8931"/>
        </w:tabs>
        <w:spacing w:after="240"/>
        <w:jc w:val="both"/>
        <w:rPr>
          <w:rFonts w:ascii="Verdana" w:hAnsi="Verdana"/>
          <w:sz w:val="20"/>
          <w:szCs w:val="20"/>
          <w:lang w:val="bg-BG"/>
        </w:rPr>
      </w:pPr>
      <w:r w:rsidRPr="003B6E62">
        <w:rPr>
          <w:rFonts w:ascii="Verdana" w:hAnsi="Verdana"/>
          <w:sz w:val="20"/>
          <w:szCs w:val="20"/>
          <w:lang w:val="bg-BG"/>
        </w:rPr>
        <w:t>Фирма:......................................................................................................</w:t>
      </w:r>
    </w:p>
    <w:p w14:paraId="7E20D7DF" w14:textId="77777777" w:rsidR="00737344" w:rsidRPr="003B6E62" w:rsidRDefault="00737344" w:rsidP="00113665">
      <w:pPr>
        <w:overflowPunct w:val="0"/>
        <w:autoSpaceDE w:val="0"/>
        <w:autoSpaceDN w:val="0"/>
        <w:ind w:firstLine="720"/>
        <w:jc w:val="both"/>
        <w:rPr>
          <w:rFonts w:ascii="Verdana" w:hAnsi="Verdana"/>
          <w:sz w:val="20"/>
          <w:szCs w:val="20"/>
          <w:lang w:val="bg-BG"/>
        </w:rPr>
      </w:pPr>
      <w:r w:rsidRPr="003B6E6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D06817E" w14:textId="77777777" w:rsidR="00737344" w:rsidRPr="003B6E62" w:rsidRDefault="00737344" w:rsidP="00113665">
      <w:pPr>
        <w:tabs>
          <w:tab w:val="left" w:pos="8931"/>
        </w:tabs>
        <w:spacing w:after="240"/>
        <w:jc w:val="both"/>
        <w:rPr>
          <w:rFonts w:ascii="Verdana" w:hAnsi="Verdana"/>
          <w:sz w:val="20"/>
          <w:szCs w:val="20"/>
          <w:lang w:val="bg-BG"/>
        </w:rPr>
      </w:pPr>
    </w:p>
    <w:p w14:paraId="0DA2A5CE" w14:textId="77777777" w:rsidR="00737344" w:rsidRPr="003B6E62" w:rsidRDefault="00737344" w:rsidP="00113665">
      <w:pPr>
        <w:spacing w:after="240"/>
        <w:jc w:val="both"/>
        <w:rPr>
          <w:rFonts w:ascii="Verdana" w:hAnsi="Verdana"/>
          <w:b/>
          <w:sz w:val="20"/>
          <w:szCs w:val="20"/>
          <w:lang w:val="bg-BG"/>
        </w:rPr>
      </w:pPr>
      <w:r w:rsidRPr="003B6E62">
        <w:rPr>
          <w:rFonts w:ascii="Verdana" w:hAnsi="Verdana"/>
          <w:b/>
          <w:sz w:val="20"/>
          <w:szCs w:val="20"/>
          <w:lang w:val="bg-BG"/>
        </w:rPr>
        <w:t>Подпис: ....................................</w:t>
      </w:r>
      <w:r w:rsidRPr="003B6E62">
        <w:rPr>
          <w:rFonts w:ascii="Verdana" w:hAnsi="Verdana"/>
          <w:b/>
          <w:sz w:val="20"/>
          <w:szCs w:val="20"/>
          <w:lang w:val="bg-BG"/>
        </w:rPr>
        <w:tab/>
        <w:t>Дата:....................................</w:t>
      </w:r>
    </w:p>
    <w:p w14:paraId="33BF79F2" w14:textId="77777777" w:rsidR="00737344" w:rsidRPr="003B6E62" w:rsidRDefault="00737344" w:rsidP="00113665">
      <w:pPr>
        <w:tabs>
          <w:tab w:val="left" w:pos="2694"/>
        </w:tabs>
        <w:spacing w:after="200" w:line="276" w:lineRule="auto"/>
        <w:jc w:val="center"/>
        <w:rPr>
          <w:rFonts w:ascii="Verdana" w:eastAsia="Calibri" w:hAnsi="Verdana"/>
          <w:b/>
          <w:sz w:val="20"/>
          <w:szCs w:val="20"/>
          <w:lang w:val="bg-BG"/>
        </w:rPr>
      </w:pPr>
    </w:p>
    <w:p w14:paraId="569271BC" w14:textId="77777777" w:rsidR="00FF0813" w:rsidRPr="003B6E62" w:rsidRDefault="00FF0813" w:rsidP="00113665">
      <w:pPr>
        <w:tabs>
          <w:tab w:val="left" w:pos="2694"/>
        </w:tabs>
        <w:spacing w:after="200" w:line="276" w:lineRule="auto"/>
        <w:jc w:val="center"/>
        <w:rPr>
          <w:rFonts w:ascii="Verdana" w:eastAsia="Calibri" w:hAnsi="Verdana"/>
          <w:b/>
          <w:sz w:val="20"/>
          <w:szCs w:val="20"/>
          <w:lang w:val="bg-BG"/>
        </w:rPr>
      </w:pPr>
    </w:p>
    <w:p w14:paraId="4B22166F" w14:textId="77777777" w:rsidR="00FF0813" w:rsidRPr="003B6E62" w:rsidRDefault="00FF0813" w:rsidP="00113665">
      <w:pPr>
        <w:tabs>
          <w:tab w:val="left" w:pos="2694"/>
        </w:tabs>
        <w:spacing w:after="200" w:line="276" w:lineRule="auto"/>
        <w:jc w:val="center"/>
        <w:rPr>
          <w:rFonts w:ascii="Verdana" w:eastAsia="Calibri" w:hAnsi="Verdana"/>
          <w:b/>
          <w:sz w:val="20"/>
          <w:szCs w:val="20"/>
          <w:lang w:val="bg-BG"/>
        </w:rPr>
        <w:sectPr w:rsidR="00FF0813" w:rsidRPr="003B6E62" w:rsidSect="00C76128">
          <w:pgSz w:w="11906" w:h="16838" w:code="9"/>
          <w:pgMar w:top="993" w:right="1440" w:bottom="1440" w:left="1440" w:header="708" w:footer="708" w:gutter="0"/>
          <w:cols w:space="708"/>
          <w:docGrid w:linePitch="360"/>
        </w:sectPr>
      </w:pPr>
    </w:p>
    <w:p w14:paraId="53B615E6" w14:textId="77777777" w:rsidR="00737344" w:rsidRPr="003B6E62" w:rsidRDefault="00737344" w:rsidP="00113665">
      <w:pPr>
        <w:jc w:val="right"/>
        <w:rPr>
          <w:rFonts w:ascii="Verdana" w:hAnsi="Verdana"/>
          <w:b/>
          <w:bCs/>
          <w:i/>
          <w:sz w:val="20"/>
          <w:szCs w:val="20"/>
          <w:lang w:val="bg-BG"/>
        </w:rPr>
      </w:pPr>
      <w:r w:rsidRPr="003B6E62">
        <w:rPr>
          <w:rFonts w:ascii="Verdana" w:hAnsi="Verdana"/>
          <w:b/>
          <w:bCs/>
          <w:i/>
          <w:sz w:val="20"/>
          <w:szCs w:val="20"/>
          <w:lang w:val="bg-BG"/>
        </w:rPr>
        <w:lastRenderedPageBreak/>
        <w:t>Образец</w:t>
      </w:r>
    </w:p>
    <w:p w14:paraId="0B73025B" w14:textId="77777777" w:rsidR="00737344" w:rsidRPr="003B6E62" w:rsidRDefault="00737344" w:rsidP="00113665">
      <w:pPr>
        <w:overflowPunct w:val="0"/>
        <w:autoSpaceDE w:val="0"/>
        <w:autoSpaceDN w:val="0"/>
        <w:adjustRightInd w:val="0"/>
        <w:ind w:left="-57" w:firstLine="57"/>
        <w:jc w:val="center"/>
        <w:outlineLvl w:val="0"/>
        <w:rPr>
          <w:rFonts w:ascii="Verdana" w:hAnsi="Verdana"/>
          <w:sz w:val="20"/>
          <w:szCs w:val="20"/>
          <w:lang w:val="bg-BG"/>
        </w:rPr>
      </w:pPr>
    </w:p>
    <w:p w14:paraId="562E22D1" w14:textId="77777777" w:rsidR="00737344" w:rsidRPr="003B6E62" w:rsidRDefault="00737344" w:rsidP="00113665">
      <w:pPr>
        <w:overflowPunct w:val="0"/>
        <w:autoSpaceDE w:val="0"/>
        <w:autoSpaceDN w:val="0"/>
        <w:adjustRightInd w:val="0"/>
        <w:ind w:left="-57" w:firstLine="57"/>
        <w:jc w:val="center"/>
        <w:outlineLvl w:val="0"/>
        <w:rPr>
          <w:rFonts w:ascii="Verdana" w:hAnsi="Verdana"/>
          <w:sz w:val="20"/>
          <w:szCs w:val="20"/>
          <w:lang w:val="bg-BG"/>
        </w:rPr>
      </w:pPr>
      <w:r w:rsidRPr="003B6E62">
        <w:rPr>
          <w:rFonts w:ascii="Verdana" w:hAnsi="Verdana"/>
          <w:b/>
          <w:sz w:val="20"/>
          <w:szCs w:val="20"/>
          <w:lang w:val="bg-BG"/>
        </w:rPr>
        <w:t xml:space="preserve">Д Е К Л А Р А Ц И Я </w:t>
      </w:r>
      <w:r w:rsidRPr="003B6E62">
        <w:rPr>
          <w:rFonts w:ascii="Verdana" w:hAnsi="Verdana"/>
          <w:sz w:val="20"/>
          <w:szCs w:val="20"/>
          <w:lang w:val="bg-BG"/>
        </w:rPr>
        <w:t>по чл.56, ал.1, т.6 от ЗОП</w:t>
      </w:r>
    </w:p>
    <w:p w14:paraId="42FA89E3" w14:textId="77777777" w:rsidR="00737344" w:rsidRPr="003B6E62" w:rsidRDefault="00737344" w:rsidP="00113665">
      <w:pPr>
        <w:overflowPunct w:val="0"/>
        <w:autoSpaceDE w:val="0"/>
        <w:autoSpaceDN w:val="0"/>
        <w:adjustRightInd w:val="0"/>
        <w:ind w:left="-57" w:firstLine="57"/>
        <w:jc w:val="center"/>
        <w:outlineLvl w:val="0"/>
        <w:rPr>
          <w:rFonts w:ascii="Verdana" w:hAnsi="Verdana"/>
          <w:sz w:val="20"/>
          <w:szCs w:val="20"/>
          <w:lang w:val="bg-BG"/>
        </w:rPr>
      </w:pPr>
      <w:r w:rsidRPr="003B6E62">
        <w:rPr>
          <w:rFonts w:ascii="Verdana" w:hAnsi="Verdana" w:cs="Tahoma"/>
          <w:sz w:val="20"/>
          <w:szCs w:val="20"/>
          <w:lang w:val="bg-BG"/>
        </w:rPr>
        <w:t>за липса на свързаност с друг участник по чл.55, ал.7 ЗОП, както и за липса на обстоятелство по чл.8, ал.8, т.2 ЗОП</w:t>
      </w:r>
    </w:p>
    <w:p w14:paraId="20889AC4" w14:textId="77777777" w:rsidR="00737344" w:rsidRPr="003B6E62" w:rsidRDefault="00737344" w:rsidP="00113665">
      <w:pPr>
        <w:overflowPunct w:val="0"/>
        <w:autoSpaceDE w:val="0"/>
        <w:autoSpaceDN w:val="0"/>
        <w:adjustRightInd w:val="0"/>
        <w:spacing w:line="360" w:lineRule="auto"/>
        <w:ind w:left="-57" w:firstLine="57"/>
        <w:jc w:val="both"/>
        <w:outlineLvl w:val="0"/>
        <w:rPr>
          <w:rFonts w:ascii="Verdana" w:hAnsi="Verdana"/>
          <w:sz w:val="20"/>
          <w:szCs w:val="20"/>
          <w:lang w:val="bg-BG"/>
        </w:rPr>
      </w:pPr>
      <w:r w:rsidRPr="003B6E62">
        <w:rPr>
          <w:rFonts w:ascii="Verdana" w:hAnsi="Verdana"/>
          <w:sz w:val="20"/>
          <w:szCs w:val="20"/>
          <w:lang w:val="bg-BG"/>
        </w:rPr>
        <w:tab/>
      </w:r>
    </w:p>
    <w:p w14:paraId="33A607C1" w14:textId="559189B1" w:rsidR="00737344" w:rsidRPr="003B6E62" w:rsidRDefault="00737344" w:rsidP="00113665">
      <w:pPr>
        <w:overflowPunct w:val="0"/>
        <w:autoSpaceDE w:val="0"/>
        <w:autoSpaceDN w:val="0"/>
        <w:adjustRightInd w:val="0"/>
        <w:spacing w:line="360" w:lineRule="auto"/>
        <w:ind w:left="-57" w:firstLine="57"/>
        <w:jc w:val="both"/>
        <w:outlineLvl w:val="0"/>
        <w:rPr>
          <w:rFonts w:ascii="Verdana" w:hAnsi="Verdana" w:cs="Tahoma"/>
          <w:sz w:val="20"/>
          <w:szCs w:val="20"/>
          <w:lang w:val="bg-BG"/>
        </w:rPr>
      </w:pPr>
      <w:r w:rsidRPr="003B6E62">
        <w:rPr>
          <w:rFonts w:ascii="Verdana" w:hAnsi="Verdana" w:cs="Tahoma"/>
          <w:sz w:val="20"/>
          <w:szCs w:val="20"/>
          <w:lang w:val="bg-BG"/>
        </w:rPr>
        <w:t>Подписаният/ата ....................................................................................</w:t>
      </w:r>
    </w:p>
    <w:p w14:paraId="03843396" w14:textId="77777777" w:rsidR="00737344" w:rsidRPr="003B6E62" w:rsidRDefault="00737344" w:rsidP="00113665">
      <w:pPr>
        <w:overflowPunct w:val="0"/>
        <w:autoSpaceDE w:val="0"/>
        <w:autoSpaceDN w:val="0"/>
        <w:adjustRightInd w:val="0"/>
        <w:ind w:left="4447" w:firstLine="509"/>
        <w:jc w:val="both"/>
        <w:outlineLvl w:val="0"/>
        <w:rPr>
          <w:rFonts w:ascii="Verdana" w:hAnsi="Verdana" w:cs="Tahoma"/>
          <w:i/>
          <w:iCs/>
          <w:sz w:val="20"/>
          <w:szCs w:val="20"/>
          <w:vertAlign w:val="superscript"/>
          <w:lang w:val="bg-BG"/>
        </w:rPr>
      </w:pPr>
      <w:r w:rsidRPr="003B6E62">
        <w:rPr>
          <w:rFonts w:ascii="Verdana" w:hAnsi="Verdana" w:cs="Tahoma"/>
          <w:i/>
          <w:iCs/>
          <w:sz w:val="20"/>
          <w:szCs w:val="20"/>
          <w:vertAlign w:val="superscript"/>
          <w:lang w:val="bg-BG"/>
        </w:rPr>
        <w:t>(трите имена)</w:t>
      </w:r>
    </w:p>
    <w:p w14:paraId="01BBA503" w14:textId="77777777" w:rsidR="00737344" w:rsidRPr="003B6E62" w:rsidRDefault="00737344" w:rsidP="00113665">
      <w:pPr>
        <w:overflowPunct w:val="0"/>
        <w:autoSpaceDE w:val="0"/>
        <w:autoSpaceDN w:val="0"/>
        <w:adjustRightInd w:val="0"/>
        <w:ind w:left="-57" w:firstLine="57"/>
        <w:jc w:val="both"/>
        <w:outlineLvl w:val="0"/>
        <w:rPr>
          <w:rFonts w:ascii="Verdana" w:hAnsi="Verdana" w:cs="Tahoma"/>
          <w:sz w:val="20"/>
          <w:szCs w:val="20"/>
          <w:lang w:val="bg-BG"/>
        </w:rPr>
      </w:pPr>
      <w:r w:rsidRPr="003B6E62">
        <w:rPr>
          <w:rFonts w:ascii="Verdana" w:hAnsi="Verdana" w:cs="Tahoma"/>
          <w:sz w:val="20"/>
          <w:szCs w:val="20"/>
          <w:lang w:val="bg-BG"/>
        </w:rPr>
        <w:t xml:space="preserve">в качеството си на …………………………………………….................................................... </w:t>
      </w:r>
    </w:p>
    <w:p w14:paraId="16B61B51" w14:textId="77777777" w:rsidR="00737344" w:rsidRPr="003B6E62" w:rsidRDefault="00737344" w:rsidP="00113665">
      <w:pPr>
        <w:overflowPunct w:val="0"/>
        <w:autoSpaceDE w:val="0"/>
        <w:autoSpaceDN w:val="0"/>
        <w:adjustRightInd w:val="0"/>
        <w:ind w:left="4447" w:firstLine="509"/>
        <w:jc w:val="both"/>
        <w:outlineLvl w:val="0"/>
        <w:rPr>
          <w:rFonts w:ascii="Verdana" w:hAnsi="Verdana" w:cs="Tahoma"/>
          <w:i/>
          <w:iCs/>
          <w:sz w:val="20"/>
          <w:szCs w:val="20"/>
          <w:vertAlign w:val="superscript"/>
          <w:lang w:val="bg-BG"/>
        </w:rPr>
      </w:pPr>
      <w:r w:rsidRPr="003B6E62">
        <w:rPr>
          <w:rFonts w:ascii="Verdana" w:hAnsi="Verdana" w:cs="Tahoma"/>
          <w:i/>
          <w:iCs/>
          <w:sz w:val="20"/>
          <w:szCs w:val="20"/>
          <w:vertAlign w:val="superscript"/>
          <w:lang w:val="bg-BG"/>
        </w:rPr>
        <w:t>(длъжност)</w:t>
      </w:r>
    </w:p>
    <w:p w14:paraId="6342A0E2" w14:textId="77777777" w:rsidR="00737344" w:rsidRPr="003B6E62" w:rsidRDefault="00737344" w:rsidP="00113665">
      <w:pPr>
        <w:overflowPunct w:val="0"/>
        <w:autoSpaceDE w:val="0"/>
        <w:autoSpaceDN w:val="0"/>
        <w:adjustRightInd w:val="0"/>
        <w:ind w:left="-57" w:firstLine="57"/>
        <w:jc w:val="both"/>
        <w:outlineLvl w:val="0"/>
        <w:rPr>
          <w:rFonts w:ascii="Verdana" w:hAnsi="Verdana" w:cs="Tahoma"/>
          <w:sz w:val="20"/>
          <w:szCs w:val="20"/>
          <w:lang w:val="bg-BG"/>
        </w:rPr>
      </w:pPr>
      <w:r w:rsidRPr="003B6E62">
        <w:rPr>
          <w:rFonts w:ascii="Verdana" w:hAnsi="Verdana" w:cs="Tahoma"/>
          <w:sz w:val="20"/>
          <w:szCs w:val="20"/>
          <w:lang w:val="bg-BG"/>
        </w:rPr>
        <w:t>на .............................................................................................................</w:t>
      </w:r>
    </w:p>
    <w:p w14:paraId="0E22E043" w14:textId="77777777" w:rsidR="00737344" w:rsidRPr="003B6E62" w:rsidRDefault="00737344" w:rsidP="00113665">
      <w:pPr>
        <w:overflowPunct w:val="0"/>
        <w:autoSpaceDE w:val="0"/>
        <w:autoSpaceDN w:val="0"/>
        <w:adjustRightInd w:val="0"/>
        <w:ind w:left="4447" w:firstLine="509"/>
        <w:jc w:val="both"/>
        <w:outlineLvl w:val="0"/>
        <w:rPr>
          <w:rFonts w:ascii="Verdana" w:hAnsi="Verdana" w:cs="Tahoma"/>
          <w:i/>
          <w:iCs/>
          <w:sz w:val="16"/>
          <w:szCs w:val="16"/>
          <w:vertAlign w:val="superscript"/>
          <w:lang w:val="bg-BG"/>
        </w:rPr>
      </w:pPr>
      <w:r w:rsidRPr="003B6E62">
        <w:rPr>
          <w:rFonts w:ascii="Verdana" w:hAnsi="Verdana" w:cs="Tahoma"/>
          <w:i/>
          <w:iCs/>
          <w:sz w:val="20"/>
          <w:szCs w:val="20"/>
          <w:vertAlign w:val="superscript"/>
          <w:lang w:val="bg-BG"/>
        </w:rPr>
        <w:t>(наименование на участника</w:t>
      </w:r>
      <w:r w:rsidRPr="003B6E62">
        <w:rPr>
          <w:rFonts w:ascii="Verdana" w:hAnsi="Verdana" w:cs="Tahoma"/>
          <w:i/>
          <w:iCs/>
          <w:sz w:val="16"/>
          <w:szCs w:val="16"/>
          <w:vertAlign w:val="superscript"/>
          <w:lang w:val="bg-BG"/>
        </w:rPr>
        <w:t>)</w:t>
      </w:r>
    </w:p>
    <w:p w14:paraId="6B021BDD" w14:textId="3D27A3A3" w:rsidR="00737344" w:rsidRPr="003B6E62" w:rsidRDefault="00737344" w:rsidP="00113665">
      <w:pPr>
        <w:pStyle w:val="Footer"/>
        <w:tabs>
          <w:tab w:val="right" w:pos="9000"/>
        </w:tabs>
        <w:jc w:val="both"/>
        <w:rPr>
          <w:rFonts w:ascii="Verdana" w:hAnsi="Verdana"/>
          <w:sz w:val="20"/>
          <w:szCs w:val="20"/>
          <w:lang w:val="bg-BG"/>
        </w:rPr>
      </w:pPr>
      <w:r w:rsidRPr="003B6E62">
        <w:rPr>
          <w:rFonts w:ascii="Verdana" w:hAnsi="Verdana" w:cs="Tahoma"/>
          <w:sz w:val="20"/>
          <w:szCs w:val="20"/>
          <w:lang w:val="bg-BG"/>
        </w:rPr>
        <w:t xml:space="preserve">ЕИК/БУЛСТАТ ......................................, участник в процедура за възлагане на обществена поръчка </w:t>
      </w:r>
      <w:r w:rsidRPr="003B6E62">
        <w:rPr>
          <w:rFonts w:ascii="Verdana" w:hAnsi="Verdana" w:cs="Arial"/>
          <w:bCs/>
          <w:sz w:val="20"/>
          <w:szCs w:val="20"/>
          <w:lang w:val="bg-BG"/>
        </w:rPr>
        <w:t xml:space="preserve">номер </w:t>
      </w:r>
      <w:r w:rsidR="00133F1A" w:rsidRPr="003B6E62">
        <w:rPr>
          <w:rFonts w:ascii="Verdana" w:hAnsi="Verdana" w:cs="Arial"/>
          <w:b/>
          <w:bCs/>
          <w:sz w:val="20"/>
          <w:szCs w:val="20"/>
          <w:lang w:val="bg-BG"/>
        </w:rPr>
        <w:t>ТТ001448</w:t>
      </w:r>
      <w:r w:rsidRPr="003B6E62">
        <w:rPr>
          <w:rFonts w:ascii="Verdana" w:hAnsi="Verdana" w:cs="Arial"/>
          <w:bCs/>
          <w:sz w:val="20"/>
          <w:szCs w:val="20"/>
          <w:lang w:val="bg-BG"/>
        </w:rPr>
        <w:t xml:space="preserve"> с предмет „</w:t>
      </w:r>
      <w:r w:rsidR="00907560" w:rsidRPr="003B6E62">
        <w:rPr>
          <w:rFonts w:ascii="Verdana" w:hAnsi="Verdana"/>
          <w:b/>
          <w:sz w:val="20"/>
          <w:szCs w:val="20"/>
          <w:lang w:val="bg-BG"/>
        </w:rPr>
        <w:t>Доставка на лични предпазни средства</w:t>
      </w:r>
      <w:r w:rsidR="00D86D9B" w:rsidRPr="003B6E62">
        <w:rPr>
          <w:rFonts w:ascii="Verdana" w:hAnsi="Verdana"/>
          <w:bCs/>
          <w:spacing w:val="-5"/>
          <w:sz w:val="20"/>
          <w:szCs w:val="20"/>
          <w:lang w:val="bg-BG"/>
        </w:rPr>
        <w:t>“</w:t>
      </w:r>
      <w:r w:rsidRPr="003B6E62">
        <w:rPr>
          <w:rFonts w:ascii="Verdana" w:hAnsi="Verdana" w:cs="Tahoma"/>
          <w:sz w:val="20"/>
          <w:szCs w:val="20"/>
          <w:lang w:val="bg-BG"/>
        </w:rPr>
        <w:t>.</w:t>
      </w:r>
    </w:p>
    <w:p w14:paraId="0B4981D1" w14:textId="77777777" w:rsidR="00737344" w:rsidRPr="003B6E62" w:rsidRDefault="00737344" w:rsidP="00113665">
      <w:pPr>
        <w:overflowPunct w:val="0"/>
        <w:autoSpaceDE w:val="0"/>
        <w:autoSpaceDN w:val="0"/>
        <w:adjustRightInd w:val="0"/>
        <w:ind w:left="-57" w:firstLine="57"/>
        <w:jc w:val="center"/>
        <w:outlineLvl w:val="0"/>
        <w:rPr>
          <w:rFonts w:ascii="Verdana" w:hAnsi="Verdana"/>
          <w:b/>
          <w:sz w:val="20"/>
          <w:szCs w:val="20"/>
          <w:lang w:val="bg-BG"/>
        </w:rPr>
      </w:pPr>
      <w:r w:rsidRPr="003B6E62">
        <w:rPr>
          <w:rFonts w:ascii="Verdana" w:hAnsi="Verdana"/>
          <w:b/>
          <w:sz w:val="20"/>
          <w:szCs w:val="20"/>
          <w:lang w:val="bg-BG"/>
        </w:rPr>
        <w:t>Д Е К Л А Р И Р А М, ЧЕ:</w:t>
      </w:r>
    </w:p>
    <w:p w14:paraId="1E05F36A" w14:textId="77777777" w:rsidR="00737344" w:rsidRPr="003B6E62" w:rsidRDefault="00737344" w:rsidP="00113665">
      <w:pPr>
        <w:overflowPunct w:val="0"/>
        <w:autoSpaceDE w:val="0"/>
        <w:autoSpaceDN w:val="0"/>
        <w:adjustRightInd w:val="0"/>
        <w:ind w:left="-57" w:firstLine="57"/>
        <w:jc w:val="center"/>
        <w:outlineLvl w:val="0"/>
        <w:rPr>
          <w:rFonts w:ascii="Verdana" w:hAnsi="Verdana"/>
          <w:b/>
          <w:sz w:val="20"/>
          <w:szCs w:val="20"/>
          <w:lang w:val="bg-BG"/>
        </w:rPr>
      </w:pPr>
    </w:p>
    <w:p w14:paraId="6557DDBB" w14:textId="77777777" w:rsidR="00737344" w:rsidRPr="003B6E62" w:rsidRDefault="00737344" w:rsidP="00113665">
      <w:pPr>
        <w:numPr>
          <w:ilvl w:val="0"/>
          <w:numId w:val="20"/>
        </w:numPr>
        <w:overflowPunct w:val="0"/>
        <w:autoSpaceDE w:val="0"/>
        <w:autoSpaceDN w:val="0"/>
        <w:adjustRightInd w:val="0"/>
        <w:ind w:left="284" w:hanging="284"/>
        <w:jc w:val="both"/>
        <w:outlineLvl w:val="0"/>
        <w:rPr>
          <w:rFonts w:ascii="Verdana" w:hAnsi="Verdana"/>
          <w:sz w:val="20"/>
          <w:szCs w:val="20"/>
          <w:lang w:val="bg-BG"/>
        </w:rPr>
      </w:pPr>
      <w:r w:rsidRPr="003B6E62">
        <w:rPr>
          <w:rFonts w:ascii="Verdana" w:hAnsi="Verdana"/>
          <w:sz w:val="20"/>
          <w:szCs w:val="20"/>
          <w:lang w:val="bg-BG"/>
        </w:rPr>
        <w:t>Представляваният от мен участник не е свързано лице по смисъла на §1, т.23а от допълнителните разпоредби на ЗОП или свързано предприятие по смисъла на §1, т.24 от допълнителните разпоредби на ЗОП с друг участник в настоящата процедура.</w:t>
      </w:r>
    </w:p>
    <w:p w14:paraId="76E23FEC" w14:textId="77777777" w:rsidR="00737344" w:rsidRPr="003B6E62" w:rsidRDefault="00737344" w:rsidP="00113665">
      <w:pPr>
        <w:numPr>
          <w:ilvl w:val="0"/>
          <w:numId w:val="20"/>
        </w:numPr>
        <w:overflowPunct w:val="0"/>
        <w:autoSpaceDE w:val="0"/>
        <w:autoSpaceDN w:val="0"/>
        <w:adjustRightInd w:val="0"/>
        <w:ind w:left="284" w:hanging="284"/>
        <w:jc w:val="both"/>
        <w:outlineLvl w:val="0"/>
        <w:rPr>
          <w:rFonts w:ascii="Verdana" w:hAnsi="Verdana"/>
          <w:sz w:val="20"/>
          <w:szCs w:val="20"/>
          <w:lang w:val="bg-BG"/>
        </w:rPr>
      </w:pPr>
      <w:r w:rsidRPr="003B6E62">
        <w:rPr>
          <w:rFonts w:ascii="Verdana" w:hAnsi="Verdana"/>
          <w:sz w:val="20"/>
          <w:szCs w:val="20"/>
          <w:lang w:val="bg-BG"/>
        </w:rPr>
        <w:t>За представлявания от мен участник не са налице обстоятелствата по чл.8, ал.8, т.2 ЗОП по отношение на настоящата процедура за възлагане на обществена поръчка.</w:t>
      </w:r>
    </w:p>
    <w:p w14:paraId="60BB3DA3" w14:textId="77777777" w:rsidR="00737344" w:rsidRPr="003B6E62" w:rsidRDefault="00737344" w:rsidP="00113665">
      <w:pPr>
        <w:pStyle w:val="htleft"/>
        <w:rPr>
          <w:rFonts w:ascii="Verdana" w:hAnsi="Verdana" w:cs="Tahoma"/>
          <w:sz w:val="20"/>
          <w:szCs w:val="20"/>
        </w:rPr>
      </w:pPr>
    </w:p>
    <w:p w14:paraId="0A388EA1" w14:textId="77777777" w:rsidR="00737344" w:rsidRPr="003B6E62" w:rsidRDefault="00737344" w:rsidP="00113665">
      <w:pPr>
        <w:pStyle w:val="htleft"/>
        <w:rPr>
          <w:rFonts w:ascii="Verdana" w:hAnsi="Verdana" w:cs="Tahoma"/>
          <w:sz w:val="20"/>
          <w:szCs w:val="20"/>
        </w:rPr>
      </w:pPr>
      <w:r w:rsidRPr="003B6E62">
        <w:rPr>
          <w:rFonts w:ascii="Verdana" w:hAnsi="Verdana" w:cs="Tahoma"/>
          <w:sz w:val="20"/>
          <w:szCs w:val="20"/>
        </w:rPr>
        <w:t>Известна ми е отговорността по чл.313 НК за неверни данни.</w:t>
      </w:r>
    </w:p>
    <w:p w14:paraId="65ED9D8B" w14:textId="77777777" w:rsidR="00FF0813" w:rsidRPr="003B6E62" w:rsidRDefault="00FF0813" w:rsidP="00113665">
      <w:pPr>
        <w:overflowPunct w:val="0"/>
        <w:autoSpaceDE w:val="0"/>
        <w:autoSpaceDN w:val="0"/>
        <w:ind w:firstLine="720"/>
        <w:jc w:val="both"/>
        <w:rPr>
          <w:rFonts w:ascii="Verdana" w:hAnsi="Verdana"/>
          <w:sz w:val="20"/>
          <w:szCs w:val="20"/>
          <w:lang w:val="bg-BG"/>
        </w:rPr>
      </w:pPr>
      <w:r w:rsidRPr="003B6E6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6C465FE" w14:textId="77777777" w:rsidR="00737344" w:rsidRPr="003B6E62" w:rsidRDefault="00737344" w:rsidP="00113665">
      <w:pPr>
        <w:overflowPunct w:val="0"/>
        <w:autoSpaceDE w:val="0"/>
        <w:autoSpaceDN w:val="0"/>
        <w:adjustRightInd w:val="0"/>
        <w:jc w:val="both"/>
        <w:outlineLvl w:val="0"/>
        <w:rPr>
          <w:rFonts w:ascii="Verdana" w:hAnsi="Verdana" w:cs="Tahoma"/>
          <w:i/>
          <w:sz w:val="20"/>
          <w:szCs w:val="20"/>
          <w:lang w:val="bg-BG"/>
        </w:rPr>
      </w:pPr>
    </w:p>
    <w:p w14:paraId="65FC2E9A" w14:textId="77777777" w:rsidR="00737344" w:rsidRPr="003B6E62" w:rsidRDefault="00737344" w:rsidP="00113665">
      <w:pPr>
        <w:overflowPunct w:val="0"/>
        <w:autoSpaceDE w:val="0"/>
        <w:autoSpaceDN w:val="0"/>
        <w:adjustRightInd w:val="0"/>
        <w:ind w:left="-57" w:firstLine="57"/>
        <w:jc w:val="both"/>
        <w:outlineLvl w:val="0"/>
        <w:rPr>
          <w:rFonts w:ascii="Verdana" w:hAnsi="Verdana"/>
          <w:b/>
          <w:sz w:val="20"/>
          <w:szCs w:val="20"/>
          <w:lang w:val="bg-BG"/>
        </w:rPr>
      </w:pPr>
    </w:p>
    <w:p w14:paraId="1694AAAE" w14:textId="77777777" w:rsidR="00737344" w:rsidRPr="003B6E62" w:rsidRDefault="00737344" w:rsidP="00113665">
      <w:pPr>
        <w:tabs>
          <w:tab w:val="left" w:pos="4678"/>
        </w:tabs>
        <w:overflowPunct w:val="0"/>
        <w:autoSpaceDE w:val="0"/>
        <w:autoSpaceDN w:val="0"/>
        <w:adjustRightInd w:val="0"/>
        <w:spacing w:line="360" w:lineRule="auto"/>
        <w:jc w:val="both"/>
        <w:outlineLvl w:val="0"/>
        <w:rPr>
          <w:rFonts w:ascii="Verdana" w:hAnsi="Verdana"/>
          <w:b/>
          <w:sz w:val="20"/>
          <w:szCs w:val="20"/>
          <w:lang w:val="bg-BG"/>
        </w:rPr>
      </w:pPr>
      <w:r w:rsidRPr="003B6E62">
        <w:rPr>
          <w:rFonts w:ascii="Verdana" w:hAnsi="Verdana"/>
          <w:b/>
          <w:sz w:val="20"/>
          <w:szCs w:val="20"/>
          <w:lang w:val="bg-BG"/>
        </w:rPr>
        <w:t>Дата: ..............</w:t>
      </w:r>
      <w:r w:rsidRPr="003B6E62">
        <w:rPr>
          <w:rFonts w:ascii="Verdana" w:hAnsi="Verdana"/>
          <w:b/>
          <w:sz w:val="20"/>
          <w:szCs w:val="20"/>
          <w:lang w:val="bg-BG"/>
        </w:rPr>
        <w:tab/>
        <w:t>Декларатор: ...........................</w:t>
      </w:r>
    </w:p>
    <w:p w14:paraId="59EE5C44" w14:textId="77777777" w:rsidR="00AC3085" w:rsidRPr="003B6E62" w:rsidRDefault="00AC3085" w:rsidP="00AC3085">
      <w:pPr>
        <w:overflowPunct w:val="0"/>
        <w:autoSpaceDE w:val="0"/>
        <w:autoSpaceDN w:val="0"/>
        <w:adjustRightInd w:val="0"/>
        <w:spacing w:line="360" w:lineRule="auto"/>
        <w:ind w:left="6372" w:firstLine="708"/>
        <w:jc w:val="both"/>
        <w:outlineLvl w:val="0"/>
        <w:rPr>
          <w:rFonts w:ascii="Verdana" w:hAnsi="Verdana" w:cs="Arial"/>
          <w:b/>
          <w:bCs/>
          <w:sz w:val="20"/>
          <w:szCs w:val="20"/>
          <w:vertAlign w:val="superscript"/>
          <w:lang w:val="bg-BG"/>
        </w:rPr>
      </w:pPr>
      <w:r w:rsidRPr="003B6E62">
        <w:rPr>
          <w:rFonts w:ascii="Verdana" w:hAnsi="Verdana" w:cs="Tahoma"/>
          <w:sz w:val="20"/>
          <w:szCs w:val="20"/>
          <w:vertAlign w:val="superscript"/>
          <w:lang w:val="bg-BG"/>
        </w:rPr>
        <w:t>Подпис (и печат)</w:t>
      </w:r>
    </w:p>
    <w:p w14:paraId="4D9D3D7B" w14:textId="77777777" w:rsidR="00737344" w:rsidRPr="003B6E62" w:rsidRDefault="00737344" w:rsidP="00113665">
      <w:pPr>
        <w:jc w:val="right"/>
        <w:rPr>
          <w:rFonts w:ascii="Verdana" w:hAnsi="Verdana"/>
          <w:b/>
          <w:bCs/>
          <w:i/>
          <w:sz w:val="20"/>
          <w:szCs w:val="20"/>
          <w:lang w:val="bg-BG"/>
        </w:rPr>
      </w:pPr>
      <w:r w:rsidRPr="003B6E62">
        <w:rPr>
          <w:rFonts w:ascii="Verdana" w:hAnsi="Verdana"/>
          <w:b/>
          <w:bCs/>
          <w:i/>
          <w:sz w:val="20"/>
          <w:szCs w:val="20"/>
          <w:lang w:val="bg-BG"/>
        </w:rPr>
        <w:br w:type="page"/>
      </w:r>
      <w:r w:rsidRPr="003B6E62">
        <w:rPr>
          <w:rFonts w:ascii="Verdana" w:hAnsi="Verdana"/>
          <w:b/>
          <w:bCs/>
          <w:i/>
          <w:sz w:val="20"/>
          <w:szCs w:val="20"/>
          <w:lang w:val="bg-BG"/>
        </w:rPr>
        <w:lastRenderedPageBreak/>
        <w:t>Образец</w:t>
      </w:r>
    </w:p>
    <w:p w14:paraId="244C70A0" w14:textId="77777777" w:rsidR="00737344" w:rsidRPr="003B6E62" w:rsidRDefault="00737344" w:rsidP="00113665">
      <w:pPr>
        <w:overflowPunct w:val="0"/>
        <w:autoSpaceDE w:val="0"/>
        <w:autoSpaceDN w:val="0"/>
        <w:adjustRightInd w:val="0"/>
        <w:ind w:left="-57" w:firstLine="57"/>
        <w:jc w:val="center"/>
        <w:outlineLvl w:val="0"/>
        <w:rPr>
          <w:rFonts w:ascii="Verdana" w:hAnsi="Verdana"/>
          <w:b/>
          <w:sz w:val="20"/>
          <w:szCs w:val="20"/>
          <w:lang w:val="bg-BG"/>
        </w:rPr>
      </w:pPr>
      <w:r w:rsidRPr="003B6E62">
        <w:rPr>
          <w:rFonts w:ascii="Verdana" w:hAnsi="Verdana"/>
          <w:b/>
          <w:sz w:val="20"/>
          <w:szCs w:val="20"/>
          <w:lang w:val="bg-BG"/>
        </w:rPr>
        <w:t xml:space="preserve">Д Е К Л А Р А Ц И Я </w:t>
      </w:r>
    </w:p>
    <w:p w14:paraId="238974E8" w14:textId="77777777" w:rsidR="00737344" w:rsidRPr="003B6E62" w:rsidRDefault="00737344" w:rsidP="00113665">
      <w:pPr>
        <w:overflowPunct w:val="0"/>
        <w:autoSpaceDE w:val="0"/>
        <w:autoSpaceDN w:val="0"/>
        <w:adjustRightInd w:val="0"/>
        <w:ind w:left="-57" w:firstLine="57"/>
        <w:jc w:val="center"/>
        <w:outlineLvl w:val="0"/>
        <w:rPr>
          <w:rFonts w:ascii="Verdana" w:hAnsi="Verdana"/>
          <w:sz w:val="20"/>
          <w:szCs w:val="20"/>
          <w:lang w:val="bg-BG"/>
        </w:rPr>
      </w:pPr>
      <w:r w:rsidRPr="003B6E62">
        <w:rPr>
          <w:rFonts w:ascii="Verdana" w:hAnsi="Verdana"/>
          <w:sz w:val="20"/>
          <w:szCs w:val="20"/>
          <w:lang w:val="bg-BG"/>
        </w:rPr>
        <w:t>ЗА АВТОНОМНОСТ НА ОФЕРТАТА</w:t>
      </w:r>
    </w:p>
    <w:p w14:paraId="6B56A665" w14:textId="77777777" w:rsidR="00737344" w:rsidRPr="003B6E62" w:rsidRDefault="00737344" w:rsidP="00113665">
      <w:pPr>
        <w:overflowPunct w:val="0"/>
        <w:autoSpaceDE w:val="0"/>
        <w:autoSpaceDN w:val="0"/>
        <w:adjustRightInd w:val="0"/>
        <w:spacing w:line="360" w:lineRule="auto"/>
        <w:ind w:left="-57" w:firstLine="57"/>
        <w:jc w:val="both"/>
        <w:outlineLvl w:val="0"/>
        <w:rPr>
          <w:rFonts w:ascii="Verdana" w:hAnsi="Verdana"/>
          <w:sz w:val="20"/>
          <w:szCs w:val="20"/>
          <w:lang w:val="bg-BG"/>
        </w:rPr>
      </w:pPr>
    </w:p>
    <w:p w14:paraId="763A60C8" w14:textId="77777777" w:rsidR="00737344" w:rsidRPr="003B6E62" w:rsidRDefault="00737344" w:rsidP="00113665">
      <w:pPr>
        <w:overflowPunct w:val="0"/>
        <w:autoSpaceDE w:val="0"/>
        <w:autoSpaceDN w:val="0"/>
        <w:adjustRightInd w:val="0"/>
        <w:spacing w:line="360" w:lineRule="auto"/>
        <w:ind w:left="-57" w:firstLine="57"/>
        <w:jc w:val="both"/>
        <w:outlineLvl w:val="0"/>
        <w:rPr>
          <w:rFonts w:ascii="Verdana" w:hAnsi="Verdana"/>
          <w:sz w:val="20"/>
          <w:szCs w:val="20"/>
          <w:lang w:val="bg-BG"/>
        </w:rPr>
      </w:pPr>
      <w:r w:rsidRPr="003B6E62">
        <w:rPr>
          <w:rFonts w:ascii="Verdana" w:hAnsi="Verdana"/>
          <w:sz w:val="20"/>
          <w:szCs w:val="20"/>
          <w:lang w:val="bg-BG"/>
        </w:rPr>
        <w:t>Долуподписаният...................................................................................... в качеството си на .......................................................... на фирма ..................................................................................................................</w:t>
      </w:r>
    </w:p>
    <w:p w14:paraId="389FCEAB" w14:textId="77777777" w:rsidR="00737344" w:rsidRPr="003B6E62" w:rsidRDefault="00737344" w:rsidP="00113665">
      <w:pPr>
        <w:overflowPunct w:val="0"/>
        <w:autoSpaceDE w:val="0"/>
        <w:autoSpaceDN w:val="0"/>
        <w:adjustRightInd w:val="0"/>
        <w:ind w:left="-57" w:firstLine="57"/>
        <w:jc w:val="center"/>
        <w:outlineLvl w:val="0"/>
        <w:rPr>
          <w:rFonts w:ascii="Verdana" w:hAnsi="Verdana"/>
          <w:b/>
          <w:sz w:val="20"/>
          <w:szCs w:val="20"/>
          <w:lang w:val="bg-BG"/>
        </w:rPr>
      </w:pPr>
    </w:p>
    <w:p w14:paraId="65C85341" w14:textId="77777777" w:rsidR="00737344" w:rsidRPr="003B6E62" w:rsidRDefault="00737344" w:rsidP="00113665">
      <w:pPr>
        <w:overflowPunct w:val="0"/>
        <w:autoSpaceDE w:val="0"/>
        <w:autoSpaceDN w:val="0"/>
        <w:adjustRightInd w:val="0"/>
        <w:ind w:left="-57" w:firstLine="57"/>
        <w:jc w:val="center"/>
        <w:outlineLvl w:val="0"/>
        <w:rPr>
          <w:rFonts w:ascii="Verdana" w:hAnsi="Verdana"/>
          <w:b/>
          <w:sz w:val="20"/>
          <w:szCs w:val="20"/>
          <w:lang w:val="bg-BG"/>
        </w:rPr>
      </w:pPr>
      <w:r w:rsidRPr="003B6E62">
        <w:rPr>
          <w:rFonts w:ascii="Verdana" w:hAnsi="Verdana"/>
          <w:b/>
          <w:sz w:val="20"/>
          <w:szCs w:val="20"/>
          <w:lang w:val="bg-BG"/>
        </w:rPr>
        <w:t>Д Е К Л А Р И Р А М, ЧЕ:</w:t>
      </w:r>
    </w:p>
    <w:p w14:paraId="0DC82637" w14:textId="6160B5DF" w:rsidR="00737344" w:rsidRPr="003B6E62" w:rsidRDefault="00737344" w:rsidP="00113665">
      <w:pPr>
        <w:pStyle w:val="Footer"/>
        <w:tabs>
          <w:tab w:val="right" w:pos="9000"/>
        </w:tabs>
        <w:spacing w:line="360" w:lineRule="auto"/>
        <w:jc w:val="both"/>
        <w:rPr>
          <w:rFonts w:ascii="Verdana" w:hAnsi="Verdana" w:cs="Arial"/>
          <w:bCs/>
          <w:sz w:val="20"/>
          <w:szCs w:val="20"/>
          <w:lang w:val="bg-BG"/>
        </w:rPr>
      </w:pPr>
      <w:r w:rsidRPr="003B6E62">
        <w:rPr>
          <w:rFonts w:ascii="Verdana" w:hAnsi="Verdana" w:cs="Arial"/>
          <w:bCs/>
          <w:sz w:val="20"/>
          <w:szCs w:val="20"/>
          <w:lang w:val="bg-BG"/>
        </w:rPr>
        <w:t xml:space="preserve">представляваното от мен дружество …………………………………………………..…………..…………., не е влизало в комуникация с конкуренти във връзка с участието си в процедура с </w:t>
      </w:r>
      <w:r w:rsidRPr="003B6E62">
        <w:rPr>
          <w:rFonts w:ascii="Verdana" w:hAnsi="Verdana"/>
          <w:sz w:val="20"/>
          <w:szCs w:val="20"/>
          <w:lang w:val="bg-BG"/>
        </w:rPr>
        <w:t xml:space="preserve">номер </w:t>
      </w:r>
      <w:r w:rsidR="00133F1A" w:rsidRPr="003B6E62">
        <w:rPr>
          <w:rFonts w:ascii="Verdana" w:hAnsi="Verdana"/>
          <w:b/>
          <w:sz w:val="20"/>
          <w:szCs w:val="20"/>
          <w:lang w:val="bg-BG"/>
        </w:rPr>
        <w:t>ТТ001448</w:t>
      </w:r>
      <w:r w:rsidRPr="003B6E62">
        <w:rPr>
          <w:rFonts w:ascii="Verdana" w:hAnsi="Verdana"/>
          <w:sz w:val="20"/>
          <w:szCs w:val="20"/>
          <w:lang w:val="bg-BG"/>
        </w:rPr>
        <w:t xml:space="preserve"> и предмет </w:t>
      </w:r>
      <w:r w:rsidRPr="003B6E62">
        <w:rPr>
          <w:rFonts w:ascii="Verdana" w:hAnsi="Verdana"/>
          <w:b/>
          <w:sz w:val="20"/>
          <w:szCs w:val="20"/>
          <w:lang w:val="bg-BG"/>
        </w:rPr>
        <w:t>„</w:t>
      </w:r>
      <w:r w:rsidR="00907560" w:rsidRPr="003B6E62">
        <w:rPr>
          <w:rFonts w:ascii="Verdana" w:hAnsi="Verdana"/>
          <w:b/>
          <w:sz w:val="20"/>
          <w:szCs w:val="20"/>
          <w:lang w:val="bg-BG"/>
        </w:rPr>
        <w:t>Доставка на лични предпазни средства</w:t>
      </w:r>
      <w:r w:rsidR="00D86D9B" w:rsidRPr="003B6E62">
        <w:rPr>
          <w:rFonts w:ascii="Verdana" w:hAnsi="Verdana"/>
          <w:bCs/>
          <w:spacing w:val="-5"/>
          <w:sz w:val="20"/>
          <w:szCs w:val="20"/>
          <w:lang w:val="bg-BG"/>
        </w:rPr>
        <w:t>“</w:t>
      </w:r>
      <w:r w:rsidRPr="003B6E62">
        <w:rPr>
          <w:rFonts w:ascii="Verdana" w:hAnsi="Verdana"/>
          <w:sz w:val="20"/>
          <w:szCs w:val="20"/>
          <w:lang w:val="bg-BG"/>
        </w:rPr>
        <w:t>,</w:t>
      </w:r>
      <w:r w:rsidRPr="003B6E62">
        <w:rPr>
          <w:rFonts w:ascii="Verdana" w:hAnsi="Verdana" w:cs="Arial"/>
          <w:bCs/>
          <w:sz w:val="20"/>
          <w:szCs w:val="20"/>
          <w:lang w:val="bg-BG"/>
        </w:rPr>
        <w:t xml:space="preserve"> както и че съм осведомен, че съгласуваното определяне на офертите представлява форма на тръжна манипулация, която е забранена от правото на конкуренция. </w:t>
      </w:r>
    </w:p>
    <w:p w14:paraId="526EC453" w14:textId="77777777" w:rsidR="00737344" w:rsidRPr="003B6E62" w:rsidRDefault="00737344" w:rsidP="00113665">
      <w:pPr>
        <w:pStyle w:val="Footer"/>
        <w:tabs>
          <w:tab w:val="right" w:pos="9000"/>
        </w:tabs>
        <w:spacing w:line="276" w:lineRule="auto"/>
        <w:jc w:val="both"/>
        <w:rPr>
          <w:rFonts w:ascii="Verdana" w:hAnsi="Verdana" w:cs="Arial"/>
          <w:bCs/>
          <w:sz w:val="20"/>
          <w:szCs w:val="20"/>
          <w:lang w:val="bg-BG"/>
        </w:rPr>
      </w:pPr>
    </w:p>
    <w:p w14:paraId="7E6E94C4" w14:textId="77777777" w:rsidR="00737344" w:rsidRPr="003B6E62" w:rsidRDefault="00737344" w:rsidP="00113665">
      <w:pPr>
        <w:overflowPunct w:val="0"/>
        <w:autoSpaceDE w:val="0"/>
        <w:autoSpaceDN w:val="0"/>
        <w:adjustRightInd w:val="0"/>
        <w:spacing w:before="480"/>
        <w:ind w:firstLine="720"/>
        <w:jc w:val="both"/>
        <w:outlineLvl w:val="0"/>
        <w:rPr>
          <w:rFonts w:ascii="Verdana" w:hAnsi="Verdana"/>
          <w:sz w:val="20"/>
          <w:szCs w:val="20"/>
          <w:lang w:val="bg-BG"/>
        </w:rPr>
      </w:pPr>
      <w:r w:rsidRPr="003B6E62">
        <w:rPr>
          <w:rFonts w:ascii="Verdana" w:hAnsi="Verdana"/>
          <w:sz w:val="20"/>
          <w:szCs w:val="20"/>
          <w:lang w:val="bg-BG"/>
        </w:rPr>
        <w:t>Известна ми е наказателната отговорност за деклариране на неверни данни.</w:t>
      </w:r>
    </w:p>
    <w:p w14:paraId="734E23A1" w14:textId="77777777" w:rsidR="00737344" w:rsidRPr="003B6E62" w:rsidRDefault="00737344" w:rsidP="00113665">
      <w:pPr>
        <w:overflowPunct w:val="0"/>
        <w:autoSpaceDE w:val="0"/>
        <w:autoSpaceDN w:val="0"/>
        <w:adjustRightInd w:val="0"/>
        <w:spacing w:before="1080" w:after="600"/>
        <w:jc w:val="both"/>
        <w:outlineLvl w:val="0"/>
        <w:rPr>
          <w:rFonts w:ascii="Verdana" w:hAnsi="Verdana" w:cs="Arial"/>
          <w:b/>
          <w:bCs/>
          <w:sz w:val="20"/>
          <w:szCs w:val="20"/>
          <w:lang w:val="bg-BG"/>
        </w:rPr>
      </w:pPr>
      <w:r w:rsidRPr="003B6E62">
        <w:rPr>
          <w:rFonts w:ascii="Verdana" w:hAnsi="Verdana"/>
          <w:b/>
          <w:sz w:val="20"/>
          <w:szCs w:val="20"/>
          <w:lang w:val="bg-BG"/>
        </w:rPr>
        <w:t>Дата: ..............</w:t>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t>Декларатор: ...........................</w:t>
      </w:r>
    </w:p>
    <w:p w14:paraId="17B9BE38" w14:textId="77777777" w:rsidR="00737344" w:rsidRPr="003B6E62" w:rsidRDefault="00737344" w:rsidP="00113665">
      <w:pPr>
        <w:overflowPunct w:val="0"/>
        <w:autoSpaceDE w:val="0"/>
        <w:autoSpaceDN w:val="0"/>
        <w:ind w:firstLine="720"/>
        <w:jc w:val="both"/>
        <w:rPr>
          <w:rFonts w:ascii="Verdana" w:hAnsi="Verdana"/>
          <w:sz w:val="20"/>
          <w:szCs w:val="20"/>
          <w:lang w:val="bg-BG"/>
        </w:rPr>
      </w:pPr>
      <w:r w:rsidRPr="003B6E6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BC31F05" w14:textId="77777777" w:rsidR="00737344" w:rsidRPr="003B6E62" w:rsidRDefault="00737344" w:rsidP="00113665">
      <w:pPr>
        <w:jc w:val="right"/>
        <w:rPr>
          <w:rFonts w:ascii="Verdana" w:hAnsi="Verdana"/>
          <w:b/>
          <w:bCs/>
          <w:i/>
          <w:sz w:val="20"/>
          <w:szCs w:val="20"/>
          <w:lang w:val="bg-BG"/>
        </w:rPr>
      </w:pPr>
      <w:r w:rsidRPr="003B6E62">
        <w:rPr>
          <w:rFonts w:ascii="Verdana" w:hAnsi="Verdana"/>
          <w:b/>
          <w:bCs/>
          <w:i/>
          <w:sz w:val="20"/>
          <w:szCs w:val="20"/>
          <w:lang w:val="bg-BG"/>
        </w:rPr>
        <w:br w:type="page"/>
      </w:r>
      <w:r w:rsidRPr="003B6E62">
        <w:rPr>
          <w:rFonts w:ascii="Verdana" w:hAnsi="Verdana"/>
          <w:b/>
          <w:bCs/>
          <w:i/>
          <w:sz w:val="20"/>
          <w:szCs w:val="20"/>
          <w:lang w:val="bg-BG"/>
        </w:rPr>
        <w:lastRenderedPageBreak/>
        <w:t>Образец</w:t>
      </w:r>
    </w:p>
    <w:p w14:paraId="1789D0E5" w14:textId="77777777" w:rsidR="00737344" w:rsidRPr="003B6E62" w:rsidRDefault="00737344" w:rsidP="00113665">
      <w:pPr>
        <w:rPr>
          <w:rFonts w:ascii="Verdana" w:hAnsi="Verdana"/>
          <w:sz w:val="20"/>
          <w:szCs w:val="20"/>
          <w:lang w:val="bg-BG"/>
        </w:rPr>
      </w:pPr>
    </w:p>
    <w:p w14:paraId="1D1F9F02" w14:textId="77777777" w:rsidR="00737344" w:rsidRPr="003B6E62" w:rsidRDefault="00737344" w:rsidP="00113665">
      <w:pPr>
        <w:overflowPunct w:val="0"/>
        <w:autoSpaceDE w:val="0"/>
        <w:autoSpaceDN w:val="0"/>
        <w:adjustRightInd w:val="0"/>
        <w:ind w:left="-57" w:firstLine="57"/>
        <w:jc w:val="center"/>
        <w:outlineLvl w:val="0"/>
        <w:rPr>
          <w:rFonts w:ascii="Verdana" w:hAnsi="Verdana"/>
          <w:b/>
          <w:sz w:val="20"/>
          <w:szCs w:val="20"/>
          <w:lang w:val="bg-BG"/>
        </w:rPr>
      </w:pPr>
      <w:bookmarkStart w:id="48" w:name="%D0%BF%D1%80%D0%B5%D0%B4%D0%BC%D0%B5%D1%"/>
      <w:bookmarkEnd w:id="48"/>
      <w:r w:rsidRPr="003B6E62">
        <w:rPr>
          <w:rFonts w:ascii="Verdana" w:hAnsi="Verdana"/>
          <w:b/>
          <w:sz w:val="20"/>
          <w:szCs w:val="20"/>
          <w:lang w:val="bg-BG"/>
        </w:rPr>
        <w:t>Д Е К Л А Р А Ц И Я</w:t>
      </w:r>
    </w:p>
    <w:p w14:paraId="6123E3F2" w14:textId="4357B7AE" w:rsidR="00737344" w:rsidRPr="003B6E62" w:rsidRDefault="00737344" w:rsidP="00113665">
      <w:pPr>
        <w:pStyle w:val="Footer"/>
        <w:tabs>
          <w:tab w:val="right" w:pos="9000"/>
        </w:tabs>
        <w:spacing w:line="276" w:lineRule="auto"/>
        <w:jc w:val="both"/>
        <w:rPr>
          <w:rFonts w:ascii="Verdana" w:hAnsi="Verdana"/>
          <w:sz w:val="18"/>
          <w:szCs w:val="18"/>
          <w:lang w:val="bg-BG"/>
        </w:rPr>
      </w:pPr>
      <w:r w:rsidRPr="003B6E62">
        <w:rPr>
          <w:rFonts w:ascii="Verdana" w:hAnsi="Verdana"/>
          <w:sz w:val="20"/>
          <w:szCs w:val="20"/>
          <w:lang w:val="bg-BG"/>
        </w:rPr>
        <w:t xml:space="preserve">Долуподписаният .............................................................................., в качеството си на ............................................................................... на фирма .............................................................., при изпълнение на процедура с номер </w:t>
      </w:r>
      <w:r w:rsidR="00133F1A" w:rsidRPr="003B6E62">
        <w:rPr>
          <w:rFonts w:ascii="Verdana" w:hAnsi="Verdana"/>
          <w:b/>
          <w:sz w:val="20"/>
          <w:szCs w:val="20"/>
          <w:lang w:val="bg-BG"/>
        </w:rPr>
        <w:t>ТТ001448</w:t>
      </w:r>
      <w:r w:rsidRPr="003B6E62">
        <w:rPr>
          <w:rFonts w:ascii="Verdana" w:hAnsi="Verdana"/>
          <w:sz w:val="20"/>
          <w:szCs w:val="20"/>
          <w:lang w:val="bg-BG"/>
        </w:rPr>
        <w:t xml:space="preserve"> и предмет </w:t>
      </w:r>
      <w:r w:rsidR="00D86D9B" w:rsidRPr="003B6E62">
        <w:rPr>
          <w:rFonts w:ascii="Verdana" w:hAnsi="Verdana"/>
          <w:bCs/>
          <w:spacing w:val="-5"/>
          <w:sz w:val="20"/>
          <w:szCs w:val="20"/>
          <w:lang w:val="bg-BG"/>
        </w:rPr>
        <w:t>„</w:t>
      </w:r>
      <w:r w:rsidR="00907560" w:rsidRPr="003B6E62">
        <w:rPr>
          <w:rFonts w:ascii="Verdana" w:hAnsi="Verdana"/>
          <w:b/>
          <w:sz w:val="20"/>
          <w:szCs w:val="20"/>
          <w:lang w:val="bg-BG"/>
        </w:rPr>
        <w:t>Доставка на лични предпазни средства</w:t>
      </w:r>
      <w:r w:rsidR="00D86D9B" w:rsidRPr="003B6E62">
        <w:rPr>
          <w:rFonts w:ascii="Verdana" w:hAnsi="Verdana"/>
          <w:bCs/>
          <w:spacing w:val="-5"/>
          <w:sz w:val="20"/>
          <w:szCs w:val="20"/>
          <w:lang w:val="bg-BG"/>
        </w:rPr>
        <w:t>“</w:t>
      </w:r>
      <w:r w:rsidR="00AC76D8" w:rsidRPr="003B6E62">
        <w:rPr>
          <w:rFonts w:ascii="Verdana" w:hAnsi="Verdana"/>
          <w:sz w:val="20"/>
          <w:szCs w:val="20"/>
          <w:lang w:val="bg-BG"/>
        </w:rPr>
        <w:t>,</w:t>
      </w:r>
    </w:p>
    <w:p w14:paraId="38EC9B0C" w14:textId="77777777" w:rsidR="00737344" w:rsidRPr="003B6E62" w:rsidRDefault="00737344" w:rsidP="00113665">
      <w:pPr>
        <w:pStyle w:val="Footer"/>
        <w:tabs>
          <w:tab w:val="right" w:pos="9000"/>
        </w:tabs>
        <w:jc w:val="both"/>
        <w:rPr>
          <w:rFonts w:ascii="Verdana" w:hAnsi="Verdana"/>
          <w:b/>
          <w:sz w:val="20"/>
          <w:szCs w:val="20"/>
          <w:lang w:val="bg-BG"/>
        </w:rPr>
      </w:pPr>
    </w:p>
    <w:p w14:paraId="6804F6EB" w14:textId="77777777" w:rsidR="00737344" w:rsidRPr="003B6E62" w:rsidRDefault="00737344" w:rsidP="00113665">
      <w:pPr>
        <w:overflowPunct w:val="0"/>
        <w:autoSpaceDE w:val="0"/>
        <w:autoSpaceDN w:val="0"/>
        <w:adjustRightInd w:val="0"/>
        <w:ind w:left="-57" w:firstLine="57"/>
        <w:jc w:val="center"/>
        <w:outlineLvl w:val="0"/>
        <w:rPr>
          <w:rFonts w:ascii="Verdana" w:hAnsi="Verdana"/>
          <w:b/>
          <w:sz w:val="20"/>
          <w:szCs w:val="20"/>
          <w:lang w:val="bg-BG"/>
        </w:rPr>
      </w:pPr>
      <w:r w:rsidRPr="003B6E62">
        <w:rPr>
          <w:rFonts w:ascii="Verdana" w:hAnsi="Verdana"/>
          <w:b/>
          <w:sz w:val="20"/>
          <w:szCs w:val="20"/>
          <w:lang w:val="bg-BG"/>
        </w:rPr>
        <w:t>Д Е К Л А Р И Р А М:</w:t>
      </w:r>
    </w:p>
    <w:p w14:paraId="2181943A" w14:textId="77777777" w:rsidR="00737344" w:rsidRPr="003B6E62" w:rsidRDefault="00737344" w:rsidP="00113665">
      <w:pPr>
        <w:pStyle w:val="BodyText3"/>
        <w:spacing w:before="60"/>
        <w:rPr>
          <w:rFonts w:ascii="Verdana" w:hAnsi="Verdana"/>
          <w:sz w:val="20"/>
          <w:szCs w:val="20"/>
          <w:lang w:val="bg-BG"/>
        </w:rPr>
      </w:pPr>
      <w:r w:rsidRPr="003B6E62">
        <w:rPr>
          <w:rFonts w:ascii="Verdana" w:hAnsi="Verdana"/>
          <w:sz w:val="20"/>
          <w:szCs w:val="20"/>
          <w:lang w:val="bg-BG"/>
        </w:rPr>
        <w:t xml:space="preserve">Намерение да използвам подизпълнител/и (ДА/НЕ) </w:t>
      </w:r>
      <w:r w:rsidRPr="003B6E62">
        <w:rPr>
          <w:rFonts w:ascii="Verdana" w:hAnsi="Verdana"/>
          <w:b/>
          <w:sz w:val="20"/>
          <w:szCs w:val="20"/>
          <w:lang w:val="bg-BG"/>
        </w:rPr>
        <w:t>.........................</w:t>
      </w:r>
    </w:p>
    <w:p w14:paraId="03203C68" w14:textId="77777777" w:rsidR="00737344" w:rsidRPr="003B6E62" w:rsidRDefault="00737344" w:rsidP="00113665">
      <w:pPr>
        <w:pStyle w:val="p50"/>
        <w:ind w:left="4247" w:firstLine="709"/>
        <w:rPr>
          <w:rFonts w:ascii="Verdana" w:hAnsi="Verdana"/>
          <w:color w:val="auto"/>
          <w:sz w:val="20"/>
          <w:szCs w:val="20"/>
          <w:vertAlign w:val="superscript"/>
          <w:lang w:val="bg-BG"/>
        </w:rPr>
      </w:pPr>
      <w:r w:rsidRPr="003B6E62">
        <w:rPr>
          <w:rFonts w:ascii="Verdana" w:hAnsi="Verdana"/>
          <w:color w:val="auto"/>
          <w:sz w:val="20"/>
          <w:szCs w:val="20"/>
          <w:vertAlign w:val="superscript"/>
          <w:lang w:val="bg-BG"/>
        </w:rPr>
        <w:tab/>
        <w:t>(посочва се ДА или НЕ)</w:t>
      </w:r>
    </w:p>
    <w:p w14:paraId="06BA1244" w14:textId="77777777" w:rsidR="00737344" w:rsidRPr="003B6E62" w:rsidRDefault="00737344" w:rsidP="00113665">
      <w:pPr>
        <w:pStyle w:val="p50"/>
        <w:tabs>
          <w:tab w:val="clear" w:pos="760"/>
        </w:tabs>
        <w:spacing w:before="60" w:line="240" w:lineRule="auto"/>
        <w:ind w:left="0" w:firstLine="0"/>
        <w:rPr>
          <w:rFonts w:ascii="Verdana" w:hAnsi="Verdana"/>
          <w:b/>
          <w:color w:val="auto"/>
          <w:sz w:val="20"/>
          <w:szCs w:val="20"/>
          <w:lang w:val="bg-BG"/>
        </w:rPr>
      </w:pPr>
      <w:r w:rsidRPr="003B6E62">
        <w:rPr>
          <w:rFonts w:ascii="Verdana" w:hAnsi="Verdana"/>
          <w:b/>
          <w:color w:val="auto"/>
          <w:sz w:val="20"/>
          <w:szCs w:val="20"/>
          <w:lang w:val="bg-BG"/>
        </w:rPr>
        <w:t xml:space="preserve">Забележка: </w:t>
      </w:r>
      <w:r w:rsidRPr="003B6E62">
        <w:rPr>
          <w:rFonts w:ascii="Verdana" w:hAnsi="Verdana"/>
          <w:color w:val="auto"/>
          <w:sz w:val="20"/>
          <w:szCs w:val="20"/>
          <w:lang w:val="bg-BG"/>
        </w:rPr>
        <w:t>Моля попълнете информацията по-долу, в случай че ще използвате подизпълнител/и.</w:t>
      </w:r>
    </w:p>
    <w:p w14:paraId="2B5B5BD3" w14:textId="77777777" w:rsidR="00737344" w:rsidRPr="003B6E62" w:rsidRDefault="00737344" w:rsidP="00113665">
      <w:pPr>
        <w:pStyle w:val="p50"/>
        <w:tabs>
          <w:tab w:val="clear" w:pos="760"/>
        </w:tabs>
        <w:spacing w:before="60" w:line="240" w:lineRule="auto"/>
        <w:ind w:left="0" w:firstLine="0"/>
        <w:rPr>
          <w:rFonts w:ascii="Verdana" w:hAnsi="Verdana"/>
          <w:color w:val="auto"/>
          <w:sz w:val="20"/>
          <w:szCs w:val="20"/>
          <w:lang w:val="bg-BG"/>
        </w:rPr>
      </w:pPr>
      <w:r w:rsidRPr="003B6E62">
        <w:rPr>
          <w:rFonts w:ascii="Verdana" w:hAnsi="Verdana"/>
          <w:color w:val="auto"/>
          <w:sz w:val="20"/>
          <w:szCs w:val="20"/>
          <w:lang w:val="bg-BG"/>
        </w:rPr>
        <w:t>Предвиждам да използвам в горепосочената процедура следните подизпълнители:</w:t>
      </w:r>
    </w:p>
    <w:p w14:paraId="6ADE830F" w14:textId="77777777" w:rsidR="00737344" w:rsidRPr="003B6E62" w:rsidRDefault="00737344" w:rsidP="00113665">
      <w:pPr>
        <w:pStyle w:val="p50"/>
        <w:tabs>
          <w:tab w:val="clear" w:pos="760"/>
        </w:tabs>
        <w:spacing w:before="60" w:line="240" w:lineRule="auto"/>
        <w:ind w:left="0" w:firstLine="0"/>
        <w:rPr>
          <w:rFonts w:ascii="Verdana" w:hAnsi="Verdana"/>
          <w:color w:val="auto"/>
          <w:sz w:val="20"/>
          <w:szCs w:val="20"/>
          <w:lang w:val="bg-BG"/>
        </w:rPr>
      </w:pPr>
      <w:r w:rsidRPr="003B6E62">
        <w:rPr>
          <w:rFonts w:ascii="Verdana" w:hAnsi="Verdana"/>
          <w:color w:val="auto"/>
          <w:sz w:val="20"/>
          <w:szCs w:val="20"/>
          <w:lang w:val="bg-BG"/>
        </w:rPr>
        <w:t>....................................................................................................................................................................................................................................................................................................................................................................................</w:t>
      </w:r>
    </w:p>
    <w:p w14:paraId="7556CA19" w14:textId="77777777" w:rsidR="00737344" w:rsidRPr="003B6E62" w:rsidRDefault="00737344" w:rsidP="00113665">
      <w:pPr>
        <w:pStyle w:val="p50"/>
        <w:tabs>
          <w:tab w:val="clear" w:pos="760"/>
        </w:tabs>
        <w:spacing w:before="60" w:line="240" w:lineRule="auto"/>
        <w:ind w:left="0" w:firstLine="0"/>
        <w:jc w:val="center"/>
        <w:rPr>
          <w:rFonts w:ascii="Verdana" w:hAnsi="Verdana"/>
          <w:color w:val="auto"/>
          <w:sz w:val="20"/>
          <w:szCs w:val="20"/>
          <w:vertAlign w:val="superscript"/>
          <w:lang w:val="bg-BG"/>
        </w:rPr>
      </w:pPr>
      <w:r w:rsidRPr="003B6E62">
        <w:rPr>
          <w:rFonts w:ascii="Verdana" w:hAnsi="Verdana"/>
          <w:color w:val="auto"/>
          <w:sz w:val="20"/>
          <w:szCs w:val="20"/>
          <w:vertAlign w:val="superscript"/>
          <w:lang w:val="bg-BG"/>
        </w:rPr>
        <w:t>(посочва се: наименование на подизпълнителя, ЕИК/ЕГН)</w:t>
      </w:r>
    </w:p>
    <w:p w14:paraId="1D941C0B" w14:textId="77777777" w:rsidR="00737344" w:rsidRPr="003B6E62" w:rsidRDefault="00737344" w:rsidP="00113665">
      <w:pPr>
        <w:pStyle w:val="p50"/>
        <w:tabs>
          <w:tab w:val="clear" w:pos="760"/>
        </w:tabs>
        <w:spacing w:before="60" w:line="240" w:lineRule="auto"/>
        <w:ind w:left="0" w:firstLine="0"/>
        <w:rPr>
          <w:rFonts w:ascii="Verdana" w:hAnsi="Verdana"/>
          <w:color w:val="auto"/>
          <w:sz w:val="20"/>
          <w:szCs w:val="20"/>
          <w:lang w:val="bg-BG"/>
        </w:rPr>
      </w:pPr>
      <w:r w:rsidRPr="003B6E62">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56048851" w14:textId="77777777" w:rsidR="00737344" w:rsidRPr="003B6E62" w:rsidRDefault="00737344" w:rsidP="00113665">
      <w:pPr>
        <w:pStyle w:val="p50"/>
        <w:tabs>
          <w:tab w:val="clear" w:pos="760"/>
        </w:tabs>
        <w:spacing w:before="60" w:line="240" w:lineRule="auto"/>
        <w:ind w:left="0" w:firstLine="0"/>
        <w:rPr>
          <w:rFonts w:ascii="Verdana" w:hAnsi="Verdana" w:cs="Arial"/>
          <w:color w:val="auto"/>
          <w:sz w:val="20"/>
          <w:szCs w:val="20"/>
          <w:lang w:val="bg-BG"/>
        </w:rPr>
      </w:pPr>
      <w:r w:rsidRPr="003B6E62">
        <w:rPr>
          <w:rFonts w:ascii="Verdana" w:hAnsi="Verdana"/>
          <w:color w:val="auto"/>
          <w:sz w:val="20"/>
          <w:szCs w:val="20"/>
          <w:lang w:val="bg-BG"/>
        </w:rPr>
        <w:t>………………………………………………………………………………………………………………………………......</w:t>
      </w:r>
    </w:p>
    <w:p w14:paraId="06EE7FB8" w14:textId="77777777" w:rsidR="00737344" w:rsidRPr="003B6E62" w:rsidRDefault="00737344" w:rsidP="00113665">
      <w:pPr>
        <w:pStyle w:val="p50"/>
        <w:tabs>
          <w:tab w:val="clear" w:pos="760"/>
        </w:tabs>
        <w:spacing w:before="60" w:line="240" w:lineRule="auto"/>
        <w:ind w:left="0" w:firstLine="0"/>
        <w:rPr>
          <w:rFonts w:ascii="Verdana" w:hAnsi="Verdana"/>
          <w:b/>
          <w:color w:val="auto"/>
          <w:sz w:val="20"/>
          <w:szCs w:val="20"/>
          <w:lang w:val="bg-BG"/>
        </w:rPr>
      </w:pPr>
    </w:p>
    <w:p w14:paraId="6B38ED81" w14:textId="77777777" w:rsidR="00737344" w:rsidRPr="003B6E62" w:rsidRDefault="00737344" w:rsidP="00113665">
      <w:pPr>
        <w:overflowPunct w:val="0"/>
        <w:autoSpaceDE w:val="0"/>
        <w:autoSpaceDN w:val="0"/>
        <w:adjustRightInd w:val="0"/>
        <w:jc w:val="both"/>
        <w:outlineLvl w:val="0"/>
        <w:rPr>
          <w:rFonts w:ascii="Verdana" w:hAnsi="Verdana" w:cs="Arial"/>
          <w:b/>
          <w:bCs/>
          <w:sz w:val="20"/>
          <w:szCs w:val="20"/>
          <w:lang w:val="bg-BG"/>
        </w:rPr>
      </w:pPr>
      <w:r w:rsidRPr="003B6E62">
        <w:rPr>
          <w:rFonts w:ascii="Verdana" w:hAnsi="Verdana"/>
          <w:b/>
          <w:sz w:val="20"/>
          <w:szCs w:val="20"/>
          <w:lang w:val="bg-BG"/>
        </w:rPr>
        <w:t>Дата: ..............</w:t>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t>Декларатор: ...........................</w:t>
      </w:r>
    </w:p>
    <w:p w14:paraId="47A7E6EE" w14:textId="77777777" w:rsidR="00737344" w:rsidRPr="003B6E62" w:rsidRDefault="00737344" w:rsidP="00113665">
      <w:pPr>
        <w:overflowPunct w:val="0"/>
        <w:autoSpaceDE w:val="0"/>
        <w:autoSpaceDN w:val="0"/>
        <w:adjustRightInd w:val="0"/>
        <w:ind w:left="-57" w:firstLine="720"/>
        <w:jc w:val="both"/>
        <w:outlineLvl w:val="0"/>
        <w:rPr>
          <w:rFonts w:ascii="Verdana" w:hAnsi="Verdana" w:cs="Arial"/>
          <w:bCs/>
          <w:sz w:val="20"/>
          <w:szCs w:val="20"/>
          <w:lang w:val="bg-BG"/>
        </w:rPr>
      </w:pPr>
    </w:p>
    <w:p w14:paraId="0F53226A" w14:textId="77777777" w:rsidR="00737344" w:rsidRPr="003B6E62" w:rsidRDefault="00737344" w:rsidP="00113665">
      <w:pPr>
        <w:overflowPunct w:val="0"/>
        <w:autoSpaceDE w:val="0"/>
        <w:autoSpaceDN w:val="0"/>
        <w:ind w:firstLine="720"/>
        <w:jc w:val="both"/>
        <w:rPr>
          <w:rFonts w:ascii="Verdana" w:hAnsi="Verdana"/>
          <w:sz w:val="20"/>
          <w:szCs w:val="20"/>
          <w:lang w:val="bg-BG"/>
        </w:rPr>
      </w:pPr>
      <w:r w:rsidRPr="003B6E6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35C00D9" w14:textId="77777777" w:rsidR="00737344" w:rsidRPr="003B6E62" w:rsidRDefault="00737344" w:rsidP="00113665">
      <w:pPr>
        <w:jc w:val="right"/>
        <w:rPr>
          <w:rFonts w:ascii="Verdana" w:hAnsi="Verdana"/>
          <w:b/>
          <w:bCs/>
          <w:i/>
          <w:sz w:val="20"/>
          <w:szCs w:val="20"/>
          <w:lang w:val="bg-BG"/>
        </w:rPr>
      </w:pPr>
      <w:r w:rsidRPr="003B6E62">
        <w:rPr>
          <w:rFonts w:ascii="Verdana" w:hAnsi="Verdana"/>
          <w:b/>
          <w:bCs/>
          <w:i/>
          <w:sz w:val="20"/>
          <w:szCs w:val="20"/>
          <w:lang w:val="bg-BG"/>
        </w:rPr>
        <w:br w:type="page"/>
      </w:r>
      <w:r w:rsidRPr="003B6E62">
        <w:rPr>
          <w:rFonts w:ascii="Verdana" w:hAnsi="Verdana"/>
          <w:b/>
          <w:bCs/>
          <w:i/>
          <w:sz w:val="20"/>
          <w:szCs w:val="20"/>
          <w:lang w:val="bg-BG"/>
        </w:rPr>
        <w:lastRenderedPageBreak/>
        <w:t>Образец</w:t>
      </w:r>
    </w:p>
    <w:p w14:paraId="7B992B1E" w14:textId="77777777" w:rsidR="00737344" w:rsidRPr="003B6E62" w:rsidRDefault="00737344" w:rsidP="00113665">
      <w:pPr>
        <w:jc w:val="center"/>
        <w:rPr>
          <w:rFonts w:ascii="Verdana" w:hAnsi="Verdana"/>
          <w:b/>
          <w:bCs/>
          <w:sz w:val="20"/>
          <w:szCs w:val="20"/>
          <w:lang w:val="bg-BG"/>
        </w:rPr>
      </w:pPr>
      <w:r w:rsidRPr="003B6E62">
        <w:rPr>
          <w:rFonts w:ascii="Verdana" w:hAnsi="Verdana"/>
          <w:b/>
          <w:bCs/>
          <w:sz w:val="20"/>
          <w:szCs w:val="20"/>
          <w:lang w:val="bg-BG"/>
        </w:rPr>
        <w:t>ДЕКЛАРАЦИЯ</w:t>
      </w:r>
    </w:p>
    <w:p w14:paraId="3E181722" w14:textId="77777777" w:rsidR="00737344" w:rsidRPr="003B6E62" w:rsidRDefault="00737344" w:rsidP="00113665">
      <w:pPr>
        <w:jc w:val="center"/>
        <w:rPr>
          <w:rFonts w:ascii="Verdana" w:hAnsi="Verdana"/>
          <w:b/>
          <w:bCs/>
          <w:sz w:val="20"/>
          <w:szCs w:val="20"/>
          <w:lang w:val="bg-BG"/>
        </w:rPr>
      </w:pPr>
      <w:r w:rsidRPr="003B6E62">
        <w:rPr>
          <w:rFonts w:ascii="Verdana" w:hAnsi="Verdana"/>
          <w:b/>
          <w:bCs/>
          <w:sz w:val="20"/>
          <w:szCs w:val="20"/>
          <w:lang w:val="bg-BG"/>
        </w:rPr>
        <w:t>за съгласие за участие като подизпълнител</w:t>
      </w:r>
    </w:p>
    <w:p w14:paraId="3D3C494B" w14:textId="77777777" w:rsidR="00737344" w:rsidRPr="003B6E62" w:rsidRDefault="00737344" w:rsidP="00113665">
      <w:pPr>
        <w:spacing w:line="360" w:lineRule="auto"/>
        <w:jc w:val="both"/>
        <w:rPr>
          <w:rFonts w:ascii="Verdana" w:hAnsi="Verdana"/>
          <w:sz w:val="20"/>
          <w:szCs w:val="20"/>
          <w:lang w:val="bg-BG"/>
        </w:rPr>
      </w:pPr>
    </w:p>
    <w:p w14:paraId="4CD4A932" w14:textId="6A3AEDD1" w:rsidR="00737344" w:rsidRPr="003B6E62" w:rsidRDefault="00737344" w:rsidP="00113665">
      <w:pPr>
        <w:pStyle w:val="Footer"/>
        <w:tabs>
          <w:tab w:val="right" w:pos="9000"/>
        </w:tabs>
        <w:spacing w:line="360" w:lineRule="auto"/>
        <w:jc w:val="both"/>
        <w:rPr>
          <w:rFonts w:ascii="Verdana" w:hAnsi="Verdana"/>
          <w:sz w:val="20"/>
          <w:szCs w:val="20"/>
          <w:lang w:val="bg-BG"/>
        </w:rPr>
      </w:pPr>
      <w:r w:rsidRPr="003B6E62">
        <w:rPr>
          <w:rFonts w:ascii="Verdana" w:hAnsi="Verdana"/>
          <w:sz w:val="20"/>
          <w:szCs w:val="20"/>
          <w:lang w:val="bg-BG"/>
        </w:rPr>
        <w:t xml:space="preserve">Долуподписаният .............................................................................., в качеството си на ............................................................................... на фирма .............................................................., като подизпълнител в процедура с номер </w:t>
      </w:r>
      <w:r w:rsidR="00133F1A" w:rsidRPr="003B6E62">
        <w:rPr>
          <w:rFonts w:ascii="Verdana" w:hAnsi="Verdana"/>
          <w:b/>
          <w:sz w:val="20"/>
          <w:szCs w:val="20"/>
          <w:lang w:val="bg-BG"/>
        </w:rPr>
        <w:t>ТТ001448</w:t>
      </w:r>
      <w:r w:rsidRPr="003B6E62">
        <w:rPr>
          <w:rFonts w:ascii="Verdana" w:hAnsi="Verdana"/>
          <w:sz w:val="20"/>
          <w:szCs w:val="20"/>
          <w:lang w:val="bg-BG"/>
        </w:rPr>
        <w:t xml:space="preserve"> и предмет </w:t>
      </w:r>
      <w:r w:rsidR="00D86D9B" w:rsidRPr="003B6E62">
        <w:rPr>
          <w:rFonts w:ascii="Verdana" w:hAnsi="Verdana"/>
          <w:bCs/>
          <w:spacing w:val="-5"/>
          <w:sz w:val="20"/>
          <w:szCs w:val="20"/>
          <w:lang w:val="bg-BG"/>
        </w:rPr>
        <w:t>„</w:t>
      </w:r>
      <w:r w:rsidR="00907560" w:rsidRPr="003B6E62">
        <w:rPr>
          <w:rFonts w:ascii="Verdana" w:hAnsi="Verdana"/>
          <w:b/>
          <w:sz w:val="20"/>
          <w:szCs w:val="20"/>
          <w:lang w:val="bg-BG"/>
        </w:rPr>
        <w:t>Доставка на лични предпазни средства</w:t>
      </w:r>
      <w:r w:rsidR="00D86D9B" w:rsidRPr="003B6E62">
        <w:rPr>
          <w:rFonts w:ascii="Verdana" w:hAnsi="Verdana"/>
          <w:bCs/>
          <w:spacing w:val="-5"/>
          <w:sz w:val="20"/>
          <w:szCs w:val="20"/>
          <w:lang w:val="bg-BG"/>
        </w:rPr>
        <w:t>“</w:t>
      </w:r>
      <w:r w:rsidRPr="003B6E62">
        <w:rPr>
          <w:rFonts w:ascii="Verdana" w:hAnsi="Verdana"/>
          <w:sz w:val="20"/>
          <w:szCs w:val="20"/>
          <w:lang w:val="bg-BG"/>
        </w:rPr>
        <w:t>,</w:t>
      </w:r>
    </w:p>
    <w:p w14:paraId="156BD309" w14:textId="77777777" w:rsidR="00737344" w:rsidRPr="003B6E62" w:rsidRDefault="00737344" w:rsidP="00113665">
      <w:pPr>
        <w:spacing w:line="360" w:lineRule="auto"/>
        <w:jc w:val="center"/>
        <w:rPr>
          <w:rFonts w:ascii="Verdana" w:hAnsi="Verdana"/>
          <w:b/>
          <w:sz w:val="20"/>
          <w:szCs w:val="20"/>
          <w:lang w:val="bg-BG"/>
        </w:rPr>
      </w:pPr>
      <w:r w:rsidRPr="003B6E62">
        <w:rPr>
          <w:rFonts w:ascii="Verdana" w:hAnsi="Verdana"/>
          <w:b/>
          <w:sz w:val="20"/>
          <w:szCs w:val="20"/>
          <w:lang w:val="bg-BG"/>
        </w:rPr>
        <w:t>ДЕКЛАРИРАМ ЧЕ,</w:t>
      </w:r>
    </w:p>
    <w:p w14:paraId="648BBB03" w14:textId="77777777" w:rsidR="00737344" w:rsidRPr="003B6E62" w:rsidRDefault="00737344" w:rsidP="00113665">
      <w:pPr>
        <w:numPr>
          <w:ilvl w:val="0"/>
          <w:numId w:val="18"/>
        </w:numPr>
        <w:spacing w:line="360" w:lineRule="auto"/>
        <w:ind w:left="426" w:hanging="426"/>
        <w:jc w:val="both"/>
        <w:rPr>
          <w:rFonts w:ascii="Verdana" w:hAnsi="Verdana"/>
          <w:bCs/>
          <w:sz w:val="20"/>
          <w:szCs w:val="20"/>
          <w:lang w:val="bg-BG"/>
        </w:rPr>
      </w:pPr>
      <w:r w:rsidRPr="003B6E62">
        <w:rPr>
          <w:rFonts w:ascii="Verdana" w:hAnsi="Verdana"/>
          <w:bCs/>
          <w:sz w:val="20"/>
          <w:szCs w:val="20"/>
          <w:lang w:val="bg-BG"/>
        </w:rPr>
        <w:t>От името на представляваната от мен фирма, изразявам съгласието си да участваме като подизпълнител на ……………………………………………………………………………,</w:t>
      </w:r>
    </w:p>
    <w:p w14:paraId="5F924B83" w14:textId="77777777" w:rsidR="00737344" w:rsidRPr="003B6E62" w:rsidRDefault="00737344" w:rsidP="00113665">
      <w:pPr>
        <w:spacing w:line="360" w:lineRule="auto"/>
        <w:ind w:left="3540"/>
        <w:jc w:val="center"/>
        <w:rPr>
          <w:rFonts w:ascii="Verdana" w:hAnsi="Verdana"/>
          <w:bCs/>
          <w:sz w:val="18"/>
          <w:szCs w:val="18"/>
          <w:vertAlign w:val="superscript"/>
          <w:lang w:val="bg-BG"/>
        </w:rPr>
      </w:pPr>
      <w:r w:rsidRPr="003B6E62">
        <w:rPr>
          <w:rFonts w:ascii="Verdana" w:hAnsi="Verdana"/>
          <w:bCs/>
          <w:sz w:val="18"/>
          <w:szCs w:val="18"/>
          <w:vertAlign w:val="superscript"/>
          <w:lang w:val="bg-BG"/>
        </w:rPr>
        <w:t>(наименованието на участника в процедурата, на който е подизпълнител)</w:t>
      </w:r>
    </w:p>
    <w:p w14:paraId="0A67D03D" w14:textId="77777777" w:rsidR="00737344" w:rsidRPr="003B6E62" w:rsidRDefault="00737344" w:rsidP="00113665">
      <w:pPr>
        <w:spacing w:line="360" w:lineRule="auto"/>
        <w:ind w:firstLine="426"/>
        <w:jc w:val="both"/>
        <w:rPr>
          <w:rFonts w:ascii="Verdana" w:hAnsi="Verdana"/>
          <w:bCs/>
          <w:sz w:val="20"/>
          <w:szCs w:val="20"/>
          <w:lang w:val="bg-BG"/>
        </w:rPr>
      </w:pPr>
      <w:r w:rsidRPr="003B6E62">
        <w:rPr>
          <w:rFonts w:ascii="Verdana" w:hAnsi="Verdana"/>
          <w:bCs/>
          <w:sz w:val="20"/>
          <w:szCs w:val="20"/>
          <w:lang w:val="bg-BG"/>
        </w:rPr>
        <w:t>при изпълнение на горепосочената процедура.</w:t>
      </w:r>
    </w:p>
    <w:p w14:paraId="4BAC5A00" w14:textId="77777777" w:rsidR="00737344" w:rsidRPr="003B6E62" w:rsidRDefault="00737344" w:rsidP="00113665">
      <w:pPr>
        <w:numPr>
          <w:ilvl w:val="0"/>
          <w:numId w:val="18"/>
        </w:numPr>
        <w:spacing w:line="360" w:lineRule="auto"/>
        <w:ind w:left="426" w:hanging="426"/>
        <w:jc w:val="both"/>
        <w:rPr>
          <w:rFonts w:ascii="Verdana" w:hAnsi="Verdana"/>
          <w:bCs/>
          <w:sz w:val="20"/>
          <w:szCs w:val="20"/>
          <w:lang w:val="bg-BG"/>
        </w:rPr>
      </w:pPr>
      <w:r w:rsidRPr="003B6E62">
        <w:rPr>
          <w:rFonts w:ascii="Verdana" w:hAnsi="Verdana"/>
          <w:bCs/>
          <w:sz w:val="20"/>
          <w:szCs w:val="20"/>
          <w:lang w:val="bg-BG"/>
        </w:rPr>
        <w:t>Дейностите, които ще изпълняваме като подизпълнител, са: …………………………………………………………………………………………………………………………..…………..</w:t>
      </w:r>
    </w:p>
    <w:p w14:paraId="2E05816D" w14:textId="77777777" w:rsidR="00737344" w:rsidRPr="003B6E62" w:rsidRDefault="00737344" w:rsidP="00113665">
      <w:pPr>
        <w:spacing w:line="360" w:lineRule="auto"/>
        <w:ind w:left="426"/>
        <w:jc w:val="both"/>
        <w:rPr>
          <w:rFonts w:ascii="Verdana" w:hAnsi="Verdana"/>
          <w:bCs/>
          <w:sz w:val="20"/>
          <w:szCs w:val="20"/>
          <w:lang w:val="bg-BG"/>
        </w:rPr>
      </w:pPr>
      <w:r w:rsidRPr="003B6E62">
        <w:rPr>
          <w:rFonts w:ascii="Verdana" w:hAnsi="Verdana"/>
          <w:bCs/>
          <w:sz w:val="20"/>
          <w:szCs w:val="20"/>
          <w:lang w:val="bg-BG"/>
        </w:rPr>
        <w:t>…………………………………………………………………………………………………………………………………………</w:t>
      </w:r>
    </w:p>
    <w:p w14:paraId="2442FAC1" w14:textId="77777777" w:rsidR="00737344" w:rsidRPr="003B6E62" w:rsidRDefault="00737344" w:rsidP="00113665">
      <w:pPr>
        <w:spacing w:line="360" w:lineRule="auto"/>
        <w:jc w:val="center"/>
        <w:rPr>
          <w:rFonts w:ascii="Verdana" w:hAnsi="Verdana"/>
          <w:bCs/>
          <w:sz w:val="18"/>
          <w:szCs w:val="18"/>
          <w:vertAlign w:val="superscript"/>
          <w:lang w:val="bg-BG"/>
        </w:rPr>
      </w:pPr>
      <w:r w:rsidRPr="003B6E62">
        <w:rPr>
          <w:rFonts w:ascii="Verdana" w:hAnsi="Verdana"/>
          <w:bCs/>
          <w:sz w:val="18"/>
          <w:szCs w:val="18"/>
          <w:vertAlign w:val="superscript"/>
          <w:lang w:val="bg-BG"/>
        </w:rPr>
        <w:t>(изброяват се конкретните части от предмета на процедурата, които ще бъдат изпълнени от подизпълнителя)</w:t>
      </w:r>
    </w:p>
    <w:p w14:paraId="389A94E2" w14:textId="77777777" w:rsidR="00737344" w:rsidRPr="003B6E62" w:rsidRDefault="00737344" w:rsidP="00113665">
      <w:pPr>
        <w:numPr>
          <w:ilvl w:val="0"/>
          <w:numId w:val="18"/>
        </w:numPr>
        <w:spacing w:line="360" w:lineRule="auto"/>
        <w:ind w:left="426" w:hanging="426"/>
        <w:jc w:val="both"/>
        <w:rPr>
          <w:rFonts w:ascii="Verdana" w:hAnsi="Verdana"/>
          <w:bCs/>
          <w:sz w:val="20"/>
          <w:szCs w:val="20"/>
          <w:lang w:val="bg-BG"/>
        </w:rPr>
      </w:pPr>
      <w:r w:rsidRPr="003B6E62">
        <w:rPr>
          <w:rFonts w:ascii="Verdana" w:hAnsi="Verdana"/>
          <w:bCs/>
          <w:sz w:val="20"/>
          <w:szCs w:val="20"/>
          <w:lang w:val="bg-BG"/>
        </w:rPr>
        <w:t>Запознати сме с разпоредба на чл.55, ал.5 от ЗОП, че заявявайки желанието си да бъдем подизпълнител в офертата на посочения по-горе участник, нямаме право да се явим като участник в тази процедура и да представим самостоятелна оферта.</w:t>
      </w:r>
    </w:p>
    <w:p w14:paraId="632A09EF" w14:textId="77777777" w:rsidR="00737344" w:rsidRPr="003B6E62" w:rsidRDefault="00737344" w:rsidP="00113665">
      <w:pPr>
        <w:spacing w:line="360" w:lineRule="auto"/>
        <w:jc w:val="both"/>
        <w:rPr>
          <w:rFonts w:ascii="Verdana" w:hAnsi="Verdana"/>
          <w:b/>
          <w:sz w:val="20"/>
          <w:szCs w:val="20"/>
          <w:lang w:val="bg-BG"/>
        </w:rPr>
      </w:pPr>
    </w:p>
    <w:p w14:paraId="5ECBFB0D" w14:textId="77777777" w:rsidR="00737344" w:rsidRPr="003B6E62" w:rsidRDefault="00737344" w:rsidP="00113665">
      <w:pPr>
        <w:spacing w:line="360" w:lineRule="auto"/>
        <w:jc w:val="both"/>
        <w:rPr>
          <w:rFonts w:ascii="Verdana" w:hAnsi="Verdana"/>
          <w:bCs/>
          <w:sz w:val="18"/>
          <w:szCs w:val="18"/>
          <w:lang w:val="bg-BG"/>
        </w:rPr>
      </w:pPr>
      <w:r w:rsidRPr="003B6E62">
        <w:rPr>
          <w:rFonts w:ascii="Verdana" w:hAnsi="Verdana"/>
          <w:b/>
          <w:sz w:val="20"/>
          <w:szCs w:val="20"/>
          <w:lang w:val="bg-BG"/>
        </w:rPr>
        <w:t>Дата: ..............</w:t>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t>Декларатор: ...........................</w:t>
      </w:r>
    </w:p>
    <w:p w14:paraId="419B4C9A" w14:textId="77777777" w:rsidR="00266439" w:rsidRPr="003B6E62" w:rsidRDefault="00266439" w:rsidP="00113665">
      <w:pPr>
        <w:spacing w:after="200" w:line="276" w:lineRule="auto"/>
        <w:rPr>
          <w:rFonts w:ascii="Verdana" w:hAnsi="Verdana"/>
          <w:b/>
          <w:bCs/>
          <w:i/>
          <w:sz w:val="20"/>
          <w:szCs w:val="20"/>
          <w:lang w:val="bg-BG"/>
        </w:rPr>
      </w:pPr>
      <w:r w:rsidRPr="003B6E62">
        <w:rPr>
          <w:rFonts w:ascii="Verdana" w:hAnsi="Verdana"/>
          <w:b/>
          <w:bCs/>
          <w:i/>
          <w:sz w:val="20"/>
          <w:szCs w:val="20"/>
          <w:lang w:val="bg-BG"/>
        </w:rPr>
        <w:br w:type="page"/>
      </w:r>
    </w:p>
    <w:p w14:paraId="75C49675" w14:textId="4E30CFA8" w:rsidR="00266439" w:rsidRPr="003B6E62" w:rsidRDefault="00266439" w:rsidP="00113665">
      <w:pPr>
        <w:jc w:val="right"/>
        <w:rPr>
          <w:rFonts w:ascii="Verdana" w:hAnsi="Verdana"/>
          <w:b/>
          <w:bCs/>
          <w:sz w:val="20"/>
          <w:szCs w:val="20"/>
          <w:lang w:val="bg-BG"/>
        </w:rPr>
      </w:pPr>
      <w:r w:rsidRPr="003B6E62">
        <w:rPr>
          <w:rFonts w:ascii="Verdana" w:hAnsi="Verdana"/>
          <w:b/>
          <w:bCs/>
          <w:i/>
          <w:sz w:val="20"/>
          <w:szCs w:val="20"/>
          <w:lang w:val="bg-BG"/>
        </w:rPr>
        <w:lastRenderedPageBreak/>
        <w:t>Образец</w:t>
      </w:r>
    </w:p>
    <w:p w14:paraId="11CCFEFE" w14:textId="77777777" w:rsidR="00266439" w:rsidRPr="003B6E62" w:rsidRDefault="00266439" w:rsidP="00113665">
      <w:pPr>
        <w:spacing w:line="360" w:lineRule="auto"/>
        <w:ind w:left="2160" w:hanging="2160"/>
        <w:jc w:val="center"/>
        <w:rPr>
          <w:rFonts w:ascii="Verdana" w:hAnsi="Verdana"/>
          <w:b/>
          <w:sz w:val="20"/>
          <w:szCs w:val="20"/>
          <w:lang w:val="bg-BG"/>
        </w:rPr>
      </w:pPr>
      <w:r w:rsidRPr="003B6E62">
        <w:rPr>
          <w:rFonts w:ascii="Verdana" w:hAnsi="Verdana"/>
          <w:b/>
          <w:sz w:val="20"/>
          <w:szCs w:val="20"/>
          <w:lang w:val="bg-BG"/>
        </w:rPr>
        <w:t>Д Е К Л А Р А Ц И Я</w:t>
      </w:r>
    </w:p>
    <w:p w14:paraId="005F0CC0" w14:textId="60F14FE4" w:rsidR="00266439" w:rsidRPr="003B6E62" w:rsidRDefault="00266439" w:rsidP="00113665">
      <w:pPr>
        <w:spacing w:line="360" w:lineRule="auto"/>
        <w:ind w:left="720" w:hanging="720"/>
        <w:jc w:val="center"/>
        <w:rPr>
          <w:rFonts w:ascii="Verdana" w:hAnsi="Verdana"/>
          <w:i/>
          <w:iCs/>
          <w:sz w:val="20"/>
          <w:szCs w:val="20"/>
          <w:lang w:val="bg-BG"/>
        </w:rPr>
      </w:pPr>
      <w:r w:rsidRPr="003B6E62">
        <w:rPr>
          <w:rFonts w:ascii="Verdana" w:hAnsi="Verdana"/>
          <w:b/>
          <w:sz w:val="20"/>
          <w:szCs w:val="20"/>
          <w:lang w:val="bg-BG"/>
        </w:rPr>
        <w:t>по чл.</w:t>
      </w:r>
      <w:proofErr w:type="spellStart"/>
      <w:r w:rsidRPr="003B6E62">
        <w:rPr>
          <w:rFonts w:ascii="Verdana" w:hAnsi="Verdana"/>
          <w:b/>
          <w:sz w:val="20"/>
          <w:szCs w:val="20"/>
          <w:lang w:val="bg-BG"/>
        </w:rPr>
        <w:t>16г</w:t>
      </w:r>
      <w:proofErr w:type="spellEnd"/>
      <w:r w:rsidRPr="003B6E62">
        <w:rPr>
          <w:rFonts w:ascii="Verdana" w:hAnsi="Verdana"/>
          <w:b/>
          <w:sz w:val="20"/>
          <w:szCs w:val="20"/>
          <w:lang w:val="bg-BG"/>
        </w:rPr>
        <w:t>., ал.</w:t>
      </w:r>
      <w:r w:rsidR="003C0A5C" w:rsidRPr="003B6E62">
        <w:rPr>
          <w:rFonts w:ascii="Verdana" w:hAnsi="Verdana"/>
          <w:b/>
          <w:sz w:val="20"/>
          <w:szCs w:val="20"/>
          <w:lang w:val="bg-BG"/>
        </w:rPr>
        <w:t xml:space="preserve">7 </w:t>
      </w:r>
      <w:r w:rsidRPr="003B6E62">
        <w:rPr>
          <w:rFonts w:ascii="Verdana" w:hAnsi="Verdana"/>
          <w:b/>
          <w:sz w:val="20"/>
          <w:szCs w:val="20"/>
          <w:lang w:val="bg-BG"/>
        </w:rPr>
        <w:t>от ЗОП</w:t>
      </w:r>
    </w:p>
    <w:p w14:paraId="5978D73F" w14:textId="77777777" w:rsidR="00266439" w:rsidRPr="003B6E62" w:rsidRDefault="00266439" w:rsidP="00113665">
      <w:pPr>
        <w:pStyle w:val="BodyText"/>
        <w:spacing w:line="360" w:lineRule="auto"/>
        <w:ind w:left="720" w:hanging="720"/>
        <w:jc w:val="center"/>
        <w:rPr>
          <w:rFonts w:ascii="Verdana" w:hAnsi="Verdana"/>
          <w:color w:val="auto"/>
          <w:sz w:val="20"/>
          <w:lang w:val="bg-BG"/>
        </w:rPr>
      </w:pPr>
      <w:r w:rsidRPr="003B6E62">
        <w:rPr>
          <w:rFonts w:ascii="Verdana" w:hAnsi="Verdana"/>
          <w:i w:val="0"/>
          <w:iCs/>
          <w:color w:val="auto"/>
          <w:sz w:val="20"/>
          <w:lang w:val="bg-BG"/>
        </w:rPr>
        <w:t>(за специализирани предприятия или кооперации на хора с увреждания)</w:t>
      </w:r>
    </w:p>
    <w:p w14:paraId="24D302D9" w14:textId="0ADBE4CD" w:rsidR="00266439" w:rsidRPr="003B6E62" w:rsidRDefault="00266439" w:rsidP="00113665">
      <w:pPr>
        <w:pStyle w:val="Footer"/>
        <w:tabs>
          <w:tab w:val="right" w:pos="9000"/>
        </w:tabs>
        <w:spacing w:line="360" w:lineRule="auto"/>
        <w:jc w:val="both"/>
        <w:rPr>
          <w:rFonts w:ascii="Verdana" w:hAnsi="Verdana"/>
          <w:sz w:val="18"/>
          <w:szCs w:val="18"/>
          <w:lang w:val="bg-BG"/>
        </w:rPr>
      </w:pPr>
      <w:r w:rsidRPr="003B6E62">
        <w:rPr>
          <w:rFonts w:ascii="Verdana" w:hAnsi="Verdana"/>
          <w:sz w:val="20"/>
          <w:szCs w:val="20"/>
          <w:lang w:val="bg-BG"/>
        </w:rPr>
        <w:t xml:space="preserve">Долуподписаният ............................................................, в качеството си на .............................................. на фирма ............................................. при изпълнение на процедура с номер </w:t>
      </w:r>
      <w:r w:rsidR="00133F1A" w:rsidRPr="003B6E62">
        <w:rPr>
          <w:rFonts w:ascii="Verdana" w:hAnsi="Verdana"/>
          <w:b/>
          <w:sz w:val="20"/>
          <w:szCs w:val="20"/>
          <w:lang w:val="bg-BG"/>
        </w:rPr>
        <w:t>ТТ001448</w:t>
      </w:r>
      <w:r w:rsidRPr="003B6E62">
        <w:rPr>
          <w:rFonts w:ascii="Verdana" w:hAnsi="Verdana"/>
          <w:sz w:val="20"/>
          <w:szCs w:val="20"/>
          <w:lang w:val="bg-BG"/>
        </w:rPr>
        <w:t xml:space="preserve"> и предмет </w:t>
      </w:r>
      <w:r w:rsidRPr="003B6E62">
        <w:rPr>
          <w:rFonts w:ascii="Verdana" w:hAnsi="Verdana"/>
          <w:bCs/>
          <w:spacing w:val="-5"/>
          <w:sz w:val="20"/>
          <w:szCs w:val="20"/>
          <w:lang w:val="bg-BG"/>
        </w:rPr>
        <w:t>„</w:t>
      </w:r>
      <w:r w:rsidR="00907560" w:rsidRPr="003B6E62">
        <w:rPr>
          <w:rFonts w:ascii="Verdana" w:hAnsi="Verdana"/>
          <w:b/>
          <w:sz w:val="20"/>
          <w:szCs w:val="20"/>
          <w:lang w:val="bg-BG"/>
        </w:rPr>
        <w:t>Доставка на лични предпазни средства</w:t>
      </w:r>
      <w:r w:rsidRPr="003B6E62">
        <w:rPr>
          <w:rFonts w:ascii="Verdana" w:hAnsi="Verdana"/>
          <w:bCs/>
          <w:spacing w:val="-5"/>
          <w:sz w:val="20"/>
          <w:szCs w:val="20"/>
          <w:lang w:val="bg-BG"/>
        </w:rPr>
        <w:t>“</w:t>
      </w:r>
      <w:r w:rsidRPr="003B6E62">
        <w:rPr>
          <w:rFonts w:ascii="Verdana" w:hAnsi="Verdana"/>
          <w:sz w:val="20"/>
          <w:szCs w:val="20"/>
          <w:lang w:val="bg-BG"/>
        </w:rPr>
        <w:t>,</w:t>
      </w:r>
    </w:p>
    <w:p w14:paraId="4E211260" w14:textId="77777777" w:rsidR="00266439" w:rsidRPr="003B6E62" w:rsidRDefault="00266439" w:rsidP="00113665">
      <w:pPr>
        <w:spacing w:line="360" w:lineRule="auto"/>
        <w:jc w:val="center"/>
        <w:rPr>
          <w:rFonts w:ascii="Verdana" w:hAnsi="Verdana"/>
          <w:sz w:val="20"/>
          <w:szCs w:val="20"/>
          <w:lang w:val="bg-BG"/>
        </w:rPr>
      </w:pPr>
      <w:r w:rsidRPr="003B6E62">
        <w:rPr>
          <w:rFonts w:ascii="Verdana" w:hAnsi="Verdana"/>
          <w:b/>
          <w:sz w:val="20"/>
          <w:szCs w:val="20"/>
          <w:lang w:val="bg-BG"/>
        </w:rPr>
        <w:t>Д Е К Л А Р И Р А М, ЧЕ:</w:t>
      </w:r>
    </w:p>
    <w:p w14:paraId="65CADB05" w14:textId="77777777" w:rsidR="00266439" w:rsidRPr="003B6E62" w:rsidRDefault="00266439" w:rsidP="00113665">
      <w:pPr>
        <w:pStyle w:val="BodyText21"/>
        <w:numPr>
          <w:ilvl w:val="0"/>
          <w:numId w:val="21"/>
        </w:numPr>
        <w:suppressAutoHyphens w:val="0"/>
        <w:spacing w:line="200" w:lineRule="atLeast"/>
        <w:ind w:left="426" w:hanging="426"/>
        <w:rPr>
          <w:rFonts w:ascii="Verdana" w:hAnsi="Verdana"/>
          <w:b w:val="0"/>
          <w:bCs w:val="0"/>
          <w:i/>
          <w:iCs/>
          <w:sz w:val="20"/>
          <w:szCs w:val="20"/>
          <w:lang w:val="bg-BG" w:eastAsia="en-US"/>
        </w:rPr>
      </w:pPr>
      <w:r w:rsidRPr="003B6E62">
        <w:rPr>
          <w:rFonts w:ascii="Verdana" w:hAnsi="Verdana"/>
          <w:b w:val="0"/>
          <w:bCs w:val="0"/>
          <w:sz w:val="20"/>
          <w:szCs w:val="20"/>
          <w:lang w:val="bg-BG" w:eastAsia="en-US"/>
        </w:rPr>
        <w:t xml:space="preserve">Представляваният от мен участник е вписан в регистъра на специализираните предприятия и кооперации на хора с увреждания, поддържан от Агенцията за хората с увреждания, </w:t>
      </w:r>
    </w:p>
    <w:p w14:paraId="3241291B" w14:textId="77777777" w:rsidR="00266439" w:rsidRPr="003B6E62" w:rsidRDefault="00266439" w:rsidP="00113665">
      <w:pPr>
        <w:pStyle w:val="BodyText21"/>
        <w:suppressAutoHyphens w:val="0"/>
        <w:spacing w:line="200" w:lineRule="atLeast"/>
        <w:rPr>
          <w:rFonts w:ascii="Verdana" w:hAnsi="Verdana"/>
          <w:b w:val="0"/>
          <w:bCs w:val="0"/>
          <w:sz w:val="20"/>
          <w:szCs w:val="20"/>
          <w:lang w:val="bg-BG" w:eastAsia="en-US"/>
        </w:rPr>
      </w:pPr>
      <w:r w:rsidRPr="003B6E62">
        <w:rPr>
          <w:rFonts w:ascii="Verdana" w:hAnsi="Verdana"/>
          <w:b w:val="0"/>
          <w:bCs w:val="0"/>
          <w:sz w:val="20"/>
          <w:szCs w:val="20"/>
          <w:lang w:val="bg-BG" w:eastAsia="en-US"/>
        </w:rPr>
        <w:t xml:space="preserve">с регистрационен номер ................................................ </w:t>
      </w:r>
    </w:p>
    <w:p w14:paraId="08D2C5EE" w14:textId="77777777" w:rsidR="00266439" w:rsidRPr="003B6E62" w:rsidRDefault="00266439" w:rsidP="00113665">
      <w:pPr>
        <w:pStyle w:val="BodyText21"/>
        <w:suppressAutoHyphens w:val="0"/>
        <w:spacing w:line="200" w:lineRule="atLeast"/>
        <w:ind w:left="2832" w:firstLine="708"/>
        <w:rPr>
          <w:rFonts w:ascii="Verdana" w:hAnsi="Verdana"/>
          <w:b w:val="0"/>
          <w:bCs w:val="0"/>
          <w:sz w:val="20"/>
          <w:szCs w:val="20"/>
          <w:vertAlign w:val="superscript"/>
          <w:lang w:val="bg-BG" w:eastAsia="en-US"/>
        </w:rPr>
      </w:pPr>
      <w:r w:rsidRPr="003B6E62">
        <w:rPr>
          <w:rFonts w:ascii="Verdana" w:hAnsi="Verdana"/>
          <w:b w:val="0"/>
          <w:iCs/>
          <w:sz w:val="20"/>
          <w:szCs w:val="20"/>
          <w:vertAlign w:val="superscript"/>
          <w:lang w:val="bg-BG" w:eastAsia="en-US"/>
        </w:rPr>
        <w:t>(посочете регистрационния номер)</w:t>
      </w:r>
    </w:p>
    <w:p w14:paraId="18FFFC20" w14:textId="77777777" w:rsidR="00266439" w:rsidRPr="003B6E62" w:rsidRDefault="00266439" w:rsidP="00113665">
      <w:pPr>
        <w:pStyle w:val="BodyText21"/>
        <w:suppressAutoHyphens w:val="0"/>
        <w:spacing w:line="200" w:lineRule="atLeast"/>
        <w:rPr>
          <w:rFonts w:ascii="Verdana" w:hAnsi="Verdana"/>
          <w:b w:val="0"/>
          <w:bCs w:val="0"/>
          <w:i/>
          <w:iCs/>
          <w:sz w:val="20"/>
          <w:szCs w:val="20"/>
          <w:lang w:val="bg-BG" w:eastAsia="en-US"/>
        </w:rPr>
      </w:pPr>
      <w:r w:rsidRPr="003B6E62">
        <w:rPr>
          <w:rFonts w:ascii="Verdana" w:hAnsi="Verdana"/>
          <w:b w:val="0"/>
          <w:bCs w:val="0"/>
          <w:sz w:val="20"/>
          <w:szCs w:val="20"/>
          <w:lang w:val="bg-BG" w:eastAsia="en-US"/>
        </w:rPr>
        <w:t>от дата ................................,</w:t>
      </w:r>
    </w:p>
    <w:p w14:paraId="2F782819" w14:textId="77777777" w:rsidR="00266439" w:rsidRPr="003B6E62" w:rsidRDefault="00266439" w:rsidP="00113665">
      <w:pPr>
        <w:spacing w:line="360" w:lineRule="auto"/>
        <w:ind w:firstLine="601"/>
        <w:jc w:val="both"/>
        <w:rPr>
          <w:rFonts w:ascii="Verdana" w:hAnsi="Verdana"/>
          <w:sz w:val="20"/>
          <w:szCs w:val="20"/>
          <w:vertAlign w:val="superscript"/>
          <w:lang w:val="bg-BG"/>
        </w:rPr>
      </w:pPr>
      <w:r w:rsidRPr="003B6E62">
        <w:rPr>
          <w:rFonts w:ascii="Verdana" w:hAnsi="Verdana"/>
          <w:iCs/>
          <w:sz w:val="20"/>
          <w:szCs w:val="20"/>
          <w:vertAlign w:val="superscript"/>
          <w:lang w:val="bg-BG"/>
        </w:rPr>
        <w:t>(посочете датата на регистрация)</w:t>
      </w:r>
    </w:p>
    <w:p w14:paraId="2FA72412" w14:textId="77777777" w:rsidR="00266439" w:rsidRPr="003B6E62" w:rsidRDefault="00266439" w:rsidP="00113665">
      <w:pPr>
        <w:pStyle w:val="BodyText21"/>
        <w:suppressAutoHyphens w:val="0"/>
        <w:spacing w:line="200" w:lineRule="atLeast"/>
        <w:rPr>
          <w:rFonts w:ascii="Verdana" w:hAnsi="Verdana"/>
          <w:b w:val="0"/>
          <w:bCs w:val="0"/>
          <w:i/>
          <w:iCs/>
          <w:sz w:val="20"/>
          <w:szCs w:val="20"/>
          <w:lang w:val="bg-BG" w:eastAsia="en-US"/>
        </w:rPr>
      </w:pPr>
      <w:r w:rsidRPr="003B6E62">
        <w:rPr>
          <w:rFonts w:ascii="Verdana" w:hAnsi="Verdana"/>
          <w:b w:val="0"/>
          <w:bCs w:val="0"/>
          <w:sz w:val="20"/>
          <w:szCs w:val="20"/>
          <w:lang w:val="bg-BG" w:eastAsia="en-US"/>
        </w:rPr>
        <w:t xml:space="preserve">или в еквивалентен регистър на държава – членка на Европейския съюз …........................................................................................................................, </w:t>
      </w:r>
    </w:p>
    <w:p w14:paraId="3A1F89FA" w14:textId="77777777" w:rsidR="00266439" w:rsidRPr="003B6E62" w:rsidRDefault="00266439" w:rsidP="00113665">
      <w:pPr>
        <w:pStyle w:val="BodyText21"/>
        <w:suppressAutoHyphens w:val="0"/>
        <w:spacing w:line="200" w:lineRule="atLeast"/>
        <w:jc w:val="center"/>
        <w:rPr>
          <w:rFonts w:ascii="Verdana" w:hAnsi="Verdana"/>
          <w:b w:val="0"/>
          <w:bCs w:val="0"/>
          <w:sz w:val="20"/>
          <w:szCs w:val="20"/>
          <w:vertAlign w:val="superscript"/>
          <w:lang w:val="bg-BG" w:eastAsia="en-US"/>
        </w:rPr>
      </w:pPr>
      <w:r w:rsidRPr="003B6E62">
        <w:rPr>
          <w:rFonts w:ascii="Verdana" w:hAnsi="Verdana"/>
          <w:b w:val="0"/>
          <w:bCs w:val="0"/>
          <w:i/>
          <w:iCs/>
          <w:sz w:val="20"/>
          <w:szCs w:val="20"/>
          <w:vertAlign w:val="superscript"/>
          <w:lang w:val="bg-BG" w:eastAsia="en-US"/>
        </w:rPr>
        <w:t>(посочете наименованието на регистъра и държавата, в която се поддържа)</w:t>
      </w:r>
    </w:p>
    <w:p w14:paraId="66FD0194" w14:textId="77777777" w:rsidR="00266439" w:rsidRPr="003B6E62" w:rsidRDefault="00266439" w:rsidP="00113665">
      <w:pPr>
        <w:pStyle w:val="BodyText21"/>
        <w:suppressAutoHyphens w:val="0"/>
        <w:spacing w:line="200" w:lineRule="atLeast"/>
        <w:rPr>
          <w:rFonts w:ascii="Verdana" w:hAnsi="Verdana"/>
          <w:b w:val="0"/>
          <w:bCs w:val="0"/>
          <w:sz w:val="20"/>
          <w:szCs w:val="20"/>
          <w:lang w:val="bg-BG" w:eastAsia="en-US"/>
        </w:rPr>
      </w:pPr>
      <w:r w:rsidRPr="003B6E62">
        <w:rPr>
          <w:rFonts w:ascii="Verdana" w:hAnsi="Verdana"/>
          <w:b w:val="0"/>
          <w:bCs w:val="0"/>
          <w:sz w:val="20"/>
          <w:szCs w:val="20"/>
          <w:lang w:val="bg-BG" w:eastAsia="en-US"/>
        </w:rPr>
        <w:t xml:space="preserve">с регистрационен номер ................................................ </w:t>
      </w:r>
    </w:p>
    <w:p w14:paraId="133268BB" w14:textId="77777777" w:rsidR="00266439" w:rsidRPr="003B6E62" w:rsidRDefault="00266439" w:rsidP="00113665">
      <w:pPr>
        <w:pStyle w:val="BodyText21"/>
        <w:suppressAutoHyphens w:val="0"/>
        <w:spacing w:line="200" w:lineRule="atLeast"/>
        <w:ind w:left="2832" w:firstLine="708"/>
        <w:rPr>
          <w:rFonts w:ascii="Verdana" w:hAnsi="Verdana"/>
          <w:b w:val="0"/>
          <w:bCs w:val="0"/>
          <w:sz w:val="20"/>
          <w:szCs w:val="20"/>
          <w:vertAlign w:val="superscript"/>
          <w:lang w:val="bg-BG" w:eastAsia="en-US"/>
        </w:rPr>
      </w:pPr>
      <w:r w:rsidRPr="003B6E62">
        <w:rPr>
          <w:rFonts w:ascii="Verdana" w:hAnsi="Verdana"/>
          <w:b w:val="0"/>
          <w:iCs/>
          <w:sz w:val="20"/>
          <w:szCs w:val="20"/>
          <w:vertAlign w:val="superscript"/>
          <w:lang w:val="bg-BG" w:eastAsia="en-US"/>
        </w:rPr>
        <w:t>(посочете регистрационния номер)</w:t>
      </w:r>
    </w:p>
    <w:p w14:paraId="0FE878DF" w14:textId="77777777" w:rsidR="00266439" w:rsidRPr="003B6E62" w:rsidRDefault="00266439" w:rsidP="00113665">
      <w:pPr>
        <w:pStyle w:val="BodyText21"/>
        <w:suppressAutoHyphens w:val="0"/>
        <w:spacing w:line="200" w:lineRule="atLeast"/>
        <w:rPr>
          <w:rFonts w:ascii="Verdana" w:hAnsi="Verdana"/>
          <w:b w:val="0"/>
          <w:bCs w:val="0"/>
          <w:i/>
          <w:iCs/>
          <w:sz w:val="20"/>
          <w:szCs w:val="20"/>
          <w:lang w:val="bg-BG" w:eastAsia="en-US"/>
        </w:rPr>
      </w:pPr>
      <w:r w:rsidRPr="003B6E62">
        <w:rPr>
          <w:rFonts w:ascii="Verdana" w:hAnsi="Verdana"/>
          <w:b w:val="0"/>
          <w:bCs w:val="0"/>
          <w:sz w:val="20"/>
          <w:szCs w:val="20"/>
          <w:lang w:val="bg-BG" w:eastAsia="en-US"/>
        </w:rPr>
        <w:t>от дата ..................................,</w:t>
      </w:r>
    </w:p>
    <w:p w14:paraId="6471B98F" w14:textId="77777777" w:rsidR="00266439" w:rsidRPr="003B6E62" w:rsidRDefault="00266439" w:rsidP="00113665">
      <w:pPr>
        <w:spacing w:line="360" w:lineRule="auto"/>
        <w:ind w:left="708" w:firstLine="708"/>
        <w:jc w:val="both"/>
        <w:rPr>
          <w:rFonts w:ascii="Verdana" w:hAnsi="Verdana"/>
          <w:sz w:val="20"/>
          <w:szCs w:val="20"/>
          <w:vertAlign w:val="superscript"/>
          <w:lang w:val="bg-BG"/>
        </w:rPr>
      </w:pPr>
      <w:r w:rsidRPr="003B6E62">
        <w:rPr>
          <w:rFonts w:ascii="Verdana" w:hAnsi="Verdana"/>
          <w:iCs/>
          <w:sz w:val="20"/>
          <w:szCs w:val="20"/>
          <w:vertAlign w:val="superscript"/>
          <w:lang w:val="bg-BG"/>
        </w:rPr>
        <w:t>(посочете датата на регистрация)</w:t>
      </w:r>
    </w:p>
    <w:p w14:paraId="79E885C7" w14:textId="77777777" w:rsidR="00266439" w:rsidRPr="003B6E62" w:rsidRDefault="00266439" w:rsidP="00113665">
      <w:pPr>
        <w:pStyle w:val="BodyText21"/>
        <w:numPr>
          <w:ilvl w:val="0"/>
          <w:numId w:val="21"/>
        </w:numPr>
        <w:suppressAutoHyphens w:val="0"/>
        <w:spacing w:line="200" w:lineRule="atLeast"/>
        <w:ind w:left="426" w:hanging="426"/>
        <w:rPr>
          <w:rFonts w:ascii="Verdana" w:hAnsi="Verdana"/>
          <w:b w:val="0"/>
          <w:bCs w:val="0"/>
          <w:i/>
          <w:iCs/>
          <w:sz w:val="20"/>
          <w:szCs w:val="20"/>
          <w:lang w:val="bg-BG" w:eastAsia="en-US"/>
        </w:rPr>
      </w:pPr>
      <w:r w:rsidRPr="003B6E62">
        <w:rPr>
          <w:rFonts w:ascii="Verdana" w:hAnsi="Verdana"/>
          <w:b w:val="0"/>
          <w:bCs w:val="0"/>
          <w:sz w:val="20"/>
          <w:szCs w:val="20"/>
          <w:lang w:val="bg-BG" w:eastAsia="en-US"/>
        </w:rPr>
        <w:t>Всеки от участниците в обединението</w:t>
      </w:r>
      <w:r w:rsidRPr="003B6E62">
        <w:rPr>
          <w:rFonts w:ascii="Verdana" w:hAnsi="Verdana"/>
          <w:b w:val="0"/>
          <w:bCs w:val="0"/>
          <w:i/>
          <w:iCs/>
          <w:sz w:val="20"/>
          <w:szCs w:val="20"/>
          <w:lang w:val="bg-BG" w:eastAsia="en-US"/>
        </w:rPr>
        <w:t xml:space="preserve"> (в случай, че е приложимо)</w:t>
      </w:r>
      <w:r w:rsidRPr="003B6E62">
        <w:rPr>
          <w:rFonts w:ascii="Verdana" w:hAnsi="Verdana"/>
          <w:b w:val="0"/>
          <w:bCs w:val="0"/>
          <w:sz w:val="20"/>
          <w:szCs w:val="20"/>
          <w:lang w:val="bg-BG" w:eastAsia="en-US"/>
        </w:rPr>
        <w:t xml:space="preserve"> е вписан в регистъра на специализираните предприятия и кооперации на хора с увреждания, поддържан от Агенцията за хората с увреждания, </w:t>
      </w:r>
    </w:p>
    <w:p w14:paraId="68611389" w14:textId="77777777" w:rsidR="00266439" w:rsidRPr="003B6E62" w:rsidRDefault="00266439" w:rsidP="00113665">
      <w:pPr>
        <w:pStyle w:val="BodyText21"/>
        <w:suppressAutoHyphens w:val="0"/>
        <w:spacing w:line="200" w:lineRule="atLeast"/>
        <w:rPr>
          <w:rFonts w:ascii="Verdana" w:hAnsi="Verdana"/>
          <w:b w:val="0"/>
          <w:bCs w:val="0"/>
          <w:i/>
          <w:iCs/>
          <w:sz w:val="20"/>
          <w:szCs w:val="20"/>
          <w:lang w:val="bg-BG" w:eastAsia="en-US"/>
        </w:rPr>
      </w:pPr>
      <w:r w:rsidRPr="003B6E62">
        <w:rPr>
          <w:rFonts w:ascii="Verdana" w:hAnsi="Verdana"/>
          <w:b w:val="0"/>
          <w:bCs w:val="0"/>
          <w:sz w:val="20"/>
          <w:szCs w:val="20"/>
          <w:lang w:val="bg-BG" w:eastAsia="en-US"/>
        </w:rPr>
        <w:t>с регистрационен номер ...................................................................... ,</w:t>
      </w:r>
    </w:p>
    <w:p w14:paraId="6F374C81" w14:textId="77777777" w:rsidR="00266439" w:rsidRPr="003B6E62" w:rsidRDefault="00266439" w:rsidP="00113665">
      <w:pPr>
        <w:spacing w:line="360" w:lineRule="auto"/>
        <w:contextualSpacing/>
        <w:jc w:val="center"/>
        <w:rPr>
          <w:rFonts w:ascii="Verdana" w:hAnsi="Verdana"/>
          <w:sz w:val="20"/>
          <w:szCs w:val="20"/>
          <w:vertAlign w:val="superscript"/>
          <w:lang w:val="bg-BG"/>
        </w:rPr>
      </w:pPr>
      <w:r w:rsidRPr="003B6E62">
        <w:rPr>
          <w:rFonts w:ascii="Verdana" w:hAnsi="Verdana"/>
          <w:i/>
          <w:iCs/>
          <w:sz w:val="20"/>
          <w:szCs w:val="20"/>
          <w:vertAlign w:val="superscript"/>
          <w:lang w:val="bg-BG"/>
        </w:rPr>
        <w:t>(посочете регистрационния номер)</w:t>
      </w:r>
    </w:p>
    <w:p w14:paraId="377ED39F" w14:textId="77777777" w:rsidR="00266439" w:rsidRPr="003B6E62" w:rsidRDefault="00266439" w:rsidP="00113665">
      <w:pPr>
        <w:pStyle w:val="BodyText21"/>
        <w:suppressAutoHyphens w:val="0"/>
        <w:spacing w:line="200" w:lineRule="atLeast"/>
        <w:contextualSpacing/>
        <w:rPr>
          <w:rFonts w:ascii="Verdana" w:hAnsi="Verdana"/>
          <w:b w:val="0"/>
          <w:bCs w:val="0"/>
          <w:sz w:val="20"/>
          <w:szCs w:val="20"/>
          <w:lang w:val="bg-BG" w:eastAsia="en-US"/>
        </w:rPr>
      </w:pPr>
      <w:r w:rsidRPr="003B6E62">
        <w:rPr>
          <w:rFonts w:ascii="Verdana" w:hAnsi="Verdana"/>
          <w:b w:val="0"/>
          <w:bCs w:val="0"/>
          <w:sz w:val="20"/>
          <w:szCs w:val="20"/>
          <w:lang w:val="bg-BG" w:eastAsia="en-US"/>
        </w:rPr>
        <w:t xml:space="preserve">от дата ...................................., </w:t>
      </w:r>
    </w:p>
    <w:p w14:paraId="17893DD3" w14:textId="77777777" w:rsidR="00266439" w:rsidRPr="003B6E62" w:rsidRDefault="00266439" w:rsidP="00113665">
      <w:pPr>
        <w:pStyle w:val="BodyText21"/>
        <w:suppressAutoHyphens w:val="0"/>
        <w:spacing w:line="200" w:lineRule="atLeast"/>
        <w:ind w:left="708" w:firstLine="708"/>
        <w:contextualSpacing/>
        <w:rPr>
          <w:rFonts w:ascii="Verdana" w:hAnsi="Verdana"/>
          <w:b w:val="0"/>
          <w:bCs w:val="0"/>
          <w:sz w:val="20"/>
          <w:szCs w:val="20"/>
          <w:vertAlign w:val="superscript"/>
          <w:lang w:val="bg-BG" w:eastAsia="en-US"/>
        </w:rPr>
      </w:pPr>
      <w:r w:rsidRPr="003B6E62">
        <w:rPr>
          <w:rFonts w:ascii="Verdana" w:hAnsi="Verdana"/>
          <w:b w:val="0"/>
          <w:bCs w:val="0"/>
          <w:iCs/>
          <w:sz w:val="20"/>
          <w:szCs w:val="20"/>
          <w:vertAlign w:val="superscript"/>
          <w:lang w:val="bg-BG" w:eastAsia="en-US"/>
        </w:rPr>
        <w:t>(посочете датата на регистрация)</w:t>
      </w:r>
    </w:p>
    <w:p w14:paraId="071590F0" w14:textId="77777777" w:rsidR="00266439" w:rsidRPr="003B6E62" w:rsidRDefault="00266439" w:rsidP="00113665">
      <w:pPr>
        <w:pStyle w:val="BodyText21"/>
        <w:suppressAutoHyphens w:val="0"/>
        <w:spacing w:line="200" w:lineRule="atLeast"/>
        <w:contextualSpacing/>
        <w:rPr>
          <w:rFonts w:ascii="Verdana" w:hAnsi="Verdana"/>
          <w:b w:val="0"/>
          <w:bCs w:val="0"/>
          <w:i/>
          <w:iCs/>
          <w:sz w:val="20"/>
          <w:szCs w:val="20"/>
          <w:lang w:val="bg-BG" w:eastAsia="en-US"/>
        </w:rPr>
      </w:pPr>
      <w:r w:rsidRPr="003B6E62">
        <w:rPr>
          <w:rFonts w:ascii="Verdana" w:hAnsi="Verdana"/>
          <w:b w:val="0"/>
          <w:bCs w:val="0"/>
          <w:sz w:val="20"/>
          <w:szCs w:val="20"/>
          <w:lang w:val="bg-BG" w:eastAsia="en-US"/>
        </w:rPr>
        <w:t>или в еквивалентен регистър на държава – членка на Европейския съюз</w:t>
      </w:r>
      <w:r w:rsidRPr="003B6E62">
        <w:rPr>
          <w:rFonts w:ascii="Verdana" w:hAnsi="Verdana"/>
          <w:b w:val="0"/>
          <w:bCs w:val="0"/>
          <w:i/>
          <w:iCs/>
          <w:sz w:val="20"/>
          <w:szCs w:val="20"/>
          <w:lang w:val="bg-BG" w:eastAsia="en-US"/>
        </w:rPr>
        <w:t xml:space="preserve"> </w:t>
      </w:r>
    </w:p>
    <w:p w14:paraId="6165ED06" w14:textId="77777777" w:rsidR="00266439" w:rsidRPr="003B6E62" w:rsidRDefault="00266439" w:rsidP="00113665">
      <w:pPr>
        <w:pStyle w:val="BodyText21"/>
        <w:suppressAutoHyphens w:val="0"/>
        <w:spacing w:line="200" w:lineRule="atLeast"/>
        <w:contextualSpacing/>
        <w:rPr>
          <w:rFonts w:ascii="Verdana" w:hAnsi="Verdana"/>
          <w:b w:val="0"/>
          <w:bCs w:val="0"/>
          <w:i/>
          <w:iCs/>
          <w:sz w:val="20"/>
          <w:szCs w:val="20"/>
          <w:lang w:val="bg-BG" w:eastAsia="en-US"/>
        </w:rPr>
      </w:pPr>
      <w:r w:rsidRPr="003B6E62">
        <w:rPr>
          <w:rFonts w:ascii="Verdana" w:hAnsi="Verdana"/>
          <w:b w:val="0"/>
          <w:bCs w:val="0"/>
          <w:sz w:val="20"/>
          <w:szCs w:val="20"/>
          <w:lang w:val="bg-BG" w:eastAsia="en-US"/>
        </w:rPr>
        <w:t xml:space="preserve">…..................................................................................., </w:t>
      </w:r>
    </w:p>
    <w:p w14:paraId="1E42F4F8" w14:textId="77777777" w:rsidR="00266439" w:rsidRPr="003B6E62" w:rsidRDefault="00266439" w:rsidP="00113665">
      <w:pPr>
        <w:pStyle w:val="BodyText21"/>
        <w:suppressAutoHyphens w:val="0"/>
        <w:spacing w:line="200" w:lineRule="atLeast"/>
        <w:ind w:firstLine="708"/>
        <w:contextualSpacing/>
        <w:jc w:val="center"/>
        <w:rPr>
          <w:rFonts w:ascii="Verdana" w:hAnsi="Verdana"/>
          <w:b w:val="0"/>
          <w:bCs w:val="0"/>
          <w:sz w:val="20"/>
          <w:szCs w:val="20"/>
          <w:vertAlign w:val="superscript"/>
          <w:lang w:val="bg-BG" w:eastAsia="en-US"/>
        </w:rPr>
      </w:pPr>
      <w:r w:rsidRPr="003B6E62">
        <w:rPr>
          <w:rFonts w:ascii="Verdana" w:hAnsi="Verdana"/>
          <w:b w:val="0"/>
          <w:bCs w:val="0"/>
          <w:iCs/>
          <w:sz w:val="20"/>
          <w:szCs w:val="20"/>
          <w:vertAlign w:val="superscript"/>
          <w:lang w:val="bg-BG" w:eastAsia="en-US"/>
        </w:rPr>
        <w:t>(посочете наименованието на регистъра и държавата в която се поддържа)</w:t>
      </w:r>
    </w:p>
    <w:p w14:paraId="6EE90927" w14:textId="77777777" w:rsidR="003F0AD7" w:rsidRPr="003B6E62" w:rsidRDefault="00266439" w:rsidP="003F0AD7">
      <w:pPr>
        <w:spacing w:line="200" w:lineRule="atLeast"/>
        <w:ind w:hanging="15"/>
        <w:contextualSpacing/>
        <w:rPr>
          <w:rFonts w:ascii="Verdana" w:hAnsi="Verdana"/>
          <w:sz w:val="20"/>
          <w:szCs w:val="20"/>
          <w:lang w:val="bg-BG"/>
        </w:rPr>
      </w:pPr>
      <w:r w:rsidRPr="003B6E62">
        <w:rPr>
          <w:rFonts w:ascii="Verdana" w:hAnsi="Verdana"/>
          <w:sz w:val="20"/>
          <w:szCs w:val="20"/>
          <w:lang w:val="bg-BG"/>
        </w:rPr>
        <w:t>с регистр</w:t>
      </w:r>
      <w:r w:rsidR="003F0AD7" w:rsidRPr="003B6E62">
        <w:rPr>
          <w:rFonts w:ascii="Verdana" w:hAnsi="Verdana"/>
          <w:sz w:val="20"/>
          <w:szCs w:val="20"/>
          <w:lang w:val="bg-BG"/>
        </w:rPr>
        <w:t>ационен номер ......</w:t>
      </w:r>
      <w:r w:rsidRPr="003B6E62">
        <w:rPr>
          <w:rFonts w:ascii="Verdana" w:hAnsi="Verdana"/>
          <w:sz w:val="20"/>
          <w:szCs w:val="20"/>
          <w:lang w:val="bg-BG"/>
        </w:rPr>
        <w:t>.....................................</w:t>
      </w:r>
    </w:p>
    <w:p w14:paraId="22DCEC05" w14:textId="7D111619" w:rsidR="00266439" w:rsidRPr="003B6E62" w:rsidRDefault="00266439" w:rsidP="003F0AD7">
      <w:pPr>
        <w:spacing w:line="200" w:lineRule="atLeast"/>
        <w:ind w:left="2124" w:firstLine="708"/>
        <w:contextualSpacing/>
        <w:rPr>
          <w:rFonts w:ascii="Verdana" w:hAnsi="Verdana"/>
          <w:sz w:val="20"/>
          <w:szCs w:val="20"/>
          <w:vertAlign w:val="superscript"/>
          <w:lang w:val="bg-BG"/>
        </w:rPr>
      </w:pPr>
      <w:r w:rsidRPr="003B6E62">
        <w:rPr>
          <w:rFonts w:ascii="Verdana" w:hAnsi="Verdana"/>
          <w:bCs/>
          <w:iCs/>
          <w:sz w:val="20"/>
          <w:szCs w:val="20"/>
          <w:vertAlign w:val="superscript"/>
          <w:lang w:val="bg-BG"/>
        </w:rPr>
        <w:t>(посочете регистрационния номер)</w:t>
      </w:r>
    </w:p>
    <w:p w14:paraId="10573C55" w14:textId="77777777" w:rsidR="00266439" w:rsidRPr="003B6E62" w:rsidRDefault="00266439" w:rsidP="00113665">
      <w:pPr>
        <w:spacing w:line="200" w:lineRule="atLeast"/>
        <w:ind w:hanging="15"/>
        <w:contextualSpacing/>
        <w:rPr>
          <w:rFonts w:ascii="Verdana" w:hAnsi="Verdana"/>
          <w:sz w:val="20"/>
          <w:szCs w:val="20"/>
          <w:lang w:val="bg-BG"/>
        </w:rPr>
      </w:pPr>
      <w:r w:rsidRPr="003B6E62">
        <w:rPr>
          <w:rFonts w:ascii="Verdana" w:hAnsi="Verdana"/>
          <w:sz w:val="20"/>
          <w:szCs w:val="20"/>
          <w:lang w:val="bg-BG"/>
        </w:rPr>
        <w:t>от дата .................................... .</w:t>
      </w:r>
    </w:p>
    <w:p w14:paraId="7DB24B69" w14:textId="77777777" w:rsidR="00266439" w:rsidRPr="003B6E62" w:rsidRDefault="00266439" w:rsidP="00113665">
      <w:pPr>
        <w:pStyle w:val="BodyText21"/>
        <w:suppressAutoHyphens w:val="0"/>
        <w:spacing w:line="200" w:lineRule="atLeast"/>
        <w:ind w:left="708" w:firstLine="12"/>
        <w:contextualSpacing/>
        <w:rPr>
          <w:rFonts w:ascii="Verdana" w:hAnsi="Verdana"/>
          <w:sz w:val="20"/>
          <w:szCs w:val="20"/>
          <w:vertAlign w:val="superscript"/>
          <w:lang w:val="bg-BG"/>
        </w:rPr>
      </w:pPr>
      <w:r w:rsidRPr="003B6E62">
        <w:rPr>
          <w:rFonts w:ascii="Verdana" w:hAnsi="Verdana"/>
          <w:b w:val="0"/>
          <w:bCs w:val="0"/>
          <w:iCs/>
          <w:sz w:val="20"/>
          <w:szCs w:val="20"/>
          <w:vertAlign w:val="superscript"/>
          <w:lang w:val="bg-BG" w:eastAsia="en-US"/>
        </w:rPr>
        <w:t>(посочете датата на регистрация)</w:t>
      </w:r>
    </w:p>
    <w:p w14:paraId="0183436D" w14:textId="77777777" w:rsidR="00266439" w:rsidRPr="003B6E62" w:rsidRDefault="00266439" w:rsidP="00113665">
      <w:pPr>
        <w:spacing w:line="200" w:lineRule="atLeast"/>
        <w:ind w:hanging="15"/>
        <w:contextualSpacing/>
        <w:jc w:val="both"/>
        <w:rPr>
          <w:rFonts w:ascii="Verdana" w:hAnsi="Verdana"/>
          <w:sz w:val="20"/>
          <w:szCs w:val="20"/>
          <w:lang w:val="bg-BG"/>
        </w:rPr>
      </w:pPr>
      <w:r w:rsidRPr="003B6E62">
        <w:rPr>
          <w:rFonts w:ascii="Verdana" w:hAnsi="Verdana"/>
          <w:sz w:val="20"/>
          <w:szCs w:val="20"/>
          <w:lang w:val="bg-BG"/>
        </w:rPr>
        <w:t>Известно ми е, че за неверни данни нося наказателна отговорност по чл.313 от Наказателния кодекс.</w:t>
      </w:r>
    </w:p>
    <w:p w14:paraId="588FB50D" w14:textId="77777777" w:rsidR="00266439" w:rsidRPr="003B6E62" w:rsidRDefault="00266439" w:rsidP="00113665">
      <w:pPr>
        <w:overflowPunct w:val="0"/>
        <w:autoSpaceDE w:val="0"/>
        <w:autoSpaceDN w:val="0"/>
        <w:adjustRightInd w:val="0"/>
        <w:jc w:val="both"/>
        <w:outlineLvl w:val="0"/>
        <w:rPr>
          <w:rFonts w:ascii="Verdana" w:hAnsi="Verdana" w:cs="Arial"/>
          <w:b/>
          <w:bCs/>
          <w:sz w:val="20"/>
          <w:szCs w:val="20"/>
          <w:lang w:val="bg-BG"/>
        </w:rPr>
      </w:pPr>
      <w:r w:rsidRPr="003B6E62">
        <w:rPr>
          <w:rFonts w:ascii="Verdana" w:hAnsi="Verdana"/>
          <w:b/>
          <w:sz w:val="20"/>
          <w:szCs w:val="20"/>
          <w:lang w:val="bg-BG"/>
        </w:rPr>
        <w:t>Дата: ..............</w:t>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r>
      <w:r w:rsidRPr="003B6E62">
        <w:rPr>
          <w:rFonts w:ascii="Verdana" w:hAnsi="Verdana"/>
          <w:b/>
          <w:sz w:val="20"/>
          <w:szCs w:val="20"/>
          <w:lang w:val="bg-BG"/>
        </w:rPr>
        <w:tab/>
        <w:t>Декларатор: ...........................</w:t>
      </w:r>
    </w:p>
    <w:p w14:paraId="526B0AC5" w14:textId="77777777" w:rsidR="00737344" w:rsidRPr="003B6E62" w:rsidRDefault="00737344" w:rsidP="00113665">
      <w:pPr>
        <w:jc w:val="right"/>
        <w:rPr>
          <w:rFonts w:ascii="Verdana" w:hAnsi="Verdana"/>
          <w:b/>
          <w:bCs/>
          <w:sz w:val="20"/>
          <w:szCs w:val="20"/>
          <w:lang w:val="bg-BG"/>
        </w:rPr>
      </w:pPr>
      <w:r w:rsidRPr="003B6E62">
        <w:rPr>
          <w:rFonts w:ascii="Verdana" w:hAnsi="Verdana"/>
          <w:b/>
          <w:bCs/>
          <w:i/>
          <w:sz w:val="20"/>
          <w:szCs w:val="20"/>
          <w:lang w:val="bg-BG"/>
        </w:rPr>
        <w:br w:type="page"/>
      </w:r>
      <w:r w:rsidRPr="003B6E62">
        <w:rPr>
          <w:rFonts w:ascii="Verdana" w:hAnsi="Verdana"/>
          <w:b/>
          <w:bCs/>
          <w:i/>
          <w:sz w:val="20"/>
          <w:szCs w:val="20"/>
          <w:lang w:val="bg-BG"/>
        </w:rPr>
        <w:lastRenderedPageBreak/>
        <w:t>Образец</w:t>
      </w:r>
    </w:p>
    <w:p w14:paraId="6F891ABB" w14:textId="77777777" w:rsidR="00737344" w:rsidRPr="003B6E62" w:rsidRDefault="00737344" w:rsidP="00113665">
      <w:pPr>
        <w:jc w:val="center"/>
        <w:rPr>
          <w:rFonts w:ascii="Verdana" w:hAnsi="Verdana"/>
          <w:b/>
          <w:bCs/>
          <w:sz w:val="20"/>
          <w:szCs w:val="20"/>
          <w:lang w:val="bg-BG"/>
        </w:rPr>
      </w:pPr>
      <w:r w:rsidRPr="003B6E62">
        <w:rPr>
          <w:rFonts w:ascii="Verdana" w:hAnsi="Verdana"/>
          <w:b/>
          <w:bCs/>
          <w:sz w:val="20"/>
          <w:szCs w:val="20"/>
          <w:lang w:val="bg-BG"/>
        </w:rPr>
        <w:t>Д Е К Л А Р А Ц И Я</w:t>
      </w:r>
    </w:p>
    <w:p w14:paraId="79D358BD" w14:textId="77777777" w:rsidR="00737344" w:rsidRPr="003B6E62" w:rsidRDefault="00737344" w:rsidP="00113665">
      <w:pPr>
        <w:jc w:val="center"/>
        <w:textAlignment w:val="center"/>
        <w:rPr>
          <w:rFonts w:ascii="Verdana" w:hAnsi="Verdana"/>
          <w:bCs/>
          <w:sz w:val="20"/>
          <w:szCs w:val="20"/>
          <w:lang w:val="bg-BG" w:eastAsia="bg-BG"/>
        </w:rPr>
      </w:pPr>
      <w:r w:rsidRPr="003B6E62">
        <w:rPr>
          <w:rFonts w:ascii="Verdana" w:hAnsi="Verdana"/>
          <w:sz w:val="20"/>
          <w:szCs w:val="20"/>
          <w:lang w:val="bg-BG" w:eastAsia="bg-BG"/>
        </w:rPr>
        <w:t xml:space="preserve">По чл.3, т.8 и чл.4 от </w:t>
      </w:r>
      <w:r w:rsidRPr="003B6E62">
        <w:rPr>
          <w:rFonts w:ascii="Verdana" w:hAnsi="Verdana"/>
          <w:bCs/>
          <w:sz w:val="20"/>
          <w:szCs w:val="20"/>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C003E93" w14:textId="77777777" w:rsidR="00737344" w:rsidRPr="003B6E62" w:rsidRDefault="00737344" w:rsidP="00113665">
      <w:pPr>
        <w:jc w:val="center"/>
        <w:rPr>
          <w:rFonts w:ascii="Verdana" w:hAnsi="Verdana"/>
          <w:b/>
          <w:bCs/>
          <w:sz w:val="20"/>
          <w:szCs w:val="20"/>
          <w:lang w:val="bg-BG"/>
        </w:rPr>
      </w:pPr>
    </w:p>
    <w:p w14:paraId="706D673D"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lang w:val="bg-BG"/>
        </w:rPr>
        <w:t xml:space="preserve">Долуподписаният/ата/ </w:t>
      </w:r>
      <w:r w:rsidRPr="003B6E62">
        <w:rPr>
          <w:rFonts w:ascii="Verdana" w:hAnsi="Verdana"/>
          <w:sz w:val="20"/>
          <w:szCs w:val="20"/>
          <w:u w:val="single"/>
          <w:lang w:val="bg-BG"/>
        </w:rPr>
        <w:t>…………………………………………………………………………………………………..</w:t>
      </w:r>
      <w:r w:rsidRPr="003B6E62">
        <w:rPr>
          <w:rFonts w:ascii="Verdana" w:hAnsi="Verdana"/>
          <w:sz w:val="20"/>
          <w:szCs w:val="20"/>
          <w:lang w:val="bg-BG"/>
        </w:rPr>
        <w:t>,</w:t>
      </w:r>
    </w:p>
    <w:p w14:paraId="301E8732" w14:textId="77777777" w:rsidR="00737344" w:rsidRPr="003B6E62" w:rsidRDefault="00737344" w:rsidP="00113665">
      <w:pPr>
        <w:jc w:val="center"/>
        <w:rPr>
          <w:rFonts w:ascii="Verdana" w:hAnsi="Verdana"/>
          <w:sz w:val="20"/>
          <w:szCs w:val="20"/>
          <w:vertAlign w:val="superscript"/>
          <w:lang w:val="bg-BG"/>
        </w:rPr>
      </w:pPr>
      <w:r w:rsidRPr="003B6E62">
        <w:rPr>
          <w:rFonts w:ascii="Verdana" w:hAnsi="Verdana"/>
          <w:sz w:val="20"/>
          <w:szCs w:val="20"/>
          <w:vertAlign w:val="superscript"/>
          <w:lang w:val="bg-BG"/>
        </w:rPr>
        <w:t>/собствено бащино фамилно име /</w:t>
      </w:r>
    </w:p>
    <w:p w14:paraId="1E3562B5" w14:textId="77777777" w:rsidR="00737344" w:rsidRPr="003B6E62" w:rsidRDefault="00737344" w:rsidP="00113665">
      <w:pPr>
        <w:autoSpaceDE w:val="0"/>
        <w:autoSpaceDN w:val="0"/>
        <w:adjustRightInd w:val="0"/>
        <w:jc w:val="both"/>
        <w:rPr>
          <w:rFonts w:ascii="Verdana" w:hAnsi="Verdana"/>
          <w:sz w:val="20"/>
          <w:szCs w:val="20"/>
          <w:u w:val="single"/>
          <w:lang w:val="bg-BG"/>
        </w:rPr>
      </w:pPr>
      <w:r w:rsidRPr="003B6E62">
        <w:rPr>
          <w:rFonts w:ascii="Verdana" w:hAnsi="Verdana"/>
          <w:sz w:val="20"/>
          <w:szCs w:val="20"/>
          <w:lang w:val="bg-BG"/>
        </w:rPr>
        <w:t xml:space="preserve">в качеството си на лице по чл.47, ал.4 от ЗОП, а именно: </w:t>
      </w:r>
      <w:r w:rsidRPr="003B6E62">
        <w:rPr>
          <w:rFonts w:ascii="Verdana" w:hAnsi="Verdana"/>
          <w:sz w:val="20"/>
          <w:szCs w:val="20"/>
          <w:u w:val="single"/>
          <w:lang w:val="bg-BG"/>
        </w:rPr>
        <w:t>……………………………………………………………………………………………………………………………………………….</w:t>
      </w:r>
    </w:p>
    <w:p w14:paraId="01186F8E" w14:textId="77777777" w:rsidR="00737344" w:rsidRPr="003B6E62" w:rsidRDefault="00737344" w:rsidP="00113665">
      <w:pPr>
        <w:autoSpaceDE w:val="0"/>
        <w:autoSpaceDN w:val="0"/>
        <w:adjustRightInd w:val="0"/>
        <w:jc w:val="center"/>
        <w:rPr>
          <w:rFonts w:ascii="Verdana" w:hAnsi="Verdana"/>
          <w:sz w:val="20"/>
          <w:szCs w:val="20"/>
          <w:vertAlign w:val="superscript"/>
          <w:lang w:val="bg-BG"/>
        </w:rPr>
      </w:pPr>
      <w:r w:rsidRPr="003B6E62">
        <w:rPr>
          <w:rFonts w:ascii="Verdana" w:hAnsi="Verdana"/>
          <w:i/>
          <w:sz w:val="20"/>
          <w:szCs w:val="20"/>
          <w:vertAlign w:val="superscript"/>
          <w:lang w:val="bg-BG"/>
        </w:rPr>
        <w:t>/посочва се качеството на лицето - съдружник, неограничено отговорен съдружник, управител, член на СД или УС, пр.</w:t>
      </w:r>
      <w:r w:rsidRPr="003B6E62">
        <w:rPr>
          <w:rFonts w:ascii="Verdana" w:hAnsi="Verdana"/>
          <w:sz w:val="20"/>
          <w:szCs w:val="20"/>
          <w:vertAlign w:val="superscript"/>
          <w:lang w:val="bg-BG"/>
        </w:rPr>
        <w:t>/</w:t>
      </w:r>
    </w:p>
    <w:p w14:paraId="217C5E19"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lang w:val="bg-BG"/>
        </w:rPr>
        <w:t xml:space="preserve">в </w:t>
      </w:r>
      <w:r w:rsidRPr="003B6E62">
        <w:rPr>
          <w:rFonts w:ascii="Verdana" w:hAnsi="Verdana"/>
          <w:sz w:val="20"/>
          <w:szCs w:val="20"/>
          <w:u w:val="single"/>
          <w:lang w:val="bg-BG"/>
        </w:rPr>
        <w:t>…………………………………………………………………………………………………………………………………….</w:t>
      </w:r>
    </w:p>
    <w:p w14:paraId="3B32B1CF" w14:textId="77777777" w:rsidR="00737344" w:rsidRPr="003B6E62" w:rsidRDefault="00737344" w:rsidP="00113665">
      <w:pPr>
        <w:jc w:val="center"/>
        <w:rPr>
          <w:rFonts w:ascii="Verdana" w:hAnsi="Verdana"/>
          <w:sz w:val="20"/>
          <w:szCs w:val="20"/>
          <w:vertAlign w:val="superscript"/>
          <w:lang w:val="bg-BG"/>
        </w:rPr>
      </w:pPr>
      <w:r w:rsidRPr="003B6E62">
        <w:rPr>
          <w:rFonts w:ascii="Verdana" w:hAnsi="Verdana"/>
          <w:sz w:val="20"/>
          <w:szCs w:val="20"/>
          <w:vertAlign w:val="superscript"/>
          <w:lang w:val="bg-BG"/>
        </w:rPr>
        <w:t>/наименование на юридическото лице, физическото лице и вид на търговеца/</w:t>
      </w:r>
    </w:p>
    <w:p w14:paraId="22DC378B"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lang w:val="bg-BG"/>
        </w:rPr>
        <w:t>регистриран/вписан в Търговския регистър при Агенция по вписванията с ЕИК/БУЛСТАТ ……………………….</w:t>
      </w:r>
    </w:p>
    <w:p w14:paraId="6DE670E0" w14:textId="51328990" w:rsidR="00737344" w:rsidRPr="003B6E62" w:rsidRDefault="00737344" w:rsidP="00113665">
      <w:pPr>
        <w:pStyle w:val="Footer"/>
        <w:tabs>
          <w:tab w:val="right" w:pos="9000"/>
        </w:tabs>
        <w:jc w:val="both"/>
        <w:rPr>
          <w:rFonts w:ascii="Verdana" w:hAnsi="Verdana"/>
          <w:sz w:val="20"/>
          <w:szCs w:val="20"/>
          <w:lang w:val="bg-BG"/>
        </w:rPr>
      </w:pPr>
      <w:r w:rsidRPr="003B6E62">
        <w:rPr>
          <w:rFonts w:ascii="Verdana" w:hAnsi="Verdana"/>
          <w:sz w:val="20"/>
          <w:szCs w:val="20"/>
          <w:lang w:val="bg-BG"/>
        </w:rPr>
        <w:t xml:space="preserve">Относно: процедура с номер </w:t>
      </w:r>
      <w:r w:rsidR="00133F1A" w:rsidRPr="003B6E62">
        <w:rPr>
          <w:rFonts w:ascii="Verdana" w:hAnsi="Verdana"/>
          <w:b/>
          <w:sz w:val="20"/>
          <w:szCs w:val="20"/>
          <w:lang w:val="bg-BG"/>
        </w:rPr>
        <w:t>ТТ001448</w:t>
      </w:r>
      <w:r w:rsidRPr="003B6E62">
        <w:rPr>
          <w:rFonts w:ascii="Verdana" w:hAnsi="Verdana"/>
          <w:sz w:val="20"/>
          <w:szCs w:val="20"/>
          <w:lang w:val="bg-BG"/>
        </w:rPr>
        <w:t xml:space="preserve"> и предмет </w:t>
      </w:r>
      <w:r w:rsidR="00D86D9B" w:rsidRPr="003B6E62">
        <w:rPr>
          <w:rFonts w:ascii="Verdana" w:hAnsi="Verdana"/>
          <w:bCs/>
          <w:spacing w:val="-5"/>
          <w:sz w:val="20"/>
          <w:szCs w:val="20"/>
          <w:lang w:val="bg-BG"/>
        </w:rPr>
        <w:t>„</w:t>
      </w:r>
      <w:r w:rsidR="00784C3D" w:rsidRPr="003B6E62">
        <w:rPr>
          <w:rFonts w:ascii="Verdana" w:hAnsi="Verdana"/>
          <w:b/>
          <w:sz w:val="20"/>
          <w:szCs w:val="20"/>
          <w:lang w:val="bg-BG"/>
        </w:rPr>
        <w:t>Доставка на лични предпазни средства</w:t>
      </w:r>
      <w:r w:rsidR="00D86D9B" w:rsidRPr="003B6E62">
        <w:rPr>
          <w:rFonts w:ascii="Verdana" w:hAnsi="Verdana"/>
          <w:bCs/>
          <w:spacing w:val="-5"/>
          <w:sz w:val="20"/>
          <w:szCs w:val="20"/>
          <w:lang w:val="bg-BG"/>
        </w:rPr>
        <w:t>“</w:t>
      </w:r>
    </w:p>
    <w:p w14:paraId="3C8533F1" w14:textId="77777777" w:rsidR="00737344" w:rsidRPr="003B6E62" w:rsidRDefault="00737344" w:rsidP="00113665">
      <w:pPr>
        <w:jc w:val="center"/>
        <w:rPr>
          <w:rFonts w:ascii="Verdana" w:hAnsi="Verdana"/>
          <w:b/>
          <w:bCs/>
          <w:sz w:val="20"/>
          <w:szCs w:val="20"/>
          <w:lang w:val="bg-BG"/>
        </w:rPr>
      </w:pPr>
      <w:r w:rsidRPr="003B6E62">
        <w:rPr>
          <w:rFonts w:ascii="Verdana" w:hAnsi="Verdana"/>
          <w:b/>
          <w:bCs/>
          <w:sz w:val="20"/>
          <w:szCs w:val="20"/>
          <w:lang w:val="bg-BG"/>
        </w:rPr>
        <w:t>Д Е К Л А Р И Р А М, Ч Е:</w:t>
      </w:r>
    </w:p>
    <w:p w14:paraId="273EE5D9" w14:textId="77777777" w:rsidR="00737344" w:rsidRPr="003B6E62" w:rsidRDefault="00737344" w:rsidP="00113665">
      <w:pPr>
        <w:numPr>
          <w:ilvl w:val="0"/>
          <w:numId w:val="13"/>
        </w:numPr>
        <w:ind w:left="284" w:hanging="284"/>
        <w:jc w:val="both"/>
        <w:rPr>
          <w:rFonts w:ascii="Verdana" w:hAnsi="Verdana"/>
          <w:sz w:val="20"/>
          <w:szCs w:val="20"/>
          <w:lang w:val="bg-BG"/>
        </w:rPr>
      </w:pPr>
      <w:r w:rsidRPr="003B6E62">
        <w:rPr>
          <w:rFonts w:ascii="Verdana" w:hAnsi="Verdana"/>
          <w:sz w:val="20"/>
          <w:szCs w:val="20"/>
          <w:lang w:val="bg-BG"/>
        </w:rPr>
        <w:t xml:space="preserve">Представляваното от мен дружество </w:t>
      </w:r>
      <w:r w:rsidRPr="003B6E62">
        <w:rPr>
          <w:rFonts w:ascii="Verdana" w:hAnsi="Verdana"/>
          <w:b/>
          <w:sz w:val="20"/>
          <w:szCs w:val="20"/>
          <w:lang w:val="bg-BG"/>
        </w:rPr>
        <w:t>Е/НЕ</w:t>
      </w:r>
      <w:r w:rsidRPr="003B6E62">
        <w:rPr>
          <w:rFonts w:ascii="Verdana" w:hAnsi="Verdana"/>
          <w:sz w:val="20"/>
          <w:szCs w:val="20"/>
          <w:lang w:val="bg-BG"/>
        </w:rPr>
        <w:t xml:space="preserve"> </w:t>
      </w:r>
      <w:r w:rsidRPr="003B6E62">
        <w:rPr>
          <w:rFonts w:ascii="Verdana" w:hAnsi="Verdana"/>
          <w:b/>
          <w:sz w:val="20"/>
          <w:szCs w:val="20"/>
          <w:lang w:val="bg-BG"/>
        </w:rPr>
        <w:t>Е</w:t>
      </w:r>
      <w:r w:rsidRPr="003B6E62">
        <w:rPr>
          <w:rFonts w:ascii="Verdana" w:hAnsi="Verdana"/>
          <w:sz w:val="20"/>
          <w:szCs w:val="20"/>
          <w:lang w:val="bg-BG"/>
        </w:rPr>
        <w:t xml:space="preserve"> регистрирано в юрисдикция с </w:t>
      </w:r>
    </w:p>
    <w:p w14:paraId="3304887B" w14:textId="77777777" w:rsidR="00737344" w:rsidRPr="003B6E62" w:rsidRDefault="00737344" w:rsidP="00113665">
      <w:pPr>
        <w:jc w:val="center"/>
        <w:rPr>
          <w:rFonts w:ascii="Verdana" w:hAnsi="Verdana"/>
          <w:b/>
          <w:sz w:val="20"/>
          <w:szCs w:val="20"/>
          <w:lang w:val="bg-BG"/>
        </w:rPr>
      </w:pPr>
      <w:r w:rsidRPr="003B6E62">
        <w:rPr>
          <w:rFonts w:ascii="Verdana" w:hAnsi="Verdana"/>
          <w:b/>
          <w:sz w:val="20"/>
          <w:szCs w:val="20"/>
          <w:vertAlign w:val="superscript"/>
          <w:lang w:val="bg-BG"/>
        </w:rPr>
        <w:t>/ненужното се зачертава/</w:t>
      </w:r>
    </w:p>
    <w:p w14:paraId="4FF49792"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lang w:val="bg-BG"/>
        </w:rPr>
        <w:t>преференциален данъчен режим, а именно: ____________________.</w:t>
      </w:r>
    </w:p>
    <w:p w14:paraId="23A8567F" w14:textId="77777777" w:rsidR="00737344" w:rsidRPr="003B6E62" w:rsidRDefault="00737344" w:rsidP="00113665">
      <w:pPr>
        <w:numPr>
          <w:ilvl w:val="0"/>
          <w:numId w:val="13"/>
        </w:numPr>
        <w:ind w:left="284" w:hanging="284"/>
        <w:jc w:val="both"/>
        <w:rPr>
          <w:rFonts w:ascii="Verdana" w:hAnsi="Verdana"/>
          <w:sz w:val="20"/>
          <w:szCs w:val="20"/>
          <w:lang w:val="bg-BG"/>
        </w:rPr>
      </w:pPr>
      <w:r w:rsidRPr="003B6E62">
        <w:rPr>
          <w:rFonts w:ascii="Verdana" w:hAnsi="Verdana"/>
          <w:sz w:val="20"/>
          <w:szCs w:val="20"/>
          <w:lang w:val="bg-BG"/>
        </w:rPr>
        <w:t xml:space="preserve">Представляваното от мен дружество </w:t>
      </w:r>
      <w:r w:rsidRPr="003B6E62">
        <w:rPr>
          <w:rFonts w:ascii="Verdana" w:hAnsi="Verdana"/>
          <w:b/>
          <w:sz w:val="20"/>
          <w:szCs w:val="20"/>
          <w:lang w:val="bg-BG"/>
        </w:rPr>
        <w:t>Е/НЕ Е</w:t>
      </w:r>
      <w:r w:rsidRPr="003B6E62">
        <w:rPr>
          <w:rFonts w:ascii="Verdana" w:hAnsi="Verdana"/>
          <w:sz w:val="20"/>
          <w:szCs w:val="20"/>
          <w:lang w:val="bg-BG"/>
        </w:rPr>
        <w:t xml:space="preserve"> свързано с лица, регистрирани в </w:t>
      </w:r>
    </w:p>
    <w:p w14:paraId="0C0B0AB3" w14:textId="77777777" w:rsidR="00737344" w:rsidRPr="003B6E62" w:rsidRDefault="00737344" w:rsidP="00113665">
      <w:pPr>
        <w:jc w:val="center"/>
        <w:rPr>
          <w:rFonts w:ascii="Verdana" w:hAnsi="Verdana"/>
          <w:b/>
          <w:sz w:val="20"/>
          <w:szCs w:val="20"/>
          <w:vertAlign w:val="superscript"/>
          <w:lang w:val="bg-BG"/>
        </w:rPr>
      </w:pPr>
      <w:r w:rsidRPr="003B6E62">
        <w:rPr>
          <w:rFonts w:ascii="Verdana" w:hAnsi="Verdana"/>
          <w:b/>
          <w:sz w:val="20"/>
          <w:szCs w:val="20"/>
          <w:vertAlign w:val="superscript"/>
          <w:lang w:val="bg-BG"/>
        </w:rPr>
        <w:t>/ненужното се зачертава/</w:t>
      </w:r>
    </w:p>
    <w:p w14:paraId="1EA63039"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lang w:val="bg-BG"/>
        </w:rPr>
        <w:t>юрисдикции с преференциален данъчен режим, а именно: _____________________.</w:t>
      </w:r>
    </w:p>
    <w:p w14:paraId="2DC531E6" w14:textId="77777777" w:rsidR="00737344" w:rsidRPr="003B6E62" w:rsidRDefault="00737344" w:rsidP="00113665">
      <w:pPr>
        <w:numPr>
          <w:ilvl w:val="0"/>
          <w:numId w:val="13"/>
        </w:numPr>
        <w:ind w:left="284" w:hanging="284"/>
        <w:jc w:val="both"/>
        <w:rPr>
          <w:rFonts w:ascii="Verdana" w:hAnsi="Verdana"/>
          <w:sz w:val="20"/>
          <w:szCs w:val="20"/>
          <w:lang w:val="bg-BG"/>
        </w:rPr>
      </w:pPr>
      <w:r w:rsidRPr="003B6E62">
        <w:rPr>
          <w:rFonts w:ascii="Verdana" w:hAnsi="Verdana"/>
          <w:sz w:val="20"/>
          <w:szCs w:val="20"/>
          <w:lang w:val="bg-BG"/>
        </w:rPr>
        <w:t xml:space="preserve">Представляваното от мен дружество попада в изключението на </w:t>
      </w:r>
      <w:r w:rsidRPr="003B6E62">
        <w:rPr>
          <w:rFonts w:ascii="Verdana" w:hAnsi="Verdana"/>
          <w:b/>
          <w:sz w:val="20"/>
          <w:szCs w:val="20"/>
          <w:lang w:val="bg-BG"/>
        </w:rPr>
        <w:t>чл.4, т. ______</w:t>
      </w:r>
    </w:p>
    <w:p w14:paraId="01181302"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39DEE06"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u w:val="single"/>
          <w:lang w:val="bg-BG"/>
        </w:rPr>
        <w:t xml:space="preserve">Забележка: </w:t>
      </w:r>
      <w:r w:rsidRPr="003B6E62">
        <w:rPr>
          <w:rFonts w:ascii="Verdana" w:hAnsi="Verdana"/>
          <w:sz w:val="20"/>
          <w:szCs w:val="20"/>
          <w:lang w:val="bg-BG"/>
        </w:rPr>
        <w:t>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2CC11BCC" w14:textId="77777777" w:rsidR="00737344" w:rsidRPr="003B6E62" w:rsidRDefault="00737344" w:rsidP="00113665">
      <w:pPr>
        <w:jc w:val="both"/>
        <w:textAlignment w:val="center"/>
        <w:rPr>
          <w:rFonts w:ascii="Verdana" w:hAnsi="Verdana"/>
          <w:bCs/>
          <w:sz w:val="20"/>
          <w:szCs w:val="20"/>
          <w:lang w:val="bg-BG" w:eastAsia="bg-BG"/>
        </w:rPr>
      </w:pPr>
    </w:p>
    <w:p w14:paraId="07542842"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lang w:val="bg-BG"/>
        </w:rPr>
        <w:t>Известно ми е, че за неверни данни нося наказателна отговорност по чл.313 от Наказателния кодекс.</w:t>
      </w:r>
    </w:p>
    <w:p w14:paraId="072908F3"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lang w:val="bg-BG"/>
        </w:rPr>
        <w:t>Дата: ………………………………….</w:t>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t xml:space="preserve">ДЕКЛАРАТОР: </w:t>
      </w:r>
      <w:r w:rsidRPr="003B6E62">
        <w:rPr>
          <w:rFonts w:ascii="Verdana" w:hAnsi="Verdana"/>
          <w:sz w:val="20"/>
          <w:szCs w:val="20"/>
          <w:u w:val="single"/>
          <w:lang w:val="bg-BG"/>
        </w:rPr>
        <w:t>……………………………………</w:t>
      </w:r>
    </w:p>
    <w:p w14:paraId="29ECDD96" w14:textId="77777777" w:rsidR="00737344" w:rsidRPr="003B6E62" w:rsidRDefault="00737344" w:rsidP="00113665">
      <w:pPr>
        <w:jc w:val="both"/>
        <w:rPr>
          <w:rFonts w:ascii="Verdana" w:hAnsi="Verdana"/>
          <w:sz w:val="20"/>
          <w:szCs w:val="20"/>
          <w:lang w:val="bg-BG"/>
        </w:rPr>
      </w:pPr>
      <w:r w:rsidRPr="003B6E62">
        <w:rPr>
          <w:rFonts w:ascii="Verdana" w:hAnsi="Verdana"/>
          <w:sz w:val="20"/>
          <w:szCs w:val="20"/>
          <w:lang w:val="bg-BG"/>
        </w:rPr>
        <w:t>Гр. ………………………………</w:t>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lang w:val="bg-BG"/>
        </w:rPr>
        <w:tab/>
      </w:r>
      <w:r w:rsidRPr="003B6E62">
        <w:rPr>
          <w:rFonts w:ascii="Verdana" w:hAnsi="Verdana"/>
          <w:sz w:val="20"/>
          <w:szCs w:val="20"/>
          <w:vertAlign w:val="superscript"/>
          <w:lang w:val="bg-BG"/>
        </w:rPr>
        <w:t>/подпис/</w:t>
      </w:r>
    </w:p>
    <w:p w14:paraId="60D1CB56" w14:textId="77777777" w:rsidR="00737344" w:rsidRPr="003B6E62" w:rsidRDefault="00737344" w:rsidP="00113665">
      <w:pPr>
        <w:ind w:firstLine="720"/>
        <w:jc w:val="both"/>
        <w:rPr>
          <w:rFonts w:ascii="Verdana" w:hAnsi="Verdana"/>
          <w:i/>
          <w:sz w:val="20"/>
          <w:szCs w:val="20"/>
          <w:lang w:val="bg-BG"/>
        </w:rPr>
      </w:pPr>
      <w:r w:rsidRPr="003B6E62">
        <w:rPr>
          <w:rFonts w:ascii="Verdana" w:hAnsi="Verdana"/>
          <w:i/>
          <w:sz w:val="20"/>
          <w:szCs w:val="20"/>
          <w:lang w:val="bg-BG"/>
        </w:rPr>
        <w:t>В зависимост от правно-организационната форма на участниците, декларацията се представя от едно от лицата, посочени в чл.47, ал.4 от ЗОП.</w:t>
      </w:r>
    </w:p>
    <w:p w14:paraId="6B728C6A" w14:textId="77777777" w:rsidR="00737344" w:rsidRPr="003B6E62" w:rsidRDefault="00737344" w:rsidP="00113665">
      <w:pPr>
        <w:ind w:firstLine="720"/>
        <w:jc w:val="both"/>
        <w:rPr>
          <w:rFonts w:ascii="Verdana" w:hAnsi="Verdana"/>
          <w:i/>
          <w:sz w:val="20"/>
          <w:szCs w:val="20"/>
          <w:lang w:val="bg-BG"/>
        </w:rPr>
      </w:pPr>
    </w:p>
    <w:p w14:paraId="2481A71C" w14:textId="77777777" w:rsidR="00737344" w:rsidRPr="003B6E62" w:rsidRDefault="00737344" w:rsidP="00113665">
      <w:pPr>
        <w:ind w:right="141"/>
        <w:jc w:val="both"/>
        <w:rPr>
          <w:rFonts w:ascii="Verdana" w:hAnsi="Verdana"/>
          <w:b/>
          <w:bCs/>
          <w:sz w:val="20"/>
          <w:szCs w:val="20"/>
          <w:lang w:val="bg-BG"/>
        </w:rPr>
      </w:pPr>
      <w:r w:rsidRPr="003B6E62">
        <w:rPr>
          <w:rFonts w:ascii="Verdana" w:hAnsi="Verdana"/>
          <w:b/>
          <w:sz w:val="20"/>
          <w:szCs w:val="20"/>
          <w:u w:val="single"/>
          <w:lang w:val="bg-BG"/>
        </w:rPr>
        <w:tab/>
      </w:r>
      <w:r w:rsidRPr="003B6E62">
        <w:rPr>
          <w:rFonts w:ascii="Verdana" w:hAnsi="Verdana"/>
          <w:b/>
          <w:sz w:val="20"/>
          <w:szCs w:val="20"/>
          <w:u w:val="single"/>
          <w:lang w:val="bg-BG"/>
        </w:rPr>
        <w:tab/>
      </w:r>
      <w:r w:rsidRPr="003B6E62">
        <w:rPr>
          <w:rFonts w:ascii="Verdana" w:hAnsi="Verdana"/>
          <w:b/>
          <w:sz w:val="20"/>
          <w:szCs w:val="20"/>
          <w:u w:val="single"/>
          <w:lang w:val="bg-BG"/>
        </w:rPr>
        <w:tab/>
      </w:r>
      <w:r w:rsidRPr="003B6E62">
        <w:rPr>
          <w:rFonts w:ascii="Verdana" w:hAnsi="Verdana"/>
          <w:b/>
          <w:sz w:val="20"/>
          <w:szCs w:val="20"/>
          <w:u w:val="single"/>
          <w:lang w:val="bg-BG"/>
        </w:rPr>
        <w:tab/>
      </w:r>
    </w:p>
    <w:p w14:paraId="1CF4A687" w14:textId="77777777" w:rsidR="00737344" w:rsidRPr="003B6E62" w:rsidRDefault="00737344" w:rsidP="00113665">
      <w:pPr>
        <w:jc w:val="both"/>
        <w:rPr>
          <w:rFonts w:ascii="Verdana" w:hAnsi="Verdana"/>
          <w:i/>
          <w:sz w:val="20"/>
          <w:szCs w:val="20"/>
          <w:vertAlign w:val="superscript"/>
          <w:lang w:val="bg-BG"/>
        </w:rPr>
      </w:pPr>
      <w:r w:rsidRPr="003B6E62">
        <w:rPr>
          <w:rFonts w:ascii="Verdana" w:hAnsi="Verdana"/>
          <w:sz w:val="20"/>
          <w:szCs w:val="20"/>
          <w:vertAlign w:val="superscript"/>
          <w:lang w:val="bg-BG"/>
        </w:rPr>
        <w:tab/>
      </w:r>
      <w:r w:rsidRPr="003B6E62">
        <w:rPr>
          <w:rFonts w:ascii="Verdana" w:hAnsi="Verdana"/>
          <w:i/>
          <w:sz w:val="20"/>
          <w:szCs w:val="20"/>
          <w:vertAlign w:val="superscript"/>
          <w:lang w:val="bg-BG"/>
        </w:rPr>
        <w:t>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A55C36" w14:textId="77777777" w:rsidR="00737344" w:rsidRPr="003B6E62" w:rsidRDefault="00737344" w:rsidP="00113665">
      <w:pPr>
        <w:ind w:firstLine="720"/>
        <w:jc w:val="both"/>
        <w:textAlignment w:val="center"/>
        <w:rPr>
          <w:rFonts w:ascii="Verdana" w:hAnsi="Verdana"/>
          <w:i/>
          <w:sz w:val="20"/>
          <w:szCs w:val="20"/>
          <w:vertAlign w:val="superscript"/>
          <w:lang w:val="bg-BG"/>
        </w:rPr>
      </w:pPr>
      <w:r w:rsidRPr="003B6E62">
        <w:rPr>
          <w:rFonts w:ascii="Verdana" w:hAnsi="Verdana"/>
          <w:i/>
          <w:sz w:val="20"/>
          <w:szCs w:val="20"/>
          <w:vertAlign w:val="superscript"/>
          <w:lang w:val="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12CF7549" w14:textId="77777777" w:rsidR="00737344" w:rsidRPr="003B6E62" w:rsidRDefault="00737344" w:rsidP="00113665">
      <w:pPr>
        <w:ind w:firstLine="720"/>
        <w:jc w:val="both"/>
        <w:textAlignment w:val="center"/>
        <w:rPr>
          <w:rFonts w:ascii="Verdana" w:hAnsi="Verdana"/>
          <w:i/>
          <w:sz w:val="20"/>
          <w:szCs w:val="20"/>
          <w:vertAlign w:val="superscript"/>
          <w:lang w:val="bg-BG"/>
        </w:rPr>
      </w:pPr>
      <w:r w:rsidRPr="003B6E62">
        <w:rPr>
          <w:rFonts w:ascii="Verdana" w:hAnsi="Verdana"/>
          <w:i/>
          <w:sz w:val="20"/>
          <w:szCs w:val="20"/>
          <w:vertAlign w:val="superscript"/>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BD33A20" w14:textId="77777777" w:rsidR="00737344" w:rsidRPr="003B6E62" w:rsidRDefault="00737344" w:rsidP="00113665">
      <w:pPr>
        <w:ind w:firstLine="720"/>
        <w:jc w:val="both"/>
        <w:textAlignment w:val="center"/>
        <w:rPr>
          <w:rFonts w:ascii="Verdana" w:hAnsi="Verdana"/>
          <w:i/>
          <w:sz w:val="20"/>
          <w:szCs w:val="20"/>
          <w:vertAlign w:val="superscript"/>
          <w:lang w:val="bg-BG"/>
        </w:rPr>
      </w:pPr>
      <w:r w:rsidRPr="003B6E62">
        <w:rPr>
          <w:rFonts w:ascii="Verdana" w:hAnsi="Verdana"/>
          <w:i/>
          <w:sz w:val="20"/>
          <w:szCs w:val="20"/>
          <w:vertAlign w:val="superscript"/>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3169B7D7" w14:textId="77777777" w:rsidR="00737344" w:rsidRPr="003B6E62" w:rsidRDefault="00737344" w:rsidP="00113665">
      <w:pPr>
        <w:ind w:firstLine="720"/>
        <w:jc w:val="both"/>
        <w:textAlignment w:val="center"/>
        <w:rPr>
          <w:rFonts w:ascii="Verdana" w:hAnsi="Verdana"/>
          <w:i/>
          <w:sz w:val="20"/>
          <w:szCs w:val="20"/>
          <w:vertAlign w:val="superscript"/>
          <w:lang w:val="bg-BG"/>
        </w:rPr>
      </w:pPr>
      <w:r w:rsidRPr="003B6E62">
        <w:rPr>
          <w:rFonts w:ascii="Verdana" w:hAnsi="Verdana"/>
          <w:i/>
          <w:sz w:val="20"/>
          <w:szCs w:val="20"/>
          <w:vertAlign w:val="superscript"/>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5F86BBCD" w14:textId="77777777" w:rsidR="008A5577" w:rsidRPr="003B6E62" w:rsidRDefault="008A5577" w:rsidP="00113665">
      <w:pPr>
        <w:spacing w:after="200" w:line="276" w:lineRule="auto"/>
        <w:rPr>
          <w:rFonts w:ascii="Verdana" w:hAnsi="Verdana"/>
          <w:b/>
          <w:bCs/>
          <w:i/>
          <w:sz w:val="20"/>
          <w:szCs w:val="20"/>
          <w:lang w:val="bg-BG"/>
        </w:rPr>
      </w:pPr>
      <w:r w:rsidRPr="003B6E62">
        <w:rPr>
          <w:rFonts w:ascii="Verdana" w:hAnsi="Verdana"/>
          <w:b/>
          <w:bCs/>
          <w:i/>
          <w:sz w:val="20"/>
          <w:szCs w:val="20"/>
          <w:lang w:val="bg-BG"/>
        </w:rPr>
        <w:br w:type="page"/>
      </w:r>
    </w:p>
    <w:p w14:paraId="43EBDE69" w14:textId="0B428B7F" w:rsidR="00A96B9D" w:rsidRPr="003B6E62" w:rsidRDefault="00A96B9D" w:rsidP="00113665">
      <w:pPr>
        <w:jc w:val="right"/>
        <w:rPr>
          <w:rFonts w:ascii="Verdana" w:hAnsi="Verdana"/>
          <w:sz w:val="20"/>
          <w:szCs w:val="20"/>
          <w:lang w:val="bg-BG"/>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6124"/>
        <w:gridCol w:w="2124"/>
      </w:tblGrid>
      <w:tr w:rsidR="00D01236" w:rsidRPr="003B6E62" w14:paraId="6999FA2A" w14:textId="77777777" w:rsidTr="00877C48">
        <w:trPr>
          <w:trHeight w:val="391"/>
        </w:trPr>
        <w:tc>
          <w:tcPr>
            <w:tcW w:w="5000" w:type="pct"/>
            <w:gridSpan w:val="3"/>
            <w:shd w:val="clear" w:color="auto" w:fill="E0E0E0"/>
            <w:vAlign w:val="center"/>
          </w:tcPr>
          <w:p w14:paraId="3F924626" w14:textId="4AE5E9CF" w:rsidR="00EB0B94" w:rsidRPr="003B6E62" w:rsidRDefault="00EB0B94" w:rsidP="00ED5001">
            <w:pPr>
              <w:overflowPunct w:val="0"/>
              <w:autoSpaceDE w:val="0"/>
              <w:autoSpaceDN w:val="0"/>
              <w:adjustRightInd w:val="0"/>
              <w:spacing w:before="0" w:after="0"/>
              <w:ind w:left="-57" w:firstLine="57"/>
              <w:jc w:val="center"/>
              <w:outlineLvl w:val="0"/>
              <w:rPr>
                <w:rFonts w:ascii="Verdana" w:hAnsi="Verdana"/>
                <w:b/>
                <w:sz w:val="20"/>
                <w:szCs w:val="20"/>
                <w:lang w:val="bg-BG"/>
              </w:rPr>
            </w:pPr>
            <w:r w:rsidRPr="003B6E62">
              <w:rPr>
                <w:rFonts w:ascii="Verdana" w:hAnsi="Verdana"/>
                <w:b/>
                <w:sz w:val="20"/>
                <w:szCs w:val="20"/>
                <w:lang w:val="bg-BG"/>
              </w:rPr>
              <w:t>За обособена позиция …………….</w:t>
            </w:r>
          </w:p>
        </w:tc>
      </w:tr>
      <w:tr w:rsidR="00D01236" w:rsidRPr="003B6E62" w14:paraId="43EBDE90" w14:textId="77777777" w:rsidTr="00877C48">
        <w:trPr>
          <w:trHeight w:val="597"/>
        </w:trPr>
        <w:tc>
          <w:tcPr>
            <w:tcW w:w="5000" w:type="pct"/>
            <w:gridSpan w:val="3"/>
            <w:shd w:val="clear" w:color="auto" w:fill="E0E0E0"/>
            <w:vAlign w:val="center"/>
          </w:tcPr>
          <w:p w14:paraId="43EBDE8F" w14:textId="158F500A" w:rsidR="00A96B9D" w:rsidRPr="003B6E62" w:rsidRDefault="0054430A" w:rsidP="00ED5001">
            <w:pPr>
              <w:overflowPunct w:val="0"/>
              <w:autoSpaceDE w:val="0"/>
              <w:autoSpaceDN w:val="0"/>
              <w:adjustRightInd w:val="0"/>
              <w:spacing w:before="0" w:after="0"/>
              <w:ind w:left="-57" w:firstLine="57"/>
              <w:jc w:val="center"/>
              <w:outlineLvl w:val="0"/>
              <w:rPr>
                <w:rFonts w:ascii="Verdana" w:hAnsi="Verdana"/>
                <w:sz w:val="20"/>
                <w:szCs w:val="20"/>
                <w:lang w:val="bg-BG"/>
              </w:rPr>
            </w:pPr>
            <w:r w:rsidRPr="003B6E62">
              <w:rPr>
                <w:rFonts w:ascii="Verdana" w:hAnsi="Verdana"/>
                <w:b/>
                <w:sz w:val="20"/>
                <w:szCs w:val="20"/>
                <w:lang w:val="bg-BG"/>
              </w:rPr>
              <w:t>Списък на приложените документи в плик №1 „Документи за подбор”</w:t>
            </w:r>
          </w:p>
        </w:tc>
      </w:tr>
      <w:tr w:rsidR="00D01236" w:rsidRPr="003B6E62" w14:paraId="43EBDE94" w14:textId="77777777" w:rsidTr="00CE2F9B">
        <w:tc>
          <w:tcPr>
            <w:tcW w:w="364" w:type="pct"/>
            <w:shd w:val="clear" w:color="auto" w:fill="E0E0E0"/>
            <w:vAlign w:val="center"/>
          </w:tcPr>
          <w:p w14:paraId="43EBDE91" w14:textId="77777777" w:rsidR="00A96B9D" w:rsidRPr="003B6E62" w:rsidRDefault="0054430A" w:rsidP="00ED5001">
            <w:pPr>
              <w:pStyle w:val="c51"/>
              <w:spacing w:before="0" w:after="0" w:line="240" w:lineRule="auto"/>
              <w:rPr>
                <w:rFonts w:ascii="Verdana" w:hAnsi="Verdana"/>
                <w:b/>
                <w:snapToGrid/>
                <w:color w:val="auto"/>
                <w:sz w:val="20"/>
                <w:szCs w:val="20"/>
                <w:lang w:val="bg-BG"/>
              </w:rPr>
            </w:pPr>
            <w:r w:rsidRPr="003B6E62">
              <w:rPr>
                <w:rFonts w:ascii="Verdana" w:hAnsi="Verdana"/>
                <w:b/>
                <w:snapToGrid/>
                <w:color w:val="auto"/>
                <w:sz w:val="20"/>
                <w:szCs w:val="20"/>
                <w:lang w:val="bg-BG"/>
              </w:rPr>
              <w:t>№</w:t>
            </w:r>
          </w:p>
        </w:tc>
        <w:tc>
          <w:tcPr>
            <w:tcW w:w="3442" w:type="pct"/>
            <w:shd w:val="clear" w:color="auto" w:fill="E0E0E0"/>
            <w:vAlign w:val="center"/>
          </w:tcPr>
          <w:p w14:paraId="43EBDE92" w14:textId="051B30D2" w:rsidR="00A96B9D" w:rsidRPr="003B6E62" w:rsidRDefault="0054430A" w:rsidP="00ED5001">
            <w:pPr>
              <w:pStyle w:val="c51"/>
              <w:spacing w:before="0" w:after="0" w:line="240" w:lineRule="auto"/>
              <w:rPr>
                <w:rFonts w:ascii="Verdana" w:hAnsi="Verdana"/>
                <w:b/>
                <w:snapToGrid/>
                <w:color w:val="auto"/>
                <w:sz w:val="20"/>
                <w:szCs w:val="20"/>
                <w:lang w:val="bg-BG"/>
              </w:rPr>
            </w:pPr>
            <w:r w:rsidRPr="003B6E62">
              <w:rPr>
                <w:rFonts w:ascii="Verdana" w:hAnsi="Verdana"/>
                <w:b/>
                <w:snapToGrid/>
                <w:color w:val="auto"/>
                <w:sz w:val="20"/>
                <w:szCs w:val="20"/>
                <w:lang w:val="bg-BG"/>
              </w:rPr>
              <w:t>Наименование на документа</w:t>
            </w:r>
          </w:p>
        </w:tc>
        <w:tc>
          <w:tcPr>
            <w:tcW w:w="1194" w:type="pct"/>
            <w:shd w:val="clear" w:color="auto" w:fill="E0E0E0"/>
            <w:vAlign w:val="center"/>
          </w:tcPr>
          <w:p w14:paraId="43EBDE93" w14:textId="12F32997" w:rsidR="00A96B9D" w:rsidRPr="003B6E62" w:rsidRDefault="00877C48" w:rsidP="00ED5001">
            <w:pPr>
              <w:pStyle w:val="p17"/>
              <w:spacing w:before="0" w:after="0" w:line="240" w:lineRule="auto"/>
              <w:jc w:val="center"/>
              <w:rPr>
                <w:rFonts w:ascii="Verdana" w:hAnsi="Verdana"/>
                <w:b/>
                <w:snapToGrid/>
                <w:color w:val="auto"/>
                <w:sz w:val="20"/>
                <w:szCs w:val="20"/>
                <w:lang w:val="bg-BG"/>
              </w:rPr>
            </w:pPr>
            <w:r w:rsidRPr="003B6E62">
              <w:rPr>
                <w:rFonts w:ascii="Verdana" w:hAnsi="Verdana"/>
                <w:b/>
                <w:snapToGrid/>
                <w:color w:val="auto"/>
                <w:sz w:val="20"/>
                <w:szCs w:val="20"/>
                <w:lang w:val="bg-BG"/>
              </w:rPr>
              <w:t>Документът е представен (отбелязва се с ДА или НЕ)</w:t>
            </w:r>
          </w:p>
        </w:tc>
      </w:tr>
      <w:tr w:rsidR="00D01236" w:rsidRPr="003B6E62" w14:paraId="43EBDE98" w14:textId="77777777" w:rsidTr="00CE2F9B">
        <w:trPr>
          <w:trHeight w:val="329"/>
        </w:trPr>
        <w:tc>
          <w:tcPr>
            <w:tcW w:w="364" w:type="pct"/>
            <w:shd w:val="clear" w:color="auto" w:fill="auto"/>
            <w:vAlign w:val="center"/>
          </w:tcPr>
          <w:p w14:paraId="43EBDE95"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43EBDE96" w14:textId="7EA6585B" w:rsidR="00CE2F9B" w:rsidRPr="003B6E62" w:rsidRDefault="00CE2F9B" w:rsidP="00ED5001">
            <w:pPr>
              <w:tabs>
                <w:tab w:val="num" w:pos="2880"/>
              </w:tabs>
              <w:spacing w:before="0" w:after="0"/>
              <w:jc w:val="both"/>
              <w:rPr>
                <w:rFonts w:ascii="Verdana" w:hAnsi="Verdana"/>
                <w:spacing w:val="-3"/>
                <w:sz w:val="20"/>
                <w:szCs w:val="20"/>
                <w:lang w:val="bg-BG"/>
              </w:rPr>
            </w:pPr>
            <w:r w:rsidRPr="003B6E62">
              <w:rPr>
                <w:rFonts w:ascii="Verdana" w:hAnsi="Verdana" w:cs="Arial"/>
                <w:sz w:val="20"/>
                <w:szCs w:val="20"/>
                <w:lang w:val="bg-BG"/>
              </w:rPr>
              <w:t xml:space="preserve">Представяне на участника </w:t>
            </w:r>
            <w:r w:rsidRPr="003B6E62">
              <w:rPr>
                <w:rFonts w:ascii="Verdana" w:hAnsi="Verdana"/>
                <w:spacing w:val="-3"/>
                <w:sz w:val="20"/>
                <w:szCs w:val="20"/>
                <w:lang w:val="bg-BG"/>
              </w:rPr>
              <w:t>(по образец)</w:t>
            </w:r>
            <w:r w:rsidRPr="003B6E62">
              <w:rPr>
                <w:rFonts w:ascii="Verdana" w:hAnsi="Verdana" w:cs="Arial"/>
                <w:sz w:val="20"/>
                <w:szCs w:val="20"/>
                <w:lang w:val="bg-BG"/>
              </w:rPr>
              <w:t xml:space="preserve">, което включва посочване на единен идентификационен код по чл.23 от Закона за търговския регистър, БУЛСТАТ и/или друга </w:t>
            </w:r>
            <w:r w:rsidRPr="003B6E62">
              <w:rPr>
                <w:rFonts w:ascii="Verdana" w:hAnsi="Verdana"/>
                <w:spacing w:val="-3"/>
                <w:sz w:val="20"/>
                <w:szCs w:val="20"/>
                <w:lang w:val="bg-BG"/>
              </w:rPr>
              <w:t xml:space="preserve">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tc>
        <w:tc>
          <w:tcPr>
            <w:tcW w:w="1194" w:type="pct"/>
            <w:shd w:val="clear" w:color="auto" w:fill="auto"/>
          </w:tcPr>
          <w:p w14:paraId="43EBDE97" w14:textId="77777777" w:rsidR="00CE2F9B" w:rsidRPr="003B6E62" w:rsidRDefault="00CE2F9B" w:rsidP="00ED5001">
            <w:pPr>
              <w:spacing w:before="0" w:after="0"/>
              <w:rPr>
                <w:rFonts w:ascii="Verdana" w:hAnsi="Verdana"/>
                <w:sz w:val="20"/>
                <w:szCs w:val="20"/>
                <w:lang w:val="bg-BG"/>
              </w:rPr>
            </w:pPr>
          </w:p>
        </w:tc>
      </w:tr>
      <w:tr w:rsidR="00D01236" w:rsidRPr="003B6E62" w14:paraId="43EBDE9C" w14:textId="77777777" w:rsidTr="00CE2F9B">
        <w:trPr>
          <w:trHeight w:val="300"/>
        </w:trPr>
        <w:tc>
          <w:tcPr>
            <w:tcW w:w="364" w:type="pct"/>
            <w:shd w:val="clear" w:color="auto" w:fill="auto"/>
            <w:vAlign w:val="center"/>
          </w:tcPr>
          <w:p w14:paraId="43EBDE99"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43EBDE9A" w14:textId="4E988B9A" w:rsidR="00CE2F9B" w:rsidRPr="003B6E62" w:rsidRDefault="00CE2F9B" w:rsidP="00ED5001">
            <w:pPr>
              <w:tabs>
                <w:tab w:val="num" w:pos="2880"/>
              </w:tabs>
              <w:spacing w:before="0" w:after="0"/>
              <w:jc w:val="both"/>
              <w:rPr>
                <w:rFonts w:ascii="Verdana" w:hAnsi="Verdana"/>
                <w:spacing w:val="-3"/>
                <w:sz w:val="20"/>
                <w:szCs w:val="20"/>
                <w:lang w:val="bg-BG"/>
              </w:rPr>
            </w:pPr>
            <w:r w:rsidRPr="003B6E62">
              <w:rPr>
                <w:rFonts w:ascii="Verdana" w:hAnsi="Verdana"/>
                <w:spacing w:val="-3"/>
                <w:sz w:val="20"/>
                <w:szCs w:val="20"/>
                <w:lang w:val="bg-BG"/>
              </w:rPr>
              <w:t xml:space="preserve">Декларация по чл.47, ал.9 от ЗОП (по образец). </w:t>
            </w:r>
          </w:p>
        </w:tc>
        <w:tc>
          <w:tcPr>
            <w:tcW w:w="1194" w:type="pct"/>
            <w:shd w:val="clear" w:color="auto" w:fill="auto"/>
          </w:tcPr>
          <w:p w14:paraId="43EBDE9B" w14:textId="77777777" w:rsidR="00CE2F9B" w:rsidRPr="003B6E62" w:rsidRDefault="00CE2F9B" w:rsidP="00ED5001">
            <w:pPr>
              <w:spacing w:before="0" w:after="0"/>
              <w:rPr>
                <w:rFonts w:ascii="Verdana" w:hAnsi="Verdana"/>
                <w:sz w:val="20"/>
                <w:szCs w:val="20"/>
                <w:lang w:val="bg-BG"/>
              </w:rPr>
            </w:pPr>
          </w:p>
        </w:tc>
      </w:tr>
      <w:tr w:rsidR="00D01236" w:rsidRPr="003B6E62" w14:paraId="43EBDEA0" w14:textId="77777777" w:rsidTr="00CE2F9B">
        <w:trPr>
          <w:trHeight w:val="243"/>
        </w:trPr>
        <w:tc>
          <w:tcPr>
            <w:tcW w:w="364" w:type="pct"/>
            <w:shd w:val="clear" w:color="auto" w:fill="auto"/>
            <w:vAlign w:val="center"/>
          </w:tcPr>
          <w:p w14:paraId="43EBDE9D"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43EBDE9E" w14:textId="4D30660A" w:rsidR="00CE2F9B" w:rsidRPr="003B6E62" w:rsidRDefault="00CE2F9B" w:rsidP="00ED5001">
            <w:pPr>
              <w:tabs>
                <w:tab w:val="num" w:pos="2880"/>
              </w:tabs>
              <w:spacing w:before="0" w:after="0"/>
              <w:jc w:val="both"/>
              <w:rPr>
                <w:rFonts w:ascii="Verdana" w:hAnsi="Verdana" w:cs="Arial"/>
                <w:sz w:val="20"/>
                <w:szCs w:val="20"/>
                <w:lang w:val="bg-BG"/>
              </w:rPr>
            </w:pPr>
            <w:r w:rsidRPr="003B6E62">
              <w:rPr>
                <w:rFonts w:ascii="Verdana" w:hAnsi="Verdana"/>
                <w:spacing w:val="-3"/>
                <w:sz w:val="20"/>
                <w:szCs w:val="20"/>
                <w:lang w:val="bg-BG"/>
              </w:rPr>
              <w:t xml:space="preserve">Декларация за приемане на условията в проекта на </w:t>
            </w:r>
            <w:r w:rsidRPr="003B6E62">
              <w:rPr>
                <w:rFonts w:ascii="Verdana" w:hAnsi="Verdana" w:cs="Arial"/>
                <w:sz w:val="20"/>
                <w:szCs w:val="20"/>
                <w:lang w:val="bg-BG"/>
              </w:rPr>
              <w:t>договора (по образец).</w:t>
            </w:r>
          </w:p>
        </w:tc>
        <w:tc>
          <w:tcPr>
            <w:tcW w:w="1194" w:type="pct"/>
            <w:shd w:val="clear" w:color="auto" w:fill="auto"/>
          </w:tcPr>
          <w:p w14:paraId="43EBDE9F" w14:textId="77777777" w:rsidR="00CE2F9B" w:rsidRPr="003B6E62" w:rsidRDefault="00CE2F9B" w:rsidP="00ED5001">
            <w:pPr>
              <w:spacing w:before="0" w:after="0"/>
              <w:rPr>
                <w:rFonts w:ascii="Verdana" w:hAnsi="Verdana"/>
                <w:sz w:val="20"/>
                <w:szCs w:val="20"/>
                <w:lang w:val="bg-BG"/>
              </w:rPr>
            </w:pPr>
          </w:p>
        </w:tc>
      </w:tr>
      <w:tr w:rsidR="00D01236" w:rsidRPr="003B6E62" w14:paraId="43EBDEA4" w14:textId="77777777" w:rsidTr="00CE2F9B">
        <w:trPr>
          <w:trHeight w:val="271"/>
        </w:trPr>
        <w:tc>
          <w:tcPr>
            <w:tcW w:w="364" w:type="pct"/>
            <w:shd w:val="clear" w:color="auto" w:fill="auto"/>
            <w:vAlign w:val="center"/>
          </w:tcPr>
          <w:p w14:paraId="43EBDEA1"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43EBDEA2" w14:textId="54C77854" w:rsidR="00CE2F9B" w:rsidRPr="003B6E62" w:rsidRDefault="00CE2F9B" w:rsidP="00ED5001">
            <w:pPr>
              <w:tabs>
                <w:tab w:val="num" w:pos="2880"/>
              </w:tabs>
              <w:spacing w:before="0" w:after="0"/>
              <w:jc w:val="both"/>
              <w:rPr>
                <w:rFonts w:ascii="Verdana" w:hAnsi="Verdana"/>
                <w:spacing w:val="-3"/>
                <w:sz w:val="20"/>
                <w:szCs w:val="20"/>
                <w:lang w:val="bg-BG"/>
              </w:rPr>
            </w:pPr>
            <w:r w:rsidRPr="003B6E62">
              <w:rPr>
                <w:rFonts w:ascii="Verdana" w:hAnsi="Verdana"/>
                <w:spacing w:val="-3"/>
                <w:sz w:val="20"/>
                <w:szCs w:val="20"/>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1194" w:type="pct"/>
            <w:shd w:val="clear" w:color="auto" w:fill="auto"/>
          </w:tcPr>
          <w:p w14:paraId="43EBDEA3" w14:textId="77777777" w:rsidR="00CE2F9B" w:rsidRPr="003B6E62" w:rsidRDefault="00CE2F9B" w:rsidP="00ED5001">
            <w:pPr>
              <w:spacing w:before="0" w:after="0"/>
              <w:rPr>
                <w:rFonts w:ascii="Verdana" w:hAnsi="Verdana"/>
                <w:sz w:val="20"/>
                <w:szCs w:val="20"/>
                <w:lang w:val="bg-BG"/>
              </w:rPr>
            </w:pPr>
          </w:p>
        </w:tc>
      </w:tr>
      <w:tr w:rsidR="00D01236" w:rsidRPr="003B6E62" w14:paraId="43EBDEA8" w14:textId="77777777" w:rsidTr="00CE2F9B">
        <w:trPr>
          <w:trHeight w:val="275"/>
        </w:trPr>
        <w:tc>
          <w:tcPr>
            <w:tcW w:w="364" w:type="pct"/>
            <w:shd w:val="clear" w:color="auto" w:fill="auto"/>
            <w:vAlign w:val="center"/>
          </w:tcPr>
          <w:p w14:paraId="43EBDEA5"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43EBDEA6" w14:textId="03602189" w:rsidR="00CE2F9B" w:rsidRPr="003B6E62" w:rsidRDefault="00CE2F9B" w:rsidP="00ED5001">
            <w:pPr>
              <w:tabs>
                <w:tab w:val="num" w:pos="2880"/>
              </w:tabs>
              <w:spacing w:before="0" w:after="0"/>
              <w:jc w:val="both"/>
              <w:rPr>
                <w:rFonts w:ascii="Verdana" w:hAnsi="Verdana"/>
                <w:spacing w:val="-3"/>
                <w:sz w:val="20"/>
                <w:szCs w:val="20"/>
                <w:lang w:val="bg-BG"/>
              </w:rPr>
            </w:pPr>
            <w:r w:rsidRPr="003B6E62">
              <w:rPr>
                <w:rFonts w:ascii="Verdana" w:hAnsi="Verdana"/>
                <w:spacing w:val="-3"/>
                <w:sz w:val="20"/>
                <w:szCs w:val="20"/>
                <w:lang w:val="bg-BG"/>
              </w:rPr>
              <w:t xml:space="preserve">Декларация по чл.56, ал.1, т.6 </w:t>
            </w:r>
            <w:r w:rsidRPr="003B6E62">
              <w:rPr>
                <w:rFonts w:ascii="Verdana" w:hAnsi="Verdana" w:cs="Tahoma"/>
                <w:sz w:val="20"/>
                <w:szCs w:val="20"/>
                <w:lang w:val="bg-BG"/>
              </w:rPr>
              <w:t xml:space="preserve">за липса на свързаност с друг участник по чл.55, ал.7 ЗОП, както и за липса на обстоятелство по чл.8, ал.8, т.2 ЗОП </w:t>
            </w:r>
            <w:r w:rsidRPr="003B6E62">
              <w:rPr>
                <w:rFonts w:ascii="Verdana" w:hAnsi="Verdana"/>
                <w:spacing w:val="-3"/>
                <w:sz w:val="20"/>
                <w:szCs w:val="20"/>
                <w:lang w:val="bg-BG"/>
              </w:rPr>
              <w:t>(по образец).</w:t>
            </w:r>
          </w:p>
        </w:tc>
        <w:tc>
          <w:tcPr>
            <w:tcW w:w="1194" w:type="pct"/>
            <w:shd w:val="clear" w:color="auto" w:fill="auto"/>
          </w:tcPr>
          <w:p w14:paraId="43EBDEA7" w14:textId="77777777" w:rsidR="00CE2F9B" w:rsidRPr="003B6E62" w:rsidRDefault="00CE2F9B" w:rsidP="00ED5001">
            <w:pPr>
              <w:spacing w:before="0" w:after="0"/>
              <w:rPr>
                <w:rFonts w:ascii="Verdana" w:hAnsi="Verdana"/>
                <w:sz w:val="20"/>
                <w:szCs w:val="20"/>
                <w:lang w:val="bg-BG"/>
              </w:rPr>
            </w:pPr>
          </w:p>
        </w:tc>
      </w:tr>
      <w:tr w:rsidR="00D01236" w:rsidRPr="003B6E62" w14:paraId="43EBDEAC" w14:textId="77777777" w:rsidTr="00CE2F9B">
        <w:tc>
          <w:tcPr>
            <w:tcW w:w="364" w:type="pct"/>
            <w:shd w:val="clear" w:color="auto" w:fill="auto"/>
            <w:vAlign w:val="center"/>
          </w:tcPr>
          <w:p w14:paraId="43EBDEA9"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43EBDEAA" w14:textId="19F33148" w:rsidR="00CE2F9B" w:rsidRPr="003B6E62" w:rsidRDefault="00CE2F9B" w:rsidP="00ED5001">
            <w:pPr>
              <w:tabs>
                <w:tab w:val="num" w:pos="2880"/>
              </w:tabs>
              <w:spacing w:before="0" w:after="0"/>
              <w:jc w:val="both"/>
              <w:rPr>
                <w:rFonts w:ascii="Verdana" w:hAnsi="Verdana"/>
                <w:spacing w:val="-3"/>
                <w:sz w:val="20"/>
                <w:szCs w:val="20"/>
                <w:lang w:val="bg-BG"/>
              </w:rPr>
            </w:pPr>
            <w:r w:rsidRPr="003B6E62">
              <w:rPr>
                <w:rFonts w:ascii="Verdana" w:hAnsi="Verdana"/>
                <w:spacing w:val="-3"/>
                <w:sz w:val="20"/>
                <w:szCs w:val="20"/>
                <w:lang w:val="bg-BG"/>
              </w:rPr>
              <w:t>Декларация от Участника за автономност на офертата (по образец).</w:t>
            </w:r>
          </w:p>
        </w:tc>
        <w:tc>
          <w:tcPr>
            <w:tcW w:w="1194" w:type="pct"/>
            <w:shd w:val="clear" w:color="auto" w:fill="auto"/>
          </w:tcPr>
          <w:p w14:paraId="43EBDEAB" w14:textId="77777777" w:rsidR="00CE2F9B" w:rsidRPr="003B6E62" w:rsidRDefault="00CE2F9B" w:rsidP="00ED5001">
            <w:pPr>
              <w:spacing w:before="0" w:after="0"/>
              <w:rPr>
                <w:rFonts w:ascii="Verdana" w:hAnsi="Verdana"/>
                <w:sz w:val="20"/>
                <w:szCs w:val="20"/>
                <w:lang w:val="bg-BG"/>
              </w:rPr>
            </w:pPr>
          </w:p>
        </w:tc>
      </w:tr>
      <w:tr w:rsidR="00D01236" w:rsidRPr="003B6E62" w14:paraId="43EBDEB0" w14:textId="77777777" w:rsidTr="00CE2F9B">
        <w:tc>
          <w:tcPr>
            <w:tcW w:w="364" w:type="pct"/>
            <w:shd w:val="clear" w:color="auto" w:fill="auto"/>
            <w:vAlign w:val="center"/>
          </w:tcPr>
          <w:p w14:paraId="43EBDEAD"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68BEC181" w14:textId="77777777" w:rsidR="00CE2F9B" w:rsidRPr="003B6E62" w:rsidRDefault="00CE2F9B" w:rsidP="00ED5001">
            <w:pPr>
              <w:tabs>
                <w:tab w:val="num" w:pos="2880"/>
              </w:tabs>
              <w:spacing w:before="0" w:after="0"/>
              <w:jc w:val="both"/>
              <w:rPr>
                <w:rFonts w:ascii="Verdana" w:hAnsi="Verdana"/>
                <w:spacing w:val="-3"/>
                <w:sz w:val="20"/>
                <w:szCs w:val="20"/>
                <w:lang w:val="bg-BG"/>
              </w:rPr>
            </w:pPr>
            <w:r w:rsidRPr="003B6E62">
              <w:rPr>
                <w:rFonts w:ascii="Verdana" w:hAnsi="Verdana"/>
                <w:spacing w:val="-3"/>
                <w:sz w:val="20"/>
                <w:szCs w:val="20"/>
                <w:lang w:val="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3EBDEAE" w14:textId="2492C3BC" w:rsidR="00CE2F9B" w:rsidRPr="003B6E62" w:rsidRDefault="00CE2F9B">
            <w:pPr>
              <w:jc w:val="both"/>
              <w:rPr>
                <w:rFonts w:ascii="Verdana" w:hAnsi="Verdana"/>
                <w:spacing w:val="-3"/>
                <w:sz w:val="20"/>
                <w:szCs w:val="20"/>
                <w:lang w:val="bg-BG"/>
              </w:rPr>
            </w:pPr>
            <w:r w:rsidRPr="003B6E62">
              <w:rPr>
                <w:rFonts w:ascii="Verdana" w:hAnsi="Verdana"/>
                <w:b/>
                <w:sz w:val="20"/>
                <w:szCs w:val="20"/>
                <w:lang w:val="bg-BG" w:eastAsia="bg-BG"/>
              </w:rPr>
              <w:t>За обособена позиция 2,</w:t>
            </w:r>
            <w:r w:rsidRPr="003B6E62">
              <w:rPr>
                <w:rFonts w:ascii="Verdana" w:hAnsi="Verdana"/>
                <w:sz w:val="20"/>
                <w:szCs w:val="20"/>
                <w:lang w:val="bg-BG" w:eastAsia="bg-BG"/>
              </w:rPr>
              <w:t xml:space="preserve"> съгласно чл.</w:t>
            </w:r>
            <w:proofErr w:type="spellStart"/>
            <w:r w:rsidRPr="003B6E62">
              <w:rPr>
                <w:rFonts w:ascii="Verdana" w:hAnsi="Verdana"/>
                <w:sz w:val="20"/>
                <w:szCs w:val="20"/>
                <w:lang w:val="bg-BG" w:eastAsia="bg-BG"/>
              </w:rPr>
              <w:t>16г</w:t>
            </w:r>
            <w:proofErr w:type="spellEnd"/>
            <w:r w:rsidRPr="003B6E62">
              <w:rPr>
                <w:rFonts w:ascii="Verdana" w:hAnsi="Verdana"/>
                <w:sz w:val="20"/>
                <w:szCs w:val="20"/>
                <w:lang w:val="bg-BG" w:eastAsia="bg-BG"/>
              </w:rPr>
              <w:t>, ал.</w:t>
            </w:r>
            <w:r w:rsidR="009D4BF4" w:rsidRPr="003B6E62">
              <w:rPr>
                <w:rFonts w:ascii="Verdana" w:hAnsi="Verdana"/>
                <w:sz w:val="20"/>
                <w:szCs w:val="20"/>
                <w:lang w:val="bg-BG" w:eastAsia="bg-BG"/>
              </w:rPr>
              <w:t>10</w:t>
            </w:r>
            <w:r w:rsidRPr="003B6E62">
              <w:rPr>
                <w:rFonts w:ascii="Verdana" w:hAnsi="Verdana"/>
                <w:sz w:val="20"/>
                <w:szCs w:val="20"/>
                <w:lang w:val="bg-BG" w:eastAsia="bg-BG"/>
              </w:rPr>
              <w:t xml:space="preserve"> от ЗОП 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 и за посочените подизпълнители.</w:t>
            </w:r>
          </w:p>
        </w:tc>
        <w:tc>
          <w:tcPr>
            <w:tcW w:w="1194" w:type="pct"/>
            <w:shd w:val="clear" w:color="auto" w:fill="auto"/>
          </w:tcPr>
          <w:p w14:paraId="43EBDEAF" w14:textId="77777777" w:rsidR="00CE2F9B" w:rsidRPr="003B6E62" w:rsidRDefault="00CE2F9B" w:rsidP="00ED5001">
            <w:pPr>
              <w:spacing w:before="0" w:after="0"/>
              <w:rPr>
                <w:rFonts w:ascii="Verdana" w:hAnsi="Verdana"/>
                <w:sz w:val="20"/>
                <w:szCs w:val="20"/>
                <w:lang w:val="bg-BG"/>
              </w:rPr>
            </w:pPr>
          </w:p>
        </w:tc>
      </w:tr>
      <w:tr w:rsidR="00D01236" w:rsidRPr="003B6E62" w14:paraId="43EBDEB8" w14:textId="77777777" w:rsidTr="00CE2F9B">
        <w:trPr>
          <w:trHeight w:val="263"/>
        </w:trPr>
        <w:tc>
          <w:tcPr>
            <w:tcW w:w="364" w:type="pct"/>
            <w:shd w:val="clear" w:color="auto" w:fill="auto"/>
            <w:vAlign w:val="center"/>
          </w:tcPr>
          <w:p w14:paraId="43EBDEB5"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43EBDEB6" w14:textId="6697AFF3" w:rsidR="00CE2F9B" w:rsidRPr="003B6E62" w:rsidRDefault="00CE2F9B" w:rsidP="00ED5001">
            <w:pPr>
              <w:tabs>
                <w:tab w:val="num" w:pos="2880"/>
              </w:tabs>
              <w:spacing w:before="0" w:after="0"/>
              <w:jc w:val="both"/>
              <w:rPr>
                <w:rFonts w:ascii="Verdana" w:hAnsi="Verdana"/>
                <w:bCs/>
                <w:sz w:val="20"/>
                <w:szCs w:val="20"/>
                <w:lang w:val="bg-BG"/>
              </w:rPr>
            </w:pPr>
            <w:r w:rsidRPr="003B6E62">
              <w:rPr>
                <w:rFonts w:ascii="Verdana" w:hAnsi="Verdana" w:cs="Arial"/>
                <w:sz w:val="20"/>
                <w:szCs w:val="20"/>
                <w:lang w:val="bg-BG"/>
              </w:rPr>
              <w:t>Декларация за съгласие за участие като подизпълнител (по образец). Декларацията се подава от всеки подизпълнител, в случай, че по предходния член участникът е посочил, че ще ползва подизпълнител/и.</w:t>
            </w:r>
          </w:p>
        </w:tc>
        <w:tc>
          <w:tcPr>
            <w:tcW w:w="1194" w:type="pct"/>
            <w:shd w:val="clear" w:color="auto" w:fill="auto"/>
          </w:tcPr>
          <w:p w14:paraId="43EBDEB7" w14:textId="77777777" w:rsidR="00CE2F9B" w:rsidRPr="003B6E62" w:rsidRDefault="00CE2F9B" w:rsidP="00ED5001">
            <w:pPr>
              <w:spacing w:before="0" w:after="0"/>
              <w:rPr>
                <w:rFonts w:ascii="Verdana" w:hAnsi="Verdana"/>
                <w:sz w:val="20"/>
                <w:szCs w:val="20"/>
                <w:lang w:val="bg-BG"/>
              </w:rPr>
            </w:pPr>
          </w:p>
        </w:tc>
      </w:tr>
      <w:tr w:rsidR="00D01236" w:rsidRPr="003B6E62" w14:paraId="43EBDEBC" w14:textId="77777777" w:rsidTr="00CE2F9B">
        <w:trPr>
          <w:trHeight w:val="223"/>
        </w:trPr>
        <w:tc>
          <w:tcPr>
            <w:tcW w:w="364" w:type="pct"/>
            <w:shd w:val="clear" w:color="auto" w:fill="auto"/>
            <w:vAlign w:val="center"/>
          </w:tcPr>
          <w:p w14:paraId="43EBDEB9"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43EBDEBA" w14:textId="2D6BB7F9" w:rsidR="00CE2F9B" w:rsidRPr="003B6E62" w:rsidRDefault="00CE2F9B">
            <w:pPr>
              <w:tabs>
                <w:tab w:val="num" w:pos="2880"/>
              </w:tabs>
              <w:spacing w:before="0" w:after="0"/>
              <w:jc w:val="both"/>
              <w:rPr>
                <w:rFonts w:ascii="Verdana" w:hAnsi="Verdana" w:cs="Arial"/>
                <w:sz w:val="20"/>
                <w:szCs w:val="20"/>
                <w:lang w:val="bg-BG"/>
              </w:rPr>
            </w:pPr>
            <w:r w:rsidRPr="003B6E62">
              <w:rPr>
                <w:rFonts w:ascii="Verdana" w:hAnsi="Verdana" w:cs="Arial"/>
                <w:sz w:val="20"/>
                <w:szCs w:val="20"/>
                <w:lang w:val="bg-BG"/>
              </w:rPr>
              <w:t xml:space="preserve">В случай, че участник е специализирано предприятие или кооперация за хора с увреждания и отговаря на </w:t>
            </w:r>
            <w:r w:rsidRPr="003B6E62">
              <w:rPr>
                <w:rFonts w:ascii="Verdana" w:hAnsi="Verdana" w:cs="Arial"/>
                <w:sz w:val="20"/>
                <w:szCs w:val="20"/>
                <w:lang w:val="bg-BG"/>
              </w:rPr>
              <w:lastRenderedPageBreak/>
              <w:t>чл.</w:t>
            </w:r>
            <w:proofErr w:type="spellStart"/>
            <w:r w:rsidRPr="003B6E62">
              <w:rPr>
                <w:rFonts w:ascii="Verdana" w:hAnsi="Verdana" w:cs="Arial"/>
                <w:sz w:val="20"/>
                <w:szCs w:val="20"/>
                <w:lang w:val="bg-BG"/>
              </w:rPr>
              <w:t>16г</w:t>
            </w:r>
            <w:proofErr w:type="spellEnd"/>
            <w:r w:rsidRPr="003B6E62">
              <w:rPr>
                <w:rFonts w:ascii="Verdana" w:hAnsi="Verdana" w:cs="Arial"/>
                <w:sz w:val="20"/>
                <w:szCs w:val="20"/>
                <w:lang w:val="bg-BG"/>
              </w:rPr>
              <w:t>, ал.</w:t>
            </w:r>
            <w:r w:rsidR="009D4BF4" w:rsidRPr="003B6E62">
              <w:rPr>
                <w:rFonts w:ascii="Verdana" w:hAnsi="Verdana" w:cs="Arial"/>
                <w:sz w:val="20"/>
                <w:szCs w:val="20"/>
                <w:lang w:val="bg-BG"/>
              </w:rPr>
              <w:t>7</w:t>
            </w:r>
            <w:r w:rsidRPr="003B6E62">
              <w:rPr>
                <w:rFonts w:ascii="Verdana" w:hAnsi="Verdana" w:cs="Arial"/>
                <w:sz w:val="20"/>
                <w:szCs w:val="20"/>
                <w:lang w:val="bg-BG"/>
              </w:rPr>
              <w:t xml:space="preserve"> от ЗОП, се представя декларация (по образец) от участника, съответно от всеки участник в обединението. В декларацията се </w:t>
            </w:r>
            <w:r w:rsidRPr="003B6E62">
              <w:rPr>
                <w:rFonts w:ascii="Verdana" w:hAnsi="Verdana"/>
                <w:spacing w:val="-3"/>
                <w:sz w:val="20"/>
                <w:szCs w:val="20"/>
                <w:lang w:val="bg-BG"/>
              </w:rPr>
              <w:t>декларира</w:t>
            </w:r>
            <w:r w:rsidRPr="003B6E62">
              <w:rPr>
                <w:rFonts w:ascii="Verdana" w:hAnsi="Verdana" w:cs="Arial"/>
                <w:sz w:val="20"/>
                <w:szCs w:val="20"/>
                <w:lang w:val="bg-BG"/>
              </w:rPr>
              <w:t>, че участникът, съответно всеки от участниците в обединението, е вписан в регистъра на специализираните предприятия и кооперации на хора с увреждания, или в еквивалентен регистър на държава–членка на Европейския съюз.</w:t>
            </w:r>
          </w:p>
        </w:tc>
        <w:tc>
          <w:tcPr>
            <w:tcW w:w="1194" w:type="pct"/>
            <w:shd w:val="clear" w:color="auto" w:fill="auto"/>
          </w:tcPr>
          <w:p w14:paraId="43EBDEBB" w14:textId="77777777" w:rsidR="00CE2F9B" w:rsidRPr="003B6E62" w:rsidRDefault="00CE2F9B" w:rsidP="00ED5001">
            <w:pPr>
              <w:spacing w:before="0" w:after="0"/>
              <w:rPr>
                <w:rFonts w:ascii="Verdana" w:hAnsi="Verdana"/>
                <w:sz w:val="20"/>
                <w:szCs w:val="20"/>
                <w:lang w:val="bg-BG"/>
              </w:rPr>
            </w:pPr>
          </w:p>
        </w:tc>
      </w:tr>
      <w:tr w:rsidR="00D01236" w:rsidRPr="003B6E62" w14:paraId="43EBDEC0" w14:textId="77777777" w:rsidTr="00CE2F9B">
        <w:trPr>
          <w:trHeight w:val="223"/>
        </w:trPr>
        <w:tc>
          <w:tcPr>
            <w:tcW w:w="364" w:type="pct"/>
            <w:shd w:val="clear" w:color="auto" w:fill="auto"/>
            <w:vAlign w:val="center"/>
          </w:tcPr>
          <w:p w14:paraId="43EBDEBD"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43EBDEBE" w14:textId="69F801ED" w:rsidR="00CE2F9B" w:rsidRPr="003B6E62" w:rsidRDefault="00CE2F9B" w:rsidP="00ED5001">
            <w:pPr>
              <w:spacing w:before="0" w:after="0"/>
              <w:jc w:val="both"/>
              <w:rPr>
                <w:rFonts w:ascii="Verdana" w:hAnsi="Verdana" w:cs="Arial"/>
                <w:sz w:val="20"/>
                <w:szCs w:val="20"/>
                <w:lang w:val="bg-BG"/>
              </w:rPr>
            </w:pPr>
            <w:r w:rsidRPr="003B6E62">
              <w:rPr>
                <w:rFonts w:ascii="Verdana" w:hAnsi="Verdana" w:cs="Arial"/>
                <w:sz w:val="20"/>
                <w:szCs w:val="20"/>
                <w:lang w:val="bg-BG"/>
              </w:rPr>
              <w:t xml:space="preserve">Декларация (по образец) по чл.3, т.8 и чл.4 от Закона за </w:t>
            </w:r>
            <w:r w:rsidRPr="003B6E62">
              <w:rPr>
                <w:rFonts w:ascii="Verdana" w:hAnsi="Verdana"/>
                <w:spacing w:val="-3"/>
                <w:sz w:val="20"/>
                <w:szCs w:val="20"/>
                <w:lang w:val="bg-BG"/>
              </w:rPr>
              <w:t>икономическите</w:t>
            </w:r>
            <w:r w:rsidRPr="003B6E62">
              <w:rPr>
                <w:rFonts w:ascii="Verdana" w:hAnsi="Verdana" w:cs="Arial"/>
                <w:sz w:val="20"/>
                <w:szCs w:val="20"/>
                <w:lang w:val="bg-BG"/>
              </w:rPr>
              <w:t xml:space="preserve">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194" w:type="pct"/>
            <w:shd w:val="clear" w:color="auto" w:fill="auto"/>
          </w:tcPr>
          <w:p w14:paraId="43EBDEBF" w14:textId="77777777" w:rsidR="00CE2F9B" w:rsidRPr="003B6E62" w:rsidRDefault="00CE2F9B" w:rsidP="00ED5001">
            <w:pPr>
              <w:spacing w:before="0" w:after="0"/>
              <w:rPr>
                <w:rFonts w:ascii="Verdana" w:hAnsi="Verdana"/>
                <w:sz w:val="20"/>
                <w:szCs w:val="20"/>
                <w:lang w:val="bg-BG"/>
              </w:rPr>
            </w:pPr>
          </w:p>
        </w:tc>
      </w:tr>
      <w:tr w:rsidR="00D01236" w:rsidRPr="003B6E62" w14:paraId="43EBDEC4" w14:textId="77777777" w:rsidTr="00CE2F9B">
        <w:trPr>
          <w:trHeight w:val="223"/>
        </w:trPr>
        <w:tc>
          <w:tcPr>
            <w:tcW w:w="364" w:type="pct"/>
            <w:shd w:val="clear" w:color="auto" w:fill="auto"/>
            <w:vAlign w:val="center"/>
          </w:tcPr>
          <w:p w14:paraId="43EBDEC1" w14:textId="77777777" w:rsidR="00CE2F9B" w:rsidRPr="003B6E62" w:rsidRDefault="00CE2F9B"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61024BA6" w14:textId="77777777" w:rsidR="00CE2F9B" w:rsidRPr="003B6E62" w:rsidRDefault="00CE2F9B" w:rsidP="00ED5001">
            <w:pPr>
              <w:spacing w:before="0" w:after="0"/>
              <w:jc w:val="both"/>
              <w:rPr>
                <w:rFonts w:ascii="Verdana" w:hAnsi="Verdana"/>
                <w:bCs/>
                <w:sz w:val="20"/>
                <w:szCs w:val="20"/>
                <w:lang w:val="bg-BG"/>
              </w:rPr>
            </w:pPr>
            <w:r w:rsidRPr="003B6E62">
              <w:rPr>
                <w:rFonts w:ascii="Verdana" w:hAnsi="Verdana" w:cs="Arial"/>
                <w:sz w:val="20"/>
                <w:szCs w:val="20"/>
                <w:lang w:val="bg-BG"/>
              </w:rPr>
              <w:t>Оригинал</w:t>
            </w:r>
            <w:r w:rsidRPr="003B6E62">
              <w:rPr>
                <w:rFonts w:ascii="Verdana" w:hAnsi="Verdana"/>
                <w:bCs/>
                <w:sz w:val="20"/>
                <w:szCs w:val="20"/>
                <w:lang w:val="bg-BG"/>
              </w:rPr>
              <w:t xml:space="preserve"> на банкова гаранция за участие или копие или </w:t>
            </w:r>
            <w:r w:rsidRPr="003B6E62">
              <w:rPr>
                <w:rFonts w:ascii="Verdana" w:hAnsi="Verdana"/>
                <w:spacing w:val="-3"/>
                <w:sz w:val="20"/>
                <w:szCs w:val="20"/>
                <w:lang w:val="bg-BG"/>
              </w:rPr>
              <w:t>оригинал</w:t>
            </w:r>
            <w:r w:rsidRPr="003B6E62">
              <w:rPr>
                <w:rFonts w:ascii="Verdana" w:hAnsi="Verdana"/>
                <w:bCs/>
                <w:sz w:val="20"/>
                <w:szCs w:val="20"/>
                <w:lang w:val="bg-BG"/>
              </w:rPr>
              <w:t xml:space="preserve"> от документа за внесена гаранция под формата на парична сума. </w:t>
            </w:r>
          </w:p>
          <w:p w14:paraId="43EBDEC2" w14:textId="67C4961B" w:rsidR="00CE2F9B" w:rsidRPr="003B6E62" w:rsidRDefault="00CE2F9B" w:rsidP="00CE2F9B">
            <w:pPr>
              <w:jc w:val="both"/>
              <w:rPr>
                <w:rFonts w:ascii="Verdana" w:hAnsi="Verdana"/>
                <w:bCs/>
                <w:sz w:val="20"/>
                <w:szCs w:val="20"/>
                <w:lang w:val="bg-BG"/>
              </w:rPr>
            </w:pPr>
            <w:r w:rsidRPr="003B6E62">
              <w:rPr>
                <w:rFonts w:ascii="Verdana" w:hAnsi="Verdana"/>
                <w:b/>
                <w:sz w:val="20"/>
                <w:szCs w:val="20"/>
                <w:lang w:val="bg-BG" w:eastAsia="bg-BG"/>
              </w:rPr>
              <w:t xml:space="preserve">За обособена позиция 2, </w:t>
            </w:r>
            <w:r w:rsidRPr="003B6E62">
              <w:rPr>
                <w:rFonts w:ascii="Verdana" w:hAnsi="Verdana" w:cs="Arial"/>
                <w:sz w:val="20"/>
                <w:szCs w:val="20"/>
                <w:lang w:val="bg-BG"/>
              </w:rPr>
              <w:t>когато участник е специализирано предприятие или кооперация на хора с увреждания, не се изисква гаранция за участие на основание чл.59, ал.6 от ЗОП.</w:t>
            </w:r>
          </w:p>
        </w:tc>
        <w:tc>
          <w:tcPr>
            <w:tcW w:w="1194" w:type="pct"/>
            <w:shd w:val="clear" w:color="auto" w:fill="auto"/>
          </w:tcPr>
          <w:p w14:paraId="43EBDEC3" w14:textId="77777777" w:rsidR="00CE2F9B" w:rsidRPr="003B6E62" w:rsidRDefault="00CE2F9B" w:rsidP="00ED5001">
            <w:pPr>
              <w:spacing w:before="0" w:after="0"/>
              <w:rPr>
                <w:rFonts w:ascii="Verdana" w:hAnsi="Verdana"/>
                <w:sz w:val="20"/>
                <w:szCs w:val="20"/>
                <w:lang w:val="bg-BG"/>
              </w:rPr>
            </w:pPr>
          </w:p>
        </w:tc>
      </w:tr>
      <w:tr w:rsidR="00D01236" w:rsidRPr="003B6E62" w14:paraId="43EBDEC8" w14:textId="77777777" w:rsidTr="00CE2F9B">
        <w:trPr>
          <w:trHeight w:val="223"/>
        </w:trPr>
        <w:tc>
          <w:tcPr>
            <w:tcW w:w="364" w:type="pct"/>
            <w:shd w:val="clear" w:color="auto" w:fill="auto"/>
            <w:vAlign w:val="center"/>
          </w:tcPr>
          <w:p w14:paraId="43EBDEC5" w14:textId="77777777" w:rsidR="00A96B9D" w:rsidRPr="003B6E62" w:rsidRDefault="00A96B9D" w:rsidP="00ED5001">
            <w:pPr>
              <w:numPr>
                <w:ilvl w:val="0"/>
                <w:numId w:val="10"/>
              </w:numPr>
              <w:spacing w:before="0" w:after="0"/>
              <w:jc w:val="center"/>
              <w:rPr>
                <w:rFonts w:ascii="Verdana" w:hAnsi="Verdana"/>
                <w:sz w:val="20"/>
                <w:szCs w:val="20"/>
                <w:lang w:val="bg-BG"/>
              </w:rPr>
            </w:pPr>
          </w:p>
        </w:tc>
        <w:tc>
          <w:tcPr>
            <w:tcW w:w="3442" w:type="pct"/>
            <w:shd w:val="clear" w:color="auto" w:fill="auto"/>
          </w:tcPr>
          <w:p w14:paraId="42DFF41E" w14:textId="77777777" w:rsidR="00CE2F9B" w:rsidRPr="003B6E62" w:rsidRDefault="00CE2F9B" w:rsidP="00CE2F9B">
            <w:pPr>
              <w:jc w:val="both"/>
              <w:rPr>
                <w:rFonts w:ascii="Verdana" w:hAnsi="Verdana" w:cs="Arial"/>
                <w:sz w:val="20"/>
                <w:szCs w:val="20"/>
                <w:lang w:val="bg-BG"/>
              </w:rPr>
            </w:pPr>
            <w:r w:rsidRPr="003B6E62">
              <w:rPr>
                <w:rFonts w:ascii="Verdana" w:hAnsi="Verdana"/>
                <w:spacing w:val="-3"/>
                <w:sz w:val="20"/>
                <w:szCs w:val="20"/>
                <w:lang w:val="bg-BG"/>
              </w:rPr>
              <w:t>Списък</w:t>
            </w:r>
            <w:r w:rsidRPr="003B6E62">
              <w:rPr>
                <w:rFonts w:ascii="Verdana" w:hAnsi="Verdana" w:cs="Arial"/>
                <w:sz w:val="20"/>
                <w:szCs w:val="20"/>
                <w:lang w:val="bg-BG"/>
              </w:rPr>
              <w:t xml:space="preserve"> на документите и информацията, съдържащи се в №1 „Документи за подбор” (по образец), подписан от Участника. </w:t>
            </w:r>
          </w:p>
          <w:p w14:paraId="43EBDEC6" w14:textId="6AED9465" w:rsidR="00A96B9D" w:rsidRPr="003B6E62" w:rsidRDefault="00CE2F9B" w:rsidP="00CE2F9B">
            <w:pPr>
              <w:jc w:val="both"/>
              <w:rPr>
                <w:rFonts w:ascii="Verdana" w:hAnsi="Verdana" w:cs="Arial"/>
                <w:sz w:val="20"/>
                <w:szCs w:val="20"/>
                <w:lang w:val="bg-BG"/>
              </w:rPr>
            </w:pPr>
            <w:r w:rsidRPr="003B6E62">
              <w:rPr>
                <w:rFonts w:ascii="Verdana" w:hAnsi="Verdana" w:cs="Arial"/>
                <w:sz w:val="20"/>
                <w:szCs w:val="20"/>
                <w:lang w:val="bg-BG"/>
              </w:rPr>
              <w:t>Когато документи и информация, съдържащи се в плик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 №1 на останалите позиции.</w:t>
            </w:r>
          </w:p>
        </w:tc>
        <w:tc>
          <w:tcPr>
            <w:tcW w:w="1194" w:type="pct"/>
            <w:shd w:val="clear" w:color="auto" w:fill="auto"/>
          </w:tcPr>
          <w:p w14:paraId="43EBDEC7" w14:textId="77777777" w:rsidR="00A96B9D" w:rsidRPr="003B6E62" w:rsidRDefault="00A96B9D" w:rsidP="00ED5001">
            <w:pPr>
              <w:spacing w:before="0" w:after="0"/>
              <w:rPr>
                <w:rFonts w:ascii="Verdana" w:hAnsi="Verdana"/>
                <w:sz w:val="20"/>
                <w:szCs w:val="20"/>
                <w:lang w:val="bg-BG"/>
              </w:rPr>
            </w:pPr>
          </w:p>
        </w:tc>
      </w:tr>
    </w:tbl>
    <w:p w14:paraId="4F7E38ED" w14:textId="77777777" w:rsidR="00F44A83" w:rsidRPr="003B6E62" w:rsidRDefault="00F44A83" w:rsidP="00113665">
      <w:pPr>
        <w:overflowPunct w:val="0"/>
        <w:autoSpaceDE w:val="0"/>
        <w:autoSpaceDN w:val="0"/>
        <w:adjustRightInd w:val="0"/>
        <w:ind w:left="1416" w:right="-57" w:firstLine="708"/>
        <w:jc w:val="both"/>
        <w:outlineLvl w:val="0"/>
        <w:rPr>
          <w:rFonts w:ascii="Verdana" w:hAnsi="Verdana" w:cs="Arial"/>
          <w:bCs/>
          <w:sz w:val="20"/>
          <w:szCs w:val="20"/>
          <w:lang w:val="bg-BG"/>
        </w:rPr>
      </w:pPr>
    </w:p>
    <w:p w14:paraId="43EBDED1" w14:textId="77777777" w:rsidR="00A96B9D" w:rsidRPr="003B6E62" w:rsidRDefault="0054430A" w:rsidP="00113665">
      <w:pPr>
        <w:overflowPunct w:val="0"/>
        <w:autoSpaceDE w:val="0"/>
        <w:autoSpaceDN w:val="0"/>
        <w:adjustRightInd w:val="0"/>
        <w:ind w:left="1416" w:right="-57" w:firstLine="708"/>
        <w:jc w:val="both"/>
        <w:outlineLvl w:val="0"/>
        <w:rPr>
          <w:rFonts w:ascii="Verdana" w:hAnsi="Verdana" w:cs="Arial"/>
          <w:bCs/>
          <w:sz w:val="20"/>
          <w:szCs w:val="20"/>
          <w:lang w:val="bg-BG"/>
        </w:rPr>
      </w:pPr>
      <w:r w:rsidRPr="003B6E62">
        <w:rPr>
          <w:rFonts w:ascii="Verdana" w:hAnsi="Verdana" w:cs="Arial"/>
          <w:bCs/>
          <w:sz w:val="20"/>
          <w:szCs w:val="20"/>
          <w:lang w:val="bg-BG"/>
        </w:rPr>
        <w:t>Подпис на участника:</w:t>
      </w:r>
    </w:p>
    <w:p w14:paraId="43EBDED2" w14:textId="77777777" w:rsidR="00A96B9D" w:rsidRPr="003B6E62" w:rsidRDefault="00A96B9D" w:rsidP="00113665">
      <w:pPr>
        <w:overflowPunct w:val="0"/>
        <w:autoSpaceDE w:val="0"/>
        <w:autoSpaceDN w:val="0"/>
        <w:adjustRightInd w:val="0"/>
        <w:ind w:left="5040" w:right="-57"/>
        <w:jc w:val="both"/>
        <w:outlineLvl w:val="0"/>
        <w:rPr>
          <w:rFonts w:ascii="Verdana" w:hAnsi="Verdana"/>
          <w:sz w:val="20"/>
          <w:szCs w:val="20"/>
          <w:lang w:val="bg-BG"/>
        </w:rPr>
      </w:pPr>
    </w:p>
    <w:p w14:paraId="43EBDED3" w14:textId="77777777" w:rsidR="00A96B9D" w:rsidRPr="003B6E62" w:rsidRDefault="0054430A" w:rsidP="00113665">
      <w:pPr>
        <w:overflowPunct w:val="0"/>
        <w:autoSpaceDE w:val="0"/>
        <w:autoSpaceDN w:val="0"/>
        <w:adjustRightInd w:val="0"/>
        <w:ind w:left="5040" w:right="-57"/>
        <w:jc w:val="both"/>
        <w:outlineLvl w:val="0"/>
        <w:rPr>
          <w:rFonts w:ascii="Verdana" w:hAnsi="Verdana"/>
          <w:sz w:val="20"/>
          <w:szCs w:val="20"/>
          <w:lang w:val="bg-BG"/>
        </w:rPr>
      </w:pPr>
      <w:r w:rsidRPr="003B6E62">
        <w:rPr>
          <w:rFonts w:ascii="Verdana" w:hAnsi="Verdana"/>
          <w:sz w:val="20"/>
          <w:szCs w:val="20"/>
          <w:lang w:val="bg-BG"/>
        </w:rPr>
        <w:t>/………………………./</w:t>
      </w:r>
    </w:p>
    <w:p w14:paraId="43EBDED4" w14:textId="77777777" w:rsidR="00A96B9D" w:rsidRPr="003B6E62" w:rsidRDefault="00A96B9D" w:rsidP="00113665">
      <w:pPr>
        <w:overflowPunct w:val="0"/>
        <w:autoSpaceDE w:val="0"/>
        <w:autoSpaceDN w:val="0"/>
        <w:adjustRightInd w:val="0"/>
        <w:ind w:right="-57"/>
        <w:jc w:val="both"/>
        <w:outlineLvl w:val="0"/>
        <w:rPr>
          <w:rFonts w:ascii="Verdana" w:hAnsi="Verdana" w:cs="Arial"/>
          <w:bCs/>
          <w:sz w:val="20"/>
          <w:szCs w:val="20"/>
          <w:lang w:val="bg-BG"/>
        </w:rPr>
      </w:pPr>
    </w:p>
    <w:p w14:paraId="08865B32" w14:textId="3CEC1BF7" w:rsidR="004A06A8" w:rsidRPr="003B6E62" w:rsidRDefault="004A06A8" w:rsidP="00113665">
      <w:pPr>
        <w:jc w:val="right"/>
        <w:rPr>
          <w:rFonts w:ascii="Verdana" w:hAnsi="Verdana" w:cs="Tahoma"/>
          <w:sz w:val="20"/>
          <w:szCs w:val="20"/>
          <w:lang w:val="bg-BG"/>
        </w:rPr>
      </w:pPr>
      <w:r w:rsidRPr="003B6E62">
        <w:rPr>
          <w:rFonts w:ascii="Verdana" w:hAnsi="Verdana" w:cs="Arial"/>
          <w:bCs/>
          <w:sz w:val="20"/>
          <w:szCs w:val="20"/>
          <w:lang w:val="bg-BG"/>
        </w:rPr>
        <w:br w:type="page"/>
      </w:r>
      <w:r w:rsidRPr="003B6E62">
        <w:rPr>
          <w:rFonts w:ascii="Verdana" w:hAnsi="Verdana"/>
          <w:b/>
          <w:bCs/>
          <w:i/>
          <w:sz w:val="20"/>
          <w:szCs w:val="20"/>
          <w:lang w:val="bg-BG"/>
        </w:rPr>
        <w:lastRenderedPageBreak/>
        <w:t>Образец</w:t>
      </w:r>
    </w:p>
    <w:p w14:paraId="25655579" w14:textId="77777777" w:rsidR="004A06A8" w:rsidRPr="003B6E62" w:rsidRDefault="004A06A8" w:rsidP="00113665">
      <w:pPr>
        <w:overflowPunct w:val="0"/>
        <w:autoSpaceDE w:val="0"/>
        <w:autoSpaceDN w:val="0"/>
        <w:adjustRightInd w:val="0"/>
        <w:spacing w:line="360" w:lineRule="auto"/>
        <w:ind w:left="-57" w:firstLine="57"/>
        <w:jc w:val="center"/>
        <w:outlineLvl w:val="0"/>
        <w:rPr>
          <w:rFonts w:ascii="Verdana" w:hAnsi="Verdana" w:cs="Tahoma"/>
          <w:b/>
          <w:sz w:val="20"/>
          <w:szCs w:val="20"/>
          <w:lang w:val="bg-BG"/>
        </w:rPr>
      </w:pPr>
      <w:r w:rsidRPr="003B6E62">
        <w:rPr>
          <w:rFonts w:ascii="Verdana" w:hAnsi="Verdana" w:cs="Tahoma"/>
          <w:b/>
          <w:sz w:val="20"/>
          <w:szCs w:val="20"/>
          <w:lang w:val="bg-BG"/>
        </w:rPr>
        <w:t>ДЕКЛАРАЦИЯ</w:t>
      </w:r>
    </w:p>
    <w:p w14:paraId="3B8CC14C" w14:textId="77777777" w:rsidR="004A06A8" w:rsidRPr="003B6E62" w:rsidRDefault="004A06A8" w:rsidP="00113665">
      <w:pPr>
        <w:overflowPunct w:val="0"/>
        <w:autoSpaceDE w:val="0"/>
        <w:autoSpaceDN w:val="0"/>
        <w:adjustRightInd w:val="0"/>
        <w:spacing w:line="360" w:lineRule="auto"/>
        <w:ind w:left="-57" w:firstLine="57"/>
        <w:jc w:val="both"/>
        <w:outlineLvl w:val="0"/>
        <w:rPr>
          <w:rFonts w:ascii="Verdana" w:hAnsi="Verdana" w:cs="Tahoma"/>
          <w:sz w:val="20"/>
          <w:szCs w:val="20"/>
          <w:lang w:val="bg-BG"/>
        </w:rPr>
      </w:pPr>
      <w:r w:rsidRPr="003B6E62">
        <w:rPr>
          <w:rFonts w:ascii="Verdana" w:hAnsi="Verdana" w:cs="Tahoma"/>
          <w:sz w:val="20"/>
          <w:szCs w:val="20"/>
          <w:lang w:val="bg-BG"/>
        </w:rPr>
        <w:t>Подписаният/ата ....................................................................................</w:t>
      </w:r>
    </w:p>
    <w:p w14:paraId="21E05F3F" w14:textId="77777777" w:rsidR="004A06A8" w:rsidRPr="003B6E62" w:rsidRDefault="004A06A8" w:rsidP="00113665">
      <w:pPr>
        <w:overflowPunct w:val="0"/>
        <w:autoSpaceDE w:val="0"/>
        <w:autoSpaceDN w:val="0"/>
        <w:adjustRightInd w:val="0"/>
        <w:ind w:left="4447" w:firstLine="509"/>
        <w:jc w:val="both"/>
        <w:outlineLvl w:val="0"/>
        <w:rPr>
          <w:rFonts w:ascii="Verdana" w:hAnsi="Verdana" w:cs="Tahoma"/>
          <w:i/>
          <w:iCs/>
          <w:sz w:val="20"/>
          <w:szCs w:val="20"/>
          <w:vertAlign w:val="superscript"/>
          <w:lang w:val="bg-BG"/>
        </w:rPr>
      </w:pPr>
      <w:r w:rsidRPr="003B6E62">
        <w:rPr>
          <w:rFonts w:ascii="Verdana" w:hAnsi="Verdana" w:cs="Tahoma"/>
          <w:i/>
          <w:iCs/>
          <w:sz w:val="20"/>
          <w:szCs w:val="20"/>
          <w:vertAlign w:val="superscript"/>
          <w:lang w:val="bg-BG"/>
        </w:rPr>
        <w:t>(трите имена)</w:t>
      </w:r>
    </w:p>
    <w:p w14:paraId="37B2B72C" w14:textId="77777777" w:rsidR="004A06A8" w:rsidRPr="003B6E62" w:rsidRDefault="004A06A8" w:rsidP="00113665">
      <w:pPr>
        <w:overflowPunct w:val="0"/>
        <w:autoSpaceDE w:val="0"/>
        <w:autoSpaceDN w:val="0"/>
        <w:adjustRightInd w:val="0"/>
        <w:ind w:left="-57" w:firstLine="57"/>
        <w:jc w:val="both"/>
        <w:outlineLvl w:val="0"/>
        <w:rPr>
          <w:rFonts w:ascii="Verdana" w:hAnsi="Verdana" w:cs="Tahoma"/>
          <w:sz w:val="20"/>
          <w:szCs w:val="20"/>
          <w:lang w:val="bg-BG"/>
        </w:rPr>
      </w:pPr>
      <w:r w:rsidRPr="003B6E62">
        <w:rPr>
          <w:rFonts w:ascii="Verdana" w:hAnsi="Verdana" w:cs="Tahoma"/>
          <w:sz w:val="20"/>
          <w:szCs w:val="20"/>
          <w:lang w:val="bg-BG"/>
        </w:rPr>
        <w:t xml:space="preserve">в качеството си на …………………………………………….................................................... </w:t>
      </w:r>
    </w:p>
    <w:p w14:paraId="5E29F12B" w14:textId="77777777" w:rsidR="004A06A8" w:rsidRPr="003B6E62" w:rsidRDefault="004A06A8" w:rsidP="00113665">
      <w:pPr>
        <w:overflowPunct w:val="0"/>
        <w:autoSpaceDE w:val="0"/>
        <w:autoSpaceDN w:val="0"/>
        <w:adjustRightInd w:val="0"/>
        <w:ind w:left="4447" w:firstLine="509"/>
        <w:jc w:val="both"/>
        <w:outlineLvl w:val="0"/>
        <w:rPr>
          <w:rFonts w:ascii="Verdana" w:hAnsi="Verdana" w:cs="Tahoma"/>
          <w:i/>
          <w:iCs/>
          <w:sz w:val="20"/>
          <w:szCs w:val="20"/>
          <w:vertAlign w:val="superscript"/>
          <w:lang w:val="bg-BG"/>
        </w:rPr>
      </w:pPr>
      <w:r w:rsidRPr="003B6E62">
        <w:rPr>
          <w:rFonts w:ascii="Verdana" w:hAnsi="Verdana" w:cs="Tahoma"/>
          <w:i/>
          <w:iCs/>
          <w:sz w:val="20"/>
          <w:szCs w:val="20"/>
          <w:vertAlign w:val="superscript"/>
          <w:lang w:val="bg-BG"/>
        </w:rPr>
        <w:t>(длъжност)</w:t>
      </w:r>
    </w:p>
    <w:p w14:paraId="0A15E4D4" w14:textId="77777777" w:rsidR="004A06A8" w:rsidRPr="003B6E62" w:rsidRDefault="004A06A8" w:rsidP="00113665">
      <w:pPr>
        <w:overflowPunct w:val="0"/>
        <w:autoSpaceDE w:val="0"/>
        <w:autoSpaceDN w:val="0"/>
        <w:adjustRightInd w:val="0"/>
        <w:ind w:left="-57" w:firstLine="57"/>
        <w:jc w:val="both"/>
        <w:outlineLvl w:val="0"/>
        <w:rPr>
          <w:rFonts w:ascii="Verdana" w:hAnsi="Verdana" w:cs="Tahoma"/>
          <w:sz w:val="20"/>
          <w:szCs w:val="20"/>
          <w:lang w:val="bg-BG"/>
        </w:rPr>
      </w:pPr>
      <w:r w:rsidRPr="003B6E62">
        <w:rPr>
          <w:rFonts w:ascii="Verdana" w:hAnsi="Verdana" w:cs="Tahoma"/>
          <w:sz w:val="20"/>
          <w:szCs w:val="20"/>
          <w:lang w:val="bg-BG"/>
        </w:rPr>
        <w:t>на .............................................................................................................</w:t>
      </w:r>
    </w:p>
    <w:p w14:paraId="04F84334" w14:textId="77777777" w:rsidR="004A06A8" w:rsidRPr="003B6E62" w:rsidRDefault="004A06A8" w:rsidP="00113665">
      <w:pPr>
        <w:overflowPunct w:val="0"/>
        <w:autoSpaceDE w:val="0"/>
        <w:autoSpaceDN w:val="0"/>
        <w:adjustRightInd w:val="0"/>
        <w:ind w:left="4447" w:firstLine="509"/>
        <w:jc w:val="both"/>
        <w:outlineLvl w:val="0"/>
        <w:rPr>
          <w:rFonts w:ascii="Verdana" w:hAnsi="Verdana" w:cs="Tahoma"/>
          <w:i/>
          <w:iCs/>
          <w:sz w:val="16"/>
          <w:szCs w:val="16"/>
          <w:vertAlign w:val="superscript"/>
          <w:lang w:val="bg-BG"/>
        </w:rPr>
      </w:pPr>
      <w:r w:rsidRPr="003B6E62">
        <w:rPr>
          <w:rFonts w:ascii="Verdana" w:hAnsi="Verdana" w:cs="Tahoma"/>
          <w:i/>
          <w:iCs/>
          <w:sz w:val="20"/>
          <w:szCs w:val="20"/>
          <w:vertAlign w:val="superscript"/>
          <w:lang w:val="bg-BG"/>
        </w:rPr>
        <w:t>(наименование на участника</w:t>
      </w:r>
      <w:r w:rsidRPr="003B6E62">
        <w:rPr>
          <w:rFonts w:ascii="Verdana" w:hAnsi="Verdana" w:cs="Tahoma"/>
          <w:i/>
          <w:iCs/>
          <w:sz w:val="16"/>
          <w:szCs w:val="16"/>
          <w:vertAlign w:val="superscript"/>
          <w:lang w:val="bg-BG"/>
        </w:rPr>
        <w:t>)</w:t>
      </w:r>
    </w:p>
    <w:p w14:paraId="4336DF7B" w14:textId="1BBE916D" w:rsidR="004A06A8" w:rsidRPr="003B6E62" w:rsidRDefault="004A06A8" w:rsidP="00113665">
      <w:pPr>
        <w:pStyle w:val="Footer"/>
        <w:tabs>
          <w:tab w:val="right" w:pos="9000"/>
        </w:tabs>
        <w:jc w:val="both"/>
        <w:rPr>
          <w:rFonts w:ascii="Verdana" w:hAnsi="Verdana"/>
          <w:sz w:val="20"/>
          <w:szCs w:val="20"/>
          <w:lang w:val="bg-BG"/>
        </w:rPr>
      </w:pPr>
      <w:r w:rsidRPr="003B6E62">
        <w:rPr>
          <w:rFonts w:ascii="Verdana" w:hAnsi="Verdana" w:cs="Tahoma"/>
          <w:sz w:val="20"/>
          <w:szCs w:val="20"/>
          <w:lang w:val="bg-BG"/>
        </w:rPr>
        <w:t xml:space="preserve">ЕИК/БУЛСТАТ ......................................, участник в процедура за възлагане на обществена поръчка </w:t>
      </w:r>
      <w:r w:rsidRPr="003B6E62">
        <w:rPr>
          <w:rFonts w:ascii="Verdana" w:hAnsi="Verdana" w:cs="Arial"/>
          <w:bCs/>
          <w:sz w:val="20"/>
          <w:szCs w:val="20"/>
          <w:lang w:val="bg-BG"/>
        </w:rPr>
        <w:t xml:space="preserve">номер </w:t>
      </w:r>
      <w:r w:rsidR="00133F1A" w:rsidRPr="003B6E62">
        <w:rPr>
          <w:rFonts w:ascii="Verdana" w:hAnsi="Verdana" w:cs="Arial"/>
          <w:b/>
          <w:bCs/>
          <w:sz w:val="20"/>
          <w:szCs w:val="20"/>
          <w:lang w:val="bg-BG"/>
        </w:rPr>
        <w:t>ТТ001448</w:t>
      </w:r>
      <w:r w:rsidRPr="003B6E62">
        <w:rPr>
          <w:rFonts w:ascii="Verdana" w:hAnsi="Verdana" w:cs="Arial"/>
          <w:bCs/>
          <w:sz w:val="20"/>
          <w:szCs w:val="20"/>
          <w:lang w:val="bg-BG"/>
        </w:rPr>
        <w:t xml:space="preserve"> с предмет </w:t>
      </w:r>
      <w:r w:rsidR="00D86D9B" w:rsidRPr="003B6E62">
        <w:rPr>
          <w:rFonts w:ascii="Verdana" w:hAnsi="Verdana"/>
          <w:bCs/>
          <w:spacing w:val="-5"/>
          <w:sz w:val="20"/>
          <w:szCs w:val="20"/>
          <w:lang w:val="bg-BG"/>
        </w:rPr>
        <w:t>„</w:t>
      </w:r>
      <w:r w:rsidR="00064F40" w:rsidRPr="003B6E62">
        <w:rPr>
          <w:rFonts w:ascii="Verdana" w:hAnsi="Verdana"/>
          <w:b/>
          <w:sz w:val="20"/>
          <w:szCs w:val="20"/>
          <w:lang w:val="bg-BG"/>
        </w:rPr>
        <w:t>Доставка на лични предпазни средства</w:t>
      </w:r>
      <w:r w:rsidR="00D86D9B" w:rsidRPr="003B6E62">
        <w:rPr>
          <w:rFonts w:ascii="Verdana" w:hAnsi="Verdana"/>
          <w:bCs/>
          <w:spacing w:val="-5"/>
          <w:sz w:val="20"/>
          <w:szCs w:val="20"/>
          <w:lang w:val="bg-BG"/>
        </w:rPr>
        <w:t>“</w:t>
      </w:r>
      <w:r w:rsidR="00AC76D8" w:rsidRPr="003B6E62">
        <w:rPr>
          <w:rFonts w:ascii="Verdana" w:hAnsi="Verdana" w:cs="Tahoma"/>
          <w:sz w:val="20"/>
          <w:szCs w:val="20"/>
          <w:lang w:val="bg-BG"/>
        </w:rPr>
        <w:t>,</w:t>
      </w:r>
    </w:p>
    <w:p w14:paraId="2B28575D" w14:textId="77777777" w:rsidR="004A06A8" w:rsidRPr="003B6E62" w:rsidRDefault="004A06A8" w:rsidP="00113665">
      <w:pPr>
        <w:overflowPunct w:val="0"/>
        <w:autoSpaceDE w:val="0"/>
        <w:autoSpaceDN w:val="0"/>
        <w:adjustRightInd w:val="0"/>
        <w:ind w:left="-57" w:firstLine="57"/>
        <w:jc w:val="center"/>
        <w:outlineLvl w:val="0"/>
        <w:rPr>
          <w:rFonts w:ascii="Verdana" w:hAnsi="Verdana"/>
          <w:sz w:val="20"/>
          <w:szCs w:val="20"/>
          <w:lang w:val="bg-BG"/>
        </w:rPr>
      </w:pPr>
    </w:p>
    <w:p w14:paraId="45AC50EB" w14:textId="77777777" w:rsidR="004A06A8" w:rsidRPr="003B6E62" w:rsidRDefault="004A06A8" w:rsidP="00113665">
      <w:pPr>
        <w:overflowPunct w:val="0"/>
        <w:autoSpaceDE w:val="0"/>
        <w:autoSpaceDN w:val="0"/>
        <w:adjustRightInd w:val="0"/>
        <w:ind w:left="-57" w:firstLine="57"/>
        <w:jc w:val="center"/>
        <w:outlineLvl w:val="0"/>
        <w:rPr>
          <w:rFonts w:ascii="Verdana" w:hAnsi="Verdana"/>
          <w:b/>
          <w:sz w:val="20"/>
          <w:szCs w:val="20"/>
          <w:lang w:val="bg-BG"/>
        </w:rPr>
      </w:pPr>
      <w:r w:rsidRPr="003B6E62">
        <w:rPr>
          <w:rFonts w:ascii="Verdana" w:hAnsi="Verdana"/>
          <w:b/>
          <w:sz w:val="20"/>
          <w:szCs w:val="20"/>
          <w:lang w:val="bg-BG"/>
        </w:rPr>
        <w:t>Д Е К Л А Р И Р А М, ЧЕ:</w:t>
      </w:r>
    </w:p>
    <w:p w14:paraId="18194EEA" w14:textId="77777777" w:rsidR="004A06A8" w:rsidRPr="003B6E62" w:rsidRDefault="004A06A8" w:rsidP="00113665">
      <w:pPr>
        <w:overflowPunct w:val="0"/>
        <w:autoSpaceDE w:val="0"/>
        <w:autoSpaceDN w:val="0"/>
        <w:adjustRightInd w:val="0"/>
        <w:ind w:left="-57" w:firstLine="57"/>
        <w:jc w:val="center"/>
        <w:outlineLvl w:val="0"/>
        <w:rPr>
          <w:rFonts w:ascii="Verdana" w:hAnsi="Verdana"/>
          <w:b/>
          <w:sz w:val="20"/>
          <w:szCs w:val="20"/>
          <w:lang w:val="bg-BG"/>
        </w:rPr>
      </w:pPr>
    </w:p>
    <w:p w14:paraId="7EA921CE" w14:textId="61414268" w:rsidR="004A06A8" w:rsidRPr="003B6E62" w:rsidRDefault="004A06A8" w:rsidP="00113665">
      <w:pPr>
        <w:spacing w:line="360" w:lineRule="auto"/>
        <w:jc w:val="both"/>
        <w:rPr>
          <w:rFonts w:ascii="Verdana" w:hAnsi="Verdana"/>
          <w:bCs/>
          <w:sz w:val="20"/>
          <w:szCs w:val="20"/>
          <w:lang w:val="bg-BG"/>
        </w:rPr>
      </w:pPr>
      <w:r w:rsidRPr="003B6E62">
        <w:rPr>
          <w:rFonts w:ascii="Verdana" w:hAnsi="Verdana"/>
          <w:bCs/>
          <w:sz w:val="20"/>
          <w:szCs w:val="20"/>
          <w:lang w:val="bg-BG"/>
        </w:rPr>
        <w:t xml:space="preserve">в случай, че бъдем избрани за доставчик, </w:t>
      </w:r>
      <w:r w:rsidR="00646BE6" w:rsidRPr="003B6E62">
        <w:rPr>
          <w:rFonts w:ascii="Verdana" w:hAnsi="Verdana"/>
          <w:bCs/>
          <w:sz w:val="20"/>
          <w:szCs w:val="20"/>
          <w:lang w:val="bg-BG"/>
        </w:rPr>
        <w:t>ще доставяме стоки напълно отговарящи на изискванията, заложени в договора, включително на раздел А: Техническо задание-предмет на договора</w:t>
      </w:r>
      <w:r w:rsidR="00131C7C" w:rsidRPr="003B6E62">
        <w:rPr>
          <w:rFonts w:ascii="Verdana" w:hAnsi="Verdana"/>
          <w:bCs/>
          <w:sz w:val="20"/>
          <w:szCs w:val="20"/>
          <w:lang w:val="bg-BG"/>
        </w:rPr>
        <w:t xml:space="preserve">, включително </w:t>
      </w:r>
      <w:r w:rsidR="00646BE6" w:rsidRPr="003B6E62">
        <w:rPr>
          <w:rFonts w:ascii="Verdana" w:hAnsi="Verdana"/>
          <w:bCs/>
          <w:sz w:val="20"/>
          <w:szCs w:val="20"/>
          <w:lang w:val="bg-BG"/>
        </w:rPr>
        <w:t xml:space="preserve">и на изискванията от </w:t>
      </w:r>
      <w:r w:rsidR="00646BE6" w:rsidRPr="003B6E62">
        <w:rPr>
          <w:rFonts w:ascii="Verdana" w:hAnsi="Verdana"/>
          <w:bCs/>
          <w:sz w:val="20"/>
          <w:lang w:val="bg-BG"/>
        </w:rPr>
        <w:t>Приложение №1 от същия раздел</w:t>
      </w:r>
      <w:r w:rsidRPr="003B6E62">
        <w:rPr>
          <w:rFonts w:ascii="Verdana" w:hAnsi="Verdana"/>
          <w:bCs/>
          <w:sz w:val="20"/>
          <w:szCs w:val="20"/>
          <w:lang w:val="bg-BG"/>
        </w:rPr>
        <w:t>.</w:t>
      </w:r>
    </w:p>
    <w:p w14:paraId="3982E541" w14:textId="77777777" w:rsidR="004A06A8" w:rsidRPr="003B6E62" w:rsidRDefault="004A06A8" w:rsidP="00113665">
      <w:pPr>
        <w:jc w:val="both"/>
        <w:rPr>
          <w:rFonts w:ascii="Verdana" w:hAnsi="Verdana"/>
          <w:sz w:val="20"/>
          <w:szCs w:val="20"/>
          <w:lang w:val="bg-BG"/>
        </w:rPr>
      </w:pPr>
    </w:p>
    <w:p w14:paraId="6DA1CD8C" w14:textId="77777777" w:rsidR="004A06A8" w:rsidRPr="003B6E62" w:rsidRDefault="004A06A8" w:rsidP="00113665">
      <w:pPr>
        <w:overflowPunct w:val="0"/>
        <w:autoSpaceDE w:val="0"/>
        <w:autoSpaceDN w:val="0"/>
        <w:ind w:firstLine="720"/>
        <w:jc w:val="both"/>
        <w:rPr>
          <w:rFonts w:ascii="Verdana" w:hAnsi="Verdana"/>
          <w:sz w:val="20"/>
          <w:szCs w:val="20"/>
          <w:lang w:val="bg-BG"/>
        </w:rPr>
      </w:pPr>
      <w:r w:rsidRPr="003B6E62">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3575304" w14:textId="77777777" w:rsidR="004A06A8" w:rsidRPr="003B6E62" w:rsidRDefault="004A06A8" w:rsidP="00113665">
      <w:pPr>
        <w:tabs>
          <w:tab w:val="left" w:pos="8931"/>
        </w:tabs>
        <w:spacing w:after="240"/>
        <w:jc w:val="both"/>
        <w:rPr>
          <w:rFonts w:ascii="Verdana" w:hAnsi="Verdana"/>
          <w:sz w:val="20"/>
          <w:szCs w:val="20"/>
          <w:lang w:val="bg-BG"/>
        </w:rPr>
      </w:pPr>
    </w:p>
    <w:p w14:paraId="7818B4AA" w14:textId="77777777" w:rsidR="004A06A8" w:rsidRPr="003B6E62" w:rsidRDefault="004A06A8" w:rsidP="00113665">
      <w:pPr>
        <w:spacing w:after="240"/>
        <w:jc w:val="both"/>
        <w:rPr>
          <w:rFonts w:ascii="Verdana" w:hAnsi="Verdana"/>
          <w:b/>
          <w:sz w:val="20"/>
          <w:szCs w:val="20"/>
          <w:lang w:val="bg-BG"/>
        </w:rPr>
      </w:pPr>
      <w:r w:rsidRPr="003B6E62">
        <w:rPr>
          <w:rFonts w:ascii="Verdana" w:hAnsi="Verdana"/>
          <w:b/>
          <w:sz w:val="20"/>
          <w:szCs w:val="20"/>
          <w:lang w:val="bg-BG"/>
        </w:rPr>
        <w:t>Подпис: ....................................</w:t>
      </w:r>
      <w:r w:rsidRPr="003B6E62">
        <w:rPr>
          <w:rFonts w:ascii="Verdana" w:hAnsi="Verdana"/>
          <w:b/>
          <w:sz w:val="20"/>
          <w:szCs w:val="20"/>
          <w:lang w:val="bg-BG"/>
        </w:rPr>
        <w:tab/>
        <w:t>Дата:....................................</w:t>
      </w:r>
    </w:p>
    <w:p w14:paraId="66D7D378" w14:textId="00D88A39" w:rsidR="004A06A8" w:rsidRPr="003B6E62" w:rsidRDefault="004A06A8" w:rsidP="00113665">
      <w:pPr>
        <w:spacing w:after="200" w:line="276" w:lineRule="auto"/>
        <w:rPr>
          <w:rFonts w:ascii="Verdana" w:hAnsi="Verdana"/>
          <w:sz w:val="20"/>
          <w:szCs w:val="20"/>
          <w:lang w:val="bg-BG"/>
        </w:rPr>
      </w:pPr>
      <w:r w:rsidRPr="003B6E62">
        <w:rPr>
          <w:rFonts w:ascii="Verdana" w:hAnsi="Verdana"/>
          <w:sz w:val="20"/>
          <w:szCs w:val="20"/>
          <w:lang w:val="bg-BG"/>
        </w:rPr>
        <w:br w:type="page"/>
      </w:r>
    </w:p>
    <w:p w14:paraId="3074B667" w14:textId="77777777" w:rsidR="00A96B9D" w:rsidRPr="003B6E62" w:rsidRDefault="00A96B9D" w:rsidP="00113665">
      <w:pPr>
        <w:overflowPunct w:val="0"/>
        <w:autoSpaceDE w:val="0"/>
        <w:autoSpaceDN w:val="0"/>
        <w:adjustRightInd w:val="0"/>
        <w:ind w:right="-57"/>
        <w:jc w:val="both"/>
        <w:outlineLvl w:val="0"/>
        <w:rPr>
          <w:rFonts w:ascii="Verdana" w:hAnsi="Verdana" w:cs="Arial"/>
          <w:bCs/>
          <w:sz w:val="20"/>
          <w:szCs w:val="20"/>
          <w:lang w:val="bg-BG"/>
        </w:rPr>
      </w:pP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5891"/>
        <w:gridCol w:w="2268"/>
      </w:tblGrid>
      <w:tr w:rsidR="00D01236" w:rsidRPr="003B6E62" w14:paraId="7787D6DF" w14:textId="77777777" w:rsidTr="00877C48">
        <w:trPr>
          <w:trHeight w:val="391"/>
        </w:trPr>
        <w:tc>
          <w:tcPr>
            <w:tcW w:w="5000" w:type="pct"/>
            <w:gridSpan w:val="3"/>
            <w:shd w:val="clear" w:color="auto" w:fill="E0E0E0"/>
            <w:vAlign w:val="center"/>
          </w:tcPr>
          <w:p w14:paraId="021EED72" w14:textId="7CC022C8" w:rsidR="006D4903" w:rsidRPr="003B6E62" w:rsidRDefault="006D4903" w:rsidP="00ED5001">
            <w:pPr>
              <w:overflowPunct w:val="0"/>
              <w:autoSpaceDE w:val="0"/>
              <w:autoSpaceDN w:val="0"/>
              <w:adjustRightInd w:val="0"/>
              <w:spacing w:before="0" w:after="0"/>
              <w:ind w:left="-57" w:firstLine="57"/>
              <w:jc w:val="center"/>
              <w:outlineLvl w:val="0"/>
              <w:rPr>
                <w:rFonts w:ascii="Verdana" w:hAnsi="Verdana"/>
                <w:b/>
                <w:sz w:val="20"/>
                <w:szCs w:val="20"/>
                <w:lang w:val="bg-BG"/>
              </w:rPr>
            </w:pPr>
            <w:r w:rsidRPr="003B6E62">
              <w:rPr>
                <w:rFonts w:ascii="Verdana" w:hAnsi="Verdana"/>
                <w:b/>
                <w:sz w:val="20"/>
                <w:szCs w:val="20"/>
                <w:lang w:val="bg-BG"/>
              </w:rPr>
              <w:t>За обособена позиция …………..</w:t>
            </w:r>
          </w:p>
        </w:tc>
      </w:tr>
      <w:tr w:rsidR="00D01236" w:rsidRPr="003B6E62" w14:paraId="43EBDEDA" w14:textId="77777777" w:rsidTr="00877C48">
        <w:trPr>
          <w:trHeight w:val="597"/>
        </w:trPr>
        <w:tc>
          <w:tcPr>
            <w:tcW w:w="5000" w:type="pct"/>
            <w:gridSpan w:val="3"/>
            <w:shd w:val="clear" w:color="auto" w:fill="E0E0E0"/>
            <w:vAlign w:val="center"/>
          </w:tcPr>
          <w:p w14:paraId="43EBDED9" w14:textId="46638A3D" w:rsidR="00A96B9D" w:rsidRPr="003B6E62" w:rsidRDefault="0054430A" w:rsidP="00ED5001">
            <w:pPr>
              <w:overflowPunct w:val="0"/>
              <w:autoSpaceDE w:val="0"/>
              <w:autoSpaceDN w:val="0"/>
              <w:adjustRightInd w:val="0"/>
              <w:spacing w:before="0" w:after="0"/>
              <w:ind w:left="-57" w:firstLine="57"/>
              <w:jc w:val="center"/>
              <w:outlineLvl w:val="0"/>
              <w:rPr>
                <w:rFonts w:ascii="Verdana" w:hAnsi="Verdana"/>
                <w:b/>
                <w:sz w:val="20"/>
                <w:szCs w:val="20"/>
                <w:lang w:val="bg-BG"/>
              </w:rPr>
            </w:pPr>
            <w:r w:rsidRPr="003B6E62">
              <w:rPr>
                <w:rFonts w:ascii="Verdana" w:hAnsi="Verdana"/>
                <w:b/>
                <w:sz w:val="20"/>
                <w:szCs w:val="20"/>
                <w:lang w:val="bg-BG"/>
              </w:rPr>
              <w:t>Списък на приложените документи в плик №2 „Предложение за изпълнение на поръчката”</w:t>
            </w:r>
          </w:p>
        </w:tc>
      </w:tr>
      <w:tr w:rsidR="00D01236" w:rsidRPr="003B6E62" w14:paraId="43EBDEDE" w14:textId="77777777" w:rsidTr="00877C48">
        <w:trPr>
          <w:trHeight w:val="378"/>
        </w:trPr>
        <w:tc>
          <w:tcPr>
            <w:tcW w:w="341" w:type="pct"/>
            <w:shd w:val="clear" w:color="auto" w:fill="E0E0E0"/>
            <w:vAlign w:val="center"/>
          </w:tcPr>
          <w:p w14:paraId="43EBDEDB" w14:textId="77777777" w:rsidR="00A96B9D" w:rsidRPr="003B6E62" w:rsidRDefault="0054430A" w:rsidP="00ED5001">
            <w:pPr>
              <w:pStyle w:val="c51"/>
              <w:spacing w:before="0" w:after="0" w:line="240" w:lineRule="auto"/>
              <w:rPr>
                <w:rFonts w:ascii="Verdana" w:hAnsi="Verdana"/>
                <w:b/>
                <w:snapToGrid/>
                <w:color w:val="auto"/>
                <w:sz w:val="20"/>
                <w:szCs w:val="20"/>
                <w:lang w:val="bg-BG"/>
              </w:rPr>
            </w:pPr>
            <w:r w:rsidRPr="003B6E62">
              <w:rPr>
                <w:rFonts w:ascii="Verdana" w:hAnsi="Verdana"/>
                <w:b/>
                <w:snapToGrid/>
                <w:color w:val="auto"/>
                <w:sz w:val="20"/>
                <w:szCs w:val="20"/>
                <w:lang w:val="bg-BG"/>
              </w:rPr>
              <w:t>№</w:t>
            </w:r>
          </w:p>
        </w:tc>
        <w:tc>
          <w:tcPr>
            <w:tcW w:w="3364" w:type="pct"/>
            <w:shd w:val="clear" w:color="auto" w:fill="E0E0E0"/>
            <w:vAlign w:val="center"/>
          </w:tcPr>
          <w:p w14:paraId="43EBDEDC" w14:textId="67516C48" w:rsidR="00A96B9D" w:rsidRPr="003B6E62" w:rsidRDefault="0054430A" w:rsidP="00ED5001">
            <w:pPr>
              <w:pStyle w:val="c51"/>
              <w:spacing w:before="0" w:after="0" w:line="240" w:lineRule="auto"/>
              <w:rPr>
                <w:rFonts w:ascii="Verdana" w:hAnsi="Verdana"/>
                <w:b/>
                <w:snapToGrid/>
                <w:color w:val="auto"/>
                <w:sz w:val="20"/>
                <w:szCs w:val="20"/>
                <w:lang w:val="bg-BG"/>
              </w:rPr>
            </w:pPr>
            <w:r w:rsidRPr="003B6E62">
              <w:rPr>
                <w:rFonts w:ascii="Verdana" w:hAnsi="Verdana"/>
                <w:b/>
                <w:snapToGrid/>
                <w:color w:val="auto"/>
                <w:sz w:val="20"/>
                <w:szCs w:val="20"/>
                <w:lang w:val="bg-BG"/>
              </w:rPr>
              <w:t>Наименование на документа</w:t>
            </w:r>
          </w:p>
        </w:tc>
        <w:tc>
          <w:tcPr>
            <w:tcW w:w="1295" w:type="pct"/>
            <w:shd w:val="clear" w:color="auto" w:fill="E0E0E0"/>
            <w:vAlign w:val="center"/>
          </w:tcPr>
          <w:p w14:paraId="43EBDEDD" w14:textId="7FD238F8" w:rsidR="00A96B9D" w:rsidRPr="003B6E62" w:rsidRDefault="00877C48" w:rsidP="00ED5001">
            <w:pPr>
              <w:pStyle w:val="p17"/>
              <w:spacing w:before="0" w:after="0" w:line="240" w:lineRule="auto"/>
              <w:jc w:val="center"/>
              <w:rPr>
                <w:rFonts w:ascii="Verdana" w:hAnsi="Verdana"/>
                <w:b/>
                <w:snapToGrid/>
                <w:color w:val="auto"/>
                <w:sz w:val="20"/>
                <w:szCs w:val="20"/>
                <w:lang w:val="bg-BG"/>
              </w:rPr>
            </w:pPr>
            <w:r w:rsidRPr="003B6E62">
              <w:rPr>
                <w:rFonts w:ascii="Verdana" w:hAnsi="Verdana"/>
                <w:b/>
                <w:snapToGrid/>
                <w:color w:val="auto"/>
                <w:sz w:val="20"/>
                <w:szCs w:val="20"/>
                <w:lang w:val="bg-BG"/>
              </w:rPr>
              <w:t>Документът е представен (отбелязва се с ДА или НЕ)</w:t>
            </w:r>
          </w:p>
        </w:tc>
      </w:tr>
      <w:tr w:rsidR="00D01236" w:rsidRPr="003B6E62" w14:paraId="43EBDEE2" w14:textId="77777777" w:rsidTr="00877C48">
        <w:trPr>
          <w:trHeight w:val="329"/>
        </w:trPr>
        <w:tc>
          <w:tcPr>
            <w:tcW w:w="341" w:type="pct"/>
            <w:shd w:val="clear" w:color="auto" w:fill="auto"/>
            <w:vAlign w:val="center"/>
          </w:tcPr>
          <w:p w14:paraId="43EBDEDF" w14:textId="77777777" w:rsidR="00A53471" w:rsidRPr="003B6E62" w:rsidRDefault="00A53471" w:rsidP="00ED5001">
            <w:pPr>
              <w:numPr>
                <w:ilvl w:val="0"/>
                <w:numId w:val="16"/>
              </w:numPr>
              <w:spacing w:before="0" w:after="0"/>
              <w:jc w:val="center"/>
              <w:rPr>
                <w:rFonts w:ascii="Verdana" w:hAnsi="Verdana"/>
                <w:sz w:val="20"/>
                <w:szCs w:val="20"/>
                <w:lang w:val="bg-BG"/>
              </w:rPr>
            </w:pPr>
          </w:p>
        </w:tc>
        <w:tc>
          <w:tcPr>
            <w:tcW w:w="3364" w:type="pct"/>
            <w:shd w:val="clear" w:color="auto" w:fill="auto"/>
          </w:tcPr>
          <w:p w14:paraId="43EBDEE0" w14:textId="74885153" w:rsidR="00A53471" w:rsidRPr="003B6E62" w:rsidRDefault="00A53471" w:rsidP="00A53471">
            <w:pPr>
              <w:spacing w:before="0" w:after="0"/>
              <w:jc w:val="both"/>
              <w:rPr>
                <w:rFonts w:ascii="Verdana" w:hAnsi="Verdana"/>
                <w:spacing w:val="-3"/>
                <w:sz w:val="20"/>
                <w:szCs w:val="20"/>
                <w:lang w:val="bg-BG"/>
              </w:rPr>
            </w:pPr>
            <w:r w:rsidRPr="003B6E62">
              <w:rPr>
                <w:rFonts w:ascii="Verdana" w:hAnsi="Verdana"/>
                <w:bCs/>
                <w:sz w:val="20"/>
                <w:lang w:val="bg-BG"/>
              </w:rPr>
              <w:t xml:space="preserve">Декларация от участника, че </w:t>
            </w:r>
            <w:r w:rsidRPr="003B6E62">
              <w:rPr>
                <w:rFonts w:ascii="Verdana" w:hAnsi="Verdana"/>
                <w:bCs/>
                <w:sz w:val="20"/>
                <w:szCs w:val="20"/>
                <w:lang w:val="bg-BG"/>
              </w:rPr>
              <w:t xml:space="preserve">в случай, че бъде избран за доставчик, ще доставя стоки напълно отговарящи на изискванията, заложени в договора, на раздел А: Техническо задание-предмет на договора, включително и на изискванията от </w:t>
            </w:r>
            <w:r w:rsidRPr="003B6E62">
              <w:rPr>
                <w:rFonts w:ascii="Verdana" w:hAnsi="Verdana"/>
                <w:bCs/>
                <w:sz w:val="20"/>
                <w:lang w:val="bg-BG"/>
              </w:rPr>
              <w:t xml:space="preserve">Приложение №1 от същия раздел </w:t>
            </w:r>
            <w:r w:rsidRPr="003B6E62">
              <w:rPr>
                <w:rFonts w:ascii="Verdana" w:hAnsi="Verdana" w:cs="Arial"/>
                <w:sz w:val="20"/>
                <w:szCs w:val="20"/>
                <w:lang w:val="bg-BG"/>
              </w:rPr>
              <w:t>(по образец)</w:t>
            </w:r>
            <w:r w:rsidRPr="003B6E62">
              <w:rPr>
                <w:rFonts w:ascii="Verdana" w:hAnsi="Verdana"/>
                <w:bCs/>
                <w:sz w:val="20"/>
                <w:szCs w:val="20"/>
                <w:lang w:val="bg-BG"/>
              </w:rPr>
              <w:t>.</w:t>
            </w:r>
          </w:p>
        </w:tc>
        <w:tc>
          <w:tcPr>
            <w:tcW w:w="1295" w:type="pct"/>
            <w:shd w:val="clear" w:color="auto" w:fill="auto"/>
          </w:tcPr>
          <w:p w14:paraId="43EBDEE1" w14:textId="77777777" w:rsidR="00A53471" w:rsidRPr="003B6E62" w:rsidRDefault="00A53471" w:rsidP="00ED5001">
            <w:pPr>
              <w:spacing w:before="0" w:after="0"/>
              <w:rPr>
                <w:rFonts w:ascii="Verdana" w:hAnsi="Verdana"/>
                <w:sz w:val="20"/>
                <w:szCs w:val="20"/>
                <w:lang w:val="bg-BG"/>
              </w:rPr>
            </w:pPr>
          </w:p>
        </w:tc>
      </w:tr>
      <w:tr w:rsidR="00D01236" w:rsidRPr="003B6E62" w14:paraId="43EBDEE6" w14:textId="77777777" w:rsidTr="00877C48">
        <w:trPr>
          <w:trHeight w:val="300"/>
        </w:trPr>
        <w:tc>
          <w:tcPr>
            <w:tcW w:w="341" w:type="pct"/>
            <w:shd w:val="clear" w:color="auto" w:fill="auto"/>
            <w:vAlign w:val="center"/>
          </w:tcPr>
          <w:p w14:paraId="43EBDEE3" w14:textId="482B8FA6" w:rsidR="00A53471" w:rsidRPr="003B6E62" w:rsidRDefault="00A53471" w:rsidP="00ED5001">
            <w:pPr>
              <w:numPr>
                <w:ilvl w:val="0"/>
                <w:numId w:val="16"/>
              </w:numPr>
              <w:spacing w:before="0" w:after="0"/>
              <w:jc w:val="center"/>
              <w:rPr>
                <w:rFonts w:ascii="Verdana" w:hAnsi="Verdana"/>
                <w:sz w:val="20"/>
                <w:szCs w:val="20"/>
                <w:lang w:val="bg-BG"/>
              </w:rPr>
            </w:pPr>
          </w:p>
        </w:tc>
        <w:tc>
          <w:tcPr>
            <w:tcW w:w="3364" w:type="pct"/>
            <w:shd w:val="clear" w:color="auto" w:fill="auto"/>
          </w:tcPr>
          <w:p w14:paraId="706B648B" w14:textId="77777777" w:rsidR="00A53471" w:rsidRPr="003B6E62" w:rsidRDefault="00A53471" w:rsidP="00A53471">
            <w:pPr>
              <w:spacing w:before="0" w:after="0"/>
              <w:ind w:right="113"/>
              <w:jc w:val="both"/>
              <w:rPr>
                <w:rFonts w:ascii="Verdana" w:hAnsi="Verdana"/>
                <w:bCs/>
                <w:sz w:val="20"/>
                <w:lang w:val="bg-BG"/>
              </w:rPr>
            </w:pPr>
            <w:r w:rsidRPr="003B6E62">
              <w:rPr>
                <w:rFonts w:ascii="Verdana" w:hAnsi="Verdana"/>
                <w:bCs/>
                <w:sz w:val="20"/>
                <w:szCs w:val="20"/>
                <w:lang w:val="bg-BG"/>
              </w:rPr>
              <w:t>Таблица</w:t>
            </w:r>
            <w:r w:rsidRPr="003B6E62">
              <w:rPr>
                <w:rFonts w:ascii="Verdana" w:hAnsi="Verdana"/>
                <w:bCs/>
                <w:sz w:val="20"/>
                <w:lang w:val="bg-BG"/>
              </w:rPr>
              <w:t xml:space="preserve"> Приложение №1 за съответната обособена позиция от раздел А: Техническо задание на хартиен носител. </w:t>
            </w:r>
          </w:p>
          <w:p w14:paraId="62FD1417" w14:textId="77777777" w:rsidR="00A53471" w:rsidRPr="003B6E62" w:rsidRDefault="00A53471" w:rsidP="00A53471">
            <w:pPr>
              <w:spacing w:before="0" w:after="0"/>
              <w:jc w:val="both"/>
              <w:rPr>
                <w:rFonts w:ascii="Verdana" w:hAnsi="Verdana"/>
                <w:bCs/>
                <w:sz w:val="20"/>
                <w:lang w:val="bg-BG"/>
              </w:rPr>
            </w:pPr>
            <w:r w:rsidRPr="003B6E62">
              <w:rPr>
                <w:rFonts w:ascii="Verdana" w:hAnsi="Verdana"/>
                <w:bCs/>
                <w:sz w:val="20"/>
                <w:lang w:val="bg-BG"/>
              </w:rPr>
              <w:t xml:space="preserve">Участниците попълват техническите характеристики на стоките, с които участват в процедурата, включително и информацията изискана в приложението. </w:t>
            </w:r>
          </w:p>
          <w:p w14:paraId="43EBDEE4" w14:textId="5C8EE87C" w:rsidR="00A53471" w:rsidRPr="003B6E62" w:rsidRDefault="00A53471" w:rsidP="00A53471">
            <w:pPr>
              <w:spacing w:before="0" w:after="0"/>
              <w:jc w:val="both"/>
              <w:rPr>
                <w:rFonts w:ascii="Verdana" w:hAnsi="Verdana"/>
                <w:spacing w:val="-3"/>
                <w:sz w:val="20"/>
                <w:szCs w:val="20"/>
                <w:lang w:val="bg-BG"/>
              </w:rPr>
            </w:pPr>
            <w:r w:rsidRPr="003B6E62">
              <w:rPr>
                <w:rFonts w:ascii="Verdana" w:hAnsi="Verdana"/>
                <w:bCs/>
                <w:sz w:val="20"/>
                <w:lang w:val="bg-BG"/>
              </w:rPr>
              <w:t xml:space="preserve">От представеното Приложение №1 следва да е видно, че предложените стоки отговарят на заложените в приложението изисквания на възложителя. </w:t>
            </w:r>
          </w:p>
        </w:tc>
        <w:tc>
          <w:tcPr>
            <w:tcW w:w="1295" w:type="pct"/>
            <w:shd w:val="clear" w:color="auto" w:fill="auto"/>
          </w:tcPr>
          <w:p w14:paraId="43EBDEE5" w14:textId="77777777" w:rsidR="00A53471" w:rsidRPr="003B6E62" w:rsidRDefault="00A53471" w:rsidP="00ED5001">
            <w:pPr>
              <w:spacing w:before="0" w:after="0"/>
              <w:rPr>
                <w:rFonts w:ascii="Verdana" w:hAnsi="Verdana"/>
                <w:sz w:val="20"/>
                <w:szCs w:val="20"/>
                <w:lang w:val="bg-BG"/>
              </w:rPr>
            </w:pPr>
          </w:p>
        </w:tc>
      </w:tr>
      <w:tr w:rsidR="00D01236" w:rsidRPr="003B6E62" w14:paraId="43EBDEEA" w14:textId="77777777" w:rsidTr="00877C48">
        <w:trPr>
          <w:trHeight w:val="243"/>
        </w:trPr>
        <w:tc>
          <w:tcPr>
            <w:tcW w:w="341" w:type="pct"/>
            <w:shd w:val="clear" w:color="auto" w:fill="auto"/>
            <w:vAlign w:val="center"/>
          </w:tcPr>
          <w:p w14:paraId="43EBDEE7" w14:textId="77777777" w:rsidR="00A96B9D" w:rsidRPr="003B6E62" w:rsidRDefault="00A96B9D" w:rsidP="00ED5001">
            <w:pPr>
              <w:numPr>
                <w:ilvl w:val="0"/>
                <w:numId w:val="16"/>
              </w:numPr>
              <w:spacing w:before="0" w:after="0"/>
              <w:jc w:val="center"/>
              <w:rPr>
                <w:rFonts w:ascii="Verdana" w:hAnsi="Verdana"/>
                <w:sz w:val="20"/>
                <w:szCs w:val="20"/>
                <w:lang w:val="bg-BG"/>
              </w:rPr>
            </w:pPr>
          </w:p>
        </w:tc>
        <w:tc>
          <w:tcPr>
            <w:tcW w:w="3364" w:type="pct"/>
            <w:shd w:val="clear" w:color="auto" w:fill="auto"/>
          </w:tcPr>
          <w:p w14:paraId="6D0C84AC" w14:textId="77777777" w:rsidR="00A96B9D" w:rsidRPr="003B6E62" w:rsidRDefault="00A53471" w:rsidP="00A53471">
            <w:pPr>
              <w:jc w:val="both"/>
              <w:rPr>
                <w:rFonts w:ascii="Verdana" w:hAnsi="Verdana"/>
                <w:bCs/>
                <w:sz w:val="20"/>
                <w:szCs w:val="20"/>
                <w:lang w:val="bg-BG"/>
              </w:rPr>
            </w:pPr>
            <w:r w:rsidRPr="003B6E62">
              <w:rPr>
                <w:rFonts w:ascii="Verdana" w:hAnsi="Verdana"/>
                <w:bCs/>
                <w:sz w:val="20"/>
                <w:szCs w:val="20"/>
                <w:lang w:val="bg-BG"/>
              </w:rPr>
              <w:t xml:space="preserve">Технически документи </w:t>
            </w:r>
            <w:r w:rsidRPr="003B6E62">
              <w:rPr>
                <w:rFonts w:ascii="Verdana" w:hAnsi="Verdana"/>
                <w:sz w:val="20"/>
                <w:szCs w:val="20"/>
                <w:lang w:val="bg-BG"/>
              </w:rPr>
              <w:t>за всяка една стока предмет на Приложение №1 за съответната обособена позиция</w:t>
            </w:r>
            <w:r w:rsidRPr="003B6E62">
              <w:rPr>
                <w:rFonts w:ascii="Verdana" w:hAnsi="Verdana"/>
                <w:bCs/>
                <w:sz w:val="20"/>
                <w:szCs w:val="20"/>
                <w:lang w:val="bg-BG"/>
              </w:rPr>
              <w:t>:</w:t>
            </w:r>
          </w:p>
          <w:p w14:paraId="3C69B614" w14:textId="77777777" w:rsidR="00A53471" w:rsidRPr="003B6E62" w:rsidRDefault="00A53471" w:rsidP="00FC5882">
            <w:pPr>
              <w:pStyle w:val="ListParagraph"/>
              <w:numPr>
                <w:ilvl w:val="0"/>
                <w:numId w:val="33"/>
              </w:numPr>
              <w:tabs>
                <w:tab w:val="clear" w:pos="624"/>
                <w:tab w:val="num" w:pos="518"/>
              </w:tabs>
              <w:contextualSpacing w:val="0"/>
              <w:jc w:val="both"/>
              <w:rPr>
                <w:rFonts w:ascii="Verdana" w:hAnsi="Verdana"/>
                <w:b/>
                <w:i/>
                <w:sz w:val="20"/>
                <w:szCs w:val="20"/>
                <w:lang w:val="bg-BG"/>
              </w:rPr>
            </w:pPr>
            <w:r w:rsidRPr="003B6E62">
              <w:rPr>
                <w:rFonts w:ascii="Verdana" w:hAnsi="Verdana"/>
                <w:bCs/>
                <w:sz w:val="20"/>
                <w:szCs w:val="20"/>
                <w:lang w:val="bg-BG"/>
              </w:rPr>
              <w:t>Декларация</w:t>
            </w:r>
            <w:r w:rsidRPr="003B6E62">
              <w:rPr>
                <w:rFonts w:ascii="Verdana" w:hAnsi="Verdana"/>
                <w:sz w:val="20"/>
                <w:szCs w:val="20"/>
                <w:lang w:val="bg-BG"/>
              </w:rPr>
              <w:t xml:space="preserve"> за съответствие.</w:t>
            </w:r>
          </w:p>
          <w:p w14:paraId="3E7AED37" w14:textId="77777777" w:rsidR="00A53471" w:rsidRPr="003B6E62" w:rsidRDefault="00A53471" w:rsidP="00FC5882">
            <w:pPr>
              <w:pStyle w:val="ListParagraph"/>
              <w:numPr>
                <w:ilvl w:val="0"/>
                <w:numId w:val="33"/>
              </w:numPr>
              <w:tabs>
                <w:tab w:val="clear" w:pos="624"/>
                <w:tab w:val="num" w:pos="518"/>
              </w:tabs>
              <w:contextualSpacing w:val="0"/>
              <w:jc w:val="both"/>
              <w:rPr>
                <w:rFonts w:ascii="Verdana" w:hAnsi="Verdana"/>
                <w:sz w:val="20"/>
                <w:szCs w:val="20"/>
                <w:lang w:val="bg-BG"/>
              </w:rPr>
            </w:pPr>
            <w:r w:rsidRPr="003B6E62">
              <w:rPr>
                <w:rFonts w:ascii="Verdana" w:hAnsi="Verdana"/>
                <w:sz w:val="20"/>
                <w:szCs w:val="20"/>
                <w:lang w:val="bg-BG"/>
              </w:rPr>
              <w:t xml:space="preserve">Копие на сертификат, издаден съгласно </w:t>
            </w:r>
            <w:r w:rsidRPr="003B6E62">
              <w:rPr>
                <w:rFonts w:ascii="Verdana" w:hAnsi="Verdana"/>
                <w:bCs/>
                <w:sz w:val="20"/>
                <w:szCs w:val="20"/>
                <w:lang w:val="bg-BG"/>
              </w:rPr>
              <w:t>процедура</w:t>
            </w:r>
            <w:r w:rsidRPr="003B6E62">
              <w:rPr>
                <w:rFonts w:ascii="Verdana" w:hAnsi="Verdana"/>
                <w:sz w:val="20"/>
                <w:szCs w:val="20"/>
                <w:lang w:val="bg-BG"/>
              </w:rPr>
              <w:t xml:space="preserve"> за оценяване на съответствието „изследване на типа” за следните стоки:</w:t>
            </w:r>
          </w:p>
          <w:p w14:paraId="0CEB298E" w14:textId="77777777" w:rsidR="00A53471" w:rsidRPr="003B6E62" w:rsidRDefault="00A53471" w:rsidP="00FC5882">
            <w:pPr>
              <w:pStyle w:val="ListParagraph"/>
              <w:numPr>
                <w:ilvl w:val="4"/>
                <w:numId w:val="34"/>
              </w:numPr>
              <w:tabs>
                <w:tab w:val="clear" w:pos="3960"/>
                <w:tab w:val="num" w:pos="679"/>
              </w:tabs>
              <w:ind w:left="679" w:hanging="441"/>
              <w:contextualSpacing w:val="0"/>
              <w:jc w:val="both"/>
              <w:rPr>
                <w:rFonts w:ascii="Verdana" w:hAnsi="Verdana"/>
                <w:sz w:val="20"/>
                <w:szCs w:val="20"/>
                <w:lang w:val="bg-BG"/>
              </w:rPr>
            </w:pPr>
            <w:r w:rsidRPr="003B6E62">
              <w:rPr>
                <w:rFonts w:ascii="Verdana" w:hAnsi="Verdana"/>
                <w:b/>
                <w:sz w:val="20"/>
                <w:szCs w:val="20"/>
                <w:lang w:val="bg-BG"/>
              </w:rPr>
              <w:t>За обособена позиция 1</w:t>
            </w:r>
            <w:r w:rsidRPr="003B6E62">
              <w:rPr>
                <w:rFonts w:ascii="Verdana" w:hAnsi="Verdana"/>
                <w:sz w:val="20"/>
                <w:szCs w:val="20"/>
                <w:lang w:val="bg-BG"/>
              </w:rPr>
              <w:t xml:space="preserve">, позиции 21, 22, 23, 24, 25, 26, 27, 29 и 43 от Приложение №1 </w:t>
            </w:r>
            <w:r w:rsidRPr="003B6E62">
              <w:rPr>
                <w:rFonts w:ascii="Verdana" w:hAnsi="Verdana"/>
                <w:bCs/>
                <w:sz w:val="20"/>
                <w:szCs w:val="20"/>
                <w:lang w:val="bg-BG"/>
              </w:rPr>
              <w:t>от</w:t>
            </w:r>
            <w:r w:rsidRPr="003B6E62">
              <w:rPr>
                <w:rFonts w:ascii="Verdana" w:hAnsi="Verdana"/>
                <w:sz w:val="20"/>
                <w:szCs w:val="20"/>
                <w:lang w:val="bg-BG"/>
              </w:rPr>
              <w:t xml:space="preserve"> раздел А: Техническо задание.</w:t>
            </w:r>
          </w:p>
          <w:p w14:paraId="34A5E682" w14:textId="77777777" w:rsidR="00A53471" w:rsidRPr="003B6E62" w:rsidRDefault="00A53471" w:rsidP="00FC5882">
            <w:pPr>
              <w:pStyle w:val="ListParagraph"/>
              <w:numPr>
                <w:ilvl w:val="4"/>
                <w:numId w:val="34"/>
              </w:numPr>
              <w:tabs>
                <w:tab w:val="clear" w:pos="3960"/>
                <w:tab w:val="num" w:pos="679"/>
              </w:tabs>
              <w:ind w:left="679" w:hanging="441"/>
              <w:contextualSpacing w:val="0"/>
              <w:jc w:val="both"/>
              <w:rPr>
                <w:rFonts w:ascii="Verdana" w:hAnsi="Verdana"/>
                <w:b/>
                <w:i/>
                <w:sz w:val="20"/>
                <w:szCs w:val="20"/>
                <w:lang w:val="bg-BG"/>
              </w:rPr>
            </w:pPr>
            <w:r w:rsidRPr="003B6E62">
              <w:rPr>
                <w:rFonts w:ascii="Verdana" w:hAnsi="Verdana"/>
                <w:b/>
                <w:sz w:val="20"/>
                <w:szCs w:val="20"/>
                <w:lang w:val="bg-BG"/>
              </w:rPr>
              <w:t>За обособена позиция 2</w:t>
            </w:r>
            <w:r w:rsidRPr="003B6E62">
              <w:rPr>
                <w:rFonts w:ascii="Verdana" w:hAnsi="Verdana"/>
                <w:sz w:val="20"/>
                <w:szCs w:val="20"/>
                <w:lang w:val="bg-BG"/>
              </w:rPr>
              <w:t xml:space="preserve">, позиция 10 от Приложение №1 </w:t>
            </w:r>
            <w:r w:rsidRPr="003B6E62">
              <w:rPr>
                <w:rFonts w:ascii="Verdana" w:hAnsi="Verdana"/>
                <w:bCs/>
                <w:sz w:val="20"/>
                <w:szCs w:val="20"/>
                <w:lang w:val="bg-BG"/>
              </w:rPr>
              <w:t>от</w:t>
            </w:r>
            <w:r w:rsidRPr="003B6E62">
              <w:rPr>
                <w:rFonts w:ascii="Verdana" w:hAnsi="Verdana"/>
                <w:sz w:val="20"/>
                <w:szCs w:val="20"/>
                <w:lang w:val="bg-BG"/>
              </w:rPr>
              <w:t xml:space="preserve"> раздел А: Техническо задание.</w:t>
            </w:r>
          </w:p>
          <w:p w14:paraId="5B88CC5C" w14:textId="77777777" w:rsidR="00A53471" w:rsidRPr="003B6E62" w:rsidRDefault="00A53471" w:rsidP="00FC5882">
            <w:pPr>
              <w:pStyle w:val="ListParagraph"/>
              <w:numPr>
                <w:ilvl w:val="0"/>
                <w:numId w:val="33"/>
              </w:numPr>
              <w:tabs>
                <w:tab w:val="clear" w:pos="624"/>
                <w:tab w:val="num" w:pos="518"/>
              </w:tabs>
              <w:contextualSpacing w:val="0"/>
              <w:jc w:val="both"/>
              <w:rPr>
                <w:rFonts w:ascii="Verdana" w:hAnsi="Verdana"/>
                <w:b/>
                <w:i/>
                <w:sz w:val="20"/>
                <w:szCs w:val="20"/>
                <w:lang w:val="bg-BG"/>
              </w:rPr>
            </w:pPr>
            <w:r w:rsidRPr="003B6E62">
              <w:rPr>
                <w:rFonts w:ascii="Verdana" w:hAnsi="Verdana"/>
                <w:bCs/>
                <w:sz w:val="20"/>
                <w:szCs w:val="20"/>
                <w:lang w:val="bg-BG"/>
              </w:rPr>
              <w:t>Инструкция</w:t>
            </w:r>
            <w:r w:rsidRPr="003B6E62">
              <w:rPr>
                <w:rFonts w:ascii="Verdana" w:hAnsi="Verdana"/>
                <w:sz w:val="20"/>
                <w:szCs w:val="20"/>
                <w:lang w:val="bg-BG"/>
              </w:rPr>
              <w:t xml:space="preserve"> за съхранение и употреба на български език.</w:t>
            </w:r>
          </w:p>
          <w:p w14:paraId="2A14DC09" w14:textId="77777777" w:rsidR="00A53471" w:rsidRPr="003B6E62" w:rsidRDefault="00A53471" w:rsidP="00FC5882">
            <w:pPr>
              <w:pStyle w:val="ListParagraph"/>
              <w:numPr>
                <w:ilvl w:val="0"/>
                <w:numId w:val="33"/>
              </w:numPr>
              <w:tabs>
                <w:tab w:val="clear" w:pos="624"/>
                <w:tab w:val="num" w:pos="518"/>
              </w:tabs>
              <w:contextualSpacing w:val="0"/>
              <w:jc w:val="both"/>
              <w:rPr>
                <w:rFonts w:ascii="Verdana" w:hAnsi="Verdana"/>
                <w:b/>
                <w:i/>
                <w:sz w:val="20"/>
                <w:szCs w:val="20"/>
                <w:lang w:val="bg-BG"/>
              </w:rPr>
            </w:pPr>
            <w:r w:rsidRPr="003B6E62">
              <w:rPr>
                <w:rFonts w:ascii="Verdana" w:hAnsi="Verdana"/>
                <w:sz w:val="20"/>
                <w:szCs w:val="20"/>
                <w:lang w:val="bg-BG"/>
              </w:rPr>
              <w:t xml:space="preserve">Декларация от Участника, че </w:t>
            </w:r>
            <w:r w:rsidRPr="003B6E62">
              <w:rPr>
                <w:rFonts w:ascii="Verdana" w:hAnsi="Verdana"/>
                <w:bCs/>
                <w:sz w:val="20"/>
                <w:szCs w:val="20"/>
                <w:lang w:val="bg-BG"/>
              </w:rPr>
              <w:t>доставените</w:t>
            </w:r>
            <w:r w:rsidRPr="003B6E62">
              <w:rPr>
                <w:rFonts w:ascii="Verdana" w:hAnsi="Verdana"/>
                <w:sz w:val="20"/>
                <w:szCs w:val="20"/>
                <w:lang w:val="bg-BG"/>
              </w:rPr>
              <w:t xml:space="preserve"> стоки, </w:t>
            </w:r>
            <w:r w:rsidRPr="003B6E62">
              <w:rPr>
                <w:rFonts w:ascii="Verdana" w:hAnsi="Verdana"/>
                <w:bCs/>
                <w:sz w:val="20"/>
                <w:szCs w:val="20"/>
                <w:lang w:val="bg-BG"/>
              </w:rPr>
              <w:t>предмет</w:t>
            </w:r>
            <w:r w:rsidRPr="003B6E62">
              <w:rPr>
                <w:rFonts w:ascii="Verdana" w:hAnsi="Verdana"/>
                <w:sz w:val="20"/>
                <w:szCs w:val="20"/>
                <w:lang w:val="bg-BG"/>
              </w:rPr>
              <w:t xml:space="preserve"> на договора ще бъдат с маркировка за съответствие и с необходимите етикети, пиктограми или </w:t>
            </w:r>
            <w:proofErr w:type="spellStart"/>
            <w:r w:rsidRPr="003B6E62">
              <w:rPr>
                <w:rFonts w:ascii="Verdana" w:hAnsi="Verdana"/>
                <w:sz w:val="20"/>
                <w:szCs w:val="20"/>
                <w:lang w:val="bg-BG"/>
              </w:rPr>
              <w:t>идеограми</w:t>
            </w:r>
            <w:proofErr w:type="spellEnd"/>
            <w:r w:rsidRPr="003B6E62">
              <w:rPr>
                <w:rFonts w:ascii="Verdana" w:hAnsi="Verdana"/>
                <w:sz w:val="20"/>
                <w:szCs w:val="20"/>
                <w:lang w:val="bg-BG"/>
              </w:rPr>
              <w:t>.</w:t>
            </w:r>
          </w:p>
          <w:p w14:paraId="7D4A0D59" w14:textId="77777777" w:rsidR="00A53471" w:rsidRPr="003B6E62" w:rsidRDefault="00A53471" w:rsidP="00FC5882">
            <w:pPr>
              <w:pStyle w:val="ListParagraph"/>
              <w:numPr>
                <w:ilvl w:val="0"/>
                <w:numId w:val="33"/>
              </w:numPr>
              <w:tabs>
                <w:tab w:val="clear" w:pos="624"/>
                <w:tab w:val="num" w:pos="518"/>
              </w:tabs>
              <w:contextualSpacing w:val="0"/>
              <w:jc w:val="both"/>
              <w:rPr>
                <w:rFonts w:ascii="Verdana" w:hAnsi="Verdana"/>
                <w:b/>
                <w:i/>
                <w:sz w:val="20"/>
                <w:szCs w:val="20"/>
                <w:lang w:val="bg-BG"/>
              </w:rPr>
            </w:pPr>
            <w:r w:rsidRPr="003B6E62">
              <w:rPr>
                <w:rFonts w:ascii="Verdana" w:hAnsi="Verdana"/>
                <w:bCs/>
                <w:sz w:val="20"/>
                <w:szCs w:val="20"/>
                <w:lang w:val="bg-BG"/>
              </w:rPr>
              <w:t>Условия</w:t>
            </w:r>
            <w:r w:rsidRPr="003B6E62">
              <w:rPr>
                <w:rFonts w:ascii="Verdana" w:hAnsi="Verdana"/>
                <w:sz w:val="20"/>
                <w:szCs w:val="20"/>
                <w:lang w:val="bg-BG"/>
              </w:rPr>
              <w:t xml:space="preserve"> и срок на гаранция.</w:t>
            </w:r>
          </w:p>
          <w:p w14:paraId="43EBDEE8" w14:textId="0FFFCE05" w:rsidR="00A53471" w:rsidRPr="003B6E62" w:rsidRDefault="00A53471" w:rsidP="00FC5882">
            <w:pPr>
              <w:pStyle w:val="ListParagraph"/>
              <w:numPr>
                <w:ilvl w:val="0"/>
                <w:numId w:val="33"/>
              </w:numPr>
              <w:tabs>
                <w:tab w:val="clear" w:pos="624"/>
                <w:tab w:val="num" w:pos="518"/>
              </w:tabs>
              <w:contextualSpacing w:val="0"/>
              <w:jc w:val="both"/>
              <w:rPr>
                <w:rFonts w:ascii="Verdana" w:hAnsi="Verdana" w:cs="Arial"/>
                <w:sz w:val="20"/>
                <w:szCs w:val="20"/>
                <w:lang w:val="bg-BG"/>
              </w:rPr>
            </w:pPr>
            <w:r w:rsidRPr="003B6E62">
              <w:rPr>
                <w:rFonts w:ascii="Verdana" w:hAnsi="Verdana"/>
                <w:bCs/>
                <w:sz w:val="20"/>
                <w:szCs w:val="20"/>
                <w:lang w:val="bg-BG"/>
              </w:rPr>
              <w:t>Срок</w:t>
            </w:r>
            <w:r w:rsidRPr="003B6E62">
              <w:rPr>
                <w:rFonts w:ascii="Verdana" w:hAnsi="Verdana"/>
                <w:sz w:val="20"/>
                <w:szCs w:val="20"/>
                <w:lang w:val="bg-BG"/>
              </w:rPr>
              <w:t xml:space="preserve"> на </w:t>
            </w:r>
            <w:r w:rsidRPr="003B6E62">
              <w:rPr>
                <w:rFonts w:ascii="Verdana" w:hAnsi="Verdana"/>
                <w:bCs/>
                <w:sz w:val="20"/>
                <w:szCs w:val="20"/>
                <w:lang w:val="bg-BG"/>
              </w:rPr>
              <w:t>годност</w:t>
            </w:r>
            <w:r w:rsidRPr="003B6E62">
              <w:rPr>
                <w:rFonts w:ascii="Verdana" w:hAnsi="Verdana"/>
                <w:sz w:val="20"/>
                <w:szCs w:val="20"/>
                <w:lang w:val="bg-BG"/>
              </w:rPr>
              <w:t>.</w:t>
            </w:r>
          </w:p>
        </w:tc>
        <w:tc>
          <w:tcPr>
            <w:tcW w:w="1295" w:type="pct"/>
            <w:shd w:val="clear" w:color="auto" w:fill="auto"/>
          </w:tcPr>
          <w:p w14:paraId="43EBDEE9" w14:textId="77777777" w:rsidR="00A96B9D" w:rsidRPr="003B6E62" w:rsidRDefault="00A96B9D" w:rsidP="00ED5001">
            <w:pPr>
              <w:spacing w:before="0" w:after="0"/>
              <w:rPr>
                <w:rFonts w:ascii="Verdana" w:hAnsi="Verdana"/>
                <w:sz w:val="20"/>
                <w:szCs w:val="20"/>
                <w:lang w:val="bg-BG"/>
              </w:rPr>
            </w:pPr>
          </w:p>
        </w:tc>
      </w:tr>
      <w:tr w:rsidR="00D01236" w:rsidRPr="003B6E62" w14:paraId="43EBDEEE" w14:textId="77777777" w:rsidTr="00877C48">
        <w:trPr>
          <w:trHeight w:val="271"/>
        </w:trPr>
        <w:tc>
          <w:tcPr>
            <w:tcW w:w="341" w:type="pct"/>
            <w:shd w:val="clear" w:color="auto" w:fill="auto"/>
            <w:vAlign w:val="center"/>
          </w:tcPr>
          <w:p w14:paraId="43EBDEEB" w14:textId="77777777" w:rsidR="00A96B9D" w:rsidRPr="003B6E62" w:rsidRDefault="00A96B9D" w:rsidP="00ED5001">
            <w:pPr>
              <w:numPr>
                <w:ilvl w:val="0"/>
                <w:numId w:val="16"/>
              </w:numPr>
              <w:spacing w:before="0" w:after="0"/>
              <w:jc w:val="center"/>
              <w:rPr>
                <w:rFonts w:ascii="Verdana" w:hAnsi="Verdana"/>
                <w:sz w:val="20"/>
                <w:szCs w:val="20"/>
                <w:lang w:val="bg-BG"/>
              </w:rPr>
            </w:pPr>
          </w:p>
        </w:tc>
        <w:tc>
          <w:tcPr>
            <w:tcW w:w="3364" w:type="pct"/>
            <w:shd w:val="clear" w:color="auto" w:fill="auto"/>
          </w:tcPr>
          <w:p w14:paraId="2AC6AEAC" w14:textId="77777777" w:rsidR="00FC5882" w:rsidRPr="003B6E62" w:rsidRDefault="00FC5882" w:rsidP="00FC5882">
            <w:pPr>
              <w:jc w:val="both"/>
              <w:rPr>
                <w:rFonts w:ascii="Verdana" w:hAnsi="Verdana"/>
                <w:bCs/>
                <w:sz w:val="20"/>
                <w:lang w:val="bg-BG"/>
              </w:rPr>
            </w:pPr>
            <w:r w:rsidRPr="003B6E62">
              <w:rPr>
                <w:rFonts w:ascii="Verdana" w:hAnsi="Verdana"/>
                <w:bCs/>
                <w:sz w:val="20"/>
                <w:lang w:val="bg-BG"/>
              </w:rPr>
              <w:t xml:space="preserve">Опис на предоставените в Централен склад мостри за съответната обособена позиция. </w:t>
            </w:r>
          </w:p>
          <w:p w14:paraId="2327D966" w14:textId="77777777" w:rsidR="00FC5882" w:rsidRPr="003B6E62" w:rsidRDefault="00FC5882" w:rsidP="00FC5882">
            <w:pPr>
              <w:jc w:val="both"/>
              <w:rPr>
                <w:rFonts w:ascii="Verdana" w:hAnsi="Verdana"/>
                <w:sz w:val="20"/>
                <w:szCs w:val="20"/>
                <w:lang w:val="bg-BG"/>
              </w:rPr>
            </w:pPr>
            <w:r w:rsidRPr="003B6E62">
              <w:rPr>
                <w:rFonts w:ascii="Verdana" w:hAnsi="Verdana"/>
                <w:sz w:val="20"/>
                <w:szCs w:val="20"/>
                <w:lang w:val="bg-BG"/>
              </w:rPr>
              <w:t xml:space="preserve">Участникът представя следните мостри: </w:t>
            </w:r>
          </w:p>
          <w:p w14:paraId="13600170" w14:textId="77777777" w:rsidR="00FC5882" w:rsidRPr="003B6E62" w:rsidRDefault="00FC5882" w:rsidP="00FC5882">
            <w:pPr>
              <w:pStyle w:val="ListParagraph"/>
              <w:numPr>
                <w:ilvl w:val="0"/>
                <w:numId w:val="35"/>
              </w:numPr>
              <w:contextualSpacing w:val="0"/>
              <w:jc w:val="both"/>
              <w:rPr>
                <w:rFonts w:ascii="Verdana" w:hAnsi="Verdana"/>
                <w:sz w:val="20"/>
                <w:szCs w:val="20"/>
                <w:lang w:val="bg-BG"/>
              </w:rPr>
            </w:pPr>
            <w:r w:rsidRPr="003B6E62">
              <w:rPr>
                <w:rFonts w:ascii="Verdana" w:hAnsi="Verdana"/>
                <w:sz w:val="20"/>
                <w:szCs w:val="20"/>
                <w:lang w:val="bg-BG"/>
              </w:rPr>
              <w:lastRenderedPageBreak/>
              <w:t>По 1 чифт с размер №43 за различните видове ботуши предмет на Приложение №1 за съответната обособена позиция.</w:t>
            </w:r>
          </w:p>
          <w:p w14:paraId="6523DB69" w14:textId="77777777" w:rsidR="00FC5882" w:rsidRPr="003B6E62" w:rsidRDefault="00FC5882" w:rsidP="00FC5882">
            <w:pPr>
              <w:pStyle w:val="ListParagraph"/>
              <w:numPr>
                <w:ilvl w:val="0"/>
                <w:numId w:val="35"/>
              </w:numPr>
              <w:contextualSpacing w:val="0"/>
              <w:jc w:val="both"/>
              <w:rPr>
                <w:rFonts w:ascii="Verdana" w:hAnsi="Verdana"/>
                <w:sz w:val="20"/>
                <w:lang w:val="bg-BG"/>
              </w:rPr>
            </w:pPr>
            <w:r w:rsidRPr="003B6E62">
              <w:rPr>
                <w:rFonts w:ascii="Verdana" w:hAnsi="Verdana"/>
                <w:sz w:val="20"/>
                <w:szCs w:val="20"/>
                <w:lang w:val="bg-BG"/>
              </w:rPr>
              <w:t>За останалите артикули от съответните обособени позиции- по 1 брой, като размерът е по преценка на участника.</w:t>
            </w:r>
          </w:p>
          <w:p w14:paraId="2BA52E0D" w14:textId="77777777" w:rsidR="00FC5882" w:rsidRPr="003B6E62" w:rsidRDefault="00FC5882" w:rsidP="00FC5882">
            <w:pPr>
              <w:jc w:val="both"/>
              <w:rPr>
                <w:rFonts w:ascii="Verdana" w:hAnsi="Verdana"/>
                <w:b/>
                <w:sz w:val="20"/>
                <w:szCs w:val="20"/>
                <w:lang w:val="bg-BG"/>
              </w:rPr>
            </w:pPr>
            <w:r w:rsidRPr="003B6E62">
              <w:rPr>
                <w:rFonts w:ascii="Verdana" w:hAnsi="Verdana"/>
                <w:sz w:val="20"/>
                <w:szCs w:val="20"/>
                <w:lang w:val="bg-BG"/>
              </w:rPr>
              <w:t xml:space="preserve">Мострите за съответната обособена позиция трябва да отговарят на изискванията, заложени в раздел А: Техническо задание, на Приложение №1 от същия раздел, включително и да имат маркировка за съответствие и с необходимите етикети, пиктограми или </w:t>
            </w:r>
            <w:proofErr w:type="spellStart"/>
            <w:r w:rsidRPr="003B6E62">
              <w:rPr>
                <w:rFonts w:ascii="Verdana" w:hAnsi="Verdana"/>
                <w:sz w:val="20"/>
                <w:szCs w:val="20"/>
                <w:lang w:val="bg-BG"/>
              </w:rPr>
              <w:t>идеограми</w:t>
            </w:r>
            <w:proofErr w:type="spellEnd"/>
            <w:r w:rsidRPr="003B6E62">
              <w:rPr>
                <w:rFonts w:ascii="Verdana" w:hAnsi="Verdana"/>
                <w:sz w:val="20"/>
                <w:szCs w:val="20"/>
                <w:lang w:val="bg-BG"/>
              </w:rPr>
              <w:t>.</w:t>
            </w:r>
          </w:p>
          <w:p w14:paraId="7AE47991" w14:textId="77777777" w:rsidR="00FC5882" w:rsidRPr="003B6E62" w:rsidRDefault="00FC5882" w:rsidP="00FC5882">
            <w:pPr>
              <w:jc w:val="both"/>
              <w:rPr>
                <w:rFonts w:ascii="Verdana" w:hAnsi="Verdana"/>
                <w:b/>
                <w:bCs/>
                <w:i/>
                <w:sz w:val="20"/>
                <w:lang w:val="bg-BG"/>
              </w:rPr>
            </w:pPr>
            <w:r w:rsidRPr="003B6E62">
              <w:rPr>
                <w:rFonts w:ascii="Verdana" w:hAnsi="Verdana"/>
                <w:bCs/>
                <w:sz w:val="20"/>
                <w:lang w:val="bg-BG"/>
              </w:rPr>
              <w:t xml:space="preserve">Мострите са част от техническото предложение на участника. Възложителят запазва правото си да тества получените мостри. </w:t>
            </w:r>
          </w:p>
          <w:p w14:paraId="2A18AF81" w14:textId="77777777" w:rsidR="00FC5882" w:rsidRPr="003B6E62" w:rsidRDefault="00FC5882" w:rsidP="00FC5882">
            <w:pPr>
              <w:pStyle w:val="p50"/>
              <w:tabs>
                <w:tab w:val="clear" w:pos="760"/>
              </w:tabs>
              <w:spacing w:line="240" w:lineRule="auto"/>
              <w:ind w:left="0" w:firstLine="0"/>
              <w:rPr>
                <w:rFonts w:ascii="Verdana" w:hAnsi="Verdana"/>
                <w:b/>
                <w:bCs/>
                <w:color w:val="auto"/>
                <w:sz w:val="20"/>
                <w:szCs w:val="20"/>
                <w:lang w:val="bg-BG"/>
              </w:rPr>
            </w:pPr>
            <w:r w:rsidRPr="003B6E62">
              <w:rPr>
                <w:rFonts w:ascii="Verdana" w:hAnsi="Verdana"/>
                <w:b/>
                <w:bCs/>
                <w:color w:val="auto"/>
                <w:sz w:val="20"/>
                <w:szCs w:val="20"/>
                <w:lang w:val="bg-BG"/>
              </w:rPr>
              <w:t>Забележка</w:t>
            </w:r>
            <w:r w:rsidRPr="003B6E62">
              <w:rPr>
                <w:rFonts w:ascii="Verdana" w:hAnsi="Verdana"/>
                <w:bCs/>
                <w:color w:val="auto"/>
                <w:sz w:val="20"/>
                <w:szCs w:val="20"/>
                <w:lang w:val="bg-BG"/>
              </w:rPr>
              <w:t>: Мострите се предават на адрес: “Софийска вода” АД, Централни складове, Военна рампа бул. “Илиянци” 17 на територията на “</w:t>
            </w:r>
            <w:proofErr w:type="spellStart"/>
            <w:r w:rsidRPr="003B6E62">
              <w:rPr>
                <w:rFonts w:ascii="Verdana" w:hAnsi="Verdana"/>
                <w:bCs/>
                <w:color w:val="auto"/>
                <w:sz w:val="20"/>
                <w:szCs w:val="20"/>
                <w:lang w:val="bg-BG"/>
              </w:rPr>
              <w:t>Булавто</w:t>
            </w:r>
            <w:proofErr w:type="spellEnd"/>
            <w:r w:rsidRPr="003B6E62">
              <w:rPr>
                <w:rFonts w:ascii="Verdana" w:hAnsi="Verdana"/>
                <w:bCs/>
                <w:color w:val="auto"/>
                <w:sz w:val="20"/>
                <w:szCs w:val="20"/>
                <w:lang w:val="bg-BG"/>
              </w:rPr>
              <w:t xml:space="preserve">”, град София, </w:t>
            </w:r>
            <w:r w:rsidRPr="003B6E62">
              <w:rPr>
                <w:rFonts w:ascii="Verdana" w:hAnsi="Verdana"/>
                <w:b/>
                <w:bCs/>
                <w:color w:val="auto"/>
                <w:sz w:val="20"/>
                <w:szCs w:val="20"/>
                <w:lang w:val="bg-BG"/>
              </w:rPr>
              <w:t xml:space="preserve">в срок до крайната дата и час за подаване на офертите за участие. </w:t>
            </w:r>
          </w:p>
          <w:p w14:paraId="1011BD0F" w14:textId="77777777" w:rsidR="00FC5882" w:rsidRPr="003B6E62" w:rsidRDefault="00FC5882" w:rsidP="00FC5882">
            <w:pPr>
              <w:pStyle w:val="p50"/>
              <w:tabs>
                <w:tab w:val="clear" w:pos="760"/>
              </w:tabs>
              <w:spacing w:line="240" w:lineRule="auto"/>
              <w:ind w:left="0" w:firstLine="0"/>
              <w:rPr>
                <w:rFonts w:ascii="Verdana" w:hAnsi="Verdana"/>
                <w:b/>
                <w:bCs/>
                <w:color w:val="auto"/>
                <w:sz w:val="20"/>
                <w:szCs w:val="20"/>
                <w:lang w:val="bg-BG"/>
              </w:rPr>
            </w:pPr>
            <w:r w:rsidRPr="003B6E62">
              <w:rPr>
                <w:rFonts w:ascii="Verdana" w:hAnsi="Verdana"/>
                <w:color w:val="auto"/>
                <w:sz w:val="20"/>
                <w:szCs w:val="20"/>
                <w:lang w:val="bg-BG"/>
              </w:rPr>
              <w:t xml:space="preserve">Участниците </w:t>
            </w:r>
            <w:r w:rsidRPr="003B6E62">
              <w:rPr>
                <w:rFonts w:ascii="Verdana" w:hAnsi="Verdana"/>
                <w:color w:val="auto"/>
                <w:sz w:val="20"/>
                <w:szCs w:val="20"/>
                <w:u w:val="single"/>
                <w:lang w:val="bg-BG"/>
              </w:rPr>
              <w:t>предварително</w:t>
            </w:r>
            <w:r w:rsidRPr="003B6E62">
              <w:rPr>
                <w:rFonts w:ascii="Verdana" w:hAnsi="Verdana"/>
                <w:color w:val="auto"/>
                <w:sz w:val="20"/>
                <w:szCs w:val="20"/>
                <w:lang w:val="bg-BG"/>
              </w:rPr>
              <w:t xml:space="preserve"> уточняват деня и часа за представяне на мострите, като се свържат с лицето за контакти: Даниела Петрова тел: 02/931 60 45.</w:t>
            </w:r>
          </w:p>
          <w:p w14:paraId="138EB015" w14:textId="77777777" w:rsidR="00FC5882" w:rsidRPr="003B6E62" w:rsidRDefault="00FC5882" w:rsidP="00FC5882">
            <w:pPr>
              <w:pStyle w:val="BodyText"/>
              <w:tabs>
                <w:tab w:val="left" w:pos="1418"/>
              </w:tabs>
              <w:jc w:val="both"/>
              <w:rPr>
                <w:rFonts w:ascii="Verdana" w:hAnsi="Verdana"/>
                <w:b w:val="0"/>
                <w:bCs/>
                <w:i w:val="0"/>
                <w:color w:val="auto"/>
                <w:sz w:val="20"/>
                <w:lang w:val="bg-BG"/>
              </w:rPr>
            </w:pPr>
            <w:r w:rsidRPr="003B6E62">
              <w:rPr>
                <w:rFonts w:ascii="Verdana" w:hAnsi="Verdana"/>
                <w:b w:val="0"/>
                <w:bCs/>
                <w:i w:val="0"/>
                <w:color w:val="auto"/>
                <w:sz w:val="20"/>
                <w:lang w:val="bg-BG"/>
              </w:rPr>
              <w:t>При предаване на мострите се подписва приемателно-предавателен протокол, изготвен от Участника. Участникът представя мострите в подходящ пакет/кашон, върху който посочва: ТТ001448-„Доставка на лични предпазни средства“, обособената позиция, наименование на участника и залепен опис на мострите (същият опис се представя в плик №2).</w:t>
            </w:r>
          </w:p>
          <w:p w14:paraId="43EBDEEC" w14:textId="265FBBF1" w:rsidR="00A96B9D" w:rsidRPr="003B6E62" w:rsidRDefault="00FC5882" w:rsidP="00FC5882">
            <w:pPr>
              <w:pStyle w:val="p50"/>
              <w:tabs>
                <w:tab w:val="clear" w:pos="760"/>
              </w:tabs>
              <w:spacing w:line="240" w:lineRule="auto"/>
              <w:ind w:left="0" w:firstLine="426"/>
              <w:rPr>
                <w:rFonts w:ascii="Verdana" w:hAnsi="Verdana"/>
                <w:color w:val="auto"/>
                <w:spacing w:val="-3"/>
                <w:sz w:val="20"/>
                <w:szCs w:val="20"/>
                <w:lang w:val="bg-BG"/>
              </w:rPr>
            </w:pPr>
            <w:r w:rsidRPr="003B6E62">
              <w:rPr>
                <w:rFonts w:ascii="Verdana" w:hAnsi="Verdana"/>
                <w:bCs/>
                <w:color w:val="auto"/>
                <w:sz w:val="20"/>
                <w:szCs w:val="20"/>
                <w:lang w:val="bg-BG"/>
              </w:rPr>
              <w:t xml:space="preserve">След приключване на процедурата, Възложителят писмено ще уведоми участника (с който не е сключен договор) за получаване на представените от него мостри в хода на процедурата. </w:t>
            </w:r>
            <w:r w:rsidRPr="003B6E62">
              <w:rPr>
                <w:rFonts w:ascii="Verdana" w:hAnsi="Verdana"/>
                <w:color w:val="auto"/>
                <w:sz w:val="20"/>
                <w:szCs w:val="20"/>
                <w:lang w:val="bg-BG"/>
              </w:rPr>
              <w:t>Участникът е длъжен в срок от един месец от датата на уведомяването му от Възложителя да вземе мострите си. След изтичане на този срок Възложителят не носи отговорност за представените мостри.</w:t>
            </w:r>
          </w:p>
        </w:tc>
        <w:tc>
          <w:tcPr>
            <w:tcW w:w="1295" w:type="pct"/>
            <w:shd w:val="clear" w:color="auto" w:fill="auto"/>
          </w:tcPr>
          <w:p w14:paraId="43EBDEED" w14:textId="77777777" w:rsidR="00A96B9D" w:rsidRPr="003B6E62" w:rsidRDefault="00A96B9D" w:rsidP="00ED5001">
            <w:pPr>
              <w:spacing w:before="0" w:after="0"/>
              <w:rPr>
                <w:rFonts w:ascii="Verdana" w:hAnsi="Verdana"/>
                <w:sz w:val="20"/>
                <w:szCs w:val="20"/>
                <w:lang w:val="bg-BG"/>
              </w:rPr>
            </w:pPr>
          </w:p>
        </w:tc>
      </w:tr>
      <w:tr w:rsidR="00D01236" w:rsidRPr="003B6E62" w14:paraId="43EBDEF2" w14:textId="77777777" w:rsidTr="00877C48">
        <w:trPr>
          <w:trHeight w:val="275"/>
        </w:trPr>
        <w:tc>
          <w:tcPr>
            <w:tcW w:w="341" w:type="pct"/>
            <w:shd w:val="clear" w:color="auto" w:fill="auto"/>
            <w:vAlign w:val="center"/>
          </w:tcPr>
          <w:p w14:paraId="43EBDEEF" w14:textId="77777777" w:rsidR="00A96B9D" w:rsidRPr="003B6E62" w:rsidRDefault="00A96B9D" w:rsidP="00ED5001">
            <w:pPr>
              <w:numPr>
                <w:ilvl w:val="0"/>
                <w:numId w:val="16"/>
              </w:numPr>
              <w:spacing w:before="0" w:after="0"/>
              <w:jc w:val="center"/>
              <w:rPr>
                <w:rFonts w:ascii="Verdana" w:hAnsi="Verdana"/>
                <w:sz w:val="20"/>
                <w:szCs w:val="20"/>
                <w:lang w:val="bg-BG"/>
              </w:rPr>
            </w:pPr>
          </w:p>
        </w:tc>
        <w:tc>
          <w:tcPr>
            <w:tcW w:w="3364" w:type="pct"/>
            <w:shd w:val="clear" w:color="auto" w:fill="auto"/>
          </w:tcPr>
          <w:p w14:paraId="43EBDEF0" w14:textId="0A4DFABB" w:rsidR="00A96B9D" w:rsidRPr="003B6E62" w:rsidRDefault="00FC5882" w:rsidP="00431350">
            <w:pPr>
              <w:jc w:val="both"/>
              <w:rPr>
                <w:rFonts w:ascii="Verdana" w:hAnsi="Verdana"/>
                <w:spacing w:val="-3"/>
                <w:sz w:val="20"/>
                <w:lang w:val="bg-BG"/>
              </w:rPr>
            </w:pPr>
            <w:r w:rsidRPr="003B6E62">
              <w:rPr>
                <w:rFonts w:ascii="Verdana" w:hAnsi="Verdana"/>
                <w:sz w:val="20"/>
                <w:szCs w:val="20"/>
                <w:lang w:val="bg-BG"/>
              </w:rPr>
              <w:t>Списък</w:t>
            </w:r>
            <w:r w:rsidRPr="003B6E62">
              <w:rPr>
                <w:rFonts w:ascii="Verdana" w:hAnsi="Verdana"/>
                <w:bCs/>
                <w:sz w:val="20"/>
                <w:szCs w:val="20"/>
                <w:lang w:val="bg-BG"/>
              </w:rPr>
              <w:t xml:space="preserve"> на документите, съдържащи се в плик №2 „Предложение за изпълнение на поръчката” </w:t>
            </w:r>
            <w:r w:rsidRPr="003B6E62">
              <w:rPr>
                <w:rFonts w:ascii="Verdana" w:hAnsi="Verdana" w:cs="Arial"/>
                <w:sz w:val="20"/>
                <w:szCs w:val="20"/>
                <w:lang w:val="bg-BG"/>
              </w:rPr>
              <w:t>(по образец)</w:t>
            </w:r>
            <w:r w:rsidRPr="003B6E62">
              <w:rPr>
                <w:rFonts w:ascii="Verdana" w:hAnsi="Verdana"/>
                <w:bCs/>
                <w:sz w:val="20"/>
                <w:szCs w:val="20"/>
                <w:lang w:val="bg-BG"/>
              </w:rPr>
              <w:t>, подписан от Участника.</w:t>
            </w:r>
          </w:p>
        </w:tc>
        <w:tc>
          <w:tcPr>
            <w:tcW w:w="1295" w:type="pct"/>
            <w:shd w:val="clear" w:color="auto" w:fill="auto"/>
          </w:tcPr>
          <w:p w14:paraId="43EBDEF1" w14:textId="77777777" w:rsidR="00A96B9D" w:rsidRPr="003B6E62" w:rsidRDefault="00A96B9D" w:rsidP="00ED5001">
            <w:pPr>
              <w:spacing w:before="0" w:after="0"/>
              <w:rPr>
                <w:rFonts w:ascii="Verdana" w:hAnsi="Verdana"/>
                <w:sz w:val="20"/>
                <w:szCs w:val="20"/>
                <w:lang w:val="bg-BG"/>
              </w:rPr>
            </w:pPr>
          </w:p>
        </w:tc>
      </w:tr>
    </w:tbl>
    <w:p w14:paraId="43EBDF1B" w14:textId="77777777" w:rsidR="00A96B9D" w:rsidRPr="003B6E62" w:rsidRDefault="00A96B9D" w:rsidP="00113665">
      <w:pPr>
        <w:overflowPunct w:val="0"/>
        <w:autoSpaceDE w:val="0"/>
        <w:autoSpaceDN w:val="0"/>
        <w:adjustRightInd w:val="0"/>
        <w:ind w:right="-57"/>
        <w:jc w:val="both"/>
        <w:outlineLvl w:val="0"/>
        <w:rPr>
          <w:rFonts w:ascii="Verdana" w:hAnsi="Verdana" w:cs="Arial"/>
          <w:bCs/>
          <w:sz w:val="20"/>
          <w:szCs w:val="20"/>
          <w:lang w:val="bg-BG"/>
        </w:rPr>
      </w:pPr>
    </w:p>
    <w:p w14:paraId="43EBDF1C" w14:textId="77777777" w:rsidR="00A96B9D" w:rsidRPr="003B6E62" w:rsidRDefault="0054430A" w:rsidP="00113665">
      <w:pPr>
        <w:overflowPunct w:val="0"/>
        <w:autoSpaceDE w:val="0"/>
        <w:autoSpaceDN w:val="0"/>
        <w:adjustRightInd w:val="0"/>
        <w:ind w:left="1416" w:right="-57" w:firstLine="708"/>
        <w:jc w:val="both"/>
        <w:outlineLvl w:val="0"/>
        <w:rPr>
          <w:rFonts w:ascii="Verdana" w:hAnsi="Verdana" w:cs="Arial"/>
          <w:bCs/>
          <w:sz w:val="20"/>
          <w:szCs w:val="20"/>
          <w:lang w:val="bg-BG"/>
        </w:rPr>
      </w:pPr>
      <w:r w:rsidRPr="003B6E62">
        <w:rPr>
          <w:rFonts w:ascii="Verdana" w:hAnsi="Verdana" w:cs="Arial"/>
          <w:bCs/>
          <w:sz w:val="20"/>
          <w:szCs w:val="20"/>
          <w:lang w:val="bg-BG"/>
        </w:rPr>
        <w:t>Подпис на участника:</w:t>
      </w:r>
    </w:p>
    <w:p w14:paraId="43EBDF1D" w14:textId="77777777" w:rsidR="00A96B9D" w:rsidRPr="003B6E62" w:rsidRDefault="00A96B9D" w:rsidP="00113665">
      <w:pPr>
        <w:overflowPunct w:val="0"/>
        <w:autoSpaceDE w:val="0"/>
        <w:autoSpaceDN w:val="0"/>
        <w:adjustRightInd w:val="0"/>
        <w:ind w:left="5040" w:right="-57"/>
        <w:jc w:val="both"/>
        <w:outlineLvl w:val="0"/>
        <w:rPr>
          <w:rFonts w:ascii="Verdana" w:hAnsi="Verdana"/>
          <w:sz w:val="20"/>
          <w:szCs w:val="20"/>
          <w:lang w:val="bg-BG"/>
        </w:rPr>
      </w:pPr>
    </w:p>
    <w:p w14:paraId="43EBDF1E" w14:textId="77777777" w:rsidR="00A96B9D" w:rsidRPr="003B6E62" w:rsidRDefault="0054430A" w:rsidP="00113665">
      <w:pPr>
        <w:overflowPunct w:val="0"/>
        <w:autoSpaceDE w:val="0"/>
        <w:autoSpaceDN w:val="0"/>
        <w:adjustRightInd w:val="0"/>
        <w:ind w:left="5040" w:right="-57"/>
        <w:jc w:val="both"/>
        <w:outlineLvl w:val="0"/>
        <w:rPr>
          <w:rFonts w:ascii="Verdana" w:hAnsi="Verdana"/>
          <w:sz w:val="20"/>
          <w:szCs w:val="20"/>
          <w:lang w:val="bg-BG"/>
        </w:rPr>
      </w:pPr>
      <w:r w:rsidRPr="003B6E62">
        <w:rPr>
          <w:rFonts w:ascii="Verdana" w:hAnsi="Verdana"/>
          <w:sz w:val="20"/>
          <w:szCs w:val="20"/>
          <w:lang w:val="bg-BG"/>
        </w:rPr>
        <w:t>/………………………./</w:t>
      </w:r>
    </w:p>
    <w:p w14:paraId="43EBDF1F" w14:textId="2C519764" w:rsidR="00A96B9D" w:rsidRPr="003B6E62" w:rsidRDefault="0054430A" w:rsidP="00113665">
      <w:pPr>
        <w:overflowPunct w:val="0"/>
        <w:autoSpaceDE w:val="0"/>
        <w:autoSpaceDN w:val="0"/>
        <w:adjustRightInd w:val="0"/>
        <w:ind w:left="-142" w:right="-57"/>
        <w:jc w:val="center"/>
        <w:outlineLvl w:val="0"/>
        <w:rPr>
          <w:rFonts w:ascii="Verdana" w:hAnsi="Verdana"/>
          <w:b/>
          <w:sz w:val="20"/>
          <w:szCs w:val="20"/>
          <w:lang w:val="bg-BG"/>
        </w:rPr>
      </w:pPr>
      <w:r w:rsidRPr="003B6E62">
        <w:rPr>
          <w:rFonts w:ascii="Verdana" w:hAnsi="Verdana"/>
          <w:sz w:val="20"/>
          <w:szCs w:val="20"/>
          <w:lang w:val="bg-BG"/>
        </w:rPr>
        <w:br w:type="page"/>
      </w:r>
      <w:r w:rsidRPr="003B6E62">
        <w:rPr>
          <w:rFonts w:ascii="Verdana" w:hAnsi="Verdana"/>
          <w:b/>
          <w:sz w:val="20"/>
          <w:szCs w:val="20"/>
          <w:lang w:val="bg-BG"/>
        </w:rPr>
        <w:lastRenderedPageBreak/>
        <w:t>ПРИЛОЖЕНИЯТ ДОКУМЕНТ СЕ ПОДПИСВА НА ЕТАП СКЛЮЧВАНЕ НА ДОГОВОР</w:t>
      </w:r>
      <w:r w:rsidR="000924AD" w:rsidRPr="003B6E62">
        <w:rPr>
          <w:rFonts w:ascii="Verdana" w:hAnsi="Verdana"/>
          <w:b/>
          <w:sz w:val="20"/>
          <w:szCs w:val="20"/>
          <w:lang w:val="bg-BG"/>
        </w:rPr>
        <w:t xml:space="preserve"> С ИЗБРАНИЯ ИЗПЪЛНИТЕЛ</w:t>
      </w:r>
    </w:p>
    <w:p w14:paraId="43EBDF20" w14:textId="77777777" w:rsidR="00A96B9D" w:rsidRPr="003B6E62" w:rsidRDefault="00A96B9D" w:rsidP="00113665">
      <w:pPr>
        <w:pStyle w:val="Title"/>
        <w:rPr>
          <w:rFonts w:ascii="Verdana" w:hAnsi="Verdana" w:cs="Arial"/>
          <w:sz w:val="20"/>
          <w:szCs w:val="20"/>
          <w:lang w:val="bg-BG"/>
        </w:rPr>
      </w:pPr>
    </w:p>
    <w:tbl>
      <w:tblPr>
        <w:tblW w:w="8885" w:type="dxa"/>
        <w:jc w:val="center"/>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72"/>
        <w:gridCol w:w="3776"/>
        <w:gridCol w:w="1417"/>
        <w:gridCol w:w="1520"/>
      </w:tblGrid>
      <w:tr w:rsidR="00CE5694" w:rsidRPr="003B6E62" w14:paraId="43EBDF25" w14:textId="77777777" w:rsidTr="00AE76F0">
        <w:trPr>
          <w:jc w:val="center"/>
        </w:trPr>
        <w:tc>
          <w:tcPr>
            <w:tcW w:w="2172" w:type="dxa"/>
            <w:vMerge w:val="restart"/>
            <w:vAlign w:val="center"/>
          </w:tcPr>
          <w:p w14:paraId="43EBDF21" w14:textId="77777777" w:rsidR="00A96B9D" w:rsidRPr="003B6E62" w:rsidRDefault="00BF6A32" w:rsidP="00ED5001">
            <w:pPr>
              <w:pStyle w:val="Header"/>
              <w:spacing w:before="0" w:after="0"/>
              <w:ind w:right="35"/>
              <w:jc w:val="center"/>
              <w:rPr>
                <w:rFonts w:ascii="Verdana" w:hAnsi="Verdana" w:cs="Arial"/>
                <w:b/>
                <w:sz w:val="18"/>
                <w:szCs w:val="18"/>
                <w:lang w:val="bg-BG"/>
              </w:rPr>
            </w:pPr>
            <w:r w:rsidRPr="003B6E62">
              <w:rPr>
                <w:rFonts w:ascii="Verdana" w:hAnsi="Verdana" w:cs="Arial"/>
                <w:b/>
                <w:noProof/>
                <w:sz w:val="18"/>
                <w:szCs w:val="18"/>
                <w:lang w:val="bg-BG" w:eastAsia="bg-BG"/>
              </w:rPr>
              <w:drawing>
                <wp:inline distT="0" distB="0" distL="0" distR="0" wp14:anchorId="43EBDF96" wp14:editId="5FC6DEE3">
                  <wp:extent cx="1009755" cy="395020"/>
                  <wp:effectExtent l="0" t="0" r="0" b="0"/>
                  <wp:docPr id="1"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9755" cy="395020"/>
                          </a:xfrm>
                          <a:prstGeom prst="rect">
                            <a:avLst/>
                          </a:prstGeom>
                          <a:noFill/>
                          <a:ln>
                            <a:noFill/>
                          </a:ln>
                        </pic:spPr>
                      </pic:pic>
                    </a:graphicData>
                  </a:graphic>
                </wp:inline>
              </w:drawing>
            </w:r>
          </w:p>
        </w:tc>
        <w:tc>
          <w:tcPr>
            <w:tcW w:w="3776" w:type="dxa"/>
            <w:tcBorders>
              <w:bottom w:val="single" w:sz="6" w:space="0" w:color="auto"/>
            </w:tcBorders>
          </w:tcPr>
          <w:p w14:paraId="43EBDF22" w14:textId="77777777" w:rsidR="00A96B9D" w:rsidRPr="003B6E62" w:rsidRDefault="0054430A" w:rsidP="00ED5001">
            <w:pPr>
              <w:pStyle w:val="Header"/>
              <w:spacing w:before="0" w:after="0"/>
              <w:jc w:val="center"/>
              <w:rPr>
                <w:rFonts w:ascii="Verdana" w:hAnsi="Verdana" w:cs="Arial"/>
                <w:b/>
                <w:sz w:val="18"/>
                <w:szCs w:val="18"/>
                <w:lang w:val="bg-BG"/>
              </w:rPr>
            </w:pPr>
            <w:r w:rsidRPr="003B6E62">
              <w:rPr>
                <w:rFonts w:ascii="Verdana" w:hAnsi="Verdana" w:cs="Arial"/>
                <w:b/>
                <w:sz w:val="18"/>
                <w:szCs w:val="18"/>
                <w:lang w:val="bg-BG"/>
              </w:rPr>
              <w:t>Документ по БЗР</w:t>
            </w:r>
          </w:p>
          <w:p w14:paraId="43EBDF23" w14:textId="77777777" w:rsidR="00A96B9D" w:rsidRPr="003B6E62" w:rsidRDefault="0054430A" w:rsidP="00ED5001">
            <w:pPr>
              <w:pStyle w:val="Header"/>
              <w:spacing w:before="0" w:after="0"/>
              <w:jc w:val="center"/>
              <w:rPr>
                <w:rFonts w:ascii="Verdana" w:hAnsi="Verdana" w:cs="Arial"/>
                <w:sz w:val="18"/>
                <w:szCs w:val="18"/>
                <w:lang w:val="bg-BG"/>
              </w:rPr>
            </w:pPr>
            <w:r w:rsidRPr="003B6E62">
              <w:rPr>
                <w:rFonts w:ascii="Verdana" w:hAnsi="Verdana" w:cs="Arial"/>
                <w:sz w:val="18"/>
                <w:szCs w:val="18"/>
                <w:lang w:val="bg-BG"/>
              </w:rPr>
              <w:t>(BSOHSAS 18001:2007)</w:t>
            </w:r>
          </w:p>
        </w:tc>
        <w:tc>
          <w:tcPr>
            <w:tcW w:w="2937" w:type="dxa"/>
            <w:gridSpan w:val="2"/>
            <w:tcBorders>
              <w:bottom w:val="single" w:sz="4" w:space="0" w:color="auto"/>
            </w:tcBorders>
            <w:vAlign w:val="center"/>
          </w:tcPr>
          <w:p w14:paraId="43EBDF24" w14:textId="77777777" w:rsidR="00A96B9D" w:rsidRPr="003B6E62" w:rsidRDefault="0054430A" w:rsidP="00ED5001">
            <w:pPr>
              <w:pStyle w:val="Header"/>
              <w:spacing w:before="0" w:after="0"/>
              <w:jc w:val="center"/>
              <w:rPr>
                <w:rFonts w:ascii="Verdana" w:hAnsi="Verdana" w:cs="Arial"/>
                <w:b/>
                <w:sz w:val="18"/>
                <w:szCs w:val="18"/>
                <w:lang w:val="bg-BG"/>
              </w:rPr>
            </w:pPr>
            <w:proofErr w:type="spellStart"/>
            <w:r w:rsidRPr="003B6E62">
              <w:rPr>
                <w:rFonts w:ascii="Verdana" w:hAnsi="Verdana" w:cs="Arial"/>
                <w:b/>
                <w:sz w:val="18"/>
                <w:szCs w:val="18"/>
                <w:lang w:val="bg-BG"/>
              </w:rPr>
              <w:t>П-БЗР</w:t>
            </w:r>
            <w:proofErr w:type="spellEnd"/>
            <w:r w:rsidRPr="003B6E62">
              <w:rPr>
                <w:rFonts w:ascii="Verdana" w:hAnsi="Verdana" w:cs="Arial"/>
                <w:b/>
                <w:sz w:val="18"/>
                <w:szCs w:val="18"/>
                <w:lang w:val="bg-BG"/>
              </w:rPr>
              <w:t xml:space="preserve"> 4.</w:t>
            </w:r>
            <w:proofErr w:type="spellStart"/>
            <w:r w:rsidRPr="003B6E62">
              <w:rPr>
                <w:rFonts w:ascii="Verdana" w:hAnsi="Verdana" w:cs="Arial"/>
                <w:b/>
                <w:sz w:val="18"/>
                <w:szCs w:val="18"/>
                <w:lang w:val="bg-BG"/>
              </w:rPr>
              <w:t>4</w:t>
            </w:r>
            <w:proofErr w:type="spellEnd"/>
            <w:r w:rsidRPr="003B6E62">
              <w:rPr>
                <w:rFonts w:ascii="Verdana" w:hAnsi="Verdana" w:cs="Arial"/>
                <w:b/>
                <w:sz w:val="18"/>
                <w:szCs w:val="18"/>
                <w:lang w:val="bg-BG"/>
              </w:rPr>
              <w:t xml:space="preserve">.6-1- Д 3 </w:t>
            </w:r>
          </w:p>
        </w:tc>
      </w:tr>
      <w:tr w:rsidR="00CE5694" w:rsidRPr="003B6E62" w14:paraId="43EBDF2A" w14:textId="77777777" w:rsidTr="00AE76F0">
        <w:trPr>
          <w:trHeight w:val="193"/>
          <w:jc w:val="center"/>
        </w:trPr>
        <w:tc>
          <w:tcPr>
            <w:tcW w:w="2172" w:type="dxa"/>
            <w:vMerge/>
            <w:vAlign w:val="center"/>
          </w:tcPr>
          <w:p w14:paraId="43EBDF26" w14:textId="77777777" w:rsidR="00A96B9D" w:rsidRPr="003B6E62" w:rsidRDefault="00A96B9D" w:rsidP="00ED5001">
            <w:pPr>
              <w:pStyle w:val="Header"/>
              <w:tabs>
                <w:tab w:val="center" w:pos="6272"/>
              </w:tabs>
              <w:spacing w:before="0" w:after="0"/>
              <w:jc w:val="center"/>
              <w:outlineLvl w:val="0"/>
              <w:rPr>
                <w:rFonts w:ascii="Verdana" w:hAnsi="Verdana" w:cs="Arial"/>
                <w:b/>
                <w:sz w:val="18"/>
                <w:szCs w:val="18"/>
                <w:lang w:val="bg-BG"/>
              </w:rPr>
            </w:pPr>
          </w:p>
        </w:tc>
        <w:tc>
          <w:tcPr>
            <w:tcW w:w="3776" w:type="dxa"/>
            <w:vMerge w:val="restart"/>
            <w:tcBorders>
              <w:top w:val="single" w:sz="6" w:space="0" w:color="auto"/>
              <w:right w:val="single" w:sz="4" w:space="0" w:color="auto"/>
            </w:tcBorders>
            <w:vAlign w:val="center"/>
          </w:tcPr>
          <w:p w14:paraId="43EBDF27" w14:textId="77777777" w:rsidR="00A96B9D" w:rsidRPr="003B6E62" w:rsidRDefault="0054430A" w:rsidP="00ED5001">
            <w:pPr>
              <w:pStyle w:val="Header"/>
              <w:tabs>
                <w:tab w:val="center" w:pos="6272"/>
              </w:tabs>
              <w:spacing w:before="0" w:after="0"/>
              <w:jc w:val="center"/>
              <w:rPr>
                <w:rFonts w:ascii="Verdana" w:hAnsi="Verdana" w:cs="Arial"/>
                <w:b/>
                <w:sz w:val="18"/>
                <w:szCs w:val="18"/>
                <w:lang w:val="bg-BG"/>
              </w:rPr>
            </w:pPr>
            <w:r w:rsidRPr="003B6E62">
              <w:rPr>
                <w:rFonts w:ascii="Verdana" w:hAnsi="Verdana" w:cs="Arial"/>
                <w:b/>
                <w:sz w:val="18"/>
                <w:szCs w:val="18"/>
                <w:lang w:val="bg-BG"/>
              </w:rPr>
              <w:t>СПОРАЗУМЕНИЕ по чл.18 от ЗЗБУТ</w:t>
            </w:r>
          </w:p>
        </w:tc>
        <w:tc>
          <w:tcPr>
            <w:tcW w:w="1417" w:type="dxa"/>
            <w:tcBorders>
              <w:top w:val="single" w:sz="4" w:space="0" w:color="auto"/>
              <w:left w:val="single" w:sz="4" w:space="0" w:color="auto"/>
              <w:bottom w:val="single" w:sz="4" w:space="0" w:color="auto"/>
              <w:right w:val="single" w:sz="4" w:space="0" w:color="auto"/>
            </w:tcBorders>
          </w:tcPr>
          <w:p w14:paraId="43EBDF28" w14:textId="77777777" w:rsidR="00A96B9D" w:rsidRPr="003B6E62" w:rsidRDefault="0054430A" w:rsidP="00ED5001">
            <w:pPr>
              <w:pStyle w:val="Footer"/>
              <w:spacing w:before="0" w:after="0"/>
              <w:rPr>
                <w:rFonts w:ascii="Verdana" w:hAnsi="Verdana" w:cs="Arial"/>
                <w:sz w:val="18"/>
                <w:szCs w:val="18"/>
                <w:lang w:val="bg-BG"/>
              </w:rPr>
            </w:pPr>
            <w:r w:rsidRPr="003B6E62">
              <w:rPr>
                <w:rFonts w:ascii="Verdana" w:hAnsi="Verdana" w:cs="Arial"/>
                <w:sz w:val="18"/>
                <w:szCs w:val="18"/>
                <w:lang w:val="bg-BG"/>
              </w:rPr>
              <w:t>Издание: 04</w:t>
            </w:r>
          </w:p>
        </w:tc>
        <w:tc>
          <w:tcPr>
            <w:tcW w:w="1520" w:type="dxa"/>
            <w:tcBorders>
              <w:top w:val="single" w:sz="4" w:space="0" w:color="auto"/>
              <w:left w:val="single" w:sz="4" w:space="0" w:color="auto"/>
              <w:bottom w:val="single" w:sz="4" w:space="0" w:color="auto"/>
              <w:right w:val="single" w:sz="4" w:space="0" w:color="auto"/>
            </w:tcBorders>
          </w:tcPr>
          <w:p w14:paraId="43EBDF29" w14:textId="77777777" w:rsidR="00A96B9D" w:rsidRPr="003B6E62" w:rsidRDefault="0054430A" w:rsidP="00ED5001">
            <w:pPr>
              <w:pStyle w:val="Footer"/>
              <w:spacing w:before="0" w:after="0"/>
              <w:jc w:val="center"/>
              <w:rPr>
                <w:rFonts w:ascii="Verdana" w:hAnsi="Verdana" w:cs="Arial"/>
                <w:sz w:val="18"/>
                <w:szCs w:val="18"/>
                <w:lang w:val="bg-BG"/>
              </w:rPr>
            </w:pPr>
            <w:r w:rsidRPr="003B6E62">
              <w:rPr>
                <w:rFonts w:ascii="Verdana" w:hAnsi="Verdana" w:cs="Arial"/>
                <w:sz w:val="18"/>
                <w:szCs w:val="18"/>
                <w:lang w:val="bg-BG"/>
              </w:rPr>
              <w:t>18/10/2013</w:t>
            </w:r>
          </w:p>
        </w:tc>
      </w:tr>
      <w:tr w:rsidR="00CE5694" w:rsidRPr="003B6E62" w14:paraId="43EBDF2E" w14:textId="77777777" w:rsidTr="00AE76F0">
        <w:trPr>
          <w:trHeight w:val="102"/>
          <w:jc w:val="center"/>
        </w:trPr>
        <w:tc>
          <w:tcPr>
            <w:tcW w:w="2172" w:type="dxa"/>
            <w:vMerge/>
            <w:tcBorders>
              <w:bottom w:val="single" w:sz="6" w:space="0" w:color="auto"/>
            </w:tcBorders>
            <w:vAlign w:val="center"/>
          </w:tcPr>
          <w:p w14:paraId="43EBDF2B" w14:textId="77777777" w:rsidR="00A96B9D" w:rsidRPr="003B6E62" w:rsidRDefault="00A96B9D" w:rsidP="00ED5001">
            <w:pPr>
              <w:pStyle w:val="Header"/>
              <w:tabs>
                <w:tab w:val="center" w:pos="6272"/>
              </w:tabs>
              <w:spacing w:before="0" w:after="0"/>
              <w:jc w:val="center"/>
              <w:outlineLvl w:val="0"/>
              <w:rPr>
                <w:rFonts w:ascii="Verdana" w:hAnsi="Verdana" w:cs="Arial"/>
                <w:b/>
                <w:sz w:val="18"/>
                <w:szCs w:val="18"/>
                <w:lang w:val="bg-BG"/>
              </w:rPr>
            </w:pPr>
          </w:p>
        </w:tc>
        <w:tc>
          <w:tcPr>
            <w:tcW w:w="3776" w:type="dxa"/>
            <w:vMerge/>
            <w:tcBorders>
              <w:bottom w:val="single" w:sz="6" w:space="0" w:color="auto"/>
            </w:tcBorders>
            <w:vAlign w:val="center"/>
          </w:tcPr>
          <w:p w14:paraId="43EBDF2C" w14:textId="77777777" w:rsidR="00A96B9D" w:rsidRPr="003B6E62" w:rsidRDefault="00A96B9D" w:rsidP="00ED5001">
            <w:pPr>
              <w:pStyle w:val="Header"/>
              <w:tabs>
                <w:tab w:val="center" w:pos="6272"/>
              </w:tabs>
              <w:spacing w:before="0" w:after="0"/>
              <w:jc w:val="center"/>
              <w:outlineLvl w:val="0"/>
              <w:rPr>
                <w:rFonts w:ascii="Verdana" w:hAnsi="Verdana" w:cs="Arial"/>
                <w:b/>
                <w:sz w:val="18"/>
                <w:szCs w:val="18"/>
                <w:lang w:val="bg-BG"/>
              </w:rPr>
            </w:pPr>
          </w:p>
        </w:tc>
        <w:tc>
          <w:tcPr>
            <w:tcW w:w="2937" w:type="dxa"/>
            <w:gridSpan w:val="2"/>
            <w:tcBorders>
              <w:top w:val="single" w:sz="4" w:space="0" w:color="auto"/>
              <w:left w:val="nil"/>
            </w:tcBorders>
            <w:vAlign w:val="center"/>
          </w:tcPr>
          <w:p w14:paraId="43EBDF2D" w14:textId="77777777" w:rsidR="00A96B9D" w:rsidRPr="003B6E62" w:rsidRDefault="00A96B9D" w:rsidP="00ED5001">
            <w:pPr>
              <w:pStyle w:val="Header"/>
              <w:spacing w:before="0" w:after="0"/>
              <w:jc w:val="center"/>
              <w:outlineLvl w:val="0"/>
              <w:rPr>
                <w:rFonts w:ascii="Verdana" w:hAnsi="Verdana" w:cs="Arial"/>
                <w:sz w:val="18"/>
                <w:szCs w:val="18"/>
                <w:lang w:val="bg-BG"/>
              </w:rPr>
            </w:pPr>
          </w:p>
        </w:tc>
      </w:tr>
    </w:tbl>
    <w:p w14:paraId="43EBDF2F" w14:textId="77777777" w:rsidR="00A96B9D" w:rsidRPr="003B6E62" w:rsidRDefault="0054430A" w:rsidP="00113665">
      <w:pPr>
        <w:pStyle w:val="Title"/>
        <w:jc w:val="right"/>
        <w:rPr>
          <w:rFonts w:ascii="Verdana" w:hAnsi="Verdana" w:cs="Arial"/>
          <w:sz w:val="20"/>
          <w:szCs w:val="20"/>
          <w:lang w:val="bg-BG"/>
        </w:rPr>
      </w:pPr>
      <w:r w:rsidRPr="003B6E62">
        <w:rPr>
          <w:rFonts w:ascii="Verdana" w:hAnsi="Verdana" w:cs="Arial"/>
          <w:sz w:val="20"/>
          <w:szCs w:val="20"/>
          <w:lang w:val="bg-BG"/>
        </w:rPr>
        <w:t>Приложение №2А</w:t>
      </w:r>
    </w:p>
    <w:p w14:paraId="43EBDF30" w14:textId="77777777" w:rsidR="00A96B9D" w:rsidRPr="003B6E62" w:rsidRDefault="0054430A" w:rsidP="00113665">
      <w:pPr>
        <w:pStyle w:val="Title"/>
        <w:jc w:val="right"/>
        <w:rPr>
          <w:rFonts w:ascii="Verdana" w:hAnsi="Verdana" w:cs="Arial"/>
          <w:sz w:val="20"/>
          <w:szCs w:val="20"/>
          <w:lang w:val="bg-BG"/>
        </w:rPr>
      </w:pPr>
      <w:proofErr w:type="spellStart"/>
      <w:r w:rsidRPr="003B6E62">
        <w:rPr>
          <w:rFonts w:ascii="Verdana" w:hAnsi="Verdana" w:cs="Arial"/>
          <w:sz w:val="20"/>
          <w:szCs w:val="20"/>
          <w:lang w:val="bg-BG"/>
        </w:rPr>
        <w:t>П-БЗР</w:t>
      </w:r>
      <w:proofErr w:type="spellEnd"/>
      <w:r w:rsidRPr="003B6E62">
        <w:rPr>
          <w:rFonts w:ascii="Verdana" w:hAnsi="Verdana" w:cs="Arial"/>
          <w:sz w:val="20"/>
          <w:szCs w:val="20"/>
          <w:lang w:val="bg-BG"/>
        </w:rPr>
        <w:t xml:space="preserve"> 4.</w:t>
      </w:r>
      <w:proofErr w:type="spellStart"/>
      <w:r w:rsidRPr="003B6E62">
        <w:rPr>
          <w:rFonts w:ascii="Verdana" w:hAnsi="Verdana" w:cs="Arial"/>
          <w:sz w:val="20"/>
          <w:szCs w:val="20"/>
          <w:lang w:val="bg-BG"/>
        </w:rPr>
        <w:t>4</w:t>
      </w:r>
      <w:proofErr w:type="spellEnd"/>
      <w:r w:rsidRPr="003B6E62">
        <w:rPr>
          <w:rFonts w:ascii="Verdana" w:hAnsi="Verdana" w:cs="Arial"/>
          <w:sz w:val="20"/>
          <w:szCs w:val="20"/>
          <w:lang w:val="bg-BG"/>
        </w:rPr>
        <w:t>.6-1- Д 3</w:t>
      </w:r>
    </w:p>
    <w:p w14:paraId="43EBDF31" w14:textId="77777777" w:rsidR="00A96B9D" w:rsidRPr="003B6E62" w:rsidRDefault="00A96B9D" w:rsidP="00113665">
      <w:pPr>
        <w:pStyle w:val="Title"/>
        <w:jc w:val="right"/>
        <w:rPr>
          <w:rFonts w:ascii="Verdana" w:hAnsi="Verdana" w:cs="Arial"/>
          <w:sz w:val="20"/>
          <w:szCs w:val="20"/>
          <w:lang w:val="bg-BG"/>
        </w:rPr>
      </w:pPr>
    </w:p>
    <w:p w14:paraId="43EBDF32" w14:textId="77777777" w:rsidR="00A96B9D" w:rsidRPr="003B6E62" w:rsidRDefault="0054430A" w:rsidP="00113665">
      <w:pPr>
        <w:pStyle w:val="Title"/>
        <w:rPr>
          <w:rFonts w:ascii="Verdana" w:hAnsi="Verdana" w:cs="Arial"/>
          <w:sz w:val="20"/>
          <w:szCs w:val="20"/>
          <w:lang w:val="bg-BG"/>
        </w:rPr>
      </w:pPr>
      <w:r w:rsidRPr="003B6E62">
        <w:rPr>
          <w:rFonts w:ascii="Verdana" w:hAnsi="Verdana" w:cs="Arial"/>
          <w:sz w:val="20"/>
          <w:szCs w:val="20"/>
          <w:lang w:val="bg-BG"/>
        </w:rPr>
        <w:t>СПОРАЗУМЕНИЕ</w:t>
      </w:r>
    </w:p>
    <w:p w14:paraId="43EBDF33" w14:textId="77777777" w:rsidR="00A96B9D" w:rsidRPr="003B6E62" w:rsidRDefault="00A96B9D" w:rsidP="00113665">
      <w:pPr>
        <w:pStyle w:val="Title"/>
        <w:rPr>
          <w:rFonts w:ascii="Verdana" w:hAnsi="Verdana" w:cs="Arial"/>
          <w:sz w:val="20"/>
          <w:szCs w:val="20"/>
          <w:lang w:val="bg-BG"/>
        </w:rPr>
      </w:pPr>
    </w:p>
    <w:p w14:paraId="43EBDF34" w14:textId="77777777" w:rsidR="00A96B9D" w:rsidRPr="003B6E62" w:rsidRDefault="0054430A" w:rsidP="00113665">
      <w:pPr>
        <w:jc w:val="center"/>
        <w:rPr>
          <w:rFonts w:ascii="Verdana" w:hAnsi="Verdana" w:cs="Arial"/>
          <w:sz w:val="20"/>
          <w:szCs w:val="20"/>
          <w:lang w:val="bg-BG"/>
        </w:rPr>
      </w:pPr>
      <w:r w:rsidRPr="003B6E62">
        <w:rPr>
          <w:rFonts w:ascii="Verdana" w:hAnsi="Verdana" w:cs="Arial"/>
          <w:sz w:val="20"/>
          <w:szCs w:val="20"/>
          <w:lang w:val="bg-BG"/>
        </w:rPr>
        <w:t>Към договор № ........................</w:t>
      </w:r>
    </w:p>
    <w:p w14:paraId="43EBDF35" w14:textId="77777777" w:rsidR="00A96B9D" w:rsidRPr="003B6E62" w:rsidRDefault="00A96B9D" w:rsidP="00113665">
      <w:pPr>
        <w:jc w:val="center"/>
        <w:rPr>
          <w:rFonts w:ascii="Verdana" w:hAnsi="Verdana" w:cs="Arial"/>
          <w:sz w:val="20"/>
          <w:szCs w:val="20"/>
          <w:lang w:val="bg-BG"/>
        </w:rPr>
      </w:pPr>
    </w:p>
    <w:p w14:paraId="43EBDF36" w14:textId="77777777" w:rsidR="00A96B9D" w:rsidRPr="003B6E62" w:rsidRDefault="0054430A" w:rsidP="00113665">
      <w:pPr>
        <w:pStyle w:val="BodyText"/>
        <w:jc w:val="center"/>
        <w:rPr>
          <w:rFonts w:ascii="Verdana" w:hAnsi="Verdana" w:cs="Arial"/>
          <w:b w:val="0"/>
          <w:i w:val="0"/>
          <w:color w:val="auto"/>
          <w:sz w:val="20"/>
          <w:lang w:val="bg-BG"/>
        </w:rPr>
      </w:pPr>
      <w:r w:rsidRPr="003B6E62">
        <w:rPr>
          <w:rFonts w:ascii="Verdana" w:hAnsi="Verdana" w:cs="Arial"/>
          <w:b w:val="0"/>
          <w:i w:val="0"/>
          <w:color w:val="auto"/>
          <w:sz w:val="20"/>
          <w:lang w:val="bg-BG"/>
        </w:rPr>
        <w:t xml:space="preserve">За съвместно осигуряване на ЗБУТ при извършване на дейност /услуги/ от </w:t>
      </w:r>
      <w:proofErr w:type="spellStart"/>
      <w:r w:rsidRPr="003B6E62">
        <w:rPr>
          <w:rFonts w:ascii="Verdana" w:hAnsi="Verdana" w:cs="Arial"/>
          <w:b w:val="0"/>
          <w:i w:val="0"/>
          <w:color w:val="auto"/>
          <w:sz w:val="20"/>
          <w:lang w:val="bg-BG"/>
        </w:rPr>
        <w:t>контрактори</w:t>
      </w:r>
      <w:proofErr w:type="spellEnd"/>
      <w:r w:rsidRPr="003B6E62">
        <w:rPr>
          <w:rFonts w:ascii="Verdana" w:hAnsi="Verdana" w:cs="Arial"/>
          <w:b w:val="0"/>
          <w:i w:val="0"/>
          <w:color w:val="auto"/>
          <w:sz w:val="20"/>
          <w:lang w:val="bg-BG"/>
        </w:rPr>
        <w:t xml:space="preserve"> на територията на офиси на “Софийска вода” АД, </w:t>
      </w:r>
    </w:p>
    <w:p w14:paraId="43EBDF37" w14:textId="77777777" w:rsidR="00A96B9D" w:rsidRPr="003B6E62" w:rsidRDefault="0054430A" w:rsidP="00113665">
      <w:pPr>
        <w:pStyle w:val="BodyText"/>
        <w:jc w:val="center"/>
        <w:rPr>
          <w:rFonts w:ascii="Verdana" w:hAnsi="Verdana" w:cs="Arial"/>
          <w:b w:val="0"/>
          <w:i w:val="0"/>
          <w:color w:val="auto"/>
          <w:sz w:val="20"/>
          <w:lang w:val="bg-BG"/>
        </w:rPr>
      </w:pPr>
      <w:r w:rsidRPr="003B6E62">
        <w:rPr>
          <w:rFonts w:ascii="Verdana" w:hAnsi="Verdana" w:cs="Arial"/>
          <w:b w:val="0"/>
          <w:i w:val="0"/>
          <w:color w:val="auto"/>
          <w:sz w:val="20"/>
          <w:lang w:val="bg-BG"/>
        </w:rPr>
        <w:t>съгласно чл.18 от ЗЗБУТ</w:t>
      </w:r>
    </w:p>
    <w:p w14:paraId="43EBDF38" w14:textId="77777777" w:rsidR="00A96B9D" w:rsidRPr="003B6E62" w:rsidRDefault="00A96B9D" w:rsidP="00113665">
      <w:pPr>
        <w:pStyle w:val="BodyText"/>
        <w:jc w:val="both"/>
        <w:rPr>
          <w:rFonts w:ascii="Verdana" w:hAnsi="Verdana"/>
          <w:i w:val="0"/>
          <w:color w:val="auto"/>
          <w:sz w:val="20"/>
          <w:lang w:val="bg-BG"/>
        </w:rPr>
      </w:pPr>
    </w:p>
    <w:p w14:paraId="43EBDF39" w14:textId="1A62264B" w:rsidR="00A96B9D" w:rsidRPr="003B6E62" w:rsidRDefault="0054430A" w:rsidP="00113665">
      <w:pPr>
        <w:pStyle w:val="BodyText"/>
        <w:jc w:val="both"/>
        <w:rPr>
          <w:rFonts w:ascii="Verdana" w:hAnsi="Verdana" w:cs="Arial"/>
          <w:b w:val="0"/>
          <w:bCs/>
          <w:i w:val="0"/>
          <w:color w:val="auto"/>
          <w:sz w:val="20"/>
          <w:lang w:val="bg-BG"/>
        </w:rPr>
      </w:pPr>
      <w:r w:rsidRPr="003B6E62">
        <w:rPr>
          <w:rFonts w:ascii="Verdana" w:hAnsi="Verdana" w:cs="Arial"/>
          <w:b w:val="0"/>
          <w:i w:val="0"/>
          <w:color w:val="auto"/>
          <w:sz w:val="20"/>
          <w:lang w:val="bg-BG"/>
        </w:rPr>
        <w:t xml:space="preserve">На </w:t>
      </w:r>
      <w:r w:rsidRPr="003B6E62">
        <w:rPr>
          <w:rFonts w:ascii="Verdana" w:hAnsi="Verdana" w:cs="Arial"/>
          <w:b w:val="0"/>
          <w:bCs/>
          <w:i w:val="0"/>
          <w:color w:val="auto"/>
          <w:sz w:val="20"/>
          <w:lang w:val="bg-BG"/>
        </w:rPr>
        <w:t>...</w:t>
      </w:r>
      <w:r w:rsidR="004B38B4" w:rsidRPr="003B6E62">
        <w:rPr>
          <w:rFonts w:ascii="Verdana" w:hAnsi="Verdana" w:cs="Arial"/>
          <w:b w:val="0"/>
          <w:bCs/>
          <w:i w:val="0"/>
          <w:color w:val="auto"/>
          <w:sz w:val="20"/>
          <w:lang w:val="bg-BG"/>
        </w:rPr>
        <w:t>..</w:t>
      </w:r>
      <w:r w:rsidRPr="003B6E62">
        <w:rPr>
          <w:rFonts w:ascii="Verdana" w:hAnsi="Verdana" w:cs="Arial"/>
          <w:b w:val="0"/>
          <w:bCs/>
          <w:i w:val="0"/>
          <w:color w:val="auto"/>
          <w:sz w:val="20"/>
          <w:lang w:val="bg-BG"/>
        </w:rPr>
        <w:t>...........</w:t>
      </w:r>
      <w:r w:rsidR="00F44A83" w:rsidRPr="003B6E62">
        <w:rPr>
          <w:rFonts w:ascii="Verdana" w:hAnsi="Verdana" w:cs="Arial"/>
          <w:b w:val="0"/>
          <w:bCs/>
          <w:i w:val="0"/>
          <w:color w:val="auto"/>
          <w:sz w:val="20"/>
          <w:lang w:val="bg-BG"/>
        </w:rPr>
        <w:t>.</w:t>
      </w:r>
      <w:r w:rsidRPr="003B6E62">
        <w:rPr>
          <w:rFonts w:ascii="Verdana" w:hAnsi="Verdana" w:cs="Arial"/>
          <w:b w:val="0"/>
          <w:bCs/>
          <w:i w:val="0"/>
          <w:color w:val="auto"/>
          <w:sz w:val="20"/>
          <w:lang w:val="bg-BG"/>
        </w:rPr>
        <w:t>.......</w:t>
      </w:r>
      <w:r w:rsidRPr="003B6E62">
        <w:rPr>
          <w:rFonts w:ascii="Verdana" w:hAnsi="Verdana" w:cs="Arial"/>
          <w:b w:val="0"/>
          <w:i w:val="0"/>
          <w:color w:val="auto"/>
          <w:sz w:val="20"/>
          <w:lang w:val="bg-BG"/>
        </w:rPr>
        <w:t xml:space="preserve"> на основание чл.18 от ЗЗБУТ се сключи настоящето споразумение между Възложителя – “Софийска вода” АД и Изпълнителя </w:t>
      </w:r>
      <w:r w:rsidRPr="003B6E62">
        <w:rPr>
          <w:rFonts w:ascii="Verdana" w:hAnsi="Verdana" w:cs="Arial"/>
          <w:b w:val="0"/>
          <w:bCs/>
          <w:i w:val="0"/>
          <w:color w:val="auto"/>
          <w:sz w:val="20"/>
          <w:lang w:val="bg-BG"/>
        </w:rPr>
        <w:t>........................</w:t>
      </w:r>
    </w:p>
    <w:p w14:paraId="43EBDF3A" w14:textId="77777777" w:rsidR="00A96B9D" w:rsidRPr="003B6E62" w:rsidRDefault="0054430A" w:rsidP="00113665">
      <w:pPr>
        <w:pStyle w:val="BodyText"/>
        <w:jc w:val="both"/>
        <w:rPr>
          <w:rFonts w:ascii="Verdana" w:hAnsi="Verdana" w:cs="Arial"/>
          <w:b w:val="0"/>
          <w:i w:val="0"/>
          <w:color w:val="auto"/>
          <w:sz w:val="20"/>
          <w:lang w:val="bg-BG"/>
        </w:rPr>
      </w:pPr>
      <w:r w:rsidRPr="003B6E62">
        <w:rPr>
          <w:rFonts w:ascii="Verdana" w:hAnsi="Verdana" w:cs="Arial"/>
          <w:b w:val="0"/>
          <w:i w:val="0"/>
          <w:color w:val="auto"/>
          <w:sz w:val="20"/>
          <w:lang w:val="bg-BG"/>
        </w:rPr>
        <w:t>Отговорност за осигуряване на ЗБУТ носят:</w:t>
      </w:r>
    </w:p>
    <w:p w14:paraId="43EBDF3B" w14:textId="77777777" w:rsidR="00A96B9D" w:rsidRPr="003B6E62" w:rsidRDefault="0054430A" w:rsidP="00113665">
      <w:pPr>
        <w:pStyle w:val="BodyText"/>
        <w:jc w:val="both"/>
        <w:rPr>
          <w:rFonts w:ascii="Verdana" w:hAnsi="Verdana" w:cs="Arial"/>
          <w:b w:val="0"/>
          <w:bCs/>
          <w:i w:val="0"/>
          <w:color w:val="auto"/>
          <w:sz w:val="20"/>
          <w:lang w:val="bg-BG"/>
        </w:rPr>
      </w:pPr>
      <w:r w:rsidRPr="003B6E62">
        <w:rPr>
          <w:rFonts w:ascii="Verdana" w:hAnsi="Verdana" w:cs="Arial"/>
          <w:b w:val="0"/>
          <w:i w:val="0"/>
          <w:color w:val="auto"/>
          <w:sz w:val="20"/>
          <w:lang w:val="bg-BG"/>
        </w:rPr>
        <w:t xml:space="preserve">Възложителя – </w:t>
      </w:r>
      <w:r w:rsidRPr="003B6E62">
        <w:rPr>
          <w:rFonts w:ascii="Verdana" w:hAnsi="Verdana" w:cs="Arial"/>
          <w:b w:val="0"/>
          <w:bCs/>
          <w:i w:val="0"/>
          <w:color w:val="auto"/>
          <w:sz w:val="20"/>
          <w:lang w:val="bg-BG"/>
        </w:rPr>
        <w:t>за дейностите свързани с експлоатацията на .......................</w:t>
      </w:r>
    </w:p>
    <w:p w14:paraId="43EBDF3C" w14:textId="77777777" w:rsidR="00A96B9D" w:rsidRPr="003B6E62" w:rsidRDefault="0054430A" w:rsidP="00113665">
      <w:pPr>
        <w:pStyle w:val="BodyText"/>
        <w:rPr>
          <w:rFonts w:ascii="Verdana" w:hAnsi="Verdana" w:cs="Arial"/>
          <w:b w:val="0"/>
          <w:bCs/>
          <w:i w:val="0"/>
          <w:color w:val="auto"/>
          <w:sz w:val="20"/>
          <w:lang w:val="bg-BG"/>
        </w:rPr>
      </w:pPr>
      <w:r w:rsidRPr="003B6E62">
        <w:rPr>
          <w:rFonts w:ascii="Verdana" w:hAnsi="Verdana" w:cs="Arial"/>
          <w:b w:val="0"/>
          <w:bCs/>
          <w:i w:val="0"/>
          <w:color w:val="auto"/>
          <w:sz w:val="20"/>
          <w:lang w:val="bg-BG"/>
        </w:rPr>
        <w:tab/>
      </w:r>
      <w:r w:rsidRPr="003B6E62">
        <w:rPr>
          <w:rFonts w:ascii="Verdana" w:hAnsi="Verdana" w:cs="Arial"/>
          <w:b w:val="0"/>
          <w:bCs/>
          <w:i w:val="0"/>
          <w:color w:val="auto"/>
          <w:sz w:val="20"/>
          <w:lang w:val="bg-BG"/>
        </w:rPr>
        <w:tab/>
      </w:r>
      <w:r w:rsidRPr="003B6E62">
        <w:rPr>
          <w:rFonts w:ascii="Verdana" w:hAnsi="Verdana" w:cs="Arial"/>
          <w:b w:val="0"/>
          <w:bCs/>
          <w:i w:val="0"/>
          <w:color w:val="auto"/>
          <w:sz w:val="20"/>
          <w:lang w:val="bg-BG"/>
        </w:rPr>
        <w:tab/>
      </w:r>
      <w:r w:rsidRPr="003B6E62">
        <w:rPr>
          <w:rFonts w:ascii="Verdana" w:hAnsi="Verdana" w:cs="Arial"/>
          <w:b w:val="0"/>
          <w:bCs/>
          <w:i w:val="0"/>
          <w:color w:val="auto"/>
          <w:sz w:val="20"/>
          <w:lang w:val="bg-BG"/>
        </w:rPr>
        <w:tab/>
      </w:r>
      <w:r w:rsidRPr="003B6E62">
        <w:rPr>
          <w:rFonts w:ascii="Verdana" w:hAnsi="Verdana" w:cs="Arial"/>
          <w:b w:val="0"/>
          <w:bCs/>
          <w:i w:val="0"/>
          <w:color w:val="auto"/>
          <w:sz w:val="20"/>
          <w:lang w:val="bg-BG"/>
        </w:rPr>
        <w:tab/>
      </w:r>
      <w:r w:rsidRPr="003B6E62">
        <w:rPr>
          <w:rFonts w:ascii="Verdana" w:hAnsi="Verdana" w:cs="Arial"/>
          <w:b w:val="0"/>
          <w:bCs/>
          <w:i w:val="0"/>
          <w:color w:val="auto"/>
          <w:sz w:val="20"/>
          <w:lang w:val="bg-BG"/>
        </w:rPr>
        <w:tab/>
      </w:r>
      <w:r w:rsidRPr="003B6E62">
        <w:rPr>
          <w:rFonts w:ascii="Verdana" w:hAnsi="Verdana" w:cs="Arial"/>
          <w:b w:val="0"/>
          <w:bCs/>
          <w:i w:val="0"/>
          <w:color w:val="auto"/>
          <w:sz w:val="20"/>
          <w:lang w:val="bg-BG"/>
        </w:rPr>
        <w:tab/>
      </w:r>
      <w:r w:rsidRPr="003B6E62">
        <w:rPr>
          <w:rFonts w:ascii="Verdana" w:hAnsi="Verdana" w:cs="Arial"/>
          <w:b w:val="0"/>
          <w:bCs/>
          <w:i w:val="0"/>
          <w:color w:val="auto"/>
          <w:sz w:val="20"/>
          <w:lang w:val="bg-BG"/>
        </w:rPr>
        <w:tab/>
        <w:t>/отдел, станция, звено/</w:t>
      </w:r>
    </w:p>
    <w:p w14:paraId="43EBDF3D" w14:textId="77777777" w:rsidR="00A96B9D" w:rsidRPr="003B6E62" w:rsidRDefault="0054430A" w:rsidP="00113665">
      <w:pPr>
        <w:pStyle w:val="BodyText"/>
        <w:jc w:val="both"/>
        <w:rPr>
          <w:rFonts w:ascii="Verdana" w:hAnsi="Verdana" w:cs="Arial"/>
          <w:b w:val="0"/>
          <w:bCs/>
          <w:i w:val="0"/>
          <w:color w:val="auto"/>
          <w:sz w:val="20"/>
          <w:lang w:val="bg-BG"/>
        </w:rPr>
      </w:pPr>
      <w:r w:rsidRPr="003B6E62">
        <w:rPr>
          <w:rFonts w:ascii="Verdana" w:hAnsi="Verdana" w:cs="Arial"/>
          <w:b w:val="0"/>
          <w:i w:val="0"/>
          <w:color w:val="auto"/>
          <w:sz w:val="20"/>
          <w:lang w:val="bg-BG"/>
        </w:rPr>
        <w:t xml:space="preserve">Изпълнителя </w:t>
      </w:r>
      <w:r w:rsidRPr="003B6E62">
        <w:rPr>
          <w:rFonts w:ascii="Verdana" w:hAnsi="Verdana" w:cs="Arial"/>
          <w:b w:val="0"/>
          <w:bCs/>
          <w:i w:val="0"/>
          <w:color w:val="auto"/>
          <w:sz w:val="20"/>
          <w:lang w:val="bg-BG"/>
        </w:rPr>
        <w:t>– за дейностите предмет на договор №  ......................</w:t>
      </w:r>
    </w:p>
    <w:p w14:paraId="43EBDF3E" w14:textId="77777777" w:rsidR="00A96B9D" w:rsidRPr="003B6E62" w:rsidRDefault="0054430A" w:rsidP="00113665">
      <w:pPr>
        <w:pStyle w:val="BodyText"/>
        <w:jc w:val="both"/>
        <w:rPr>
          <w:rFonts w:ascii="Verdana" w:hAnsi="Verdana" w:cs="Arial"/>
          <w:b w:val="0"/>
          <w:bCs/>
          <w:i w:val="0"/>
          <w:color w:val="auto"/>
          <w:sz w:val="20"/>
          <w:lang w:val="bg-BG"/>
        </w:rPr>
      </w:pPr>
      <w:r w:rsidRPr="003B6E62">
        <w:rPr>
          <w:rFonts w:ascii="Verdana" w:hAnsi="Verdana" w:cs="Arial"/>
          <w:b w:val="0"/>
          <w:bCs/>
          <w:i w:val="0"/>
          <w:color w:val="auto"/>
          <w:sz w:val="20"/>
          <w:lang w:val="bg-BG"/>
        </w:rPr>
        <w:t>Координирането на съвместното прилагане на настоящето споразумение се възлага на:</w:t>
      </w:r>
    </w:p>
    <w:p w14:paraId="43EBDF3F" w14:textId="77777777" w:rsidR="00A96B9D" w:rsidRPr="003B6E62" w:rsidRDefault="0054430A" w:rsidP="00113665">
      <w:pPr>
        <w:pStyle w:val="BodyText"/>
        <w:jc w:val="both"/>
        <w:rPr>
          <w:rFonts w:ascii="Verdana" w:hAnsi="Verdana" w:cs="Arial"/>
          <w:b w:val="0"/>
          <w:bCs/>
          <w:i w:val="0"/>
          <w:color w:val="auto"/>
          <w:sz w:val="20"/>
          <w:lang w:val="bg-BG"/>
        </w:rPr>
      </w:pPr>
      <w:r w:rsidRPr="003B6E62">
        <w:rPr>
          <w:rFonts w:ascii="Verdana" w:hAnsi="Verdana" w:cs="Arial"/>
          <w:b w:val="0"/>
          <w:bCs/>
          <w:i w:val="0"/>
          <w:color w:val="auto"/>
          <w:sz w:val="20"/>
          <w:lang w:val="bg-BG"/>
        </w:rPr>
        <w:t>От страна на Възложителя:</w:t>
      </w:r>
    </w:p>
    <w:p w14:paraId="43EBDF40" w14:textId="77777777" w:rsidR="00A96B9D" w:rsidRPr="003B6E62" w:rsidRDefault="0054430A" w:rsidP="00113665">
      <w:pPr>
        <w:pStyle w:val="BodyText"/>
        <w:jc w:val="both"/>
        <w:rPr>
          <w:rFonts w:ascii="Verdana" w:hAnsi="Verdana" w:cs="Arial"/>
          <w:b w:val="0"/>
          <w:bCs/>
          <w:i w:val="0"/>
          <w:color w:val="auto"/>
          <w:sz w:val="20"/>
          <w:lang w:val="bg-BG"/>
        </w:rPr>
      </w:pPr>
      <w:r w:rsidRPr="003B6E62">
        <w:rPr>
          <w:rFonts w:ascii="Verdana" w:hAnsi="Verdana" w:cs="Arial"/>
          <w:b w:val="0"/>
          <w:bCs/>
          <w:i w:val="0"/>
          <w:color w:val="auto"/>
          <w:sz w:val="20"/>
          <w:lang w:val="bg-BG"/>
        </w:rPr>
        <w:t>Контролиращ служител по договора ....................................................................</w:t>
      </w:r>
    </w:p>
    <w:p w14:paraId="43EBDF41" w14:textId="77777777" w:rsidR="00A96B9D" w:rsidRPr="003B6E62" w:rsidRDefault="0054430A" w:rsidP="00113665">
      <w:pPr>
        <w:pStyle w:val="BodyText"/>
        <w:jc w:val="both"/>
        <w:rPr>
          <w:rFonts w:ascii="Verdana" w:hAnsi="Verdana" w:cs="Arial"/>
          <w:b w:val="0"/>
          <w:bCs/>
          <w:i w:val="0"/>
          <w:color w:val="auto"/>
          <w:sz w:val="20"/>
          <w:lang w:val="bg-BG"/>
        </w:rPr>
      </w:pPr>
      <w:r w:rsidRPr="003B6E62">
        <w:rPr>
          <w:rFonts w:ascii="Verdana" w:hAnsi="Verdana" w:cs="Arial"/>
          <w:b w:val="0"/>
          <w:bCs/>
          <w:i w:val="0"/>
          <w:color w:val="auto"/>
          <w:sz w:val="20"/>
          <w:lang w:val="bg-BG"/>
        </w:rPr>
        <w:t>на длъжност..................................................................................................</w:t>
      </w:r>
    </w:p>
    <w:p w14:paraId="43EBDF42" w14:textId="77777777" w:rsidR="00A96B9D" w:rsidRPr="003B6E62" w:rsidRDefault="0054430A" w:rsidP="00113665">
      <w:pPr>
        <w:pStyle w:val="BodyText"/>
        <w:jc w:val="both"/>
        <w:rPr>
          <w:rFonts w:ascii="Verdana" w:hAnsi="Verdana" w:cs="Arial"/>
          <w:b w:val="0"/>
          <w:bCs/>
          <w:i w:val="0"/>
          <w:color w:val="auto"/>
          <w:sz w:val="20"/>
          <w:lang w:val="bg-BG"/>
        </w:rPr>
      </w:pPr>
      <w:r w:rsidRPr="003B6E62">
        <w:rPr>
          <w:rFonts w:ascii="Verdana" w:hAnsi="Verdana" w:cs="Arial"/>
          <w:b w:val="0"/>
          <w:bCs/>
          <w:i w:val="0"/>
          <w:color w:val="auto"/>
          <w:sz w:val="20"/>
          <w:lang w:val="bg-BG"/>
        </w:rPr>
        <w:t>От страна на Изпълнителя ......................................................................</w:t>
      </w:r>
    </w:p>
    <w:p w14:paraId="43EBDF43" w14:textId="77777777" w:rsidR="00A96B9D" w:rsidRPr="003B6E62" w:rsidRDefault="0054430A" w:rsidP="00113665">
      <w:pPr>
        <w:pStyle w:val="BodyText"/>
        <w:jc w:val="both"/>
        <w:rPr>
          <w:rFonts w:ascii="Verdana" w:hAnsi="Verdana" w:cs="Arial"/>
          <w:b w:val="0"/>
          <w:bCs/>
          <w:i w:val="0"/>
          <w:color w:val="auto"/>
          <w:sz w:val="20"/>
          <w:lang w:val="bg-BG"/>
        </w:rPr>
      </w:pPr>
      <w:r w:rsidRPr="003B6E62">
        <w:rPr>
          <w:rFonts w:ascii="Verdana" w:hAnsi="Verdana" w:cs="Arial"/>
          <w:b w:val="0"/>
          <w:bCs/>
          <w:i w:val="0"/>
          <w:color w:val="auto"/>
          <w:sz w:val="20"/>
          <w:lang w:val="bg-BG"/>
        </w:rPr>
        <w:t>на длъжност .....................................................................................</w:t>
      </w:r>
    </w:p>
    <w:p w14:paraId="43EBDF44" w14:textId="67762E33" w:rsidR="00A96B9D" w:rsidRPr="003B6E62" w:rsidRDefault="0054430A" w:rsidP="00113665">
      <w:pPr>
        <w:pStyle w:val="BodyText"/>
        <w:jc w:val="both"/>
        <w:rPr>
          <w:rFonts w:ascii="Verdana" w:hAnsi="Verdana" w:cs="Arial"/>
          <w:b w:val="0"/>
          <w:bCs/>
          <w:i w:val="0"/>
          <w:color w:val="auto"/>
          <w:sz w:val="20"/>
          <w:lang w:val="bg-BG"/>
        </w:rPr>
      </w:pPr>
      <w:r w:rsidRPr="003B6E62">
        <w:rPr>
          <w:rFonts w:ascii="Verdana" w:hAnsi="Verdana" w:cs="Arial"/>
          <w:b w:val="0"/>
          <w:i w:val="0"/>
          <w:color w:val="auto"/>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3B6E62">
        <w:rPr>
          <w:rFonts w:ascii="Verdana" w:hAnsi="Verdana" w:cs="Arial"/>
          <w:b w:val="0"/>
          <w:bCs/>
          <w:i w:val="0"/>
          <w:color w:val="auto"/>
          <w:sz w:val="20"/>
          <w:lang w:val="bg-BG"/>
        </w:rPr>
        <w:t>.</w:t>
      </w:r>
    </w:p>
    <w:p w14:paraId="43EBDF45" w14:textId="77777777" w:rsidR="00A96B9D" w:rsidRPr="003B6E62" w:rsidRDefault="0054430A" w:rsidP="00113665">
      <w:pPr>
        <w:pStyle w:val="BodyText"/>
        <w:jc w:val="both"/>
        <w:rPr>
          <w:rFonts w:ascii="Verdana" w:hAnsi="Verdana" w:cs="Arial"/>
          <w:b w:val="0"/>
          <w:i w:val="0"/>
          <w:color w:val="auto"/>
          <w:sz w:val="20"/>
          <w:lang w:val="bg-BG"/>
        </w:rPr>
      </w:pPr>
      <w:r w:rsidRPr="003B6E62">
        <w:rPr>
          <w:rFonts w:ascii="Verdana" w:hAnsi="Verdana" w:cs="Arial"/>
          <w:b w:val="0"/>
          <w:i w:val="0"/>
          <w:color w:val="auto"/>
          <w:sz w:val="20"/>
          <w:lang w:val="bg-BG"/>
        </w:rPr>
        <w:t>Общи изисквания</w:t>
      </w:r>
    </w:p>
    <w:p w14:paraId="43EBDF46"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3EBDF47" w14:textId="77777777" w:rsidR="00A96B9D" w:rsidRPr="003B6E62" w:rsidRDefault="0054430A" w:rsidP="00113665">
      <w:pPr>
        <w:numPr>
          <w:ilvl w:val="0"/>
          <w:numId w:val="19"/>
        </w:numPr>
        <w:ind w:left="0" w:firstLine="0"/>
        <w:jc w:val="both"/>
        <w:rPr>
          <w:rFonts w:ascii="Verdana" w:hAnsi="Verdana" w:cs="Arial"/>
          <w:sz w:val="20"/>
          <w:szCs w:val="20"/>
          <w:lang w:val="bg-BG"/>
        </w:rPr>
      </w:pPr>
      <w:r w:rsidRPr="003B6E62">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3EBDF48" w14:textId="77777777" w:rsidR="00A96B9D" w:rsidRPr="003B6E62" w:rsidRDefault="0054430A" w:rsidP="00113665">
      <w:pPr>
        <w:jc w:val="both"/>
        <w:rPr>
          <w:rFonts w:ascii="Verdana" w:hAnsi="Verdana" w:cs="Arial"/>
          <w:b/>
          <w:bCs/>
          <w:sz w:val="20"/>
          <w:szCs w:val="20"/>
          <w:lang w:val="bg-BG"/>
        </w:rPr>
      </w:pPr>
      <w:r w:rsidRPr="003B6E62">
        <w:rPr>
          <w:rFonts w:ascii="Verdana" w:hAnsi="Verdana" w:cs="Arial"/>
          <w:b/>
          <w:bCs/>
          <w:sz w:val="20"/>
          <w:szCs w:val="20"/>
          <w:lang w:val="bg-BG"/>
        </w:rPr>
        <w:t>Пропускателен режим</w:t>
      </w:r>
    </w:p>
    <w:p w14:paraId="43EBDF49"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lastRenderedPageBreak/>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3EBDF4A"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43EBDF4B"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предвижване. </w:t>
      </w:r>
    </w:p>
    <w:p w14:paraId="43EBDF4C" w14:textId="77777777" w:rsidR="00A96B9D" w:rsidRPr="003B6E62" w:rsidRDefault="0054430A" w:rsidP="00113665">
      <w:pPr>
        <w:pStyle w:val="BodyText"/>
        <w:jc w:val="both"/>
        <w:rPr>
          <w:rFonts w:ascii="Verdana" w:hAnsi="Verdana" w:cs="Arial"/>
          <w:b w:val="0"/>
          <w:color w:val="auto"/>
          <w:sz w:val="20"/>
          <w:lang w:val="bg-BG"/>
        </w:rPr>
      </w:pPr>
      <w:r w:rsidRPr="003B6E62">
        <w:rPr>
          <w:rFonts w:ascii="Verdana" w:hAnsi="Verdana" w:cs="Arial"/>
          <w:b w:val="0"/>
          <w:color w:val="auto"/>
          <w:sz w:val="20"/>
          <w:lang w:val="bg-BG"/>
        </w:rPr>
        <w:t>Организация по извършване на инструктаж по ЗБУ и ПБ</w:t>
      </w:r>
    </w:p>
    <w:p w14:paraId="43EBDF4D"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43EBDF4E" w14:textId="79364D7F" w:rsidR="00A96B9D" w:rsidRPr="003B6E62" w:rsidRDefault="0054430A" w:rsidP="00113665">
      <w:pPr>
        <w:numPr>
          <w:ilvl w:val="0"/>
          <w:numId w:val="19"/>
        </w:numPr>
        <w:shd w:val="clear" w:color="auto" w:fill="FFFFFF"/>
        <w:tabs>
          <w:tab w:val="left" w:pos="360"/>
          <w:tab w:val="left" w:pos="7920"/>
        </w:tabs>
        <w:ind w:left="0" w:firstLine="0"/>
        <w:jc w:val="both"/>
        <w:rPr>
          <w:rFonts w:ascii="Verdana" w:hAnsi="Verdana" w:cs="Arial"/>
          <w:sz w:val="20"/>
          <w:szCs w:val="20"/>
          <w:lang w:val="bg-BG"/>
        </w:rPr>
      </w:pPr>
      <w:r w:rsidRPr="003B6E62">
        <w:rPr>
          <w:rFonts w:ascii="Verdana" w:hAnsi="Verdana" w:cs="Arial"/>
          <w:sz w:val="20"/>
          <w:szCs w:val="20"/>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3B6E62">
        <w:rPr>
          <w:rFonts w:ascii="Verdana" w:hAnsi="Verdana" w:cs="Arial"/>
          <w:sz w:val="20"/>
          <w:szCs w:val="20"/>
          <w:shd w:val="clear" w:color="auto" w:fill="FFFFFF"/>
          <w:lang w:val="bg-BG"/>
        </w:rPr>
        <w:t>Служителите на</w:t>
      </w:r>
      <w:r w:rsidR="00237D91" w:rsidRPr="003B6E62">
        <w:rPr>
          <w:rFonts w:ascii="Verdana" w:hAnsi="Verdana" w:cs="Arial"/>
          <w:sz w:val="20"/>
          <w:szCs w:val="20"/>
          <w:shd w:val="clear" w:color="auto" w:fill="FFFFFF"/>
          <w:lang w:val="bg-BG"/>
        </w:rPr>
        <w:t xml:space="preserve"> </w:t>
      </w:r>
      <w:r w:rsidRPr="003B6E62">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3B6E62">
        <w:rPr>
          <w:rFonts w:ascii="Verdana" w:hAnsi="Verdana" w:cs="Arial"/>
          <w:sz w:val="20"/>
          <w:szCs w:val="20"/>
          <w:lang w:val="bg-BG"/>
        </w:rPr>
        <w:t xml:space="preserve"> място, уточнено от Възложителя и в присъствие на техния ръководител.</w:t>
      </w:r>
    </w:p>
    <w:p w14:paraId="43EBDF4F"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43EBDF50"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43EBDF51"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43EBDF52" w14:textId="77777777" w:rsidR="00A96B9D" w:rsidRPr="003B6E62" w:rsidRDefault="0054430A" w:rsidP="00113665">
      <w:pPr>
        <w:pStyle w:val="BodyText"/>
        <w:jc w:val="both"/>
        <w:rPr>
          <w:rFonts w:ascii="Verdana" w:hAnsi="Verdana" w:cs="Arial"/>
          <w:b w:val="0"/>
          <w:color w:val="auto"/>
          <w:sz w:val="20"/>
          <w:lang w:val="bg-BG"/>
        </w:rPr>
      </w:pPr>
      <w:r w:rsidRPr="003B6E62">
        <w:rPr>
          <w:rFonts w:ascii="Verdana" w:hAnsi="Verdana" w:cs="Arial"/>
          <w:b w:val="0"/>
          <w:color w:val="auto"/>
          <w:sz w:val="20"/>
          <w:lang w:val="bg-BG"/>
        </w:rPr>
        <w:t>Специално работно облекло, лични и колективни предпазни средства</w:t>
      </w:r>
    </w:p>
    <w:p w14:paraId="43EBDF53"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3EBDF54" w14:textId="77777777" w:rsidR="00A96B9D" w:rsidRPr="003B6E62" w:rsidRDefault="0054430A" w:rsidP="00113665">
      <w:pPr>
        <w:pStyle w:val="BodyText"/>
        <w:jc w:val="both"/>
        <w:rPr>
          <w:rFonts w:ascii="Verdana" w:hAnsi="Verdana" w:cs="Arial"/>
          <w:b w:val="0"/>
          <w:color w:val="auto"/>
          <w:sz w:val="20"/>
          <w:lang w:val="bg-BG"/>
        </w:rPr>
      </w:pPr>
      <w:r w:rsidRPr="003B6E62">
        <w:rPr>
          <w:rFonts w:ascii="Verdana" w:hAnsi="Verdana" w:cs="Arial"/>
          <w:b w:val="0"/>
          <w:color w:val="auto"/>
          <w:sz w:val="20"/>
          <w:lang w:val="bg-BG"/>
        </w:rPr>
        <w:t>Организация на работната площадка</w:t>
      </w:r>
    </w:p>
    <w:p w14:paraId="43EBDF55"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43EBDF56"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43EBDF57" w14:textId="77777777" w:rsidR="00A96B9D" w:rsidRPr="003B6E62" w:rsidRDefault="0054430A" w:rsidP="00113665">
      <w:pPr>
        <w:pStyle w:val="Heading2"/>
        <w:keepNext w:val="0"/>
        <w:jc w:val="both"/>
        <w:rPr>
          <w:rFonts w:ascii="Verdana" w:hAnsi="Verdana" w:cs="Arial"/>
          <w:color w:val="auto"/>
          <w:sz w:val="20"/>
          <w:szCs w:val="20"/>
          <w:lang w:val="bg-BG"/>
        </w:rPr>
      </w:pPr>
      <w:r w:rsidRPr="003B6E62">
        <w:rPr>
          <w:rFonts w:ascii="Verdana" w:hAnsi="Verdana" w:cs="Arial"/>
          <w:color w:val="auto"/>
          <w:sz w:val="20"/>
          <w:szCs w:val="20"/>
          <w:lang w:val="bg-BG"/>
        </w:rPr>
        <w:t>Трудови злополуки и инциденти</w:t>
      </w:r>
    </w:p>
    <w:p w14:paraId="43EBDF58"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43EBDF59" w14:textId="4DF1BE6D"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Сигнали за аварийни ситуации незаба</w:t>
      </w:r>
      <w:r w:rsidR="005036D9" w:rsidRPr="003B6E62">
        <w:rPr>
          <w:rFonts w:ascii="Verdana" w:hAnsi="Verdana" w:cs="Arial"/>
          <w:sz w:val="20"/>
          <w:szCs w:val="20"/>
          <w:lang w:val="bg-BG"/>
        </w:rPr>
        <w:t xml:space="preserve">вно се докладват на </w:t>
      </w:r>
      <w:r w:rsidRPr="003B6E62">
        <w:rPr>
          <w:rFonts w:ascii="Verdana" w:hAnsi="Verdana" w:cs="Arial"/>
          <w:sz w:val="20"/>
          <w:szCs w:val="20"/>
          <w:lang w:val="bg-BG"/>
        </w:rPr>
        <w:t>контролиращия служител на Възложителя.</w:t>
      </w:r>
    </w:p>
    <w:p w14:paraId="43EBDF5A" w14:textId="77777777" w:rsidR="00A96B9D" w:rsidRPr="003B6E62" w:rsidRDefault="0054430A" w:rsidP="00113665">
      <w:pPr>
        <w:pStyle w:val="BodyText"/>
        <w:jc w:val="both"/>
        <w:rPr>
          <w:rFonts w:ascii="Verdana" w:hAnsi="Verdana" w:cs="Arial"/>
          <w:b w:val="0"/>
          <w:color w:val="auto"/>
          <w:sz w:val="20"/>
          <w:lang w:val="bg-BG"/>
        </w:rPr>
      </w:pPr>
      <w:r w:rsidRPr="003B6E62">
        <w:rPr>
          <w:rFonts w:ascii="Verdana" w:hAnsi="Verdana" w:cs="Arial"/>
          <w:b w:val="0"/>
          <w:color w:val="auto"/>
          <w:sz w:val="20"/>
          <w:lang w:val="bg-BG"/>
        </w:rPr>
        <w:t xml:space="preserve">Временно електрическо захранване  </w:t>
      </w:r>
    </w:p>
    <w:p w14:paraId="43EBDF5B"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43EBDF5C"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43EBDF5D"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43EBDF5E" w14:textId="77777777" w:rsidR="00A96B9D" w:rsidRPr="003B6E62" w:rsidRDefault="0054430A" w:rsidP="00113665">
      <w:pPr>
        <w:pStyle w:val="BodyText"/>
        <w:jc w:val="both"/>
        <w:rPr>
          <w:rFonts w:ascii="Verdana" w:hAnsi="Verdana" w:cs="Arial"/>
          <w:color w:val="auto"/>
          <w:sz w:val="20"/>
          <w:lang w:val="bg-BG"/>
        </w:rPr>
      </w:pPr>
      <w:r w:rsidRPr="003B6E62">
        <w:rPr>
          <w:rFonts w:ascii="Verdana" w:hAnsi="Verdana" w:cs="Arial"/>
          <w:b w:val="0"/>
          <w:color w:val="auto"/>
          <w:sz w:val="20"/>
          <w:lang w:val="bg-BG"/>
        </w:rPr>
        <w:lastRenderedPageBreak/>
        <w:t xml:space="preserve">Пожарна безопасност  </w:t>
      </w:r>
    </w:p>
    <w:p w14:paraId="43EBDF5F"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Изпълнителят извършва дейността си, спазвайки изискванията за пожарна безопасност и плана за евакуация на Възложителя.</w:t>
      </w:r>
    </w:p>
    <w:p w14:paraId="43EBDF60"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При извършване на възложената му дейност, Изпълнителят не трябва да създава предпоставки за възникване на пожар.</w:t>
      </w:r>
    </w:p>
    <w:p w14:paraId="43EBDF61"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Изпълнителят спазва изискванията за пушене на определените от Възложителя места.</w:t>
      </w:r>
    </w:p>
    <w:p w14:paraId="43EBDF62"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43EBDF63" w14:textId="77777777"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43EBDF64" w14:textId="55DF8B2D" w:rsidR="00A96B9D" w:rsidRPr="003B6E62" w:rsidRDefault="0054430A" w:rsidP="00113665">
      <w:pPr>
        <w:numPr>
          <w:ilvl w:val="0"/>
          <w:numId w:val="19"/>
        </w:numPr>
        <w:tabs>
          <w:tab w:val="left" w:pos="360"/>
        </w:tabs>
        <w:ind w:left="0" w:firstLine="0"/>
        <w:jc w:val="both"/>
        <w:rPr>
          <w:rFonts w:ascii="Verdana" w:hAnsi="Verdana" w:cs="Arial"/>
          <w:sz w:val="20"/>
          <w:szCs w:val="20"/>
          <w:lang w:val="bg-BG"/>
        </w:rPr>
      </w:pPr>
      <w:r w:rsidRPr="003B6E62">
        <w:rPr>
          <w:rFonts w:ascii="Verdana" w:hAnsi="Verdana" w:cs="Arial"/>
          <w:sz w:val="20"/>
          <w:szCs w:val="20"/>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3B6E62">
        <w:rPr>
          <w:rFonts w:ascii="Verdana" w:hAnsi="Verdana" w:cs="Arial"/>
          <w:sz w:val="20"/>
          <w:szCs w:val="20"/>
          <w:lang w:val="bg-BG"/>
        </w:rPr>
        <w:t>пожарогасене</w:t>
      </w:r>
      <w:proofErr w:type="spellEnd"/>
      <w:r w:rsidRPr="003B6E62">
        <w:rPr>
          <w:rFonts w:ascii="Verdana" w:hAnsi="Verdana" w:cs="Arial"/>
          <w:sz w:val="20"/>
          <w:szCs w:val="20"/>
          <w:lang w:val="bg-BG"/>
        </w:rPr>
        <w:t>, съгласно изискванията на Глава пета от Наредба Із-2377/2011</w:t>
      </w:r>
      <w:r w:rsidR="00237D91" w:rsidRPr="003B6E62">
        <w:rPr>
          <w:rFonts w:ascii="Verdana" w:hAnsi="Verdana" w:cs="Arial"/>
          <w:sz w:val="20"/>
          <w:szCs w:val="20"/>
          <w:lang w:val="bg-BG"/>
        </w:rPr>
        <w:t xml:space="preserve"> </w:t>
      </w:r>
      <w:r w:rsidRPr="003B6E62">
        <w:rPr>
          <w:rFonts w:ascii="Verdana" w:hAnsi="Verdana" w:cs="Arial"/>
          <w:sz w:val="20"/>
          <w:szCs w:val="20"/>
          <w:lang w:val="bg-BG"/>
        </w:rPr>
        <w:t>г. за правилата и нормите на пожарна безопасност при експлоатация на обектите.</w:t>
      </w:r>
    </w:p>
    <w:p w14:paraId="43EBDF66" w14:textId="77777777" w:rsidR="00A96B9D" w:rsidRPr="003B6E62" w:rsidRDefault="00A96B9D" w:rsidP="00113665">
      <w:pPr>
        <w:tabs>
          <w:tab w:val="left" w:pos="360"/>
        </w:tabs>
        <w:jc w:val="both"/>
        <w:rPr>
          <w:rFonts w:ascii="Verdana" w:hAnsi="Verdana" w:cs="Arial"/>
          <w:sz w:val="20"/>
          <w:szCs w:val="20"/>
          <w:lang w:val="bg-BG"/>
        </w:rPr>
      </w:pPr>
    </w:p>
    <w:p w14:paraId="43EBDF67" w14:textId="77777777" w:rsidR="00A96B9D" w:rsidRPr="003B6E62" w:rsidRDefault="0054430A" w:rsidP="00113665">
      <w:pPr>
        <w:pStyle w:val="BodyText2"/>
        <w:spacing w:line="240" w:lineRule="auto"/>
        <w:jc w:val="both"/>
        <w:rPr>
          <w:rFonts w:ascii="Verdana" w:hAnsi="Verdana" w:cs="Arial"/>
          <w:b/>
          <w:sz w:val="20"/>
          <w:szCs w:val="20"/>
          <w:lang w:val="bg-BG"/>
        </w:rPr>
      </w:pPr>
      <w:r w:rsidRPr="003B6E62">
        <w:rPr>
          <w:rFonts w:ascii="Verdana" w:hAnsi="Verdana" w:cs="Arial"/>
          <w:b/>
          <w:sz w:val="20"/>
          <w:szCs w:val="20"/>
          <w:lang w:val="bg-BG"/>
        </w:rPr>
        <w:t xml:space="preserve">Настоящето споразумение се подписва в два еднообразни екземпляра, по един за всяка една от страните. </w:t>
      </w:r>
    </w:p>
    <w:p w14:paraId="43EBDF69" w14:textId="77777777" w:rsidR="00A96B9D" w:rsidRPr="003B6E62" w:rsidRDefault="00A96B9D" w:rsidP="00113665">
      <w:pPr>
        <w:pStyle w:val="BodyText2"/>
        <w:spacing w:line="240" w:lineRule="auto"/>
        <w:rPr>
          <w:rFonts w:ascii="Verdana" w:hAnsi="Verdana" w:cs="Arial"/>
          <w:b/>
          <w:bCs/>
          <w:sz w:val="20"/>
          <w:szCs w:val="20"/>
          <w:lang w:val="bg-BG"/>
        </w:rPr>
      </w:pPr>
    </w:p>
    <w:p w14:paraId="6B6187E6" w14:textId="77777777" w:rsidR="00AE76F0" w:rsidRPr="003B6E62" w:rsidRDefault="00AE76F0" w:rsidP="00113665">
      <w:pPr>
        <w:pStyle w:val="BodyText2"/>
        <w:spacing w:line="240" w:lineRule="auto"/>
        <w:rPr>
          <w:rFonts w:ascii="Verdana" w:hAnsi="Verdana" w:cs="Arial"/>
          <w:b/>
          <w:bCs/>
          <w:sz w:val="20"/>
          <w:szCs w:val="20"/>
          <w:lang w:val="bg-BG"/>
        </w:rPr>
      </w:pPr>
    </w:p>
    <w:p w14:paraId="43EBDF6A" w14:textId="77777777" w:rsidR="00A96B9D" w:rsidRPr="003B6E62" w:rsidRDefault="00A96B9D" w:rsidP="00113665">
      <w:pPr>
        <w:overflowPunct w:val="0"/>
        <w:autoSpaceDE w:val="0"/>
        <w:autoSpaceDN w:val="0"/>
        <w:adjustRightInd w:val="0"/>
        <w:ind w:left="5040" w:right="-57"/>
        <w:outlineLvl w:val="0"/>
        <w:rPr>
          <w:rFonts w:ascii="Verdana" w:hAnsi="Verdana" w:cs="Arial"/>
          <w:bCs/>
          <w:sz w:val="20"/>
          <w:szCs w:val="20"/>
          <w:lang w:val="bg-BG"/>
        </w:rPr>
      </w:pPr>
    </w:p>
    <w:tbl>
      <w:tblPr>
        <w:tblW w:w="0" w:type="auto"/>
        <w:jc w:val="right"/>
        <w:tblLayout w:type="fixed"/>
        <w:tblLook w:val="0000" w:firstRow="0" w:lastRow="0" w:firstColumn="0" w:lastColumn="0" w:noHBand="0" w:noVBand="0"/>
      </w:tblPr>
      <w:tblGrid>
        <w:gridCol w:w="4261"/>
        <w:gridCol w:w="4261"/>
      </w:tblGrid>
      <w:tr w:rsidR="00A96B9D" w:rsidRPr="003B6E62" w14:paraId="43EBDF75" w14:textId="77777777" w:rsidTr="00870098">
        <w:trPr>
          <w:jc w:val="right"/>
        </w:trPr>
        <w:tc>
          <w:tcPr>
            <w:tcW w:w="4261" w:type="dxa"/>
          </w:tcPr>
          <w:p w14:paraId="43EBDF6B" w14:textId="77777777" w:rsidR="00A96B9D" w:rsidRPr="003B6E62" w:rsidRDefault="0054430A" w:rsidP="002B0806">
            <w:pPr>
              <w:spacing w:before="0" w:after="0"/>
              <w:rPr>
                <w:rFonts w:ascii="Verdana" w:hAnsi="Verdana"/>
                <w:sz w:val="20"/>
                <w:szCs w:val="20"/>
                <w:lang w:val="bg-BG"/>
              </w:rPr>
            </w:pPr>
            <w:r w:rsidRPr="003B6E62">
              <w:rPr>
                <w:rFonts w:ascii="Verdana" w:hAnsi="Verdana"/>
                <w:sz w:val="20"/>
                <w:szCs w:val="20"/>
                <w:lang w:val="bg-BG"/>
              </w:rPr>
              <w:t>/………………………………./</w:t>
            </w:r>
          </w:p>
          <w:p w14:paraId="43EBDF6C" w14:textId="77777777" w:rsidR="00A96B9D" w:rsidRPr="003B6E62" w:rsidRDefault="0054430A" w:rsidP="002B0806">
            <w:pPr>
              <w:spacing w:before="0" w:after="0"/>
              <w:rPr>
                <w:rFonts w:ascii="Verdana" w:hAnsi="Verdana"/>
                <w:sz w:val="20"/>
                <w:szCs w:val="20"/>
                <w:lang w:val="bg-BG"/>
              </w:rPr>
            </w:pPr>
            <w:r w:rsidRPr="003B6E62">
              <w:rPr>
                <w:rFonts w:ascii="Verdana" w:hAnsi="Verdana"/>
                <w:sz w:val="20"/>
                <w:szCs w:val="20"/>
                <w:lang w:val="bg-BG"/>
              </w:rPr>
              <w:t>……………………………..….</w:t>
            </w:r>
          </w:p>
          <w:p w14:paraId="43EBDF6D" w14:textId="77777777" w:rsidR="00A96B9D" w:rsidRPr="003B6E62" w:rsidRDefault="0054430A" w:rsidP="002B0806">
            <w:pPr>
              <w:spacing w:before="0" w:after="0"/>
              <w:rPr>
                <w:rFonts w:ascii="Verdana" w:hAnsi="Verdana"/>
                <w:sz w:val="20"/>
                <w:szCs w:val="20"/>
                <w:lang w:val="bg-BG"/>
              </w:rPr>
            </w:pPr>
            <w:r w:rsidRPr="003B6E62">
              <w:rPr>
                <w:rFonts w:ascii="Verdana" w:hAnsi="Verdana"/>
                <w:sz w:val="20"/>
                <w:szCs w:val="20"/>
                <w:lang w:val="bg-BG"/>
              </w:rPr>
              <w:t>…………………………………</w:t>
            </w:r>
          </w:p>
          <w:p w14:paraId="43EBDF6E" w14:textId="77777777" w:rsidR="00A96B9D" w:rsidRPr="003B6E62" w:rsidRDefault="0054430A" w:rsidP="002B0806">
            <w:pPr>
              <w:spacing w:before="0" w:after="0"/>
              <w:rPr>
                <w:rFonts w:ascii="Verdana" w:hAnsi="Verdana"/>
                <w:sz w:val="20"/>
                <w:szCs w:val="20"/>
                <w:lang w:val="bg-BG"/>
              </w:rPr>
            </w:pPr>
            <w:r w:rsidRPr="003B6E62">
              <w:rPr>
                <w:rFonts w:ascii="Verdana" w:hAnsi="Verdana"/>
                <w:sz w:val="20"/>
                <w:szCs w:val="20"/>
                <w:lang w:val="bg-BG"/>
              </w:rPr>
              <w:t>……………………………………</w:t>
            </w:r>
          </w:p>
          <w:p w14:paraId="43EBDF6F" w14:textId="77777777" w:rsidR="00A96B9D" w:rsidRPr="003B6E62" w:rsidRDefault="0054430A" w:rsidP="002B0806">
            <w:pPr>
              <w:spacing w:before="0" w:after="0"/>
              <w:rPr>
                <w:rFonts w:ascii="Verdana" w:hAnsi="Verdana"/>
                <w:b/>
                <w:bCs/>
                <w:sz w:val="20"/>
                <w:szCs w:val="20"/>
                <w:lang w:val="bg-BG"/>
              </w:rPr>
            </w:pPr>
            <w:r w:rsidRPr="003B6E62">
              <w:rPr>
                <w:rFonts w:ascii="Verdana" w:hAnsi="Verdana"/>
                <w:b/>
                <w:bCs/>
                <w:sz w:val="20"/>
                <w:szCs w:val="20"/>
                <w:lang w:val="bg-BG"/>
              </w:rPr>
              <w:t>Доставчик</w:t>
            </w:r>
          </w:p>
        </w:tc>
        <w:tc>
          <w:tcPr>
            <w:tcW w:w="4261" w:type="dxa"/>
          </w:tcPr>
          <w:p w14:paraId="43EBDF70" w14:textId="77777777" w:rsidR="00A96B9D" w:rsidRPr="003B6E62" w:rsidRDefault="0054430A" w:rsidP="002B0806">
            <w:pPr>
              <w:spacing w:before="0" w:after="0"/>
              <w:rPr>
                <w:rFonts w:ascii="Verdana" w:hAnsi="Verdana"/>
                <w:sz w:val="20"/>
                <w:szCs w:val="20"/>
                <w:lang w:val="bg-BG"/>
              </w:rPr>
            </w:pPr>
            <w:r w:rsidRPr="003B6E62">
              <w:rPr>
                <w:rFonts w:ascii="Verdana" w:hAnsi="Verdana"/>
                <w:sz w:val="20"/>
                <w:szCs w:val="20"/>
                <w:lang w:val="bg-BG"/>
              </w:rPr>
              <w:t>/……………………………./</w:t>
            </w:r>
          </w:p>
          <w:p w14:paraId="43EBDF71" w14:textId="2B5E59F5" w:rsidR="00A96B9D" w:rsidRPr="003B6E62" w:rsidRDefault="002B0806" w:rsidP="002B0806">
            <w:pPr>
              <w:spacing w:before="0" w:after="0"/>
              <w:rPr>
                <w:rFonts w:ascii="Verdana" w:hAnsi="Verdana"/>
                <w:sz w:val="20"/>
                <w:szCs w:val="20"/>
                <w:lang w:val="bg-BG"/>
              </w:rPr>
            </w:pPr>
            <w:r w:rsidRPr="003B6E62">
              <w:rPr>
                <w:rFonts w:ascii="Verdana" w:hAnsi="Verdana"/>
                <w:sz w:val="20"/>
                <w:szCs w:val="20"/>
                <w:lang w:val="bg-BG"/>
              </w:rPr>
              <w:t>…………………………………</w:t>
            </w:r>
          </w:p>
          <w:p w14:paraId="43EBDF72" w14:textId="77777777" w:rsidR="00A96B9D" w:rsidRPr="003B6E62" w:rsidRDefault="0054430A" w:rsidP="002B0806">
            <w:pPr>
              <w:spacing w:before="0" w:after="0"/>
              <w:rPr>
                <w:rFonts w:ascii="Verdana" w:hAnsi="Verdana"/>
                <w:sz w:val="20"/>
                <w:szCs w:val="20"/>
                <w:lang w:val="bg-BG"/>
              </w:rPr>
            </w:pPr>
            <w:r w:rsidRPr="003B6E62">
              <w:rPr>
                <w:rFonts w:ascii="Verdana" w:hAnsi="Verdana"/>
                <w:sz w:val="20"/>
                <w:szCs w:val="20"/>
                <w:lang w:val="bg-BG"/>
              </w:rPr>
              <w:t>Изпълнителен директор</w:t>
            </w:r>
          </w:p>
          <w:p w14:paraId="43EBDF73" w14:textId="77777777" w:rsidR="00A96B9D" w:rsidRPr="003B6E62" w:rsidRDefault="0054430A" w:rsidP="002B0806">
            <w:pPr>
              <w:spacing w:before="0" w:after="0"/>
              <w:rPr>
                <w:rFonts w:ascii="Verdana" w:hAnsi="Verdana"/>
                <w:sz w:val="20"/>
                <w:szCs w:val="20"/>
                <w:lang w:val="bg-BG"/>
              </w:rPr>
            </w:pPr>
            <w:r w:rsidRPr="003B6E62">
              <w:rPr>
                <w:rFonts w:ascii="Verdana" w:hAnsi="Verdana"/>
                <w:sz w:val="20"/>
                <w:szCs w:val="20"/>
                <w:lang w:val="bg-BG"/>
              </w:rPr>
              <w:t>“Софийска вода” АД</w:t>
            </w:r>
          </w:p>
          <w:p w14:paraId="43EBDF74" w14:textId="77777777" w:rsidR="00A96B9D" w:rsidRPr="003B6E62" w:rsidRDefault="0054430A" w:rsidP="002B0806">
            <w:pPr>
              <w:spacing w:before="0" w:after="0"/>
              <w:rPr>
                <w:rFonts w:ascii="Verdana" w:hAnsi="Verdana"/>
                <w:sz w:val="20"/>
                <w:szCs w:val="20"/>
                <w:lang w:val="bg-BG"/>
              </w:rPr>
            </w:pPr>
            <w:r w:rsidRPr="003B6E62">
              <w:rPr>
                <w:rFonts w:ascii="Verdana" w:hAnsi="Verdana"/>
                <w:b/>
                <w:bCs/>
                <w:sz w:val="20"/>
                <w:szCs w:val="20"/>
                <w:lang w:val="bg-BG"/>
              </w:rPr>
              <w:t>Възложител</w:t>
            </w:r>
          </w:p>
        </w:tc>
      </w:tr>
    </w:tbl>
    <w:p w14:paraId="43EBDF76" w14:textId="77777777" w:rsidR="00A96B9D" w:rsidRPr="003B6E62" w:rsidRDefault="00A96B9D" w:rsidP="00113665">
      <w:pPr>
        <w:overflowPunct w:val="0"/>
        <w:autoSpaceDE w:val="0"/>
        <w:autoSpaceDN w:val="0"/>
        <w:adjustRightInd w:val="0"/>
        <w:ind w:left="5040" w:right="-57"/>
        <w:outlineLvl w:val="0"/>
        <w:rPr>
          <w:rFonts w:ascii="Verdana" w:hAnsi="Verdana" w:cs="Arial"/>
          <w:bCs/>
          <w:sz w:val="20"/>
          <w:szCs w:val="20"/>
          <w:lang w:val="bg-BG"/>
        </w:rPr>
      </w:pPr>
    </w:p>
    <w:p w14:paraId="5797F176" w14:textId="77777777" w:rsidR="0067515C" w:rsidRPr="003B6E62" w:rsidRDefault="0067515C" w:rsidP="00113665">
      <w:pPr>
        <w:spacing w:after="200" w:line="276" w:lineRule="auto"/>
        <w:rPr>
          <w:rFonts w:ascii="Verdana" w:hAnsi="Verdana" w:cs="Arial"/>
          <w:b/>
          <w:bCs/>
          <w:sz w:val="20"/>
          <w:lang w:val="bg-BG"/>
        </w:rPr>
      </w:pPr>
      <w:r w:rsidRPr="003B6E62">
        <w:rPr>
          <w:rFonts w:ascii="Verdana" w:hAnsi="Verdana" w:cs="Arial"/>
          <w:sz w:val="20"/>
          <w:lang w:val="bg-BG"/>
        </w:rPr>
        <w:br w:type="page"/>
      </w:r>
    </w:p>
    <w:p w14:paraId="43EBDF77" w14:textId="54692370" w:rsidR="00A96B9D" w:rsidRPr="003B6E62" w:rsidRDefault="0054430A" w:rsidP="00113665">
      <w:pPr>
        <w:pStyle w:val="Heading2"/>
        <w:keepNext w:val="0"/>
        <w:ind w:right="-868"/>
        <w:jc w:val="center"/>
        <w:rPr>
          <w:rFonts w:ascii="Verdana" w:hAnsi="Verdana" w:cs="Arial"/>
          <w:b/>
          <w:color w:val="auto"/>
          <w:sz w:val="20"/>
          <w:szCs w:val="20"/>
          <w:lang w:val="bg-BG"/>
        </w:rPr>
      </w:pPr>
      <w:r w:rsidRPr="003B6E62">
        <w:rPr>
          <w:rFonts w:ascii="Verdana" w:hAnsi="Verdana" w:cs="Arial"/>
          <w:b/>
          <w:color w:val="auto"/>
          <w:sz w:val="20"/>
          <w:szCs w:val="20"/>
          <w:lang w:val="bg-BG"/>
        </w:rPr>
        <w:lastRenderedPageBreak/>
        <w:t>ПРИМЕРЕН ЕТИКЕТ</w:t>
      </w:r>
    </w:p>
    <w:p w14:paraId="43EBDF78" w14:textId="77777777" w:rsidR="00A96B9D" w:rsidRPr="003B6E62" w:rsidRDefault="00A96B9D" w:rsidP="00113665">
      <w:pPr>
        <w:pStyle w:val="Title"/>
        <w:jc w:val="left"/>
        <w:rPr>
          <w:rFonts w:ascii="Verdana" w:hAnsi="Verdana" w:cs="Arial"/>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9316"/>
      </w:tblGrid>
      <w:tr w:rsidR="00CE5694" w:rsidRPr="003B6E62" w14:paraId="43EBDF80" w14:textId="77777777" w:rsidTr="00870098">
        <w:trPr>
          <w:cantSplit/>
          <w:trHeight w:val="2215"/>
          <w:jc w:val="center"/>
        </w:trPr>
        <w:tc>
          <w:tcPr>
            <w:tcW w:w="5000" w:type="pct"/>
            <w:tcBorders>
              <w:top w:val="thickThinSmallGap" w:sz="24" w:space="0" w:color="auto"/>
              <w:bottom w:val="thinThickThinSmallGap" w:sz="24" w:space="0" w:color="auto"/>
              <w:right w:val="thinThickSmallGap" w:sz="24" w:space="0" w:color="auto"/>
            </w:tcBorders>
            <w:vAlign w:val="center"/>
          </w:tcPr>
          <w:p w14:paraId="43EBDF79" w14:textId="77777777" w:rsidR="00A96B9D" w:rsidRPr="003B6E62" w:rsidRDefault="0054430A" w:rsidP="00113665">
            <w:pPr>
              <w:rPr>
                <w:rFonts w:ascii="Verdana" w:hAnsi="Verdana"/>
                <w:b/>
                <w:bCs/>
                <w:sz w:val="20"/>
                <w:szCs w:val="20"/>
                <w:lang w:val="bg-BG"/>
              </w:rPr>
            </w:pPr>
            <w:r w:rsidRPr="003B6E62">
              <w:rPr>
                <w:rFonts w:ascii="Verdana" w:hAnsi="Verdana" w:cs="Arial"/>
                <w:b/>
                <w:sz w:val="20"/>
                <w:szCs w:val="20"/>
                <w:lang w:val="bg-BG"/>
              </w:rPr>
              <w:t>Наименование на плика:</w:t>
            </w:r>
            <w:r w:rsidRPr="003B6E62">
              <w:rPr>
                <w:rFonts w:ascii="Verdana" w:hAnsi="Verdana" w:cs="Arial"/>
                <w:sz w:val="20"/>
                <w:szCs w:val="20"/>
                <w:lang w:val="bg-BG"/>
              </w:rPr>
              <w:t xml:space="preserve"> (</w:t>
            </w:r>
            <w:r w:rsidRPr="003B6E62">
              <w:rPr>
                <w:rFonts w:ascii="Verdana" w:hAnsi="Verdana"/>
                <w:bCs/>
                <w:iCs/>
                <w:sz w:val="20"/>
                <w:szCs w:val="20"/>
                <w:lang w:val="bg-BG"/>
              </w:rPr>
              <w:t xml:space="preserve">оферта или плик №1 „Документи за подбор” или №2 „Предложение за изпълнение на поръчката” или №3 „Предлагана цена”) </w:t>
            </w:r>
          </w:p>
          <w:p w14:paraId="43EBDF7A" w14:textId="77777777" w:rsidR="00A96B9D" w:rsidRPr="003B6E62" w:rsidRDefault="00A96B9D" w:rsidP="00113665">
            <w:pPr>
              <w:jc w:val="center"/>
              <w:rPr>
                <w:rFonts w:ascii="Verdana" w:hAnsi="Verdana"/>
                <w:b/>
                <w:bCs/>
                <w:sz w:val="20"/>
                <w:szCs w:val="20"/>
                <w:lang w:val="bg-BG"/>
              </w:rPr>
            </w:pPr>
          </w:p>
          <w:p w14:paraId="43EBDF7B" w14:textId="2F3173FE" w:rsidR="00A96B9D" w:rsidRPr="003B6E62" w:rsidRDefault="0054430A" w:rsidP="00113665">
            <w:pPr>
              <w:jc w:val="center"/>
              <w:rPr>
                <w:rFonts w:ascii="Verdana" w:hAnsi="Verdana"/>
                <w:b/>
                <w:sz w:val="20"/>
                <w:szCs w:val="20"/>
                <w:lang w:val="bg-BG"/>
              </w:rPr>
            </w:pPr>
            <w:r w:rsidRPr="003B6E62">
              <w:rPr>
                <w:rFonts w:ascii="Verdana" w:hAnsi="Verdana"/>
                <w:b/>
                <w:sz w:val="20"/>
                <w:szCs w:val="20"/>
                <w:lang w:val="bg-BG"/>
              </w:rPr>
              <w:t xml:space="preserve">Процедура с номер </w:t>
            </w:r>
            <w:r w:rsidR="00133F1A" w:rsidRPr="003B6E62">
              <w:rPr>
                <w:rFonts w:ascii="Verdana" w:hAnsi="Verdana"/>
                <w:b/>
                <w:sz w:val="20"/>
                <w:szCs w:val="20"/>
                <w:lang w:val="bg-BG"/>
              </w:rPr>
              <w:t>ТТ001448</w:t>
            </w:r>
          </w:p>
          <w:p w14:paraId="688C6EFD" w14:textId="77777777" w:rsidR="00D936CB" w:rsidRPr="003B6E62" w:rsidRDefault="00D86D9B" w:rsidP="00113665">
            <w:pPr>
              <w:jc w:val="center"/>
              <w:rPr>
                <w:rFonts w:ascii="Verdana" w:hAnsi="Verdana"/>
                <w:bCs/>
                <w:spacing w:val="-5"/>
                <w:sz w:val="20"/>
                <w:szCs w:val="20"/>
                <w:lang w:val="bg-BG"/>
              </w:rPr>
            </w:pPr>
            <w:r w:rsidRPr="003B6E62">
              <w:rPr>
                <w:rFonts w:ascii="Verdana" w:hAnsi="Verdana"/>
                <w:bCs/>
                <w:spacing w:val="-5"/>
                <w:sz w:val="20"/>
                <w:szCs w:val="20"/>
                <w:lang w:val="bg-BG"/>
              </w:rPr>
              <w:t>„</w:t>
            </w:r>
            <w:r w:rsidR="00AF60C1" w:rsidRPr="003B6E62">
              <w:rPr>
                <w:rFonts w:ascii="Verdana" w:hAnsi="Verdana"/>
                <w:b/>
                <w:sz w:val="20"/>
                <w:szCs w:val="20"/>
                <w:lang w:val="bg-BG"/>
              </w:rPr>
              <w:t>Доставка на лични предпазни средства</w:t>
            </w:r>
            <w:r w:rsidRPr="003B6E62">
              <w:rPr>
                <w:rFonts w:ascii="Verdana" w:hAnsi="Verdana"/>
                <w:bCs/>
                <w:spacing w:val="-5"/>
                <w:sz w:val="20"/>
                <w:szCs w:val="20"/>
                <w:lang w:val="bg-BG"/>
              </w:rPr>
              <w:t>“</w:t>
            </w:r>
          </w:p>
          <w:p w14:paraId="17A76FCE" w14:textId="77777777" w:rsidR="00AE76F0" w:rsidRPr="003B6E62" w:rsidRDefault="00AE76F0" w:rsidP="00113665">
            <w:pPr>
              <w:jc w:val="center"/>
              <w:rPr>
                <w:rFonts w:ascii="Verdana" w:hAnsi="Verdana"/>
                <w:bCs/>
                <w:sz w:val="20"/>
                <w:szCs w:val="20"/>
                <w:lang w:val="bg-BG"/>
              </w:rPr>
            </w:pPr>
          </w:p>
          <w:p w14:paraId="43EBDF7F" w14:textId="6E8AE069" w:rsidR="00B50891" w:rsidRPr="003B6E62" w:rsidRDefault="00B50891" w:rsidP="00113665">
            <w:pPr>
              <w:jc w:val="center"/>
              <w:rPr>
                <w:rFonts w:ascii="Verdana" w:hAnsi="Verdana"/>
                <w:bCs/>
                <w:sz w:val="20"/>
                <w:szCs w:val="20"/>
                <w:lang w:val="bg-BG"/>
              </w:rPr>
            </w:pPr>
            <w:r w:rsidRPr="003B6E62">
              <w:rPr>
                <w:rFonts w:ascii="Verdana" w:hAnsi="Verdana"/>
                <w:bCs/>
                <w:sz w:val="20"/>
                <w:szCs w:val="20"/>
                <w:lang w:val="bg-BG"/>
              </w:rPr>
              <w:t>За обособена позиция …………………….</w:t>
            </w:r>
          </w:p>
        </w:tc>
      </w:tr>
      <w:tr w:rsidR="00A96B9D" w:rsidRPr="003B6E62" w14:paraId="43EBDF86" w14:textId="77777777" w:rsidTr="00870098">
        <w:trPr>
          <w:cantSplit/>
          <w:trHeight w:val="1241"/>
          <w:jc w:val="center"/>
        </w:trPr>
        <w:tc>
          <w:tcPr>
            <w:tcW w:w="5000" w:type="pct"/>
            <w:tcBorders>
              <w:top w:val="thinThickThinSmallGap" w:sz="24" w:space="0" w:color="auto"/>
              <w:bottom w:val="thinThickSmallGap" w:sz="24" w:space="0" w:color="auto"/>
              <w:right w:val="thinThickSmallGap" w:sz="24" w:space="0" w:color="auto"/>
            </w:tcBorders>
            <w:vAlign w:val="center"/>
          </w:tcPr>
          <w:p w14:paraId="43EBDF81" w14:textId="77777777" w:rsidR="00A96B9D" w:rsidRPr="003B6E62" w:rsidRDefault="0054430A" w:rsidP="00113665">
            <w:pPr>
              <w:spacing w:line="360" w:lineRule="auto"/>
              <w:rPr>
                <w:rFonts w:ascii="Verdana" w:hAnsi="Verdana"/>
                <w:bCs/>
                <w:iCs/>
                <w:sz w:val="20"/>
                <w:szCs w:val="20"/>
                <w:lang w:val="bg-BG"/>
              </w:rPr>
            </w:pPr>
            <w:r w:rsidRPr="003B6E62">
              <w:rPr>
                <w:rFonts w:ascii="Verdana" w:hAnsi="Verdana"/>
                <w:b/>
                <w:bCs/>
                <w:iCs/>
                <w:sz w:val="20"/>
                <w:szCs w:val="20"/>
                <w:lang w:val="bg-BG"/>
              </w:rPr>
              <w:t>Наименование на участника</w:t>
            </w:r>
            <w:r w:rsidRPr="003B6E62">
              <w:rPr>
                <w:rFonts w:ascii="Verdana" w:hAnsi="Verdana"/>
                <w:bCs/>
                <w:iCs/>
                <w:sz w:val="20"/>
                <w:szCs w:val="20"/>
                <w:lang w:val="bg-BG"/>
              </w:rPr>
              <w:t>:………………………………………………………</w:t>
            </w:r>
          </w:p>
          <w:p w14:paraId="43EBDF82" w14:textId="77777777" w:rsidR="00A96B9D" w:rsidRPr="003B6E62" w:rsidRDefault="0054430A" w:rsidP="00113665">
            <w:pPr>
              <w:spacing w:line="360" w:lineRule="auto"/>
              <w:rPr>
                <w:rFonts w:ascii="Verdana" w:hAnsi="Verdana"/>
                <w:bCs/>
                <w:iCs/>
                <w:sz w:val="20"/>
                <w:szCs w:val="20"/>
                <w:lang w:val="bg-BG"/>
              </w:rPr>
            </w:pPr>
            <w:r w:rsidRPr="003B6E62">
              <w:rPr>
                <w:rFonts w:ascii="Verdana" w:hAnsi="Verdana"/>
                <w:b/>
                <w:bCs/>
                <w:iCs/>
                <w:sz w:val="20"/>
                <w:szCs w:val="20"/>
                <w:lang w:val="bg-BG"/>
              </w:rPr>
              <w:t>Адрес за кореспонденция</w:t>
            </w:r>
            <w:r w:rsidRPr="003B6E62">
              <w:rPr>
                <w:rFonts w:ascii="Verdana" w:hAnsi="Verdana"/>
                <w:bCs/>
                <w:iCs/>
                <w:sz w:val="20"/>
                <w:szCs w:val="20"/>
                <w:lang w:val="bg-BG"/>
              </w:rPr>
              <w:t>:…………………………………………………………………………………</w:t>
            </w:r>
          </w:p>
          <w:p w14:paraId="43EBDF83" w14:textId="77777777" w:rsidR="00A96B9D" w:rsidRPr="003B6E62" w:rsidRDefault="0054430A" w:rsidP="00113665">
            <w:pPr>
              <w:spacing w:line="360" w:lineRule="auto"/>
              <w:rPr>
                <w:rFonts w:ascii="Verdana" w:hAnsi="Verdana"/>
                <w:bCs/>
                <w:iCs/>
                <w:sz w:val="20"/>
                <w:szCs w:val="20"/>
                <w:lang w:val="bg-BG"/>
              </w:rPr>
            </w:pPr>
            <w:r w:rsidRPr="003B6E62">
              <w:rPr>
                <w:rFonts w:ascii="Verdana" w:hAnsi="Verdana"/>
                <w:b/>
                <w:bCs/>
                <w:iCs/>
                <w:sz w:val="20"/>
                <w:szCs w:val="20"/>
                <w:lang w:val="bg-BG"/>
              </w:rPr>
              <w:t>Телефон</w:t>
            </w:r>
            <w:r w:rsidRPr="003B6E62">
              <w:rPr>
                <w:rFonts w:ascii="Verdana" w:hAnsi="Verdana"/>
                <w:bCs/>
                <w:iCs/>
                <w:sz w:val="20"/>
                <w:szCs w:val="20"/>
                <w:lang w:val="bg-BG"/>
              </w:rPr>
              <w:t>:…………………………..</w:t>
            </w:r>
          </w:p>
          <w:p w14:paraId="43EBDF84" w14:textId="77777777" w:rsidR="00A96B9D" w:rsidRPr="003B6E62" w:rsidRDefault="0054430A" w:rsidP="00113665">
            <w:pPr>
              <w:spacing w:line="360" w:lineRule="auto"/>
              <w:rPr>
                <w:rFonts w:ascii="Verdana" w:hAnsi="Verdana"/>
                <w:bCs/>
                <w:iCs/>
                <w:sz w:val="20"/>
                <w:szCs w:val="20"/>
                <w:lang w:val="bg-BG"/>
              </w:rPr>
            </w:pPr>
            <w:r w:rsidRPr="003B6E62">
              <w:rPr>
                <w:rFonts w:ascii="Verdana" w:hAnsi="Verdana"/>
                <w:b/>
                <w:bCs/>
                <w:iCs/>
                <w:sz w:val="20"/>
                <w:szCs w:val="20"/>
                <w:lang w:val="bg-BG"/>
              </w:rPr>
              <w:t>Факс</w:t>
            </w:r>
            <w:r w:rsidRPr="003B6E62">
              <w:rPr>
                <w:rFonts w:ascii="Verdana" w:hAnsi="Verdana"/>
                <w:bCs/>
                <w:iCs/>
                <w:sz w:val="20"/>
                <w:szCs w:val="20"/>
                <w:lang w:val="bg-BG"/>
              </w:rPr>
              <w:t>: (при наличие) ……………………………………………….</w:t>
            </w:r>
          </w:p>
          <w:p w14:paraId="43EBDF85" w14:textId="77777777" w:rsidR="00A96B9D" w:rsidRPr="003B6E62" w:rsidRDefault="0054430A" w:rsidP="00113665">
            <w:pPr>
              <w:spacing w:line="360" w:lineRule="auto"/>
              <w:rPr>
                <w:rFonts w:ascii="Verdana" w:hAnsi="Verdana"/>
                <w:bCs/>
                <w:iCs/>
                <w:sz w:val="20"/>
                <w:szCs w:val="20"/>
                <w:lang w:val="bg-BG"/>
              </w:rPr>
            </w:pPr>
            <w:r w:rsidRPr="003B6E62">
              <w:rPr>
                <w:rFonts w:ascii="Verdana" w:hAnsi="Verdana"/>
                <w:b/>
                <w:bCs/>
                <w:iCs/>
                <w:sz w:val="20"/>
                <w:szCs w:val="20"/>
                <w:lang w:val="bg-BG"/>
              </w:rPr>
              <w:t>Електронен адрес</w:t>
            </w:r>
            <w:r w:rsidRPr="003B6E62">
              <w:rPr>
                <w:rFonts w:ascii="Verdana" w:hAnsi="Verdana"/>
                <w:bCs/>
                <w:iCs/>
                <w:sz w:val="20"/>
                <w:szCs w:val="20"/>
                <w:lang w:val="bg-BG"/>
              </w:rPr>
              <w:t>: (при наличие) ..........................................................</w:t>
            </w:r>
          </w:p>
        </w:tc>
      </w:tr>
    </w:tbl>
    <w:p w14:paraId="43EBDF89" w14:textId="7A446887" w:rsidR="00E667A2" w:rsidRPr="003B6E62" w:rsidRDefault="00E667A2" w:rsidP="00113665">
      <w:pPr>
        <w:overflowPunct w:val="0"/>
        <w:autoSpaceDE w:val="0"/>
        <w:autoSpaceDN w:val="0"/>
        <w:adjustRightInd w:val="0"/>
        <w:ind w:left="5040" w:right="-57"/>
        <w:outlineLvl w:val="0"/>
        <w:rPr>
          <w:rFonts w:ascii="Verdana" w:hAnsi="Verdana" w:cs="Arial"/>
          <w:bCs/>
          <w:sz w:val="20"/>
          <w:szCs w:val="20"/>
          <w:lang w:val="bg-BG"/>
        </w:rPr>
      </w:pPr>
    </w:p>
    <w:p w14:paraId="0AA4BF0D" w14:textId="77777777" w:rsidR="002B0806" w:rsidRPr="003B6E62" w:rsidRDefault="00E667A2" w:rsidP="002B0806">
      <w:pPr>
        <w:spacing w:after="200" w:line="276" w:lineRule="auto"/>
        <w:rPr>
          <w:rFonts w:ascii="Verdana" w:hAnsi="Verdana" w:cs="Arial"/>
          <w:bCs/>
          <w:sz w:val="20"/>
          <w:szCs w:val="20"/>
          <w:lang w:val="bg-BG"/>
        </w:rPr>
        <w:sectPr w:rsidR="002B0806" w:rsidRPr="003B6E62" w:rsidSect="00C47A11">
          <w:headerReference w:type="default" r:id="rId23"/>
          <w:pgSz w:w="11906" w:h="16838" w:code="9"/>
          <w:pgMar w:top="993" w:right="1440" w:bottom="1440" w:left="1440" w:header="709" w:footer="618" w:gutter="0"/>
          <w:cols w:space="708"/>
          <w:docGrid w:linePitch="360"/>
        </w:sectPr>
      </w:pPr>
      <w:r w:rsidRPr="003B6E62">
        <w:rPr>
          <w:rFonts w:ascii="Verdana" w:hAnsi="Verdana" w:cs="Arial"/>
          <w:bCs/>
          <w:sz w:val="20"/>
          <w:szCs w:val="20"/>
          <w:lang w:val="bg-BG"/>
        </w:rPr>
        <w:br w:type="page"/>
      </w:r>
    </w:p>
    <w:p w14:paraId="43EBDF8A" w14:textId="77777777" w:rsidR="00A96B9D" w:rsidRPr="003B6E62" w:rsidRDefault="0054430A" w:rsidP="00113665">
      <w:pPr>
        <w:tabs>
          <w:tab w:val="left" w:pos="2828"/>
        </w:tabs>
        <w:overflowPunct w:val="0"/>
        <w:autoSpaceDE w:val="0"/>
        <w:autoSpaceDN w:val="0"/>
        <w:adjustRightInd w:val="0"/>
        <w:ind w:left="-57" w:right="-57" w:firstLine="720"/>
        <w:jc w:val="center"/>
        <w:outlineLvl w:val="0"/>
        <w:rPr>
          <w:rFonts w:ascii="Verdana" w:hAnsi="Verdana"/>
          <w:b/>
          <w:sz w:val="20"/>
          <w:szCs w:val="20"/>
          <w:lang w:val="bg-BG"/>
        </w:rPr>
      </w:pPr>
      <w:bookmarkStart w:id="49" w:name="_Ref88458120"/>
      <w:r w:rsidRPr="003B6E62">
        <w:rPr>
          <w:rFonts w:ascii="Verdana" w:hAnsi="Verdana"/>
          <w:b/>
          <w:sz w:val="20"/>
          <w:szCs w:val="20"/>
          <w:lang w:val="bg-BG"/>
        </w:rPr>
        <w:lastRenderedPageBreak/>
        <w:t>РЕШЕНИЕ ЗА ОТКРИВАНЕ НА ПРОЦЕДУРА ЗА ВЪЗЛАГАНЕ НА ОБЩЕСТВЕНА ПОРЪЧКА</w:t>
      </w:r>
      <w:bookmarkEnd w:id="49"/>
    </w:p>
    <w:p w14:paraId="43EBDF8B" w14:textId="77777777" w:rsidR="00A96B9D" w:rsidRPr="0019737B" w:rsidRDefault="0054430A" w:rsidP="00113665">
      <w:pPr>
        <w:tabs>
          <w:tab w:val="left" w:pos="2828"/>
        </w:tabs>
        <w:overflowPunct w:val="0"/>
        <w:autoSpaceDE w:val="0"/>
        <w:autoSpaceDN w:val="0"/>
        <w:adjustRightInd w:val="0"/>
        <w:ind w:left="-57" w:right="-57" w:firstLine="720"/>
        <w:jc w:val="center"/>
        <w:outlineLvl w:val="0"/>
        <w:rPr>
          <w:rFonts w:ascii="Verdana" w:hAnsi="Verdana"/>
          <w:b/>
          <w:sz w:val="20"/>
          <w:szCs w:val="20"/>
          <w:lang w:val="bg-BG"/>
        </w:rPr>
      </w:pPr>
      <w:r w:rsidRPr="003B6E62">
        <w:rPr>
          <w:rFonts w:ascii="Verdana" w:hAnsi="Verdana"/>
          <w:b/>
          <w:sz w:val="20"/>
          <w:szCs w:val="20"/>
          <w:lang w:val="bg-BG"/>
        </w:rPr>
        <w:br w:type="page"/>
      </w:r>
      <w:r w:rsidRPr="003B6E62">
        <w:rPr>
          <w:rFonts w:ascii="Verdana" w:hAnsi="Verdana"/>
          <w:b/>
          <w:sz w:val="20"/>
          <w:szCs w:val="20"/>
          <w:lang w:val="bg-BG"/>
        </w:rPr>
        <w:lastRenderedPageBreak/>
        <w:t>ОБЯВЛЕНИЕ ЗА ОБЩЕСТВЕНА ПОРЪЧКА</w:t>
      </w:r>
      <w:bookmarkStart w:id="50" w:name="_GoBack"/>
      <w:bookmarkEnd w:id="50"/>
    </w:p>
    <w:p w14:paraId="43EBDF8C" w14:textId="77777777" w:rsidR="00870098" w:rsidRPr="0019737B" w:rsidRDefault="00870098" w:rsidP="00113665">
      <w:pPr>
        <w:rPr>
          <w:rFonts w:ascii="Verdana" w:hAnsi="Verdana"/>
          <w:lang w:val="bg-BG"/>
        </w:rPr>
      </w:pPr>
    </w:p>
    <w:sectPr w:rsidR="00870098" w:rsidRPr="0019737B" w:rsidSect="002B0806">
      <w:pgSz w:w="11906" w:h="16838" w:code="9"/>
      <w:pgMar w:top="1440" w:right="1440" w:bottom="1440" w:left="1440" w:header="709" w:footer="618"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90D4E" w14:textId="77777777" w:rsidR="00362B06" w:rsidRDefault="00362B06" w:rsidP="00D923A7">
      <w:r>
        <w:separator/>
      </w:r>
    </w:p>
  </w:endnote>
  <w:endnote w:type="continuationSeparator" w:id="0">
    <w:p w14:paraId="18F2F293" w14:textId="77777777" w:rsidR="00362B06" w:rsidRDefault="00362B06" w:rsidP="00D923A7">
      <w:r>
        <w:continuationSeparator/>
      </w:r>
    </w:p>
  </w:endnote>
  <w:endnote w:type="continuationNotice" w:id="1">
    <w:p w14:paraId="1EE947E3" w14:textId="77777777" w:rsidR="00362B06" w:rsidRDefault="00362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DFB7" w14:textId="77777777" w:rsidR="00B87915" w:rsidRPr="005E4383" w:rsidRDefault="00B87915" w:rsidP="00870098">
    <w:pPr>
      <w:pStyle w:val="Footer"/>
      <w:jc w:val="right"/>
      <w:rPr>
        <w:rFonts w:ascii="Verdana" w:hAnsi="Verdana"/>
        <w:sz w:val="16"/>
        <w:szCs w:val="16"/>
        <w:lang w:val="bg-BG"/>
      </w:rPr>
    </w:pPr>
    <w:r w:rsidRPr="00CD56C0">
      <w:rPr>
        <w:rFonts w:ascii="Verdana" w:hAnsi="Verdana"/>
        <w:sz w:val="16"/>
        <w:szCs w:val="16"/>
      </w:rPr>
      <w:fldChar w:fldCharType="begin"/>
    </w:r>
    <w:r w:rsidRPr="00CD56C0">
      <w:rPr>
        <w:rFonts w:ascii="Verdana" w:hAnsi="Verdana"/>
        <w:sz w:val="16"/>
        <w:szCs w:val="16"/>
      </w:rPr>
      <w:instrText>PAGE</w:instrText>
    </w:r>
    <w:r w:rsidRPr="00CD56C0">
      <w:rPr>
        <w:rFonts w:ascii="Verdana" w:hAnsi="Verdana"/>
        <w:sz w:val="16"/>
        <w:szCs w:val="16"/>
        <w:lang w:val="ru-RU"/>
      </w:rPr>
      <w:instrText xml:space="preserve">   \* </w:instrText>
    </w:r>
    <w:r w:rsidRPr="00CD56C0">
      <w:rPr>
        <w:rFonts w:ascii="Verdana" w:hAnsi="Verdana"/>
        <w:sz w:val="16"/>
        <w:szCs w:val="16"/>
      </w:rPr>
      <w:instrText>MERGEFORMAT</w:instrText>
    </w:r>
    <w:r w:rsidRPr="00CD56C0">
      <w:rPr>
        <w:rFonts w:ascii="Verdana" w:hAnsi="Verdana"/>
        <w:sz w:val="16"/>
        <w:szCs w:val="16"/>
      </w:rPr>
      <w:fldChar w:fldCharType="separate"/>
    </w:r>
    <w:r w:rsidR="003B6E62" w:rsidRPr="003B6E62">
      <w:rPr>
        <w:rFonts w:ascii="Verdana" w:hAnsi="Verdana"/>
        <w:noProof/>
        <w:sz w:val="16"/>
        <w:szCs w:val="16"/>
        <w:lang w:val="ru-RU"/>
      </w:rPr>
      <w:t>93</w:t>
    </w:r>
    <w:r w:rsidRPr="00CD56C0">
      <w:rPr>
        <w:rFonts w:ascii="Verdana" w:hAnsi="Verdana"/>
        <w:sz w:val="16"/>
        <w:szCs w:val="16"/>
      </w:rPr>
      <w:fldChar w:fldCharType="end"/>
    </w:r>
  </w:p>
  <w:p w14:paraId="43EBDFB9" w14:textId="390CDA1A" w:rsidR="00B87915" w:rsidRPr="00D923A7" w:rsidRDefault="00B87915" w:rsidP="00DA6F05">
    <w:pPr>
      <w:pStyle w:val="Footer"/>
      <w:tabs>
        <w:tab w:val="right" w:pos="9000"/>
      </w:tabs>
      <w:rPr>
        <w:rFonts w:ascii="Verdana" w:hAnsi="Verdana"/>
        <w:sz w:val="18"/>
        <w:szCs w:val="18"/>
        <w:lang w:val="bg-BG"/>
      </w:rPr>
    </w:pPr>
    <w:r>
      <w:rPr>
        <w:rFonts w:ascii="Verdana" w:hAnsi="Verdana"/>
        <w:sz w:val="18"/>
        <w:szCs w:val="18"/>
        <w:lang w:val="bg-BG"/>
      </w:rPr>
      <w:t>ТТ001448-</w:t>
    </w:r>
    <w:r w:rsidRPr="0080654A">
      <w:rPr>
        <w:rFonts w:ascii="Verdana" w:hAnsi="Verdana"/>
        <w:sz w:val="18"/>
        <w:szCs w:val="18"/>
        <w:lang w:val="bg-BG"/>
      </w:rPr>
      <w:t>„</w:t>
    </w:r>
    <w:r w:rsidRPr="009C5195">
      <w:rPr>
        <w:rFonts w:ascii="Verdana" w:hAnsi="Verdana"/>
        <w:sz w:val="18"/>
        <w:szCs w:val="18"/>
        <w:lang w:val="bg-BG"/>
      </w:rPr>
      <w:t xml:space="preserve">Доставка на </w:t>
    </w:r>
    <w:r w:rsidRPr="00133F1A">
      <w:rPr>
        <w:rFonts w:ascii="Verdana" w:hAnsi="Verdana"/>
        <w:sz w:val="18"/>
        <w:szCs w:val="18"/>
        <w:lang w:val="bg-BG"/>
      </w:rPr>
      <w:t>лични предпазни средства</w:t>
    </w:r>
    <w:r w:rsidRPr="00DA6F05">
      <w:rPr>
        <w:rFonts w:ascii="Verdana" w:hAnsi="Verdana"/>
        <w:sz w:val="18"/>
        <w:szCs w:val="18"/>
        <w:lang w:val="bg-BG"/>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DFBA" w14:textId="77777777" w:rsidR="00B87915" w:rsidRDefault="00B87915" w:rsidP="00870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BDFBB" w14:textId="77777777" w:rsidR="00B87915" w:rsidRDefault="00B87915" w:rsidP="008700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D10B7" w14:textId="77777777" w:rsidR="00362B06" w:rsidRDefault="00362B06" w:rsidP="00D923A7">
      <w:r>
        <w:separator/>
      </w:r>
    </w:p>
  </w:footnote>
  <w:footnote w:type="continuationSeparator" w:id="0">
    <w:p w14:paraId="6D27039E" w14:textId="77777777" w:rsidR="00362B06" w:rsidRDefault="00362B06" w:rsidP="00D923A7">
      <w:r>
        <w:continuationSeparator/>
      </w:r>
    </w:p>
  </w:footnote>
  <w:footnote w:type="continuationNotice" w:id="1">
    <w:p w14:paraId="2708992D" w14:textId="77777777" w:rsidR="00362B06" w:rsidRDefault="00362B06"/>
  </w:footnote>
  <w:footnote w:id="2">
    <w:p w14:paraId="6565D7C6" w14:textId="2875682D" w:rsidR="00B87915" w:rsidRPr="00917CD7" w:rsidRDefault="00B87915">
      <w:pPr>
        <w:pStyle w:val="FootnoteText"/>
        <w:rPr>
          <w:lang w:val="bg-BG"/>
        </w:rPr>
      </w:pPr>
      <w:r>
        <w:rPr>
          <w:rStyle w:val="FootnoteReference"/>
        </w:rPr>
        <w:footnoteRef/>
      </w:r>
      <w:r>
        <w:t xml:space="preserve"> </w:t>
      </w:r>
      <w:r w:rsidRPr="004477F1">
        <w:rPr>
          <w:rFonts w:ascii="Verdana" w:hAnsi="Verdana"/>
          <w:sz w:val="18"/>
          <w:szCs w:val="18"/>
          <w:lang w:val="bg-BG"/>
        </w:rPr>
        <w:t xml:space="preserve">„Официален превод” е превод, извършен от преводач, който </w:t>
      </w:r>
      <w:r>
        <w:rPr>
          <w:rFonts w:ascii="Verdana" w:hAnsi="Verdana"/>
          <w:sz w:val="18"/>
          <w:szCs w:val="18"/>
          <w:lang w:val="bg-BG"/>
        </w:rPr>
        <w:t xml:space="preserve">е вписан в списък на лице, което </w:t>
      </w:r>
      <w:r w:rsidRPr="004477F1">
        <w:rPr>
          <w:rFonts w:ascii="Verdana" w:hAnsi="Verdana"/>
          <w:sz w:val="18"/>
          <w:szCs w:val="18"/>
          <w:lang w:val="bg-BG"/>
        </w:rPr>
        <w:t>има сключен договор с Министерството на външните работи за извършване на официални преводи.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DFBE" w14:textId="77777777" w:rsidR="00B87915" w:rsidRDefault="00B87915">
    <w:pPr>
      <w:pStyle w:val="Header"/>
      <w:tabs>
        <w:tab w:val="left" w:pos="194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DFC0" w14:textId="76231632" w:rsidR="00B87915" w:rsidRDefault="00B87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23B"/>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90E0B26"/>
    <w:multiLevelType w:val="hybridMultilevel"/>
    <w:tmpl w:val="574EAAE8"/>
    <w:lvl w:ilvl="0" w:tplc="2BACEA4E">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AD4E78"/>
    <w:multiLevelType w:val="multilevel"/>
    <w:tmpl w:val="5DD092A4"/>
    <w:lvl w:ilvl="0">
      <w:start w:val="1"/>
      <w:numFmt w:val="lowerLetter"/>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8522C"/>
    <w:multiLevelType w:val="multilevel"/>
    <w:tmpl w:val="655285C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73B6AEE"/>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279233B9"/>
    <w:multiLevelType w:val="hybridMultilevel"/>
    <w:tmpl w:val="19FAE8C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C2D001C"/>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2">
    <w:nsid w:val="2C6C79EC"/>
    <w:multiLevelType w:val="hybridMultilevel"/>
    <w:tmpl w:val="2182F506"/>
    <w:lvl w:ilvl="0" w:tplc="86F6F776">
      <w:start w:val="1"/>
      <w:numFmt w:val="decimal"/>
      <w:lvlText w:val="%1."/>
      <w:lvlJc w:val="left"/>
      <w:pPr>
        <w:ind w:left="720"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C8D4A04"/>
    <w:multiLevelType w:val="multilevel"/>
    <w:tmpl w:val="FD80AC4A"/>
    <w:lvl w:ilvl="0">
      <w:start w:val="1"/>
      <w:numFmt w:val="decimal"/>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E755F67"/>
    <w:multiLevelType w:val="multilevel"/>
    <w:tmpl w:val="6AF239E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hint="default"/>
        <w:b/>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6">
    <w:nsid w:val="3FF26A06"/>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40DD2202"/>
    <w:multiLevelType w:val="multilevel"/>
    <w:tmpl w:val="B440975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lowerLetter"/>
      <w:lvlText w:val="%4)"/>
      <w:lvlJc w:val="left"/>
      <w:pPr>
        <w:tabs>
          <w:tab w:val="num" w:pos="2880"/>
        </w:tabs>
        <w:ind w:left="2880" w:hanging="720"/>
      </w:pPr>
      <w:rPr>
        <w:rFont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nsid w:val="4C287215"/>
    <w:multiLevelType w:val="multilevel"/>
    <w:tmpl w:val="DEE82120"/>
    <w:lvl w:ilvl="0">
      <w:start w:val="1"/>
      <w:numFmt w:val="lowerLetter"/>
      <w:lvlText w:val="%1)"/>
      <w:lvlJc w:val="left"/>
      <w:pPr>
        <w:tabs>
          <w:tab w:val="num" w:pos="624"/>
        </w:tabs>
        <w:ind w:left="624" w:hanging="624"/>
      </w:pPr>
      <w:rPr>
        <w:rFonts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ascii="Verdana" w:hAnsi="Verdana" w:hint="default"/>
        <w:b/>
        <w:i w:val="0"/>
        <w:sz w:val="20"/>
        <w:szCs w:val="20"/>
      </w:rPr>
    </w:lvl>
    <w:lvl w:ilvl="4">
      <w:start w:val="1"/>
      <w:numFmt w:val="bullet"/>
      <w:lvlText w:val=""/>
      <w:lvlJc w:val="left"/>
      <w:pPr>
        <w:tabs>
          <w:tab w:val="num" w:pos="3960"/>
        </w:tabs>
        <w:ind w:left="3960" w:hanging="1080"/>
      </w:pPr>
      <w:rPr>
        <w:rFonts w:ascii="Wingdings" w:hAnsi="Wingdings"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504533D1"/>
    <w:multiLevelType w:val="multilevel"/>
    <w:tmpl w:val="A0F422E4"/>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0883350"/>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50BA394E"/>
    <w:multiLevelType w:val="hybridMultilevel"/>
    <w:tmpl w:val="19FAE8C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5B7D4D"/>
    <w:multiLevelType w:val="multilevel"/>
    <w:tmpl w:val="E5D6CF7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5">
    <w:nsid w:val="63755484"/>
    <w:multiLevelType w:val="hybridMultilevel"/>
    <w:tmpl w:val="BF2C8A96"/>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0CC0B65"/>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880"/>
        </w:tabs>
        <w:ind w:left="2880"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2">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nsid w:val="7AA5521E"/>
    <w:multiLevelType w:val="multilevel"/>
    <w:tmpl w:val="28E2BE32"/>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lowerLetter"/>
      <w:lvlText w:val="%3)"/>
      <w:lvlJc w:val="left"/>
      <w:pPr>
        <w:tabs>
          <w:tab w:val="num" w:pos="1997"/>
        </w:tabs>
        <w:ind w:left="1997" w:hanging="720"/>
      </w:pPr>
      <w:rPr>
        <w:rFonts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4">
    <w:nsid w:val="7E9E4043"/>
    <w:multiLevelType w:val="multilevel"/>
    <w:tmpl w:val="0402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6"/>
  </w:num>
  <w:num w:numId="3">
    <w:abstractNumId w:val="20"/>
  </w:num>
  <w:num w:numId="4">
    <w:abstractNumId w:val="13"/>
  </w:num>
  <w:num w:numId="5">
    <w:abstractNumId w:val="18"/>
  </w:num>
  <w:num w:numId="6">
    <w:abstractNumId w:val="15"/>
  </w:num>
  <w:num w:numId="7">
    <w:abstractNumId w:val="31"/>
  </w:num>
  <w:num w:numId="8">
    <w:abstractNumId w:val="32"/>
  </w:num>
  <w:num w:numId="9">
    <w:abstractNumId w:val="8"/>
  </w:num>
  <w:num w:numId="10">
    <w:abstractNumId w:val="2"/>
  </w:num>
  <w:num w:numId="11">
    <w:abstractNumId w:val="3"/>
  </w:num>
  <w:num w:numId="12">
    <w:abstractNumId w:val="10"/>
  </w:num>
  <w:num w:numId="13">
    <w:abstractNumId w:val="27"/>
  </w:num>
  <w:num w:numId="14">
    <w:abstractNumId w:val="29"/>
  </w:num>
  <w:num w:numId="15">
    <w:abstractNumId w:val="23"/>
  </w:num>
  <w:num w:numId="16">
    <w:abstractNumId w:val="11"/>
  </w:num>
  <w:num w:numId="17">
    <w:abstractNumId w:val="28"/>
  </w:num>
  <w:num w:numId="18">
    <w:abstractNumId w:val="14"/>
  </w:num>
  <w:num w:numId="19">
    <w:abstractNumId w:val="5"/>
  </w:num>
  <w:num w:numId="20">
    <w:abstractNumId w:val="26"/>
  </w:num>
  <w:num w:numId="21">
    <w:abstractNumId w:val="12"/>
  </w:num>
  <w:num w:numId="22">
    <w:abstractNumId w:val="17"/>
  </w:num>
  <w:num w:numId="23">
    <w:abstractNumId w:val="33"/>
  </w:num>
  <w:num w:numId="24">
    <w:abstractNumId w:val="24"/>
  </w:num>
  <w:num w:numId="25">
    <w:abstractNumId w:val="16"/>
  </w:num>
  <w:num w:numId="26">
    <w:abstractNumId w:val="7"/>
  </w:num>
  <w:num w:numId="27">
    <w:abstractNumId w:val="9"/>
  </w:num>
  <w:num w:numId="28">
    <w:abstractNumId w:val="30"/>
  </w:num>
  <w:num w:numId="29">
    <w:abstractNumId w:val="1"/>
  </w:num>
  <w:num w:numId="30">
    <w:abstractNumId w:val="0"/>
  </w:num>
  <w:num w:numId="31">
    <w:abstractNumId w:val="25"/>
  </w:num>
  <w:num w:numId="32">
    <w:abstractNumId w:val="21"/>
  </w:num>
  <w:num w:numId="33">
    <w:abstractNumId w:val="4"/>
  </w:num>
  <w:num w:numId="34">
    <w:abstractNumId w:val="19"/>
  </w:num>
  <w:num w:numId="3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4B"/>
    <w:rsid w:val="0000242E"/>
    <w:rsid w:val="000054E9"/>
    <w:rsid w:val="00005A63"/>
    <w:rsid w:val="00005E61"/>
    <w:rsid w:val="00010A36"/>
    <w:rsid w:val="00011719"/>
    <w:rsid w:val="00011E91"/>
    <w:rsid w:val="00012965"/>
    <w:rsid w:val="00013378"/>
    <w:rsid w:val="00014CF2"/>
    <w:rsid w:val="000178CD"/>
    <w:rsid w:val="00017AEE"/>
    <w:rsid w:val="00020E0B"/>
    <w:rsid w:val="000225EA"/>
    <w:rsid w:val="00023675"/>
    <w:rsid w:val="000242B5"/>
    <w:rsid w:val="00027CF6"/>
    <w:rsid w:val="0003265E"/>
    <w:rsid w:val="00034E6D"/>
    <w:rsid w:val="00035878"/>
    <w:rsid w:val="00035D53"/>
    <w:rsid w:val="0003698D"/>
    <w:rsid w:val="00036C41"/>
    <w:rsid w:val="0004157C"/>
    <w:rsid w:val="00042824"/>
    <w:rsid w:val="00043227"/>
    <w:rsid w:val="00045BCB"/>
    <w:rsid w:val="00046176"/>
    <w:rsid w:val="00046B30"/>
    <w:rsid w:val="00047B75"/>
    <w:rsid w:val="00047FD7"/>
    <w:rsid w:val="0005187F"/>
    <w:rsid w:val="000560E1"/>
    <w:rsid w:val="00056CBF"/>
    <w:rsid w:val="000574ED"/>
    <w:rsid w:val="00060579"/>
    <w:rsid w:val="000619AA"/>
    <w:rsid w:val="00061B8D"/>
    <w:rsid w:val="00061F67"/>
    <w:rsid w:val="00061FBE"/>
    <w:rsid w:val="00062797"/>
    <w:rsid w:val="00062C0F"/>
    <w:rsid w:val="00062E6D"/>
    <w:rsid w:val="00063359"/>
    <w:rsid w:val="000649B0"/>
    <w:rsid w:val="00064F40"/>
    <w:rsid w:val="0006527E"/>
    <w:rsid w:val="000659FF"/>
    <w:rsid w:val="00067B5D"/>
    <w:rsid w:val="00067CEC"/>
    <w:rsid w:val="00070033"/>
    <w:rsid w:val="000702A8"/>
    <w:rsid w:val="00070749"/>
    <w:rsid w:val="00074AF1"/>
    <w:rsid w:val="00074BB1"/>
    <w:rsid w:val="00075695"/>
    <w:rsid w:val="00080FE4"/>
    <w:rsid w:val="00081A8F"/>
    <w:rsid w:val="00081AD7"/>
    <w:rsid w:val="00082252"/>
    <w:rsid w:val="000826EE"/>
    <w:rsid w:val="00083ED9"/>
    <w:rsid w:val="00085132"/>
    <w:rsid w:val="0008701E"/>
    <w:rsid w:val="000924AD"/>
    <w:rsid w:val="000937FB"/>
    <w:rsid w:val="000941C8"/>
    <w:rsid w:val="00096A9F"/>
    <w:rsid w:val="00096E55"/>
    <w:rsid w:val="000A0AC8"/>
    <w:rsid w:val="000A23B5"/>
    <w:rsid w:val="000A2B1B"/>
    <w:rsid w:val="000A2B86"/>
    <w:rsid w:val="000A2E0F"/>
    <w:rsid w:val="000A462A"/>
    <w:rsid w:val="000A6CB0"/>
    <w:rsid w:val="000A75C7"/>
    <w:rsid w:val="000A7869"/>
    <w:rsid w:val="000B22B5"/>
    <w:rsid w:val="000B4540"/>
    <w:rsid w:val="000B4A54"/>
    <w:rsid w:val="000B714B"/>
    <w:rsid w:val="000B7A07"/>
    <w:rsid w:val="000C1B0F"/>
    <w:rsid w:val="000C52CF"/>
    <w:rsid w:val="000C5C8F"/>
    <w:rsid w:val="000C5FE3"/>
    <w:rsid w:val="000C6B90"/>
    <w:rsid w:val="000C6E5F"/>
    <w:rsid w:val="000D07E1"/>
    <w:rsid w:val="000D0D8E"/>
    <w:rsid w:val="000D120A"/>
    <w:rsid w:val="000D1649"/>
    <w:rsid w:val="000D1EBD"/>
    <w:rsid w:val="000D1FAF"/>
    <w:rsid w:val="000D202F"/>
    <w:rsid w:val="000D2BF8"/>
    <w:rsid w:val="000D4999"/>
    <w:rsid w:val="000D4E0D"/>
    <w:rsid w:val="000D7885"/>
    <w:rsid w:val="000D7A41"/>
    <w:rsid w:val="000E0C56"/>
    <w:rsid w:val="000E14C4"/>
    <w:rsid w:val="000E2339"/>
    <w:rsid w:val="000E2DC2"/>
    <w:rsid w:val="000E4349"/>
    <w:rsid w:val="000E539F"/>
    <w:rsid w:val="000E685C"/>
    <w:rsid w:val="000E693D"/>
    <w:rsid w:val="000E7829"/>
    <w:rsid w:val="000F02EF"/>
    <w:rsid w:val="000F0DD5"/>
    <w:rsid w:val="000F1D41"/>
    <w:rsid w:val="000F1F6D"/>
    <w:rsid w:val="000F2EE6"/>
    <w:rsid w:val="000F3BAA"/>
    <w:rsid w:val="000F3DCA"/>
    <w:rsid w:val="000F4FBE"/>
    <w:rsid w:val="000F632B"/>
    <w:rsid w:val="000F6DD2"/>
    <w:rsid w:val="000F7B9D"/>
    <w:rsid w:val="00100426"/>
    <w:rsid w:val="00102053"/>
    <w:rsid w:val="0010214C"/>
    <w:rsid w:val="00103D46"/>
    <w:rsid w:val="001040E9"/>
    <w:rsid w:val="00104723"/>
    <w:rsid w:val="001109E5"/>
    <w:rsid w:val="00111130"/>
    <w:rsid w:val="00112A84"/>
    <w:rsid w:val="00113665"/>
    <w:rsid w:val="00113A82"/>
    <w:rsid w:val="001148EF"/>
    <w:rsid w:val="00114FDE"/>
    <w:rsid w:val="001153AE"/>
    <w:rsid w:val="00120D96"/>
    <w:rsid w:val="001212ED"/>
    <w:rsid w:val="00121983"/>
    <w:rsid w:val="001222C7"/>
    <w:rsid w:val="00122F97"/>
    <w:rsid w:val="00124664"/>
    <w:rsid w:val="00125D17"/>
    <w:rsid w:val="00125F91"/>
    <w:rsid w:val="00126532"/>
    <w:rsid w:val="00126BFD"/>
    <w:rsid w:val="001311AA"/>
    <w:rsid w:val="00131780"/>
    <w:rsid w:val="00131C7C"/>
    <w:rsid w:val="00132632"/>
    <w:rsid w:val="00132E41"/>
    <w:rsid w:val="00133735"/>
    <w:rsid w:val="00133F1A"/>
    <w:rsid w:val="001351A1"/>
    <w:rsid w:val="00136253"/>
    <w:rsid w:val="00136614"/>
    <w:rsid w:val="00136DCF"/>
    <w:rsid w:val="0013790C"/>
    <w:rsid w:val="00140012"/>
    <w:rsid w:val="00142516"/>
    <w:rsid w:val="00142997"/>
    <w:rsid w:val="001434A2"/>
    <w:rsid w:val="001438CF"/>
    <w:rsid w:val="00143AC3"/>
    <w:rsid w:val="00144699"/>
    <w:rsid w:val="001447E9"/>
    <w:rsid w:val="00144876"/>
    <w:rsid w:val="0014517D"/>
    <w:rsid w:val="0014686D"/>
    <w:rsid w:val="00146D93"/>
    <w:rsid w:val="0015028B"/>
    <w:rsid w:val="001516A0"/>
    <w:rsid w:val="00153A27"/>
    <w:rsid w:val="00161A90"/>
    <w:rsid w:val="00161C17"/>
    <w:rsid w:val="0016294B"/>
    <w:rsid w:val="00165981"/>
    <w:rsid w:val="00165B32"/>
    <w:rsid w:val="001711BA"/>
    <w:rsid w:val="001711E7"/>
    <w:rsid w:val="00171A1F"/>
    <w:rsid w:val="00175E32"/>
    <w:rsid w:val="0017680B"/>
    <w:rsid w:val="00176E19"/>
    <w:rsid w:val="00177B84"/>
    <w:rsid w:val="00181261"/>
    <w:rsid w:val="001812A2"/>
    <w:rsid w:val="00182745"/>
    <w:rsid w:val="00182E46"/>
    <w:rsid w:val="001831A3"/>
    <w:rsid w:val="00184F99"/>
    <w:rsid w:val="00185661"/>
    <w:rsid w:val="00187D8E"/>
    <w:rsid w:val="00193BF7"/>
    <w:rsid w:val="00193FD7"/>
    <w:rsid w:val="00194C26"/>
    <w:rsid w:val="0019737B"/>
    <w:rsid w:val="00197931"/>
    <w:rsid w:val="001A340D"/>
    <w:rsid w:val="001A3F74"/>
    <w:rsid w:val="001A4D5F"/>
    <w:rsid w:val="001A6891"/>
    <w:rsid w:val="001B0727"/>
    <w:rsid w:val="001B0BF7"/>
    <w:rsid w:val="001B0D0A"/>
    <w:rsid w:val="001B26E4"/>
    <w:rsid w:val="001B33AB"/>
    <w:rsid w:val="001B408B"/>
    <w:rsid w:val="001B4CD7"/>
    <w:rsid w:val="001B5B0D"/>
    <w:rsid w:val="001B7DAC"/>
    <w:rsid w:val="001C1E6A"/>
    <w:rsid w:val="001C3793"/>
    <w:rsid w:val="001C4BFD"/>
    <w:rsid w:val="001C6079"/>
    <w:rsid w:val="001C61A2"/>
    <w:rsid w:val="001C77E7"/>
    <w:rsid w:val="001D13F5"/>
    <w:rsid w:val="001D22B8"/>
    <w:rsid w:val="001D3479"/>
    <w:rsid w:val="001D4E2B"/>
    <w:rsid w:val="001D6DA3"/>
    <w:rsid w:val="001D704D"/>
    <w:rsid w:val="001E027F"/>
    <w:rsid w:val="001E1171"/>
    <w:rsid w:val="001E1978"/>
    <w:rsid w:val="001E1C7A"/>
    <w:rsid w:val="001E3A85"/>
    <w:rsid w:val="001E4BB8"/>
    <w:rsid w:val="001E548E"/>
    <w:rsid w:val="001E585F"/>
    <w:rsid w:val="001E61D8"/>
    <w:rsid w:val="001F01A3"/>
    <w:rsid w:val="001F035A"/>
    <w:rsid w:val="001F1E23"/>
    <w:rsid w:val="001F285A"/>
    <w:rsid w:val="001F4B9E"/>
    <w:rsid w:val="001F5683"/>
    <w:rsid w:val="001F63F8"/>
    <w:rsid w:val="002004B2"/>
    <w:rsid w:val="00202151"/>
    <w:rsid w:val="0020361D"/>
    <w:rsid w:val="00204630"/>
    <w:rsid w:val="002046F9"/>
    <w:rsid w:val="0020538D"/>
    <w:rsid w:val="002058BC"/>
    <w:rsid w:val="00206331"/>
    <w:rsid w:val="00206972"/>
    <w:rsid w:val="00206C9A"/>
    <w:rsid w:val="00207449"/>
    <w:rsid w:val="002102E3"/>
    <w:rsid w:val="0021185C"/>
    <w:rsid w:val="0021285B"/>
    <w:rsid w:val="00212E6D"/>
    <w:rsid w:val="002153EA"/>
    <w:rsid w:val="00216529"/>
    <w:rsid w:val="002175D0"/>
    <w:rsid w:val="002209C9"/>
    <w:rsid w:val="00221958"/>
    <w:rsid w:val="00222C2D"/>
    <w:rsid w:val="00223372"/>
    <w:rsid w:val="0022445A"/>
    <w:rsid w:val="0022679B"/>
    <w:rsid w:val="00226ECD"/>
    <w:rsid w:val="0022700F"/>
    <w:rsid w:val="002304E5"/>
    <w:rsid w:val="00230743"/>
    <w:rsid w:val="002311CE"/>
    <w:rsid w:val="00232811"/>
    <w:rsid w:val="00232F99"/>
    <w:rsid w:val="0023347C"/>
    <w:rsid w:val="00233FD0"/>
    <w:rsid w:val="0023434C"/>
    <w:rsid w:val="002347BB"/>
    <w:rsid w:val="00235926"/>
    <w:rsid w:val="00236828"/>
    <w:rsid w:val="00237D91"/>
    <w:rsid w:val="0024003D"/>
    <w:rsid w:val="00240F6A"/>
    <w:rsid w:val="002410FC"/>
    <w:rsid w:val="00241FBA"/>
    <w:rsid w:val="00242CF1"/>
    <w:rsid w:val="00242EB2"/>
    <w:rsid w:val="00243858"/>
    <w:rsid w:val="00243FE2"/>
    <w:rsid w:val="002450BA"/>
    <w:rsid w:val="00245277"/>
    <w:rsid w:val="00245632"/>
    <w:rsid w:val="002462EF"/>
    <w:rsid w:val="00246DB4"/>
    <w:rsid w:val="00250E1A"/>
    <w:rsid w:val="0025287A"/>
    <w:rsid w:val="00253D90"/>
    <w:rsid w:val="002545A2"/>
    <w:rsid w:val="0025598B"/>
    <w:rsid w:val="0026291F"/>
    <w:rsid w:val="00262B29"/>
    <w:rsid w:val="00263ADF"/>
    <w:rsid w:val="0026541E"/>
    <w:rsid w:val="0026570B"/>
    <w:rsid w:val="0026605B"/>
    <w:rsid w:val="00266439"/>
    <w:rsid w:val="00270664"/>
    <w:rsid w:val="00270D7A"/>
    <w:rsid w:val="00270DFB"/>
    <w:rsid w:val="002736D7"/>
    <w:rsid w:val="00274D5A"/>
    <w:rsid w:val="002754BB"/>
    <w:rsid w:val="00276A40"/>
    <w:rsid w:val="00277094"/>
    <w:rsid w:val="00277A0E"/>
    <w:rsid w:val="00277D27"/>
    <w:rsid w:val="00281F7D"/>
    <w:rsid w:val="00282DD5"/>
    <w:rsid w:val="00285B8E"/>
    <w:rsid w:val="0028679C"/>
    <w:rsid w:val="00291A93"/>
    <w:rsid w:val="00295FD9"/>
    <w:rsid w:val="00296BA1"/>
    <w:rsid w:val="00297302"/>
    <w:rsid w:val="0029793A"/>
    <w:rsid w:val="002A05E1"/>
    <w:rsid w:val="002A0DA4"/>
    <w:rsid w:val="002A1761"/>
    <w:rsid w:val="002A307E"/>
    <w:rsid w:val="002A3E87"/>
    <w:rsid w:val="002A4F48"/>
    <w:rsid w:val="002A642D"/>
    <w:rsid w:val="002A65B6"/>
    <w:rsid w:val="002A73CC"/>
    <w:rsid w:val="002B02B7"/>
    <w:rsid w:val="002B0806"/>
    <w:rsid w:val="002B0B9A"/>
    <w:rsid w:val="002B362E"/>
    <w:rsid w:val="002B4A73"/>
    <w:rsid w:val="002B4FE9"/>
    <w:rsid w:val="002B6939"/>
    <w:rsid w:val="002C2D21"/>
    <w:rsid w:val="002C4CDB"/>
    <w:rsid w:val="002C5731"/>
    <w:rsid w:val="002C6811"/>
    <w:rsid w:val="002C7393"/>
    <w:rsid w:val="002C73C1"/>
    <w:rsid w:val="002D2AF0"/>
    <w:rsid w:val="002D2BA9"/>
    <w:rsid w:val="002D39B2"/>
    <w:rsid w:val="002D3A14"/>
    <w:rsid w:val="002D3E38"/>
    <w:rsid w:val="002D3F8C"/>
    <w:rsid w:val="002D4C89"/>
    <w:rsid w:val="002D59E2"/>
    <w:rsid w:val="002D6478"/>
    <w:rsid w:val="002D65B9"/>
    <w:rsid w:val="002D6875"/>
    <w:rsid w:val="002D6A96"/>
    <w:rsid w:val="002E1894"/>
    <w:rsid w:val="002E316D"/>
    <w:rsid w:val="002E4C87"/>
    <w:rsid w:val="002E7D73"/>
    <w:rsid w:val="002F0886"/>
    <w:rsid w:val="002F1DCF"/>
    <w:rsid w:val="002F2717"/>
    <w:rsid w:val="002F5B94"/>
    <w:rsid w:val="002F63DF"/>
    <w:rsid w:val="002F6F96"/>
    <w:rsid w:val="002F767F"/>
    <w:rsid w:val="00302BF7"/>
    <w:rsid w:val="00303781"/>
    <w:rsid w:val="003046A0"/>
    <w:rsid w:val="003107C6"/>
    <w:rsid w:val="00311D2F"/>
    <w:rsid w:val="0031271E"/>
    <w:rsid w:val="00313D1F"/>
    <w:rsid w:val="00314A33"/>
    <w:rsid w:val="00315A4B"/>
    <w:rsid w:val="00316802"/>
    <w:rsid w:val="00316A36"/>
    <w:rsid w:val="00317028"/>
    <w:rsid w:val="003177A5"/>
    <w:rsid w:val="00317F90"/>
    <w:rsid w:val="003208AC"/>
    <w:rsid w:val="00320CB3"/>
    <w:rsid w:val="00320D7D"/>
    <w:rsid w:val="00320F3A"/>
    <w:rsid w:val="0032134C"/>
    <w:rsid w:val="00324891"/>
    <w:rsid w:val="00325E98"/>
    <w:rsid w:val="003315A7"/>
    <w:rsid w:val="00333288"/>
    <w:rsid w:val="00334C75"/>
    <w:rsid w:val="00334F54"/>
    <w:rsid w:val="00336215"/>
    <w:rsid w:val="003364E7"/>
    <w:rsid w:val="00337783"/>
    <w:rsid w:val="00337932"/>
    <w:rsid w:val="00337D51"/>
    <w:rsid w:val="003429C1"/>
    <w:rsid w:val="00342A2E"/>
    <w:rsid w:val="00342CC7"/>
    <w:rsid w:val="00343639"/>
    <w:rsid w:val="00343C0E"/>
    <w:rsid w:val="0034405B"/>
    <w:rsid w:val="00344557"/>
    <w:rsid w:val="00344BB4"/>
    <w:rsid w:val="00345002"/>
    <w:rsid w:val="003469D4"/>
    <w:rsid w:val="00347950"/>
    <w:rsid w:val="003501A0"/>
    <w:rsid w:val="00351FDF"/>
    <w:rsid w:val="00352CA5"/>
    <w:rsid w:val="00353023"/>
    <w:rsid w:val="00356B91"/>
    <w:rsid w:val="00356FAE"/>
    <w:rsid w:val="00357BBF"/>
    <w:rsid w:val="00357F46"/>
    <w:rsid w:val="003601C8"/>
    <w:rsid w:val="0036053E"/>
    <w:rsid w:val="00361DCF"/>
    <w:rsid w:val="00362B06"/>
    <w:rsid w:val="00363D49"/>
    <w:rsid w:val="003656B8"/>
    <w:rsid w:val="00365801"/>
    <w:rsid w:val="00365F9F"/>
    <w:rsid w:val="00366AE7"/>
    <w:rsid w:val="00370C2B"/>
    <w:rsid w:val="00371553"/>
    <w:rsid w:val="003717E3"/>
    <w:rsid w:val="00372816"/>
    <w:rsid w:val="00373233"/>
    <w:rsid w:val="003735E3"/>
    <w:rsid w:val="00374BBC"/>
    <w:rsid w:val="00375764"/>
    <w:rsid w:val="003777AB"/>
    <w:rsid w:val="00385FA3"/>
    <w:rsid w:val="00386711"/>
    <w:rsid w:val="0039050D"/>
    <w:rsid w:val="00390CAC"/>
    <w:rsid w:val="00394B10"/>
    <w:rsid w:val="0039698A"/>
    <w:rsid w:val="00397743"/>
    <w:rsid w:val="00397972"/>
    <w:rsid w:val="003A1FCA"/>
    <w:rsid w:val="003A1FCB"/>
    <w:rsid w:val="003A20A9"/>
    <w:rsid w:val="003A31C0"/>
    <w:rsid w:val="003A4352"/>
    <w:rsid w:val="003A4A96"/>
    <w:rsid w:val="003A5C6D"/>
    <w:rsid w:val="003B09BE"/>
    <w:rsid w:val="003B2674"/>
    <w:rsid w:val="003B49DE"/>
    <w:rsid w:val="003B4AF2"/>
    <w:rsid w:val="003B5024"/>
    <w:rsid w:val="003B55D8"/>
    <w:rsid w:val="003B6E62"/>
    <w:rsid w:val="003B7543"/>
    <w:rsid w:val="003C0A5C"/>
    <w:rsid w:val="003C1F96"/>
    <w:rsid w:val="003C2202"/>
    <w:rsid w:val="003C24AF"/>
    <w:rsid w:val="003C3BB6"/>
    <w:rsid w:val="003C41A3"/>
    <w:rsid w:val="003C507D"/>
    <w:rsid w:val="003C7CAF"/>
    <w:rsid w:val="003D05DC"/>
    <w:rsid w:val="003D116E"/>
    <w:rsid w:val="003D282B"/>
    <w:rsid w:val="003D3213"/>
    <w:rsid w:val="003D3E4A"/>
    <w:rsid w:val="003D4D7D"/>
    <w:rsid w:val="003D70C1"/>
    <w:rsid w:val="003D7A3A"/>
    <w:rsid w:val="003D7E39"/>
    <w:rsid w:val="003E0732"/>
    <w:rsid w:val="003E0F09"/>
    <w:rsid w:val="003E1947"/>
    <w:rsid w:val="003E270D"/>
    <w:rsid w:val="003E3D3C"/>
    <w:rsid w:val="003E412D"/>
    <w:rsid w:val="003E540D"/>
    <w:rsid w:val="003E702E"/>
    <w:rsid w:val="003E7E4E"/>
    <w:rsid w:val="003F0AAC"/>
    <w:rsid w:val="003F0AD7"/>
    <w:rsid w:val="003F1688"/>
    <w:rsid w:val="003F1AD6"/>
    <w:rsid w:val="003F7647"/>
    <w:rsid w:val="003F79DA"/>
    <w:rsid w:val="003F7B2E"/>
    <w:rsid w:val="00400839"/>
    <w:rsid w:val="004008A2"/>
    <w:rsid w:val="004019D0"/>
    <w:rsid w:val="00401D47"/>
    <w:rsid w:val="00403007"/>
    <w:rsid w:val="00403910"/>
    <w:rsid w:val="00404299"/>
    <w:rsid w:val="00407C68"/>
    <w:rsid w:val="004111C4"/>
    <w:rsid w:val="0041143E"/>
    <w:rsid w:val="004117B7"/>
    <w:rsid w:val="004128A0"/>
    <w:rsid w:val="0041298A"/>
    <w:rsid w:val="004129F7"/>
    <w:rsid w:val="004136C7"/>
    <w:rsid w:val="00413CB9"/>
    <w:rsid w:val="0041515D"/>
    <w:rsid w:val="00415706"/>
    <w:rsid w:val="004159B4"/>
    <w:rsid w:val="00416426"/>
    <w:rsid w:val="00417481"/>
    <w:rsid w:val="00417596"/>
    <w:rsid w:val="00420A70"/>
    <w:rsid w:val="00422BA9"/>
    <w:rsid w:val="00422C39"/>
    <w:rsid w:val="00422DB7"/>
    <w:rsid w:val="00424DE3"/>
    <w:rsid w:val="004251B1"/>
    <w:rsid w:val="00425ABA"/>
    <w:rsid w:val="00425D71"/>
    <w:rsid w:val="00427F49"/>
    <w:rsid w:val="00431350"/>
    <w:rsid w:val="00433CFF"/>
    <w:rsid w:val="004352AB"/>
    <w:rsid w:val="004354F7"/>
    <w:rsid w:val="00436E67"/>
    <w:rsid w:val="00437E30"/>
    <w:rsid w:val="004436D7"/>
    <w:rsid w:val="004439DA"/>
    <w:rsid w:val="00443AAD"/>
    <w:rsid w:val="004463D6"/>
    <w:rsid w:val="00451E28"/>
    <w:rsid w:val="0045266A"/>
    <w:rsid w:val="00454185"/>
    <w:rsid w:val="00456D1E"/>
    <w:rsid w:val="0045754D"/>
    <w:rsid w:val="00457628"/>
    <w:rsid w:val="00460289"/>
    <w:rsid w:val="00463249"/>
    <w:rsid w:val="0046414A"/>
    <w:rsid w:val="004644D8"/>
    <w:rsid w:val="004651AA"/>
    <w:rsid w:val="00465393"/>
    <w:rsid w:val="004654C8"/>
    <w:rsid w:val="004654CF"/>
    <w:rsid w:val="004658C1"/>
    <w:rsid w:val="00465966"/>
    <w:rsid w:val="00465FB9"/>
    <w:rsid w:val="0046638B"/>
    <w:rsid w:val="00467962"/>
    <w:rsid w:val="00471625"/>
    <w:rsid w:val="00473E97"/>
    <w:rsid w:val="004753E8"/>
    <w:rsid w:val="00475B58"/>
    <w:rsid w:val="00476A3E"/>
    <w:rsid w:val="004776C9"/>
    <w:rsid w:val="00480CD2"/>
    <w:rsid w:val="00480F96"/>
    <w:rsid w:val="0048287C"/>
    <w:rsid w:val="0048315B"/>
    <w:rsid w:val="004838DA"/>
    <w:rsid w:val="004840B6"/>
    <w:rsid w:val="00484E83"/>
    <w:rsid w:val="0048515C"/>
    <w:rsid w:val="00486362"/>
    <w:rsid w:val="004869FF"/>
    <w:rsid w:val="00486E0F"/>
    <w:rsid w:val="0049120E"/>
    <w:rsid w:val="0049234D"/>
    <w:rsid w:val="0049307F"/>
    <w:rsid w:val="00493C96"/>
    <w:rsid w:val="00493D3B"/>
    <w:rsid w:val="0049506A"/>
    <w:rsid w:val="00495CE0"/>
    <w:rsid w:val="004968FD"/>
    <w:rsid w:val="004A03A4"/>
    <w:rsid w:val="004A06A8"/>
    <w:rsid w:val="004A1445"/>
    <w:rsid w:val="004A40C1"/>
    <w:rsid w:val="004A41A2"/>
    <w:rsid w:val="004A55B1"/>
    <w:rsid w:val="004A55FC"/>
    <w:rsid w:val="004A5D8F"/>
    <w:rsid w:val="004A68C8"/>
    <w:rsid w:val="004A6CB9"/>
    <w:rsid w:val="004A7174"/>
    <w:rsid w:val="004A7B2B"/>
    <w:rsid w:val="004B04F8"/>
    <w:rsid w:val="004B38B4"/>
    <w:rsid w:val="004B3BE3"/>
    <w:rsid w:val="004B4EF5"/>
    <w:rsid w:val="004B4FF7"/>
    <w:rsid w:val="004B60B3"/>
    <w:rsid w:val="004B6547"/>
    <w:rsid w:val="004C2CBC"/>
    <w:rsid w:val="004C39E5"/>
    <w:rsid w:val="004C3EF0"/>
    <w:rsid w:val="004C4B63"/>
    <w:rsid w:val="004C4BEE"/>
    <w:rsid w:val="004C6550"/>
    <w:rsid w:val="004C68C2"/>
    <w:rsid w:val="004C6C4D"/>
    <w:rsid w:val="004C75D5"/>
    <w:rsid w:val="004D5626"/>
    <w:rsid w:val="004D599F"/>
    <w:rsid w:val="004D59E4"/>
    <w:rsid w:val="004D6234"/>
    <w:rsid w:val="004D6692"/>
    <w:rsid w:val="004D6FB0"/>
    <w:rsid w:val="004D746F"/>
    <w:rsid w:val="004E01DA"/>
    <w:rsid w:val="004E04E1"/>
    <w:rsid w:val="004E2DC8"/>
    <w:rsid w:val="004E7C22"/>
    <w:rsid w:val="004F1E80"/>
    <w:rsid w:val="004F2F04"/>
    <w:rsid w:val="004F5348"/>
    <w:rsid w:val="004F6FDB"/>
    <w:rsid w:val="004F7348"/>
    <w:rsid w:val="004F758E"/>
    <w:rsid w:val="005026BF"/>
    <w:rsid w:val="005029E6"/>
    <w:rsid w:val="005036D9"/>
    <w:rsid w:val="00505F69"/>
    <w:rsid w:val="00506FEF"/>
    <w:rsid w:val="005107EC"/>
    <w:rsid w:val="00511711"/>
    <w:rsid w:val="00512425"/>
    <w:rsid w:val="00514372"/>
    <w:rsid w:val="00515D5B"/>
    <w:rsid w:val="00520C91"/>
    <w:rsid w:val="00521024"/>
    <w:rsid w:val="00523641"/>
    <w:rsid w:val="00524D32"/>
    <w:rsid w:val="0052697C"/>
    <w:rsid w:val="00526F2C"/>
    <w:rsid w:val="00527194"/>
    <w:rsid w:val="00527A28"/>
    <w:rsid w:val="00531392"/>
    <w:rsid w:val="0053210F"/>
    <w:rsid w:val="005322DE"/>
    <w:rsid w:val="005323E4"/>
    <w:rsid w:val="00534C0B"/>
    <w:rsid w:val="00537DDD"/>
    <w:rsid w:val="00540CA1"/>
    <w:rsid w:val="00541DED"/>
    <w:rsid w:val="00543574"/>
    <w:rsid w:val="00543730"/>
    <w:rsid w:val="00543B56"/>
    <w:rsid w:val="0054430A"/>
    <w:rsid w:val="005459C6"/>
    <w:rsid w:val="00545C99"/>
    <w:rsid w:val="0054677D"/>
    <w:rsid w:val="00546829"/>
    <w:rsid w:val="00546E63"/>
    <w:rsid w:val="00550861"/>
    <w:rsid w:val="005511A0"/>
    <w:rsid w:val="00552789"/>
    <w:rsid w:val="005556BE"/>
    <w:rsid w:val="0055659F"/>
    <w:rsid w:val="00557202"/>
    <w:rsid w:val="0056099D"/>
    <w:rsid w:val="00560D3E"/>
    <w:rsid w:val="00562BE4"/>
    <w:rsid w:val="005634FC"/>
    <w:rsid w:val="00563904"/>
    <w:rsid w:val="00563F14"/>
    <w:rsid w:val="00564077"/>
    <w:rsid w:val="00564852"/>
    <w:rsid w:val="00565057"/>
    <w:rsid w:val="005655AC"/>
    <w:rsid w:val="00570A42"/>
    <w:rsid w:val="005712A0"/>
    <w:rsid w:val="00572FD1"/>
    <w:rsid w:val="00573592"/>
    <w:rsid w:val="00574910"/>
    <w:rsid w:val="005751A2"/>
    <w:rsid w:val="00575DDD"/>
    <w:rsid w:val="005774F0"/>
    <w:rsid w:val="00577D3E"/>
    <w:rsid w:val="00581FA0"/>
    <w:rsid w:val="005862BB"/>
    <w:rsid w:val="00590663"/>
    <w:rsid w:val="005934D1"/>
    <w:rsid w:val="00595562"/>
    <w:rsid w:val="005963B4"/>
    <w:rsid w:val="00597F23"/>
    <w:rsid w:val="005A03ED"/>
    <w:rsid w:val="005A2C73"/>
    <w:rsid w:val="005A5859"/>
    <w:rsid w:val="005A618B"/>
    <w:rsid w:val="005A71F0"/>
    <w:rsid w:val="005A7244"/>
    <w:rsid w:val="005B050F"/>
    <w:rsid w:val="005B0E33"/>
    <w:rsid w:val="005B1E30"/>
    <w:rsid w:val="005B1F0F"/>
    <w:rsid w:val="005B201A"/>
    <w:rsid w:val="005B3FBE"/>
    <w:rsid w:val="005B5765"/>
    <w:rsid w:val="005B731A"/>
    <w:rsid w:val="005C0C5C"/>
    <w:rsid w:val="005C2932"/>
    <w:rsid w:val="005C2968"/>
    <w:rsid w:val="005C5497"/>
    <w:rsid w:val="005C5910"/>
    <w:rsid w:val="005C5D64"/>
    <w:rsid w:val="005C61BB"/>
    <w:rsid w:val="005D15F2"/>
    <w:rsid w:val="005D55FC"/>
    <w:rsid w:val="005D604A"/>
    <w:rsid w:val="005D627E"/>
    <w:rsid w:val="005E00AA"/>
    <w:rsid w:val="005E1297"/>
    <w:rsid w:val="005E2340"/>
    <w:rsid w:val="005E64D8"/>
    <w:rsid w:val="005E6BD5"/>
    <w:rsid w:val="005E6F8F"/>
    <w:rsid w:val="005F0824"/>
    <w:rsid w:val="005F1A8B"/>
    <w:rsid w:val="005F2783"/>
    <w:rsid w:val="005F278C"/>
    <w:rsid w:val="005F2CAC"/>
    <w:rsid w:val="005F3FF7"/>
    <w:rsid w:val="005F526F"/>
    <w:rsid w:val="00600758"/>
    <w:rsid w:val="00601436"/>
    <w:rsid w:val="00601E20"/>
    <w:rsid w:val="006022B6"/>
    <w:rsid w:val="0060293A"/>
    <w:rsid w:val="00602F2E"/>
    <w:rsid w:val="00603FD0"/>
    <w:rsid w:val="006065BD"/>
    <w:rsid w:val="00607980"/>
    <w:rsid w:val="006079E2"/>
    <w:rsid w:val="00610739"/>
    <w:rsid w:val="00610B32"/>
    <w:rsid w:val="00611201"/>
    <w:rsid w:val="0061178E"/>
    <w:rsid w:val="00611DAA"/>
    <w:rsid w:val="00612A40"/>
    <w:rsid w:val="00612D52"/>
    <w:rsid w:val="006146E5"/>
    <w:rsid w:val="00614D32"/>
    <w:rsid w:val="0061508A"/>
    <w:rsid w:val="00615FF4"/>
    <w:rsid w:val="006222C9"/>
    <w:rsid w:val="00622AF1"/>
    <w:rsid w:val="00623989"/>
    <w:rsid w:val="0062497F"/>
    <w:rsid w:val="00624F0B"/>
    <w:rsid w:val="00626477"/>
    <w:rsid w:val="006303A4"/>
    <w:rsid w:val="0063087E"/>
    <w:rsid w:val="006310B1"/>
    <w:rsid w:val="00631D43"/>
    <w:rsid w:val="00633E65"/>
    <w:rsid w:val="00634890"/>
    <w:rsid w:val="00636257"/>
    <w:rsid w:val="0063640B"/>
    <w:rsid w:val="006405C8"/>
    <w:rsid w:val="00641920"/>
    <w:rsid w:val="00642C69"/>
    <w:rsid w:val="00642F60"/>
    <w:rsid w:val="0064440D"/>
    <w:rsid w:val="006452A7"/>
    <w:rsid w:val="00645393"/>
    <w:rsid w:val="00646BE6"/>
    <w:rsid w:val="006471B4"/>
    <w:rsid w:val="0064774A"/>
    <w:rsid w:val="006526B6"/>
    <w:rsid w:val="00652A58"/>
    <w:rsid w:val="00652EE5"/>
    <w:rsid w:val="00655CA6"/>
    <w:rsid w:val="00656957"/>
    <w:rsid w:val="00660226"/>
    <w:rsid w:val="00660F43"/>
    <w:rsid w:val="00661884"/>
    <w:rsid w:val="00661A5F"/>
    <w:rsid w:val="00663230"/>
    <w:rsid w:val="006642A1"/>
    <w:rsid w:val="0066626E"/>
    <w:rsid w:val="00667B7A"/>
    <w:rsid w:val="00670A7A"/>
    <w:rsid w:val="00670D7B"/>
    <w:rsid w:val="006736A2"/>
    <w:rsid w:val="0067515C"/>
    <w:rsid w:val="00675AAB"/>
    <w:rsid w:val="00675DDB"/>
    <w:rsid w:val="00675EA1"/>
    <w:rsid w:val="006777D9"/>
    <w:rsid w:val="00681556"/>
    <w:rsid w:val="00682211"/>
    <w:rsid w:val="00683A4D"/>
    <w:rsid w:val="00684F0C"/>
    <w:rsid w:val="0068591A"/>
    <w:rsid w:val="0068638C"/>
    <w:rsid w:val="00686DE3"/>
    <w:rsid w:val="00693662"/>
    <w:rsid w:val="00694E59"/>
    <w:rsid w:val="006951E4"/>
    <w:rsid w:val="0069675D"/>
    <w:rsid w:val="006970CE"/>
    <w:rsid w:val="006978A1"/>
    <w:rsid w:val="006A01F8"/>
    <w:rsid w:val="006A2484"/>
    <w:rsid w:val="006A2723"/>
    <w:rsid w:val="006A28D6"/>
    <w:rsid w:val="006A31DC"/>
    <w:rsid w:val="006A34BA"/>
    <w:rsid w:val="006A3938"/>
    <w:rsid w:val="006A5869"/>
    <w:rsid w:val="006A6C7C"/>
    <w:rsid w:val="006A701F"/>
    <w:rsid w:val="006A7303"/>
    <w:rsid w:val="006A77E2"/>
    <w:rsid w:val="006A7BA1"/>
    <w:rsid w:val="006B0279"/>
    <w:rsid w:val="006B0EA2"/>
    <w:rsid w:val="006B18AD"/>
    <w:rsid w:val="006B24F7"/>
    <w:rsid w:val="006B2B29"/>
    <w:rsid w:val="006B31FB"/>
    <w:rsid w:val="006B40CF"/>
    <w:rsid w:val="006B4788"/>
    <w:rsid w:val="006B4D30"/>
    <w:rsid w:val="006B5A1D"/>
    <w:rsid w:val="006B66A9"/>
    <w:rsid w:val="006B6C9D"/>
    <w:rsid w:val="006B7581"/>
    <w:rsid w:val="006C160D"/>
    <w:rsid w:val="006C1ED3"/>
    <w:rsid w:val="006C37D0"/>
    <w:rsid w:val="006C525C"/>
    <w:rsid w:val="006C537A"/>
    <w:rsid w:val="006C7592"/>
    <w:rsid w:val="006C7C04"/>
    <w:rsid w:val="006C7E70"/>
    <w:rsid w:val="006D0010"/>
    <w:rsid w:val="006D07C7"/>
    <w:rsid w:val="006D1060"/>
    <w:rsid w:val="006D2E45"/>
    <w:rsid w:val="006D2F07"/>
    <w:rsid w:val="006D334A"/>
    <w:rsid w:val="006D4903"/>
    <w:rsid w:val="006D4DAF"/>
    <w:rsid w:val="006D4FA9"/>
    <w:rsid w:val="006D5608"/>
    <w:rsid w:val="006D6BFF"/>
    <w:rsid w:val="006D6E7E"/>
    <w:rsid w:val="006D7C18"/>
    <w:rsid w:val="006D7EC0"/>
    <w:rsid w:val="006E2D3E"/>
    <w:rsid w:val="006E39A4"/>
    <w:rsid w:val="006E3EFC"/>
    <w:rsid w:val="006E457C"/>
    <w:rsid w:val="006E61DB"/>
    <w:rsid w:val="006E7BD8"/>
    <w:rsid w:val="006F2454"/>
    <w:rsid w:val="006F4C12"/>
    <w:rsid w:val="007003B3"/>
    <w:rsid w:val="0070124B"/>
    <w:rsid w:val="00701EA7"/>
    <w:rsid w:val="007024E6"/>
    <w:rsid w:val="00710399"/>
    <w:rsid w:val="00711218"/>
    <w:rsid w:val="00711C3A"/>
    <w:rsid w:val="0071222F"/>
    <w:rsid w:val="00712292"/>
    <w:rsid w:val="00712425"/>
    <w:rsid w:val="00712E48"/>
    <w:rsid w:val="00716217"/>
    <w:rsid w:val="00717931"/>
    <w:rsid w:val="007209B3"/>
    <w:rsid w:val="00722FDF"/>
    <w:rsid w:val="00724BF1"/>
    <w:rsid w:val="00725645"/>
    <w:rsid w:val="00730C8F"/>
    <w:rsid w:val="00730FF1"/>
    <w:rsid w:val="007317E8"/>
    <w:rsid w:val="007345F5"/>
    <w:rsid w:val="007348F0"/>
    <w:rsid w:val="007352AE"/>
    <w:rsid w:val="00736192"/>
    <w:rsid w:val="00736516"/>
    <w:rsid w:val="0073691A"/>
    <w:rsid w:val="00736F04"/>
    <w:rsid w:val="00737344"/>
    <w:rsid w:val="007417C0"/>
    <w:rsid w:val="00741EAB"/>
    <w:rsid w:val="00742607"/>
    <w:rsid w:val="007447A1"/>
    <w:rsid w:val="007451CC"/>
    <w:rsid w:val="007452E7"/>
    <w:rsid w:val="0074538C"/>
    <w:rsid w:val="0074787F"/>
    <w:rsid w:val="00747C4F"/>
    <w:rsid w:val="00747CA0"/>
    <w:rsid w:val="00750DA3"/>
    <w:rsid w:val="0075208F"/>
    <w:rsid w:val="00752EC0"/>
    <w:rsid w:val="007558F4"/>
    <w:rsid w:val="00755ECF"/>
    <w:rsid w:val="0075611F"/>
    <w:rsid w:val="007565DA"/>
    <w:rsid w:val="007570BA"/>
    <w:rsid w:val="00757345"/>
    <w:rsid w:val="007577E1"/>
    <w:rsid w:val="0076096B"/>
    <w:rsid w:val="00760F66"/>
    <w:rsid w:val="00763B63"/>
    <w:rsid w:val="00764024"/>
    <w:rsid w:val="00764E78"/>
    <w:rsid w:val="00766920"/>
    <w:rsid w:val="00766DA7"/>
    <w:rsid w:val="00770227"/>
    <w:rsid w:val="007704A0"/>
    <w:rsid w:val="00771561"/>
    <w:rsid w:val="00771706"/>
    <w:rsid w:val="007727B1"/>
    <w:rsid w:val="0077299A"/>
    <w:rsid w:val="00772D54"/>
    <w:rsid w:val="00774199"/>
    <w:rsid w:val="0077688E"/>
    <w:rsid w:val="00776A3F"/>
    <w:rsid w:val="0077709F"/>
    <w:rsid w:val="0078334E"/>
    <w:rsid w:val="00784865"/>
    <w:rsid w:val="00784C3D"/>
    <w:rsid w:val="00784D13"/>
    <w:rsid w:val="007857E2"/>
    <w:rsid w:val="00785F19"/>
    <w:rsid w:val="007866D7"/>
    <w:rsid w:val="00792749"/>
    <w:rsid w:val="00792CD5"/>
    <w:rsid w:val="00794149"/>
    <w:rsid w:val="007943F7"/>
    <w:rsid w:val="00794E2D"/>
    <w:rsid w:val="007950D8"/>
    <w:rsid w:val="007954F2"/>
    <w:rsid w:val="0079568D"/>
    <w:rsid w:val="007A0AC2"/>
    <w:rsid w:val="007A1C57"/>
    <w:rsid w:val="007A45D6"/>
    <w:rsid w:val="007A4C78"/>
    <w:rsid w:val="007A5766"/>
    <w:rsid w:val="007A57FE"/>
    <w:rsid w:val="007A5CF0"/>
    <w:rsid w:val="007A6313"/>
    <w:rsid w:val="007A7D85"/>
    <w:rsid w:val="007B02B4"/>
    <w:rsid w:val="007B20E2"/>
    <w:rsid w:val="007B44EB"/>
    <w:rsid w:val="007B568E"/>
    <w:rsid w:val="007B6729"/>
    <w:rsid w:val="007B6B5C"/>
    <w:rsid w:val="007B70E2"/>
    <w:rsid w:val="007B7F14"/>
    <w:rsid w:val="007C1293"/>
    <w:rsid w:val="007C402C"/>
    <w:rsid w:val="007C5BD6"/>
    <w:rsid w:val="007C5C57"/>
    <w:rsid w:val="007C7D08"/>
    <w:rsid w:val="007D0353"/>
    <w:rsid w:val="007D0477"/>
    <w:rsid w:val="007D0AC7"/>
    <w:rsid w:val="007D1962"/>
    <w:rsid w:val="007D3943"/>
    <w:rsid w:val="007D4073"/>
    <w:rsid w:val="007D797D"/>
    <w:rsid w:val="007E07A9"/>
    <w:rsid w:val="007E1358"/>
    <w:rsid w:val="007E1A30"/>
    <w:rsid w:val="007E1D5E"/>
    <w:rsid w:val="007E2617"/>
    <w:rsid w:val="007E32E3"/>
    <w:rsid w:val="007E4A5A"/>
    <w:rsid w:val="007E685C"/>
    <w:rsid w:val="007F01D8"/>
    <w:rsid w:val="007F1688"/>
    <w:rsid w:val="007F4C89"/>
    <w:rsid w:val="00800555"/>
    <w:rsid w:val="0080150C"/>
    <w:rsid w:val="00801C5C"/>
    <w:rsid w:val="008047B1"/>
    <w:rsid w:val="00805761"/>
    <w:rsid w:val="00805D7B"/>
    <w:rsid w:val="0080654A"/>
    <w:rsid w:val="008068A6"/>
    <w:rsid w:val="0080721B"/>
    <w:rsid w:val="00807AF0"/>
    <w:rsid w:val="00810E12"/>
    <w:rsid w:val="008135ED"/>
    <w:rsid w:val="00815E42"/>
    <w:rsid w:val="008174A8"/>
    <w:rsid w:val="00820EF3"/>
    <w:rsid w:val="00821641"/>
    <w:rsid w:val="00822230"/>
    <w:rsid w:val="00822F10"/>
    <w:rsid w:val="00823827"/>
    <w:rsid w:val="00823EAD"/>
    <w:rsid w:val="0082407C"/>
    <w:rsid w:val="00825A2C"/>
    <w:rsid w:val="00825C8D"/>
    <w:rsid w:val="0082747A"/>
    <w:rsid w:val="008326B8"/>
    <w:rsid w:val="00833F6D"/>
    <w:rsid w:val="0083584D"/>
    <w:rsid w:val="00837478"/>
    <w:rsid w:val="008374D0"/>
    <w:rsid w:val="008403D5"/>
    <w:rsid w:val="00841BBF"/>
    <w:rsid w:val="0084316D"/>
    <w:rsid w:val="008441F3"/>
    <w:rsid w:val="008447CC"/>
    <w:rsid w:val="00845B9D"/>
    <w:rsid w:val="00845CD9"/>
    <w:rsid w:val="00845DCC"/>
    <w:rsid w:val="0085016B"/>
    <w:rsid w:val="00850487"/>
    <w:rsid w:val="00851EA0"/>
    <w:rsid w:val="00853AC5"/>
    <w:rsid w:val="00854460"/>
    <w:rsid w:val="00854527"/>
    <w:rsid w:val="00854595"/>
    <w:rsid w:val="00855916"/>
    <w:rsid w:val="008572D3"/>
    <w:rsid w:val="00860126"/>
    <w:rsid w:val="00860785"/>
    <w:rsid w:val="0086180F"/>
    <w:rsid w:val="0086269F"/>
    <w:rsid w:val="008667D5"/>
    <w:rsid w:val="00867047"/>
    <w:rsid w:val="00867C4A"/>
    <w:rsid w:val="00870098"/>
    <w:rsid w:val="0087299A"/>
    <w:rsid w:val="00872FF3"/>
    <w:rsid w:val="00877C48"/>
    <w:rsid w:val="00877F13"/>
    <w:rsid w:val="008804D0"/>
    <w:rsid w:val="00880B35"/>
    <w:rsid w:val="00882582"/>
    <w:rsid w:val="00883EF0"/>
    <w:rsid w:val="00883FFD"/>
    <w:rsid w:val="00884F0D"/>
    <w:rsid w:val="00886EC6"/>
    <w:rsid w:val="008878B2"/>
    <w:rsid w:val="008900D5"/>
    <w:rsid w:val="00890C5E"/>
    <w:rsid w:val="00891D38"/>
    <w:rsid w:val="00893AC3"/>
    <w:rsid w:val="00894084"/>
    <w:rsid w:val="00894D69"/>
    <w:rsid w:val="00895607"/>
    <w:rsid w:val="00896504"/>
    <w:rsid w:val="008A12C9"/>
    <w:rsid w:val="008A1BAC"/>
    <w:rsid w:val="008A3BAD"/>
    <w:rsid w:val="008A3D66"/>
    <w:rsid w:val="008A5577"/>
    <w:rsid w:val="008A6BC5"/>
    <w:rsid w:val="008B05E8"/>
    <w:rsid w:val="008B073D"/>
    <w:rsid w:val="008B08D0"/>
    <w:rsid w:val="008B102F"/>
    <w:rsid w:val="008B24A2"/>
    <w:rsid w:val="008B24FA"/>
    <w:rsid w:val="008B258D"/>
    <w:rsid w:val="008B268D"/>
    <w:rsid w:val="008B48CF"/>
    <w:rsid w:val="008B56AB"/>
    <w:rsid w:val="008B5BD1"/>
    <w:rsid w:val="008B671F"/>
    <w:rsid w:val="008B6F51"/>
    <w:rsid w:val="008B6F65"/>
    <w:rsid w:val="008B709E"/>
    <w:rsid w:val="008C064D"/>
    <w:rsid w:val="008C101A"/>
    <w:rsid w:val="008C15B8"/>
    <w:rsid w:val="008C337B"/>
    <w:rsid w:val="008C449F"/>
    <w:rsid w:val="008C5A0E"/>
    <w:rsid w:val="008C67BC"/>
    <w:rsid w:val="008D0F06"/>
    <w:rsid w:val="008D13C6"/>
    <w:rsid w:val="008D1D12"/>
    <w:rsid w:val="008D1E0D"/>
    <w:rsid w:val="008D21CC"/>
    <w:rsid w:val="008D24C9"/>
    <w:rsid w:val="008D2844"/>
    <w:rsid w:val="008D3074"/>
    <w:rsid w:val="008D35DF"/>
    <w:rsid w:val="008D60F8"/>
    <w:rsid w:val="008E0971"/>
    <w:rsid w:val="008E1285"/>
    <w:rsid w:val="008E1354"/>
    <w:rsid w:val="008E14B6"/>
    <w:rsid w:val="008E56EA"/>
    <w:rsid w:val="008E586A"/>
    <w:rsid w:val="008E5BC1"/>
    <w:rsid w:val="008F1A84"/>
    <w:rsid w:val="008F39ED"/>
    <w:rsid w:val="008F46C1"/>
    <w:rsid w:val="008F506D"/>
    <w:rsid w:val="008F55F0"/>
    <w:rsid w:val="0090013C"/>
    <w:rsid w:val="00900CB6"/>
    <w:rsid w:val="00900E83"/>
    <w:rsid w:val="009014CA"/>
    <w:rsid w:val="0090174D"/>
    <w:rsid w:val="00902DF4"/>
    <w:rsid w:val="0090381C"/>
    <w:rsid w:val="00905FFC"/>
    <w:rsid w:val="0090620E"/>
    <w:rsid w:val="00906587"/>
    <w:rsid w:val="00906E47"/>
    <w:rsid w:val="00907560"/>
    <w:rsid w:val="00910C3B"/>
    <w:rsid w:val="009110C0"/>
    <w:rsid w:val="00912405"/>
    <w:rsid w:val="0091291A"/>
    <w:rsid w:val="00914A42"/>
    <w:rsid w:val="00915179"/>
    <w:rsid w:val="00915E3D"/>
    <w:rsid w:val="00917CD7"/>
    <w:rsid w:val="009226CE"/>
    <w:rsid w:val="00922B31"/>
    <w:rsid w:val="00924C01"/>
    <w:rsid w:val="00924E23"/>
    <w:rsid w:val="00925474"/>
    <w:rsid w:val="0092708A"/>
    <w:rsid w:val="00932763"/>
    <w:rsid w:val="00934769"/>
    <w:rsid w:val="00934B29"/>
    <w:rsid w:val="00935835"/>
    <w:rsid w:val="00936281"/>
    <w:rsid w:val="00936CD0"/>
    <w:rsid w:val="00937AE9"/>
    <w:rsid w:val="00940D92"/>
    <w:rsid w:val="009410EB"/>
    <w:rsid w:val="00942929"/>
    <w:rsid w:val="00942A8D"/>
    <w:rsid w:val="009457EC"/>
    <w:rsid w:val="00945E00"/>
    <w:rsid w:val="00951603"/>
    <w:rsid w:val="009531F2"/>
    <w:rsid w:val="00954B17"/>
    <w:rsid w:val="0095525A"/>
    <w:rsid w:val="00956110"/>
    <w:rsid w:val="009576D5"/>
    <w:rsid w:val="0096079B"/>
    <w:rsid w:val="00960971"/>
    <w:rsid w:val="00960EFD"/>
    <w:rsid w:val="00962558"/>
    <w:rsid w:val="00962B8D"/>
    <w:rsid w:val="0096402B"/>
    <w:rsid w:val="00964E8D"/>
    <w:rsid w:val="00964FF1"/>
    <w:rsid w:val="00966864"/>
    <w:rsid w:val="009668CF"/>
    <w:rsid w:val="00967AF6"/>
    <w:rsid w:val="009700C4"/>
    <w:rsid w:val="00970658"/>
    <w:rsid w:val="009712BA"/>
    <w:rsid w:val="00971882"/>
    <w:rsid w:val="00971AFF"/>
    <w:rsid w:val="009745A3"/>
    <w:rsid w:val="0097577A"/>
    <w:rsid w:val="00976020"/>
    <w:rsid w:val="00977776"/>
    <w:rsid w:val="00980345"/>
    <w:rsid w:val="00980706"/>
    <w:rsid w:val="00981F99"/>
    <w:rsid w:val="0098284C"/>
    <w:rsid w:val="00982D48"/>
    <w:rsid w:val="0098331C"/>
    <w:rsid w:val="00983922"/>
    <w:rsid w:val="00983AE3"/>
    <w:rsid w:val="00983E31"/>
    <w:rsid w:val="00983E78"/>
    <w:rsid w:val="00984F86"/>
    <w:rsid w:val="00985BA6"/>
    <w:rsid w:val="00986587"/>
    <w:rsid w:val="00990444"/>
    <w:rsid w:val="00990FB2"/>
    <w:rsid w:val="009917D1"/>
    <w:rsid w:val="00992DE2"/>
    <w:rsid w:val="00992F12"/>
    <w:rsid w:val="009938F4"/>
    <w:rsid w:val="00994ACD"/>
    <w:rsid w:val="00994FB6"/>
    <w:rsid w:val="0099616B"/>
    <w:rsid w:val="009A0375"/>
    <w:rsid w:val="009A04CA"/>
    <w:rsid w:val="009A0526"/>
    <w:rsid w:val="009A1894"/>
    <w:rsid w:val="009A23A6"/>
    <w:rsid w:val="009A265A"/>
    <w:rsid w:val="009A72E9"/>
    <w:rsid w:val="009B0712"/>
    <w:rsid w:val="009B203D"/>
    <w:rsid w:val="009B633E"/>
    <w:rsid w:val="009B7BB8"/>
    <w:rsid w:val="009B7FCC"/>
    <w:rsid w:val="009C1BA1"/>
    <w:rsid w:val="009C2664"/>
    <w:rsid w:val="009C5195"/>
    <w:rsid w:val="009C5F32"/>
    <w:rsid w:val="009C632E"/>
    <w:rsid w:val="009C6F97"/>
    <w:rsid w:val="009C703C"/>
    <w:rsid w:val="009D2FDE"/>
    <w:rsid w:val="009D4BF4"/>
    <w:rsid w:val="009D5D28"/>
    <w:rsid w:val="009D5E9A"/>
    <w:rsid w:val="009D7458"/>
    <w:rsid w:val="009D7B5D"/>
    <w:rsid w:val="009E00AB"/>
    <w:rsid w:val="009E0296"/>
    <w:rsid w:val="009E048C"/>
    <w:rsid w:val="009E35A2"/>
    <w:rsid w:val="009E51AB"/>
    <w:rsid w:val="009E5AE8"/>
    <w:rsid w:val="009E5FB7"/>
    <w:rsid w:val="009F07C6"/>
    <w:rsid w:val="009F0E03"/>
    <w:rsid w:val="009F3903"/>
    <w:rsid w:val="009F6AF0"/>
    <w:rsid w:val="009F788E"/>
    <w:rsid w:val="009F7A90"/>
    <w:rsid w:val="00A003DD"/>
    <w:rsid w:val="00A00428"/>
    <w:rsid w:val="00A013BA"/>
    <w:rsid w:val="00A019AD"/>
    <w:rsid w:val="00A02547"/>
    <w:rsid w:val="00A03290"/>
    <w:rsid w:val="00A036F7"/>
    <w:rsid w:val="00A041B9"/>
    <w:rsid w:val="00A057A8"/>
    <w:rsid w:val="00A07DBF"/>
    <w:rsid w:val="00A10673"/>
    <w:rsid w:val="00A1112B"/>
    <w:rsid w:val="00A11A03"/>
    <w:rsid w:val="00A11F0F"/>
    <w:rsid w:val="00A14387"/>
    <w:rsid w:val="00A16CAC"/>
    <w:rsid w:val="00A20F44"/>
    <w:rsid w:val="00A21919"/>
    <w:rsid w:val="00A22023"/>
    <w:rsid w:val="00A2410F"/>
    <w:rsid w:val="00A244E8"/>
    <w:rsid w:val="00A248B8"/>
    <w:rsid w:val="00A25626"/>
    <w:rsid w:val="00A259E7"/>
    <w:rsid w:val="00A25A8C"/>
    <w:rsid w:val="00A3080F"/>
    <w:rsid w:val="00A30A98"/>
    <w:rsid w:val="00A30E8D"/>
    <w:rsid w:val="00A337B2"/>
    <w:rsid w:val="00A34196"/>
    <w:rsid w:val="00A35106"/>
    <w:rsid w:val="00A35DDC"/>
    <w:rsid w:val="00A37474"/>
    <w:rsid w:val="00A437B3"/>
    <w:rsid w:val="00A44937"/>
    <w:rsid w:val="00A4637F"/>
    <w:rsid w:val="00A4733C"/>
    <w:rsid w:val="00A47AEB"/>
    <w:rsid w:val="00A50A84"/>
    <w:rsid w:val="00A50EC0"/>
    <w:rsid w:val="00A5115B"/>
    <w:rsid w:val="00A51908"/>
    <w:rsid w:val="00A53471"/>
    <w:rsid w:val="00A53AD8"/>
    <w:rsid w:val="00A57943"/>
    <w:rsid w:val="00A6167B"/>
    <w:rsid w:val="00A6318A"/>
    <w:rsid w:val="00A6491D"/>
    <w:rsid w:val="00A664AC"/>
    <w:rsid w:val="00A66C87"/>
    <w:rsid w:val="00A66D6A"/>
    <w:rsid w:val="00A703F3"/>
    <w:rsid w:val="00A717C4"/>
    <w:rsid w:val="00A72CC9"/>
    <w:rsid w:val="00A749FB"/>
    <w:rsid w:val="00A76B30"/>
    <w:rsid w:val="00A77B78"/>
    <w:rsid w:val="00A812B6"/>
    <w:rsid w:val="00A81484"/>
    <w:rsid w:val="00A838F8"/>
    <w:rsid w:val="00A83D0E"/>
    <w:rsid w:val="00A857B5"/>
    <w:rsid w:val="00A8613B"/>
    <w:rsid w:val="00A879CF"/>
    <w:rsid w:val="00A91628"/>
    <w:rsid w:val="00A93DA3"/>
    <w:rsid w:val="00A95BBA"/>
    <w:rsid w:val="00A96737"/>
    <w:rsid w:val="00A96B9D"/>
    <w:rsid w:val="00A96EB6"/>
    <w:rsid w:val="00A97778"/>
    <w:rsid w:val="00AA12A1"/>
    <w:rsid w:val="00AA2301"/>
    <w:rsid w:val="00AA5381"/>
    <w:rsid w:val="00AA5E10"/>
    <w:rsid w:val="00AA6C18"/>
    <w:rsid w:val="00AA7877"/>
    <w:rsid w:val="00AA7F1B"/>
    <w:rsid w:val="00AB010C"/>
    <w:rsid w:val="00AB1235"/>
    <w:rsid w:val="00AB1D76"/>
    <w:rsid w:val="00AB3653"/>
    <w:rsid w:val="00AB3D0E"/>
    <w:rsid w:val="00AB47F9"/>
    <w:rsid w:val="00AB5A61"/>
    <w:rsid w:val="00AB6AA0"/>
    <w:rsid w:val="00AB6FAB"/>
    <w:rsid w:val="00AC06D4"/>
    <w:rsid w:val="00AC09B0"/>
    <w:rsid w:val="00AC1062"/>
    <w:rsid w:val="00AC147C"/>
    <w:rsid w:val="00AC1D67"/>
    <w:rsid w:val="00AC2A03"/>
    <w:rsid w:val="00AC2BE8"/>
    <w:rsid w:val="00AC2CEF"/>
    <w:rsid w:val="00AC3085"/>
    <w:rsid w:val="00AC465F"/>
    <w:rsid w:val="00AC4807"/>
    <w:rsid w:val="00AC49B9"/>
    <w:rsid w:val="00AC631C"/>
    <w:rsid w:val="00AC76D8"/>
    <w:rsid w:val="00AD0DA1"/>
    <w:rsid w:val="00AD104E"/>
    <w:rsid w:val="00AD7B6B"/>
    <w:rsid w:val="00AE0713"/>
    <w:rsid w:val="00AE0AE3"/>
    <w:rsid w:val="00AE0C12"/>
    <w:rsid w:val="00AE20B6"/>
    <w:rsid w:val="00AE4021"/>
    <w:rsid w:val="00AE4C3C"/>
    <w:rsid w:val="00AE61A7"/>
    <w:rsid w:val="00AE6C4E"/>
    <w:rsid w:val="00AE76F0"/>
    <w:rsid w:val="00AF07C5"/>
    <w:rsid w:val="00AF0E8A"/>
    <w:rsid w:val="00AF2315"/>
    <w:rsid w:val="00AF2F66"/>
    <w:rsid w:val="00AF3865"/>
    <w:rsid w:val="00AF3D82"/>
    <w:rsid w:val="00AF5AE6"/>
    <w:rsid w:val="00AF60C1"/>
    <w:rsid w:val="00AF79DC"/>
    <w:rsid w:val="00B000E7"/>
    <w:rsid w:val="00B00416"/>
    <w:rsid w:val="00B00AE7"/>
    <w:rsid w:val="00B00D8E"/>
    <w:rsid w:val="00B03970"/>
    <w:rsid w:val="00B0477D"/>
    <w:rsid w:val="00B049DE"/>
    <w:rsid w:val="00B1022A"/>
    <w:rsid w:val="00B1068F"/>
    <w:rsid w:val="00B10892"/>
    <w:rsid w:val="00B12FD2"/>
    <w:rsid w:val="00B1310B"/>
    <w:rsid w:val="00B156E8"/>
    <w:rsid w:val="00B16B5E"/>
    <w:rsid w:val="00B210AF"/>
    <w:rsid w:val="00B2162B"/>
    <w:rsid w:val="00B23549"/>
    <w:rsid w:val="00B23B5A"/>
    <w:rsid w:val="00B26734"/>
    <w:rsid w:val="00B30E1A"/>
    <w:rsid w:val="00B3183C"/>
    <w:rsid w:val="00B31BED"/>
    <w:rsid w:val="00B3340C"/>
    <w:rsid w:val="00B34A4D"/>
    <w:rsid w:val="00B42C1C"/>
    <w:rsid w:val="00B4360D"/>
    <w:rsid w:val="00B44B5F"/>
    <w:rsid w:val="00B45801"/>
    <w:rsid w:val="00B45B34"/>
    <w:rsid w:val="00B461A1"/>
    <w:rsid w:val="00B50891"/>
    <w:rsid w:val="00B50BA6"/>
    <w:rsid w:val="00B53F2A"/>
    <w:rsid w:val="00B60A3D"/>
    <w:rsid w:val="00B61198"/>
    <w:rsid w:val="00B61850"/>
    <w:rsid w:val="00B66414"/>
    <w:rsid w:val="00B6691F"/>
    <w:rsid w:val="00B67AEA"/>
    <w:rsid w:val="00B70414"/>
    <w:rsid w:val="00B72B92"/>
    <w:rsid w:val="00B74336"/>
    <w:rsid w:val="00B74A33"/>
    <w:rsid w:val="00B761F1"/>
    <w:rsid w:val="00B76789"/>
    <w:rsid w:val="00B76BB7"/>
    <w:rsid w:val="00B77520"/>
    <w:rsid w:val="00B808F5"/>
    <w:rsid w:val="00B80ACC"/>
    <w:rsid w:val="00B819B1"/>
    <w:rsid w:val="00B8231F"/>
    <w:rsid w:val="00B826D7"/>
    <w:rsid w:val="00B83DE8"/>
    <w:rsid w:val="00B84FB2"/>
    <w:rsid w:val="00B8556E"/>
    <w:rsid w:val="00B87636"/>
    <w:rsid w:val="00B87915"/>
    <w:rsid w:val="00B94F67"/>
    <w:rsid w:val="00B956DB"/>
    <w:rsid w:val="00B95E2A"/>
    <w:rsid w:val="00B964E6"/>
    <w:rsid w:val="00BA09A7"/>
    <w:rsid w:val="00BA4343"/>
    <w:rsid w:val="00BA4352"/>
    <w:rsid w:val="00BA5247"/>
    <w:rsid w:val="00BA628C"/>
    <w:rsid w:val="00BA6754"/>
    <w:rsid w:val="00BA777D"/>
    <w:rsid w:val="00BB08B1"/>
    <w:rsid w:val="00BB1870"/>
    <w:rsid w:val="00BB1D31"/>
    <w:rsid w:val="00BB1FFA"/>
    <w:rsid w:val="00BB29F8"/>
    <w:rsid w:val="00BB3284"/>
    <w:rsid w:val="00BB5EF3"/>
    <w:rsid w:val="00BB60A8"/>
    <w:rsid w:val="00BB63C3"/>
    <w:rsid w:val="00BB718C"/>
    <w:rsid w:val="00BC1D0F"/>
    <w:rsid w:val="00BC2832"/>
    <w:rsid w:val="00BC2980"/>
    <w:rsid w:val="00BC348A"/>
    <w:rsid w:val="00BC415F"/>
    <w:rsid w:val="00BC417E"/>
    <w:rsid w:val="00BC5935"/>
    <w:rsid w:val="00BC64CF"/>
    <w:rsid w:val="00BC6A02"/>
    <w:rsid w:val="00BC79A7"/>
    <w:rsid w:val="00BD000B"/>
    <w:rsid w:val="00BD00E9"/>
    <w:rsid w:val="00BD12E5"/>
    <w:rsid w:val="00BD2A03"/>
    <w:rsid w:val="00BD6745"/>
    <w:rsid w:val="00BD76EC"/>
    <w:rsid w:val="00BD7A7C"/>
    <w:rsid w:val="00BE051F"/>
    <w:rsid w:val="00BE30DA"/>
    <w:rsid w:val="00BE30F3"/>
    <w:rsid w:val="00BE4F7A"/>
    <w:rsid w:val="00BE50E2"/>
    <w:rsid w:val="00BE52CC"/>
    <w:rsid w:val="00BE5C81"/>
    <w:rsid w:val="00BE647D"/>
    <w:rsid w:val="00BE67C3"/>
    <w:rsid w:val="00BE79DA"/>
    <w:rsid w:val="00BE79DD"/>
    <w:rsid w:val="00BF0377"/>
    <w:rsid w:val="00BF06DD"/>
    <w:rsid w:val="00BF0E32"/>
    <w:rsid w:val="00BF1ECD"/>
    <w:rsid w:val="00BF2BE1"/>
    <w:rsid w:val="00BF325C"/>
    <w:rsid w:val="00BF5AF3"/>
    <w:rsid w:val="00BF5E8D"/>
    <w:rsid w:val="00BF6A32"/>
    <w:rsid w:val="00C01816"/>
    <w:rsid w:val="00C02E4A"/>
    <w:rsid w:val="00C041A6"/>
    <w:rsid w:val="00C0488B"/>
    <w:rsid w:val="00C07EA3"/>
    <w:rsid w:val="00C07F1C"/>
    <w:rsid w:val="00C1185E"/>
    <w:rsid w:val="00C12078"/>
    <w:rsid w:val="00C12CCF"/>
    <w:rsid w:val="00C1365F"/>
    <w:rsid w:val="00C13AC1"/>
    <w:rsid w:val="00C159E3"/>
    <w:rsid w:val="00C16D2B"/>
    <w:rsid w:val="00C236F8"/>
    <w:rsid w:val="00C23DE2"/>
    <w:rsid w:val="00C249AD"/>
    <w:rsid w:val="00C25A0B"/>
    <w:rsid w:val="00C27057"/>
    <w:rsid w:val="00C2736C"/>
    <w:rsid w:val="00C30932"/>
    <w:rsid w:val="00C31111"/>
    <w:rsid w:val="00C31343"/>
    <w:rsid w:val="00C3283C"/>
    <w:rsid w:val="00C32E49"/>
    <w:rsid w:val="00C34339"/>
    <w:rsid w:val="00C35789"/>
    <w:rsid w:val="00C35854"/>
    <w:rsid w:val="00C35D6E"/>
    <w:rsid w:val="00C36F9C"/>
    <w:rsid w:val="00C405A7"/>
    <w:rsid w:val="00C40A7F"/>
    <w:rsid w:val="00C434B2"/>
    <w:rsid w:val="00C4354B"/>
    <w:rsid w:val="00C458F8"/>
    <w:rsid w:val="00C466CA"/>
    <w:rsid w:val="00C46CF6"/>
    <w:rsid w:val="00C47A11"/>
    <w:rsid w:val="00C47B08"/>
    <w:rsid w:val="00C51351"/>
    <w:rsid w:val="00C521CD"/>
    <w:rsid w:val="00C52DD9"/>
    <w:rsid w:val="00C53322"/>
    <w:rsid w:val="00C53BEB"/>
    <w:rsid w:val="00C53DA7"/>
    <w:rsid w:val="00C54917"/>
    <w:rsid w:val="00C56B6B"/>
    <w:rsid w:val="00C6089B"/>
    <w:rsid w:val="00C6489D"/>
    <w:rsid w:val="00C65389"/>
    <w:rsid w:val="00C7231F"/>
    <w:rsid w:val="00C72DAA"/>
    <w:rsid w:val="00C7411A"/>
    <w:rsid w:val="00C76128"/>
    <w:rsid w:val="00C7657B"/>
    <w:rsid w:val="00C80B51"/>
    <w:rsid w:val="00C8142F"/>
    <w:rsid w:val="00C83844"/>
    <w:rsid w:val="00C85A5E"/>
    <w:rsid w:val="00C85B3D"/>
    <w:rsid w:val="00C85E03"/>
    <w:rsid w:val="00C8778D"/>
    <w:rsid w:val="00C87AEE"/>
    <w:rsid w:val="00C924DC"/>
    <w:rsid w:val="00C9352C"/>
    <w:rsid w:val="00C93783"/>
    <w:rsid w:val="00C94795"/>
    <w:rsid w:val="00C94C18"/>
    <w:rsid w:val="00C97563"/>
    <w:rsid w:val="00CA0606"/>
    <w:rsid w:val="00CA1C87"/>
    <w:rsid w:val="00CA222E"/>
    <w:rsid w:val="00CA2D2E"/>
    <w:rsid w:val="00CA2DDC"/>
    <w:rsid w:val="00CA2EA8"/>
    <w:rsid w:val="00CA3186"/>
    <w:rsid w:val="00CA3189"/>
    <w:rsid w:val="00CA4EA3"/>
    <w:rsid w:val="00CA4F65"/>
    <w:rsid w:val="00CA7A6C"/>
    <w:rsid w:val="00CA7D24"/>
    <w:rsid w:val="00CB1C4B"/>
    <w:rsid w:val="00CB276C"/>
    <w:rsid w:val="00CB535B"/>
    <w:rsid w:val="00CB7333"/>
    <w:rsid w:val="00CC105F"/>
    <w:rsid w:val="00CC1471"/>
    <w:rsid w:val="00CC24CA"/>
    <w:rsid w:val="00CC2A42"/>
    <w:rsid w:val="00CC4996"/>
    <w:rsid w:val="00CC68FF"/>
    <w:rsid w:val="00CD13F7"/>
    <w:rsid w:val="00CD26A3"/>
    <w:rsid w:val="00CD2B56"/>
    <w:rsid w:val="00CD3CED"/>
    <w:rsid w:val="00CD56C0"/>
    <w:rsid w:val="00CD7195"/>
    <w:rsid w:val="00CE01D1"/>
    <w:rsid w:val="00CE07EF"/>
    <w:rsid w:val="00CE0E54"/>
    <w:rsid w:val="00CE2F9B"/>
    <w:rsid w:val="00CE3614"/>
    <w:rsid w:val="00CE414B"/>
    <w:rsid w:val="00CE53BC"/>
    <w:rsid w:val="00CE5694"/>
    <w:rsid w:val="00CE5EEF"/>
    <w:rsid w:val="00CE744D"/>
    <w:rsid w:val="00CF21E9"/>
    <w:rsid w:val="00CF2F99"/>
    <w:rsid w:val="00CF335C"/>
    <w:rsid w:val="00CF35D9"/>
    <w:rsid w:val="00CF4266"/>
    <w:rsid w:val="00CF432C"/>
    <w:rsid w:val="00CF4560"/>
    <w:rsid w:val="00CF4891"/>
    <w:rsid w:val="00CF6078"/>
    <w:rsid w:val="00CF7F37"/>
    <w:rsid w:val="00D00825"/>
    <w:rsid w:val="00D0088B"/>
    <w:rsid w:val="00D01236"/>
    <w:rsid w:val="00D0290E"/>
    <w:rsid w:val="00D031D7"/>
    <w:rsid w:val="00D05FBC"/>
    <w:rsid w:val="00D079CD"/>
    <w:rsid w:val="00D12513"/>
    <w:rsid w:val="00D12793"/>
    <w:rsid w:val="00D1386D"/>
    <w:rsid w:val="00D13BCA"/>
    <w:rsid w:val="00D1567C"/>
    <w:rsid w:val="00D168F7"/>
    <w:rsid w:val="00D17742"/>
    <w:rsid w:val="00D20787"/>
    <w:rsid w:val="00D2161C"/>
    <w:rsid w:val="00D22A01"/>
    <w:rsid w:val="00D22A7D"/>
    <w:rsid w:val="00D23C14"/>
    <w:rsid w:val="00D246B3"/>
    <w:rsid w:val="00D25A87"/>
    <w:rsid w:val="00D25E5A"/>
    <w:rsid w:val="00D25FD2"/>
    <w:rsid w:val="00D26F1D"/>
    <w:rsid w:val="00D27A4C"/>
    <w:rsid w:val="00D309B9"/>
    <w:rsid w:val="00D32D0A"/>
    <w:rsid w:val="00D35A6C"/>
    <w:rsid w:val="00D365DD"/>
    <w:rsid w:val="00D37C5F"/>
    <w:rsid w:val="00D37D24"/>
    <w:rsid w:val="00D409D2"/>
    <w:rsid w:val="00D42E8F"/>
    <w:rsid w:val="00D44364"/>
    <w:rsid w:val="00D44470"/>
    <w:rsid w:val="00D46119"/>
    <w:rsid w:val="00D46348"/>
    <w:rsid w:val="00D463D5"/>
    <w:rsid w:val="00D51BBE"/>
    <w:rsid w:val="00D52705"/>
    <w:rsid w:val="00D53AA7"/>
    <w:rsid w:val="00D5497C"/>
    <w:rsid w:val="00D5629C"/>
    <w:rsid w:val="00D57D33"/>
    <w:rsid w:val="00D61650"/>
    <w:rsid w:val="00D633DD"/>
    <w:rsid w:val="00D71C2F"/>
    <w:rsid w:val="00D71D45"/>
    <w:rsid w:val="00D7220C"/>
    <w:rsid w:val="00D757DD"/>
    <w:rsid w:val="00D770D4"/>
    <w:rsid w:val="00D802EC"/>
    <w:rsid w:val="00D80904"/>
    <w:rsid w:val="00D8171D"/>
    <w:rsid w:val="00D81F44"/>
    <w:rsid w:val="00D82A73"/>
    <w:rsid w:val="00D83F03"/>
    <w:rsid w:val="00D8501B"/>
    <w:rsid w:val="00D857DD"/>
    <w:rsid w:val="00D865FC"/>
    <w:rsid w:val="00D86D9B"/>
    <w:rsid w:val="00D923A7"/>
    <w:rsid w:val="00D936CB"/>
    <w:rsid w:val="00D9370F"/>
    <w:rsid w:val="00D9465F"/>
    <w:rsid w:val="00D952F5"/>
    <w:rsid w:val="00D9671B"/>
    <w:rsid w:val="00D974E3"/>
    <w:rsid w:val="00D97A5E"/>
    <w:rsid w:val="00D97BAC"/>
    <w:rsid w:val="00D97F6E"/>
    <w:rsid w:val="00DA00FE"/>
    <w:rsid w:val="00DA0623"/>
    <w:rsid w:val="00DA0CFC"/>
    <w:rsid w:val="00DA28B9"/>
    <w:rsid w:val="00DA5686"/>
    <w:rsid w:val="00DA5F9C"/>
    <w:rsid w:val="00DA6F05"/>
    <w:rsid w:val="00DB3E42"/>
    <w:rsid w:val="00DB4E41"/>
    <w:rsid w:val="00DB5685"/>
    <w:rsid w:val="00DB5BA8"/>
    <w:rsid w:val="00DB5D25"/>
    <w:rsid w:val="00DB7D81"/>
    <w:rsid w:val="00DC10B9"/>
    <w:rsid w:val="00DC2BB6"/>
    <w:rsid w:val="00DC4089"/>
    <w:rsid w:val="00DC4508"/>
    <w:rsid w:val="00DC4AA5"/>
    <w:rsid w:val="00DC686E"/>
    <w:rsid w:val="00DC68FB"/>
    <w:rsid w:val="00DC739A"/>
    <w:rsid w:val="00DD0F25"/>
    <w:rsid w:val="00DD236A"/>
    <w:rsid w:val="00DD64C2"/>
    <w:rsid w:val="00DD71CA"/>
    <w:rsid w:val="00DD7C87"/>
    <w:rsid w:val="00DE08C7"/>
    <w:rsid w:val="00DE0B3A"/>
    <w:rsid w:val="00DE1AEF"/>
    <w:rsid w:val="00DE31C7"/>
    <w:rsid w:val="00DE6411"/>
    <w:rsid w:val="00DE6615"/>
    <w:rsid w:val="00DE6CE5"/>
    <w:rsid w:val="00DE6FB8"/>
    <w:rsid w:val="00DE7A5C"/>
    <w:rsid w:val="00DE7DFC"/>
    <w:rsid w:val="00DF05E3"/>
    <w:rsid w:val="00DF27C6"/>
    <w:rsid w:val="00DF292B"/>
    <w:rsid w:val="00DF3848"/>
    <w:rsid w:val="00DF5D58"/>
    <w:rsid w:val="00DF6E67"/>
    <w:rsid w:val="00DF7A91"/>
    <w:rsid w:val="00E00783"/>
    <w:rsid w:val="00E00B79"/>
    <w:rsid w:val="00E015D9"/>
    <w:rsid w:val="00E02073"/>
    <w:rsid w:val="00E0321E"/>
    <w:rsid w:val="00E04741"/>
    <w:rsid w:val="00E04E6B"/>
    <w:rsid w:val="00E04E96"/>
    <w:rsid w:val="00E06FB2"/>
    <w:rsid w:val="00E12AD8"/>
    <w:rsid w:val="00E13A9F"/>
    <w:rsid w:val="00E1478E"/>
    <w:rsid w:val="00E15779"/>
    <w:rsid w:val="00E176C9"/>
    <w:rsid w:val="00E21312"/>
    <w:rsid w:val="00E21525"/>
    <w:rsid w:val="00E21F09"/>
    <w:rsid w:val="00E24A8E"/>
    <w:rsid w:val="00E24B1A"/>
    <w:rsid w:val="00E2557A"/>
    <w:rsid w:val="00E265FE"/>
    <w:rsid w:val="00E2733E"/>
    <w:rsid w:val="00E302CB"/>
    <w:rsid w:val="00E30B35"/>
    <w:rsid w:val="00E30CFD"/>
    <w:rsid w:val="00E31BB5"/>
    <w:rsid w:val="00E31DD7"/>
    <w:rsid w:val="00E337CA"/>
    <w:rsid w:val="00E34305"/>
    <w:rsid w:val="00E35876"/>
    <w:rsid w:val="00E359F1"/>
    <w:rsid w:val="00E35BF7"/>
    <w:rsid w:val="00E37799"/>
    <w:rsid w:val="00E37EA0"/>
    <w:rsid w:val="00E40C94"/>
    <w:rsid w:val="00E41B4B"/>
    <w:rsid w:val="00E41D63"/>
    <w:rsid w:val="00E42357"/>
    <w:rsid w:val="00E43FDF"/>
    <w:rsid w:val="00E44A8C"/>
    <w:rsid w:val="00E458A1"/>
    <w:rsid w:val="00E45D35"/>
    <w:rsid w:val="00E47087"/>
    <w:rsid w:val="00E5050B"/>
    <w:rsid w:val="00E5076B"/>
    <w:rsid w:val="00E50D23"/>
    <w:rsid w:val="00E51D04"/>
    <w:rsid w:val="00E55F80"/>
    <w:rsid w:val="00E56555"/>
    <w:rsid w:val="00E569B3"/>
    <w:rsid w:val="00E57538"/>
    <w:rsid w:val="00E579C5"/>
    <w:rsid w:val="00E605A6"/>
    <w:rsid w:val="00E62EF9"/>
    <w:rsid w:val="00E630C9"/>
    <w:rsid w:val="00E648A7"/>
    <w:rsid w:val="00E667A2"/>
    <w:rsid w:val="00E67D54"/>
    <w:rsid w:val="00E702CE"/>
    <w:rsid w:val="00E723D2"/>
    <w:rsid w:val="00E72CE1"/>
    <w:rsid w:val="00E73573"/>
    <w:rsid w:val="00E736FF"/>
    <w:rsid w:val="00E7479E"/>
    <w:rsid w:val="00E762EB"/>
    <w:rsid w:val="00E77CC4"/>
    <w:rsid w:val="00E8035E"/>
    <w:rsid w:val="00E80794"/>
    <w:rsid w:val="00E81C20"/>
    <w:rsid w:val="00E857F5"/>
    <w:rsid w:val="00E85B53"/>
    <w:rsid w:val="00E85ED4"/>
    <w:rsid w:val="00E865BF"/>
    <w:rsid w:val="00E919A1"/>
    <w:rsid w:val="00E9264F"/>
    <w:rsid w:val="00E92A99"/>
    <w:rsid w:val="00E93BCB"/>
    <w:rsid w:val="00E946D6"/>
    <w:rsid w:val="00E94D5F"/>
    <w:rsid w:val="00E95B30"/>
    <w:rsid w:val="00E97ED2"/>
    <w:rsid w:val="00EA02FB"/>
    <w:rsid w:val="00EA04E0"/>
    <w:rsid w:val="00EA1078"/>
    <w:rsid w:val="00EA1422"/>
    <w:rsid w:val="00EA3375"/>
    <w:rsid w:val="00EA38F2"/>
    <w:rsid w:val="00EA58E2"/>
    <w:rsid w:val="00EA5A80"/>
    <w:rsid w:val="00EB0B94"/>
    <w:rsid w:val="00EB0E90"/>
    <w:rsid w:val="00EB47A8"/>
    <w:rsid w:val="00EB4FCD"/>
    <w:rsid w:val="00EB5637"/>
    <w:rsid w:val="00EB71D2"/>
    <w:rsid w:val="00EB7C27"/>
    <w:rsid w:val="00EB7DE4"/>
    <w:rsid w:val="00EC202D"/>
    <w:rsid w:val="00EC5DC2"/>
    <w:rsid w:val="00EC6EE9"/>
    <w:rsid w:val="00EC75F3"/>
    <w:rsid w:val="00ED0677"/>
    <w:rsid w:val="00ED2D2D"/>
    <w:rsid w:val="00ED2E5D"/>
    <w:rsid w:val="00ED4BA2"/>
    <w:rsid w:val="00ED5001"/>
    <w:rsid w:val="00ED5CE3"/>
    <w:rsid w:val="00ED793A"/>
    <w:rsid w:val="00EE2974"/>
    <w:rsid w:val="00EE48A2"/>
    <w:rsid w:val="00EE506D"/>
    <w:rsid w:val="00EE525A"/>
    <w:rsid w:val="00EE5D4B"/>
    <w:rsid w:val="00EE7359"/>
    <w:rsid w:val="00EF2431"/>
    <w:rsid w:val="00EF36A5"/>
    <w:rsid w:val="00EF40A0"/>
    <w:rsid w:val="00EF42BA"/>
    <w:rsid w:val="00EF4CB8"/>
    <w:rsid w:val="00EF596C"/>
    <w:rsid w:val="00EF6E34"/>
    <w:rsid w:val="00EF6F61"/>
    <w:rsid w:val="00EF7671"/>
    <w:rsid w:val="00F01E79"/>
    <w:rsid w:val="00F0239A"/>
    <w:rsid w:val="00F024D5"/>
    <w:rsid w:val="00F02BB0"/>
    <w:rsid w:val="00F0322E"/>
    <w:rsid w:val="00F0373C"/>
    <w:rsid w:val="00F0382C"/>
    <w:rsid w:val="00F04D94"/>
    <w:rsid w:val="00F04DE4"/>
    <w:rsid w:val="00F06F7A"/>
    <w:rsid w:val="00F12A0E"/>
    <w:rsid w:val="00F1470D"/>
    <w:rsid w:val="00F149A5"/>
    <w:rsid w:val="00F14A96"/>
    <w:rsid w:val="00F15271"/>
    <w:rsid w:val="00F15487"/>
    <w:rsid w:val="00F164D3"/>
    <w:rsid w:val="00F203B4"/>
    <w:rsid w:val="00F20BCF"/>
    <w:rsid w:val="00F21912"/>
    <w:rsid w:val="00F21A8C"/>
    <w:rsid w:val="00F26734"/>
    <w:rsid w:val="00F31961"/>
    <w:rsid w:val="00F33506"/>
    <w:rsid w:val="00F409A7"/>
    <w:rsid w:val="00F41301"/>
    <w:rsid w:val="00F42BB6"/>
    <w:rsid w:val="00F43088"/>
    <w:rsid w:val="00F437FF"/>
    <w:rsid w:val="00F44A83"/>
    <w:rsid w:val="00F44E05"/>
    <w:rsid w:val="00F45FB7"/>
    <w:rsid w:val="00F46FE4"/>
    <w:rsid w:val="00F5149A"/>
    <w:rsid w:val="00F520EA"/>
    <w:rsid w:val="00F52B2C"/>
    <w:rsid w:val="00F54213"/>
    <w:rsid w:val="00F54CA8"/>
    <w:rsid w:val="00F557BE"/>
    <w:rsid w:val="00F56089"/>
    <w:rsid w:val="00F562E2"/>
    <w:rsid w:val="00F56622"/>
    <w:rsid w:val="00F567C0"/>
    <w:rsid w:val="00F5721D"/>
    <w:rsid w:val="00F575F1"/>
    <w:rsid w:val="00F600D7"/>
    <w:rsid w:val="00F60873"/>
    <w:rsid w:val="00F60F5D"/>
    <w:rsid w:val="00F613FC"/>
    <w:rsid w:val="00F621F4"/>
    <w:rsid w:val="00F62368"/>
    <w:rsid w:val="00F63B53"/>
    <w:rsid w:val="00F64B58"/>
    <w:rsid w:val="00F6654F"/>
    <w:rsid w:val="00F66B17"/>
    <w:rsid w:val="00F708B9"/>
    <w:rsid w:val="00F72264"/>
    <w:rsid w:val="00F72478"/>
    <w:rsid w:val="00F72EDE"/>
    <w:rsid w:val="00F73700"/>
    <w:rsid w:val="00F74B59"/>
    <w:rsid w:val="00F74C5C"/>
    <w:rsid w:val="00F75043"/>
    <w:rsid w:val="00F7526C"/>
    <w:rsid w:val="00F767E6"/>
    <w:rsid w:val="00F77784"/>
    <w:rsid w:val="00F7788E"/>
    <w:rsid w:val="00F77B78"/>
    <w:rsid w:val="00F8012D"/>
    <w:rsid w:val="00F84335"/>
    <w:rsid w:val="00F85142"/>
    <w:rsid w:val="00F8555E"/>
    <w:rsid w:val="00F876C4"/>
    <w:rsid w:val="00F924E0"/>
    <w:rsid w:val="00F94096"/>
    <w:rsid w:val="00F94704"/>
    <w:rsid w:val="00F94815"/>
    <w:rsid w:val="00F94BEA"/>
    <w:rsid w:val="00F94C87"/>
    <w:rsid w:val="00F95531"/>
    <w:rsid w:val="00F96340"/>
    <w:rsid w:val="00F969E3"/>
    <w:rsid w:val="00F96A18"/>
    <w:rsid w:val="00F9719E"/>
    <w:rsid w:val="00F97873"/>
    <w:rsid w:val="00FA2BC0"/>
    <w:rsid w:val="00FA3020"/>
    <w:rsid w:val="00FA35F2"/>
    <w:rsid w:val="00FA49FA"/>
    <w:rsid w:val="00FA57C6"/>
    <w:rsid w:val="00FA5A48"/>
    <w:rsid w:val="00FA69B7"/>
    <w:rsid w:val="00FB1D86"/>
    <w:rsid w:val="00FB2BD1"/>
    <w:rsid w:val="00FB2D1F"/>
    <w:rsid w:val="00FB2E7F"/>
    <w:rsid w:val="00FB42E2"/>
    <w:rsid w:val="00FB4445"/>
    <w:rsid w:val="00FB6498"/>
    <w:rsid w:val="00FB6A38"/>
    <w:rsid w:val="00FC25AD"/>
    <w:rsid w:val="00FC266F"/>
    <w:rsid w:val="00FC29BD"/>
    <w:rsid w:val="00FC2EB5"/>
    <w:rsid w:val="00FC550D"/>
    <w:rsid w:val="00FC5882"/>
    <w:rsid w:val="00FC6DEE"/>
    <w:rsid w:val="00FC71A7"/>
    <w:rsid w:val="00FD0B26"/>
    <w:rsid w:val="00FD2362"/>
    <w:rsid w:val="00FD566C"/>
    <w:rsid w:val="00FD58B4"/>
    <w:rsid w:val="00FD5E12"/>
    <w:rsid w:val="00FD5F84"/>
    <w:rsid w:val="00FD7488"/>
    <w:rsid w:val="00FD7A0F"/>
    <w:rsid w:val="00FD7FA5"/>
    <w:rsid w:val="00FE5BD0"/>
    <w:rsid w:val="00FE6523"/>
    <w:rsid w:val="00FE7336"/>
    <w:rsid w:val="00FF00E2"/>
    <w:rsid w:val="00FF06D9"/>
    <w:rsid w:val="00FF0813"/>
    <w:rsid w:val="00FF0C5D"/>
    <w:rsid w:val="00FF3456"/>
    <w:rsid w:val="00FF3DDC"/>
    <w:rsid w:val="00FF50A7"/>
    <w:rsid w:val="00FF5B3F"/>
    <w:rsid w:val="00FF5BBC"/>
    <w:rsid w:val="00FF70AD"/>
    <w:rsid w:val="00FF738E"/>
    <w:rsid w:val="00FF780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B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9D"/>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A96B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96B9D"/>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A96B9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A96B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B9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A96B9D"/>
    <w:rPr>
      <w:rFonts w:ascii="Times New Roman" w:eastAsia="Times New Roman" w:hAnsi="Times New Roman" w:cs="Times New Roman"/>
      <w:color w:val="333333"/>
      <w:sz w:val="36"/>
      <w:szCs w:val="36"/>
    </w:rPr>
  </w:style>
  <w:style w:type="character" w:customStyle="1" w:styleId="Heading3Char">
    <w:name w:val="Heading 3 Char"/>
    <w:basedOn w:val="DefaultParagraphFont"/>
    <w:link w:val="Heading3"/>
    <w:uiPriority w:val="9"/>
    <w:rsid w:val="00A96B9D"/>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uiPriority w:val="9"/>
    <w:semiHidden/>
    <w:rsid w:val="00A96B9D"/>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A96B9D"/>
    <w:pPr>
      <w:tabs>
        <w:tab w:val="center" w:pos="4536"/>
        <w:tab w:val="right" w:pos="9072"/>
      </w:tabs>
    </w:pPr>
  </w:style>
  <w:style w:type="character" w:customStyle="1" w:styleId="HeaderChar">
    <w:name w:val="Header Char"/>
    <w:basedOn w:val="DefaultParagraphFont"/>
    <w:link w:val="Header"/>
    <w:rsid w:val="00A96B9D"/>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A96B9D"/>
    <w:pPr>
      <w:tabs>
        <w:tab w:val="center" w:pos="4536"/>
        <w:tab w:val="right" w:pos="9072"/>
      </w:tabs>
    </w:pPr>
  </w:style>
  <w:style w:type="character" w:customStyle="1" w:styleId="FooterChar">
    <w:name w:val="Footer Char"/>
    <w:basedOn w:val="DefaultParagraphFont"/>
    <w:link w:val="Footer"/>
    <w:rsid w:val="00A96B9D"/>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A96B9D"/>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A96B9D"/>
    <w:rPr>
      <w:rFonts w:ascii="Tahoma" w:eastAsia="Calibri" w:hAnsi="Tahoma" w:cs="Times New Roman"/>
      <w:sz w:val="16"/>
      <w:szCs w:val="16"/>
    </w:rPr>
  </w:style>
  <w:style w:type="paragraph" w:customStyle="1" w:styleId="p50">
    <w:name w:val="p50"/>
    <w:basedOn w:val="Normal"/>
    <w:link w:val="p50Char"/>
    <w:rsid w:val="00A96B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A96B9D"/>
    <w:rPr>
      <w:color w:val="666633"/>
      <w:u w:val="single"/>
    </w:rPr>
  </w:style>
  <w:style w:type="paragraph" w:styleId="BodyTextIndent">
    <w:name w:val="Body Text Indent"/>
    <w:basedOn w:val="Normal"/>
    <w:link w:val="BodyTextIndentChar"/>
    <w:rsid w:val="00A96B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A96B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A96B9D"/>
    <w:pPr>
      <w:jc w:val="center"/>
    </w:pPr>
    <w:rPr>
      <w:rFonts w:ascii="Times New Roman" w:hAnsi="Times New Roman"/>
      <w:b/>
      <w:bCs/>
    </w:rPr>
  </w:style>
  <w:style w:type="character" w:customStyle="1" w:styleId="TitleChar">
    <w:name w:val="Title Char"/>
    <w:aliases w:val="Char Char"/>
    <w:basedOn w:val="DefaultParagraphFont"/>
    <w:link w:val="Title"/>
    <w:rsid w:val="00A96B9D"/>
    <w:rPr>
      <w:rFonts w:ascii="Times New Roman" w:eastAsia="Times New Roman" w:hAnsi="Times New Roman" w:cs="Times New Roman"/>
      <w:b/>
      <w:bCs/>
      <w:sz w:val="24"/>
      <w:szCs w:val="24"/>
    </w:rPr>
  </w:style>
  <w:style w:type="character" w:styleId="PageNumber">
    <w:name w:val="page number"/>
    <w:basedOn w:val="DefaultParagraphFont"/>
    <w:rsid w:val="00A96B9D"/>
  </w:style>
  <w:style w:type="paragraph" w:customStyle="1" w:styleId="c51">
    <w:name w:val="c51"/>
    <w:basedOn w:val="Normal"/>
    <w:rsid w:val="00A96B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A96B9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A96B9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A96B9D"/>
    <w:rPr>
      <w:sz w:val="16"/>
      <w:szCs w:val="16"/>
    </w:rPr>
  </w:style>
  <w:style w:type="paragraph" w:styleId="CommentText">
    <w:name w:val="annotation text"/>
    <w:basedOn w:val="Normal"/>
    <w:link w:val="CommentTextChar"/>
    <w:rsid w:val="00A96B9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A96B9D"/>
    <w:rPr>
      <w:rFonts w:ascii="Times New Roman" w:eastAsia="Times New Roman" w:hAnsi="Times New Roman" w:cs="Times New Roman"/>
      <w:color w:val="000000"/>
      <w:sz w:val="20"/>
      <w:szCs w:val="20"/>
      <w:lang w:val="en-US"/>
    </w:rPr>
  </w:style>
  <w:style w:type="character" w:customStyle="1" w:styleId="p50Char">
    <w:name w:val="p50 Char"/>
    <w:link w:val="p50"/>
    <w:rsid w:val="00A96B9D"/>
    <w:rPr>
      <w:rFonts w:ascii="CG Times" w:eastAsia="Times New Roman" w:hAnsi="CG Times" w:cs="Times New Roman"/>
      <w:snapToGrid w:val="0"/>
      <w:color w:val="000000"/>
      <w:sz w:val="24"/>
      <w:szCs w:val="24"/>
      <w:lang w:val="en-US"/>
    </w:rPr>
  </w:style>
  <w:style w:type="character" w:customStyle="1" w:styleId="alafa">
    <w:name w:val="al_a fa"/>
    <w:uiPriority w:val="99"/>
    <w:rsid w:val="00A96B9D"/>
    <w:rPr>
      <w:rFonts w:cs="Times New Roman"/>
    </w:rPr>
  </w:style>
  <w:style w:type="character" w:customStyle="1" w:styleId="hiddenref1">
    <w:name w:val="hiddenref1"/>
    <w:uiPriority w:val="99"/>
    <w:rsid w:val="00A96B9D"/>
    <w:rPr>
      <w:rFonts w:cs="Times New Roman"/>
      <w:color w:val="000000"/>
      <w:u w:val="single"/>
    </w:rPr>
  </w:style>
  <w:style w:type="paragraph" w:styleId="BodyText3">
    <w:name w:val="Body Text 3"/>
    <w:basedOn w:val="Normal"/>
    <w:link w:val="BodyText3Char"/>
    <w:uiPriority w:val="99"/>
    <w:semiHidden/>
    <w:unhideWhenUsed/>
    <w:rsid w:val="00A96B9D"/>
    <w:rPr>
      <w:sz w:val="16"/>
      <w:szCs w:val="16"/>
    </w:rPr>
  </w:style>
  <w:style w:type="character" w:customStyle="1" w:styleId="BodyText3Char">
    <w:name w:val="Body Text 3 Char"/>
    <w:basedOn w:val="DefaultParagraphFont"/>
    <w:link w:val="BodyText3"/>
    <w:uiPriority w:val="99"/>
    <w:semiHidden/>
    <w:rsid w:val="00A96B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semiHidden/>
    <w:unhideWhenUsed/>
    <w:rsid w:val="00A96B9D"/>
    <w:pPr>
      <w:ind w:left="283"/>
    </w:pPr>
    <w:rPr>
      <w:sz w:val="16"/>
      <w:szCs w:val="16"/>
    </w:rPr>
  </w:style>
  <w:style w:type="character" w:customStyle="1" w:styleId="BodyTextIndent3Char">
    <w:name w:val="Body Text Indent 3 Char"/>
    <w:basedOn w:val="DefaultParagraphFont"/>
    <w:link w:val="BodyTextIndent3"/>
    <w:uiPriority w:val="99"/>
    <w:semiHidden/>
    <w:rsid w:val="00A96B9D"/>
    <w:rPr>
      <w:rFonts w:ascii="Bookman Old Style" w:eastAsia="Times New Roman" w:hAnsi="Bookman Old Style" w:cs="Times New Roman"/>
      <w:sz w:val="16"/>
      <w:szCs w:val="16"/>
      <w:lang w:val="en-GB"/>
    </w:rPr>
  </w:style>
  <w:style w:type="paragraph" w:customStyle="1" w:styleId="p24">
    <w:name w:val="p24"/>
    <w:basedOn w:val="Normal"/>
    <w:rsid w:val="00A96B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A96B9D"/>
    <w:pPr>
      <w:ind w:left="720"/>
      <w:contextualSpacing/>
    </w:pPr>
  </w:style>
  <w:style w:type="paragraph" w:styleId="BodyText2">
    <w:name w:val="Body Text 2"/>
    <w:basedOn w:val="Normal"/>
    <w:link w:val="BodyText2Char"/>
    <w:unhideWhenUsed/>
    <w:rsid w:val="00A96B9D"/>
    <w:pPr>
      <w:spacing w:line="480" w:lineRule="auto"/>
    </w:pPr>
  </w:style>
  <w:style w:type="character" w:customStyle="1" w:styleId="BodyText2Char">
    <w:name w:val="Body Text 2 Char"/>
    <w:basedOn w:val="DefaultParagraphFont"/>
    <w:link w:val="BodyText2"/>
    <w:rsid w:val="00A96B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semiHidden/>
    <w:unhideWhenUsed/>
    <w:rsid w:val="00A96B9D"/>
    <w:pPr>
      <w:spacing w:line="480" w:lineRule="auto"/>
      <w:ind w:left="283"/>
    </w:pPr>
  </w:style>
  <w:style w:type="character" w:customStyle="1" w:styleId="BodyTextIndent2Char">
    <w:name w:val="Body Text Indent 2 Char"/>
    <w:basedOn w:val="DefaultParagraphFont"/>
    <w:link w:val="BodyTextIndent2"/>
    <w:uiPriority w:val="99"/>
    <w:semiHidden/>
    <w:rsid w:val="00A96B9D"/>
    <w:rPr>
      <w:rFonts w:ascii="Bookman Old Style" w:eastAsia="Times New Roman" w:hAnsi="Bookman Old Style" w:cs="Times New Roman"/>
      <w:sz w:val="24"/>
      <w:szCs w:val="24"/>
      <w:lang w:val="en-GB"/>
    </w:rPr>
  </w:style>
  <w:style w:type="paragraph" w:customStyle="1" w:styleId="p17">
    <w:name w:val="p17"/>
    <w:basedOn w:val="Normal"/>
    <w:rsid w:val="00A96B9D"/>
    <w:pPr>
      <w:spacing w:line="280" w:lineRule="atLeast"/>
    </w:pPr>
    <w:rPr>
      <w:rFonts w:ascii="CG Times" w:hAnsi="CG Times"/>
      <w:snapToGrid w:val="0"/>
      <w:color w:val="000000"/>
      <w:lang w:val="en-US"/>
    </w:rPr>
  </w:style>
  <w:style w:type="paragraph" w:customStyle="1" w:styleId="Bullet">
    <w:name w:val="Bullet"/>
    <w:basedOn w:val="Normal"/>
    <w:rsid w:val="00A96B9D"/>
    <w:pPr>
      <w:numPr>
        <w:numId w:val="9"/>
      </w:numPr>
    </w:pPr>
    <w:rPr>
      <w:rFonts w:ascii="Arial CYR" w:hAnsi="Arial CYR"/>
    </w:rPr>
  </w:style>
  <w:style w:type="paragraph" w:styleId="CommentSubject">
    <w:name w:val="annotation subject"/>
    <w:basedOn w:val="CommentText"/>
    <w:next w:val="CommentText"/>
    <w:link w:val="CommentSubjectChar"/>
    <w:uiPriority w:val="99"/>
    <w:semiHidden/>
    <w:unhideWhenUsed/>
    <w:rsid w:val="00A96B9D"/>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A96B9D"/>
    <w:rPr>
      <w:rFonts w:ascii="Bookman Old Style" w:eastAsia="Times New Roman" w:hAnsi="Bookman Old Style" w:cs="Times New Roman"/>
      <w:b/>
      <w:bCs/>
      <w:color w:val="000000"/>
      <w:sz w:val="20"/>
      <w:szCs w:val="20"/>
      <w:lang w:val="en-GB"/>
    </w:rPr>
  </w:style>
  <w:style w:type="character" w:styleId="Strong">
    <w:name w:val="Strong"/>
    <w:uiPriority w:val="22"/>
    <w:qFormat/>
    <w:rsid w:val="00A96B9D"/>
    <w:rPr>
      <w:b/>
      <w:bCs/>
    </w:rPr>
  </w:style>
  <w:style w:type="table" w:styleId="TableGrid">
    <w:name w:val="Table Grid"/>
    <w:basedOn w:val="TableNormal"/>
    <w:uiPriority w:val="39"/>
    <w:rsid w:val="00A96B9D"/>
    <w:pPr>
      <w:spacing w:after="0"/>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A96B9D"/>
    <w:pPr>
      <w:widowControl w:val="0"/>
      <w:spacing w:after="0"/>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A96B9D"/>
    <w:pPr>
      <w:keepNext/>
      <w:jc w:val="right"/>
    </w:pPr>
    <w:rPr>
      <w:b/>
    </w:rPr>
  </w:style>
  <w:style w:type="paragraph" w:customStyle="1" w:styleId="Eaoaeaa">
    <w:name w:val="Eaoae?aa"/>
    <w:basedOn w:val="Aaoeeu"/>
    <w:rsid w:val="00A96B9D"/>
    <w:pPr>
      <w:tabs>
        <w:tab w:val="center" w:pos="4153"/>
        <w:tab w:val="right" w:pos="8306"/>
      </w:tabs>
    </w:pPr>
  </w:style>
  <w:style w:type="paragraph" w:customStyle="1" w:styleId="OiaeaeiYiio2">
    <w:name w:val="O?ia eaeiYiio 2"/>
    <w:basedOn w:val="Aaoeeu"/>
    <w:rsid w:val="00A96B9D"/>
    <w:pPr>
      <w:jc w:val="right"/>
    </w:pPr>
    <w:rPr>
      <w:i/>
      <w:sz w:val="16"/>
    </w:rPr>
  </w:style>
  <w:style w:type="paragraph" w:customStyle="1" w:styleId="Style">
    <w:name w:val="Style"/>
    <w:rsid w:val="00A96B9D"/>
    <w:pPr>
      <w:widowControl w:val="0"/>
      <w:autoSpaceDE w:val="0"/>
      <w:autoSpaceDN w:val="0"/>
      <w:adjustRightInd w:val="0"/>
      <w:spacing w:after="0"/>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A96B9D"/>
    <w:pPr>
      <w:spacing w:after="0"/>
    </w:pPr>
    <w:rPr>
      <w:rFonts w:ascii="Bookman Old Style" w:eastAsia="Times New Roman" w:hAnsi="Bookman Old Style" w:cs="Times New Roman"/>
      <w:sz w:val="24"/>
      <w:szCs w:val="24"/>
      <w:lang w:val="en-GB"/>
    </w:rPr>
  </w:style>
  <w:style w:type="paragraph" w:styleId="PlainText">
    <w:name w:val="Plain Text"/>
    <w:basedOn w:val="Normal"/>
    <w:link w:val="PlainTextChar"/>
    <w:unhideWhenUsed/>
    <w:rsid w:val="00A96B9D"/>
    <w:rPr>
      <w:rFonts w:ascii="Consolas" w:hAnsi="Consolas"/>
      <w:color w:val="000000"/>
      <w:sz w:val="21"/>
      <w:szCs w:val="21"/>
      <w:lang w:val="en-US"/>
    </w:rPr>
  </w:style>
  <w:style w:type="character" w:customStyle="1" w:styleId="PlainTextChar">
    <w:name w:val="Plain Text Char"/>
    <w:basedOn w:val="DefaultParagraphFont"/>
    <w:link w:val="PlainText"/>
    <w:rsid w:val="00A96B9D"/>
    <w:rPr>
      <w:rFonts w:ascii="Consolas" w:eastAsia="Times New Roman" w:hAnsi="Consolas" w:cs="Times New Roman"/>
      <w:color w:val="000000"/>
      <w:sz w:val="21"/>
      <w:szCs w:val="21"/>
      <w:lang w:val="en-US"/>
    </w:rPr>
  </w:style>
  <w:style w:type="character" w:styleId="FollowedHyperlink">
    <w:name w:val="FollowedHyperlink"/>
    <w:uiPriority w:val="99"/>
    <w:semiHidden/>
    <w:unhideWhenUsed/>
    <w:rsid w:val="00A96B9D"/>
    <w:rPr>
      <w:color w:val="800080"/>
      <w:u w:val="single"/>
    </w:rPr>
  </w:style>
  <w:style w:type="character" w:customStyle="1" w:styleId="apple-converted-space">
    <w:name w:val="apple-converted-space"/>
    <w:rsid w:val="00A96B9D"/>
  </w:style>
  <w:style w:type="character" w:customStyle="1" w:styleId="alt2">
    <w:name w:val="al_t2"/>
    <w:rsid w:val="00A96B9D"/>
    <w:rPr>
      <w:vanish w:val="0"/>
      <w:webHidden w:val="0"/>
      <w:specVanish w:val="0"/>
    </w:rPr>
  </w:style>
  <w:style w:type="paragraph" w:customStyle="1" w:styleId="Default">
    <w:name w:val="Default"/>
    <w:rsid w:val="00A96B9D"/>
    <w:pPr>
      <w:autoSpaceDE w:val="0"/>
      <w:autoSpaceDN w:val="0"/>
      <w:adjustRightInd w:val="0"/>
      <w:spacing w:after="0"/>
    </w:pPr>
    <w:rPr>
      <w:rFonts w:ascii="Times New Roman" w:eastAsia="Calibri" w:hAnsi="Times New Roman" w:cs="Times New Roman"/>
      <w:color w:val="000000"/>
      <w:sz w:val="24"/>
      <w:szCs w:val="24"/>
    </w:rPr>
  </w:style>
  <w:style w:type="paragraph" w:customStyle="1" w:styleId="htleft">
    <w:name w:val="htleft"/>
    <w:basedOn w:val="Normal"/>
    <w:rsid w:val="00A96B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nhideWhenUsed/>
    <w:rsid w:val="00917CD7"/>
    <w:rPr>
      <w:sz w:val="20"/>
      <w:szCs w:val="20"/>
    </w:rPr>
  </w:style>
  <w:style w:type="character" w:customStyle="1" w:styleId="FootnoteTextChar">
    <w:name w:val="Footnote Text Char"/>
    <w:basedOn w:val="DefaultParagraphFont"/>
    <w:link w:val="FootnoteText"/>
    <w:uiPriority w:val="99"/>
    <w:semiHidden/>
    <w:rsid w:val="00917CD7"/>
    <w:rPr>
      <w:rFonts w:ascii="Bookman Old Style" w:eastAsia="Times New Roman" w:hAnsi="Bookman Old Style" w:cs="Times New Roman"/>
      <w:sz w:val="20"/>
      <w:szCs w:val="20"/>
      <w:lang w:val="en-GB"/>
    </w:rPr>
  </w:style>
  <w:style w:type="character" w:styleId="FootnoteReference">
    <w:name w:val="footnote reference"/>
    <w:basedOn w:val="DefaultParagraphFont"/>
    <w:uiPriority w:val="99"/>
    <w:semiHidden/>
    <w:unhideWhenUsed/>
    <w:rsid w:val="00917CD7"/>
    <w:rPr>
      <w:vertAlign w:val="superscript"/>
    </w:rPr>
  </w:style>
  <w:style w:type="character" w:customStyle="1" w:styleId="FontStyle44">
    <w:name w:val="Font Style44"/>
    <w:uiPriority w:val="99"/>
    <w:rsid w:val="00356B91"/>
    <w:rPr>
      <w:rFonts w:ascii="Times New Roman" w:hAnsi="Times New Roman" w:cs="Times New Roman" w:hint="default"/>
      <w:b/>
      <w:bCs/>
      <w:sz w:val="20"/>
      <w:szCs w:val="20"/>
    </w:rPr>
  </w:style>
  <w:style w:type="character" w:customStyle="1" w:styleId="style2">
    <w:name w:val="style2"/>
    <w:basedOn w:val="DefaultParagraphFont"/>
    <w:rsid w:val="00FF780B"/>
    <w:rPr>
      <w:sz w:val="16"/>
      <w:szCs w:val="16"/>
    </w:rPr>
  </w:style>
  <w:style w:type="character" w:customStyle="1" w:styleId="a">
    <w:name w:val="Знаци за бележки под линия"/>
    <w:rsid w:val="00C51351"/>
    <w:rPr>
      <w:vertAlign w:val="superscript"/>
    </w:rPr>
  </w:style>
  <w:style w:type="character" w:customStyle="1" w:styleId="FootnoteCharacters">
    <w:name w:val="Footnote Characters"/>
    <w:rsid w:val="00C51351"/>
    <w:rPr>
      <w:vertAlign w:val="superscript"/>
    </w:rPr>
  </w:style>
  <w:style w:type="character" w:customStyle="1" w:styleId="alb2">
    <w:name w:val="al_b2"/>
    <w:rsid w:val="00C51351"/>
    <w:rPr>
      <w:vanish w:val="0"/>
    </w:rPr>
  </w:style>
  <w:style w:type="paragraph" w:customStyle="1" w:styleId="BodyText21">
    <w:name w:val="Body Text 21"/>
    <w:basedOn w:val="Normal"/>
    <w:rsid w:val="00C51351"/>
    <w:pPr>
      <w:suppressAutoHyphens/>
      <w:spacing w:line="360" w:lineRule="auto"/>
      <w:jc w:val="both"/>
    </w:pPr>
    <w:rPr>
      <w:rFonts w:ascii="Times New Roman" w:hAnsi="Times New Roman"/>
      <w:b/>
      <w:bCs/>
      <w:szCs w:val="22"/>
      <w:lang w:val="ru-RU" w:eastAsia="zh-CN"/>
    </w:rPr>
  </w:style>
  <w:style w:type="character" w:customStyle="1" w:styleId="5">
    <w:name w:val="Основен текст (5)_"/>
    <w:basedOn w:val="DefaultParagraphFont"/>
    <w:link w:val="50"/>
    <w:locked/>
    <w:rsid w:val="00352CA5"/>
    <w:rPr>
      <w:rFonts w:ascii="Times New Roman" w:eastAsia="Times New Roman" w:hAnsi="Times New Roman" w:cs="Times New Roman"/>
      <w:b/>
      <w:bCs/>
      <w:shd w:val="clear" w:color="auto" w:fill="FFFFFF"/>
    </w:rPr>
  </w:style>
  <w:style w:type="paragraph" w:customStyle="1" w:styleId="50">
    <w:name w:val="Основен текст (5)"/>
    <w:basedOn w:val="Normal"/>
    <w:link w:val="5"/>
    <w:rsid w:val="00352CA5"/>
    <w:pPr>
      <w:widowControl w:val="0"/>
      <w:shd w:val="clear" w:color="auto" w:fill="FFFFFF"/>
      <w:spacing w:before="1260" w:line="407" w:lineRule="exact"/>
    </w:pPr>
    <w:rPr>
      <w:rFonts w:ascii="Times New Roman" w:hAnsi="Times New Roman"/>
      <w:b/>
      <w:bCs/>
      <w:sz w:val="22"/>
      <w:szCs w:val="22"/>
      <w:lang w:val="bg-BG"/>
    </w:rPr>
  </w:style>
  <w:style w:type="character" w:customStyle="1" w:styleId="2">
    <w:name w:val="Основен текст (2)_"/>
    <w:basedOn w:val="DefaultParagraphFont"/>
    <w:link w:val="20"/>
    <w:locked/>
    <w:rsid w:val="00F9719E"/>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F9719E"/>
    <w:pPr>
      <w:widowControl w:val="0"/>
      <w:shd w:val="clear" w:color="auto" w:fill="FFFFFF"/>
      <w:spacing w:line="270" w:lineRule="exact"/>
      <w:ind w:hanging="380"/>
      <w:jc w:val="both"/>
    </w:pPr>
    <w:rPr>
      <w:rFonts w:ascii="Times New Roman" w:hAnsi="Times New Roman"/>
      <w:sz w:val="22"/>
      <w:szCs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9D"/>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A96B9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96B9D"/>
    <w:pPr>
      <w:keepNext/>
      <w:outlineLvl w:val="1"/>
    </w:pPr>
    <w:rPr>
      <w:rFonts w:ascii="Times New Roman" w:hAnsi="Times New Roman"/>
      <w:color w:val="333333"/>
      <w:sz w:val="36"/>
      <w:szCs w:val="36"/>
    </w:rPr>
  </w:style>
  <w:style w:type="paragraph" w:styleId="Heading3">
    <w:name w:val="heading 3"/>
    <w:basedOn w:val="Normal"/>
    <w:next w:val="Normal"/>
    <w:link w:val="Heading3Char"/>
    <w:uiPriority w:val="9"/>
    <w:unhideWhenUsed/>
    <w:qFormat/>
    <w:rsid w:val="00A96B9D"/>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A96B9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B9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A96B9D"/>
    <w:rPr>
      <w:rFonts w:ascii="Times New Roman" w:eastAsia="Times New Roman" w:hAnsi="Times New Roman" w:cs="Times New Roman"/>
      <w:color w:val="333333"/>
      <w:sz w:val="36"/>
      <w:szCs w:val="36"/>
    </w:rPr>
  </w:style>
  <w:style w:type="character" w:customStyle="1" w:styleId="Heading3Char">
    <w:name w:val="Heading 3 Char"/>
    <w:basedOn w:val="DefaultParagraphFont"/>
    <w:link w:val="Heading3"/>
    <w:uiPriority w:val="9"/>
    <w:rsid w:val="00A96B9D"/>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uiPriority w:val="9"/>
    <w:semiHidden/>
    <w:rsid w:val="00A96B9D"/>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A96B9D"/>
    <w:pPr>
      <w:tabs>
        <w:tab w:val="center" w:pos="4536"/>
        <w:tab w:val="right" w:pos="9072"/>
      </w:tabs>
    </w:pPr>
  </w:style>
  <w:style w:type="character" w:customStyle="1" w:styleId="HeaderChar">
    <w:name w:val="Header Char"/>
    <w:basedOn w:val="DefaultParagraphFont"/>
    <w:link w:val="Header"/>
    <w:rsid w:val="00A96B9D"/>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A96B9D"/>
    <w:pPr>
      <w:tabs>
        <w:tab w:val="center" w:pos="4536"/>
        <w:tab w:val="right" w:pos="9072"/>
      </w:tabs>
    </w:pPr>
  </w:style>
  <w:style w:type="character" w:customStyle="1" w:styleId="FooterChar">
    <w:name w:val="Footer Char"/>
    <w:basedOn w:val="DefaultParagraphFont"/>
    <w:link w:val="Footer"/>
    <w:rsid w:val="00A96B9D"/>
    <w:rPr>
      <w:rFonts w:ascii="Bookman Old Style" w:eastAsia="Times New Roman" w:hAnsi="Bookman Old Style" w:cs="Times New Roman"/>
      <w:sz w:val="24"/>
      <w:szCs w:val="24"/>
      <w:lang w:val="en-GB"/>
    </w:rPr>
  </w:style>
  <w:style w:type="paragraph" w:styleId="BalloonText">
    <w:name w:val="Balloon Text"/>
    <w:basedOn w:val="Normal"/>
    <w:link w:val="BalloonTextChar"/>
    <w:uiPriority w:val="99"/>
    <w:semiHidden/>
    <w:unhideWhenUsed/>
    <w:rsid w:val="00A96B9D"/>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A96B9D"/>
    <w:rPr>
      <w:rFonts w:ascii="Tahoma" w:eastAsia="Calibri" w:hAnsi="Tahoma" w:cs="Times New Roman"/>
      <w:sz w:val="16"/>
      <w:szCs w:val="16"/>
    </w:rPr>
  </w:style>
  <w:style w:type="paragraph" w:customStyle="1" w:styleId="p50">
    <w:name w:val="p50"/>
    <w:basedOn w:val="Normal"/>
    <w:link w:val="p50Char"/>
    <w:rsid w:val="00A96B9D"/>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A96B9D"/>
    <w:rPr>
      <w:color w:val="666633"/>
      <w:u w:val="single"/>
    </w:rPr>
  </w:style>
  <w:style w:type="paragraph" w:styleId="BodyTextIndent">
    <w:name w:val="Body Text Indent"/>
    <w:basedOn w:val="Normal"/>
    <w:link w:val="BodyTextIndentChar"/>
    <w:rsid w:val="00A96B9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A96B9D"/>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A96B9D"/>
    <w:pPr>
      <w:jc w:val="center"/>
    </w:pPr>
    <w:rPr>
      <w:rFonts w:ascii="Times New Roman" w:hAnsi="Times New Roman"/>
      <w:b/>
      <w:bCs/>
    </w:rPr>
  </w:style>
  <w:style w:type="character" w:customStyle="1" w:styleId="TitleChar">
    <w:name w:val="Title Char"/>
    <w:aliases w:val="Char Char"/>
    <w:basedOn w:val="DefaultParagraphFont"/>
    <w:link w:val="Title"/>
    <w:rsid w:val="00A96B9D"/>
    <w:rPr>
      <w:rFonts w:ascii="Times New Roman" w:eastAsia="Times New Roman" w:hAnsi="Times New Roman" w:cs="Times New Roman"/>
      <w:b/>
      <w:bCs/>
      <w:sz w:val="24"/>
      <w:szCs w:val="24"/>
    </w:rPr>
  </w:style>
  <w:style w:type="character" w:styleId="PageNumber">
    <w:name w:val="page number"/>
    <w:basedOn w:val="DefaultParagraphFont"/>
    <w:rsid w:val="00A96B9D"/>
  </w:style>
  <w:style w:type="paragraph" w:customStyle="1" w:styleId="c51">
    <w:name w:val="c51"/>
    <w:basedOn w:val="Normal"/>
    <w:rsid w:val="00A96B9D"/>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A96B9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A96B9D"/>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A96B9D"/>
    <w:rPr>
      <w:sz w:val="16"/>
      <w:szCs w:val="16"/>
    </w:rPr>
  </w:style>
  <w:style w:type="paragraph" w:styleId="CommentText">
    <w:name w:val="annotation text"/>
    <w:basedOn w:val="Normal"/>
    <w:link w:val="CommentTextChar"/>
    <w:rsid w:val="00A96B9D"/>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A96B9D"/>
    <w:rPr>
      <w:rFonts w:ascii="Times New Roman" w:eastAsia="Times New Roman" w:hAnsi="Times New Roman" w:cs="Times New Roman"/>
      <w:color w:val="000000"/>
      <w:sz w:val="20"/>
      <w:szCs w:val="20"/>
      <w:lang w:val="en-US"/>
    </w:rPr>
  </w:style>
  <w:style w:type="character" w:customStyle="1" w:styleId="p50Char">
    <w:name w:val="p50 Char"/>
    <w:link w:val="p50"/>
    <w:rsid w:val="00A96B9D"/>
    <w:rPr>
      <w:rFonts w:ascii="CG Times" w:eastAsia="Times New Roman" w:hAnsi="CG Times" w:cs="Times New Roman"/>
      <w:snapToGrid w:val="0"/>
      <w:color w:val="000000"/>
      <w:sz w:val="24"/>
      <w:szCs w:val="24"/>
      <w:lang w:val="en-US"/>
    </w:rPr>
  </w:style>
  <w:style w:type="character" w:customStyle="1" w:styleId="alafa">
    <w:name w:val="al_a fa"/>
    <w:uiPriority w:val="99"/>
    <w:rsid w:val="00A96B9D"/>
    <w:rPr>
      <w:rFonts w:cs="Times New Roman"/>
    </w:rPr>
  </w:style>
  <w:style w:type="character" w:customStyle="1" w:styleId="hiddenref1">
    <w:name w:val="hiddenref1"/>
    <w:uiPriority w:val="99"/>
    <w:rsid w:val="00A96B9D"/>
    <w:rPr>
      <w:rFonts w:cs="Times New Roman"/>
      <w:color w:val="000000"/>
      <w:u w:val="single"/>
    </w:rPr>
  </w:style>
  <w:style w:type="paragraph" w:styleId="BodyText3">
    <w:name w:val="Body Text 3"/>
    <w:basedOn w:val="Normal"/>
    <w:link w:val="BodyText3Char"/>
    <w:uiPriority w:val="99"/>
    <w:semiHidden/>
    <w:unhideWhenUsed/>
    <w:rsid w:val="00A96B9D"/>
    <w:rPr>
      <w:sz w:val="16"/>
      <w:szCs w:val="16"/>
    </w:rPr>
  </w:style>
  <w:style w:type="character" w:customStyle="1" w:styleId="BodyText3Char">
    <w:name w:val="Body Text 3 Char"/>
    <w:basedOn w:val="DefaultParagraphFont"/>
    <w:link w:val="BodyText3"/>
    <w:uiPriority w:val="99"/>
    <w:semiHidden/>
    <w:rsid w:val="00A96B9D"/>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semiHidden/>
    <w:unhideWhenUsed/>
    <w:rsid w:val="00A96B9D"/>
    <w:pPr>
      <w:ind w:left="283"/>
    </w:pPr>
    <w:rPr>
      <w:sz w:val="16"/>
      <w:szCs w:val="16"/>
    </w:rPr>
  </w:style>
  <w:style w:type="character" w:customStyle="1" w:styleId="BodyTextIndent3Char">
    <w:name w:val="Body Text Indent 3 Char"/>
    <w:basedOn w:val="DefaultParagraphFont"/>
    <w:link w:val="BodyTextIndent3"/>
    <w:uiPriority w:val="99"/>
    <w:semiHidden/>
    <w:rsid w:val="00A96B9D"/>
    <w:rPr>
      <w:rFonts w:ascii="Bookman Old Style" w:eastAsia="Times New Roman" w:hAnsi="Bookman Old Style" w:cs="Times New Roman"/>
      <w:sz w:val="16"/>
      <w:szCs w:val="16"/>
      <w:lang w:val="en-GB"/>
    </w:rPr>
  </w:style>
  <w:style w:type="paragraph" w:customStyle="1" w:styleId="p24">
    <w:name w:val="p24"/>
    <w:basedOn w:val="Normal"/>
    <w:rsid w:val="00A96B9D"/>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uiPriority w:val="34"/>
    <w:qFormat/>
    <w:rsid w:val="00A96B9D"/>
    <w:pPr>
      <w:ind w:left="720"/>
      <w:contextualSpacing/>
    </w:pPr>
  </w:style>
  <w:style w:type="paragraph" w:styleId="BodyText2">
    <w:name w:val="Body Text 2"/>
    <w:basedOn w:val="Normal"/>
    <w:link w:val="BodyText2Char"/>
    <w:unhideWhenUsed/>
    <w:rsid w:val="00A96B9D"/>
    <w:pPr>
      <w:spacing w:line="480" w:lineRule="auto"/>
    </w:pPr>
  </w:style>
  <w:style w:type="character" w:customStyle="1" w:styleId="BodyText2Char">
    <w:name w:val="Body Text 2 Char"/>
    <w:basedOn w:val="DefaultParagraphFont"/>
    <w:link w:val="BodyText2"/>
    <w:rsid w:val="00A96B9D"/>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semiHidden/>
    <w:unhideWhenUsed/>
    <w:rsid w:val="00A96B9D"/>
    <w:pPr>
      <w:spacing w:line="480" w:lineRule="auto"/>
      <w:ind w:left="283"/>
    </w:pPr>
  </w:style>
  <w:style w:type="character" w:customStyle="1" w:styleId="BodyTextIndent2Char">
    <w:name w:val="Body Text Indent 2 Char"/>
    <w:basedOn w:val="DefaultParagraphFont"/>
    <w:link w:val="BodyTextIndent2"/>
    <w:uiPriority w:val="99"/>
    <w:semiHidden/>
    <w:rsid w:val="00A96B9D"/>
    <w:rPr>
      <w:rFonts w:ascii="Bookman Old Style" w:eastAsia="Times New Roman" w:hAnsi="Bookman Old Style" w:cs="Times New Roman"/>
      <w:sz w:val="24"/>
      <w:szCs w:val="24"/>
      <w:lang w:val="en-GB"/>
    </w:rPr>
  </w:style>
  <w:style w:type="paragraph" w:customStyle="1" w:styleId="p17">
    <w:name w:val="p17"/>
    <w:basedOn w:val="Normal"/>
    <w:rsid w:val="00A96B9D"/>
    <w:pPr>
      <w:spacing w:line="280" w:lineRule="atLeast"/>
    </w:pPr>
    <w:rPr>
      <w:rFonts w:ascii="CG Times" w:hAnsi="CG Times"/>
      <w:snapToGrid w:val="0"/>
      <w:color w:val="000000"/>
      <w:lang w:val="en-US"/>
    </w:rPr>
  </w:style>
  <w:style w:type="paragraph" w:customStyle="1" w:styleId="Bullet">
    <w:name w:val="Bullet"/>
    <w:basedOn w:val="Normal"/>
    <w:rsid w:val="00A96B9D"/>
    <w:pPr>
      <w:numPr>
        <w:numId w:val="9"/>
      </w:numPr>
    </w:pPr>
    <w:rPr>
      <w:rFonts w:ascii="Arial CYR" w:hAnsi="Arial CYR"/>
    </w:rPr>
  </w:style>
  <w:style w:type="paragraph" w:styleId="CommentSubject">
    <w:name w:val="annotation subject"/>
    <w:basedOn w:val="CommentText"/>
    <w:next w:val="CommentText"/>
    <w:link w:val="CommentSubjectChar"/>
    <w:uiPriority w:val="99"/>
    <w:semiHidden/>
    <w:unhideWhenUsed/>
    <w:rsid w:val="00A96B9D"/>
    <w:rPr>
      <w:rFonts w:ascii="Bookman Old Style" w:hAnsi="Bookman Old Style"/>
      <w:b/>
      <w:bCs/>
      <w:lang w:val="en-GB"/>
    </w:rPr>
  </w:style>
  <w:style w:type="character" w:customStyle="1" w:styleId="CommentSubjectChar">
    <w:name w:val="Comment Subject Char"/>
    <w:basedOn w:val="CommentTextChar"/>
    <w:link w:val="CommentSubject"/>
    <w:uiPriority w:val="99"/>
    <w:semiHidden/>
    <w:rsid w:val="00A96B9D"/>
    <w:rPr>
      <w:rFonts w:ascii="Bookman Old Style" w:eastAsia="Times New Roman" w:hAnsi="Bookman Old Style" w:cs="Times New Roman"/>
      <w:b/>
      <w:bCs/>
      <w:color w:val="000000"/>
      <w:sz w:val="20"/>
      <w:szCs w:val="20"/>
      <w:lang w:val="en-GB"/>
    </w:rPr>
  </w:style>
  <w:style w:type="character" w:styleId="Strong">
    <w:name w:val="Strong"/>
    <w:uiPriority w:val="22"/>
    <w:qFormat/>
    <w:rsid w:val="00A96B9D"/>
    <w:rPr>
      <w:b/>
      <w:bCs/>
    </w:rPr>
  </w:style>
  <w:style w:type="table" w:styleId="TableGrid">
    <w:name w:val="Table Grid"/>
    <w:basedOn w:val="TableNormal"/>
    <w:uiPriority w:val="39"/>
    <w:rsid w:val="00A96B9D"/>
    <w:pPr>
      <w:spacing w:after="0"/>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A96B9D"/>
    <w:pPr>
      <w:widowControl w:val="0"/>
      <w:spacing w:after="0"/>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A96B9D"/>
    <w:pPr>
      <w:keepNext/>
      <w:jc w:val="right"/>
    </w:pPr>
    <w:rPr>
      <w:b/>
    </w:rPr>
  </w:style>
  <w:style w:type="paragraph" w:customStyle="1" w:styleId="Eaoaeaa">
    <w:name w:val="Eaoae?aa"/>
    <w:basedOn w:val="Aaoeeu"/>
    <w:rsid w:val="00A96B9D"/>
    <w:pPr>
      <w:tabs>
        <w:tab w:val="center" w:pos="4153"/>
        <w:tab w:val="right" w:pos="8306"/>
      </w:tabs>
    </w:pPr>
  </w:style>
  <w:style w:type="paragraph" w:customStyle="1" w:styleId="OiaeaeiYiio2">
    <w:name w:val="O?ia eaeiYiio 2"/>
    <w:basedOn w:val="Aaoeeu"/>
    <w:rsid w:val="00A96B9D"/>
    <w:pPr>
      <w:jc w:val="right"/>
    </w:pPr>
    <w:rPr>
      <w:i/>
      <w:sz w:val="16"/>
    </w:rPr>
  </w:style>
  <w:style w:type="paragraph" w:customStyle="1" w:styleId="Style">
    <w:name w:val="Style"/>
    <w:rsid w:val="00A96B9D"/>
    <w:pPr>
      <w:widowControl w:val="0"/>
      <w:autoSpaceDE w:val="0"/>
      <w:autoSpaceDN w:val="0"/>
      <w:adjustRightInd w:val="0"/>
      <w:spacing w:after="0"/>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A96B9D"/>
    <w:pPr>
      <w:spacing w:after="0"/>
    </w:pPr>
    <w:rPr>
      <w:rFonts w:ascii="Bookman Old Style" w:eastAsia="Times New Roman" w:hAnsi="Bookman Old Style" w:cs="Times New Roman"/>
      <w:sz w:val="24"/>
      <w:szCs w:val="24"/>
      <w:lang w:val="en-GB"/>
    </w:rPr>
  </w:style>
  <w:style w:type="paragraph" w:styleId="PlainText">
    <w:name w:val="Plain Text"/>
    <w:basedOn w:val="Normal"/>
    <w:link w:val="PlainTextChar"/>
    <w:unhideWhenUsed/>
    <w:rsid w:val="00A96B9D"/>
    <w:rPr>
      <w:rFonts w:ascii="Consolas" w:hAnsi="Consolas"/>
      <w:color w:val="000000"/>
      <w:sz w:val="21"/>
      <w:szCs w:val="21"/>
      <w:lang w:val="en-US"/>
    </w:rPr>
  </w:style>
  <w:style w:type="character" w:customStyle="1" w:styleId="PlainTextChar">
    <w:name w:val="Plain Text Char"/>
    <w:basedOn w:val="DefaultParagraphFont"/>
    <w:link w:val="PlainText"/>
    <w:rsid w:val="00A96B9D"/>
    <w:rPr>
      <w:rFonts w:ascii="Consolas" w:eastAsia="Times New Roman" w:hAnsi="Consolas" w:cs="Times New Roman"/>
      <w:color w:val="000000"/>
      <w:sz w:val="21"/>
      <w:szCs w:val="21"/>
      <w:lang w:val="en-US"/>
    </w:rPr>
  </w:style>
  <w:style w:type="character" w:styleId="FollowedHyperlink">
    <w:name w:val="FollowedHyperlink"/>
    <w:uiPriority w:val="99"/>
    <w:semiHidden/>
    <w:unhideWhenUsed/>
    <w:rsid w:val="00A96B9D"/>
    <w:rPr>
      <w:color w:val="800080"/>
      <w:u w:val="single"/>
    </w:rPr>
  </w:style>
  <w:style w:type="character" w:customStyle="1" w:styleId="apple-converted-space">
    <w:name w:val="apple-converted-space"/>
    <w:rsid w:val="00A96B9D"/>
  </w:style>
  <w:style w:type="character" w:customStyle="1" w:styleId="alt2">
    <w:name w:val="al_t2"/>
    <w:rsid w:val="00A96B9D"/>
    <w:rPr>
      <w:vanish w:val="0"/>
      <w:webHidden w:val="0"/>
      <w:specVanish w:val="0"/>
    </w:rPr>
  </w:style>
  <w:style w:type="paragraph" w:customStyle="1" w:styleId="Default">
    <w:name w:val="Default"/>
    <w:rsid w:val="00A96B9D"/>
    <w:pPr>
      <w:autoSpaceDE w:val="0"/>
      <w:autoSpaceDN w:val="0"/>
      <w:adjustRightInd w:val="0"/>
      <w:spacing w:after="0"/>
    </w:pPr>
    <w:rPr>
      <w:rFonts w:ascii="Times New Roman" w:eastAsia="Calibri" w:hAnsi="Times New Roman" w:cs="Times New Roman"/>
      <w:color w:val="000000"/>
      <w:sz w:val="24"/>
      <w:szCs w:val="24"/>
    </w:rPr>
  </w:style>
  <w:style w:type="paragraph" w:customStyle="1" w:styleId="htleft">
    <w:name w:val="htleft"/>
    <w:basedOn w:val="Normal"/>
    <w:rsid w:val="00A96B9D"/>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nhideWhenUsed/>
    <w:rsid w:val="00917CD7"/>
    <w:rPr>
      <w:sz w:val="20"/>
      <w:szCs w:val="20"/>
    </w:rPr>
  </w:style>
  <w:style w:type="character" w:customStyle="1" w:styleId="FootnoteTextChar">
    <w:name w:val="Footnote Text Char"/>
    <w:basedOn w:val="DefaultParagraphFont"/>
    <w:link w:val="FootnoteText"/>
    <w:uiPriority w:val="99"/>
    <w:semiHidden/>
    <w:rsid w:val="00917CD7"/>
    <w:rPr>
      <w:rFonts w:ascii="Bookman Old Style" w:eastAsia="Times New Roman" w:hAnsi="Bookman Old Style" w:cs="Times New Roman"/>
      <w:sz w:val="20"/>
      <w:szCs w:val="20"/>
      <w:lang w:val="en-GB"/>
    </w:rPr>
  </w:style>
  <w:style w:type="character" w:styleId="FootnoteReference">
    <w:name w:val="footnote reference"/>
    <w:basedOn w:val="DefaultParagraphFont"/>
    <w:uiPriority w:val="99"/>
    <w:semiHidden/>
    <w:unhideWhenUsed/>
    <w:rsid w:val="00917CD7"/>
    <w:rPr>
      <w:vertAlign w:val="superscript"/>
    </w:rPr>
  </w:style>
  <w:style w:type="character" w:customStyle="1" w:styleId="FontStyle44">
    <w:name w:val="Font Style44"/>
    <w:uiPriority w:val="99"/>
    <w:rsid w:val="00356B91"/>
    <w:rPr>
      <w:rFonts w:ascii="Times New Roman" w:hAnsi="Times New Roman" w:cs="Times New Roman" w:hint="default"/>
      <w:b/>
      <w:bCs/>
      <w:sz w:val="20"/>
      <w:szCs w:val="20"/>
    </w:rPr>
  </w:style>
  <w:style w:type="character" w:customStyle="1" w:styleId="style2">
    <w:name w:val="style2"/>
    <w:basedOn w:val="DefaultParagraphFont"/>
    <w:rsid w:val="00FF780B"/>
    <w:rPr>
      <w:sz w:val="16"/>
      <w:szCs w:val="16"/>
    </w:rPr>
  </w:style>
  <w:style w:type="character" w:customStyle="1" w:styleId="a">
    <w:name w:val="Знаци за бележки под линия"/>
    <w:rsid w:val="00C51351"/>
    <w:rPr>
      <w:vertAlign w:val="superscript"/>
    </w:rPr>
  </w:style>
  <w:style w:type="character" w:customStyle="1" w:styleId="FootnoteCharacters">
    <w:name w:val="Footnote Characters"/>
    <w:rsid w:val="00C51351"/>
    <w:rPr>
      <w:vertAlign w:val="superscript"/>
    </w:rPr>
  </w:style>
  <w:style w:type="character" w:customStyle="1" w:styleId="alb2">
    <w:name w:val="al_b2"/>
    <w:rsid w:val="00C51351"/>
    <w:rPr>
      <w:vanish w:val="0"/>
    </w:rPr>
  </w:style>
  <w:style w:type="paragraph" w:customStyle="1" w:styleId="BodyText21">
    <w:name w:val="Body Text 21"/>
    <w:basedOn w:val="Normal"/>
    <w:rsid w:val="00C51351"/>
    <w:pPr>
      <w:suppressAutoHyphens/>
      <w:spacing w:line="360" w:lineRule="auto"/>
      <w:jc w:val="both"/>
    </w:pPr>
    <w:rPr>
      <w:rFonts w:ascii="Times New Roman" w:hAnsi="Times New Roman"/>
      <w:b/>
      <w:bCs/>
      <w:szCs w:val="22"/>
      <w:lang w:val="ru-RU" w:eastAsia="zh-CN"/>
    </w:rPr>
  </w:style>
  <w:style w:type="character" w:customStyle="1" w:styleId="5">
    <w:name w:val="Основен текст (5)_"/>
    <w:basedOn w:val="DefaultParagraphFont"/>
    <w:link w:val="50"/>
    <w:locked/>
    <w:rsid w:val="00352CA5"/>
    <w:rPr>
      <w:rFonts w:ascii="Times New Roman" w:eastAsia="Times New Roman" w:hAnsi="Times New Roman" w:cs="Times New Roman"/>
      <w:b/>
      <w:bCs/>
      <w:shd w:val="clear" w:color="auto" w:fill="FFFFFF"/>
    </w:rPr>
  </w:style>
  <w:style w:type="paragraph" w:customStyle="1" w:styleId="50">
    <w:name w:val="Основен текст (5)"/>
    <w:basedOn w:val="Normal"/>
    <w:link w:val="5"/>
    <w:rsid w:val="00352CA5"/>
    <w:pPr>
      <w:widowControl w:val="0"/>
      <w:shd w:val="clear" w:color="auto" w:fill="FFFFFF"/>
      <w:spacing w:before="1260" w:line="407" w:lineRule="exact"/>
    </w:pPr>
    <w:rPr>
      <w:rFonts w:ascii="Times New Roman" w:hAnsi="Times New Roman"/>
      <w:b/>
      <w:bCs/>
      <w:sz w:val="22"/>
      <w:szCs w:val="22"/>
      <w:lang w:val="bg-BG"/>
    </w:rPr>
  </w:style>
  <w:style w:type="character" w:customStyle="1" w:styleId="2">
    <w:name w:val="Основен текст (2)_"/>
    <w:basedOn w:val="DefaultParagraphFont"/>
    <w:link w:val="20"/>
    <w:locked/>
    <w:rsid w:val="00F9719E"/>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F9719E"/>
    <w:pPr>
      <w:widowControl w:val="0"/>
      <w:shd w:val="clear" w:color="auto" w:fill="FFFFFF"/>
      <w:spacing w:line="270" w:lineRule="exact"/>
      <w:ind w:hanging="380"/>
      <w:jc w:val="both"/>
    </w:pPr>
    <w:rPr>
      <w:rFonts w:ascii="Times New Roman" w:hAnsi="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5226">
      <w:bodyDiv w:val="1"/>
      <w:marLeft w:val="0"/>
      <w:marRight w:val="0"/>
      <w:marTop w:val="0"/>
      <w:marBottom w:val="0"/>
      <w:divBdr>
        <w:top w:val="none" w:sz="0" w:space="0" w:color="auto"/>
        <w:left w:val="none" w:sz="0" w:space="0" w:color="auto"/>
        <w:bottom w:val="none" w:sz="0" w:space="0" w:color="auto"/>
        <w:right w:val="none" w:sz="0" w:space="0" w:color="auto"/>
      </w:divBdr>
    </w:div>
    <w:div w:id="525796023">
      <w:bodyDiv w:val="1"/>
      <w:marLeft w:val="0"/>
      <w:marRight w:val="0"/>
      <w:marTop w:val="0"/>
      <w:marBottom w:val="0"/>
      <w:divBdr>
        <w:top w:val="none" w:sz="0" w:space="0" w:color="auto"/>
        <w:left w:val="none" w:sz="0" w:space="0" w:color="auto"/>
        <w:bottom w:val="none" w:sz="0" w:space="0" w:color="auto"/>
        <w:right w:val="none" w:sz="0" w:space="0" w:color="auto"/>
      </w:divBdr>
    </w:div>
    <w:div w:id="787621450">
      <w:bodyDiv w:val="1"/>
      <w:marLeft w:val="0"/>
      <w:marRight w:val="0"/>
      <w:marTop w:val="0"/>
      <w:marBottom w:val="0"/>
      <w:divBdr>
        <w:top w:val="none" w:sz="0" w:space="0" w:color="auto"/>
        <w:left w:val="none" w:sz="0" w:space="0" w:color="auto"/>
        <w:bottom w:val="none" w:sz="0" w:space="0" w:color="auto"/>
        <w:right w:val="none" w:sz="0" w:space="0" w:color="auto"/>
      </w:divBdr>
    </w:div>
    <w:div w:id="822770549">
      <w:bodyDiv w:val="1"/>
      <w:marLeft w:val="0"/>
      <w:marRight w:val="0"/>
      <w:marTop w:val="0"/>
      <w:marBottom w:val="0"/>
      <w:divBdr>
        <w:top w:val="none" w:sz="0" w:space="0" w:color="auto"/>
        <w:left w:val="none" w:sz="0" w:space="0" w:color="auto"/>
        <w:bottom w:val="none" w:sz="0" w:space="0" w:color="auto"/>
        <w:right w:val="none" w:sz="0" w:space="0" w:color="auto"/>
      </w:divBdr>
    </w:div>
    <w:div w:id="1304695423">
      <w:bodyDiv w:val="1"/>
      <w:marLeft w:val="0"/>
      <w:marRight w:val="0"/>
      <w:marTop w:val="0"/>
      <w:marBottom w:val="0"/>
      <w:divBdr>
        <w:top w:val="none" w:sz="0" w:space="0" w:color="auto"/>
        <w:left w:val="none" w:sz="0" w:space="0" w:color="auto"/>
        <w:bottom w:val="none" w:sz="0" w:space="0" w:color="auto"/>
        <w:right w:val="none" w:sz="0" w:space="0" w:color="auto"/>
      </w:divBdr>
    </w:div>
    <w:div w:id="1451707993">
      <w:bodyDiv w:val="1"/>
      <w:marLeft w:val="0"/>
      <w:marRight w:val="0"/>
      <w:marTop w:val="0"/>
      <w:marBottom w:val="0"/>
      <w:divBdr>
        <w:top w:val="none" w:sz="0" w:space="0" w:color="auto"/>
        <w:left w:val="none" w:sz="0" w:space="0" w:color="auto"/>
        <w:bottom w:val="none" w:sz="0" w:space="0" w:color="auto"/>
        <w:right w:val="none" w:sz="0" w:space="0" w:color="auto"/>
      </w:divBdr>
    </w:div>
    <w:div w:id="21093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ofiyskavoda.bg"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ТТ001448-документация-променена</DocTitle>
    <DocDescription xmlns="b1f3b5ea-2115-432e-8ddc-6d5e77145f65" xsi:nil="true"/>
    <DocExpirationDate xmlns="b1f3b5ea-2115-432e-8ddc-6d5e77145f65" xsi:nil="true"/>
    <IsFromAccountant xmlns="b1f3b5ea-2115-432e-8ddc-6d5e77145f65">false</IsFromAccountant>
    <PublicOrder xmlns="b1f3b5ea-2115-432e-8ddc-6d5e77145f65">1043</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C31FFD-7CBC-4D0F-8583-482D9ACD01B5}"/>
</file>

<file path=customXml/itemProps2.xml><?xml version="1.0" encoding="utf-8"?>
<ds:datastoreItem xmlns:ds="http://schemas.openxmlformats.org/officeDocument/2006/customXml" ds:itemID="{D823B925-F52B-4D99-AE88-D2CD83B661D5}"/>
</file>

<file path=customXml/itemProps3.xml><?xml version="1.0" encoding="utf-8"?>
<ds:datastoreItem xmlns:ds="http://schemas.openxmlformats.org/officeDocument/2006/customXml" ds:itemID="{C4F97F4F-8E84-4390-9ED5-6D92482F63A1}"/>
</file>

<file path=customXml/itemProps4.xml><?xml version="1.0" encoding="utf-8"?>
<ds:datastoreItem xmlns:ds="http://schemas.openxmlformats.org/officeDocument/2006/customXml" ds:itemID="{60C8516F-DBA0-4453-800E-0DD332916390}"/>
</file>

<file path=docProps/app.xml><?xml version="1.0" encoding="utf-8"?>
<Properties xmlns="http://schemas.openxmlformats.org/officeDocument/2006/extended-properties" xmlns:vt="http://schemas.openxmlformats.org/officeDocument/2006/docPropsVTypes">
  <Template>Normal</Template>
  <TotalTime>89</TotalTime>
  <Pages>93</Pages>
  <Words>19798</Words>
  <Characters>112852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Krasteva, Vera</cp:lastModifiedBy>
  <cp:revision>11</cp:revision>
  <dcterms:created xsi:type="dcterms:W3CDTF">2015-12-18T09:09:00Z</dcterms:created>
  <dcterms:modified xsi:type="dcterms:W3CDTF">2015-12-21T10:29:00Z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