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70"/>
        <w:tblW w:w="9498"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29"/>
        <w:gridCol w:w="992"/>
        <w:gridCol w:w="2977"/>
      </w:tblGrid>
      <w:tr w:rsidR="00AD36CF" w:rsidRPr="006153E0" w14:paraId="03650C4E" w14:textId="77777777" w:rsidTr="00E36C95">
        <w:tc>
          <w:tcPr>
            <w:tcW w:w="5529" w:type="dxa"/>
            <w:vMerge w:val="restart"/>
            <w:tcBorders>
              <w:right w:val="nil"/>
            </w:tcBorders>
            <w:vAlign w:val="center"/>
          </w:tcPr>
          <w:p w14:paraId="17869A0A" w14:textId="77777777" w:rsidR="00AD36CF" w:rsidRPr="006153E0" w:rsidRDefault="00AD36CF" w:rsidP="00D027F8">
            <w:pPr>
              <w:pStyle w:val="DocumentLabel"/>
              <w:spacing w:before="0" w:line="180" w:lineRule="atLeast"/>
              <w:ind w:left="0"/>
              <w:rPr>
                <w:rFonts w:ascii="Verdana" w:hAnsi="Verdana"/>
                <w:b/>
                <w:spacing w:val="48"/>
                <w:sz w:val="18"/>
                <w:szCs w:val="18"/>
                <w:lang w:val="bg-BG"/>
              </w:rPr>
            </w:pPr>
            <w:r w:rsidRPr="006153E0">
              <w:rPr>
                <w:rFonts w:ascii="Verdana" w:hAnsi="Verdana"/>
                <w:noProof/>
                <w:sz w:val="18"/>
                <w:szCs w:val="18"/>
                <w:lang w:val="bg-BG" w:eastAsia="bg-BG"/>
              </w:rPr>
              <w:drawing>
                <wp:inline distT="0" distB="0" distL="0" distR="0" wp14:anchorId="39FCC70C" wp14:editId="316CF1B9">
                  <wp:extent cx="1613677" cy="9715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269" cy="971906"/>
                          </a:xfrm>
                          <a:prstGeom prst="rect">
                            <a:avLst/>
                          </a:prstGeom>
                        </pic:spPr>
                      </pic:pic>
                    </a:graphicData>
                  </a:graphic>
                </wp:inline>
              </w:drawing>
            </w:r>
          </w:p>
          <w:p w14:paraId="21D0397E" w14:textId="77777777" w:rsidR="00AD36CF" w:rsidRPr="006153E0" w:rsidRDefault="00E0430D" w:rsidP="00D027F8">
            <w:pPr>
              <w:pStyle w:val="DocumentLabel"/>
              <w:spacing w:before="0" w:line="180" w:lineRule="atLeast"/>
              <w:ind w:left="0"/>
              <w:rPr>
                <w:rFonts w:ascii="Verdana" w:hAnsi="Verdana"/>
                <w:sz w:val="18"/>
                <w:szCs w:val="18"/>
                <w:lang w:val="bg-BG"/>
              </w:rPr>
            </w:pPr>
            <w:r w:rsidRPr="006153E0">
              <w:rPr>
                <w:rFonts w:ascii="Verdana" w:hAnsi="Verdana"/>
                <w:b/>
                <w:spacing w:val="48"/>
                <w:sz w:val="18"/>
                <w:szCs w:val="18"/>
                <w:lang w:val="bg-BG"/>
              </w:rPr>
              <w:t>ПОКАНА ЗА ОФЕРТА</w:t>
            </w:r>
          </w:p>
        </w:tc>
        <w:tc>
          <w:tcPr>
            <w:tcW w:w="992" w:type="dxa"/>
            <w:tcBorders>
              <w:top w:val="nil"/>
              <w:left w:val="nil"/>
              <w:right w:val="nil"/>
            </w:tcBorders>
          </w:tcPr>
          <w:p w14:paraId="4C3A51AB" w14:textId="77777777" w:rsidR="00AD36CF" w:rsidRPr="006153E0" w:rsidRDefault="00AD36CF" w:rsidP="00D027F8">
            <w:pPr>
              <w:pStyle w:val="MessageHeaderFirst"/>
              <w:ind w:left="0" w:firstLine="0"/>
              <w:rPr>
                <w:rFonts w:ascii="Verdana" w:hAnsi="Verdana"/>
                <w:b/>
                <w:sz w:val="18"/>
                <w:szCs w:val="18"/>
                <w:lang w:val="bg-BG"/>
              </w:rPr>
            </w:pPr>
            <w:r w:rsidRPr="006153E0">
              <w:rPr>
                <w:rStyle w:val="MessageHeaderLabel"/>
                <w:rFonts w:ascii="Verdana" w:hAnsi="Verdana"/>
                <w:b/>
                <w:szCs w:val="18"/>
                <w:lang w:val="bg-BG"/>
              </w:rPr>
              <w:t>От:</w:t>
            </w:r>
          </w:p>
        </w:tc>
        <w:tc>
          <w:tcPr>
            <w:tcW w:w="2977" w:type="dxa"/>
            <w:tcBorders>
              <w:left w:val="nil"/>
            </w:tcBorders>
            <w:vAlign w:val="center"/>
          </w:tcPr>
          <w:p w14:paraId="745BDE1E" w14:textId="5B1F3651" w:rsidR="00AD36CF" w:rsidRPr="000A4A3E" w:rsidRDefault="000A4A3E" w:rsidP="00D027F8">
            <w:pPr>
              <w:pStyle w:val="MessageHeaderFirst"/>
              <w:ind w:left="0" w:firstLine="0"/>
              <w:rPr>
                <w:rFonts w:ascii="Verdana" w:hAnsi="Verdana"/>
                <w:sz w:val="18"/>
                <w:szCs w:val="18"/>
                <w:lang w:val="bg-BG"/>
              </w:rPr>
            </w:pPr>
            <w:r>
              <w:rPr>
                <w:rFonts w:ascii="Verdana" w:hAnsi="Verdana"/>
                <w:sz w:val="18"/>
                <w:szCs w:val="18"/>
                <w:lang w:val="bg-BG"/>
              </w:rPr>
              <w:t xml:space="preserve">Иван </w:t>
            </w:r>
            <w:proofErr w:type="spellStart"/>
            <w:r>
              <w:rPr>
                <w:rFonts w:ascii="Verdana" w:hAnsi="Verdana"/>
                <w:sz w:val="18"/>
                <w:szCs w:val="18"/>
                <w:lang w:val="bg-BG"/>
              </w:rPr>
              <w:t>Къчев</w:t>
            </w:r>
            <w:proofErr w:type="spellEnd"/>
          </w:p>
        </w:tc>
      </w:tr>
      <w:tr w:rsidR="00AD36CF" w:rsidRPr="006153E0" w14:paraId="261E97CA" w14:textId="77777777" w:rsidTr="00E36C95">
        <w:tc>
          <w:tcPr>
            <w:tcW w:w="5529" w:type="dxa"/>
            <w:vMerge/>
            <w:tcBorders>
              <w:right w:val="nil"/>
            </w:tcBorders>
            <w:vAlign w:val="center"/>
          </w:tcPr>
          <w:p w14:paraId="5695B2EC" w14:textId="77777777" w:rsidR="00AD36CF" w:rsidRPr="006153E0"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47FDF67A" w14:textId="77777777" w:rsidR="00AD36CF" w:rsidRPr="006153E0" w:rsidRDefault="00AD36CF" w:rsidP="00D027F8">
            <w:pPr>
              <w:pStyle w:val="MessageHeader"/>
              <w:ind w:left="0" w:firstLine="0"/>
              <w:rPr>
                <w:rFonts w:ascii="Verdana" w:hAnsi="Verdana"/>
                <w:b/>
                <w:sz w:val="18"/>
                <w:szCs w:val="18"/>
                <w:lang w:val="bg-BG"/>
              </w:rPr>
            </w:pPr>
            <w:r w:rsidRPr="006153E0">
              <w:rPr>
                <w:rStyle w:val="MessageHeaderLabel"/>
                <w:rFonts w:ascii="Verdana" w:hAnsi="Verdana"/>
                <w:b/>
                <w:szCs w:val="18"/>
                <w:lang w:val="bg-BG"/>
              </w:rPr>
              <w:t>Тел.:</w:t>
            </w:r>
          </w:p>
        </w:tc>
        <w:tc>
          <w:tcPr>
            <w:tcW w:w="2977" w:type="dxa"/>
            <w:tcBorders>
              <w:left w:val="nil"/>
            </w:tcBorders>
          </w:tcPr>
          <w:p w14:paraId="74E591FD" w14:textId="01B0A329" w:rsidR="00AD36CF" w:rsidRPr="006153E0" w:rsidRDefault="00AD36CF" w:rsidP="00D027F8">
            <w:pPr>
              <w:pStyle w:val="MessageHeaderFirst"/>
              <w:ind w:left="0" w:firstLine="0"/>
              <w:rPr>
                <w:rFonts w:ascii="Verdana" w:hAnsi="Verdana"/>
                <w:sz w:val="18"/>
                <w:szCs w:val="18"/>
                <w:lang w:val="bg-BG"/>
              </w:rPr>
            </w:pPr>
            <w:r w:rsidRPr="006153E0">
              <w:rPr>
                <w:rFonts w:ascii="Verdana" w:hAnsi="Verdana"/>
                <w:sz w:val="18"/>
                <w:szCs w:val="18"/>
                <w:lang w:val="bg-BG"/>
              </w:rPr>
              <w:t>02 81224</w:t>
            </w:r>
            <w:r w:rsidR="000A4A3E">
              <w:rPr>
                <w:rFonts w:ascii="Verdana" w:hAnsi="Verdana"/>
                <w:sz w:val="18"/>
                <w:szCs w:val="18"/>
                <w:lang w:val="bg-BG"/>
              </w:rPr>
              <w:t>55</w:t>
            </w:r>
          </w:p>
        </w:tc>
      </w:tr>
      <w:tr w:rsidR="00AD36CF" w:rsidRPr="006153E0" w14:paraId="73E7AA6F" w14:textId="77777777" w:rsidTr="00E36C95">
        <w:tc>
          <w:tcPr>
            <w:tcW w:w="5529" w:type="dxa"/>
            <w:vMerge/>
            <w:tcBorders>
              <w:right w:val="nil"/>
            </w:tcBorders>
            <w:vAlign w:val="center"/>
          </w:tcPr>
          <w:p w14:paraId="7EB1E40A" w14:textId="77777777" w:rsidR="00AD36CF" w:rsidRPr="006153E0"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098654AA" w14:textId="77777777" w:rsidR="00AD36CF" w:rsidRPr="006153E0" w:rsidRDefault="00AD36CF" w:rsidP="00D027F8">
            <w:pPr>
              <w:pStyle w:val="MessageHeader"/>
              <w:ind w:left="0" w:firstLine="0"/>
              <w:rPr>
                <w:rStyle w:val="MessageHeaderLabel"/>
                <w:rFonts w:ascii="Verdana" w:hAnsi="Verdana"/>
                <w:b/>
                <w:szCs w:val="18"/>
                <w:lang w:val="bg-BG"/>
              </w:rPr>
            </w:pPr>
            <w:r w:rsidRPr="006153E0">
              <w:rPr>
                <w:rStyle w:val="MessageHeaderLabel"/>
                <w:rFonts w:ascii="Verdana" w:hAnsi="Verdana"/>
                <w:b/>
                <w:szCs w:val="18"/>
                <w:lang w:val="bg-BG"/>
              </w:rPr>
              <w:t xml:space="preserve">Факс: </w:t>
            </w:r>
          </w:p>
        </w:tc>
        <w:tc>
          <w:tcPr>
            <w:tcW w:w="2977" w:type="dxa"/>
            <w:tcBorders>
              <w:left w:val="nil"/>
            </w:tcBorders>
          </w:tcPr>
          <w:p w14:paraId="016AA925" w14:textId="77777777" w:rsidR="00AD36CF" w:rsidRPr="006153E0" w:rsidRDefault="00AD36CF" w:rsidP="00D027F8">
            <w:pPr>
              <w:pStyle w:val="MessageHeaderFirst"/>
              <w:ind w:left="0" w:firstLine="0"/>
              <w:rPr>
                <w:rFonts w:ascii="Verdana" w:hAnsi="Verdana"/>
                <w:sz w:val="18"/>
                <w:szCs w:val="18"/>
                <w:lang w:val="bg-BG"/>
              </w:rPr>
            </w:pPr>
            <w:r w:rsidRPr="006153E0">
              <w:rPr>
                <w:rFonts w:ascii="Verdana" w:hAnsi="Verdana"/>
                <w:sz w:val="18"/>
                <w:szCs w:val="18"/>
                <w:lang w:val="bg-BG"/>
              </w:rPr>
              <w:t>02 8122588/589</w:t>
            </w:r>
          </w:p>
        </w:tc>
      </w:tr>
      <w:tr w:rsidR="00AD36CF" w:rsidRPr="006153E0" w14:paraId="738FFCB5" w14:textId="77777777" w:rsidTr="00E36C95">
        <w:tc>
          <w:tcPr>
            <w:tcW w:w="5529" w:type="dxa"/>
            <w:vMerge/>
            <w:tcBorders>
              <w:right w:val="nil"/>
            </w:tcBorders>
            <w:vAlign w:val="center"/>
          </w:tcPr>
          <w:p w14:paraId="198254CC" w14:textId="77777777" w:rsidR="00AD36CF" w:rsidRPr="006153E0"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6" w:space="0" w:color="auto"/>
              <w:right w:val="nil"/>
            </w:tcBorders>
          </w:tcPr>
          <w:p w14:paraId="37FBC77D" w14:textId="77777777" w:rsidR="00AD36CF" w:rsidRPr="006153E0" w:rsidRDefault="00AD36CF" w:rsidP="00D027F8">
            <w:pPr>
              <w:pStyle w:val="MessageHeader"/>
              <w:ind w:left="0" w:firstLine="0"/>
              <w:rPr>
                <w:rStyle w:val="MessageHeaderLabel"/>
                <w:rFonts w:ascii="Verdana" w:hAnsi="Verdana"/>
                <w:b/>
                <w:spacing w:val="-15"/>
                <w:szCs w:val="18"/>
                <w:lang w:val="bg-BG"/>
              </w:rPr>
            </w:pPr>
            <w:r w:rsidRPr="006153E0">
              <w:rPr>
                <w:rStyle w:val="MessageHeaderLabel"/>
                <w:rFonts w:ascii="Verdana" w:hAnsi="Verdana"/>
                <w:b/>
                <w:szCs w:val="18"/>
                <w:lang w:val="bg-BG"/>
              </w:rPr>
              <w:t>E-</w:t>
            </w:r>
            <w:proofErr w:type="spellStart"/>
            <w:r w:rsidRPr="006153E0">
              <w:rPr>
                <w:rStyle w:val="MessageHeaderLabel"/>
                <w:rFonts w:ascii="Verdana" w:hAnsi="Verdana"/>
                <w:b/>
                <w:szCs w:val="18"/>
                <w:lang w:val="bg-BG"/>
              </w:rPr>
              <w:t>mail</w:t>
            </w:r>
            <w:proofErr w:type="spellEnd"/>
            <w:r w:rsidRPr="006153E0">
              <w:rPr>
                <w:rStyle w:val="MessageHeaderLabel"/>
                <w:rFonts w:ascii="Verdana" w:hAnsi="Verdana"/>
                <w:b/>
                <w:szCs w:val="18"/>
                <w:lang w:val="bg-BG"/>
              </w:rPr>
              <w:t>:</w:t>
            </w:r>
          </w:p>
        </w:tc>
        <w:tc>
          <w:tcPr>
            <w:tcW w:w="2977" w:type="dxa"/>
            <w:tcBorders>
              <w:left w:val="nil"/>
            </w:tcBorders>
          </w:tcPr>
          <w:p w14:paraId="5120D4C9" w14:textId="454F1EFD" w:rsidR="00AD36CF" w:rsidRPr="000A4A3E" w:rsidRDefault="000A4A3E" w:rsidP="00D027F8">
            <w:pPr>
              <w:pStyle w:val="MessageHeaderFirst"/>
              <w:ind w:left="0" w:firstLine="0"/>
              <w:rPr>
                <w:rFonts w:ascii="Verdana" w:hAnsi="Verdana"/>
                <w:sz w:val="18"/>
                <w:szCs w:val="18"/>
                <w:lang w:val="en-US"/>
              </w:rPr>
            </w:pPr>
            <w:r>
              <w:rPr>
                <w:lang w:val="en-US"/>
              </w:rPr>
              <w:t>Ivan.kachev@veolia.com</w:t>
            </w:r>
          </w:p>
        </w:tc>
      </w:tr>
      <w:tr w:rsidR="00AD36CF" w:rsidRPr="006153E0" w14:paraId="03DF7385" w14:textId="77777777" w:rsidTr="00E36C95">
        <w:tc>
          <w:tcPr>
            <w:tcW w:w="5529" w:type="dxa"/>
            <w:vMerge/>
            <w:tcBorders>
              <w:right w:val="nil"/>
            </w:tcBorders>
            <w:vAlign w:val="center"/>
          </w:tcPr>
          <w:p w14:paraId="75DE95D9" w14:textId="77777777" w:rsidR="00AD36CF" w:rsidRPr="006153E0"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4" w:space="0" w:color="auto"/>
              <w:right w:val="nil"/>
            </w:tcBorders>
          </w:tcPr>
          <w:p w14:paraId="7727ADD3" w14:textId="77777777" w:rsidR="00AD36CF" w:rsidRPr="006153E0" w:rsidRDefault="00AD36CF" w:rsidP="00D027F8">
            <w:pPr>
              <w:pStyle w:val="MessageHeader"/>
              <w:ind w:left="0" w:firstLine="0"/>
              <w:rPr>
                <w:rFonts w:ascii="Verdana" w:hAnsi="Verdana"/>
                <w:b/>
                <w:sz w:val="18"/>
                <w:szCs w:val="18"/>
                <w:lang w:val="bg-BG"/>
              </w:rPr>
            </w:pPr>
            <w:proofErr w:type="spellStart"/>
            <w:r w:rsidRPr="006153E0">
              <w:rPr>
                <w:rStyle w:val="MessageHeaderLabel"/>
                <w:rFonts w:ascii="Verdana" w:hAnsi="Verdana"/>
                <w:b/>
                <w:spacing w:val="-15"/>
                <w:szCs w:val="18"/>
                <w:lang w:val="bg-BG"/>
              </w:rPr>
              <w:t>Дaта</w:t>
            </w:r>
            <w:proofErr w:type="spellEnd"/>
            <w:r w:rsidRPr="006153E0">
              <w:rPr>
                <w:rStyle w:val="MessageHeaderLabel"/>
                <w:rFonts w:ascii="Verdana" w:hAnsi="Verdana"/>
                <w:b/>
                <w:szCs w:val="18"/>
                <w:lang w:val="bg-BG"/>
              </w:rPr>
              <w:t>:</w:t>
            </w:r>
          </w:p>
        </w:tc>
        <w:tc>
          <w:tcPr>
            <w:tcW w:w="2977" w:type="dxa"/>
            <w:tcBorders>
              <w:left w:val="nil"/>
              <w:bottom w:val="single" w:sz="4" w:space="0" w:color="auto"/>
            </w:tcBorders>
          </w:tcPr>
          <w:p w14:paraId="48446B91" w14:textId="2D4FF6A8" w:rsidR="00AD36CF" w:rsidRPr="008A00FA" w:rsidRDefault="008A00FA" w:rsidP="00D027F8">
            <w:pPr>
              <w:pStyle w:val="MessageHeaderFirst"/>
              <w:ind w:left="0" w:firstLine="0"/>
              <w:rPr>
                <w:rFonts w:ascii="Verdana" w:hAnsi="Verdana"/>
                <w:sz w:val="18"/>
                <w:szCs w:val="18"/>
                <w:lang w:val="bg-BG"/>
              </w:rPr>
            </w:pPr>
            <w:r>
              <w:rPr>
                <w:rFonts w:ascii="Verdana" w:hAnsi="Verdana"/>
                <w:sz w:val="18"/>
                <w:szCs w:val="18"/>
                <w:lang w:val="en-US"/>
              </w:rPr>
              <w:t>26.02.2024</w:t>
            </w:r>
            <w:r>
              <w:rPr>
                <w:rFonts w:ascii="Verdana" w:hAnsi="Verdana"/>
                <w:sz w:val="18"/>
                <w:szCs w:val="18"/>
                <w:lang w:val="bg-BG"/>
              </w:rPr>
              <w:t xml:space="preserve"> </w:t>
            </w:r>
            <w:bookmarkStart w:id="0" w:name="_GoBack"/>
            <w:bookmarkEnd w:id="0"/>
            <w:r>
              <w:rPr>
                <w:rFonts w:ascii="Verdana" w:hAnsi="Verdana"/>
                <w:sz w:val="18"/>
                <w:szCs w:val="18"/>
                <w:lang w:val="bg-BG"/>
              </w:rPr>
              <w:t>г.</w:t>
            </w:r>
          </w:p>
        </w:tc>
      </w:tr>
    </w:tbl>
    <w:p w14:paraId="2E5F60A0" w14:textId="77777777" w:rsidR="00AD36CF" w:rsidRPr="006153E0" w:rsidRDefault="00AD36CF" w:rsidP="00D027F8">
      <w:pPr>
        <w:pStyle w:val="BodyText"/>
        <w:spacing w:before="120" w:after="120" w:line="240" w:lineRule="auto"/>
        <w:rPr>
          <w:rFonts w:ascii="Verdana" w:hAnsi="Verdana" w:cs="Arial"/>
          <w:b/>
          <w:sz w:val="18"/>
          <w:szCs w:val="18"/>
          <w:lang w:val="bg-BG"/>
        </w:rPr>
      </w:pPr>
    </w:p>
    <w:p w14:paraId="1C0AB384" w14:textId="77777777" w:rsidR="00EE316F" w:rsidRPr="006153E0" w:rsidRDefault="00EE316F" w:rsidP="00D027F8">
      <w:pPr>
        <w:pStyle w:val="BodyText"/>
        <w:spacing w:before="120" w:after="120" w:line="240" w:lineRule="auto"/>
        <w:rPr>
          <w:rFonts w:ascii="Verdana" w:hAnsi="Verdana" w:cs="Arial"/>
          <w:b/>
          <w:sz w:val="18"/>
          <w:szCs w:val="18"/>
          <w:lang w:val="bg-BG"/>
        </w:rPr>
      </w:pPr>
    </w:p>
    <w:p w14:paraId="61959D2D" w14:textId="77777777" w:rsidR="00AD36CF" w:rsidRPr="006153E0" w:rsidRDefault="00AD36CF" w:rsidP="00D027F8">
      <w:pPr>
        <w:pStyle w:val="BodyText"/>
        <w:spacing w:before="120" w:after="120" w:line="240" w:lineRule="auto"/>
        <w:rPr>
          <w:rFonts w:ascii="Verdana" w:hAnsi="Verdana" w:cs="Arial"/>
          <w:b/>
          <w:sz w:val="18"/>
          <w:szCs w:val="18"/>
          <w:lang w:val="bg-BG"/>
        </w:rPr>
      </w:pPr>
      <w:r w:rsidRPr="006153E0">
        <w:rPr>
          <w:rFonts w:ascii="Verdana" w:hAnsi="Verdana" w:cs="Arial"/>
          <w:b/>
          <w:sz w:val="18"/>
          <w:szCs w:val="18"/>
          <w:lang w:val="bg-BG"/>
        </w:rPr>
        <w:t>УВАЖАЕМИ ДАМИ И ГОСПОДА,</w:t>
      </w:r>
    </w:p>
    <w:p w14:paraId="43BBB977" w14:textId="5BCCA810" w:rsidR="00424395" w:rsidRPr="006153E0" w:rsidRDefault="00AD36CF" w:rsidP="00D027F8">
      <w:pPr>
        <w:suppressAutoHyphens/>
        <w:spacing w:before="120" w:after="120"/>
        <w:jc w:val="both"/>
        <w:rPr>
          <w:rFonts w:ascii="Verdana" w:hAnsi="Verdana" w:cs="Arial"/>
          <w:sz w:val="18"/>
          <w:szCs w:val="18"/>
        </w:rPr>
      </w:pPr>
      <w:r w:rsidRPr="006153E0">
        <w:rPr>
          <w:rFonts w:ascii="Verdana" w:hAnsi="Verdana" w:cs="Arial"/>
          <w:sz w:val="18"/>
          <w:szCs w:val="18"/>
        </w:rPr>
        <w:t>Моля</w:t>
      </w:r>
      <w:r w:rsidR="00DA586A" w:rsidRPr="006153E0">
        <w:rPr>
          <w:rFonts w:ascii="Verdana" w:hAnsi="Verdana" w:cs="Arial"/>
          <w:sz w:val="18"/>
          <w:szCs w:val="18"/>
        </w:rPr>
        <w:t>,</w:t>
      </w:r>
      <w:r w:rsidRPr="006153E0">
        <w:rPr>
          <w:rFonts w:ascii="Verdana" w:hAnsi="Verdana" w:cs="Arial"/>
          <w:sz w:val="18"/>
          <w:szCs w:val="18"/>
        </w:rPr>
        <w:t xml:space="preserve"> </w:t>
      </w:r>
      <w:r w:rsidR="00E0430D" w:rsidRPr="006153E0">
        <w:rPr>
          <w:rFonts w:ascii="Verdana" w:hAnsi="Verdana" w:cs="Arial"/>
          <w:sz w:val="18"/>
          <w:szCs w:val="18"/>
        </w:rPr>
        <w:t xml:space="preserve">в срок от </w:t>
      </w:r>
      <w:r w:rsidR="00E04C24" w:rsidRPr="006153E0">
        <w:rPr>
          <w:rFonts w:ascii="Verdana" w:hAnsi="Verdana" w:cs="Arial"/>
          <w:sz w:val="18"/>
          <w:szCs w:val="18"/>
        </w:rPr>
        <w:t>7</w:t>
      </w:r>
      <w:r w:rsidR="00E0430D" w:rsidRPr="006153E0">
        <w:rPr>
          <w:rFonts w:ascii="Verdana" w:hAnsi="Verdana" w:cs="Arial"/>
          <w:sz w:val="18"/>
          <w:szCs w:val="18"/>
        </w:rPr>
        <w:t xml:space="preserve"> работни дни</w:t>
      </w:r>
      <w:r w:rsidRPr="006153E0">
        <w:rPr>
          <w:rFonts w:ascii="Verdana" w:hAnsi="Verdana" w:cs="Arial"/>
          <w:sz w:val="18"/>
          <w:szCs w:val="18"/>
        </w:rPr>
        <w:t xml:space="preserve">, да ни предложите оферта </w:t>
      </w:r>
      <w:r w:rsidR="00D95D5C" w:rsidRPr="006153E0">
        <w:rPr>
          <w:rFonts w:ascii="Verdana" w:hAnsi="Verdana" w:cs="Arial"/>
          <w:sz w:val="18"/>
          <w:szCs w:val="18"/>
        </w:rPr>
        <w:t>за</w:t>
      </w:r>
      <w:r w:rsidR="00A77095" w:rsidRPr="006153E0">
        <w:rPr>
          <w:rFonts w:ascii="Verdana" w:hAnsi="Verdana" w:cs="Arial"/>
          <w:sz w:val="18"/>
          <w:szCs w:val="18"/>
        </w:rPr>
        <w:t xml:space="preserve"> </w:t>
      </w:r>
      <w:r w:rsidR="00554C10" w:rsidRPr="006153E0">
        <w:rPr>
          <w:rFonts w:ascii="Verdana" w:hAnsi="Verdana" w:cs="Arial"/>
          <w:iCs/>
          <w:sz w:val="18"/>
          <w:szCs w:val="18"/>
        </w:rPr>
        <w:t>Сервизно обслужване на специализирани автомобили</w:t>
      </w:r>
      <w:r w:rsidR="007553BE" w:rsidRPr="006153E0">
        <w:rPr>
          <w:rFonts w:ascii="Verdana" w:hAnsi="Verdana" w:cs="Arial"/>
          <w:bCs/>
          <w:sz w:val="18"/>
          <w:szCs w:val="18"/>
        </w:rPr>
        <w:t xml:space="preserve"> </w:t>
      </w:r>
      <w:proofErr w:type="spellStart"/>
      <w:r w:rsidR="007553BE" w:rsidRPr="006153E0">
        <w:rPr>
          <w:rFonts w:ascii="Verdana" w:hAnsi="Verdana" w:cs="Arial"/>
          <w:bCs/>
          <w:sz w:val="18"/>
          <w:szCs w:val="18"/>
        </w:rPr>
        <w:t>Iveco</w:t>
      </w:r>
      <w:proofErr w:type="spellEnd"/>
      <w:r w:rsidR="00554C10" w:rsidRPr="006153E0">
        <w:rPr>
          <w:rFonts w:ascii="Verdana" w:hAnsi="Verdana" w:cs="Arial"/>
          <w:bCs/>
          <w:sz w:val="18"/>
          <w:szCs w:val="18"/>
        </w:rPr>
        <w:t xml:space="preserve">, </w:t>
      </w:r>
      <w:proofErr w:type="spellStart"/>
      <w:r w:rsidR="00554C10" w:rsidRPr="006153E0">
        <w:rPr>
          <w:rFonts w:ascii="Verdana" w:hAnsi="Verdana" w:cs="Arial"/>
          <w:bCs/>
          <w:sz w:val="18"/>
          <w:szCs w:val="18"/>
        </w:rPr>
        <w:t>Maz</w:t>
      </w:r>
      <w:proofErr w:type="spellEnd"/>
      <w:r w:rsidR="00554C10" w:rsidRPr="006153E0">
        <w:rPr>
          <w:rFonts w:ascii="Verdana" w:hAnsi="Verdana" w:cs="Arial"/>
          <w:bCs/>
          <w:sz w:val="18"/>
          <w:szCs w:val="18"/>
        </w:rPr>
        <w:t xml:space="preserve">, </w:t>
      </w:r>
      <w:proofErr w:type="spellStart"/>
      <w:r w:rsidR="00554C10" w:rsidRPr="006153E0">
        <w:rPr>
          <w:rFonts w:ascii="Verdana" w:hAnsi="Verdana" w:cs="Arial"/>
          <w:bCs/>
          <w:sz w:val="18"/>
          <w:szCs w:val="18"/>
        </w:rPr>
        <w:t>Skoda</w:t>
      </w:r>
      <w:proofErr w:type="spellEnd"/>
      <w:r w:rsidR="00554C10" w:rsidRPr="006153E0">
        <w:rPr>
          <w:rFonts w:ascii="Verdana" w:hAnsi="Verdana" w:cs="Arial"/>
          <w:bCs/>
          <w:sz w:val="18"/>
          <w:szCs w:val="18"/>
        </w:rPr>
        <w:t xml:space="preserve">, </w:t>
      </w:r>
      <w:proofErr w:type="spellStart"/>
      <w:r w:rsidR="00554C10" w:rsidRPr="006153E0">
        <w:rPr>
          <w:rFonts w:ascii="Verdana" w:hAnsi="Verdana" w:cs="Arial"/>
          <w:bCs/>
          <w:sz w:val="18"/>
          <w:szCs w:val="18"/>
        </w:rPr>
        <w:t>Isuzu</w:t>
      </w:r>
      <w:proofErr w:type="spellEnd"/>
      <w:r w:rsidR="00F2047A">
        <w:rPr>
          <w:rFonts w:ascii="Verdana" w:hAnsi="Verdana" w:cs="Arial"/>
          <w:bCs/>
          <w:sz w:val="18"/>
          <w:szCs w:val="18"/>
        </w:rPr>
        <w:t xml:space="preserve"> </w:t>
      </w:r>
      <w:r w:rsidR="00F2047A" w:rsidRPr="000953FA">
        <w:rPr>
          <w:rFonts w:ascii="Verdana" w:hAnsi="Verdana"/>
          <w:bCs/>
          <w:color w:val="000000"/>
          <w:sz w:val="18"/>
          <w:szCs w:val="18"/>
        </w:rPr>
        <w:t>и други шасита на</w:t>
      </w:r>
      <w:r w:rsidR="00F2047A" w:rsidRPr="000953FA">
        <w:rPr>
          <w:rFonts w:ascii="Verdana" w:hAnsi="Verdana"/>
          <w:bCs/>
          <w:iCs/>
          <w:color w:val="000000"/>
          <w:sz w:val="18"/>
          <w:szCs w:val="18"/>
        </w:rPr>
        <w:t xml:space="preserve"> специализирани транспортни средства, за които Възложителя няма текущ договор</w:t>
      </w:r>
      <w:r w:rsidR="002A0B87" w:rsidRPr="006153E0">
        <w:rPr>
          <w:rFonts w:ascii="Verdana" w:hAnsi="Verdana" w:cs="Arial"/>
          <w:sz w:val="18"/>
          <w:szCs w:val="18"/>
        </w:rPr>
        <w:t>.</w:t>
      </w:r>
    </w:p>
    <w:p w14:paraId="4CD4D6FE" w14:textId="77777777" w:rsidR="001942EF" w:rsidRPr="006153E0" w:rsidRDefault="001942EF" w:rsidP="00D027F8">
      <w:pPr>
        <w:tabs>
          <w:tab w:val="left" w:pos="284"/>
        </w:tabs>
        <w:jc w:val="both"/>
        <w:rPr>
          <w:rFonts w:ascii="Verdana" w:hAnsi="Verdana"/>
          <w:sz w:val="18"/>
          <w:szCs w:val="18"/>
        </w:rPr>
      </w:pPr>
      <w:r w:rsidRPr="006153E0">
        <w:rPr>
          <w:rFonts w:ascii="Verdana" w:hAnsi="Verdana"/>
          <w:sz w:val="18"/>
          <w:szCs w:val="18"/>
        </w:rPr>
        <w:t>На основание чл.7 от ППЗОП във връзка с чл.21, ал.6 от ЗОП се предоставя следната допълнителна информация:</w:t>
      </w:r>
    </w:p>
    <w:p w14:paraId="1C48B933" w14:textId="77777777" w:rsidR="001942EF" w:rsidRPr="006153E0" w:rsidRDefault="001942EF" w:rsidP="00D027F8">
      <w:pPr>
        <w:tabs>
          <w:tab w:val="left" w:pos="284"/>
        </w:tabs>
        <w:jc w:val="both"/>
        <w:rPr>
          <w:rFonts w:ascii="Verdana" w:hAnsi="Verdana"/>
          <w:sz w:val="18"/>
          <w:szCs w:val="18"/>
        </w:rPr>
      </w:pPr>
    </w:p>
    <w:p w14:paraId="2CF594B9" w14:textId="088E9346" w:rsidR="001942EF" w:rsidRPr="006153E0" w:rsidRDefault="001942EF" w:rsidP="00D027F8">
      <w:pPr>
        <w:pStyle w:val="ListParagraph"/>
        <w:numPr>
          <w:ilvl w:val="0"/>
          <w:numId w:val="46"/>
        </w:numPr>
        <w:tabs>
          <w:tab w:val="left" w:pos="284"/>
        </w:tabs>
        <w:ind w:left="0" w:firstLine="0"/>
        <w:jc w:val="both"/>
        <w:rPr>
          <w:rFonts w:ascii="Verdana" w:hAnsi="Verdana"/>
          <w:sz w:val="18"/>
          <w:szCs w:val="18"/>
        </w:rPr>
      </w:pPr>
      <w:r w:rsidRPr="006153E0">
        <w:rPr>
          <w:rFonts w:ascii="Verdana" w:hAnsi="Verdana"/>
          <w:sz w:val="18"/>
          <w:szCs w:val="18"/>
        </w:rPr>
        <w:t xml:space="preserve">Настоящата поръчка се обявява като обособена такава с възлагане по индивидуална стойност, част от основна поръчка с предмет сервизно обслужване на транспортни средства. </w:t>
      </w:r>
    </w:p>
    <w:p w14:paraId="645743B6" w14:textId="77777777" w:rsidR="001942EF" w:rsidRPr="006153E0" w:rsidRDefault="001942EF" w:rsidP="00D027F8">
      <w:pPr>
        <w:tabs>
          <w:tab w:val="left" w:pos="284"/>
        </w:tabs>
        <w:jc w:val="both"/>
        <w:rPr>
          <w:rFonts w:ascii="Verdana" w:hAnsi="Verdana"/>
          <w:sz w:val="18"/>
          <w:szCs w:val="18"/>
        </w:rPr>
      </w:pPr>
      <w:r w:rsidRPr="006153E0">
        <w:rPr>
          <w:rFonts w:ascii="Verdana" w:hAnsi="Verdana"/>
          <w:sz w:val="18"/>
          <w:szCs w:val="18"/>
        </w:rPr>
        <w:t>Общата прогнозна стойност на настоящата поръчка, която не е гарантирана, е в размер на: 29 900 лв., без ДДС.</w:t>
      </w:r>
    </w:p>
    <w:p w14:paraId="1758A675" w14:textId="633CB61A"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I</w:t>
      </w:r>
      <w:r>
        <w:rPr>
          <w:rFonts w:ascii="Verdana" w:hAnsi="Verdana"/>
          <w:sz w:val="18"/>
          <w:szCs w:val="18"/>
          <w:lang w:val="en-US"/>
        </w:rPr>
        <w:t>I</w:t>
      </w:r>
      <w:r w:rsidRPr="000A4A3E">
        <w:rPr>
          <w:rFonts w:ascii="Verdana" w:hAnsi="Verdana"/>
          <w:sz w:val="18"/>
          <w:szCs w:val="18"/>
        </w:rPr>
        <w:t>.</w:t>
      </w:r>
      <w:r w:rsidRPr="000A4A3E">
        <w:rPr>
          <w:rFonts w:ascii="Verdana" w:hAnsi="Verdana"/>
          <w:sz w:val="18"/>
          <w:szCs w:val="18"/>
        </w:rPr>
        <w:tab/>
        <w:t xml:space="preserve">Възложителят е обявил следните процедури  с предмети и стойности, както следва: </w:t>
      </w:r>
    </w:p>
    <w:p w14:paraId="3EF6A255"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1.</w:t>
      </w:r>
      <w:r w:rsidRPr="000A4A3E">
        <w:rPr>
          <w:rFonts w:ascii="Verdana" w:hAnsi="Verdana"/>
          <w:sz w:val="18"/>
          <w:szCs w:val="18"/>
        </w:rPr>
        <w:tab/>
        <w:t>„Сервизно обслужване на лекотоварни и пътнически автомобили“ по обособени позиции с идентификатор в АОП 00435-2023-0089, на стойност 667 000,00 лева без ДДС, от които 207 000,00 лева без ДДС се отнасят за опциите:</w:t>
      </w:r>
    </w:p>
    <w:p w14:paraId="16BE69D4"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 xml:space="preserve">1.1. Обособена позиция 1 – Сервизно обслужване на автомобили Пежо, Ситроен, Форд /Рейнджър и Транзит 14+1/, Киа и Тойота </w:t>
      </w:r>
      <w:proofErr w:type="spellStart"/>
      <w:r w:rsidRPr="000A4A3E">
        <w:rPr>
          <w:rFonts w:ascii="Verdana" w:hAnsi="Verdana"/>
          <w:sz w:val="18"/>
          <w:szCs w:val="18"/>
        </w:rPr>
        <w:t>Айго</w:t>
      </w:r>
      <w:proofErr w:type="spellEnd"/>
      <w:r w:rsidRPr="000A4A3E">
        <w:rPr>
          <w:rFonts w:ascii="Verdana" w:hAnsi="Verdana"/>
          <w:sz w:val="18"/>
          <w:szCs w:val="18"/>
        </w:rPr>
        <w:t>, с прогнозна стойност 333 500,00 лв. без ДДС, от които 103 500,00 лв. без ДДС е стойността на опциите.</w:t>
      </w:r>
    </w:p>
    <w:p w14:paraId="21EEA06A"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1.2.  Обособена позиция 2 – Сервизно обслужване на автомобили Рено, Дачия, Шевролет и Тойота /</w:t>
      </w:r>
      <w:proofErr w:type="spellStart"/>
      <w:r w:rsidRPr="000A4A3E">
        <w:rPr>
          <w:rFonts w:ascii="Verdana" w:hAnsi="Verdana"/>
          <w:sz w:val="18"/>
          <w:szCs w:val="18"/>
        </w:rPr>
        <w:t>Ланд</w:t>
      </w:r>
      <w:proofErr w:type="spellEnd"/>
      <w:r w:rsidRPr="000A4A3E">
        <w:rPr>
          <w:rFonts w:ascii="Verdana" w:hAnsi="Verdana"/>
          <w:sz w:val="18"/>
          <w:szCs w:val="18"/>
        </w:rPr>
        <w:t xml:space="preserve"> </w:t>
      </w:r>
      <w:proofErr w:type="spellStart"/>
      <w:r w:rsidRPr="000A4A3E">
        <w:rPr>
          <w:rFonts w:ascii="Verdana" w:hAnsi="Verdana"/>
          <w:sz w:val="18"/>
          <w:szCs w:val="18"/>
        </w:rPr>
        <w:t>Круизер</w:t>
      </w:r>
      <w:proofErr w:type="spellEnd"/>
      <w:r w:rsidRPr="000A4A3E">
        <w:rPr>
          <w:rFonts w:ascii="Verdana" w:hAnsi="Verdana"/>
          <w:sz w:val="18"/>
          <w:szCs w:val="18"/>
        </w:rPr>
        <w:t xml:space="preserve">, </w:t>
      </w:r>
      <w:proofErr w:type="spellStart"/>
      <w:r w:rsidRPr="000A4A3E">
        <w:rPr>
          <w:rFonts w:ascii="Verdana" w:hAnsi="Verdana"/>
          <w:sz w:val="18"/>
          <w:szCs w:val="18"/>
        </w:rPr>
        <w:t>Авенсис</w:t>
      </w:r>
      <w:proofErr w:type="spellEnd"/>
      <w:r w:rsidRPr="000A4A3E">
        <w:rPr>
          <w:rFonts w:ascii="Verdana" w:hAnsi="Verdana"/>
          <w:sz w:val="18"/>
          <w:szCs w:val="18"/>
        </w:rPr>
        <w:t xml:space="preserve"> и </w:t>
      </w:r>
      <w:proofErr w:type="spellStart"/>
      <w:r w:rsidRPr="000A4A3E">
        <w:rPr>
          <w:rFonts w:ascii="Verdana" w:hAnsi="Verdana"/>
          <w:sz w:val="18"/>
          <w:szCs w:val="18"/>
        </w:rPr>
        <w:t>Рав</w:t>
      </w:r>
      <w:proofErr w:type="spellEnd"/>
      <w:r w:rsidRPr="000A4A3E">
        <w:rPr>
          <w:rFonts w:ascii="Verdana" w:hAnsi="Verdana"/>
          <w:sz w:val="18"/>
          <w:szCs w:val="18"/>
        </w:rPr>
        <w:t xml:space="preserve"> 4/, прогнозна стойност на договора – 246 500,00 лв., от които 76 500,00 без ДДС е стойността на опциите.</w:t>
      </w:r>
    </w:p>
    <w:p w14:paraId="5A8CD766"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 xml:space="preserve">1.3. Обособена позиция 3 – Сервизно обслужване на автомобили Форд Транзит Куриер и Форд </w:t>
      </w:r>
      <w:proofErr w:type="spellStart"/>
      <w:r w:rsidRPr="000A4A3E">
        <w:rPr>
          <w:rFonts w:ascii="Verdana" w:hAnsi="Verdana"/>
          <w:sz w:val="18"/>
          <w:szCs w:val="18"/>
        </w:rPr>
        <w:t>Турнео</w:t>
      </w:r>
      <w:proofErr w:type="spellEnd"/>
      <w:r w:rsidRPr="000A4A3E">
        <w:rPr>
          <w:rFonts w:ascii="Verdana" w:hAnsi="Verdana"/>
          <w:sz w:val="18"/>
          <w:szCs w:val="18"/>
        </w:rPr>
        <w:t xml:space="preserve"> Куриер, прогнозна стойност на договора – 87 000,00 лв. без ДДС, от които 27 000,00 лв. без ДДС е стойността на опциите.</w:t>
      </w:r>
    </w:p>
    <w:p w14:paraId="68305C8A"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2.</w:t>
      </w:r>
      <w:r w:rsidRPr="000A4A3E">
        <w:rPr>
          <w:rFonts w:ascii="Verdana" w:hAnsi="Verdana"/>
          <w:sz w:val="18"/>
          <w:szCs w:val="18"/>
        </w:rPr>
        <w:tab/>
        <w:t>Сервизно обслужване на самосвали Рено с идентификатор в АОП 00435-2023-0102, с прогнозна стойност 362 500,00 без ДДС, от които 112 500,00 лева без ДДС е стойността на  опциите;</w:t>
      </w:r>
    </w:p>
    <w:p w14:paraId="225AF6F9" w14:textId="2B22FB55"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II</w:t>
      </w:r>
      <w:r>
        <w:rPr>
          <w:rFonts w:ascii="Verdana" w:hAnsi="Verdana"/>
          <w:sz w:val="18"/>
          <w:szCs w:val="18"/>
          <w:lang w:val="en-US"/>
        </w:rPr>
        <w:t>I</w:t>
      </w:r>
      <w:r w:rsidRPr="000A4A3E">
        <w:rPr>
          <w:rFonts w:ascii="Verdana" w:hAnsi="Verdana"/>
          <w:sz w:val="18"/>
          <w:szCs w:val="18"/>
        </w:rPr>
        <w:t>.</w:t>
      </w:r>
      <w:r w:rsidRPr="000A4A3E">
        <w:rPr>
          <w:rFonts w:ascii="Verdana" w:hAnsi="Verdana"/>
          <w:sz w:val="18"/>
          <w:szCs w:val="18"/>
        </w:rPr>
        <w:tab/>
        <w:t xml:space="preserve">Възложителят панира да бъде обявена следната процедура  с предмети и стойност, както следва: </w:t>
      </w:r>
    </w:p>
    <w:p w14:paraId="16C163F5"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1.</w:t>
      </w:r>
      <w:r w:rsidRPr="000A4A3E">
        <w:rPr>
          <w:rFonts w:ascii="Verdana" w:hAnsi="Verdana"/>
          <w:sz w:val="18"/>
          <w:szCs w:val="18"/>
        </w:rPr>
        <w:tab/>
        <w:t>„Сервизно обслужване на товарни автомобили марка Мерцедес и Ман“, с прогнозна стойност 377 000 лева без ДДС.</w:t>
      </w:r>
    </w:p>
    <w:p w14:paraId="14247C02" w14:textId="77777777" w:rsidR="000A4A3E" w:rsidRPr="000A4A3E" w:rsidRDefault="000A4A3E" w:rsidP="000A4A3E">
      <w:pPr>
        <w:tabs>
          <w:tab w:val="left" w:pos="284"/>
        </w:tabs>
        <w:jc w:val="both"/>
        <w:rPr>
          <w:rFonts w:ascii="Verdana" w:hAnsi="Verdana"/>
          <w:sz w:val="18"/>
          <w:szCs w:val="18"/>
        </w:rPr>
      </w:pPr>
    </w:p>
    <w:p w14:paraId="56B60F93" w14:textId="1C7E0EDA"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I</w:t>
      </w:r>
      <w:r>
        <w:rPr>
          <w:rFonts w:ascii="Verdana" w:hAnsi="Verdana"/>
          <w:sz w:val="18"/>
          <w:szCs w:val="18"/>
          <w:lang w:val="en-US"/>
        </w:rPr>
        <w:t>V</w:t>
      </w:r>
      <w:r w:rsidRPr="000A4A3E">
        <w:rPr>
          <w:rFonts w:ascii="Verdana" w:hAnsi="Verdana"/>
          <w:sz w:val="18"/>
          <w:szCs w:val="18"/>
        </w:rPr>
        <w:t>.</w:t>
      </w:r>
      <w:r w:rsidRPr="000A4A3E">
        <w:rPr>
          <w:rFonts w:ascii="Verdana" w:hAnsi="Verdana"/>
          <w:sz w:val="18"/>
          <w:szCs w:val="18"/>
        </w:rPr>
        <w:tab/>
        <w:t>Възложителят планира да възложи самостоятелно обособени позиции, съобразно индивидуалната стойност на всяка от тях, с предмети и стойности, както следва:</w:t>
      </w:r>
    </w:p>
    <w:p w14:paraId="218052BF"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1.</w:t>
      </w:r>
      <w:r w:rsidRPr="000A4A3E">
        <w:rPr>
          <w:rFonts w:ascii="Verdana" w:hAnsi="Verdana"/>
          <w:sz w:val="18"/>
          <w:szCs w:val="18"/>
        </w:rPr>
        <w:tab/>
        <w:t xml:space="preserve">Ремонт на стартери и </w:t>
      </w:r>
      <w:proofErr w:type="spellStart"/>
      <w:r w:rsidRPr="000A4A3E">
        <w:rPr>
          <w:rFonts w:ascii="Verdana" w:hAnsi="Verdana"/>
          <w:sz w:val="18"/>
          <w:szCs w:val="18"/>
        </w:rPr>
        <w:t>алтернатори</w:t>
      </w:r>
      <w:proofErr w:type="spellEnd"/>
      <w:r w:rsidRPr="000A4A3E">
        <w:rPr>
          <w:rFonts w:ascii="Verdana" w:hAnsi="Verdana"/>
          <w:sz w:val="18"/>
          <w:szCs w:val="18"/>
        </w:rPr>
        <w:t>, с прогнозна стойност 12 000,00 лв. без ДДС;</w:t>
      </w:r>
    </w:p>
    <w:p w14:paraId="52F322C8" w14:textId="77777777" w:rsidR="000A4A3E" w:rsidRPr="000A4A3E" w:rsidRDefault="000A4A3E" w:rsidP="000A4A3E">
      <w:pPr>
        <w:tabs>
          <w:tab w:val="left" w:pos="284"/>
        </w:tabs>
        <w:jc w:val="both"/>
        <w:rPr>
          <w:rFonts w:ascii="Verdana" w:hAnsi="Verdana"/>
          <w:sz w:val="18"/>
          <w:szCs w:val="18"/>
        </w:rPr>
      </w:pPr>
    </w:p>
    <w:p w14:paraId="548A31BD" w14:textId="2B0C92B8"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V.</w:t>
      </w:r>
      <w:r w:rsidRPr="000A4A3E">
        <w:rPr>
          <w:rFonts w:ascii="Verdana" w:hAnsi="Verdana"/>
          <w:sz w:val="18"/>
          <w:szCs w:val="18"/>
        </w:rPr>
        <w:tab/>
        <w:t>Възложителят е възложил следните поръчки като самостоятелно обособени позиции, съобразно индивидуалната стойност на всяка от тях, с предмети и стойности, както следва:</w:t>
      </w:r>
    </w:p>
    <w:p w14:paraId="54A30CC1"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1.</w:t>
      </w:r>
      <w:r w:rsidRPr="000A4A3E">
        <w:rPr>
          <w:rFonts w:ascii="Verdana" w:hAnsi="Verdana"/>
          <w:sz w:val="18"/>
          <w:szCs w:val="18"/>
        </w:rPr>
        <w:tab/>
        <w:t xml:space="preserve">Договор №9681 за Сервизно обслужване на автомобили </w:t>
      </w:r>
      <w:proofErr w:type="spellStart"/>
      <w:r w:rsidRPr="000A4A3E">
        <w:rPr>
          <w:rFonts w:ascii="Verdana" w:hAnsi="Verdana"/>
          <w:sz w:val="18"/>
          <w:szCs w:val="18"/>
        </w:rPr>
        <w:t>Nisan</w:t>
      </w:r>
      <w:proofErr w:type="spellEnd"/>
      <w:r w:rsidRPr="000A4A3E">
        <w:rPr>
          <w:rFonts w:ascii="Verdana" w:hAnsi="Verdana"/>
          <w:sz w:val="18"/>
          <w:szCs w:val="18"/>
        </w:rPr>
        <w:t xml:space="preserve"> X </w:t>
      </w:r>
      <w:proofErr w:type="spellStart"/>
      <w:r w:rsidRPr="000A4A3E">
        <w:rPr>
          <w:rFonts w:ascii="Verdana" w:hAnsi="Verdana"/>
          <w:sz w:val="18"/>
          <w:szCs w:val="18"/>
        </w:rPr>
        <w:t>Trail</w:t>
      </w:r>
      <w:proofErr w:type="spellEnd"/>
      <w:r w:rsidRPr="000A4A3E">
        <w:rPr>
          <w:rFonts w:ascii="Verdana" w:hAnsi="Verdana"/>
          <w:sz w:val="18"/>
          <w:szCs w:val="18"/>
        </w:rPr>
        <w:t xml:space="preserve"> на стойност 18 000,00 лв. без ДДС;</w:t>
      </w:r>
    </w:p>
    <w:p w14:paraId="0E2D33F0"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2.</w:t>
      </w:r>
      <w:r w:rsidRPr="000A4A3E">
        <w:rPr>
          <w:rFonts w:ascii="Verdana" w:hAnsi="Verdana"/>
          <w:sz w:val="18"/>
          <w:szCs w:val="18"/>
        </w:rPr>
        <w:tab/>
        <w:t xml:space="preserve">Договор №9627 за Сервизно обслужване на автомобил Great </w:t>
      </w:r>
      <w:proofErr w:type="spellStart"/>
      <w:r w:rsidRPr="000A4A3E">
        <w:rPr>
          <w:rFonts w:ascii="Verdana" w:hAnsi="Verdana"/>
          <w:sz w:val="18"/>
          <w:szCs w:val="18"/>
        </w:rPr>
        <w:t>Wall</w:t>
      </w:r>
      <w:proofErr w:type="spellEnd"/>
      <w:r w:rsidRPr="000A4A3E">
        <w:rPr>
          <w:rFonts w:ascii="Verdana" w:hAnsi="Verdana"/>
          <w:sz w:val="18"/>
          <w:szCs w:val="18"/>
        </w:rPr>
        <w:t xml:space="preserve">, </w:t>
      </w:r>
      <w:proofErr w:type="spellStart"/>
      <w:r w:rsidRPr="000A4A3E">
        <w:rPr>
          <w:rFonts w:ascii="Verdana" w:hAnsi="Verdana"/>
          <w:sz w:val="18"/>
          <w:szCs w:val="18"/>
        </w:rPr>
        <w:t>Steed</w:t>
      </w:r>
      <w:proofErr w:type="spellEnd"/>
      <w:r w:rsidRPr="000A4A3E">
        <w:rPr>
          <w:rFonts w:ascii="Verdana" w:hAnsi="Verdana"/>
          <w:sz w:val="18"/>
          <w:szCs w:val="18"/>
        </w:rPr>
        <w:t xml:space="preserve"> 5 на стойност 20 000,00 лв. без ДДС; </w:t>
      </w:r>
    </w:p>
    <w:p w14:paraId="772E4045"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3. Договор №9698 за Ремонт на ресори, на стойност 15 000,00 лв. без ДДС.</w:t>
      </w:r>
    </w:p>
    <w:p w14:paraId="44649F36" w14:textId="77777777" w:rsidR="000A4A3E" w:rsidRPr="000A4A3E" w:rsidRDefault="000A4A3E" w:rsidP="000A4A3E">
      <w:pPr>
        <w:tabs>
          <w:tab w:val="left" w:pos="284"/>
        </w:tabs>
        <w:jc w:val="both"/>
        <w:rPr>
          <w:rFonts w:ascii="Verdana" w:hAnsi="Verdana"/>
          <w:sz w:val="18"/>
          <w:szCs w:val="18"/>
        </w:rPr>
      </w:pPr>
      <w:r w:rsidRPr="000A4A3E">
        <w:rPr>
          <w:rFonts w:ascii="Verdana" w:hAnsi="Verdana"/>
          <w:sz w:val="18"/>
          <w:szCs w:val="18"/>
        </w:rPr>
        <w:t xml:space="preserve">4. Договор №9831 за </w:t>
      </w:r>
      <w:proofErr w:type="spellStart"/>
      <w:r w:rsidRPr="000A4A3E">
        <w:rPr>
          <w:rFonts w:ascii="Verdana" w:hAnsi="Verdana"/>
          <w:sz w:val="18"/>
          <w:szCs w:val="18"/>
        </w:rPr>
        <w:t>Авторепаратура</w:t>
      </w:r>
      <w:proofErr w:type="spellEnd"/>
      <w:r w:rsidRPr="000A4A3E">
        <w:rPr>
          <w:rFonts w:ascii="Verdana" w:hAnsi="Verdana"/>
          <w:sz w:val="18"/>
          <w:szCs w:val="18"/>
        </w:rPr>
        <w:t xml:space="preserve"> на пътни превозни средства 29 900.00 лв. без ДДС</w:t>
      </w:r>
    </w:p>
    <w:p w14:paraId="02CD9A67" w14:textId="77777777" w:rsidR="001942EF" w:rsidRPr="006153E0" w:rsidRDefault="001942EF" w:rsidP="00D027F8">
      <w:pPr>
        <w:tabs>
          <w:tab w:val="left" w:pos="284"/>
        </w:tabs>
        <w:jc w:val="both"/>
        <w:rPr>
          <w:rFonts w:ascii="Verdana" w:hAnsi="Verdana"/>
          <w:sz w:val="18"/>
          <w:szCs w:val="18"/>
        </w:rPr>
      </w:pPr>
    </w:p>
    <w:p w14:paraId="50F879CB" w14:textId="20E1AB4F" w:rsidR="00F40F5E" w:rsidRPr="006153E0" w:rsidRDefault="00AB402C" w:rsidP="00D027F8">
      <w:pPr>
        <w:pStyle w:val="ListParagraph"/>
        <w:numPr>
          <w:ilvl w:val="0"/>
          <w:numId w:val="46"/>
        </w:numPr>
        <w:ind w:left="0" w:firstLine="0"/>
        <w:jc w:val="both"/>
        <w:rPr>
          <w:rFonts w:ascii="Verdana" w:hAnsi="Verdana"/>
          <w:spacing w:val="-5"/>
          <w:sz w:val="18"/>
          <w:szCs w:val="18"/>
        </w:rPr>
      </w:pPr>
      <w:r w:rsidRPr="006153E0">
        <w:rPr>
          <w:rFonts w:ascii="Verdana" w:hAnsi="Verdana"/>
          <w:spacing w:val="-5"/>
          <w:sz w:val="18"/>
          <w:szCs w:val="18"/>
        </w:rPr>
        <w:t>Информация за поканата:</w:t>
      </w:r>
    </w:p>
    <w:p w14:paraId="67653124" w14:textId="16B18F03" w:rsidR="00AD36CF" w:rsidRPr="006153E0" w:rsidRDefault="00AD36CF" w:rsidP="00D027F8">
      <w:pPr>
        <w:pStyle w:val="BodyText"/>
        <w:numPr>
          <w:ilvl w:val="0"/>
          <w:numId w:val="1"/>
        </w:numPr>
        <w:spacing w:before="120" w:after="120" w:line="240" w:lineRule="auto"/>
        <w:ind w:left="0" w:firstLine="0"/>
        <w:rPr>
          <w:rFonts w:ascii="Verdana" w:hAnsi="Verdana"/>
          <w:bCs/>
          <w:sz w:val="18"/>
          <w:szCs w:val="18"/>
          <w:lang w:val="bg-BG" w:bidi="bg-BG"/>
        </w:rPr>
      </w:pPr>
      <w:r w:rsidRPr="006153E0">
        <w:rPr>
          <w:rFonts w:ascii="Verdana" w:hAnsi="Verdana"/>
          <w:bCs/>
          <w:sz w:val="18"/>
          <w:szCs w:val="18"/>
          <w:lang w:val="bg-BG" w:bidi="bg-BG"/>
        </w:rPr>
        <w:t>М</w:t>
      </w:r>
      <w:r w:rsidR="008C032C" w:rsidRPr="006153E0">
        <w:rPr>
          <w:rFonts w:ascii="Verdana" w:hAnsi="Verdana"/>
          <w:bCs/>
          <w:sz w:val="18"/>
          <w:szCs w:val="18"/>
          <w:lang w:val="bg-BG" w:bidi="bg-BG"/>
        </w:rPr>
        <w:t>ясто</w:t>
      </w:r>
      <w:r w:rsidRPr="006153E0">
        <w:rPr>
          <w:rFonts w:ascii="Verdana" w:hAnsi="Verdana"/>
          <w:bCs/>
          <w:sz w:val="18"/>
          <w:szCs w:val="18"/>
          <w:lang w:val="bg-BG" w:bidi="bg-BG"/>
        </w:rPr>
        <w:t xml:space="preserve"> за доставк</w:t>
      </w:r>
      <w:r w:rsidR="008C032C" w:rsidRPr="006153E0">
        <w:rPr>
          <w:rFonts w:ascii="Verdana" w:hAnsi="Verdana"/>
          <w:bCs/>
          <w:sz w:val="18"/>
          <w:szCs w:val="18"/>
          <w:lang w:val="bg-BG" w:bidi="bg-BG"/>
        </w:rPr>
        <w:t>а</w:t>
      </w:r>
      <w:r w:rsidR="00666CE9" w:rsidRPr="006153E0">
        <w:rPr>
          <w:rFonts w:ascii="Verdana" w:hAnsi="Verdana"/>
          <w:bCs/>
          <w:sz w:val="18"/>
          <w:szCs w:val="18"/>
          <w:lang w:val="bg-BG" w:bidi="bg-BG"/>
        </w:rPr>
        <w:t xml:space="preserve"> и изпълнение на дейностите</w:t>
      </w:r>
      <w:r w:rsidRPr="006153E0">
        <w:rPr>
          <w:rFonts w:ascii="Verdana" w:hAnsi="Verdana"/>
          <w:bCs/>
          <w:sz w:val="18"/>
          <w:szCs w:val="18"/>
          <w:lang w:val="bg-BG" w:bidi="bg-BG"/>
        </w:rPr>
        <w:t xml:space="preserve">: </w:t>
      </w:r>
      <w:r w:rsidR="00554C10" w:rsidRPr="006153E0">
        <w:rPr>
          <w:rFonts w:ascii="Verdana" w:hAnsi="Verdana"/>
          <w:bCs/>
          <w:sz w:val="18"/>
          <w:szCs w:val="18"/>
          <w:lang w:val="bg-BG" w:bidi="bg-BG"/>
        </w:rPr>
        <w:t>ремонтна/сервизна база</w:t>
      </w:r>
      <w:r w:rsidRPr="006153E0">
        <w:rPr>
          <w:rFonts w:ascii="Verdana" w:hAnsi="Verdana"/>
          <w:bCs/>
          <w:sz w:val="18"/>
          <w:szCs w:val="18"/>
          <w:lang w:val="bg-BG" w:bidi="bg-BG"/>
        </w:rPr>
        <w:t>.</w:t>
      </w:r>
    </w:p>
    <w:p w14:paraId="301B2E76" w14:textId="1D31A745" w:rsidR="001229C4" w:rsidRPr="006153E0" w:rsidRDefault="001229C4" w:rsidP="00D027F8">
      <w:pPr>
        <w:pStyle w:val="BodyText"/>
        <w:numPr>
          <w:ilvl w:val="0"/>
          <w:numId w:val="1"/>
        </w:numPr>
        <w:spacing w:before="120" w:after="120" w:line="240" w:lineRule="auto"/>
        <w:ind w:left="0" w:firstLine="0"/>
        <w:rPr>
          <w:rFonts w:ascii="Verdana" w:hAnsi="Verdana"/>
          <w:bCs/>
          <w:sz w:val="18"/>
          <w:szCs w:val="18"/>
          <w:lang w:val="bg-BG" w:bidi="bg-BG"/>
        </w:rPr>
      </w:pPr>
      <w:r w:rsidRPr="006153E0">
        <w:rPr>
          <w:rFonts w:ascii="Verdana" w:hAnsi="Verdana"/>
          <w:bCs/>
          <w:sz w:val="18"/>
          <w:szCs w:val="18"/>
          <w:lang w:val="bg-BG" w:bidi="bg-BG"/>
        </w:rPr>
        <w:t xml:space="preserve">Всеки </w:t>
      </w:r>
      <w:r w:rsidR="00A95440" w:rsidRPr="006153E0">
        <w:rPr>
          <w:rFonts w:ascii="Verdana" w:hAnsi="Verdana"/>
          <w:bCs/>
          <w:sz w:val="18"/>
          <w:szCs w:val="18"/>
          <w:lang w:val="bg-BG" w:bidi="bg-BG"/>
        </w:rPr>
        <w:t>у</w:t>
      </w:r>
      <w:r w:rsidR="005C1268" w:rsidRPr="006153E0">
        <w:rPr>
          <w:rFonts w:ascii="Verdana" w:hAnsi="Verdana"/>
          <w:bCs/>
          <w:sz w:val="18"/>
          <w:szCs w:val="18"/>
          <w:lang w:val="bg-BG" w:bidi="bg-BG"/>
        </w:rPr>
        <w:t>частник</w:t>
      </w:r>
      <w:r w:rsidRPr="006153E0">
        <w:rPr>
          <w:rFonts w:ascii="Verdana" w:hAnsi="Verdana"/>
          <w:bCs/>
          <w:sz w:val="18"/>
          <w:szCs w:val="18"/>
          <w:lang w:val="bg-BG" w:bidi="bg-BG"/>
        </w:rPr>
        <w:t xml:space="preserve"> трябва да попълни Ценовата таб</w:t>
      </w:r>
      <w:r w:rsidR="00256F28" w:rsidRPr="006153E0">
        <w:rPr>
          <w:rFonts w:ascii="Verdana" w:hAnsi="Verdana"/>
          <w:bCs/>
          <w:sz w:val="18"/>
          <w:szCs w:val="18"/>
          <w:lang w:val="bg-BG" w:bidi="bg-BG"/>
        </w:rPr>
        <w:t>лица в български лева, без ДДС,</w:t>
      </w:r>
      <w:r w:rsidRPr="006153E0">
        <w:rPr>
          <w:rFonts w:ascii="Verdana" w:hAnsi="Verdana"/>
          <w:bCs/>
          <w:sz w:val="18"/>
          <w:szCs w:val="18"/>
          <w:lang w:val="bg-BG" w:bidi="bg-BG"/>
        </w:rPr>
        <w:t xml:space="preserve"> до втория знак след десетичната запетая, като включи в цената си и всички възможни отстъпки</w:t>
      </w:r>
      <w:r w:rsidR="00256F28" w:rsidRPr="006153E0">
        <w:rPr>
          <w:rFonts w:ascii="Verdana" w:hAnsi="Verdana"/>
          <w:bCs/>
          <w:sz w:val="18"/>
          <w:szCs w:val="18"/>
          <w:lang w:val="bg-BG" w:bidi="bg-BG"/>
        </w:rPr>
        <w:t xml:space="preserve"> и в проценти – положително число</w:t>
      </w:r>
      <w:r w:rsidR="005C1268" w:rsidRPr="006153E0">
        <w:rPr>
          <w:rFonts w:ascii="Verdana" w:hAnsi="Verdana"/>
          <w:bCs/>
          <w:sz w:val="18"/>
          <w:szCs w:val="18"/>
          <w:lang w:val="bg-BG" w:bidi="bg-BG"/>
        </w:rPr>
        <w:t>,</w:t>
      </w:r>
      <w:r w:rsidR="00256F28" w:rsidRPr="006153E0">
        <w:rPr>
          <w:rFonts w:ascii="Verdana" w:hAnsi="Verdana"/>
          <w:bCs/>
          <w:sz w:val="18"/>
          <w:szCs w:val="18"/>
          <w:lang w:val="bg-BG" w:bidi="bg-BG"/>
        </w:rPr>
        <w:t xml:space="preserve"> различно от 0</w:t>
      </w:r>
      <w:r w:rsidRPr="006153E0">
        <w:rPr>
          <w:rFonts w:ascii="Verdana" w:hAnsi="Verdana"/>
          <w:bCs/>
          <w:sz w:val="18"/>
          <w:szCs w:val="18"/>
          <w:lang w:val="bg-BG" w:bidi="bg-BG"/>
        </w:rPr>
        <w:t>.</w:t>
      </w:r>
    </w:p>
    <w:p w14:paraId="22FF16FC" w14:textId="77777777" w:rsidR="00AD36CF" w:rsidRPr="006153E0"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6153E0">
        <w:rPr>
          <w:rFonts w:ascii="Verdana" w:hAnsi="Verdana" w:cs="Arial"/>
          <w:sz w:val="18"/>
          <w:szCs w:val="18"/>
          <w:lang w:val="bg-BG"/>
        </w:rPr>
        <w:t>Изисквания към офертата</w:t>
      </w:r>
      <w:r w:rsidR="00D95D5C" w:rsidRPr="006153E0">
        <w:rPr>
          <w:rFonts w:ascii="Verdana" w:hAnsi="Verdana" w:cs="Arial"/>
          <w:sz w:val="18"/>
          <w:szCs w:val="18"/>
          <w:lang w:val="bg-BG"/>
        </w:rPr>
        <w:t xml:space="preserve"> и условията за изпълнение на дейностите</w:t>
      </w:r>
      <w:r w:rsidRPr="006153E0">
        <w:rPr>
          <w:rFonts w:ascii="Verdana" w:hAnsi="Verdana" w:cs="Arial"/>
          <w:sz w:val="18"/>
          <w:szCs w:val="18"/>
          <w:lang w:val="bg-BG"/>
        </w:rPr>
        <w:t>:</w:t>
      </w:r>
    </w:p>
    <w:p w14:paraId="32B86BA9" w14:textId="31BB3E61" w:rsidR="00CD5A0A" w:rsidRPr="006153E0" w:rsidRDefault="00D21261" w:rsidP="00D027F8">
      <w:pPr>
        <w:pStyle w:val="p50"/>
        <w:numPr>
          <w:ilvl w:val="1"/>
          <w:numId w:val="1"/>
        </w:numPr>
        <w:tabs>
          <w:tab w:val="clear" w:pos="760"/>
        </w:tabs>
        <w:snapToGrid w:val="0"/>
        <w:spacing w:line="240" w:lineRule="auto"/>
        <w:ind w:left="0" w:firstLine="0"/>
        <w:rPr>
          <w:rFonts w:ascii="Verdana" w:hAnsi="Verdana"/>
          <w:sz w:val="18"/>
          <w:szCs w:val="18"/>
          <w:lang w:val="bg-BG"/>
        </w:rPr>
      </w:pPr>
      <w:r w:rsidRPr="006153E0">
        <w:rPr>
          <w:rFonts w:ascii="Verdana" w:hAnsi="Verdana"/>
          <w:sz w:val="18"/>
          <w:szCs w:val="18"/>
          <w:lang w:val="bg-BG"/>
        </w:rPr>
        <w:lastRenderedPageBreak/>
        <w:t>У</w:t>
      </w:r>
      <w:r w:rsidR="00CD5A0A" w:rsidRPr="006153E0">
        <w:rPr>
          <w:rFonts w:ascii="Verdana" w:hAnsi="Verdana"/>
          <w:sz w:val="18"/>
          <w:szCs w:val="18"/>
          <w:lang w:val="bg-BG"/>
        </w:rPr>
        <w:t>частникът</w:t>
      </w:r>
      <w:r w:rsidRPr="006153E0">
        <w:rPr>
          <w:rFonts w:ascii="Verdana" w:hAnsi="Verdana"/>
          <w:sz w:val="18"/>
          <w:szCs w:val="18"/>
          <w:lang w:val="bg-BG"/>
        </w:rPr>
        <w:t xml:space="preserve"> трябва да</w:t>
      </w:r>
      <w:r w:rsidR="00CD5A0A" w:rsidRPr="006153E0">
        <w:rPr>
          <w:rFonts w:ascii="Verdana" w:hAnsi="Verdana"/>
          <w:sz w:val="18"/>
          <w:szCs w:val="18"/>
          <w:lang w:val="bg-BG"/>
        </w:rPr>
        <w:t xml:space="preserve"> </w:t>
      </w:r>
      <w:r w:rsidR="002B2DAB" w:rsidRPr="006153E0">
        <w:rPr>
          <w:rFonts w:ascii="Verdana" w:hAnsi="Verdana"/>
          <w:sz w:val="18"/>
          <w:szCs w:val="18"/>
          <w:lang w:val="bg-BG"/>
        </w:rPr>
        <w:t>разполага с</w:t>
      </w:r>
      <w:r w:rsidR="00CD5A0A" w:rsidRPr="006153E0">
        <w:rPr>
          <w:rFonts w:ascii="Verdana" w:hAnsi="Verdana"/>
          <w:sz w:val="18"/>
          <w:szCs w:val="18"/>
          <w:lang w:val="bg-BG"/>
        </w:rPr>
        <w:t xml:space="preserve"> действаща сервизна база на територията на град София</w:t>
      </w:r>
      <w:r w:rsidR="009F24B9" w:rsidRPr="006153E0">
        <w:rPr>
          <w:rFonts w:ascii="Verdana" w:hAnsi="Verdana"/>
          <w:sz w:val="18"/>
          <w:szCs w:val="18"/>
          <w:lang w:val="bg-BG"/>
        </w:rPr>
        <w:t xml:space="preserve"> с минимум 3 работни места за ремонт на специализирани автомобили ,</w:t>
      </w:r>
      <w:r w:rsidR="00CD5A0A" w:rsidRPr="006153E0">
        <w:rPr>
          <w:rFonts w:ascii="Verdana" w:hAnsi="Verdana"/>
          <w:sz w:val="18"/>
          <w:szCs w:val="18"/>
          <w:lang w:val="bg-BG"/>
        </w:rPr>
        <w:t xml:space="preserve"> изградена и оборудвана съгласно нормативните и законови разпоредби и </w:t>
      </w:r>
      <w:r w:rsidR="000D6FDE" w:rsidRPr="006153E0">
        <w:rPr>
          <w:rFonts w:ascii="Verdana" w:hAnsi="Verdana"/>
          <w:sz w:val="18"/>
          <w:szCs w:val="18"/>
          <w:lang w:val="bg-BG"/>
        </w:rPr>
        <w:t>имаща</w:t>
      </w:r>
      <w:r w:rsidR="004927EC" w:rsidRPr="006153E0">
        <w:rPr>
          <w:rFonts w:ascii="Verdana" w:hAnsi="Verdana"/>
          <w:sz w:val="18"/>
          <w:szCs w:val="18"/>
          <w:lang w:val="bg-BG"/>
        </w:rPr>
        <w:t xml:space="preserve"> </w:t>
      </w:r>
      <w:r w:rsidR="00CD5A0A" w:rsidRPr="006153E0">
        <w:rPr>
          <w:rFonts w:ascii="Verdana" w:hAnsi="Verdana"/>
          <w:sz w:val="18"/>
          <w:szCs w:val="18"/>
          <w:lang w:val="bg-BG"/>
        </w:rPr>
        <w:t>обособено място за диагностика</w:t>
      </w:r>
      <w:r w:rsidR="002B2DAB" w:rsidRPr="006153E0">
        <w:rPr>
          <w:rFonts w:ascii="Verdana" w:hAnsi="Verdana"/>
          <w:sz w:val="18"/>
          <w:szCs w:val="18"/>
          <w:lang w:val="bg-BG"/>
        </w:rPr>
        <w:t>,</w:t>
      </w:r>
      <w:r w:rsidR="00CD5A0A" w:rsidRPr="006153E0">
        <w:rPr>
          <w:rFonts w:ascii="Verdana" w:hAnsi="Verdana"/>
          <w:sz w:val="18"/>
          <w:szCs w:val="18"/>
          <w:lang w:val="bg-BG"/>
        </w:rPr>
        <w:t xml:space="preserve"> оборудвано със специализи</w:t>
      </w:r>
      <w:r w:rsidR="00E60698" w:rsidRPr="006153E0">
        <w:rPr>
          <w:rFonts w:ascii="Verdana" w:hAnsi="Verdana"/>
          <w:sz w:val="18"/>
          <w:szCs w:val="18"/>
          <w:lang w:val="bg-BG"/>
        </w:rPr>
        <w:t>ран хардуер и софтуер за марките</w:t>
      </w:r>
      <w:r w:rsidR="00CD5A0A" w:rsidRPr="006153E0">
        <w:rPr>
          <w:rFonts w:ascii="Verdana" w:hAnsi="Verdana"/>
          <w:sz w:val="18"/>
          <w:szCs w:val="18"/>
          <w:lang w:val="bg-BG"/>
        </w:rPr>
        <w:t xml:space="preserve"> автомобили</w:t>
      </w:r>
      <w:r w:rsidR="00256F28" w:rsidRPr="006153E0">
        <w:rPr>
          <w:rFonts w:ascii="Verdana" w:hAnsi="Verdana"/>
          <w:sz w:val="18"/>
          <w:szCs w:val="18"/>
          <w:lang w:val="bg-BG"/>
        </w:rPr>
        <w:t>, предмет на</w:t>
      </w:r>
      <w:r w:rsidR="005C1268" w:rsidRPr="006153E0">
        <w:rPr>
          <w:rFonts w:ascii="Verdana" w:hAnsi="Verdana"/>
          <w:sz w:val="18"/>
          <w:szCs w:val="18"/>
          <w:lang w:val="bg-BG"/>
        </w:rPr>
        <w:t xml:space="preserve"> сервизно обслужване, съобразно</w:t>
      </w:r>
      <w:r w:rsidR="00256F28" w:rsidRPr="006153E0">
        <w:rPr>
          <w:rFonts w:ascii="Verdana" w:hAnsi="Verdana"/>
          <w:sz w:val="18"/>
          <w:szCs w:val="18"/>
          <w:lang w:val="bg-BG"/>
        </w:rPr>
        <w:t xml:space="preserve"> настоящата покана</w:t>
      </w:r>
      <w:r w:rsidR="00663B65" w:rsidRPr="006153E0">
        <w:rPr>
          <w:rFonts w:ascii="Verdana" w:hAnsi="Verdana"/>
          <w:sz w:val="18"/>
          <w:szCs w:val="18"/>
          <w:lang w:val="bg-BG"/>
        </w:rPr>
        <w:t>.</w:t>
      </w:r>
    </w:p>
    <w:p w14:paraId="719B2966" w14:textId="56ACE1E2" w:rsidR="00CD5A0A" w:rsidRPr="006153E0" w:rsidRDefault="00CD5A0A" w:rsidP="00D027F8">
      <w:pPr>
        <w:pStyle w:val="p50"/>
        <w:tabs>
          <w:tab w:val="clear" w:pos="760"/>
        </w:tabs>
        <w:spacing w:line="240" w:lineRule="auto"/>
        <w:ind w:left="0" w:firstLine="0"/>
        <w:rPr>
          <w:rFonts w:ascii="Verdana" w:hAnsi="Verdana"/>
          <w:sz w:val="18"/>
          <w:szCs w:val="18"/>
          <w:lang w:val="bg-BG"/>
        </w:rPr>
      </w:pPr>
      <w:r w:rsidRPr="006153E0">
        <w:rPr>
          <w:rFonts w:ascii="Verdana" w:hAnsi="Verdana" w:cs="Arial"/>
          <w:color w:val="auto"/>
          <w:sz w:val="18"/>
          <w:szCs w:val="18"/>
          <w:lang w:val="bg-BG"/>
        </w:rPr>
        <w:t xml:space="preserve">В случай, че при </w:t>
      </w:r>
      <w:r w:rsidR="002B2DAB" w:rsidRPr="006153E0">
        <w:rPr>
          <w:rFonts w:ascii="Verdana" w:hAnsi="Verdana" w:cs="Arial"/>
          <w:color w:val="auto"/>
          <w:sz w:val="18"/>
          <w:szCs w:val="18"/>
          <w:lang w:val="bg-BG"/>
        </w:rPr>
        <w:t>изпълнение на договора участникът</w:t>
      </w:r>
      <w:r w:rsidRPr="006153E0">
        <w:rPr>
          <w:rFonts w:ascii="Verdana" w:hAnsi="Verdana" w:cs="Arial"/>
          <w:color w:val="auto"/>
          <w:sz w:val="18"/>
          <w:szCs w:val="18"/>
          <w:lang w:val="bg-BG"/>
        </w:rPr>
        <w:t xml:space="preserve"> ще използва група сервизи, то </w:t>
      </w:r>
      <w:r w:rsidR="004F0671" w:rsidRPr="006153E0">
        <w:rPr>
          <w:rFonts w:ascii="Verdana" w:hAnsi="Verdana" w:cs="Arial"/>
          <w:color w:val="auto"/>
          <w:sz w:val="18"/>
          <w:szCs w:val="18"/>
          <w:lang w:val="bg-BG"/>
        </w:rPr>
        <w:t xml:space="preserve">горната точка </w:t>
      </w:r>
      <w:r w:rsidR="00663B65" w:rsidRPr="006153E0">
        <w:rPr>
          <w:rFonts w:ascii="Verdana" w:hAnsi="Verdana" w:cs="Arial"/>
          <w:color w:val="auto"/>
          <w:sz w:val="18"/>
          <w:szCs w:val="18"/>
          <w:lang w:val="bg-BG"/>
        </w:rPr>
        <w:t>е</w:t>
      </w:r>
      <w:r w:rsidRPr="006153E0">
        <w:rPr>
          <w:rFonts w:ascii="Verdana" w:hAnsi="Verdana" w:cs="Arial"/>
          <w:color w:val="auto"/>
          <w:sz w:val="18"/>
          <w:szCs w:val="18"/>
          <w:lang w:val="bg-BG"/>
        </w:rPr>
        <w:t xml:space="preserve"> минималните изисквания за всеки един от тях.</w:t>
      </w:r>
    </w:p>
    <w:p w14:paraId="6890123B" w14:textId="0873A59A" w:rsidR="00CD5A0A" w:rsidRPr="006153E0" w:rsidRDefault="00D21261" w:rsidP="00D027F8">
      <w:pPr>
        <w:pStyle w:val="p50"/>
        <w:numPr>
          <w:ilvl w:val="1"/>
          <w:numId w:val="1"/>
        </w:numPr>
        <w:tabs>
          <w:tab w:val="clear" w:pos="760"/>
        </w:tabs>
        <w:snapToGrid w:val="0"/>
        <w:spacing w:line="240" w:lineRule="auto"/>
        <w:ind w:left="0" w:firstLine="0"/>
        <w:rPr>
          <w:rFonts w:ascii="Verdana" w:hAnsi="Verdana"/>
          <w:sz w:val="18"/>
          <w:szCs w:val="18"/>
          <w:lang w:val="bg-BG"/>
        </w:rPr>
      </w:pPr>
      <w:r w:rsidRPr="006153E0">
        <w:rPr>
          <w:rFonts w:ascii="Verdana" w:hAnsi="Verdana"/>
          <w:sz w:val="18"/>
          <w:szCs w:val="18"/>
          <w:lang w:val="bg-BG"/>
        </w:rPr>
        <w:t>В</w:t>
      </w:r>
      <w:r w:rsidR="00CD5A0A" w:rsidRPr="006153E0">
        <w:rPr>
          <w:rFonts w:ascii="Verdana" w:hAnsi="Verdana"/>
          <w:sz w:val="18"/>
          <w:szCs w:val="18"/>
          <w:lang w:val="bg-BG"/>
        </w:rPr>
        <w:t>сички части и консумативи, които</w:t>
      </w:r>
      <w:r w:rsidRPr="006153E0">
        <w:rPr>
          <w:rFonts w:ascii="Verdana" w:hAnsi="Verdana"/>
          <w:sz w:val="18"/>
          <w:szCs w:val="18"/>
          <w:lang w:val="bg-BG"/>
        </w:rPr>
        <w:t xml:space="preserve"> се</w:t>
      </w:r>
      <w:r w:rsidR="00CD5A0A" w:rsidRPr="006153E0">
        <w:rPr>
          <w:rFonts w:ascii="Verdana" w:hAnsi="Verdana"/>
          <w:sz w:val="18"/>
          <w:szCs w:val="18"/>
          <w:lang w:val="bg-BG"/>
        </w:rPr>
        <w:t xml:space="preserve"> влага</w:t>
      </w:r>
      <w:r w:rsidRPr="006153E0">
        <w:rPr>
          <w:rFonts w:ascii="Verdana" w:hAnsi="Verdana"/>
          <w:sz w:val="18"/>
          <w:szCs w:val="18"/>
          <w:lang w:val="bg-BG"/>
        </w:rPr>
        <w:t>т</w:t>
      </w:r>
      <w:r w:rsidR="00CD5A0A" w:rsidRPr="006153E0">
        <w:rPr>
          <w:rFonts w:ascii="Verdana" w:hAnsi="Verdana"/>
          <w:sz w:val="18"/>
          <w:szCs w:val="18"/>
          <w:lang w:val="bg-BG"/>
        </w:rPr>
        <w:t xml:space="preserve"> при сервизните дейности</w:t>
      </w:r>
      <w:r w:rsidRPr="006153E0">
        <w:rPr>
          <w:rFonts w:ascii="Verdana" w:hAnsi="Verdana"/>
          <w:sz w:val="18"/>
          <w:szCs w:val="18"/>
          <w:lang w:val="bg-BG"/>
        </w:rPr>
        <w:t xml:space="preserve"> трябва да</w:t>
      </w:r>
      <w:r w:rsidR="00CD5A0A" w:rsidRPr="006153E0">
        <w:rPr>
          <w:rFonts w:ascii="Verdana" w:hAnsi="Verdana"/>
          <w:sz w:val="18"/>
          <w:szCs w:val="18"/>
          <w:lang w:val="bg-BG"/>
        </w:rPr>
        <w:t xml:space="preserve"> отговарят на изисквания</w:t>
      </w:r>
      <w:r w:rsidR="000D6FDE" w:rsidRPr="006153E0">
        <w:rPr>
          <w:rFonts w:ascii="Verdana" w:hAnsi="Verdana"/>
          <w:sz w:val="18"/>
          <w:szCs w:val="18"/>
          <w:lang w:val="bg-BG"/>
        </w:rPr>
        <w:t>та</w:t>
      </w:r>
      <w:r w:rsidR="00CD5A0A" w:rsidRPr="006153E0">
        <w:rPr>
          <w:rFonts w:ascii="Verdana" w:hAnsi="Verdana"/>
          <w:sz w:val="18"/>
          <w:szCs w:val="18"/>
          <w:lang w:val="bg-BG"/>
        </w:rPr>
        <w:t xml:space="preserve"> на действащото в Република България законодателство и</w:t>
      </w:r>
      <w:r w:rsidRPr="006153E0">
        <w:rPr>
          <w:rFonts w:ascii="Verdana" w:hAnsi="Verdana"/>
          <w:sz w:val="18"/>
          <w:szCs w:val="18"/>
          <w:lang w:val="bg-BG"/>
        </w:rPr>
        <w:t xml:space="preserve"> трябва да</w:t>
      </w:r>
      <w:r w:rsidR="00CD5A0A" w:rsidRPr="006153E0">
        <w:rPr>
          <w:rFonts w:ascii="Verdana" w:hAnsi="Verdana"/>
          <w:sz w:val="18"/>
          <w:szCs w:val="18"/>
          <w:lang w:val="bg-BG"/>
        </w:rPr>
        <w:t xml:space="preserve"> имат ЕО сертификат за съответствие и сертификат за произход</w:t>
      </w:r>
      <w:r w:rsidRPr="006153E0">
        <w:rPr>
          <w:rFonts w:ascii="Verdana" w:hAnsi="Verdana"/>
          <w:sz w:val="18"/>
          <w:szCs w:val="18"/>
          <w:lang w:val="bg-BG"/>
        </w:rPr>
        <w:t>.</w:t>
      </w:r>
    </w:p>
    <w:p w14:paraId="7A185C17" w14:textId="77F12970" w:rsidR="00CD5A0A" w:rsidRPr="006153E0" w:rsidRDefault="00D21261" w:rsidP="00D027F8">
      <w:pPr>
        <w:pStyle w:val="p50"/>
        <w:numPr>
          <w:ilvl w:val="1"/>
          <w:numId w:val="1"/>
        </w:numPr>
        <w:tabs>
          <w:tab w:val="clear" w:pos="760"/>
        </w:tabs>
        <w:snapToGrid w:val="0"/>
        <w:spacing w:line="240" w:lineRule="auto"/>
        <w:ind w:left="0" w:firstLine="0"/>
        <w:rPr>
          <w:rFonts w:ascii="Verdana" w:hAnsi="Verdana"/>
          <w:sz w:val="18"/>
          <w:szCs w:val="18"/>
          <w:lang w:val="bg-BG"/>
        </w:rPr>
      </w:pPr>
      <w:r w:rsidRPr="006153E0">
        <w:rPr>
          <w:rFonts w:ascii="Verdana" w:hAnsi="Verdana"/>
          <w:sz w:val="18"/>
          <w:szCs w:val="18"/>
          <w:lang w:val="bg-BG"/>
        </w:rPr>
        <w:t xml:space="preserve">Минимална </w:t>
      </w:r>
      <w:r w:rsidR="00CD5A0A" w:rsidRPr="00AF7577">
        <w:rPr>
          <w:rFonts w:ascii="Verdana" w:hAnsi="Verdana"/>
          <w:sz w:val="18"/>
          <w:szCs w:val="18"/>
          <w:lang w:val="bg-BG"/>
        </w:rPr>
        <w:t xml:space="preserve">гаранция </w:t>
      </w:r>
      <w:r w:rsidRPr="00AF7577">
        <w:rPr>
          <w:rFonts w:ascii="Verdana" w:hAnsi="Verdana"/>
          <w:sz w:val="18"/>
          <w:szCs w:val="18"/>
          <w:lang w:val="bg-BG"/>
        </w:rPr>
        <w:t>-</w:t>
      </w:r>
      <w:r w:rsidR="00CD5A0A" w:rsidRPr="00AF7577">
        <w:rPr>
          <w:rFonts w:ascii="Verdana" w:hAnsi="Verdana"/>
          <w:sz w:val="18"/>
          <w:szCs w:val="18"/>
          <w:lang w:val="bg-BG"/>
        </w:rPr>
        <w:t xml:space="preserve"> </w:t>
      </w:r>
      <w:r w:rsidR="005E650E" w:rsidRPr="00AF7577">
        <w:rPr>
          <w:rFonts w:ascii="Verdana" w:hAnsi="Verdana"/>
          <w:sz w:val="18"/>
          <w:szCs w:val="18"/>
          <w:lang w:val="bg-BG"/>
        </w:rPr>
        <w:t>12</w:t>
      </w:r>
      <w:r w:rsidR="00CD5A0A" w:rsidRPr="00AF7577">
        <w:rPr>
          <w:rFonts w:ascii="Verdana" w:hAnsi="Verdana"/>
          <w:sz w:val="18"/>
          <w:szCs w:val="18"/>
          <w:lang w:val="bg-BG"/>
        </w:rPr>
        <w:t xml:space="preserve"> мес</w:t>
      </w:r>
      <w:r w:rsidR="004927EC" w:rsidRPr="00AF7577">
        <w:rPr>
          <w:rFonts w:ascii="Verdana" w:hAnsi="Verdana"/>
          <w:sz w:val="18"/>
          <w:szCs w:val="18"/>
          <w:lang w:val="bg-BG"/>
        </w:rPr>
        <w:t>еца</w:t>
      </w:r>
      <w:r w:rsidR="00F637CF" w:rsidRPr="00AF7577">
        <w:rPr>
          <w:rFonts w:ascii="Verdana" w:hAnsi="Verdana"/>
          <w:sz w:val="18"/>
          <w:szCs w:val="18"/>
          <w:lang w:val="bg-BG"/>
        </w:rPr>
        <w:t>,</w:t>
      </w:r>
      <w:r w:rsidR="004927EC" w:rsidRPr="00AF7577">
        <w:rPr>
          <w:rFonts w:ascii="Verdana" w:hAnsi="Verdana"/>
          <w:sz w:val="18"/>
          <w:szCs w:val="18"/>
          <w:lang w:val="bg-BG"/>
        </w:rPr>
        <w:t xml:space="preserve"> за всяко ремонтирано </w:t>
      </w:r>
      <w:r w:rsidR="00CD5A0A" w:rsidRPr="00AF7577">
        <w:rPr>
          <w:rFonts w:ascii="Verdana" w:hAnsi="Verdana"/>
          <w:sz w:val="18"/>
          <w:szCs w:val="18"/>
          <w:lang w:val="bg-BG"/>
        </w:rPr>
        <w:t>превозно средство (вложени части и извършен ремонт)</w:t>
      </w:r>
      <w:r w:rsidR="00F637CF" w:rsidRPr="00AF7577">
        <w:rPr>
          <w:rFonts w:ascii="Verdana" w:hAnsi="Verdana"/>
          <w:sz w:val="18"/>
          <w:szCs w:val="18"/>
          <w:lang w:val="bg-BG"/>
        </w:rPr>
        <w:t xml:space="preserve"> от датата на приемо-предавателен протокол</w:t>
      </w:r>
      <w:r w:rsidR="00CD5A0A" w:rsidRPr="006153E0">
        <w:rPr>
          <w:rFonts w:ascii="Verdana" w:hAnsi="Verdana"/>
          <w:sz w:val="18"/>
          <w:szCs w:val="18"/>
          <w:lang w:val="bg-BG"/>
        </w:rPr>
        <w:t>.</w:t>
      </w:r>
    </w:p>
    <w:p w14:paraId="1391C576" w14:textId="1BA96A10" w:rsidR="00CD5A0A" w:rsidRDefault="001942EF" w:rsidP="00D027F8">
      <w:pPr>
        <w:pStyle w:val="p50"/>
        <w:numPr>
          <w:ilvl w:val="1"/>
          <w:numId w:val="1"/>
        </w:numPr>
        <w:tabs>
          <w:tab w:val="clear" w:pos="760"/>
        </w:tabs>
        <w:snapToGrid w:val="0"/>
        <w:spacing w:line="240" w:lineRule="auto"/>
        <w:ind w:left="0" w:firstLine="0"/>
        <w:rPr>
          <w:rFonts w:ascii="Verdana" w:hAnsi="Verdana"/>
          <w:sz w:val="18"/>
          <w:szCs w:val="18"/>
          <w:lang w:val="bg-BG"/>
        </w:rPr>
      </w:pPr>
      <w:r w:rsidRPr="006153E0">
        <w:rPr>
          <w:rFonts w:ascii="Verdana" w:hAnsi="Verdana"/>
          <w:sz w:val="18"/>
          <w:szCs w:val="18"/>
          <w:lang w:val="bg-BG"/>
        </w:rPr>
        <w:t>Участникът трябва да представи с</w:t>
      </w:r>
      <w:r w:rsidR="00CD5A0A" w:rsidRPr="006153E0">
        <w:rPr>
          <w:rFonts w:ascii="Verdana" w:hAnsi="Verdana"/>
          <w:sz w:val="18"/>
          <w:szCs w:val="18"/>
          <w:lang w:val="bg-BG"/>
        </w:rPr>
        <w:t>писък на изпълнените доставки/услуги, които са еднакви или сходни с предмета на обществената поръчка, изпълнени през последните 3 (три) години, считано от датата на подаване на офертата</w:t>
      </w:r>
      <w:r w:rsidR="005354CA">
        <w:rPr>
          <w:rFonts w:ascii="Verdana" w:hAnsi="Verdana"/>
          <w:sz w:val="18"/>
          <w:szCs w:val="18"/>
          <w:lang w:val="bg-BG"/>
        </w:rPr>
        <w:t>.</w:t>
      </w:r>
      <w:r w:rsidR="00CD5A0A" w:rsidRPr="006153E0">
        <w:rPr>
          <w:rFonts w:ascii="Verdana" w:hAnsi="Verdana"/>
          <w:sz w:val="18"/>
          <w:szCs w:val="18"/>
          <w:lang w:val="bg-BG"/>
        </w:rPr>
        <w:t xml:space="preserve"> </w:t>
      </w:r>
    </w:p>
    <w:p w14:paraId="03AA5BC4" w14:textId="0FDDA88E" w:rsidR="000A4A3E" w:rsidRPr="00976248" w:rsidRDefault="000A4A3E" w:rsidP="000A4A3E">
      <w:pPr>
        <w:pStyle w:val="p50"/>
        <w:numPr>
          <w:ilvl w:val="1"/>
          <w:numId w:val="1"/>
        </w:numPr>
        <w:tabs>
          <w:tab w:val="clear" w:pos="760"/>
        </w:tabs>
        <w:snapToGrid w:val="0"/>
        <w:spacing w:line="240" w:lineRule="auto"/>
        <w:ind w:left="0" w:firstLine="0"/>
        <w:rPr>
          <w:rFonts w:ascii="Verdana" w:hAnsi="Verdana"/>
          <w:sz w:val="18"/>
          <w:szCs w:val="18"/>
          <w:lang w:val="bg-BG"/>
        </w:rPr>
      </w:pPr>
      <w:r w:rsidRPr="00976248">
        <w:rPr>
          <w:rFonts w:ascii="Verdana" w:hAnsi="Verdana"/>
          <w:sz w:val="18"/>
          <w:szCs w:val="18"/>
          <w:lang w:val="bg-BG"/>
        </w:rPr>
        <w:t>Участникът посочва адресът/</w:t>
      </w:r>
      <w:proofErr w:type="spellStart"/>
      <w:r w:rsidRPr="00976248">
        <w:rPr>
          <w:rFonts w:ascii="Verdana" w:hAnsi="Verdana"/>
          <w:sz w:val="18"/>
          <w:szCs w:val="18"/>
          <w:lang w:val="bg-BG"/>
        </w:rPr>
        <w:t>ите</w:t>
      </w:r>
      <w:proofErr w:type="spellEnd"/>
      <w:r w:rsidRPr="00976248">
        <w:rPr>
          <w:rFonts w:ascii="Verdana" w:hAnsi="Verdana"/>
          <w:sz w:val="18"/>
          <w:szCs w:val="18"/>
          <w:lang w:val="bg-BG"/>
        </w:rPr>
        <w:t xml:space="preserve"> на сервизната/</w:t>
      </w:r>
      <w:proofErr w:type="spellStart"/>
      <w:r w:rsidRPr="00976248">
        <w:rPr>
          <w:rFonts w:ascii="Verdana" w:hAnsi="Verdana"/>
          <w:sz w:val="18"/>
          <w:szCs w:val="18"/>
          <w:lang w:val="bg-BG"/>
        </w:rPr>
        <w:t>ите</w:t>
      </w:r>
      <w:proofErr w:type="spellEnd"/>
      <w:r w:rsidRPr="00976248">
        <w:rPr>
          <w:rFonts w:ascii="Verdana" w:hAnsi="Verdana"/>
          <w:sz w:val="18"/>
          <w:szCs w:val="18"/>
          <w:lang w:val="bg-BG"/>
        </w:rPr>
        <w:t xml:space="preserve"> база/и. Сервизната база трябва да разполага с охраняем паркинг.</w:t>
      </w:r>
    </w:p>
    <w:p w14:paraId="5A50F0F2" w14:textId="046E0C42" w:rsidR="00AD36CF" w:rsidRPr="006153E0" w:rsidRDefault="00AD36CF" w:rsidP="00D027F8">
      <w:pPr>
        <w:pStyle w:val="BodyText"/>
        <w:numPr>
          <w:ilvl w:val="1"/>
          <w:numId w:val="1"/>
        </w:numPr>
        <w:spacing w:after="0" w:line="240" w:lineRule="auto"/>
        <w:ind w:left="0" w:firstLine="0"/>
        <w:rPr>
          <w:rFonts w:ascii="Verdana" w:hAnsi="Verdana"/>
          <w:bCs/>
          <w:sz w:val="18"/>
          <w:szCs w:val="18"/>
          <w:lang w:val="bg-BG" w:bidi="bg-BG"/>
        </w:rPr>
      </w:pPr>
      <w:r w:rsidRPr="006153E0">
        <w:rPr>
          <w:rFonts w:ascii="Verdana" w:hAnsi="Verdana"/>
          <w:bCs/>
          <w:sz w:val="18"/>
          <w:szCs w:val="18"/>
          <w:lang w:val="bg-BG" w:bidi="bg-BG"/>
        </w:rPr>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6153E0">
        <w:rPr>
          <w:rFonts w:ascii="Verdana" w:hAnsi="Verdana"/>
          <w:bCs/>
          <w:sz w:val="18"/>
          <w:szCs w:val="18"/>
          <w:lang w:val="bg-BG" w:bidi="bg-BG"/>
        </w:rPr>
        <w:t>Incoterms</w:t>
      </w:r>
      <w:proofErr w:type="spellEnd"/>
      <w:r w:rsidRPr="006153E0">
        <w:rPr>
          <w:rFonts w:ascii="Verdana" w:hAnsi="Verdana"/>
          <w:bCs/>
          <w:sz w:val="18"/>
          <w:szCs w:val="18"/>
          <w:lang w:val="bg-BG" w:bidi="bg-BG"/>
        </w:rPr>
        <w:t xml:space="preserve"> 2010), както и всички разходи и такси, платими от “Софийска вода” АД. Изразете цените в български лева, без ДДС и закръглени с точност до втория знак след десетичната запетая.</w:t>
      </w:r>
    </w:p>
    <w:p w14:paraId="6E384CC7" w14:textId="77777777" w:rsidR="001A4D5A" w:rsidRPr="006153E0" w:rsidRDefault="001A4D5A"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rPr>
        <w:t>При предоставянето на услугите Изпълнителят трябва да спазва всички законови разпоредби и установени норми за безопасност.</w:t>
      </w:r>
    </w:p>
    <w:p w14:paraId="00E65878" w14:textId="5178E63A" w:rsidR="0031439E" w:rsidRPr="006153E0" w:rsidRDefault="0031439E"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rPr>
        <w:t>Изпълнителят следва да осигури необходимите резервни части в рамките на договорения</w:t>
      </w:r>
      <w:r w:rsidR="00141E5A" w:rsidRPr="006153E0">
        <w:rPr>
          <w:rFonts w:ascii="Verdana" w:hAnsi="Verdana"/>
          <w:sz w:val="18"/>
          <w:szCs w:val="18"/>
          <w:lang w:val="bg-BG"/>
        </w:rPr>
        <w:t xml:space="preserve"> </w:t>
      </w:r>
      <w:r w:rsidRPr="006153E0">
        <w:rPr>
          <w:rFonts w:ascii="Verdana" w:hAnsi="Verdana"/>
          <w:sz w:val="18"/>
          <w:szCs w:val="18"/>
          <w:lang w:val="bg-BG"/>
        </w:rPr>
        <w:t xml:space="preserve">срок за </w:t>
      </w:r>
      <w:r w:rsidR="004541E0" w:rsidRPr="006153E0">
        <w:rPr>
          <w:rFonts w:ascii="Verdana" w:hAnsi="Verdana"/>
          <w:sz w:val="18"/>
          <w:szCs w:val="18"/>
          <w:lang w:val="bg-BG"/>
        </w:rPr>
        <w:t>изпълнение</w:t>
      </w:r>
      <w:r w:rsidRPr="006153E0">
        <w:rPr>
          <w:rFonts w:ascii="Verdana" w:hAnsi="Verdana"/>
          <w:sz w:val="18"/>
          <w:szCs w:val="18"/>
          <w:lang w:val="bg-BG"/>
        </w:rPr>
        <w:t xml:space="preserve">. </w:t>
      </w:r>
    </w:p>
    <w:p w14:paraId="4594537A" w14:textId="29810034" w:rsidR="00AD36CF" w:rsidRPr="006153E0" w:rsidRDefault="00AD36CF" w:rsidP="00D027F8">
      <w:pPr>
        <w:pStyle w:val="BodyText"/>
        <w:numPr>
          <w:ilvl w:val="0"/>
          <w:numId w:val="1"/>
        </w:numPr>
        <w:spacing w:after="0" w:line="240" w:lineRule="auto"/>
        <w:ind w:left="0" w:firstLine="0"/>
        <w:rPr>
          <w:rFonts w:ascii="Verdana" w:hAnsi="Verdana" w:cs="Arial"/>
          <w:b/>
          <w:sz w:val="18"/>
          <w:szCs w:val="18"/>
          <w:lang w:val="bg-BG"/>
        </w:rPr>
      </w:pPr>
      <w:r w:rsidRPr="006153E0">
        <w:rPr>
          <w:rFonts w:ascii="Verdana" w:hAnsi="Verdana" w:cs="Arial"/>
          <w:b/>
          <w:sz w:val="18"/>
          <w:szCs w:val="18"/>
          <w:lang w:val="bg-BG"/>
        </w:rPr>
        <w:t xml:space="preserve"> </w:t>
      </w:r>
      <w:r w:rsidR="005E650E">
        <w:rPr>
          <w:rFonts w:ascii="Verdana" w:hAnsi="Verdana" w:cs="Arial"/>
          <w:b/>
          <w:sz w:val="18"/>
          <w:szCs w:val="18"/>
          <w:lang w:val="bg-BG"/>
        </w:rPr>
        <w:t>О</w:t>
      </w:r>
      <w:r w:rsidRPr="006153E0">
        <w:rPr>
          <w:rFonts w:ascii="Verdana" w:hAnsi="Verdana" w:cs="Arial"/>
          <w:b/>
          <w:sz w:val="18"/>
          <w:szCs w:val="18"/>
          <w:lang w:val="bg-BG"/>
        </w:rPr>
        <w:t>фертата трябва да съдържа:</w:t>
      </w:r>
    </w:p>
    <w:p w14:paraId="66534E41" w14:textId="72DAD1AB" w:rsidR="00AD36CF" w:rsidRPr="006153E0" w:rsidRDefault="00AD36CF"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rPr>
        <w:t>Декларация за приемане на условията в проекта на договора (по образец). В декларацията следва да се посочи срок</w:t>
      </w:r>
      <w:r w:rsidR="008C0E4A" w:rsidRPr="006153E0">
        <w:rPr>
          <w:rFonts w:ascii="Verdana" w:hAnsi="Verdana"/>
          <w:sz w:val="18"/>
          <w:szCs w:val="18"/>
          <w:lang w:val="bg-BG"/>
        </w:rPr>
        <w:t>а</w:t>
      </w:r>
      <w:r w:rsidRPr="006153E0">
        <w:rPr>
          <w:rFonts w:ascii="Verdana" w:hAnsi="Verdana"/>
          <w:sz w:val="18"/>
          <w:szCs w:val="18"/>
          <w:lang w:val="bg-BG"/>
        </w:rPr>
        <w:t xml:space="preserve"> на валидност на офертата в календарни дни, считано от крайната дата за подаване на офертата, съобразно заложения минимум в бланката по образец.</w:t>
      </w:r>
    </w:p>
    <w:p w14:paraId="578763A1" w14:textId="0556500C" w:rsidR="00B12E48" w:rsidRPr="006153E0" w:rsidRDefault="00B12E48"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rPr>
        <w:t xml:space="preserve">Декларация, че участникът </w:t>
      </w:r>
      <w:r w:rsidR="002B2DAB" w:rsidRPr="006153E0">
        <w:rPr>
          <w:rFonts w:ascii="Verdana" w:hAnsi="Verdana"/>
          <w:sz w:val="18"/>
          <w:szCs w:val="18"/>
          <w:lang w:val="bg-BG"/>
        </w:rPr>
        <w:t>разполага с</w:t>
      </w:r>
      <w:r w:rsidRPr="006153E0">
        <w:rPr>
          <w:rFonts w:ascii="Verdana" w:hAnsi="Verdana"/>
          <w:sz w:val="18"/>
          <w:szCs w:val="18"/>
          <w:lang w:val="bg-BG"/>
        </w:rPr>
        <w:t xml:space="preserve"> действаща сервизна база на територията на град София изградена и оборудвана съгласно нормативните и законови разпоредби и </w:t>
      </w:r>
      <w:r w:rsidR="000D6FDE" w:rsidRPr="006153E0">
        <w:rPr>
          <w:rFonts w:ascii="Verdana" w:hAnsi="Verdana"/>
          <w:sz w:val="18"/>
          <w:szCs w:val="18"/>
          <w:lang w:val="bg-BG"/>
        </w:rPr>
        <w:t>имаща</w:t>
      </w:r>
      <w:r w:rsidR="00C67450" w:rsidRPr="006153E0">
        <w:rPr>
          <w:rFonts w:ascii="Verdana" w:hAnsi="Verdana"/>
          <w:sz w:val="18"/>
          <w:szCs w:val="18"/>
          <w:lang w:val="bg-BG"/>
        </w:rPr>
        <w:t xml:space="preserve"> </w:t>
      </w:r>
      <w:r w:rsidRPr="006153E0">
        <w:rPr>
          <w:rFonts w:ascii="Verdana" w:hAnsi="Verdana"/>
          <w:sz w:val="18"/>
          <w:szCs w:val="18"/>
          <w:lang w:val="bg-BG"/>
        </w:rPr>
        <w:t>обособено място за диагностика</w:t>
      </w:r>
      <w:r w:rsidR="002B2DAB" w:rsidRPr="006153E0">
        <w:rPr>
          <w:rFonts w:ascii="Verdana" w:hAnsi="Verdana"/>
          <w:sz w:val="18"/>
          <w:szCs w:val="18"/>
          <w:lang w:val="bg-BG"/>
        </w:rPr>
        <w:t>,</w:t>
      </w:r>
      <w:r w:rsidRPr="006153E0">
        <w:rPr>
          <w:rFonts w:ascii="Verdana" w:hAnsi="Verdana"/>
          <w:sz w:val="18"/>
          <w:szCs w:val="18"/>
          <w:lang w:val="bg-BG"/>
        </w:rPr>
        <w:t xml:space="preserve"> оборудвано със специализиран хардуер и софтуер за марките авт</w:t>
      </w:r>
      <w:r w:rsidR="002B2DAB" w:rsidRPr="006153E0">
        <w:rPr>
          <w:rFonts w:ascii="Verdana" w:hAnsi="Verdana"/>
          <w:sz w:val="18"/>
          <w:szCs w:val="18"/>
          <w:lang w:val="bg-BG"/>
        </w:rPr>
        <w:t>омобили</w:t>
      </w:r>
      <w:r w:rsidR="009A2965" w:rsidRPr="006153E0">
        <w:rPr>
          <w:rFonts w:ascii="Verdana" w:hAnsi="Verdana"/>
          <w:sz w:val="18"/>
          <w:szCs w:val="18"/>
          <w:lang w:val="bg-BG"/>
        </w:rPr>
        <w:t>.</w:t>
      </w:r>
    </w:p>
    <w:p w14:paraId="011BBD44" w14:textId="2099865C" w:rsidR="00B12E48" w:rsidRPr="006153E0" w:rsidRDefault="00B12E48" w:rsidP="00D027F8">
      <w:pPr>
        <w:pStyle w:val="BodyText"/>
        <w:spacing w:after="0" w:line="240" w:lineRule="auto"/>
        <w:rPr>
          <w:rFonts w:ascii="Verdana" w:hAnsi="Verdana"/>
          <w:sz w:val="18"/>
          <w:szCs w:val="18"/>
          <w:lang w:val="bg-BG"/>
        </w:rPr>
      </w:pPr>
      <w:r w:rsidRPr="006153E0">
        <w:rPr>
          <w:rFonts w:ascii="Verdana" w:hAnsi="Verdana"/>
          <w:sz w:val="18"/>
          <w:szCs w:val="18"/>
          <w:lang w:val="bg-BG"/>
        </w:rPr>
        <w:t xml:space="preserve">В случай, че при </w:t>
      </w:r>
      <w:r w:rsidR="002B2DAB" w:rsidRPr="006153E0">
        <w:rPr>
          <w:rFonts w:ascii="Verdana" w:hAnsi="Verdana"/>
          <w:sz w:val="18"/>
          <w:szCs w:val="18"/>
          <w:lang w:val="bg-BG"/>
        </w:rPr>
        <w:t>изпълнение на договора участникът</w:t>
      </w:r>
      <w:r w:rsidRPr="006153E0">
        <w:rPr>
          <w:rFonts w:ascii="Verdana" w:hAnsi="Verdana"/>
          <w:sz w:val="18"/>
          <w:szCs w:val="18"/>
          <w:lang w:val="bg-BG"/>
        </w:rPr>
        <w:t xml:space="preserve"> ще използва група сервизи, </w:t>
      </w:r>
      <w:r w:rsidR="002B2DAB" w:rsidRPr="006153E0">
        <w:rPr>
          <w:rFonts w:ascii="Verdana" w:hAnsi="Verdana"/>
          <w:sz w:val="18"/>
          <w:szCs w:val="18"/>
          <w:lang w:val="bg-BG"/>
        </w:rPr>
        <w:t xml:space="preserve">то </w:t>
      </w:r>
      <w:r w:rsidR="008018D8" w:rsidRPr="006153E0">
        <w:rPr>
          <w:rFonts w:ascii="Verdana" w:hAnsi="Verdana"/>
          <w:sz w:val="18"/>
          <w:szCs w:val="18"/>
          <w:lang w:val="bg-BG"/>
        </w:rPr>
        <w:t>изискванията, заложени в настоящата точка</w:t>
      </w:r>
      <w:r w:rsidR="002B2DAB" w:rsidRPr="006153E0">
        <w:rPr>
          <w:rFonts w:ascii="Verdana" w:hAnsi="Verdana"/>
          <w:sz w:val="18"/>
          <w:szCs w:val="18"/>
          <w:lang w:val="bg-BG"/>
        </w:rPr>
        <w:t xml:space="preserve"> са минималните изисквания за всеки един от тях</w:t>
      </w:r>
      <w:r w:rsidRPr="006153E0">
        <w:rPr>
          <w:rFonts w:ascii="Verdana" w:hAnsi="Verdana"/>
          <w:sz w:val="18"/>
          <w:szCs w:val="18"/>
          <w:lang w:val="bg-BG"/>
        </w:rPr>
        <w:t>.</w:t>
      </w:r>
    </w:p>
    <w:p w14:paraId="13DE0D0C" w14:textId="24A74EB8" w:rsidR="00A52337" w:rsidRPr="006153E0" w:rsidRDefault="00A52337"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rPr>
        <w:t xml:space="preserve">Декларация, че участникът </w:t>
      </w:r>
      <w:r w:rsidR="009F24B9" w:rsidRPr="006153E0">
        <w:rPr>
          <w:rFonts w:ascii="Verdana" w:hAnsi="Verdana"/>
          <w:sz w:val="18"/>
          <w:szCs w:val="18"/>
          <w:lang w:val="bg-BG"/>
        </w:rPr>
        <w:t>разполага с</w:t>
      </w:r>
      <w:r w:rsidRPr="006153E0">
        <w:rPr>
          <w:rFonts w:ascii="Verdana" w:hAnsi="Verdana"/>
          <w:sz w:val="18"/>
          <w:szCs w:val="18"/>
          <w:lang w:val="bg-BG"/>
        </w:rPr>
        <w:t xml:space="preserve"> действаща сервизна база с минимум 3 работни места за ремонт на специализирани автомобили.</w:t>
      </w:r>
    </w:p>
    <w:p w14:paraId="2038919A" w14:textId="19BF8B53" w:rsidR="00B12E48" w:rsidRPr="006153E0" w:rsidRDefault="00B12E48"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rPr>
        <w:t>Декларация от участника, че всички части и консумативи, които</w:t>
      </w:r>
      <w:r w:rsidR="002B2DAB" w:rsidRPr="006153E0">
        <w:rPr>
          <w:rFonts w:ascii="Verdana" w:hAnsi="Verdana"/>
          <w:sz w:val="18"/>
          <w:szCs w:val="18"/>
          <w:lang w:val="bg-BG"/>
        </w:rPr>
        <w:t xml:space="preserve"> ще</w:t>
      </w:r>
      <w:r w:rsidRPr="006153E0">
        <w:rPr>
          <w:rFonts w:ascii="Verdana" w:hAnsi="Verdana"/>
          <w:sz w:val="18"/>
          <w:szCs w:val="18"/>
          <w:lang w:val="bg-BG"/>
        </w:rPr>
        <w:t xml:space="preserve"> влага</w:t>
      </w:r>
      <w:r w:rsidR="002B2DAB" w:rsidRPr="006153E0">
        <w:rPr>
          <w:rFonts w:ascii="Verdana" w:hAnsi="Verdana"/>
          <w:sz w:val="18"/>
          <w:szCs w:val="18"/>
          <w:lang w:val="bg-BG"/>
        </w:rPr>
        <w:t xml:space="preserve"> </w:t>
      </w:r>
      <w:r w:rsidRPr="006153E0">
        <w:rPr>
          <w:rFonts w:ascii="Verdana" w:hAnsi="Verdana"/>
          <w:sz w:val="18"/>
          <w:szCs w:val="18"/>
          <w:lang w:val="bg-BG"/>
        </w:rPr>
        <w:t>при сервизните дейности отговарят на всички изисквания на действащото в Република България законодателство и имат ЕО сертификат</w:t>
      </w:r>
      <w:r w:rsidR="00AB402C" w:rsidRPr="006153E0">
        <w:rPr>
          <w:rFonts w:ascii="Verdana" w:hAnsi="Verdana"/>
          <w:sz w:val="18"/>
          <w:szCs w:val="18"/>
          <w:lang w:val="bg-BG"/>
        </w:rPr>
        <w:t xml:space="preserve"> или еквивалент</w:t>
      </w:r>
      <w:r w:rsidRPr="006153E0">
        <w:rPr>
          <w:rFonts w:ascii="Verdana" w:hAnsi="Verdana"/>
          <w:sz w:val="18"/>
          <w:szCs w:val="18"/>
          <w:lang w:val="bg-BG"/>
        </w:rPr>
        <w:t xml:space="preserve"> за съответствие и сертификат за произход</w:t>
      </w:r>
      <w:r w:rsidR="002B2DAB" w:rsidRPr="006153E0">
        <w:rPr>
          <w:rFonts w:ascii="Verdana" w:hAnsi="Verdana"/>
          <w:sz w:val="18"/>
          <w:szCs w:val="18"/>
          <w:lang w:val="bg-BG"/>
        </w:rPr>
        <w:t>.</w:t>
      </w:r>
    </w:p>
    <w:p w14:paraId="35369568" w14:textId="38095992" w:rsidR="00B12E48" w:rsidRPr="006153E0" w:rsidRDefault="00B12E48"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rPr>
        <w:t xml:space="preserve">Декларация, че участникът предлага гаранция от минимум </w:t>
      </w:r>
      <w:r w:rsidR="005E650E">
        <w:rPr>
          <w:rFonts w:ascii="Verdana" w:hAnsi="Verdana"/>
          <w:sz w:val="18"/>
          <w:szCs w:val="18"/>
          <w:lang w:val="bg-BG"/>
        </w:rPr>
        <w:t>12</w:t>
      </w:r>
      <w:r w:rsidRPr="006153E0">
        <w:rPr>
          <w:rFonts w:ascii="Verdana" w:hAnsi="Verdana"/>
          <w:sz w:val="18"/>
          <w:szCs w:val="18"/>
          <w:lang w:val="bg-BG"/>
        </w:rPr>
        <w:t xml:space="preserve"> месеца за всяко ремонтирано от него превозно средство (вложени части и извършен ремонт)</w:t>
      </w:r>
      <w:r w:rsidR="003A7087" w:rsidRPr="006153E0">
        <w:rPr>
          <w:rFonts w:ascii="Verdana" w:hAnsi="Verdana"/>
          <w:sz w:val="18"/>
          <w:szCs w:val="18"/>
          <w:lang w:val="bg-BG"/>
        </w:rPr>
        <w:t xml:space="preserve"> от датата на приемо-предавателен протокол</w:t>
      </w:r>
      <w:r w:rsidRPr="006153E0">
        <w:rPr>
          <w:rFonts w:ascii="Verdana" w:hAnsi="Verdana"/>
          <w:sz w:val="18"/>
          <w:szCs w:val="18"/>
          <w:lang w:val="bg-BG"/>
        </w:rPr>
        <w:t>.</w:t>
      </w:r>
    </w:p>
    <w:p w14:paraId="0A0E987E" w14:textId="04111D38" w:rsidR="00B12E48" w:rsidRPr="006153E0" w:rsidRDefault="00B12E48"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rPr>
        <w:t>Списък на изпълнените доставки/услуги, които са еднакви или сходни с предмета на обществената поръчка, изпълнени през последните 3 (три) години, считано от датата на подаване на</w:t>
      </w:r>
      <w:r w:rsidR="00BA7558">
        <w:rPr>
          <w:rFonts w:ascii="Verdana" w:hAnsi="Verdana"/>
          <w:sz w:val="18"/>
          <w:szCs w:val="18"/>
          <w:lang w:val="en-US"/>
        </w:rPr>
        <w:t xml:space="preserve"> </w:t>
      </w:r>
      <w:r w:rsidR="00BA7558">
        <w:rPr>
          <w:rFonts w:ascii="Verdana" w:hAnsi="Verdana"/>
          <w:sz w:val="18"/>
          <w:szCs w:val="18"/>
          <w:lang w:val="bg-BG"/>
        </w:rPr>
        <w:t>офертата придружен с доказателства(удостоверение за добро изпълнение или фактури с приемо-предавателни протоколи</w:t>
      </w:r>
      <w:r w:rsidRPr="006153E0">
        <w:rPr>
          <w:rFonts w:ascii="Verdana" w:hAnsi="Verdana"/>
          <w:sz w:val="18"/>
          <w:szCs w:val="18"/>
          <w:lang w:val="bg-BG"/>
        </w:rPr>
        <w:t xml:space="preserve">. </w:t>
      </w:r>
    </w:p>
    <w:p w14:paraId="388BEB3C" w14:textId="50031C31" w:rsidR="00AD36CF" w:rsidRPr="006153E0" w:rsidRDefault="00AD36CF" w:rsidP="00D027F8">
      <w:pPr>
        <w:pStyle w:val="BodyText"/>
        <w:numPr>
          <w:ilvl w:val="1"/>
          <w:numId w:val="1"/>
        </w:numPr>
        <w:spacing w:after="0" w:line="240" w:lineRule="auto"/>
        <w:ind w:left="0" w:firstLine="0"/>
        <w:rPr>
          <w:rFonts w:ascii="Verdana" w:hAnsi="Verdana" w:cs="Arial"/>
          <w:sz w:val="18"/>
          <w:szCs w:val="18"/>
          <w:lang w:val="bg-BG"/>
        </w:rPr>
      </w:pPr>
      <w:r w:rsidRPr="006153E0">
        <w:rPr>
          <w:rFonts w:ascii="Verdana" w:hAnsi="Verdana" w:cs="Arial"/>
          <w:sz w:val="18"/>
          <w:szCs w:val="18"/>
          <w:lang w:val="bg-BG"/>
        </w:rPr>
        <w:t>Ценово предложение</w:t>
      </w:r>
      <w:r w:rsidRPr="006153E0">
        <w:rPr>
          <w:rFonts w:ascii="Verdana" w:hAnsi="Verdana" w:cs="Arial"/>
          <w:b/>
          <w:sz w:val="18"/>
          <w:szCs w:val="18"/>
          <w:lang w:val="bg-BG"/>
        </w:rPr>
        <w:t xml:space="preserve"> – </w:t>
      </w:r>
      <w:r w:rsidRPr="006153E0">
        <w:rPr>
          <w:rFonts w:ascii="Verdana" w:hAnsi="Verdana" w:cs="Arial"/>
          <w:sz w:val="18"/>
          <w:szCs w:val="18"/>
          <w:lang w:val="bg-BG"/>
        </w:rPr>
        <w:t>участникът представя попълнен</w:t>
      </w:r>
      <w:r w:rsidR="002B2DAB" w:rsidRPr="006153E0">
        <w:rPr>
          <w:rFonts w:ascii="Verdana" w:hAnsi="Verdana" w:cs="Arial"/>
          <w:sz w:val="18"/>
          <w:szCs w:val="18"/>
          <w:lang w:val="bg-BG"/>
        </w:rPr>
        <w:t>и</w:t>
      </w:r>
      <w:r w:rsidRPr="006153E0">
        <w:rPr>
          <w:rFonts w:ascii="Verdana" w:hAnsi="Verdana" w:cs="Arial"/>
          <w:sz w:val="18"/>
          <w:szCs w:val="18"/>
          <w:lang w:val="bg-BG"/>
        </w:rPr>
        <w:t xml:space="preserve"> съобразно изискванията на </w:t>
      </w:r>
      <w:r w:rsidR="00820776" w:rsidRPr="006153E0">
        <w:rPr>
          <w:rFonts w:ascii="Verdana" w:hAnsi="Verdana" w:cs="Arial"/>
          <w:sz w:val="18"/>
          <w:szCs w:val="18"/>
          <w:lang w:val="bg-BG"/>
        </w:rPr>
        <w:t>поканата</w:t>
      </w:r>
      <w:r w:rsidR="009635B6" w:rsidRPr="006153E0">
        <w:rPr>
          <w:rFonts w:ascii="Verdana" w:hAnsi="Verdana" w:cs="Arial"/>
          <w:sz w:val="18"/>
          <w:szCs w:val="18"/>
          <w:lang w:val="bg-BG"/>
        </w:rPr>
        <w:t xml:space="preserve"> на всички празни места</w:t>
      </w:r>
      <w:r w:rsidR="00820776" w:rsidRPr="006153E0">
        <w:rPr>
          <w:rFonts w:ascii="Verdana" w:hAnsi="Verdana" w:cs="Arial"/>
          <w:sz w:val="18"/>
          <w:szCs w:val="18"/>
          <w:lang w:val="bg-BG"/>
        </w:rPr>
        <w:t>, подписана</w:t>
      </w:r>
      <w:r w:rsidR="002B2DAB" w:rsidRPr="006153E0">
        <w:rPr>
          <w:rFonts w:ascii="Verdana" w:hAnsi="Verdana" w:cs="Arial"/>
          <w:sz w:val="18"/>
          <w:szCs w:val="18"/>
          <w:lang w:val="bg-BG"/>
        </w:rPr>
        <w:t xml:space="preserve"> и подпечатан</w:t>
      </w:r>
      <w:r w:rsidR="00820776" w:rsidRPr="006153E0">
        <w:rPr>
          <w:rFonts w:ascii="Verdana" w:hAnsi="Verdana" w:cs="Arial"/>
          <w:sz w:val="18"/>
          <w:szCs w:val="18"/>
          <w:lang w:val="bg-BG"/>
        </w:rPr>
        <w:t>а</w:t>
      </w:r>
      <w:r w:rsidR="009635B6" w:rsidRPr="006153E0">
        <w:rPr>
          <w:rFonts w:ascii="Verdana" w:hAnsi="Verdana" w:cs="Arial"/>
          <w:sz w:val="18"/>
          <w:szCs w:val="18"/>
          <w:lang w:val="bg-BG"/>
        </w:rPr>
        <w:t xml:space="preserve"> Ценова</w:t>
      </w:r>
      <w:r w:rsidRPr="006153E0">
        <w:rPr>
          <w:rFonts w:ascii="Verdana" w:hAnsi="Verdana" w:cs="Arial"/>
          <w:sz w:val="18"/>
          <w:szCs w:val="18"/>
          <w:lang w:val="bg-BG"/>
        </w:rPr>
        <w:t xml:space="preserve"> таблиц</w:t>
      </w:r>
      <w:r w:rsidR="009635B6" w:rsidRPr="006153E0">
        <w:rPr>
          <w:rFonts w:ascii="Verdana" w:hAnsi="Verdana" w:cs="Arial"/>
          <w:sz w:val="18"/>
          <w:szCs w:val="18"/>
          <w:lang w:val="bg-BG"/>
        </w:rPr>
        <w:t xml:space="preserve">а №1 </w:t>
      </w:r>
      <w:r w:rsidRPr="006153E0">
        <w:rPr>
          <w:rFonts w:ascii="Verdana" w:hAnsi="Verdana" w:cs="Arial"/>
          <w:sz w:val="18"/>
          <w:szCs w:val="18"/>
          <w:lang w:val="bg-BG"/>
        </w:rPr>
        <w:t>– по образец</w:t>
      </w:r>
      <w:r w:rsidR="002B2DAB" w:rsidRPr="006153E0">
        <w:rPr>
          <w:rFonts w:ascii="Verdana" w:hAnsi="Verdana" w:cs="Arial"/>
          <w:sz w:val="18"/>
          <w:szCs w:val="18"/>
          <w:lang w:val="bg-BG"/>
        </w:rPr>
        <w:t>.</w:t>
      </w:r>
    </w:p>
    <w:p w14:paraId="6ACC2C25" w14:textId="7C21D1DF" w:rsidR="00AD36CF" w:rsidRPr="006153E0"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6153E0">
        <w:rPr>
          <w:rFonts w:ascii="Verdana" w:hAnsi="Verdana" w:cs="Arial"/>
          <w:b/>
          <w:sz w:val="18"/>
          <w:szCs w:val="18"/>
          <w:lang w:val="bg-BG"/>
        </w:rPr>
        <w:t xml:space="preserve">Начин на плащане: </w:t>
      </w:r>
      <w:r w:rsidRPr="006153E0">
        <w:rPr>
          <w:rFonts w:ascii="Verdana" w:hAnsi="Verdana" w:cs="Arial"/>
          <w:sz w:val="18"/>
          <w:szCs w:val="18"/>
          <w:lang w:val="bg-BG"/>
        </w:rPr>
        <w:t xml:space="preserve">100% след изпълнение на </w:t>
      </w:r>
      <w:r w:rsidR="002B2DAB" w:rsidRPr="006153E0">
        <w:rPr>
          <w:rFonts w:ascii="Verdana" w:hAnsi="Verdana" w:cs="Arial"/>
          <w:sz w:val="18"/>
          <w:szCs w:val="18"/>
          <w:lang w:val="bg-BG"/>
        </w:rPr>
        <w:t>доставка/</w:t>
      </w:r>
      <w:r w:rsidR="008B7839" w:rsidRPr="006153E0">
        <w:rPr>
          <w:rFonts w:ascii="Verdana" w:hAnsi="Verdana" w:cs="Arial"/>
          <w:sz w:val="18"/>
          <w:szCs w:val="18"/>
          <w:lang w:val="bg-BG"/>
        </w:rPr>
        <w:t>услуга</w:t>
      </w:r>
      <w:r w:rsidR="007553BE" w:rsidRPr="006153E0">
        <w:rPr>
          <w:rFonts w:ascii="Verdana" w:hAnsi="Verdana" w:cs="Arial"/>
          <w:sz w:val="18"/>
          <w:szCs w:val="18"/>
          <w:lang w:val="bg-BG"/>
        </w:rPr>
        <w:t>, в срок до 60</w:t>
      </w:r>
      <w:r w:rsidRPr="006153E0">
        <w:rPr>
          <w:rFonts w:ascii="Verdana" w:hAnsi="Verdana" w:cs="Arial"/>
          <w:sz w:val="18"/>
          <w:szCs w:val="18"/>
          <w:lang w:val="bg-BG"/>
        </w:rPr>
        <w:t xml:space="preserve"> дни от датата на фактурата и подписан без възражения приемо-предавателен протокол.</w:t>
      </w:r>
    </w:p>
    <w:p w14:paraId="35C66EFE" w14:textId="107F6B4F" w:rsidR="00FD6394" w:rsidRPr="006153E0"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6153E0">
        <w:rPr>
          <w:rFonts w:ascii="Verdana" w:hAnsi="Verdana"/>
          <w:bCs/>
          <w:sz w:val="18"/>
          <w:szCs w:val="18"/>
          <w:lang w:val="bg-BG"/>
        </w:rPr>
        <w:t xml:space="preserve">С избрания изпълнител ще бъде сключен писмен договор, предложен от „Софийска вода” АД за изпълнение на предмета на настоящата </w:t>
      </w:r>
      <w:r w:rsidR="00A77095" w:rsidRPr="006153E0">
        <w:rPr>
          <w:rFonts w:ascii="Verdana" w:hAnsi="Verdana"/>
          <w:bCs/>
          <w:sz w:val="18"/>
          <w:szCs w:val="18"/>
          <w:lang w:val="bg-BG"/>
        </w:rPr>
        <w:t>покана</w:t>
      </w:r>
      <w:r w:rsidRPr="006153E0">
        <w:rPr>
          <w:rFonts w:ascii="Verdana" w:hAnsi="Verdana"/>
          <w:bCs/>
          <w:sz w:val="18"/>
          <w:szCs w:val="18"/>
          <w:lang w:val="bg-BG"/>
        </w:rPr>
        <w:t xml:space="preserve">. Максималната прогнозна стойност </w:t>
      </w:r>
      <w:r w:rsidR="005E34CC" w:rsidRPr="006153E0">
        <w:rPr>
          <w:rFonts w:ascii="Verdana" w:hAnsi="Verdana"/>
          <w:bCs/>
          <w:sz w:val="18"/>
          <w:szCs w:val="18"/>
          <w:lang w:val="bg-BG"/>
        </w:rPr>
        <w:t xml:space="preserve">на </w:t>
      </w:r>
      <w:r w:rsidRPr="006153E0">
        <w:rPr>
          <w:rFonts w:ascii="Verdana" w:hAnsi="Verdana"/>
          <w:bCs/>
          <w:sz w:val="18"/>
          <w:szCs w:val="18"/>
          <w:lang w:val="bg-BG"/>
        </w:rPr>
        <w:t>договора</w:t>
      </w:r>
      <w:r w:rsidR="005E34CC" w:rsidRPr="006153E0">
        <w:rPr>
          <w:rFonts w:ascii="Verdana" w:hAnsi="Verdana"/>
          <w:bCs/>
          <w:sz w:val="18"/>
          <w:szCs w:val="18"/>
          <w:lang w:val="bg-BG"/>
        </w:rPr>
        <w:t xml:space="preserve"> е в размер на</w:t>
      </w:r>
      <w:r w:rsidRPr="006153E0">
        <w:rPr>
          <w:rFonts w:ascii="Verdana" w:hAnsi="Verdana"/>
          <w:bCs/>
          <w:sz w:val="18"/>
          <w:szCs w:val="18"/>
          <w:lang w:val="bg-BG"/>
        </w:rPr>
        <w:t xml:space="preserve"> </w:t>
      </w:r>
      <w:r w:rsidR="007553BE" w:rsidRPr="006153E0">
        <w:rPr>
          <w:rFonts w:ascii="Verdana" w:hAnsi="Verdana"/>
          <w:bCs/>
          <w:sz w:val="18"/>
          <w:szCs w:val="18"/>
          <w:lang w:val="bg-BG"/>
        </w:rPr>
        <w:t>29</w:t>
      </w:r>
      <w:r w:rsidRPr="006153E0">
        <w:rPr>
          <w:rFonts w:ascii="Verdana" w:hAnsi="Verdana"/>
          <w:bCs/>
          <w:sz w:val="18"/>
          <w:szCs w:val="18"/>
          <w:lang w:val="bg-BG"/>
        </w:rPr>
        <w:t> </w:t>
      </w:r>
      <w:r w:rsidR="005E650E">
        <w:rPr>
          <w:rFonts w:ascii="Verdana" w:hAnsi="Verdana"/>
          <w:bCs/>
          <w:sz w:val="18"/>
          <w:szCs w:val="18"/>
          <w:lang w:val="bg-BG"/>
        </w:rPr>
        <w:t>9</w:t>
      </w:r>
      <w:r w:rsidRPr="006153E0">
        <w:rPr>
          <w:rFonts w:ascii="Verdana" w:hAnsi="Verdana"/>
          <w:bCs/>
          <w:sz w:val="18"/>
          <w:szCs w:val="18"/>
          <w:lang w:val="bg-BG"/>
        </w:rPr>
        <w:t>00,00 лв. без ДДС. Условията за срока на договора са упоменати в проектодоговора.</w:t>
      </w:r>
    </w:p>
    <w:p w14:paraId="189CE150" w14:textId="62628A79" w:rsidR="00AD36CF" w:rsidRPr="006153E0" w:rsidRDefault="00AD36CF" w:rsidP="00D027F8">
      <w:pPr>
        <w:pStyle w:val="BodyText"/>
        <w:numPr>
          <w:ilvl w:val="1"/>
          <w:numId w:val="1"/>
        </w:numPr>
        <w:spacing w:after="0" w:line="240" w:lineRule="auto"/>
        <w:ind w:left="0" w:firstLine="0"/>
        <w:rPr>
          <w:rFonts w:ascii="Verdana" w:hAnsi="Verdana"/>
          <w:sz w:val="18"/>
          <w:szCs w:val="18"/>
          <w:lang w:val="bg-BG"/>
        </w:rPr>
      </w:pPr>
      <w:r w:rsidRPr="006153E0">
        <w:rPr>
          <w:rFonts w:ascii="Verdana" w:hAnsi="Verdana"/>
          <w:sz w:val="18"/>
          <w:szCs w:val="18"/>
          <w:lang w:val="bg-BG" w:eastAsia="bg-BG"/>
        </w:rPr>
        <w:t>Г</w:t>
      </w:r>
      <w:r w:rsidRPr="006153E0">
        <w:rPr>
          <w:rFonts w:ascii="Verdana" w:hAnsi="Verdana" w:cs="Arial"/>
          <w:sz w:val="18"/>
          <w:szCs w:val="18"/>
          <w:lang w:val="bg-BG"/>
        </w:rPr>
        <w:t xml:space="preserve">аранцията за изпълнение в размер на </w:t>
      </w:r>
      <w:r w:rsidR="000D6FDE" w:rsidRPr="006153E0">
        <w:rPr>
          <w:rFonts w:ascii="Verdana" w:hAnsi="Verdana" w:cs="Arial"/>
          <w:sz w:val="18"/>
          <w:szCs w:val="18"/>
          <w:lang w:val="bg-BG"/>
        </w:rPr>
        <w:t>2</w:t>
      </w:r>
      <w:r w:rsidRPr="006153E0">
        <w:rPr>
          <w:rFonts w:ascii="Verdana" w:hAnsi="Verdana" w:cs="Arial"/>
          <w:sz w:val="18"/>
          <w:szCs w:val="18"/>
          <w:lang w:val="bg-BG"/>
        </w:rPr>
        <w:t>%</w:t>
      </w:r>
      <w:r w:rsidR="009D1F01" w:rsidRPr="006153E0">
        <w:rPr>
          <w:rFonts w:ascii="Verdana" w:hAnsi="Verdana" w:cs="Arial"/>
          <w:sz w:val="18"/>
          <w:szCs w:val="18"/>
          <w:lang w:val="bg-BG"/>
        </w:rPr>
        <w:t xml:space="preserve"> (</w:t>
      </w:r>
      <w:r w:rsidR="000D6FDE" w:rsidRPr="006153E0">
        <w:rPr>
          <w:rFonts w:ascii="Verdana" w:hAnsi="Verdana" w:cs="Arial"/>
          <w:sz w:val="18"/>
          <w:szCs w:val="18"/>
          <w:lang w:val="bg-BG"/>
        </w:rPr>
        <w:t xml:space="preserve">два </w:t>
      </w:r>
      <w:r w:rsidR="009D1F01" w:rsidRPr="006153E0">
        <w:rPr>
          <w:rFonts w:ascii="Verdana" w:hAnsi="Verdana" w:cs="Arial"/>
          <w:sz w:val="18"/>
          <w:szCs w:val="18"/>
          <w:lang w:val="bg-BG"/>
        </w:rPr>
        <w:t>процента)</w:t>
      </w:r>
      <w:r w:rsidRPr="006153E0">
        <w:rPr>
          <w:rFonts w:ascii="Verdana" w:hAnsi="Verdana" w:cs="Arial"/>
          <w:sz w:val="18"/>
          <w:szCs w:val="18"/>
          <w:lang w:val="bg-BG"/>
        </w:rPr>
        <w:t xml:space="preserve"> от максималната  стойност на договора. Условията са упоменати в договора. Гаранцията </w:t>
      </w:r>
      <w:r w:rsidRPr="006153E0">
        <w:rPr>
          <w:rFonts w:ascii="Verdana" w:hAnsi="Verdana"/>
          <w:sz w:val="18"/>
          <w:szCs w:val="18"/>
          <w:lang w:val="bg-BG"/>
        </w:rPr>
        <w:t>се представя както следва:</w:t>
      </w:r>
    </w:p>
    <w:p w14:paraId="38DA15E2" w14:textId="77777777" w:rsidR="007553BE" w:rsidRPr="006153E0" w:rsidRDefault="007553BE" w:rsidP="00D027F8">
      <w:pPr>
        <w:pStyle w:val="ListParagraph"/>
        <w:numPr>
          <w:ilvl w:val="2"/>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 xml:space="preserve">Гаранцията за обезпечаване на изпълнението се предоставя в една от следните форми: </w:t>
      </w:r>
    </w:p>
    <w:p w14:paraId="218644DD"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Парична сума:</w:t>
      </w:r>
    </w:p>
    <w:p w14:paraId="370C89E2" w14:textId="77777777" w:rsidR="007553BE" w:rsidRPr="006153E0" w:rsidRDefault="007553BE" w:rsidP="00D027F8">
      <w:pPr>
        <w:pStyle w:val="ListParagraph"/>
        <w:spacing w:after="160" w:line="259" w:lineRule="auto"/>
        <w:ind w:left="0"/>
        <w:jc w:val="both"/>
        <w:rPr>
          <w:rFonts w:ascii="Verdana" w:hAnsi="Verdana" w:cstheme="minorHAnsi"/>
          <w:noProof/>
          <w:sz w:val="18"/>
          <w:szCs w:val="18"/>
        </w:rPr>
      </w:pPr>
      <w:r w:rsidRPr="006153E0">
        <w:rPr>
          <w:rFonts w:ascii="Verdana" w:hAnsi="Verdana" w:cstheme="minorHAnsi"/>
          <w:noProof/>
          <w:sz w:val="18"/>
          <w:szCs w:val="18"/>
        </w:rPr>
        <w:t xml:space="preserve">Преведена по банков път по следната сметка на "Софийска вода" АД в </w:t>
      </w:r>
      <w:r w:rsidRPr="006153E0">
        <w:rPr>
          <w:rFonts w:ascii="Verdana" w:hAnsi="Verdana"/>
          <w:sz w:val="18"/>
          <w:szCs w:val="18"/>
        </w:rPr>
        <w:t xml:space="preserve">"Обединена българска банка </w:t>
      </w:r>
      <w:r w:rsidRPr="006153E0">
        <w:rPr>
          <w:rFonts w:ascii="Verdana" w:hAnsi="Verdana"/>
          <w:bCs/>
          <w:sz w:val="18"/>
          <w:szCs w:val="18"/>
        </w:rPr>
        <w:t>BIC: UBBS BGSF, IBAN:  BG39 UBBS 8002 1067 5109 40</w:t>
      </w:r>
      <w:r w:rsidRPr="006153E0">
        <w:rPr>
          <w:rFonts w:ascii="Verdana" w:hAnsi="Verdana" w:cstheme="minorHAnsi"/>
          <w:noProof/>
          <w:sz w:val="18"/>
          <w:szCs w:val="18"/>
        </w:rPr>
        <w:t>, като в основанието се посочват номерата на процедурата.</w:t>
      </w:r>
    </w:p>
    <w:p w14:paraId="77127465"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 xml:space="preserve">Банкова гаранция: оригинал за съответния предвиден в проекта на договор срок. </w:t>
      </w:r>
    </w:p>
    <w:p w14:paraId="1A0849F8"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Застраховка, която обезпечава изпълнението чрез покритие на отговорността на изпълнителя.</w:t>
      </w:r>
    </w:p>
    <w:p w14:paraId="4B0A6B8F" w14:textId="77777777" w:rsidR="007553BE" w:rsidRPr="006153E0" w:rsidRDefault="007553BE" w:rsidP="00D027F8">
      <w:pPr>
        <w:pStyle w:val="ListParagraph"/>
        <w:numPr>
          <w:ilvl w:val="2"/>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Изисквания към гаранцията за обезпечаване на изпълнението:</w:t>
      </w:r>
    </w:p>
    <w:p w14:paraId="69CD3D31"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 xml:space="preserve">Участникът, определен за изпълнител, избира сам формата на гаранцията. </w:t>
      </w:r>
    </w:p>
    <w:p w14:paraId="01B15E64"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При представяне на застраховка или банкова гаранция, същите следва да бъдат неотменими и безусловни.</w:t>
      </w:r>
    </w:p>
    <w:p w14:paraId="0C7ED0CA"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lastRenderedPageBreak/>
        <w:t>Паричната и банковата гаранция може да се предоставят от името на изпълнителя за сметка на трето лице-гарант.</w:t>
      </w:r>
    </w:p>
    <w:p w14:paraId="781C7A2C"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7787E1EF"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В случай на представяне на банкова гаранция от съдружник в обединение, гаранцията следва да обезпечава задълженията на обединението.</w:t>
      </w:r>
    </w:p>
    <w:p w14:paraId="32F37766"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1385B59"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A153043"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9E94665"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53E522E"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52E37F1C" w14:textId="77777777" w:rsidR="007553BE" w:rsidRPr="006153E0" w:rsidRDefault="007553BE" w:rsidP="00D027F8">
      <w:pPr>
        <w:pStyle w:val="ListParagraph"/>
        <w:numPr>
          <w:ilvl w:val="3"/>
          <w:numId w:val="1"/>
        </w:numPr>
        <w:spacing w:after="160" w:line="259" w:lineRule="auto"/>
        <w:ind w:left="0" w:firstLine="0"/>
        <w:jc w:val="both"/>
        <w:rPr>
          <w:rFonts w:ascii="Verdana" w:hAnsi="Verdana" w:cstheme="minorHAnsi"/>
          <w:noProof/>
          <w:sz w:val="18"/>
          <w:szCs w:val="18"/>
        </w:rPr>
      </w:pPr>
      <w:r w:rsidRPr="006153E0">
        <w:rPr>
          <w:rFonts w:ascii="Verdana" w:hAnsi="Verdana" w:cstheme="minorHAnsi"/>
          <w:noProof/>
          <w:sz w:val="18"/>
          <w:szCs w:val="18"/>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1D034703" w14:textId="44B50A5F" w:rsidR="00AD36CF" w:rsidRPr="006153E0" w:rsidRDefault="007553BE" w:rsidP="00D027F8">
      <w:pPr>
        <w:pStyle w:val="BodyText"/>
        <w:numPr>
          <w:ilvl w:val="0"/>
          <w:numId w:val="1"/>
        </w:numPr>
        <w:spacing w:before="120" w:after="120" w:line="240" w:lineRule="auto"/>
        <w:ind w:left="0" w:firstLine="0"/>
        <w:rPr>
          <w:rFonts w:ascii="Verdana" w:hAnsi="Verdana"/>
          <w:b/>
          <w:bCs/>
          <w:sz w:val="18"/>
          <w:szCs w:val="18"/>
          <w:lang w:val="bg-BG"/>
        </w:rPr>
      </w:pPr>
      <w:r w:rsidRPr="006153E0">
        <w:rPr>
          <w:rFonts w:ascii="Verdana" w:hAnsi="Verdana" w:cstheme="minorHAnsi"/>
          <w:noProof/>
          <w:sz w:val="18"/>
          <w:szCs w:val="18"/>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r w:rsidR="00AD36CF" w:rsidRPr="006153E0">
        <w:rPr>
          <w:rFonts w:ascii="Verdana" w:hAnsi="Verdana" w:cs="Arial"/>
          <w:b/>
          <w:sz w:val="18"/>
          <w:szCs w:val="18"/>
          <w:lang w:val="bg-BG"/>
        </w:rPr>
        <w:t>Указания за подаване на офертата</w:t>
      </w:r>
      <w:r w:rsidR="00AD36CF" w:rsidRPr="006153E0">
        <w:rPr>
          <w:rFonts w:ascii="Verdana" w:hAnsi="Verdana" w:cs="Arial"/>
          <w:sz w:val="18"/>
          <w:szCs w:val="18"/>
          <w:lang w:val="bg-BG"/>
        </w:rPr>
        <w:t xml:space="preserve">: офертите се подават на български </w:t>
      </w:r>
      <w:r w:rsidR="00260717" w:rsidRPr="006153E0">
        <w:rPr>
          <w:rFonts w:ascii="Verdana" w:hAnsi="Verdana" w:cs="Arial"/>
          <w:sz w:val="18"/>
          <w:szCs w:val="18"/>
          <w:lang w:val="bg-BG"/>
        </w:rPr>
        <w:t>език в определения по-горе срок</w:t>
      </w:r>
      <w:r w:rsidR="00AD36CF" w:rsidRPr="006153E0">
        <w:rPr>
          <w:rFonts w:ascii="Verdana" w:hAnsi="Verdana" w:cs="Arial"/>
          <w:sz w:val="18"/>
          <w:szCs w:val="18"/>
          <w:lang w:val="bg-BG"/>
        </w:rPr>
        <w:t xml:space="preserve"> </w:t>
      </w:r>
      <w:r w:rsidR="00260717" w:rsidRPr="006153E0">
        <w:rPr>
          <w:rFonts w:ascii="Verdana" w:hAnsi="Verdana" w:cs="Arial"/>
          <w:sz w:val="18"/>
          <w:szCs w:val="18"/>
          <w:lang w:val="bg-BG"/>
        </w:rPr>
        <w:t>по</w:t>
      </w:r>
      <w:r w:rsidR="005B038C" w:rsidRPr="006153E0">
        <w:rPr>
          <w:rFonts w:ascii="Verdana" w:hAnsi="Verdana" w:cs="Arial"/>
          <w:sz w:val="18"/>
          <w:szCs w:val="18"/>
          <w:lang w:val="bg-BG"/>
        </w:rPr>
        <w:t xml:space="preserve"> е-</w:t>
      </w:r>
      <w:proofErr w:type="spellStart"/>
      <w:r w:rsidR="005B038C" w:rsidRPr="006153E0">
        <w:rPr>
          <w:rFonts w:ascii="Verdana" w:hAnsi="Verdana" w:cs="Arial"/>
          <w:sz w:val="18"/>
          <w:szCs w:val="18"/>
          <w:lang w:val="bg-BG"/>
        </w:rPr>
        <w:t>mail</w:t>
      </w:r>
      <w:proofErr w:type="spellEnd"/>
      <w:r w:rsidR="005B038C" w:rsidRPr="006153E0">
        <w:rPr>
          <w:rFonts w:ascii="Verdana" w:hAnsi="Verdana" w:cs="Arial"/>
          <w:sz w:val="18"/>
          <w:szCs w:val="18"/>
          <w:lang w:val="bg-BG"/>
        </w:rPr>
        <w:t xml:space="preserve"> или</w:t>
      </w:r>
      <w:r w:rsidR="00AD36CF" w:rsidRPr="006153E0">
        <w:rPr>
          <w:rFonts w:ascii="Verdana" w:hAnsi="Verdana" w:cs="Arial"/>
          <w:sz w:val="18"/>
          <w:szCs w:val="18"/>
          <w:lang w:val="bg-BG"/>
        </w:rPr>
        <w:t xml:space="preserve"> в Деловодството на „Софийска вода” АД, </w:t>
      </w:r>
      <w:r w:rsidRPr="006153E0">
        <w:rPr>
          <w:rFonts w:ascii="Verdana" w:hAnsi="Verdana" w:cs="Arial"/>
          <w:sz w:val="18"/>
          <w:szCs w:val="18"/>
          <w:lang w:val="bg-BG"/>
        </w:rPr>
        <w:t xml:space="preserve">гр. София, </w:t>
      </w:r>
      <w:proofErr w:type="spellStart"/>
      <w:r w:rsidRPr="006153E0">
        <w:rPr>
          <w:rFonts w:ascii="Verdana" w:hAnsi="Verdana" w:cs="Arial"/>
          <w:sz w:val="18"/>
          <w:szCs w:val="18"/>
          <w:lang w:val="bg-BG"/>
        </w:rPr>
        <w:t>п.к</w:t>
      </w:r>
      <w:proofErr w:type="spellEnd"/>
      <w:r w:rsidRPr="006153E0">
        <w:rPr>
          <w:rFonts w:ascii="Verdana" w:hAnsi="Verdana" w:cs="Arial"/>
          <w:sz w:val="18"/>
          <w:szCs w:val="18"/>
          <w:lang w:val="bg-BG"/>
        </w:rPr>
        <w:t xml:space="preserve">. 1618, р-н Красно село, бул./ул. Бизнес Център </w:t>
      </w:r>
      <w:proofErr w:type="spellStart"/>
      <w:r w:rsidRPr="006153E0">
        <w:rPr>
          <w:rFonts w:ascii="Verdana" w:hAnsi="Verdana" w:cs="Arial"/>
          <w:sz w:val="18"/>
          <w:szCs w:val="18"/>
          <w:lang w:val="bg-BG"/>
        </w:rPr>
        <w:t>Интерпред</w:t>
      </w:r>
      <w:proofErr w:type="spellEnd"/>
      <w:r w:rsidRPr="006153E0">
        <w:rPr>
          <w:rFonts w:ascii="Verdana" w:hAnsi="Verdana" w:cs="Arial"/>
          <w:sz w:val="18"/>
          <w:szCs w:val="18"/>
          <w:lang w:val="bg-BG"/>
        </w:rPr>
        <w:t xml:space="preserve"> Цар Борис, </w:t>
      </w:r>
      <w:proofErr w:type="spellStart"/>
      <w:r w:rsidRPr="006153E0">
        <w:rPr>
          <w:rFonts w:ascii="Verdana" w:hAnsi="Verdana" w:cs="Arial"/>
          <w:sz w:val="18"/>
          <w:szCs w:val="18"/>
          <w:lang w:val="bg-BG"/>
        </w:rPr>
        <w:t>бул</w:t>
      </w:r>
      <w:proofErr w:type="spellEnd"/>
      <w:r w:rsidRPr="006153E0">
        <w:rPr>
          <w:rFonts w:ascii="Verdana" w:hAnsi="Verdana" w:cs="Arial"/>
          <w:sz w:val="18"/>
          <w:szCs w:val="18"/>
          <w:lang w:val="bg-BG"/>
        </w:rPr>
        <w:t>."Цар Борис III" № 159, ет. 2 и 3</w:t>
      </w:r>
      <w:r w:rsidR="00AD36CF" w:rsidRPr="006153E0">
        <w:rPr>
          <w:rFonts w:ascii="Verdana" w:hAnsi="Verdana" w:cs="Arial"/>
          <w:sz w:val="18"/>
          <w:szCs w:val="18"/>
          <w:lang w:val="bg-BG"/>
        </w:rPr>
        <w:t>. Работното време на Деловодството на “Софийска вода” АД е от 08:00 до 16:30 часа всеки работен ден.</w:t>
      </w:r>
    </w:p>
    <w:p w14:paraId="21C7EEA5" w14:textId="273218A4" w:rsidR="00AD36CF" w:rsidRPr="006153E0" w:rsidRDefault="00AD36CF" w:rsidP="00D027F8">
      <w:pPr>
        <w:pStyle w:val="BodyText"/>
        <w:spacing w:before="120" w:after="120" w:line="240" w:lineRule="auto"/>
        <w:rPr>
          <w:rFonts w:ascii="Verdana" w:hAnsi="Verdana"/>
          <w:b/>
          <w:bCs/>
          <w:sz w:val="18"/>
          <w:szCs w:val="18"/>
          <w:lang w:val="bg-BG"/>
        </w:rPr>
      </w:pPr>
      <w:r w:rsidRPr="006153E0">
        <w:rPr>
          <w:rFonts w:ascii="Verdana" w:hAnsi="Verdana" w:cs="Arial"/>
          <w:sz w:val="18"/>
          <w:szCs w:val="18"/>
          <w:lang w:val="bg-BG"/>
        </w:rPr>
        <w:t xml:space="preserve">Върху опаковката с офертата участникът посочва наименованието на дружеството, адрес за кореспонденция, телефон, факс, имейл, предмет на офертата, на вниманието на </w:t>
      </w:r>
      <w:r w:rsidR="005E650E">
        <w:rPr>
          <w:rFonts w:ascii="Verdana" w:hAnsi="Verdana" w:cs="Arial"/>
          <w:sz w:val="18"/>
          <w:szCs w:val="18"/>
          <w:lang w:val="bg-BG"/>
        </w:rPr>
        <w:t xml:space="preserve">Иван </w:t>
      </w:r>
      <w:proofErr w:type="spellStart"/>
      <w:r w:rsidR="005E650E">
        <w:rPr>
          <w:rFonts w:ascii="Verdana" w:hAnsi="Verdana" w:cs="Arial"/>
          <w:sz w:val="18"/>
          <w:szCs w:val="18"/>
          <w:lang w:val="bg-BG"/>
        </w:rPr>
        <w:t>Къчев</w:t>
      </w:r>
      <w:proofErr w:type="spellEnd"/>
      <w:r w:rsidRPr="006153E0">
        <w:rPr>
          <w:rFonts w:ascii="Verdana" w:hAnsi="Verdana" w:cs="Arial"/>
          <w:sz w:val="18"/>
          <w:szCs w:val="18"/>
          <w:lang w:val="bg-BG"/>
        </w:rPr>
        <w:t xml:space="preserve"> - старши специалист отдел „</w:t>
      </w:r>
      <w:r w:rsidR="005E650E">
        <w:rPr>
          <w:rFonts w:ascii="Verdana" w:hAnsi="Verdana" w:cs="Arial"/>
          <w:sz w:val="18"/>
          <w:szCs w:val="18"/>
          <w:lang w:val="bg-BG"/>
        </w:rPr>
        <w:t>Администриране на договори по ЗОП</w:t>
      </w:r>
      <w:r w:rsidRPr="006153E0">
        <w:rPr>
          <w:rFonts w:ascii="Verdana" w:hAnsi="Verdana" w:cs="Arial"/>
          <w:sz w:val="18"/>
          <w:szCs w:val="18"/>
          <w:lang w:val="bg-BG"/>
        </w:rPr>
        <w:t>”.</w:t>
      </w:r>
    </w:p>
    <w:p w14:paraId="0E1AFE65" w14:textId="77777777" w:rsidR="00AD36CF" w:rsidRPr="006153E0"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6153E0">
        <w:rPr>
          <w:rFonts w:ascii="Verdana" w:hAnsi="Verdana" w:cs="Arial"/>
          <w:sz w:val="18"/>
          <w:szCs w:val="18"/>
          <w:lang w:val="bg-BG"/>
        </w:rPr>
        <w:t>Критерии за възлагане - офертите, отговарящи на изискванията на възложителя</w:t>
      </w:r>
      <w:r w:rsidR="009D1F01" w:rsidRPr="006153E0">
        <w:rPr>
          <w:rFonts w:ascii="Verdana" w:hAnsi="Verdana" w:cs="Arial"/>
          <w:sz w:val="18"/>
          <w:szCs w:val="18"/>
          <w:lang w:val="bg-BG"/>
        </w:rPr>
        <w:t>,</w:t>
      </w:r>
      <w:r w:rsidRPr="006153E0">
        <w:rPr>
          <w:rFonts w:ascii="Verdana" w:hAnsi="Verdana" w:cs="Arial"/>
          <w:sz w:val="18"/>
          <w:szCs w:val="18"/>
          <w:lang w:val="bg-BG"/>
        </w:rPr>
        <w:t xml:space="preserve"> ще бъдат оценени по критерий „най-ниска цена“</w:t>
      </w:r>
      <w:r w:rsidR="001F180E" w:rsidRPr="006153E0">
        <w:rPr>
          <w:rFonts w:ascii="Verdana" w:hAnsi="Verdana" w:cs="Arial"/>
          <w:sz w:val="18"/>
          <w:szCs w:val="18"/>
          <w:lang w:val="bg-BG"/>
        </w:rPr>
        <w:t>, която се формира по следната методика за оценка:</w:t>
      </w:r>
    </w:p>
    <w:p w14:paraId="3C9E22FC" w14:textId="4BCDCAF3" w:rsidR="00FC0601" w:rsidRPr="006153E0" w:rsidRDefault="00820776" w:rsidP="00D027F8">
      <w:pPr>
        <w:keepLines/>
        <w:spacing w:before="90" w:after="90"/>
        <w:jc w:val="both"/>
        <w:rPr>
          <w:rFonts w:ascii="Verdana" w:hAnsi="Verdana"/>
          <w:bCs/>
          <w:sz w:val="18"/>
          <w:szCs w:val="18"/>
        </w:rPr>
      </w:pPr>
      <w:r w:rsidRPr="006153E0">
        <w:rPr>
          <w:rFonts w:ascii="Verdana" w:hAnsi="Verdana"/>
          <w:bCs/>
          <w:sz w:val="18"/>
          <w:szCs w:val="18"/>
        </w:rPr>
        <w:t>Ценова</w:t>
      </w:r>
      <w:r w:rsidR="00FC0601" w:rsidRPr="006153E0">
        <w:rPr>
          <w:rFonts w:ascii="Verdana" w:hAnsi="Verdana"/>
          <w:bCs/>
          <w:sz w:val="18"/>
          <w:szCs w:val="18"/>
        </w:rPr>
        <w:t xml:space="preserve"> таблиц</w:t>
      </w:r>
      <w:r w:rsidRPr="006153E0">
        <w:rPr>
          <w:rFonts w:ascii="Verdana" w:hAnsi="Verdana"/>
          <w:bCs/>
          <w:sz w:val="18"/>
          <w:szCs w:val="18"/>
        </w:rPr>
        <w:t>а</w:t>
      </w:r>
      <w:r w:rsidR="00FC0601" w:rsidRPr="006153E0">
        <w:rPr>
          <w:rFonts w:ascii="Verdana" w:hAnsi="Verdana"/>
          <w:bCs/>
          <w:sz w:val="18"/>
          <w:szCs w:val="18"/>
        </w:rPr>
        <w:t xml:space="preserve"> №1 от Раздел Б: “Цени и данни”, които </w:t>
      </w:r>
      <w:r w:rsidR="00FC0601" w:rsidRPr="006153E0">
        <w:rPr>
          <w:rFonts w:ascii="Verdana" w:hAnsi="Verdana"/>
          <w:sz w:val="18"/>
          <w:szCs w:val="18"/>
        </w:rPr>
        <w:t>се представят на хартиен носител. Ценов</w:t>
      </w:r>
      <w:r w:rsidRPr="006153E0">
        <w:rPr>
          <w:rFonts w:ascii="Verdana" w:hAnsi="Verdana"/>
          <w:sz w:val="18"/>
          <w:szCs w:val="18"/>
        </w:rPr>
        <w:t>а</w:t>
      </w:r>
      <w:r w:rsidR="00FC0601" w:rsidRPr="006153E0">
        <w:rPr>
          <w:rFonts w:ascii="Verdana" w:hAnsi="Verdana"/>
          <w:sz w:val="18"/>
          <w:szCs w:val="18"/>
        </w:rPr>
        <w:t>т</w:t>
      </w:r>
      <w:r w:rsidRPr="006153E0">
        <w:rPr>
          <w:rFonts w:ascii="Verdana" w:hAnsi="Verdana"/>
          <w:sz w:val="18"/>
          <w:szCs w:val="18"/>
        </w:rPr>
        <w:t>а</w:t>
      </w:r>
      <w:r w:rsidR="00FC0601" w:rsidRPr="006153E0">
        <w:rPr>
          <w:rFonts w:ascii="Verdana" w:hAnsi="Verdana"/>
          <w:sz w:val="18"/>
          <w:szCs w:val="18"/>
        </w:rPr>
        <w:t xml:space="preserve"> таблиц</w:t>
      </w:r>
      <w:r w:rsidRPr="006153E0">
        <w:rPr>
          <w:rFonts w:ascii="Verdana" w:hAnsi="Verdana"/>
          <w:sz w:val="18"/>
          <w:szCs w:val="18"/>
        </w:rPr>
        <w:t>а</w:t>
      </w:r>
      <w:r w:rsidR="00FC0601" w:rsidRPr="006153E0">
        <w:rPr>
          <w:rFonts w:ascii="Verdana" w:hAnsi="Verdana"/>
          <w:sz w:val="18"/>
          <w:szCs w:val="18"/>
        </w:rPr>
        <w:t xml:space="preserve"> на хартиен носител трябва да бъд</w:t>
      </w:r>
      <w:r w:rsidRPr="006153E0">
        <w:rPr>
          <w:rFonts w:ascii="Verdana" w:hAnsi="Verdana"/>
          <w:sz w:val="18"/>
          <w:szCs w:val="18"/>
        </w:rPr>
        <w:t>е</w:t>
      </w:r>
      <w:r w:rsidR="00FC0601" w:rsidRPr="006153E0">
        <w:rPr>
          <w:rFonts w:ascii="Verdana" w:hAnsi="Verdana"/>
          <w:sz w:val="18"/>
          <w:szCs w:val="18"/>
        </w:rPr>
        <w:t xml:space="preserve"> подписан</w:t>
      </w:r>
      <w:r w:rsidRPr="006153E0">
        <w:rPr>
          <w:rFonts w:ascii="Verdana" w:hAnsi="Verdana"/>
          <w:sz w:val="18"/>
          <w:szCs w:val="18"/>
        </w:rPr>
        <w:t>а</w:t>
      </w:r>
      <w:r w:rsidR="00FC0601" w:rsidRPr="006153E0">
        <w:rPr>
          <w:rFonts w:ascii="Verdana" w:hAnsi="Verdana"/>
          <w:sz w:val="18"/>
          <w:szCs w:val="18"/>
        </w:rPr>
        <w:t xml:space="preserve"> от оторизираното за това лице.</w:t>
      </w:r>
      <w:r w:rsidR="00FC0601" w:rsidRPr="006153E0">
        <w:rPr>
          <w:rFonts w:ascii="Verdana" w:hAnsi="Verdana"/>
          <w:bCs/>
          <w:sz w:val="18"/>
          <w:szCs w:val="18"/>
        </w:rPr>
        <w:t xml:space="preserve"> </w:t>
      </w:r>
    </w:p>
    <w:p w14:paraId="19B10387" w14:textId="77777777" w:rsidR="00FC0601" w:rsidRPr="006153E0" w:rsidRDefault="00FC0601" w:rsidP="00D027F8">
      <w:pPr>
        <w:keepLines/>
        <w:spacing w:before="90" w:after="90"/>
        <w:jc w:val="both"/>
        <w:rPr>
          <w:rFonts w:ascii="Verdana" w:hAnsi="Verdana"/>
          <w:bCs/>
          <w:sz w:val="18"/>
          <w:szCs w:val="18"/>
        </w:rPr>
      </w:pPr>
      <w:r w:rsidRPr="006153E0">
        <w:rPr>
          <w:rFonts w:ascii="Verdana" w:hAnsi="Verdana"/>
          <w:bCs/>
          <w:sz w:val="18"/>
          <w:szCs w:val="18"/>
        </w:rPr>
        <w:t>Изисквания към ценовото предложение:</w:t>
      </w:r>
    </w:p>
    <w:p w14:paraId="36E10DB0" w14:textId="49179F6A" w:rsidR="00FC0601" w:rsidRPr="006153E0" w:rsidRDefault="00FC0601" w:rsidP="00D027F8">
      <w:pPr>
        <w:keepLines/>
        <w:spacing w:before="90" w:after="90"/>
        <w:jc w:val="both"/>
        <w:rPr>
          <w:rFonts w:ascii="Verdana" w:hAnsi="Verdana"/>
          <w:bCs/>
          <w:sz w:val="18"/>
          <w:szCs w:val="18"/>
        </w:rPr>
      </w:pPr>
      <w:r w:rsidRPr="006153E0">
        <w:rPr>
          <w:rFonts w:ascii="Verdana" w:hAnsi="Verdana"/>
          <w:b/>
          <w:bCs/>
          <w:sz w:val="18"/>
          <w:szCs w:val="18"/>
        </w:rPr>
        <w:t xml:space="preserve">Всички празни клетки в </w:t>
      </w:r>
      <w:r w:rsidRPr="006153E0">
        <w:rPr>
          <w:rFonts w:ascii="Verdana" w:hAnsi="Verdana"/>
          <w:bCs/>
          <w:sz w:val="18"/>
          <w:szCs w:val="18"/>
        </w:rPr>
        <w:t xml:space="preserve">Ценова таблица №1 </w:t>
      </w:r>
      <w:r w:rsidRPr="006153E0">
        <w:rPr>
          <w:rFonts w:ascii="Verdana" w:hAnsi="Verdana"/>
          <w:b/>
          <w:bCs/>
          <w:sz w:val="18"/>
          <w:szCs w:val="18"/>
        </w:rPr>
        <w:t>трябва да бъдат попълнени</w:t>
      </w:r>
      <w:r w:rsidRPr="006153E0">
        <w:rPr>
          <w:rFonts w:ascii="Verdana" w:hAnsi="Verdana"/>
          <w:bCs/>
          <w:sz w:val="18"/>
          <w:szCs w:val="18"/>
        </w:rPr>
        <w:t>.</w:t>
      </w:r>
      <w:r w:rsidRPr="006153E0">
        <w:rPr>
          <w:rFonts w:ascii="Verdana" w:hAnsi="Verdana"/>
          <w:sz w:val="18"/>
          <w:szCs w:val="18"/>
        </w:rPr>
        <w:t xml:space="preserve"> </w:t>
      </w:r>
      <w:r w:rsidRPr="006153E0">
        <w:rPr>
          <w:rFonts w:ascii="Verdana" w:hAnsi="Verdana"/>
          <w:bCs/>
          <w:sz w:val="18"/>
          <w:szCs w:val="18"/>
        </w:rPr>
        <w:t>В случай, че има непопълнени клетки в ценовото предложение, участникът ще бъде отстранен</w:t>
      </w:r>
      <w:r w:rsidR="00260717" w:rsidRPr="006153E0">
        <w:rPr>
          <w:rFonts w:ascii="Verdana" w:hAnsi="Verdana"/>
          <w:bCs/>
          <w:sz w:val="18"/>
          <w:szCs w:val="18"/>
        </w:rPr>
        <w:t xml:space="preserve"> от участие</w:t>
      </w:r>
      <w:r w:rsidRPr="006153E0">
        <w:rPr>
          <w:rFonts w:ascii="Verdana" w:hAnsi="Verdana"/>
          <w:bCs/>
          <w:sz w:val="18"/>
          <w:szCs w:val="18"/>
        </w:rPr>
        <w:t>.</w:t>
      </w:r>
    </w:p>
    <w:p w14:paraId="72D6E2E4" w14:textId="77777777" w:rsidR="00FC0601" w:rsidRPr="006153E0" w:rsidRDefault="00FC0601" w:rsidP="00D027F8">
      <w:pPr>
        <w:keepLines/>
        <w:spacing w:before="90" w:after="90"/>
        <w:jc w:val="both"/>
        <w:rPr>
          <w:rFonts w:ascii="Verdana" w:hAnsi="Verdana" w:cs="Arial"/>
          <w:spacing w:val="-6"/>
          <w:sz w:val="18"/>
          <w:szCs w:val="18"/>
        </w:rPr>
      </w:pPr>
      <w:r w:rsidRPr="006153E0">
        <w:rPr>
          <w:rFonts w:ascii="Verdana" w:hAnsi="Verdana" w:cs="Arial"/>
          <w:spacing w:val="-6"/>
          <w:sz w:val="18"/>
          <w:szCs w:val="18"/>
        </w:rPr>
        <w:t>Изисквания към ценовото предложение:</w:t>
      </w:r>
    </w:p>
    <w:p w14:paraId="269929F0"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spacing w:val="-6"/>
          <w:sz w:val="18"/>
          <w:szCs w:val="18"/>
        </w:rPr>
        <w:t>В Ценовата таблица №1 от раздел Б: Цени и данни, всеки Участник попълва предлаганата от него Цена на сервизен час за ремонт на шаситата на специализирани моторни превозни средства в лв., без ДДС, Отстъпка от цените на оригинални резервни части и консумативи, в проценти и Отстъпка от цените на алтернативни резервни части и консумативи, в проценти.</w:t>
      </w:r>
    </w:p>
    <w:p w14:paraId="5CEAA5EA"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bCs/>
          <w:spacing w:val="-6"/>
          <w:sz w:val="18"/>
          <w:szCs w:val="18"/>
        </w:rPr>
        <w:t xml:space="preserve">Предложените отстъпки от цените на оригинални и алтернативни части и консумативи трябва да бъдат положителни стойности, различни от нула и с точност </w:t>
      </w:r>
      <w:r w:rsidRPr="006153E0">
        <w:rPr>
          <w:rFonts w:ascii="Verdana" w:hAnsi="Verdana"/>
          <w:bCs/>
          <w:spacing w:val="-6"/>
          <w:sz w:val="18"/>
          <w:szCs w:val="18"/>
          <w:u w:val="single"/>
        </w:rPr>
        <w:t>до втория знак след десетичната запетая</w:t>
      </w:r>
      <w:r w:rsidRPr="006153E0">
        <w:rPr>
          <w:rFonts w:ascii="Verdana" w:hAnsi="Verdana"/>
          <w:bCs/>
          <w:spacing w:val="-6"/>
          <w:sz w:val="18"/>
          <w:szCs w:val="18"/>
        </w:rPr>
        <w:t>.</w:t>
      </w:r>
    </w:p>
    <w:p w14:paraId="30EBF805"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bCs/>
          <w:spacing w:val="-6"/>
          <w:sz w:val="18"/>
          <w:szCs w:val="18"/>
        </w:rPr>
        <w:t>Цените</w:t>
      </w:r>
      <w:r w:rsidRPr="006153E0">
        <w:rPr>
          <w:rFonts w:ascii="Verdana" w:hAnsi="Verdana"/>
          <w:spacing w:val="-6"/>
          <w:sz w:val="18"/>
          <w:szCs w:val="18"/>
        </w:rPr>
        <w:t xml:space="preserve">, оферирани от Участника в </w:t>
      </w:r>
      <w:r w:rsidRPr="006153E0">
        <w:rPr>
          <w:rFonts w:ascii="Verdana" w:hAnsi="Verdana"/>
          <w:bCs/>
          <w:spacing w:val="-6"/>
          <w:sz w:val="18"/>
          <w:szCs w:val="18"/>
        </w:rPr>
        <w:t>Ценова таблица №1,</w:t>
      </w:r>
      <w:r w:rsidRPr="006153E0">
        <w:rPr>
          <w:rFonts w:ascii="Verdana" w:hAnsi="Verdana"/>
          <w:spacing w:val="-6"/>
          <w:sz w:val="18"/>
          <w:szCs w:val="18"/>
        </w:rPr>
        <w:t xml:space="preserve"> се представят в български лева, без ДДС и закръглени с точност </w:t>
      </w:r>
      <w:r w:rsidRPr="006153E0">
        <w:rPr>
          <w:rFonts w:ascii="Verdana" w:hAnsi="Verdana"/>
          <w:spacing w:val="-6"/>
          <w:sz w:val="18"/>
          <w:szCs w:val="18"/>
          <w:u w:val="single"/>
        </w:rPr>
        <w:t>до втория знак след десетичната запетая</w:t>
      </w:r>
      <w:r w:rsidRPr="006153E0">
        <w:rPr>
          <w:rFonts w:ascii="Verdana" w:hAnsi="Verdana"/>
          <w:spacing w:val="-6"/>
          <w:sz w:val="18"/>
          <w:szCs w:val="18"/>
        </w:rPr>
        <w:t>.</w:t>
      </w:r>
    </w:p>
    <w:p w14:paraId="6796B4E0"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spacing w:val="-6"/>
          <w:sz w:val="18"/>
          <w:szCs w:val="18"/>
        </w:rPr>
        <w:t xml:space="preserve">Цените в </w:t>
      </w:r>
      <w:r w:rsidRPr="006153E0">
        <w:rPr>
          <w:rFonts w:ascii="Verdana" w:hAnsi="Verdana"/>
          <w:bCs/>
          <w:spacing w:val="-6"/>
          <w:sz w:val="18"/>
          <w:szCs w:val="18"/>
        </w:rPr>
        <w:t xml:space="preserve">Ценова таблица №1 </w:t>
      </w:r>
      <w:r w:rsidRPr="006153E0">
        <w:rPr>
          <w:rFonts w:ascii="Verdana" w:hAnsi="Verdana"/>
          <w:spacing w:val="-6"/>
          <w:sz w:val="18"/>
          <w:szCs w:val="18"/>
        </w:rPr>
        <w:t xml:space="preserve">следва да </w:t>
      </w:r>
      <w:r w:rsidRPr="006153E0">
        <w:rPr>
          <w:rFonts w:ascii="Verdana" w:hAnsi="Verdana"/>
          <w:bCs/>
          <w:spacing w:val="-6"/>
          <w:sz w:val="18"/>
          <w:szCs w:val="18"/>
        </w:rPr>
        <w:t>включват</w:t>
      </w:r>
      <w:r w:rsidRPr="006153E0">
        <w:rPr>
          <w:rFonts w:ascii="Verdana" w:hAnsi="Verdana"/>
          <w:spacing w:val="-6"/>
          <w:sz w:val="18"/>
          <w:szCs w:val="18"/>
        </w:rPr>
        <w:t xml:space="preserve"> всички договорни задължения на изпълнителя по договора, било подразбиращи се или изрично упоменати.</w:t>
      </w:r>
    </w:p>
    <w:p w14:paraId="1BA5E625"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spacing w:val="-6"/>
          <w:sz w:val="18"/>
          <w:szCs w:val="18"/>
        </w:rPr>
        <w:t xml:space="preserve">Цените трябва да са крайни и от тях следва да са </w:t>
      </w:r>
      <w:r w:rsidRPr="006153E0">
        <w:rPr>
          <w:rFonts w:ascii="Verdana" w:hAnsi="Verdana"/>
          <w:bCs/>
          <w:spacing w:val="-6"/>
          <w:sz w:val="18"/>
          <w:szCs w:val="18"/>
        </w:rPr>
        <w:t>приспаднати</w:t>
      </w:r>
      <w:r w:rsidRPr="006153E0">
        <w:rPr>
          <w:rFonts w:ascii="Verdana" w:hAnsi="Verdana"/>
          <w:spacing w:val="-6"/>
          <w:sz w:val="18"/>
          <w:szCs w:val="18"/>
        </w:rPr>
        <w:t xml:space="preserve"> всички възможни отстъпки.</w:t>
      </w:r>
    </w:p>
    <w:p w14:paraId="467ADB14"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bCs/>
          <w:spacing w:val="-6"/>
          <w:sz w:val="18"/>
          <w:szCs w:val="18"/>
        </w:rPr>
        <w:t xml:space="preserve">Цената на сервизен час за ремонт на </w:t>
      </w:r>
      <w:r w:rsidRPr="006153E0">
        <w:rPr>
          <w:rFonts w:ascii="Verdana" w:hAnsi="Verdana"/>
          <w:spacing w:val="-6"/>
          <w:sz w:val="18"/>
          <w:szCs w:val="18"/>
        </w:rPr>
        <w:t xml:space="preserve">шаситата на специализирани моторни превозни средства </w:t>
      </w:r>
      <w:r w:rsidRPr="006153E0">
        <w:rPr>
          <w:rFonts w:ascii="Verdana" w:hAnsi="Verdana"/>
          <w:bCs/>
          <w:spacing w:val="-6"/>
          <w:sz w:val="18"/>
          <w:szCs w:val="18"/>
        </w:rPr>
        <w:t xml:space="preserve">от Ценова таблица №1 следва да включва стойността на труда за ремонт на автомобила в сервиз на Участника за срок </w:t>
      </w:r>
      <w:r w:rsidRPr="006153E0">
        <w:rPr>
          <w:rFonts w:ascii="Verdana" w:hAnsi="Verdana"/>
          <w:bCs/>
          <w:spacing w:val="-6"/>
          <w:sz w:val="18"/>
          <w:szCs w:val="18"/>
        </w:rPr>
        <w:lastRenderedPageBreak/>
        <w:t>от един час, заедно с всички разходи, режийни разноски и печалба на Участника, както и всички договорни задължения на участника по договора, било подразбиращи се или изрично упоменати, без да се включват цените на резервните части и консумативите.</w:t>
      </w:r>
      <w:r w:rsidRPr="006153E0">
        <w:rPr>
          <w:rFonts w:ascii="Verdana" w:hAnsi="Verdana"/>
          <w:spacing w:val="-6"/>
          <w:sz w:val="18"/>
          <w:szCs w:val="18"/>
        </w:rPr>
        <w:t xml:space="preserve"> </w:t>
      </w:r>
    </w:p>
    <w:p w14:paraId="72336C99" w14:textId="77777777" w:rsidR="00072D43" w:rsidRPr="006153E0" w:rsidRDefault="00072D43" w:rsidP="00D027F8">
      <w:pPr>
        <w:widowControl w:val="0"/>
        <w:tabs>
          <w:tab w:val="left" w:pos="1134"/>
        </w:tabs>
        <w:spacing w:before="90" w:after="90"/>
        <w:jc w:val="both"/>
        <w:rPr>
          <w:rFonts w:ascii="Verdana" w:hAnsi="Verdana"/>
          <w:bCs/>
          <w:spacing w:val="-6"/>
          <w:sz w:val="18"/>
          <w:szCs w:val="18"/>
        </w:rPr>
      </w:pPr>
      <w:r w:rsidRPr="006153E0">
        <w:rPr>
          <w:rFonts w:ascii="Verdana" w:hAnsi="Verdana"/>
          <w:b/>
          <w:bCs/>
          <w:spacing w:val="-6"/>
          <w:sz w:val="18"/>
          <w:szCs w:val="18"/>
        </w:rPr>
        <w:t>Методика за оценка:</w:t>
      </w:r>
      <w:r w:rsidRPr="006153E0">
        <w:rPr>
          <w:rFonts w:ascii="Verdana" w:hAnsi="Verdana"/>
          <w:spacing w:val="-6"/>
          <w:sz w:val="18"/>
          <w:szCs w:val="18"/>
        </w:rPr>
        <w:t xml:space="preserve"> Оценяват се резултатите от </w:t>
      </w:r>
      <w:r w:rsidRPr="006153E0">
        <w:rPr>
          <w:rFonts w:ascii="Verdana" w:hAnsi="Verdana"/>
          <w:bCs/>
          <w:spacing w:val="-6"/>
          <w:sz w:val="18"/>
          <w:szCs w:val="18"/>
        </w:rPr>
        <w:t>Ценовата таблица №1.</w:t>
      </w:r>
    </w:p>
    <w:p w14:paraId="39DA1DB9"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b/>
          <w:spacing w:val="-6"/>
          <w:sz w:val="18"/>
          <w:szCs w:val="18"/>
        </w:rPr>
        <w:t>Показател П1</w:t>
      </w:r>
      <w:r w:rsidRPr="006153E0">
        <w:rPr>
          <w:rFonts w:ascii="Verdana" w:hAnsi="Verdana"/>
          <w:spacing w:val="-6"/>
          <w:sz w:val="18"/>
          <w:szCs w:val="18"/>
        </w:rPr>
        <w:t xml:space="preserve"> - Оценяваното ценово предложение на всеки допуснат участник е </w:t>
      </w:r>
      <w:r w:rsidRPr="006153E0">
        <w:rPr>
          <w:rFonts w:ascii="Verdana" w:hAnsi="Verdana"/>
          <w:bCs/>
          <w:spacing w:val="-6"/>
          <w:sz w:val="18"/>
          <w:szCs w:val="18"/>
        </w:rPr>
        <w:t xml:space="preserve">Цената на сервизен час за ремонт на </w:t>
      </w:r>
      <w:r w:rsidRPr="006153E0">
        <w:rPr>
          <w:rFonts w:ascii="Verdana" w:hAnsi="Verdana"/>
          <w:spacing w:val="-6"/>
          <w:sz w:val="18"/>
          <w:szCs w:val="18"/>
        </w:rPr>
        <w:t xml:space="preserve">шаситата на специализирани моторни превозни средства </w:t>
      </w:r>
      <w:r w:rsidRPr="006153E0">
        <w:rPr>
          <w:rFonts w:ascii="Verdana" w:hAnsi="Verdana"/>
          <w:bCs/>
          <w:spacing w:val="-6"/>
          <w:sz w:val="18"/>
          <w:szCs w:val="18"/>
        </w:rPr>
        <w:t xml:space="preserve">от Ценова таблица №1 </w:t>
      </w:r>
      <w:r w:rsidRPr="006153E0">
        <w:rPr>
          <w:rFonts w:ascii="Verdana" w:hAnsi="Verdana"/>
          <w:spacing w:val="-6"/>
          <w:sz w:val="18"/>
          <w:szCs w:val="18"/>
        </w:rPr>
        <w:t xml:space="preserve">в лв., без ДДС. </w:t>
      </w:r>
    </w:p>
    <w:p w14:paraId="7FB30AA9"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spacing w:val="-6"/>
          <w:sz w:val="18"/>
          <w:szCs w:val="18"/>
        </w:rPr>
        <w:t xml:space="preserve">Участникът предложил най-ниска </w:t>
      </w:r>
      <w:r w:rsidRPr="006153E0">
        <w:rPr>
          <w:rFonts w:ascii="Verdana" w:hAnsi="Verdana"/>
          <w:bCs/>
          <w:spacing w:val="-6"/>
          <w:sz w:val="18"/>
          <w:szCs w:val="18"/>
        </w:rPr>
        <w:t xml:space="preserve">Цената на сервизен час за ремонт на </w:t>
      </w:r>
      <w:r w:rsidRPr="006153E0">
        <w:rPr>
          <w:rFonts w:ascii="Verdana" w:hAnsi="Verdana"/>
          <w:spacing w:val="-6"/>
          <w:sz w:val="18"/>
          <w:szCs w:val="18"/>
        </w:rPr>
        <w:t xml:space="preserve">шаситата на специализирани моторни превозни средства, в лв., без ДДС получава максималния брои точки - 90. Оценката на останалите участници се получава като най-ниската цена на сервизен час за ремонт на шаси в лв., без ДДС се умножи по 90 и се раздели на предложението на участника а получения резултат се закръгли до втория знак след десетичната запетая. </w:t>
      </w:r>
    </w:p>
    <w:p w14:paraId="12ACE80A" w14:textId="77777777" w:rsidR="00072D43" w:rsidRPr="006153E0" w:rsidRDefault="00072D43" w:rsidP="00D027F8">
      <w:pPr>
        <w:widowControl w:val="0"/>
        <w:tabs>
          <w:tab w:val="left" w:pos="1134"/>
        </w:tabs>
        <w:spacing w:before="90" w:after="90"/>
        <w:jc w:val="both"/>
        <w:rPr>
          <w:rFonts w:ascii="Verdana" w:hAnsi="Verdana"/>
          <w:spacing w:val="-6"/>
          <w:sz w:val="18"/>
          <w:szCs w:val="18"/>
        </w:rPr>
      </w:pPr>
      <w:r w:rsidRPr="006153E0">
        <w:rPr>
          <w:rFonts w:ascii="Verdana" w:hAnsi="Verdana"/>
          <w:b/>
          <w:spacing w:val="-6"/>
          <w:sz w:val="18"/>
          <w:szCs w:val="18"/>
        </w:rPr>
        <w:t>Показател П2</w:t>
      </w:r>
      <w:r w:rsidRPr="006153E0">
        <w:rPr>
          <w:rFonts w:ascii="Verdana" w:hAnsi="Verdana"/>
          <w:spacing w:val="-6"/>
          <w:sz w:val="18"/>
          <w:szCs w:val="18"/>
        </w:rPr>
        <w:t xml:space="preserve"> - Оценяваното ценово предложение на всеки допуснат участник е сбора от предложените Отстъпка от цените на оригинални резервни части и консумативи, в проценти и Отстъпка от цените на алтернативни резервни части и консумативи, в проценти. </w:t>
      </w:r>
    </w:p>
    <w:p w14:paraId="0E4E77D1" w14:textId="77777777" w:rsidR="00072D43" w:rsidRPr="006153E0" w:rsidRDefault="00072D43" w:rsidP="00D027F8">
      <w:pPr>
        <w:widowControl w:val="0"/>
        <w:tabs>
          <w:tab w:val="left" w:pos="1134"/>
        </w:tabs>
        <w:spacing w:before="90" w:after="90"/>
        <w:jc w:val="both"/>
        <w:rPr>
          <w:rFonts w:ascii="Verdana" w:hAnsi="Verdana"/>
          <w:bCs/>
          <w:spacing w:val="-6"/>
          <w:sz w:val="18"/>
          <w:szCs w:val="18"/>
        </w:rPr>
      </w:pPr>
      <w:r w:rsidRPr="006153E0">
        <w:rPr>
          <w:rFonts w:ascii="Verdana" w:hAnsi="Verdana"/>
          <w:spacing w:val="-6"/>
          <w:sz w:val="18"/>
          <w:szCs w:val="18"/>
        </w:rPr>
        <w:t>Участникът, предложил най-висок сбор от предложените Отстъпка от цените на оригинални резервни части и консумативи, в проценти и Отстъпка от цените на алтернативни резервни части и консумативи, в проценти получава максималния брой точки - 10. Оценката за всички останали Участници се получава, като сбор от предложените Отстъпка от цените на оригинални резервни части и консумативи, в проценти и Отстъпка от цените на алтернативни резервни части и консумативи на съответния Участник се раздели на предложения най-висок сбор от предложените Отстъпка от цените на оригинални резервни части и консумативи, в проценти и Отстъпка от цените на алтернативни резервни части и консумативи, полученото частно се умножи по 10 точки и резултатът се закръгли до втория знак след десетичната запетая.</w:t>
      </w:r>
    </w:p>
    <w:p w14:paraId="26DCD834" w14:textId="73573888" w:rsidR="009F3096" w:rsidRPr="006153E0" w:rsidRDefault="00072D43" w:rsidP="00D027F8">
      <w:pPr>
        <w:widowControl w:val="0"/>
        <w:tabs>
          <w:tab w:val="left" w:pos="1134"/>
        </w:tabs>
        <w:spacing w:before="90" w:after="90"/>
        <w:jc w:val="both"/>
        <w:rPr>
          <w:rFonts w:ascii="Verdana" w:hAnsi="Verdana"/>
          <w:bCs/>
          <w:sz w:val="18"/>
          <w:szCs w:val="18"/>
        </w:rPr>
      </w:pPr>
      <w:r w:rsidRPr="006153E0">
        <w:rPr>
          <w:rFonts w:ascii="Verdana" w:hAnsi="Verdana"/>
          <w:b/>
          <w:bCs/>
          <w:iCs/>
          <w:spacing w:val="-6"/>
          <w:sz w:val="18"/>
          <w:szCs w:val="18"/>
        </w:rPr>
        <w:t xml:space="preserve">Крайната оценка (КО) </w:t>
      </w:r>
      <w:r w:rsidRPr="006153E0">
        <w:rPr>
          <w:rFonts w:ascii="Verdana" w:hAnsi="Verdana"/>
          <w:bCs/>
          <w:iCs/>
          <w:spacing w:val="-6"/>
          <w:sz w:val="18"/>
          <w:szCs w:val="18"/>
        </w:rPr>
        <w:t xml:space="preserve">е сума от </w:t>
      </w:r>
      <w:r w:rsidRPr="006153E0">
        <w:rPr>
          <w:rFonts w:ascii="Verdana" w:hAnsi="Verdana"/>
          <w:spacing w:val="-6"/>
          <w:sz w:val="18"/>
          <w:szCs w:val="18"/>
        </w:rPr>
        <w:t>показателите</w:t>
      </w:r>
      <w:r w:rsidRPr="006153E0">
        <w:rPr>
          <w:rFonts w:ascii="Verdana" w:hAnsi="Verdana"/>
          <w:bCs/>
          <w:iCs/>
          <w:spacing w:val="-6"/>
          <w:sz w:val="18"/>
          <w:szCs w:val="18"/>
        </w:rPr>
        <w:t xml:space="preserve">: </w:t>
      </w:r>
      <w:r w:rsidRPr="006153E0">
        <w:rPr>
          <w:rFonts w:ascii="Verdana" w:hAnsi="Verdana"/>
          <w:b/>
          <w:bCs/>
          <w:iCs/>
          <w:spacing w:val="-6"/>
          <w:sz w:val="18"/>
          <w:szCs w:val="18"/>
        </w:rPr>
        <w:t>КО=П1+П2</w:t>
      </w:r>
      <w:r w:rsidRPr="006153E0">
        <w:rPr>
          <w:rFonts w:ascii="Verdana" w:hAnsi="Verdana"/>
          <w:bCs/>
          <w:iCs/>
          <w:spacing w:val="-6"/>
          <w:sz w:val="18"/>
          <w:szCs w:val="18"/>
        </w:rPr>
        <w:t>. Участникът, получил най-висока оценка, ще бъде класиран на първо място.</w:t>
      </w:r>
    </w:p>
    <w:p w14:paraId="336342B8" w14:textId="32DD793A" w:rsidR="00AD36CF" w:rsidRPr="006153E0"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6153E0">
        <w:rPr>
          <w:rFonts w:ascii="Verdana" w:hAnsi="Verdana" w:cs="Arial"/>
          <w:sz w:val="18"/>
          <w:szCs w:val="18"/>
          <w:lang w:val="bg-BG"/>
        </w:rPr>
        <w:t xml:space="preserve">Оферти, които не отговарят на заложените в </w:t>
      </w:r>
      <w:r w:rsidR="00A77095" w:rsidRPr="006153E0">
        <w:rPr>
          <w:rFonts w:ascii="Verdana" w:hAnsi="Verdana" w:cs="Arial"/>
          <w:sz w:val="18"/>
          <w:szCs w:val="18"/>
          <w:lang w:val="bg-BG"/>
        </w:rPr>
        <w:t>поканата</w:t>
      </w:r>
      <w:r w:rsidRPr="006153E0">
        <w:rPr>
          <w:rFonts w:ascii="Verdana" w:hAnsi="Verdana" w:cs="Arial"/>
          <w:sz w:val="18"/>
          <w:szCs w:val="18"/>
          <w:lang w:val="bg-BG"/>
        </w:rPr>
        <w:t xml:space="preserve"> изисквания няма да бъдат оценени.</w:t>
      </w:r>
    </w:p>
    <w:p w14:paraId="0203500F" w14:textId="77777777" w:rsidR="00AD36CF" w:rsidRPr="006153E0" w:rsidRDefault="00AD36CF" w:rsidP="00D027F8">
      <w:pPr>
        <w:pStyle w:val="BodyText"/>
        <w:spacing w:before="120" w:after="120" w:line="240" w:lineRule="auto"/>
        <w:rPr>
          <w:rFonts w:ascii="Verdana" w:hAnsi="Verdana" w:cs="Arial"/>
          <w:sz w:val="18"/>
          <w:szCs w:val="18"/>
          <w:lang w:val="bg-BG"/>
        </w:rPr>
      </w:pPr>
      <w:r w:rsidRPr="006153E0">
        <w:rPr>
          <w:rFonts w:ascii="Verdana" w:hAnsi="Verdana" w:cs="Arial"/>
          <w:sz w:val="18"/>
          <w:szCs w:val="18"/>
          <w:lang w:val="bg-BG"/>
        </w:rPr>
        <w:t>Благодарим предварително!</w:t>
      </w:r>
    </w:p>
    <w:p w14:paraId="5F88B072" w14:textId="77777777" w:rsidR="00AD36CF" w:rsidRPr="006153E0" w:rsidRDefault="00AD36CF" w:rsidP="00D027F8">
      <w:pPr>
        <w:pStyle w:val="BodyText"/>
        <w:spacing w:after="0" w:line="240" w:lineRule="auto"/>
        <w:rPr>
          <w:rFonts w:ascii="Verdana" w:hAnsi="Verdana" w:cs="Arial"/>
          <w:sz w:val="18"/>
          <w:szCs w:val="18"/>
          <w:lang w:val="bg-BG"/>
        </w:rPr>
      </w:pPr>
      <w:r w:rsidRPr="006153E0">
        <w:rPr>
          <w:rFonts w:ascii="Verdana" w:hAnsi="Verdana" w:cs="Arial"/>
          <w:sz w:val="18"/>
          <w:szCs w:val="18"/>
          <w:lang w:val="bg-BG"/>
        </w:rPr>
        <w:t xml:space="preserve">С уважение, </w:t>
      </w:r>
    </w:p>
    <w:p w14:paraId="19E5ECF8" w14:textId="77777777" w:rsidR="00AD36CF" w:rsidRPr="006153E0" w:rsidRDefault="00AD36CF" w:rsidP="00D027F8">
      <w:pPr>
        <w:rPr>
          <w:rFonts w:ascii="Verdana" w:hAnsi="Verdana" w:cs="Arial"/>
          <w:sz w:val="18"/>
          <w:szCs w:val="18"/>
        </w:rPr>
      </w:pPr>
    </w:p>
    <w:p w14:paraId="67380267" w14:textId="77777777" w:rsidR="00E04C24" w:rsidRPr="006153E0" w:rsidRDefault="00E04C24" w:rsidP="00D027F8">
      <w:pPr>
        <w:rPr>
          <w:rFonts w:ascii="Verdana" w:hAnsi="Verdana" w:cs="Arial"/>
          <w:sz w:val="18"/>
          <w:szCs w:val="18"/>
        </w:rPr>
      </w:pPr>
    </w:p>
    <w:p w14:paraId="6AC10EA5" w14:textId="77777777" w:rsidR="00E04C24" w:rsidRPr="006153E0" w:rsidRDefault="00E04C24" w:rsidP="00D027F8">
      <w:pPr>
        <w:rPr>
          <w:rFonts w:ascii="Verdana" w:hAnsi="Verdana" w:cs="Arial"/>
          <w:sz w:val="18"/>
          <w:szCs w:val="18"/>
        </w:rPr>
      </w:pPr>
    </w:p>
    <w:p w14:paraId="24C09A9F" w14:textId="3A858984" w:rsidR="00AD36CF" w:rsidRPr="006153E0" w:rsidRDefault="005E650E" w:rsidP="00D027F8">
      <w:pPr>
        <w:rPr>
          <w:rFonts w:ascii="Verdana" w:hAnsi="Verdana" w:cs="Arial"/>
          <w:bCs/>
          <w:iCs/>
          <w:sz w:val="18"/>
          <w:szCs w:val="18"/>
        </w:rPr>
      </w:pPr>
      <w:r>
        <w:rPr>
          <w:rFonts w:ascii="Verdana" w:hAnsi="Verdana" w:cs="Arial"/>
          <w:sz w:val="18"/>
          <w:szCs w:val="18"/>
        </w:rPr>
        <w:t xml:space="preserve">Иван </w:t>
      </w:r>
      <w:proofErr w:type="spellStart"/>
      <w:r>
        <w:rPr>
          <w:rFonts w:ascii="Verdana" w:hAnsi="Verdana" w:cs="Arial"/>
          <w:sz w:val="18"/>
          <w:szCs w:val="18"/>
        </w:rPr>
        <w:t>Къчев</w:t>
      </w:r>
      <w:proofErr w:type="spellEnd"/>
      <w:r w:rsidR="00AD36CF" w:rsidRPr="006153E0">
        <w:rPr>
          <w:rFonts w:ascii="Verdana" w:hAnsi="Verdana" w:cs="Arial"/>
          <w:sz w:val="18"/>
          <w:szCs w:val="18"/>
        </w:rPr>
        <w:tab/>
      </w:r>
      <w:r w:rsidR="00AD36CF" w:rsidRPr="006153E0">
        <w:rPr>
          <w:rFonts w:ascii="Verdana" w:hAnsi="Verdana" w:cs="Arial"/>
          <w:sz w:val="18"/>
          <w:szCs w:val="18"/>
        </w:rPr>
        <w:tab/>
      </w:r>
      <w:r w:rsidR="00AD36CF" w:rsidRPr="006153E0">
        <w:rPr>
          <w:rFonts w:ascii="Verdana" w:hAnsi="Verdana" w:cs="Arial"/>
          <w:sz w:val="18"/>
          <w:szCs w:val="18"/>
        </w:rPr>
        <w:tab/>
      </w:r>
      <w:r w:rsidR="00AD36CF" w:rsidRPr="006153E0">
        <w:rPr>
          <w:rFonts w:ascii="Verdana" w:hAnsi="Verdana" w:cs="Arial"/>
          <w:sz w:val="18"/>
          <w:szCs w:val="18"/>
        </w:rPr>
        <w:tab/>
      </w:r>
      <w:r>
        <w:rPr>
          <w:rFonts w:ascii="Verdana" w:hAnsi="Verdana" w:cs="Arial"/>
          <w:sz w:val="18"/>
          <w:szCs w:val="18"/>
        </w:rPr>
        <w:t xml:space="preserve">                                             </w:t>
      </w:r>
      <w:r w:rsidR="00260717" w:rsidRPr="006153E0">
        <w:rPr>
          <w:rFonts w:ascii="Verdana" w:hAnsi="Verdana" w:cs="Arial"/>
          <w:bCs/>
          <w:iCs/>
          <w:sz w:val="18"/>
          <w:szCs w:val="18"/>
        </w:rPr>
        <w:t>Свилен Габровски</w:t>
      </w:r>
    </w:p>
    <w:p w14:paraId="0BF885E7" w14:textId="5989D5F5" w:rsidR="00AD36CF" w:rsidRPr="006153E0" w:rsidRDefault="00AD36CF" w:rsidP="00D027F8">
      <w:pPr>
        <w:rPr>
          <w:rFonts w:ascii="Verdana" w:hAnsi="Verdana" w:cs="Arial"/>
          <w:bCs/>
          <w:iCs/>
          <w:sz w:val="18"/>
          <w:szCs w:val="18"/>
        </w:rPr>
      </w:pPr>
      <w:r w:rsidRPr="006153E0">
        <w:rPr>
          <w:rFonts w:ascii="Verdana" w:hAnsi="Verdana" w:cs="Arial"/>
          <w:sz w:val="18"/>
          <w:szCs w:val="18"/>
        </w:rPr>
        <w:t>Старши специалист “</w:t>
      </w:r>
      <w:r w:rsidR="005E650E">
        <w:rPr>
          <w:rFonts w:ascii="Verdana" w:hAnsi="Verdana" w:cs="Arial"/>
          <w:sz w:val="18"/>
          <w:szCs w:val="18"/>
        </w:rPr>
        <w:t>Администриране на договори по ЗОП</w:t>
      </w:r>
      <w:r w:rsidRPr="006153E0">
        <w:rPr>
          <w:rFonts w:ascii="Verdana" w:hAnsi="Verdana" w:cs="Arial"/>
          <w:sz w:val="18"/>
          <w:szCs w:val="18"/>
        </w:rPr>
        <w:t xml:space="preserve">” </w:t>
      </w:r>
      <w:r w:rsidRPr="006153E0">
        <w:rPr>
          <w:rFonts w:ascii="Verdana" w:hAnsi="Verdana" w:cs="Arial"/>
          <w:sz w:val="18"/>
          <w:szCs w:val="18"/>
        </w:rPr>
        <w:tab/>
      </w:r>
      <w:r w:rsidRPr="006153E0">
        <w:rPr>
          <w:rFonts w:ascii="Verdana" w:hAnsi="Verdana" w:cs="Arial"/>
          <w:sz w:val="18"/>
          <w:szCs w:val="18"/>
        </w:rPr>
        <w:tab/>
      </w:r>
      <w:r w:rsidR="00260717" w:rsidRPr="006153E0">
        <w:rPr>
          <w:rFonts w:ascii="Verdana" w:hAnsi="Verdana" w:cs="Arial"/>
          <w:bCs/>
          <w:iCs/>
          <w:sz w:val="18"/>
          <w:szCs w:val="18"/>
        </w:rPr>
        <w:t>Директор Логистика и доставки</w:t>
      </w:r>
    </w:p>
    <w:p w14:paraId="5835B4FA" w14:textId="77777777" w:rsidR="00AD36CF" w:rsidRPr="006153E0" w:rsidRDefault="00AD36CF" w:rsidP="00D027F8">
      <w:pPr>
        <w:pStyle w:val="BodyText"/>
        <w:spacing w:after="0" w:line="240" w:lineRule="auto"/>
        <w:rPr>
          <w:rFonts w:ascii="Verdana" w:hAnsi="Verdana" w:cs="Arial"/>
          <w:sz w:val="18"/>
          <w:szCs w:val="18"/>
          <w:lang w:val="bg-BG"/>
        </w:rPr>
      </w:pPr>
    </w:p>
    <w:p w14:paraId="1F6CAE4B" w14:textId="77777777" w:rsidR="00AD36CF" w:rsidRPr="006153E0" w:rsidRDefault="00AD36CF" w:rsidP="00D027F8">
      <w:pPr>
        <w:spacing w:after="160" w:line="259" w:lineRule="auto"/>
        <w:rPr>
          <w:rFonts w:ascii="Verdana" w:hAnsi="Verdana" w:cs="Arial"/>
          <w:sz w:val="18"/>
          <w:szCs w:val="18"/>
        </w:rPr>
        <w:sectPr w:rsidR="00AD36CF" w:rsidRPr="006153E0" w:rsidSect="006153E0">
          <w:headerReference w:type="even" r:id="rId12"/>
          <w:headerReference w:type="default" r:id="rId13"/>
          <w:pgSz w:w="11906" w:h="16838"/>
          <w:pgMar w:top="851" w:right="991" w:bottom="709" w:left="1134" w:header="425" w:footer="284" w:gutter="0"/>
          <w:cols w:space="708"/>
          <w:docGrid w:linePitch="360"/>
        </w:sectPr>
      </w:pPr>
    </w:p>
    <w:p w14:paraId="2C854A3F" w14:textId="77777777" w:rsidR="00FC0601" w:rsidRPr="006153E0" w:rsidRDefault="00FC0601" w:rsidP="00D027F8">
      <w:pPr>
        <w:spacing w:line="259" w:lineRule="auto"/>
        <w:rPr>
          <w:rFonts w:ascii="Verdana" w:hAnsi="Verdana" w:cs="Arial"/>
          <w:sz w:val="18"/>
          <w:szCs w:val="18"/>
        </w:rPr>
      </w:pPr>
    </w:p>
    <w:tbl>
      <w:tblPr>
        <w:tblStyle w:val="TableGrid"/>
        <w:tblW w:w="0" w:type="auto"/>
        <w:tblLook w:val="04A0" w:firstRow="1" w:lastRow="0" w:firstColumn="1" w:lastColumn="0" w:noHBand="0" w:noVBand="1"/>
      </w:tblPr>
      <w:tblGrid>
        <w:gridCol w:w="6451"/>
        <w:gridCol w:w="2568"/>
      </w:tblGrid>
      <w:tr w:rsidR="00FC0601" w:rsidRPr="006153E0" w14:paraId="50399343" w14:textId="77777777" w:rsidTr="000A35D9">
        <w:trPr>
          <w:trHeight w:val="375"/>
        </w:trPr>
        <w:tc>
          <w:tcPr>
            <w:tcW w:w="9323" w:type="dxa"/>
            <w:gridSpan w:val="2"/>
            <w:noWrap/>
            <w:hideMark/>
          </w:tcPr>
          <w:p w14:paraId="107E16B3" w14:textId="7FC34B41" w:rsidR="00FC0601" w:rsidRPr="006153E0" w:rsidRDefault="00646FA5" w:rsidP="00D027F8">
            <w:pPr>
              <w:spacing w:line="259" w:lineRule="auto"/>
              <w:rPr>
                <w:rFonts w:ascii="Verdana" w:hAnsi="Verdana" w:cs="Arial"/>
                <w:b/>
                <w:bCs/>
                <w:sz w:val="18"/>
                <w:szCs w:val="18"/>
              </w:rPr>
            </w:pPr>
            <w:r w:rsidRPr="006153E0">
              <w:rPr>
                <w:rFonts w:ascii="Verdana" w:hAnsi="Verdana" w:cs="Arial"/>
                <w:b/>
                <w:bCs/>
                <w:sz w:val="18"/>
                <w:szCs w:val="18"/>
              </w:rPr>
              <w:t>ЦЕНОВА ТАБЛИЦА №1</w:t>
            </w:r>
          </w:p>
        </w:tc>
      </w:tr>
      <w:tr w:rsidR="00072D43" w:rsidRPr="006153E0" w14:paraId="04EDE862" w14:textId="29CDC7F1" w:rsidTr="000A35D9">
        <w:trPr>
          <w:trHeight w:val="375"/>
        </w:trPr>
        <w:tc>
          <w:tcPr>
            <w:tcW w:w="6672" w:type="dxa"/>
            <w:noWrap/>
          </w:tcPr>
          <w:p w14:paraId="46C16935" w14:textId="03070478" w:rsidR="00072D43" w:rsidRPr="006153E0" w:rsidRDefault="00072D43" w:rsidP="00D027F8">
            <w:pPr>
              <w:spacing w:line="259" w:lineRule="auto"/>
              <w:rPr>
                <w:rFonts w:ascii="Verdana" w:hAnsi="Verdana" w:cs="Arial"/>
                <w:b/>
                <w:bCs/>
                <w:sz w:val="18"/>
                <w:szCs w:val="18"/>
              </w:rPr>
            </w:pPr>
            <w:r w:rsidRPr="006153E0">
              <w:rPr>
                <w:rFonts w:ascii="Verdana" w:hAnsi="Verdana" w:cs="Arial"/>
                <w:b/>
                <w:bCs/>
                <w:iCs/>
                <w:sz w:val="18"/>
                <w:szCs w:val="18"/>
              </w:rPr>
              <w:t>Сервизно обслужване на специализирани автомобили</w:t>
            </w:r>
            <w:r w:rsidRPr="006153E0">
              <w:rPr>
                <w:rFonts w:ascii="Verdana" w:hAnsi="Verdana" w:cs="Arial"/>
                <w:b/>
                <w:bCs/>
                <w:sz w:val="18"/>
                <w:szCs w:val="18"/>
              </w:rPr>
              <w:t xml:space="preserve"> </w:t>
            </w:r>
            <w:proofErr w:type="spellStart"/>
            <w:r w:rsidRPr="006153E0">
              <w:rPr>
                <w:rFonts w:ascii="Verdana" w:hAnsi="Verdana" w:cs="Arial"/>
                <w:b/>
                <w:bCs/>
                <w:sz w:val="18"/>
                <w:szCs w:val="18"/>
              </w:rPr>
              <w:t>Iveco</w:t>
            </w:r>
            <w:proofErr w:type="spellEnd"/>
            <w:r w:rsidR="00D50438" w:rsidRPr="006153E0">
              <w:rPr>
                <w:rFonts w:ascii="Verdana" w:hAnsi="Verdana" w:cs="Arial"/>
                <w:b/>
                <w:bCs/>
                <w:sz w:val="18"/>
                <w:szCs w:val="18"/>
              </w:rPr>
              <w:t xml:space="preserve">, </w:t>
            </w:r>
            <w:proofErr w:type="spellStart"/>
            <w:r w:rsidR="00D50438" w:rsidRPr="006153E0">
              <w:rPr>
                <w:rFonts w:ascii="Verdana" w:hAnsi="Verdana" w:cs="Arial"/>
                <w:b/>
                <w:bCs/>
                <w:sz w:val="18"/>
                <w:szCs w:val="18"/>
              </w:rPr>
              <w:t>Maz</w:t>
            </w:r>
            <w:proofErr w:type="spellEnd"/>
            <w:r w:rsidR="00D50438" w:rsidRPr="006153E0">
              <w:rPr>
                <w:rFonts w:ascii="Verdana" w:hAnsi="Verdana" w:cs="Arial"/>
                <w:b/>
                <w:bCs/>
                <w:sz w:val="18"/>
                <w:szCs w:val="18"/>
              </w:rPr>
              <w:t xml:space="preserve">, </w:t>
            </w:r>
            <w:proofErr w:type="spellStart"/>
            <w:r w:rsidR="00D50438" w:rsidRPr="006153E0">
              <w:rPr>
                <w:rFonts w:ascii="Verdana" w:hAnsi="Verdana" w:cs="Arial"/>
                <w:b/>
                <w:bCs/>
                <w:sz w:val="18"/>
                <w:szCs w:val="18"/>
              </w:rPr>
              <w:t>Skoda</w:t>
            </w:r>
            <w:proofErr w:type="spellEnd"/>
            <w:r w:rsidR="00D50438" w:rsidRPr="006153E0">
              <w:rPr>
                <w:rFonts w:ascii="Verdana" w:hAnsi="Verdana" w:cs="Arial"/>
                <w:b/>
                <w:bCs/>
                <w:sz w:val="18"/>
                <w:szCs w:val="18"/>
              </w:rPr>
              <w:t xml:space="preserve">, </w:t>
            </w:r>
            <w:proofErr w:type="spellStart"/>
            <w:r w:rsidR="00D50438" w:rsidRPr="006153E0">
              <w:rPr>
                <w:rFonts w:ascii="Verdana" w:hAnsi="Verdana" w:cs="Arial"/>
                <w:b/>
                <w:bCs/>
                <w:sz w:val="18"/>
                <w:szCs w:val="18"/>
              </w:rPr>
              <w:t>Isuzu</w:t>
            </w:r>
            <w:proofErr w:type="spellEnd"/>
            <w:r w:rsidR="00F2047A" w:rsidRPr="00F2047A">
              <w:rPr>
                <w:rFonts w:ascii="Verdana" w:hAnsi="Verdana"/>
                <w:b/>
                <w:bCs/>
                <w:color w:val="000000"/>
                <w:sz w:val="18"/>
                <w:szCs w:val="18"/>
              </w:rPr>
              <w:t xml:space="preserve"> </w:t>
            </w:r>
            <w:r w:rsidR="00F2047A" w:rsidRPr="00F2047A">
              <w:rPr>
                <w:rFonts w:ascii="Verdana" w:hAnsi="Verdana" w:cs="Arial"/>
                <w:b/>
                <w:bCs/>
                <w:sz w:val="18"/>
                <w:szCs w:val="18"/>
              </w:rPr>
              <w:t>и други шасита на</w:t>
            </w:r>
            <w:r w:rsidR="00F2047A" w:rsidRPr="00F2047A">
              <w:rPr>
                <w:rFonts w:ascii="Verdana" w:hAnsi="Verdana" w:cs="Arial"/>
                <w:b/>
                <w:bCs/>
                <w:iCs/>
                <w:sz w:val="18"/>
                <w:szCs w:val="18"/>
              </w:rPr>
              <w:t xml:space="preserve"> специализирани транспортни средства, за които Възложителя няма текущ договор.</w:t>
            </w:r>
            <w:r w:rsidR="00F2047A">
              <w:rPr>
                <w:rFonts w:ascii="Verdana" w:hAnsi="Verdana" w:cs="Arial"/>
                <w:b/>
                <w:bCs/>
                <w:sz w:val="18"/>
                <w:szCs w:val="18"/>
              </w:rPr>
              <w:t xml:space="preserve"> </w:t>
            </w:r>
          </w:p>
        </w:tc>
        <w:tc>
          <w:tcPr>
            <w:tcW w:w="2651" w:type="dxa"/>
          </w:tcPr>
          <w:p w14:paraId="567C21B8" w14:textId="0A2022AA" w:rsidR="00072D43" w:rsidRPr="006153E0" w:rsidRDefault="00072D43" w:rsidP="00D027F8">
            <w:pPr>
              <w:spacing w:line="259" w:lineRule="auto"/>
              <w:rPr>
                <w:rFonts w:ascii="Verdana" w:hAnsi="Verdana" w:cs="Arial"/>
                <w:b/>
                <w:bCs/>
                <w:sz w:val="18"/>
                <w:szCs w:val="18"/>
              </w:rPr>
            </w:pPr>
            <w:r w:rsidRPr="006153E0">
              <w:rPr>
                <w:rFonts w:ascii="Verdana" w:hAnsi="Verdana" w:cs="Arial"/>
                <w:b/>
                <w:bCs/>
                <w:sz w:val="18"/>
                <w:szCs w:val="18"/>
              </w:rPr>
              <w:t>Предложение на участника</w:t>
            </w:r>
          </w:p>
        </w:tc>
      </w:tr>
      <w:tr w:rsidR="00072D43" w:rsidRPr="006153E0" w14:paraId="22DE5211" w14:textId="77777777" w:rsidTr="000A35D9">
        <w:trPr>
          <w:trHeight w:val="561"/>
        </w:trPr>
        <w:tc>
          <w:tcPr>
            <w:tcW w:w="6672" w:type="dxa"/>
            <w:hideMark/>
          </w:tcPr>
          <w:p w14:paraId="4BD3610F" w14:textId="2A824FA4" w:rsidR="00072D43" w:rsidRPr="006153E0" w:rsidRDefault="00072D43" w:rsidP="00D027F8">
            <w:pPr>
              <w:spacing w:line="256" w:lineRule="auto"/>
              <w:rPr>
                <w:rFonts w:ascii="Verdana" w:hAnsi="Verdana" w:cs="Arial"/>
                <w:bCs/>
                <w:sz w:val="18"/>
                <w:szCs w:val="18"/>
                <w:u w:val="single"/>
                <w:lang w:eastAsia="en-US"/>
              </w:rPr>
            </w:pPr>
            <w:r w:rsidRPr="006153E0">
              <w:rPr>
                <w:rFonts w:ascii="Verdana" w:hAnsi="Verdana"/>
                <w:sz w:val="18"/>
                <w:szCs w:val="18"/>
                <w:lang w:eastAsia="en-US"/>
              </w:rPr>
              <w:t>Цена на сервизен час за ремонт на</w:t>
            </w:r>
            <w:r w:rsidRPr="006153E0">
              <w:rPr>
                <w:rFonts w:ascii="Verdana" w:hAnsi="Verdana" w:cs="Arial"/>
                <w:bCs/>
                <w:iCs/>
                <w:sz w:val="18"/>
                <w:szCs w:val="18"/>
                <w:lang w:eastAsia="en-US"/>
              </w:rPr>
              <w:t xml:space="preserve"> шасита на специализирани автомобили,</w:t>
            </w:r>
            <w:r w:rsidRPr="006153E0">
              <w:rPr>
                <w:rFonts w:ascii="Verdana" w:hAnsi="Verdana" w:cs="Arial"/>
                <w:bCs/>
                <w:sz w:val="18"/>
                <w:szCs w:val="18"/>
                <w:lang w:eastAsia="en-US"/>
              </w:rPr>
              <w:t xml:space="preserve"> </w:t>
            </w:r>
            <w:r w:rsidRPr="006153E0">
              <w:rPr>
                <w:rFonts w:ascii="Verdana" w:hAnsi="Verdana"/>
                <w:sz w:val="18"/>
                <w:szCs w:val="18"/>
                <w:lang w:eastAsia="en-US"/>
              </w:rPr>
              <w:t>в лв., без ДДС</w:t>
            </w:r>
          </w:p>
        </w:tc>
        <w:tc>
          <w:tcPr>
            <w:tcW w:w="2651" w:type="dxa"/>
          </w:tcPr>
          <w:p w14:paraId="073F4FA0" w14:textId="40EA639E" w:rsidR="00072D43" w:rsidRPr="006153E0" w:rsidRDefault="00072D43" w:rsidP="00D027F8">
            <w:pPr>
              <w:spacing w:line="259" w:lineRule="auto"/>
              <w:rPr>
                <w:rFonts w:ascii="Verdana" w:hAnsi="Verdana" w:cs="Arial"/>
                <w:b/>
                <w:bCs/>
                <w:sz w:val="18"/>
                <w:szCs w:val="18"/>
              </w:rPr>
            </w:pPr>
          </w:p>
        </w:tc>
      </w:tr>
      <w:tr w:rsidR="00072D43" w:rsidRPr="006153E0" w14:paraId="3E16FE27" w14:textId="77777777" w:rsidTr="000A35D9">
        <w:trPr>
          <w:trHeight w:val="696"/>
        </w:trPr>
        <w:tc>
          <w:tcPr>
            <w:tcW w:w="6672" w:type="dxa"/>
          </w:tcPr>
          <w:p w14:paraId="3327BC5F" w14:textId="7C4132CB" w:rsidR="00072D43" w:rsidRPr="006153E0" w:rsidRDefault="00072D43" w:rsidP="00D027F8">
            <w:pPr>
              <w:spacing w:line="259" w:lineRule="auto"/>
              <w:rPr>
                <w:rFonts w:ascii="Verdana" w:hAnsi="Verdana" w:cs="Arial"/>
                <w:b/>
                <w:bCs/>
                <w:sz w:val="18"/>
                <w:szCs w:val="18"/>
              </w:rPr>
            </w:pPr>
            <w:r w:rsidRPr="006153E0">
              <w:rPr>
                <w:rFonts w:ascii="Verdana" w:hAnsi="Verdana"/>
                <w:sz w:val="18"/>
                <w:szCs w:val="18"/>
              </w:rPr>
              <w:t>Отстъпка от цените на оригинални резервни части и консумативи, в проценти</w:t>
            </w:r>
          </w:p>
        </w:tc>
        <w:tc>
          <w:tcPr>
            <w:tcW w:w="2651" w:type="dxa"/>
          </w:tcPr>
          <w:p w14:paraId="16726846" w14:textId="77777777" w:rsidR="00072D43" w:rsidRPr="006153E0" w:rsidRDefault="00072D43" w:rsidP="00D027F8">
            <w:pPr>
              <w:spacing w:line="259" w:lineRule="auto"/>
              <w:rPr>
                <w:rFonts w:ascii="Verdana" w:hAnsi="Verdana" w:cs="Arial"/>
                <w:b/>
                <w:bCs/>
                <w:sz w:val="18"/>
                <w:szCs w:val="18"/>
                <w:u w:val="single"/>
              </w:rPr>
            </w:pPr>
          </w:p>
        </w:tc>
      </w:tr>
      <w:tr w:rsidR="00072D43" w:rsidRPr="006153E0" w14:paraId="1916CF0E" w14:textId="77777777" w:rsidTr="000A35D9">
        <w:trPr>
          <w:trHeight w:val="696"/>
        </w:trPr>
        <w:tc>
          <w:tcPr>
            <w:tcW w:w="6672" w:type="dxa"/>
          </w:tcPr>
          <w:p w14:paraId="6D2B4653" w14:textId="733440C0" w:rsidR="00072D43" w:rsidRPr="006153E0" w:rsidRDefault="00072D43" w:rsidP="00D027F8">
            <w:pPr>
              <w:pStyle w:val="CommentText"/>
              <w:rPr>
                <w:rFonts w:ascii="Verdana" w:hAnsi="Verdana"/>
                <w:sz w:val="18"/>
                <w:szCs w:val="18"/>
              </w:rPr>
            </w:pPr>
            <w:r w:rsidRPr="006153E0">
              <w:rPr>
                <w:rFonts w:ascii="Verdana" w:hAnsi="Verdana"/>
                <w:sz w:val="18"/>
                <w:szCs w:val="18"/>
              </w:rPr>
              <w:t>Отстъпка от цените на алтернативни резервни части</w:t>
            </w:r>
            <w:r w:rsidR="00D50438" w:rsidRPr="006153E0">
              <w:rPr>
                <w:rFonts w:ascii="Verdana" w:hAnsi="Verdana"/>
                <w:sz w:val="18"/>
                <w:szCs w:val="18"/>
              </w:rPr>
              <w:t xml:space="preserve"> (Резервни части от доставчици, различни от производителя на автомобила или от доставчици, чийто продукти са първоначално вложени в автомобила)</w:t>
            </w:r>
            <w:r w:rsidRPr="006153E0">
              <w:rPr>
                <w:rFonts w:ascii="Verdana" w:hAnsi="Verdana"/>
                <w:sz w:val="18"/>
                <w:szCs w:val="18"/>
              </w:rPr>
              <w:t xml:space="preserve"> и консумативи, в проценти</w:t>
            </w:r>
            <w:r w:rsidR="00D46696" w:rsidRPr="006153E0">
              <w:rPr>
                <w:rFonts w:ascii="Verdana" w:hAnsi="Verdana"/>
                <w:sz w:val="18"/>
                <w:szCs w:val="18"/>
              </w:rPr>
              <w:t xml:space="preserve"> </w:t>
            </w:r>
          </w:p>
        </w:tc>
        <w:tc>
          <w:tcPr>
            <w:tcW w:w="2651" w:type="dxa"/>
          </w:tcPr>
          <w:p w14:paraId="3035C016" w14:textId="77777777" w:rsidR="00072D43" w:rsidRPr="006153E0" w:rsidRDefault="00072D43" w:rsidP="00D027F8">
            <w:pPr>
              <w:spacing w:line="259" w:lineRule="auto"/>
              <w:rPr>
                <w:rFonts w:ascii="Verdana" w:hAnsi="Verdana" w:cs="Arial"/>
                <w:b/>
                <w:bCs/>
                <w:sz w:val="18"/>
                <w:szCs w:val="18"/>
                <w:u w:val="single"/>
              </w:rPr>
            </w:pPr>
          </w:p>
        </w:tc>
      </w:tr>
    </w:tbl>
    <w:p w14:paraId="5B1BECD7" w14:textId="77777777" w:rsidR="00FC0601" w:rsidRPr="006153E0" w:rsidRDefault="00FC0601" w:rsidP="00D027F8">
      <w:pPr>
        <w:spacing w:line="259" w:lineRule="auto"/>
        <w:rPr>
          <w:rFonts w:ascii="Verdana" w:hAnsi="Verdana" w:cs="Arial"/>
          <w:sz w:val="18"/>
          <w:szCs w:val="18"/>
        </w:rPr>
      </w:pPr>
    </w:p>
    <w:p w14:paraId="4B3D1BD5" w14:textId="77777777" w:rsidR="003A7087" w:rsidRPr="006153E0" w:rsidRDefault="003A7087" w:rsidP="00D027F8">
      <w:pPr>
        <w:spacing w:line="259" w:lineRule="auto"/>
        <w:rPr>
          <w:rFonts w:ascii="Verdana" w:hAnsi="Verdana" w:cs="Arial"/>
          <w:sz w:val="18"/>
          <w:szCs w:val="18"/>
        </w:rPr>
      </w:pPr>
    </w:p>
    <w:p w14:paraId="0261975E" w14:textId="77777777" w:rsidR="003A7087" w:rsidRPr="006153E0" w:rsidRDefault="003A7087" w:rsidP="00D027F8">
      <w:pPr>
        <w:spacing w:line="259" w:lineRule="auto"/>
        <w:rPr>
          <w:rFonts w:ascii="Verdana" w:hAnsi="Verdana" w:cs="Arial"/>
          <w:sz w:val="18"/>
          <w:szCs w:val="18"/>
        </w:rPr>
      </w:pPr>
    </w:p>
    <w:p w14:paraId="5959C7B9" w14:textId="77777777" w:rsidR="00FC0601" w:rsidRPr="006153E0" w:rsidRDefault="00FC0601" w:rsidP="00D027F8">
      <w:pPr>
        <w:spacing w:line="259" w:lineRule="auto"/>
        <w:rPr>
          <w:rFonts w:ascii="Verdana" w:hAnsi="Verdana" w:cs="Arial"/>
          <w:sz w:val="18"/>
          <w:szCs w:val="18"/>
        </w:rPr>
      </w:pPr>
      <w:r w:rsidRPr="006153E0">
        <w:rPr>
          <w:rFonts w:ascii="Verdana" w:hAnsi="Verdana" w:cs="Arial"/>
          <w:sz w:val="18"/>
          <w:szCs w:val="18"/>
        </w:rPr>
        <w:t>Дата:</w:t>
      </w:r>
    </w:p>
    <w:p w14:paraId="644FF951" w14:textId="77777777" w:rsidR="00FC0601" w:rsidRPr="006153E0" w:rsidRDefault="00FC0601" w:rsidP="00D027F8">
      <w:pPr>
        <w:spacing w:line="259" w:lineRule="auto"/>
        <w:rPr>
          <w:rFonts w:ascii="Verdana" w:hAnsi="Verdana" w:cs="Arial"/>
          <w:sz w:val="18"/>
          <w:szCs w:val="18"/>
        </w:rPr>
      </w:pPr>
    </w:p>
    <w:p w14:paraId="6B1C94F4" w14:textId="77777777" w:rsidR="00FC0601" w:rsidRPr="006153E0" w:rsidRDefault="00FC0601" w:rsidP="00D027F8">
      <w:pPr>
        <w:spacing w:line="259" w:lineRule="auto"/>
        <w:rPr>
          <w:rFonts w:ascii="Verdana" w:hAnsi="Verdana" w:cs="Arial"/>
          <w:sz w:val="18"/>
          <w:szCs w:val="18"/>
        </w:rPr>
      </w:pPr>
      <w:r w:rsidRPr="006153E0">
        <w:rPr>
          <w:rFonts w:ascii="Verdana" w:hAnsi="Verdana" w:cs="Arial"/>
          <w:sz w:val="18"/>
          <w:szCs w:val="18"/>
        </w:rPr>
        <w:t xml:space="preserve">Подпис, печат: </w:t>
      </w:r>
    </w:p>
    <w:p w14:paraId="428B507F" w14:textId="77777777" w:rsidR="00AD36CF" w:rsidRPr="006153E0" w:rsidRDefault="00AD36CF" w:rsidP="00D027F8">
      <w:pPr>
        <w:spacing w:line="259" w:lineRule="auto"/>
        <w:jc w:val="both"/>
        <w:rPr>
          <w:rFonts w:ascii="Verdana" w:hAnsi="Verdana"/>
          <w:b/>
          <w:bCs/>
          <w:sz w:val="18"/>
          <w:szCs w:val="18"/>
        </w:rPr>
      </w:pPr>
      <w:r w:rsidRPr="006153E0">
        <w:rPr>
          <w:rFonts w:ascii="Verdana" w:hAnsi="Verdana"/>
          <w:b/>
          <w:bCs/>
          <w:sz w:val="18"/>
          <w:szCs w:val="18"/>
        </w:rPr>
        <w:br w:type="page"/>
      </w:r>
    </w:p>
    <w:p w14:paraId="11A30B87" w14:textId="3F4310F0" w:rsidR="00F40F5E" w:rsidRPr="006153E0" w:rsidRDefault="00C67450" w:rsidP="006153E0">
      <w:pPr>
        <w:pStyle w:val="BodyText"/>
        <w:spacing w:before="120" w:after="120" w:line="240" w:lineRule="auto"/>
        <w:jc w:val="center"/>
        <w:rPr>
          <w:rFonts w:ascii="Verdana" w:hAnsi="Verdana" w:cs="Arial"/>
          <w:b/>
          <w:sz w:val="18"/>
          <w:szCs w:val="18"/>
          <w:lang w:val="bg-BG"/>
        </w:rPr>
      </w:pPr>
      <w:r w:rsidRPr="006153E0">
        <w:rPr>
          <w:rFonts w:ascii="Verdana" w:hAnsi="Verdana"/>
          <w:b/>
          <w:spacing w:val="48"/>
          <w:sz w:val="18"/>
          <w:szCs w:val="18"/>
          <w:lang w:val="bg-BG"/>
        </w:rPr>
        <w:lastRenderedPageBreak/>
        <w:t>Покана за оферта</w:t>
      </w:r>
      <w:r w:rsidR="00F40F5E" w:rsidRPr="006153E0">
        <w:rPr>
          <w:rFonts w:ascii="Verdana" w:hAnsi="Verdana"/>
          <w:b/>
          <w:spacing w:val="48"/>
          <w:sz w:val="18"/>
          <w:szCs w:val="18"/>
          <w:lang w:val="bg-BG"/>
        </w:rPr>
        <w:t xml:space="preserve"> - Приложения и Проектодоговор</w:t>
      </w:r>
    </w:p>
    <w:p w14:paraId="0ED615CD" w14:textId="77777777" w:rsidR="00F40F5E" w:rsidRPr="006153E0" w:rsidRDefault="00F40F5E" w:rsidP="00D027F8">
      <w:pPr>
        <w:jc w:val="right"/>
        <w:rPr>
          <w:rFonts w:ascii="Verdana" w:hAnsi="Verdana"/>
          <w:b/>
          <w:bCs/>
          <w:sz w:val="18"/>
          <w:szCs w:val="18"/>
        </w:rPr>
      </w:pPr>
      <w:r w:rsidRPr="006153E0">
        <w:rPr>
          <w:rFonts w:ascii="Verdana" w:hAnsi="Verdana"/>
          <w:b/>
          <w:bCs/>
          <w:sz w:val="18"/>
          <w:szCs w:val="18"/>
        </w:rPr>
        <w:t>Образец</w:t>
      </w:r>
    </w:p>
    <w:p w14:paraId="460F0A07" w14:textId="77777777" w:rsidR="00F40F5E" w:rsidRPr="006153E0" w:rsidRDefault="00F40F5E" w:rsidP="00D027F8">
      <w:pPr>
        <w:jc w:val="center"/>
        <w:rPr>
          <w:rFonts w:ascii="Verdana" w:hAnsi="Verdana"/>
          <w:b/>
          <w:bCs/>
          <w:sz w:val="18"/>
          <w:szCs w:val="18"/>
        </w:rPr>
      </w:pPr>
    </w:p>
    <w:p w14:paraId="4A007CFE" w14:textId="77777777" w:rsidR="00F40F5E" w:rsidRPr="006153E0" w:rsidRDefault="00F40F5E" w:rsidP="00D027F8">
      <w:pPr>
        <w:jc w:val="center"/>
        <w:rPr>
          <w:rFonts w:ascii="Verdana" w:hAnsi="Verdana"/>
          <w:b/>
          <w:bCs/>
          <w:sz w:val="18"/>
          <w:szCs w:val="18"/>
        </w:rPr>
      </w:pPr>
      <w:r w:rsidRPr="006153E0">
        <w:rPr>
          <w:rFonts w:ascii="Verdana" w:hAnsi="Verdana"/>
          <w:b/>
          <w:bCs/>
          <w:sz w:val="18"/>
          <w:szCs w:val="18"/>
        </w:rPr>
        <w:t>ДЕКЛАРАЦИЯ ЗА ПРИЕМАНЕ НА УСЛОВИЯТА В ПРОЕКТА НА ДОГОВОР</w:t>
      </w:r>
    </w:p>
    <w:p w14:paraId="0FC7FCEF" w14:textId="77777777" w:rsidR="00F40F5E" w:rsidRPr="006153E0" w:rsidRDefault="00F40F5E" w:rsidP="00D027F8">
      <w:pPr>
        <w:spacing w:before="120" w:after="120"/>
        <w:rPr>
          <w:rFonts w:ascii="Verdana" w:hAnsi="Verdana"/>
          <w:b/>
          <w:bCs/>
          <w:sz w:val="18"/>
          <w:szCs w:val="18"/>
        </w:rPr>
      </w:pPr>
    </w:p>
    <w:p w14:paraId="3E32D6B2" w14:textId="0AED9A83" w:rsidR="00F40F5E" w:rsidRPr="006153E0" w:rsidRDefault="0076742A" w:rsidP="00D027F8">
      <w:pPr>
        <w:jc w:val="both"/>
        <w:rPr>
          <w:rFonts w:ascii="Verdana" w:hAnsi="Verdana"/>
          <w:sz w:val="18"/>
          <w:szCs w:val="18"/>
        </w:rPr>
      </w:pPr>
      <w:r w:rsidRPr="006153E0">
        <w:rPr>
          <w:rFonts w:ascii="Verdana" w:hAnsi="Verdana"/>
          <w:b/>
          <w:bCs/>
          <w:iCs/>
          <w:sz w:val="18"/>
          <w:szCs w:val="18"/>
        </w:rPr>
        <w:t>Сервизно обслужване на специализирани автомобили</w:t>
      </w:r>
      <w:r w:rsidRPr="006153E0">
        <w:rPr>
          <w:rFonts w:ascii="Verdana" w:hAnsi="Verdana"/>
          <w:b/>
          <w:bCs/>
          <w:sz w:val="18"/>
          <w:szCs w:val="18"/>
        </w:rPr>
        <w:t xml:space="preserve"> </w:t>
      </w:r>
      <w:proofErr w:type="spellStart"/>
      <w:r w:rsidR="00260717" w:rsidRPr="006153E0">
        <w:rPr>
          <w:rFonts w:ascii="Verdana" w:hAnsi="Verdana"/>
          <w:b/>
          <w:bCs/>
          <w:sz w:val="18"/>
          <w:szCs w:val="18"/>
        </w:rPr>
        <w:t>Iveco</w:t>
      </w:r>
      <w:proofErr w:type="spellEnd"/>
      <w:r w:rsidR="00260717" w:rsidRPr="006153E0">
        <w:rPr>
          <w:rFonts w:ascii="Verdana" w:hAnsi="Verdana"/>
          <w:b/>
          <w:bCs/>
          <w:sz w:val="18"/>
          <w:szCs w:val="18"/>
        </w:rPr>
        <w:t xml:space="preserve">, </w:t>
      </w:r>
      <w:proofErr w:type="spellStart"/>
      <w:r w:rsidR="00260717" w:rsidRPr="006153E0">
        <w:rPr>
          <w:rFonts w:ascii="Verdana" w:hAnsi="Verdana"/>
          <w:b/>
          <w:bCs/>
          <w:sz w:val="18"/>
          <w:szCs w:val="18"/>
        </w:rPr>
        <w:t>Maz</w:t>
      </w:r>
      <w:proofErr w:type="spellEnd"/>
      <w:r w:rsidR="00260717" w:rsidRPr="006153E0">
        <w:rPr>
          <w:rFonts w:ascii="Verdana" w:hAnsi="Verdana"/>
          <w:b/>
          <w:bCs/>
          <w:sz w:val="18"/>
          <w:szCs w:val="18"/>
        </w:rPr>
        <w:t xml:space="preserve">, </w:t>
      </w:r>
      <w:proofErr w:type="spellStart"/>
      <w:r w:rsidR="00260717" w:rsidRPr="006153E0">
        <w:rPr>
          <w:rFonts w:ascii="Verdana" w:hAnsi="Verdana"/>
          <w:b/>
          <w:bCs/>
          <w:sz w:val="18"/>
          <w:szCs w:val="18"/>
        </w:rPr>
        <w:t>Skoda</w:t>
      </w:r>
      <w:proofErr w:type="spellEnd"/>
      <w:r w:rsidR="00260717" w:rsidRPr="006153E0">
        <w:rPr>
          <w:rFonts w:ascii="Verdana" w:hAnsi="Verdana"/>
          <w:b/>
          <w:bCs/>
          <w:sz w:val="18"/>
          <w:szCs w:val="18"/>
        </w:rPr>
        <w:t xml:space="preserve">, </w:t>
      </w:r>
      <w:proofErr w:type="spellStart"/>
      <w:r w:rsidR="00260717" w:rsidRPr="006153E0">
        <w:rPr>
          <w:rFonts w:ascii="Verdana" w:hAnsi="Verdana"/>
          <w:b/>
          <w:bCs/>
          <w:sz w:val="18"/>
          <w:szCs w:val="18"/>
        </w:rPr>
        <w:t>Isuzu</w:t>
      </w:r>
      <w:proofErr w:type="spellEnd"/>
      <w:r w:rsidR="002E4456">
        <w:rPr>
          <w:rFonts w:ascii="Verdana" w:hAnsi="Verdana"/>
          <w:b/>
          <w:bCs/>
          <w:sz w:val="18"/>
          <w:szCs w:val="18"/>
        </w:rPr>
        <w:t xml:space="preserve"> </w:t>
      </w:r>
      <w:r w:rsidR="002E4456" w:rsidRPr="002E4456">
        <w:rPr>
          <w:rFonts w:ascii="Verdana" w:hAnsi="Verdana"/>
          <w:b/>
          <w:bCs/>
          <w:sz w:val="18"/>
          <w:szCs w:val="18"/>
        </w:rPr>
        <w:t>и други шасита на специализирани транспортни средства, за които Възложителя няма текущ договор</w:t>
      </w:r>
    </w:p>
    <w:p w14:paraId="3F63349E" w14:textId="77777777" w:rsidR="00F40F5E" w:rsidRPr="006153E0" w:rsidRDefault="00F40F5E" w:rsidP="00D027F8">
      <w:pPr>
        <w:pStyle w:val="Footer"/>
        <w:tabs>
          <w:tab w:val="right" w:pos="9000"/>
        </w:tabs>
        <w:jc w:val="both"/>
        <w:rPr>
          <w:rFonts w:ascii="Verdana" w:hAnsi="Verdana"/>
          <w:b/>
          <w:bCs/>
          <w:spacing w:val="-5"/>
          <w:sz w:val="18"/>
          <w:szCs w:val="18"/>
        </w:rPr>
      </w:pPr>
    </w:p>
    <w:p w14:paraId="5BE675F3" w14:textId="584D5D78" w:rsidR="00F40F5E" w:rsidRPr="006153E0" w:rsidRDefault="00F40F5E" w:rsidP="00D027F8">
      <w:pPr>
        <w:spacing w:after="240"/>
        <w:jc w:val="both"/>
        <w:rPr>
          <w:rFonts w:ascii="Verdana" w:hAnsi="Verdana"/>
          <w:sz w:val="18"/>
          <w:szCs w:val="18"/>
        </w:rPr>
      </w:pPr>
      <w:r w:rsidRPr="006153E0">
        <w:rPr>
          <w:rFonts w:ascii="Verdana" w:hAnsi="Verdana"/>
          <w:sz w:val="18"/>
          <w:szCs w:val="18"/>
        </w:rPr>
        <w:t xml:space="preserve">С подаването на настоящия документ декларираме, че приемаме условията и ще подпишем, в случай че бъдем избрани Проектодоговора, включващи разделите и приложенията му, с които сме се запознали в качеството ни на участник от </w:t>
      </w:r>
      <w:r w:rsidR="00A77095" w:rsidRPr="006153E0">
        <w:rPr>
          <w:rFonts w:ascii="Verdana" w:hAnsi="Verdana"/>
          <w:sz w:val="18"/>
          <w:szCs w:val="18"/>
        </w:rPr>
        <w:t>поканата</w:t>
      </w:r>
      <w:r w:rsidRPr="006153E0">
        <w:rPr>
          <w:rFonts w:ascii="Verdana" w:hAnsi="Verdana"/>
          <w:sz w:val="18"/>
          <w:szCs w:val="18"/>
        </w:rPr>
        <w:t xml:space="preserve"> и приложенията към нея. </w:t>
      </w:r>
    </w:p>
    <w:p w14:paraId="3347E257" w14:textId="1431B20F" w:rsidR="00F40F5E" w:rsidRPr="006153E0" w:rsidRDefault="00F40F5E" w:rsidP="00D027F8">
      <w:pPr>
        <w:spacing w:after="240"/>
        <w:jc w:val="both"/>
        <w:rPr>
          <w:rFonts w:ascii="Verdana" w:hAnsi="Verdana"/>
          <w:sz w:val="18"/>
          <w:szCs w:val="18"/>
        </w:rPr>
      </w:pPr>
      <w:r w:rsidRPr="006153E0">
        <w:rPr>
          <w:rFonts w:ascii="Verdana" w:hAnsi="Verdana"/>
          <w:sz w:val="18"/>
          <w:szCs w:val="18"/>
        </w:rPr>
        <w:t xml:space="preserve">С настоящето предлагаме да извършим дейностите предмет на </w:t>
      </w:r>
      <w:r w:rsidR="00A77095" w:rsidRPr="006153E0">
        <w:rPr>
          <w:rFonts w:ascii="Verdana" w:hAnsi="Verdana"/>
          <w:sz w:val="18"/>
          <w:szCs w:val="18"/>
        </w:rPr>
        <w:t>поканата</w:t>
      </w:r>
      <w:r w:rsidRPr="006153E0">
        <w:rPr>
          <w:rFonts w:ascii="Verdana" w:hAnsi="Verdana"/>
          <w:sz w:val="18"/>
          <w:szCs w:val="18"/>
        </w:rPr>
        <w:t>, на цени, които ще бъдат посочени в офертата ни, в съответствие на условията на проекта на договора включително разделите и приложенията.</w:t>
      </w:r>
    </w:p>
    <w:p w14:paraId="67C2EF22" w14:textId="77777777" w:rsidR="00F40F5E" w:rsidRPr="006153E0" w:rsidRDefault="00F40F5E" w:rsidP="00D027F8">
      <w:pPr>
        <w:spacing w:before="120" w:after="120"/>
        <w:jc w:val="both"/>
        <w:rPr>
          <w:rFonts w:ascii="Verdana" w:hAnsi="Verdana"/>
          <w:b/>
          <w:sz w:val="18"/>
          <w:szCs w:val="18"/>
        </w:rPr>
      </w:pPr>
      <w:r w:rsidRPr="006153E0">
        <w:rPr>
          <w:rFonts w:ascii="Verdana" w:hAnsi="Verdana"/>
          <w:b/>
          <w:sz w:val="18"/>
          <w:szCs w:val="18"/>
        </w:rPr>
        <w:t>Тази оферта остава валидна за срок от …………… дни.</w:t>
      </w:r>
    </w:p>
    <w:p w14:paraId="3C5CC8CA" w14:textId="77777777" w:rsidR="00F40F5E" w:rsidRPr="006153E0" w:rsidRDefault="00F40F5E" w:rsidP="00D027F8">
      <w:pPr>
        <w:spacing w:before="120" w:after="120"/>
        <w:jc w:val="both"/>
        <w:rPr>
          <w:rFonts w:ascii="Verdana" w:hAnsi="Verdana"/>
          <w:b/>
          <w:sz w:val="18"/>
          <w:szCs w:val="18"/>
        </w:rPr>
      </w:pPr>
      <w:r w:rsidRPr="006153E0">
        <w:rPr>
          <w:rFonts w:ascii="Verdana" w:hAnsi="Verdana"/>
          <w:b/>
          <w:sz w:val="18"/>
          <w:szCs w:val="18"/>
        </w:rPr>
        <w:t>Минимален срок 150 дни, считано от датата определена за краен срок за получаване на оферти.</w:t>
      </w:r>
    </w:p>
    <w:p w14:paraId="4E8FB444" w14:textId="77777777" w:rsidR="00F40F5E" w:rsidRPr="006153E0" w:rsidRDefault="00F40F5E" w:rsidP="00D027F8">
      <w:pPr>
        <w:spacing w:after="240"/>
        <w:jc w:val="both"/>
        <w:rPr>
          <w:rFonts w:ascii="Verdana" w:hAnsi="Verdana"/>
          <w:sz w:val="18"/>
          <w:szCs w:val="18"/>
        </w:rPr>
      </w:pPr>
    </w:p>
    <w:p w14:paraId="7A036818" w14:textId="77777777" w:rsidR="00F40F5E" w:rsidRPr="006153E0" w:rsidRDefault="00F40F5E" w:rsidP="00D027F8">
      <w:pPr>
        <w:spacing w:after="240"/>
        <w:jc w:val="both"/>
        <w:rPr>
          <w:rFonts w:ascii="Verdana" w:hAnsi="Verdana"/>
          <w:sz w:val="18"/>
          <w:szCs w:val="18"/>
        </w:rPr>
      </w:pPr>
      <w:r w:rsidRPr="006153E0">
        <w:rPr>
          <w:rFonts w:ascii="Verdana" w:hAnsi="Verdana"/>
          <w:sz w:val="18"/>
          <w:szCs w:val="18"/>
        </w:rPr>
        <w:t>Име: ..........................................................................</w:t>
      </w:r>
    </w:p>
    <w:p w14:paraId="6FBD674A" w14:textId="77777777" w:rsidR="00F40F5E" w:rsidRPr="006153E0" w:rsidRDefault="00F40F5E" w:rsidP="00D027F8">
      <w:pPr>
        <w:spacing w:after="240"/>
        <w:jc w:val="both"/>
        <w:rPr>
          <w:rFonts w:ascii="Verdana" w:hAnsi="Verdana"/>
          <w:sz w:val="18"/>
          <w:szCs w:val="18"/>
        </w:rPr>
      </w:pPr>
      <w:r w:rsidRPr="006153E0">
        <w:rPr>
          <w:rFonts w:ascii="Verdana" w:hAnsi="Verdana"/>
          <w:sz w:val="18"/>
          <w:szCs w:val="18"/>
        </w:rPr>
        <w:t>в качеството на:</w:t>
      </w:r>
      <w:r w:rsidRPr="006153E0">
        <w:rPr>
          <w:rFonts w:ascii="Verdana" w:hAnsi="Verdana"/>
          <w:sz w:val="18"/>
          <w:szCs w:val="18"/>
        </w:rPr>
        <w:tab/>
        <w:t>......................................................................................</w:t>
      </w:r>
    </w:p>
    <w:p w14:paraId="5030646A" w14:textId="77777777" w:rsidR="00F40F5E" w:rsidRPr="006153E0" w:rsidRDefault="00F40F5E" w:rsidP="00D027F8">
      <w:pPr>
        <w:tabs>
          <w:tab w:val="left" w:pos="8931"/>
        </w:tabs>
        <w:spacing w:before="120" w:after="120"/>
        <w:jc w:val="both"/>
        <w:rPr>
          <w:rFonts w:ascii="Verdana" w:hAnsi="Verdana"/>
          <w:sz w:val="18"/>
          <w:szCs w:val="18"/>
        </w:rPr>
      </w:pPr>
      <w:r w:rsidRPr="006153E0">
        <w:rPr>
          <w:rFonts w:ascii="Verdana" w:hAnsi="Verdana"/>
          <w:sz w:val="18"/>
          <w:szCs w:val="18"/>
        </w:rPr>
        <w:t>Фирма/участник: ...............................................................................................</w:t>
      </w:r>
    </w:p>
    <w:p w14:paraId="6B890AF3" w14:textId="77777777" w:rsidR="00F40F5E" w:rsidRPr="006153E0" w:rsidRDefault="00F40F5E" w:rsidP="00D027F8">
      <w:pPr>
        <w:tabs>
          <w:tab w:val="left" w:pos="8931"/>
        </w:tabs>
        <w:spacing w:before="120" w:after="120"/>
        <w:rPr>
          <w:rFonts w:ascii="Verdana" w:hAnsi="Verdana"/>
          <w:sz w:val="18"/>
          <w:szCs w:val="18"/>
        </w:rPr>
      </w:pPr>
      <w:r w:rsidRPr="006153E0">
        <w:rPr>
          <w:rFonts w:ascii="Verdana" w:hAnsi="Verdana"/>
          <w:sz w:val="18"/>
          <w:szCs w:val="18"/>
        </w:rPr>
        <w:t>Адрес за кореспонденция: ………………................................................................................</w:t>
      </w:r>
    </w:p>
    <w:p w14:paraId="03760152" w14:textId="77777777" w:rsidR="00F40F5E" w:rsidRPr="006153E0" w:rsidRDefault="00F40F5E" w:rsidP="00D027F8">
      <w:pPr>
        <w:tabs>
          <w:tab w:val="left" w:pos="4253"/>
          <w:tab w:val="left" w:pos="5103"/>
          <w:tab w:val="left" w:pos="8931"/>
        </w:tabs>
        <w:spacing w:before="120" w:after="120"/>
        <w:jc w:val="both"/>
        <w:rPr>
          <w:rFonts w:ascii="Verdana" w:hAnsi="Verdana"/>
          <w:sz w:val="18"/>
          <w:szCs w:val="18"/>
        </w:rPr>
      </w:pPr>
      <w:r w:rsidRPr="006153E0">
        <w:rPr>
          <w:rFonts w:ascii="Verdana" w:hAnsi="Verdana"/>
          <w:sz w:val="18"/>
          <w:szCs w:val="18"/>
        </w:rPr>
        <w:t>Телефон: .....................................</w:t>
      </w:r>
      <w:r w:rsidRPr="006153E0">
        <w:rPr>
          <w:rFonts w:ascii="Verdana" w:hAnsi="Verdana"/>
          <w:sz w:val="18"/>
          <w:szCs w:val="18"/>
        </w:rPr>
        <w:tab/>
        <w:t xml:space="preserve"> Факс: .............................................</w:t>
      </w:r>
      <w:r w:rsidRPr="006153E0">
        <w:rPr>
          <w:rFonts w:ascii="Verdana" w:hAnsi="Verdana"/>
          <w:sz w:val="18"/>
          <w:szCs w:val="18"/>
        </w:rPr>
        <w:tab/>
      </w:r>
    </w:p>
    <w:p w14:paraId="611D4FC6" w14:textId="77777777" w:rsidR="00F40F5E" w:rsidRPr="006153E0" w:rsidRDefault="00F40F5E" w:rsidP="00D027F8">
      <w:pPr>
        <w:spacing w:before="120" w:after="120"/>
        <w:jc w:val="both"/>
        <w:rPr>
          <w:rFonts w:ascii="Verdana" w:hAnsi="Verdana"/>
          <w:sz w:val="18"/>
          <w:szCs w:val="18"/>
        </w:rPr>
      </w:pPr>
      <w:r w:rsidRPr="006153E0">
        <w:rPr>
          <w:rFonts w:ascii="Verdana" w:hAnsi="Verdana"/>
          <w:sz w:val="18"/>
          <w:szCs w:val="18"/>
        </w:rPr>
        <w:t>Електронен адрес:  .....................................</w:t>
      </w:r>
      <w:r w:rsidRPr="006153E0">
        <w:rPr>
          <w:rFonts w:ascii="Verdana" w:hAnsi="Verdana"/>
          <w:sz w:val="18"/>
          <w:szCs w:val="18"/>
        </w:rPr>
        <w:tab/>
      </w:r>
    </w:p>
    <w:p w14:paraId="3C8A467B" w14:textId="77777777" w:rsidR="00F40F5E" w:rsidRPr="006153E0" w:rsidRDefault="00F40F5E" w:rsidP="00D027F8">
      <w:pPr>
        <w:tabs>
          <w:tab w:val="left" w:pos="8931"/>
        </w:tabs>
        <w:spacing w:before="120" w:after="120"/>
        <w:jc w:val="both"/>
        <w:rPr>
          <w:rFonts w:ascii="Verdana" w:hAnsi="Verdana"/>
          <w:sz w:val="18"/>
          <w:szCs w:val="18"/>
        </w:rPr>
      </w:pPr>
      <w:r w:rsidRPr="006153E0">
        <w:rPr>
          <w:rFonts w:ascii="Verdana" w:hAnsi="Verdana" w:cs="Arial"/>
          <w:bCs/>
          <w:sz w:val="18"/>
          <w:szCs w:val="18"/>
        </w:rPr>
        <w:t>ЕИК/Булстат:</w:t>
      </w:r>
      <w:r w:rsidRPr="006153E0">
        <w:rPr>
          <w:rFonts w:ascii="Verdana" w:hAnsi="Verdana"/>
          <w:sz w:val="18"/>
          <w:szCs w:val="18"/>
        </w:rPr>
        <w:t xml:space="preserve"> .....................................</w:t>
      </w:r>
      <w:r w:rsidRPr="006153E0">
        <w:rPr>
          <w:rFonts w:ascii="Verdana" w:hAnsi="Verdana"/>
          <w:sz w:val="18"/>
          <w:szCs w:val="18"/>
        </w:rPr>
        <w:tab/>
      </w:r>
    </w:p>
    <w:p w14:paraId="1FBEB793" w14:textId="77777777" w:rsidR="00F40F5E" w:rsidRPr="006153E0" w:rsidRDefault="00F40F5E" w:rsidP="00D027F8">
      <w:pPr>
        <w:tabs>
          <w:tab w:val="left" w:pos="8540"/>
          <w:tab w:val="left" w:pos="8931"/>
        </w:tabs>
        <w:spacing w:before="120" w:after="120"/>
        <w:jc w:val="both"/>
        <w:rPr>
          <w:rFonts w:ascii="Verdana" w:hAnsi="Verdana"/>
          <w:sz w:val="18"/>
          <w:szCs w:val="18"/>
        </w:rPr>
      </w:pPr>
      <w:r w:rsidRPr="006153E0">
        <w:rPr>
          <w:rFonts w:ascii="Verdana" w:hAnsi="Verdana"/>
          <w:sz w:val="18"/>
          <w:szCs w:val="18"/>
        </w:rPr>
        <w:t>Седалище и адрес на управление: ………………………………………………….............................................................................................................................................................................................................</w:t>
      </w:r>
    </w:p>
    <w:p w14:paraId="7295428A" w14:textId="77777777" w:rsidR="00F40F5E" w:rsidRPr="006153E0" w:rsidRDefault="00F40F5E" w:rsidP="00D027F8">
      <w:pPr>
        <w:tabs>
          <w:tab w:val="left" w:pos="8931"/>
        </w:tabs>
        <w:spacing w:before="120" w:after="120"/>
        <w:jc w:val="both"/>
        <w:rPr>
          <w:rFonts w:ascii="Verdana" w:hAnsi="Verdana" w:cs="Arial"/>
          <w:bCs/>
          <w:sz w:val="18"/>
          <w:szCs w:val="18"/>
        </w:rPr>
      </w:pPr>
      <w:r w:rsidRPr="006153E0">
        <w:rPr>
          <w:rFonts w:ascii="Verdana" w:hAnsi="Verdana" w:cs="Arial"/>
          <w:bCs/>
          <w:sz w:val="18"/>
          <w:szCs w:val="18"/>
        </w:rPr>
        <w:t>BIC: ____________________________________________________</w:t>
      </w:r>
    </w:p>
    <w:p w14:paraId="6326948D" w14:textId="77777777" w:rsidR="00F40F5E" w:rsidRPr="006153E0" w:rsidRDefault="00F40F5E" w:rsidP="00D027F8">
      <w:pPr>
        <w:tabs>
          <w:tab w:val="left" w:pos="8931"/>
        </w:tabs>
        <w:spacing w:before="120" w:after="120"/>
        <w:jc w:val="both"/>
        <w:rPr>
          <w:rFonts w:ascii="Verdana" w:hAnsi="Verdana" w:cs="Arial"/>
          <w:bCs/>
          <w:sz w:val="18"/>
          <w:szCs w:val="18"/>
        </w:rPr>
      </w:pPr>
      <w:r w:rsidRPr="006153E0">
        <w:rPr>
          <w:rFonts w:ascii="Verdana" w:hAnsi="Verdana" w:cs="Arial"/>
          <w:bCs/>
          <w:sz w:val="18"/>
          <w:szCs w:val="18"/>
        </w:rPr>
        <w:t>IBAN: _______________________________________________</w:t>
      </w:r>
    </w:p>
    <w:p w14:paraId="5A1DDF21" w14:textId="77777777" w:rsidR="00F40F5E" w:rsidRPr="006153E0" w:rsidRDefault="00F40F5E" w:rsidP="00D027F8">
      <w:pPr>
        <w:tabs>
          <w:tab w:val="left" w:pos="8931"/>
        </w:tabs>
        <w:spacing w:before="120" w:after="120"/>
        <w:jc w:val="both"/>
        <w:rPr>
          <w:rFonts w:ascii="Verdana" w:hAnsi="Verdana" w:cs="Arial"/>
          <w:bCs/>
          <w:sz w:val="18"/>
          <w:szCs w:val="18"/>
        </w:rPr>
      </w:pPr>
      <w:r w:rsidRPr="006153E0">
        <w:rPr>
          <w:rFonts w:ascii="Verdana" w:hAnsi="Verdana" w:cs="Arial"/>
          <w:bCs/>
          <w:sz w:val="18"/>
          <w:szCs w:val="18"/>
        </w:rPr>
        <w:t>Обслужваща банка: ______________________________________________</w:t>
      </w:r>
    </w:p>
    <w:p w14:paraId="4705E322" w14:textId="77777777" w:rsidR="00F40F5E" w:rsidRPr="006153E0" w:rsidRDefault="00F40F5E" w:rsidP="00D027F8">
      <w:pPr>
        <w:rPr>
          <w:rFonts w:ascii="Verdana" w:hAnsi="Verdana"/>
          <w:sz w:val="18"/>
          <w:szCs w:val="18"/>
        </w:rPr>
      </w:pPr>
    </w:p>
    <w:p w14:paraId="47E769A4" w14:textId="77777777" w:rsidR="00F40F5E" w:rsidRPr="006153E0" w:rsidRDefault="00F40F5E" w:rsidP="00D027F8">
      <w:pPr>
        <w:spacing w:after="240"/>
        <w:jc w:val="both"/>
        <w:rPr>
          <w:rFonts w:ascii="Verdana" w:hAnsi="Verdana"/>
          <w:b/>
          <w:sz w:val="18"/>
          <w:szCs w:val="18"/>
        </w:rPr>
      </w:pPr>
      <w:r w:rsidRPr="006153E0">
        <w:rPr>
          <w:rFonts w:ascii="Verdana" w:hAnsi="Verdana"/>
          <w:b/>
          <w:sz w:val="18"/>
          <w:szCs w:val="18"/>
        </w:rPr>
        <w:t>Подпис: ....................................</w:t>
      </w:r>
      <w:r w:rsidRPr="006153E0">
        <w:rPr>
          <w:rFonts w:ascii="Verdana" w:hAnsi="Verdana"/>
          <w:b/>
          <w:sz w:val="18"/>
          <w:szCs w:val="18"/>
        </w:rPr>
        <w:tab/>
        <w:t>Дата:....................................</w:t>
      </w:r>
    </w:p>
    <w:p w14:paraId="13CC8DB3" w14:textId="77777777" w:rsidR="00F40F5E" w:rsidRPr="006153E0" w:rsidRDefault="00F40F5E" w:rsidP="00D027F8">
      <w:pPr>
        <w:jc w:val="right"/>
        <w:rPr>
          <w:rFonts w:ascii="Verdana" w:hAnsi="Verdana"/>
          <w:b/>
          <w:bCs/>
          <w:sz w:val="18"/>
          <w:szCs w:val="18"/>
        </w:rPr>
      </w:pPr>
      <w:r w:rsidRPr="006153E0">
        <w:rPr>
          <w:rFonts w:ascii="Verdana" w:hAnsi="Verdana"/>
          <w:b/>
          <w:bCs/>
          <w:iCs/>
          <w:sz w:val="18"/>
          <w:szCs w:val="18"/>
        </w:rPr>
        <w:br w:type="page"/>
      </w:r>
      <w:r w:rsidRPr="006153E0">
        <w:rPr>
          <w:rFonts w:ascii="Verdana" w:hAnsi="Verdana"/>
          <w:b/>
          <w:bCs/>
          <w:sz w:val="18"/>
          <w:szCs w:val="18"/>
        </w:rPr>
        <w:lastRenderedPageBreak/>
        <w:t>Образец</w:t>
      </w:r>
    </w:p>
    <w:p w14:paraId="2964CCB1" w14:textId="77777777" w:rsidR="00F40F5E" w:rsidRPr="006153E0" w:rsidRDefault="00F40F5E" w:rsidP="00D027F8">
      <w:pPr>
        <w:rPr>
          <w:rFonts w:ascii="Verdana" w:hAnsi="Verdana"/>
          <w:sz w:val="18"/>
          <w:szCs w:val="18"/>
        </w:rPr>
      </w:pPr>
    </w:p>
    <w:p w14:paraId="1B0D72C7" w14:textId="77777777" w:rsidR="00F40F5E" w:rsidRPr="006153E0" w:rsidRDefault="00F40F5E" w:rsidP="00D027F8">
      <w:pPr>
        <w:overflowPunct w:val="0"/>
        <w:autoSpaceDE w:val="0"/>
        <w:autoSpaceDN w:val="0"/>
        <w:adjustRightInd w:val="0"/>
        <w:spacing w:before="120" w:after="120"/>
        <w:jc w:val="center"/>
        <w:outlineLvl w:val="0"/>
        <w:rPr>
          <w:rFonts w:ascii="Verdana" w:hAnsi="Verdana"/>
          <w:b/>
          <w:sz w:val="18"/>
          <w:szCs w:val="18"/>
        </w:rPr>
      </w:pPr>
      <w:r w:rsidRPr="006153E0">
        <w:rPr>
          <w:rFonts w:ascii="Verdana" w:hAnsi="Verdana"/>
          <w:b/>
          <w:sz w:val="18"/>
          <w:szCs w:val="18"/>
        </w:rPr>
        <w:t>Д Е К Л А Р А Ц И Я</w:t>
      </w:r>
    </w:p>
    <w:p w14:paraId="6DF8F2EA" w14:textId="2B07A22E" w:rsidR="00F40F5E" w:rsidRPr="006153E0" w:rsidRDefault="00F40F5E" w:rsidP="00D027F8">
      <w:pPr>
        <w:spacing w:line="360" w:lineRule="auto"/>
        <w:jc w:val="both"/>
        <w:rPr>
          <w:rFonts w:ascii="Verdana" w:hAnsi="Verdana"/>
          <w:sz w:val="18"/>
          <w:szCs w:val="18"/>
        </w:rPr>
      </w:pPr>
      <w:r w:rsidRPr="006153E0">
        <w:rPr>
          <w:rFonts w:ascii="Verdana" w:hAnsi="Verdana"/>
          <w:sz w:val="18"/>
          <w:szCs w:val="18"/>
        </w:rPr>
        <w:t xml:space="preserve">Долуподписаният .............................................................................., в качеството си на ............................................................................... на фирма .............................................................., при изпълнение на обществена поръчка възлагана чрез </w:t>
      </w:r>
      <w:r w:rsidR="00A77095" w:rsidRPr="006153E0">
        <w:rPr>
          <w:rFonts w:ascii="Verdana" w:hAnsi="Verdana"/>
          <w:sz w:val="18"/>
          <w:szCs w:val="18"/>
        </w:rPr>
        <w:t>покана за оферта</w:t>
      </w:r>
      <w:r w:rsidRPr="006153E0">
        <w:rPr>
          <w:rFonts w:ascii="Verdana" w:hAnsi="Verdana"/>
          <w:sz w:val="18"/>
          <w:szCs w:val="18"/>
        </w:rPr>
        <w:t xml:space="preserve"> с предмет </w:t>
      </w:r>
      <w:r w:rsidR="0076742A" w:rsidRPr="006153E0">
        <w:rPr>
          <w:rFonts w:ascii="Verdana" w:hAnsi="Verdana"/>
          <w:b/>
          <w:bCs/>
          <w:iCs/>
          <w:color w:val="000000"/>
          <w:sz w:val="18"/>
          <w:szCs w:val="18"/>
        </w:rPr>
        <w:t>Сервизно обслужване на специализирани автомобили</w:t>
      </w:r>
      <w:r w:rsidR="0076742A" w:rsidRPr="006153E0">
        <w:rPr>
          <w:rFonts w:ascii="Verdana" w:hAnsi="Verdana"/>
          <w:b/>
          <w:bCs/>
          <w:color w:val="000000"/>
          <w:sz w:val="18"/>
          <w:szCs w:val="18"/>
        </w:rPr>
        <w:t xml:space="preserve"> </w:t>
      </w:r>
      <w:proofErr w:type="spellStart"/>
      <w:r w:rsidR="00260717" w:rsidRPr="006153E0">
        <w:rPr>
          <w:rFonts w:ascii="Verdana" w:hAnsi="Verdana"/>
          <w:b/>
          <w:bCs/>
          <w:color w:val="000000"/>
          <w:sz w:val="18"/>
          <w:szCs w:val="18"/>
        </w:rPr>
        <w:t>Iveco</w:t>
      </w:r>
      <w:proofErr w:type="spellEnd"/>
      <w:r w:rsidR="00260717" w:rsidRPr="006153E0">
        <w:rPr>
          <w:rFonts w:ascii="Verdana" w:hAnsi="Verdana"/>
          <w:b/>
          <w:bCs/>
          <w:color w:val="000000"/>
          <w:sz w:val="18"/>
          <w:szCs w:val="18"/>
        </w:rPr>
        <w:t xml:space="preserve">, </w:t>
      </w:r>
      <w:proofErr w:type="spellStart"/>
      <w:r w:rsidR="00260717" w:rsidRPr="006153E0">
        <w:rPr>
          <w:rFonts w:ascii="Verdana" w:hAnsi="Verdana"/>
          <w:b/>
          <w:bCs/>
          <w:color w:val="000000"/>
          <w:sz w:val="18"/>
          <w:szCs w:val="18"/>
        </w:rPr>
        <w:t>Maz</w:t>
      </w:r>
      <w:proofErr w:type="spellEnd"/>
      <w:r w:rsidR="00260717" w:rsidRPr="006153E0">
        <w:rPr>
          <w:rFonts w:ascii="Verdana" w:hAnsi="Verdana"/>
          <w:b/>
          <w:bCs/>
          <w:color w:val="000000"/>
          <w:sz w:val="18"/>
          <w:szCs w:val="18"/>
        </w:rPr>
        <w:t xml:space="preserve">, </w:t>
      </w:r>
      <w:proofErr w:type="spellStart"/>
      <w:r w:rsidR="00260717" w:rsidRPr="006153E0">
        <w:rPr>
          <w:rFonts w:ascii="Verdana" w:hAnsi="Verdana"/>
          <w:b/>
          <w:bCs/>
          <w:color w:val="000000"/>
          <w:sz w:val="18"/>
          <w:szCs w:val="18"/>
        </w:rPr>
        <w:t>Skoda</w:t>
      </w:r>
      <w:proofErr w:type="spellEnd"/>
      <w:r w:rsidR="00260717" w:rsidRPr="006153E0">
        <w:rPr>
          <w:rFonts w:ascii="Verdana" w:hAnsi="Verdana"/>
          <w:b/>
          <w:bCs/>
          <w:color w:val="000000"/>
          <w:sz w:val="18"/>
          <w:szCs w:val="18"/>
        </w:rPr>
        <w:t xml:space="preserve">, </w:t>
      </w:r>
      <w:proofErr w:type="spellStart"/>
      <w:r w:rsidR="00260717" w:rsidRPr="006153E0">
        <w:rPr>
          <w:rFonts w:ascii="Verdana" w:hAnsi="Verdana"/>
          <w:b/>
          <w:bCs/>
          <w:color w:val="000000"/>
          <w:sz w:val="18"/>
          <w:szCs w:val="18"/>
        </w:rPr>
        <w:t>Isuzu</w:t>
      </w:r>
      <w:proofErr w:type="spellEnd"/>
      <w:r w:rsidR="002E4456">
        <w:rPr>
          <w:rFonts w:ascii="Verdana" w:hAnsi="Verdana"/>
          <w:b/>
          <w:bCs/>
          <w:color w:val="000000"/>
          <w:sz w:val="18"/>
          <w:szCs w:val="18"/>
        </w:rPr>
        <w:t xml:space="preserve"> </w:t>
      </w:r>
      <w:r w:rsidR="002E4456" w:rsidRPr="002E4456">
        <w:rPr>
          <w:rFonts w:ascii="Verdana" w:hAnsi="Verdana"/>
          <w:b/>
          <w:bCs/>
          <w:color w:val="000000"/>
          <w:sz w:val="18"/>
          <w:szCs w:val="18"/>
        </w:rPr>
        <w:t>и други шасита на специализирани транспортни средства, за които Възложителя няма текущ договор</w:t>
      </w:r>
    </w:p>
    <w:p w14:paraId="028BE4D0" w14:textId="77777777" w:rsidR="00F40F5E" w:rsidRPr="006153E0" w:rsidRDefault="00F40F5E" w:rsidP="00D027F8">
      <w:pPr>
        <w:pStyle w:val="Footer"/>
        <w:tabs>
          <w:tab w:val="right" w:pos="9000"/>
        </w:tabs>
        <w:jc w:val="both"/>
        <w:rPr>
          <w:rFonts w:ascii="Verdana" w:hAnsi="Verdana"/>
          <w:b/>
          <w:sz w:val="18"/>
          <w:szCs w:val="18"/>
        </w:rPr>
      </w:pPr>
    </w:p>
    <w:p w14:paraId="4BD59EF5" w14:textId="77777777" w:rsidR="00F40F5E" w:rsidRPr="006153E0" w:rsidRDefault="00F40F5E" w:rsidP="00D027F8">
      <w:pPr>
        <w:overflowPunct w:val="0"/>
        <w:autoSpaceDE w:val="0"/>
        <w:autoSpaceDN w:val="0"/>
        <w:adjustRightInd w:val="0"/>
        <w:spacing w:before="120" w:after="120"/>
        <w:jc w:val="center"/>
        <w:outlineLvl w:val="0"/>
        <w:rPr>
          <w:rFonts w:ascii="Verdana" w:hAnsi="Verdana"/>
          <w:b/>
          <w:sz w:val="18"/>
          <w:szCs w:val="18"/>
        </w:rPr>
      </w:pPr>
      <w:r w:rsidRPr="006153E0">
        <w:rPr>
          <w:rFonts w:ascii="Verdana" w:hAnsi="Verdana"/>
          <w:b/>
          <w:sz w:val="18"/>
          <w:szCs w:val="18"/>
        </w:rPr>
        <w:t>Д Е К Л А Р И Р А М:</w:t>
      </w:r>
    </w:p>
    <w:p w14:paraId="5D3FFAF7" w14:textId="77777777" w:rsidR="00F40F5E" w:rsidRPr="006153E0" w:rsidRDefault="00F40F5E" w:rsidP="00D027F8">
      <w:pPr>
        <w:pStyle w:val="BodyText3"/>
        <w:spacing w:after="0"/>
        <w:rPr>
          <w:rFonts w:ascii="Verdana" w:hAnsi="Verdana"/>
          <w:sz w:val="18"/>
          <w:szCs w:val="18"/>
          <w:lang w:val="bg-BG"/>
        </w:rPr>
      </w:pPr>
      <w:r w:rsidRPr="006153E0">
        <w:rPr>
          <w:rFonts w:ascii="Verdana" w:hAnsi="Verdana"/>
          <w:sz w:val="18"/>
          <w:szCs w:val="18"/>
          <w:lang w:val="bg-BG"/>
        </w:rPr>
        <w:t xml:space="preserve">Намерение да използвам подизпълнител/и </w:t>
      </w:r>
      <w:r w:rsidRPr="006153E0">
        <w:rPr>
          <w:rFonts w:ascii="Verdana" w:hAnsi="Verdana"/>
          <w:b/>
          <w:sz w:val="18"/>
          <w:szCs w:val="18"/>
          <w:lang w:val="bg-BG"/>
        </w:rPr>
        <w:t>............................................</w:t>
      </w:r>
    </w:p>
    <w:p w14:paraId="7A8BBE07" w14:textId="77777777" w:rsidR="00F40F5E" w:rsidRPr="006153E0" w:rsidRDefault="00F40F5E" w:rsidP="00D027F8">
      <w:pPr>
        <w:pStyle w:val="p50"/>
        <w:tabs>
          <w:tab w:val="clear" w:pos="760"/>
        </w:tabs>
        <w:spacing w:line="240" w:lineRule="auto"/>
        <w:ind w:left="0" w:firstLine="0"/>
        <w:rPr>
          <w:rFonts w:ascii="Verdana" w:hAnsi="Verdana"/>
          <w:color w:val="auto"/>
          <w:sz w:val="18"/>
          <w:szCs w:val="18"/>
          <w:lang w:val="bg-BG"/>
        </w:rPr>
      </w:pPr>
      <w:r w:rsidRPr="006153E0">
        <w:rPr>
          <w:rFonts w:ascii="Verdana" w:hAnsi="Verdana"/>
          <w:color w:val="auto"/>
          <w:sz w:val="18"/>
          <w:szCs w:val="18"/>
          <w:lang w:val="bg-BG"/>
        </w:rPr>
        <w:t>(</w:t>
      </w:r>
      <w:r w:rsidRPr="006153E0">
        <w:rPr>
          <w:rFonts w:ascii="Verdana" w:hAnsi="Verdana"/>
          <w:b/>
          <w:color w:val="auto"/>
          <w:sz w:val="18"/>
          <w:szCs w:val="18"/>
          <w:vertAlign w:val="subscript"/>
          <w:lang w:val="bg-BG"/>
        </w:rPr>
        <w:t>посочва се ДА или НЕ</w:t>
      </w:r>
      <w:r w:rsidRPr="006153E0">
        <w:rPr>
          <w:rFonts w:ascii="Verdana" w:hAnsi="Verdana"/>
          <w:color w:val="auto"/>
          <w:sz w:val="18"/>
          <w:szCs w:val="18"/>
          <w:lang w:val="bg-BG"/>
        </w:rPr>
        <w:t>)</w:t>
      </w:r>
    </w:p>
    <w:p w14:paraId="5E060CC0" w14:textId="77777777" w:rsidR="00F40F5E" w:rsidRPr="006153E0" w:rsidRDefault="00F40F5E" w:rsidP="00D027F8">
      <w:pPr>
        <w:pStyle w:val="p50"/>
        <w:tabs>
          <w:tab w:val="clear" w:pos="760"/>
        </w:tabs>
        <w:spacing w:before="60" w:line="240" w:lineRule="auto"/>
        <w:ind w:left="0" w:firstLine="0"/>
        <w:rPr>
          <w:rFonts w:ascii="Verdana" w:hAnsi="Verdana"/>
          <w:b/>
          <w:color w:val="auto"/>
          <w:sz w:val="18"/>
          <w:szCs w:val="18"/>
          <w:lang w:val="bg-BG"/>
        </w:rPr>
      </w:pPr>
      <w:r w:rsidRPr="006153E0">
        <w:rPr>
          <w:rFonts w:ascii="Verdana" w:hAnsi="Verdana"/>
          <w:b/>
          <w:color w:val="auto"/>
          <w:sz w:val="18"/>
          <w:szCs w:val="18"/>
          <w:lang w:val="bg-BG"/>
        </w:rPr>
        <w:t xml:space="preserve">Забележка: </w:t>
      </w:r>
      <w:r w:rsidRPr="006153E0">
        <w:rPr>
          <w:rFonts w:ascii="Verdana" w:hAnsi="Verdana"/>
          <w:color w:val="auto"/>
          <w:sz w:val="18"/>
          <w:szCs w:val="18"/>
          <w:lang w:val="bg-BG"/>
        </w:rPr>
        <w:t>Моля попълнете информацията по-долу, в случай че ще използвате подизпълнител/и.</w:t>
      </w:r>
    </w:p>
    <w:p w14:paraId="2924057B" w14:textId="77777777" w:rsidR="00F40F5E" w:rsidRPr="006153E0" w:rsidRDefault="00F40F5E" w:rsidP="00D027F8">
      <w:pPr>
        <w:pStyle w:val="p50"/>
        <w:tabs>
          <w:tab w:val="clear" w:pos="760"/>
        </w:tabs>
        <w:spacing w:before="60" w:line="240" w:lineRule="auto"/>
        <w:ind w:left="0" w:firstLine="0"/>
        <w:rPr>
          <w:rFonts w:ascii="Verdana" w:hAnsi="Verdana"/>
          <w:color w:val="auto"/>
          <w:sz w:val="18"/>
          <w:szCs w:val="18"/>
          <w:lang w:val="bg-BG"/>
        </w:rPr>
      </w:pPr>
    </w:p>
    <w:p w14:paraId="65F31074" w14:textId="77777777" w:rsidR="00F40F5E" w:rsidRPr="006153E0" w:rsidRDefault="00F40F5E" w:rsidP="00D027F8">
      <w:pPr>
        <w:pStyle w:val="p50"/>
        <w:tabs>
          <w:tab w:val="clear" w:pos="760"/>
        </w:tabs>
        <w:spacing w:before="60" w:line="240" w:lineRule="auto"/>
        <w:ind w:left="0" w:firstLine="0"/>
        <w:rPr>
          <w:rFonts w:ascii="Verdana" w:hAnsi="Verdana"/>
          <w:color w:val="auto"/>
          <w:sz w:val="18"/>
          <w:szCs w:val="18"/>
          <w:lang w:val="bg-BG"/>
        </w:rPr>
      </w:pPr>
      <w:r w:rsidRPr="006153E0">
        <w:rPr>
          <w:rFonts w:ascii="Verdana" w:hAnsi="Verdana"/>
          <w:color w:val="auto"/>
          <w:sz w:val="18"/>
          <w:szCs w:val="18"/>
          <w:lang w:val="bg-BG"/>
        </w:rPr>
        <w:t>Предвиждам да използвам в горепосочената процедура следните подизпълнители (посочва се: наименование на подизпълнителя, ЕИК/ЕГН):</w:t>
      </w:r>
    </w:p>
    <w:p w14:paraId="38CB2B00" w14:textId="77777777" w:rsidR="00F40F5E" w:rsidRPr="006153E0" w:rsidRDefault="00F40F5E" w:rsidP="00D027F8">
      <w:pPr>
        <w:pStyle w:val="p50"/>
        <w:tabs>
          <w:tab w:val="clear" w:pos="760"/>
        </w:tabs>
        <w:spacing w:before="60" w:line="240" w:lineRule="auto"/>
        <w:ind w:left="0" w:firstLine="0"/>
        <w:rPr>
          <w:rFonts w:ascii="Verdana" w:hAnsi="Verdana"/>
          <w:color w:val="auto"/>
          <w:sz w:val="18"/>
          <w:szCs w:val="18"/>
          <w:lang w:val="bg-BG"/>
        </w:rPr>
      </w:pPr>
      <w:r w:rsidRPr="006153E0">
        <w:rPr>
          <w:rFonts w:ascii="Verdana" w:hAnsi="Verdana"/>
          <w:color w:val="auto"/>
          <w:sz w:val="18"/>
          <w:szCs w:val="18"/>
          <w:lang w:val="bg-BG"/>
        </w:rPr>
        <w:t>....................................................................................................................................................................................................................................................................................................................................................................................</w:t>
      </w:r>
    </w:p>
    <w:p w14:paraId="653D7850" w14:textId="77777777" w:rsidR="00F40F5E" w:rsidRPr="006153E0" w:rsidRDefault="00F40F5E" w:rsidP="00D027F8">
      <w:pPr>
        <w:pStyle w:val="p50"/>
        <w:tabs>
          <w:tab w:val="clear" w:pos="760"/>
        </w:tabs>
        <w:spacing w:before="60" w:line="240" w:lineRule="auto"/>
        <w:ind w:left="0" w:firstLine="0"/>
        <w:rPr>
          <w:rFonts w:ascii="Verdana" w:hAnsi="Verdana"/>
          <w:color w:val="auto"/>
          <w:sz w:val="18"/>
          <w:szCs w:val="18"/>
          <w:lang w:val="bg-BG"/>
        </w:rPr>
      </w:pPr>
    </w:p>
    <w:p w14:paraId="023D82B0" w14:textId="77777777" w:rsidR="00F40F5E" w:rsidRPr="006153E0" w:rsidRDefault="00F40F5E" w:rsidP="00D027F8">
      <w:pPr>
        <w:pStyle w:val="p50"/>
        <w:tabs>
          <w:tab w:val="clear" w:pos="760"/>
        </w:tabs>
        <w:spacing w:before="60" w:line="240" w:lineRule="auto"/>
        <w:ind w:left="0" w:firstLine="0"/>
        <w:rPr>
          <w:rFonts w:ascii="Verdana" w:hAnsi="Verdana"/>
          <w:color w:val="auto"/>
          <w:sz w:val="18"/>
          <w:szCs w:val="18"/>
          <w:lang w:val="bg-BG"/>
        </w:rPr>
      </w:pPr>
      <w:r w:rsidRPr="006153E0">
        <w:rPr>
          <w:rFonts w:ascii="Verdana" w:hAnsi="Verdana"/>
          <w:color w:val="auto"/>
          <w:sz w:val="18"/>
          <w:szCs w:val="18"/>
          <w:lang w:val="bg-BG"/>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0CCB4374" w14:textId="0A0C1B06" w:rsidR="00F40F5E" w:rsidRPr="006153E0" w:rsidRDefault="00F40F5E" w:rsidP="00D027F8">
      <w:pPr>
        <w:pStyle w:val="p50"/>
        <w:tabs>
          <w:tab w:val="clear" w:pos="760"/>
        </w:tabs>
        <w:spacing w:before="60" w:line="240" w:lineRule="auto"/>
        <w:ind w:left="0" w:firstLine="0"/>
        <w:rPr>
          <w:rFonts w:ascii="Verdana" w:hAnsi="Verdana" w:cs="Arial"/>
          <w:color w:val="auto"/>
          <w:sz w:val="18"/>
          <w:szCs w:val="18"/>
          <w:lang w:val="bg-BG"/>
        </w:rPr>
      </w:pPr>
      <w:r w:rsidRPr="006153E0">
        <w:rPr>
          <w:rFonts w:ascii="Verdana" w:hAnsi="Verdana"/>
          <w:color w:val="auto"/>
          <w:sz w:val="18"/>
          <w:szCs w:val="18"/>
          <w:lang w:val="bg-BG"/>
        </w:rPr>
        <w:t>…………………………………………………………</w:t>
      </w:r>
      <w:r w:rsidR="00D46696" w:rsidRPr="006153E0">
        <w:rPr>
          <w:rFonts w:ascii="Verdana" w:hAnsi="Verdana"/>
          <w:color w:val="auto"/>
          <w:sz w:val="18"/>
          <w:szCs w:val="18"/>
          <w:lang w:val="bg-BG"/>
        </w:rPr>
        <w:t>………………………………………………………………………………………</w:t>
      </w:r>
    </w:p>
    <w:p w14:paraId="6CE75E61" w14:textId="77777777" w:rsidR="00F40F5E" w:rsidRPr="006153E0" w:rsidRDefault="00F40F5E" w:rsidP="00D027F8">
      <w:pPr>
        <w:pStyle w:val="p50"/>
        <w:tabs>
          <w:tab w:val="clear" w:pos="760"/>
        </w:tabs>
        <w:spacing w:before="60" w:line="240" w:lineRule="auto"/>
        <w:ind w:left="0" w:firstLine="0"/>
        <w:rPr>
          <w:rFonts w:ascii="Verdana" w:hAnsi="Verdana"/>
          <w:b/>
          <w:color w:val="auto"/>
          <w:sz w:val="18"/>
          <w:szCs w:val="18"/>
          <w:lang w:val="bg-BG"/>
        </w:rPr>
      </w:pPr>
    </w:p>
    <w:p w14:paraId="031CAAA4" w14:textId="77777777" w:rsidR="00F40F5E" w:rsidRPr="006153E0" w:rsidRDefault="00F40F5E" w:rsidP="00D027F8">
      <w:pPr>
        <w:overflowPunct w:val="0"/>
        <w:autoSpaceDE w:val="0"/>
        <w:autoSpaceDN w:val="0"/>
        <w:adjustRightInd w:val="0"/>
        <w:jc w:val="both"/>
        <w:outlineLvl w:val="0"/>
        <w:rPr>
          <w:rFonts w:ascii="Verdana" w:hAnsi="Verdana"/>
          <w:sz w:val="18"/>
          <w:szCs w:val="18"/>
        </w:rPr>
      </w:pPr>
    </w:p>
    <w:p w14:paraId="7DCB000F" w14:textId="77777777" w:rsidR="00F40F5E" w:rsidRPr="006153E0" w:rsidRDefault="00F40F5E" w:rsidP="00D027F8">
      <w:pPr>
        <w:overflowPunct w:val="0"/>
        <w:autoSpaceDE w:val="0"/>
        <w:autoSpaceDN w:val="0"/>
        <w:adjustRightInd w:val="0"/>
        <w:jc w:val="both"/>
        <w:outlineLvl w:val="0"/>
        <w:rPr>
          <w:rFonts w:ascii="Verdana" w:hAnsi="Verdana" w:cs="Arial"/>
          <w:b/>
          <w:bCs/>
          <w:sz w:val="18"/>
          <w:szCs w:val="18"/>
        </w:rPr>
      </w:pPr>
      <w:r w:rsidRPr="006153E0">
        <w:rPr>
          <w:rFonts w:ascii="Verdana" w:hAnsi="Verdana"/>
          <w:b/>
          <w:sz w:val="18"/>
          <w:szCs w:val="18"/>
        </w:rPr>
        <w:t>Дата: ..............</w:t>
      </w:r>
      <w:r w:rsidRPr="006153E0">
        <w:rPr>
          <w:rFonts w:ascii="Verdana" w:hAnsi="Verdana"/>
          <w:b/>
          <w:sz w:val="18"/>
          <w:szCs w:val="18"/>
        </w:rPr>
        <w:tab/>
      </w:r>
      <w:r w:rsidRPr="006153E0">
        <w:rPr>
          <w:rFonts w:ascii="Verdana" w:hAnsi="Verdana"/>
          <w:b/>
          <w:sz w:val="18"/>
          <w:szCs w:val="18"/>
        </w:rPr>
        <w:tab/>
      </w:r>
      <w:r w:rsidRPr="006153E0">
        <w:rPr>
          <w:rFonts w:ascii="Verdana" w:hAnsi="Verdana"/>
          <w:b/>
          <w:sz w:val="18"/>
          <w:szCs w:val="18"/>
        </w:rPr>
        <w:tab/>
      </w:r>
      <w:r w:rsidRPr="006153E0">
        <w:rPr>
          <w:rFonts w:ascii="Verdana" w:hAnsi="Verdana"/>
          <w:b/>
          <w:sz w:val="18"/>
          <w:szCs w:val="18"/>
        </w:rPr>
        <w:tab/>
      </w:r>
      <w:r w:rsidRPr="006153E0">
        <w:rPr>
          <w:rFonts w:ascii="Verdana" w:hAnsi="Verdana"/>
          <w:b/>
          <w:sz w:val="18"/>
          <w:szCs w:val="18"/>
        </w:rPr>
        <w:tab/>
        <w:t>Декларатор: ...........................</w:t>
      </w:r>
    </w:p>
    <w:p w14:paraId="6FCE3F47" w14:textId="77777777" w:rsidR="00F40F5E" w:rsidRPr="006153E0" w:rsidRDefault="00F40F5E" w:rsidP="00D027F8">
      <w:pPr>
        <w:overflowPunct w:val="0"/>
        <w:autoSpaceDE w:val="0"/>
        <w:autoSpaceDN w:val="0"/>
        <w:adjustRightInd w:val="0"/>
        <w:spacing w:after="120"/>
        <w:ind w:right="209"/>
        <w:jc w:val="both"/>
        <w:outlineLvl w:val="0"/>
        <w:rPr>
          <w:rFonts w:ascii="Verdana" w:hAnsi="Verdana"/>
          <w:sz w:val="18"/>
          <w:szCs w:val="18"/>
        </w:rPr>
      </w:pPr>
    </w:p>
    <w:p w14:paraId="565E7310" w14:textId="77777777" w:rsidR="00F40F5E" w:rsidRPr="006153E0" w:rsidRDefault="00F40F5E" w:rsidP="00D027F8">
      <w:pPr>
        <w:overflowPunct w:val="0"/>
        <w:autoSpaceDE w:val="0"/>
        <w:autoSpaceDN w:val="0"/>
        <w:adjustRightInd w:val="0"/>
        <w:spacing w:before="120" w:after="120"/>
        <w:jc w:val="both"/>
        <w:outlineLvl w:val="0"/>
        <w:rPr>
          <w:rFonts w:ascii="Verdana" w:hAnsi="Verdana" w:cs="Arial"/>
          <w:bCs/>
          <w:sz w:val="18"/>
          <w:szCs w:val="18"/>
        </w:rPr>
      </w:pPr>
    </w:p>
    <w:p w14:paraId="007118CA" w14:textId="77777777" w:rsidR="00F40F5E" w:rsidRPr="006153E0" w:rsidRDefault="00F40F5E" w:rsidP="00D027F8">
      <w:pPr>
        <w:jc w:val="both"/>
        <w:rPr>
          <w:rFonts w:ascii="Verdana" w:hAnsi="Verdana"/>
          <w:sz w:val="18"/>
          <w:szCs w:val="18"/>
        </w:rPr>
      </w:pPr>
      <w:r w:rsidRPr="006153E0">
        <w:rPr>
          <w:rFonts w:ascii="Verdana" w:hAnsi="Verdana"/>
          <w:sz w:val="18"/>
          <w:szCs w:val="18"/>
        </w:rPr>
        <w:t>Декларацията се попълва от лицата, представляващи участника.</w:t>
      </w:r>
    </w:p>
    <w:p w14:paraId="0DD0A70C" w14:textId="77777777" w:rsidR="00F40F5E" w:rsidRPr="006153E0" w:rsidRDefault="00F40F5E" w:rsidP="00D027F8">
      <w:pPr>
        <w:jc w:val="right"/>
        <w:rPr>
          <w:rFonts w:ascii="Verdana" w:hAnsi="Verdana"/>
          <w:sz w:val="18"/>
          <w:szCs w:val="18"/>
        </w:rPr>
      </w:pPr>
      <w:r w:rsidRPr="006153E0">
        <w:rPr>
          <w:rFonts w:ascii="Verdana" w:hAnsi="Verdana"/>
          <w:b/>
          <w:bCs/>
          <w:sz w:val="18"/>
          <w:szCs w:val="18"/>
        </w:rPr>
        <w:br w:type="page"/>
      </w:r>
    </w:p>
    <w:p w14:paraId="36CCF173" w14:textId="77777777" w:rsidR="00F40F5E" w:rsidRPr="006153E0" w:rsidRDefault="00F40F5E" w:rsidP="00D027F8">
      <w:pPr>
        <w:widowControl w:val="0"/>
        <w:spacing w:before="120" w:after="120"/>
        <w:jc w:val="center"/>
        <w:rPr>
          <w:rFonts w:ascii="Verdana" w:hAnsi="Verdana"/>
          <w:b/>
          <w:sz w:val="18"/>
          <w:szCs w:val="18"/>
        </w:rPr>
      </w:pPr>
      <w:r w:rsidRPr="006153E0">
        <w:rPr>
          <w:rFonts w:ascii="Verdana" w:hAnsi="Verdana" w:cs="Arial"/>
          <w:b/>
          <w:bCs/>
          <w:sz w:val="18"/>
          <w:szCs w:val="18"/>
          <w:lang w:eastAsia="en-US"/>
        </w:rPr>
        <w:lastRenderedPageBreak/>
        <w:t>ПРОЕКТО-</w:t>
      </w:r>
      <w:r w:rsidRPr="006153E0">
        <w:rPr>
          <w:rFonts w:ascii="Verdana" w:hAnsi="Verdana"/>
          <w:b/>
          <w:sz w:val="18"/>
          <w:szCs w:val="18"/>
        </w:rPr>
        <w:t xml:space="preserve">ДОГОВОР </w:t>
      </w:r>
    </w:p>
    <w:p w14:paraId="5DCEEF07" w14:textId="5EE59387" w:rsidR="003A7087" w:rsidRPr="006153E0" w:rsidRDefault="002A0B87" w:rsidP="00D027F8">
      <w:pPr>
        <w:jc w:val="both"/>
        <w:rPr>
          <w:rFonts w:ascii="Verdana" w:hAnsi="Verdana"/>
          <w:b/>
          <w:bCs/>
          <w:color w:val="000000"/>
          <w:sz w:val="18"/>
          <w:szCs w:val="18"/>
        </w:rPr>
      </w:pPr>
      <w:r w:rsidRPr="006153E0">
        <w:rPr>
          <w:rFonts w:ascii="Verdana" w:hAnsi="Verdana"/>
          <w:b/>
          <w:bCs/>
          <w:iCs/>
          <w:color w:val="000000"/>
          <w:sz w:val="18"/>
          <w:szCs w:val="18"/>
        </w:rPr>
        <w:t>Сервизно обслужване на специализирани автомобили</w:t>
      </w:r>
      <w:r w:rsidRPr="006153E0">
        <w:rPr>
          <w:rFonts w:ascii="Verdana" w:hAnsi="Verdana"/>
          <w:b/>
          <w:bCs/>
          <w:color w:val="000000"/>
          <w:sz w:val="18"/>
          <w:szCs w:val="18"/>
        </w:rPr>
        <w:t xml:space="preserve"> </w:t>
      </w:r>
      <w:proofErr w:type="spellStart"/>
      <w:r w:rsidR="00260717" w:rsidRPr="006153E0">
        <w:rPr>
          <w:rFonts w:ascii="Verdana" w:hAnsi="Verdana"/>
          <w:b/>
          <w:bCs/>
          <w:color w:val="000000"/>
          <w:sz w:val="18"/>
          <w:szCs w:val="18"/>
        </w:rPr>
        <w:t>Iveco</w:t>
      </w:r>
      <w:proofErr w:type="spellEnd"/>
      <w:r w:rsidR="00260717" w:rsidRPr="006153E0">
        <w:rPr>
          <w:rFonts w:ascii="Verdana" w:hAnsi="Verdana"/>
          <w:b/>
          <w:bCs/>
          <w:color w:val="000000"/>
          <w:sz w:val="18"/>
          <w:szCs w:val="18"/>
        </w:rPr>
        <w:t xml:space="preserve">, </w:t>
      </w:r>
      <w:proofErr w:type="spellStart"/>
      <w:r w:rsidR="00260717" w:rsidRPr="006153E0">
        <w:rPr>
          <w:rFonts w:ascii="Verdana" w:hAnsi="Verdana"/>
          <w:b/>
          <w:bCs/>
          <w:color w:val="000000"/>
          <w:sz w:val="18"/>
          <w:szCs w:val="18"/>
        </w:rPr>
        <w:t>Maz</w:t>
      </w:r>
      <w:proofErr w:type="spellEnd"/>
      <w:r w:rsidR="00260717" w:rsidRPr="006153E0">
        <w:rPr>
          <w:rFonts w:ascii="Verdana" w:hAnsi="Verdana"/>
          <w:b/>
          <w:bCs/>
          <w:color w:val="000000"/>
          <w:sz w:val="18"/>
          <w:szCs w:val="18"/>
        </w:rPr>
        <w:t xml:space="preserve">, </w:t>
      </w:r>
      <w:proofErr w:type="spellStart"/>
      <w:r w:rsidR="00260717" w:rsidRPr="006153E0">
        <w:rPr>
          <w:rFonts w:ascii="Verdana" w:hAnsi="Verdana"/>
          <w:b/>
          <w:bCs/>
          <w:color w:val="000000"/>
          <w:sz w:val="18"/>
          <w:szCs w:val="18"/>
        </w:rPr>
        <w:t>Skoda</w:t>
      </w:r>
      <w:proofErr w:type="spellEnd"/>
      <w:r w:rsidR="00260717" w:rsidRPr="006153E0">
        <w:rPr>
          <w:rFonts w:ascii="Verdana" w:hAnsi="Verdana"/>
          <w:b/>
          <w:bCs/>
          <w:color w:val="000000"/>
          <w:sz w:val="18"/>
          <w:szCs w:val="18"/>
        </w:rPr>
        <w:t xml:space="preserve">, </w:t>
      </w:r>
      <w:proofErr w:type="spellStart"/>
      <w:r w:rsidR="00260717" w:rsidRPr="006153E0">
        <w:rPr>
          <w:rFonts w:ascii="Verdana" w:hAnsi="Verdana"/>
          <w:b/>
          <w:bCs/>
          <w:color w:val="000000"/>
          <w:sz w:val="18"/>
          <w:szCs w:val="18"/>
        </w:rPr>
        <w:t>Isuzu</w:t>
      </w:r>
      <w:proofErr w:type="spellEnd"/>
      <w:r w:rsidR="00E03482">
        <w:rPr>
          <w:rFonts w:ascii="Verdana" w:hAnsi="Verdana"/>
          <w:b/>
          <w:bCs/>
          <w:color w:val="000000"/>
          <w:sz w:val="18"/>
          <w:szCs w:val="18"/>
        </w:rPr>
        <w:t xml:space="preserve"> </w:t>
      </w:r>
      <w:bookmarkStart w:id="1" w:name="_Hlk158810121"/>
      <w:r w:rsidR="00E03482" w:rsidRPr="00E03482">
        <w:rPr>
          <w:rFonts w:ascii="Verdana" w:hAnsi="Verdana"/>
          <w:b/>
          <w:bCs/>
          <w:color w:val="000000"/>
          <w:sz w:val="18"/>
          <w:szCs w:val="18"/>
        </w:rPr>
        <w:t>и други шасита на</w:t>
      </w:r>
      <w:r w:rsidR="00E03482" w:rsidRPr="00E03482">
        <w:rPr>
          <w:rFonts w:ascii="Verdana" w:hAnsi="Verdana"/>
          <w:b/>
          <w:bCs/>
          <w:iCs/>
          <w:color w:val="000000"/>
          <w:sz w:val="18"/>
          <w:szCs w:val="18"/>
        </w:rPr>
        <w:t xml:space="preserve"> специализирани транспортни средства, за които Възложителя няма текущ договор</w:t>
      </w:r>
      <w:r w:rsidR="00E03482">
        <w:rPr>
          <w:rFonts w:ascii="Verdana" w:hAnsi="Verdana"/>
          <w:b/>
          <w:bCs/>
          <w:iCs/>
          <w:color w:val="000000"/>
          <w:sz w:val="18"/>
          <w:szCs w:val="18"/>
        </w:rPr>
        <w:t>.</w:t>
      </w:r>
      <w:bookmarkEnd w:id="1"/>
    </w:p>
    <w:p w14:paraId="55AAC816" w14:textId="77777777" w:rsidR="002A0B87" w:rsidRPr="006153E0" w:rsidRDefault="002A0B87" w:rsidP="00D027F8">
      <w:pPr>
        <w:jc w:val="both"/>
        <w:rPr>
          <w:rFonts w:ascii="Verdana" w:hAnsi="Verdana"/>
          <w:b/>
          <w:bCs/>
          <w:color w:val="000000"/>
          <w:sz w:val="18"/>
          <w:szCs w:val="18"/>
        </w:rPr>
      </w:pPr>
    </w:p>
    <w:p w14:paraId="37CF6103" w14:textId="258DCE5E" w:rsidR="00F40F5E" w:rsidRPr="006153E0" w:rsidRDefault="00F40F5E" w:rsidP="00D027F8">
      <w:pPr>
        <w:rPr>
          <w:rStyle w:val="95pt"/>
          <w:rFonts w:ascii="Verdana" w:hAnsi="Verdana"/>
          <w:b w:val="0"/>
          <w:sz w:val="18"/>
          <w:szCs w:val="18"/>
        </w:rPr>
      </w:pPr>
      <w:r w:rsidRPr="006153E0">
        <w:rPr>
          <w:rStyle w:val="95pt"/>
          <w:rFonts w:ascii="Verdana" w:hAnsi="Verdana"/>
          <w:b w:val="0"/>
          <w:sz w:val="18"/>
          <w:szCs w:val="18"/>
        </w:rPr>
        <w:t>Настоящият д</w:t>
      </w:r>
      <w:r w:rsidR="002A0B87" w:rsidRPr="006153E0">
        <w:rPr>
          <w:rStyle w:val="95pt"/>
          <w:rFonts w:ascii="Verdana" w:hAnsi="Verdana"/>
          <w:b w:val="0"/>
          <w:sz w:val="18"/>
          <w:szCs w:val="18"/>
        </w:rPr>
        <w:t>оговор се сключи на …………………………</w:t>
      </w:r>
      <w:r w:rsidR="001E4F57" w:rsidRPr="006153E0">
        <w:rPr>
          <w:rStyle w:val="95pt"/>
          <w:rFonts w:ascii="Verdana" w:hAnsi="Verdana"/>
          <w:b w:val="0"/>
          <w:sz w:val="18"/>
          <w:szCs w:val="18"/>
        </w:rPr>
        <w:t>…</w:t>
      </w:r>
      <w:r w:rsidRPr="006153E0">
        <w:rPr>
          <w:rStyle w:val="95pt"/>
          <w:rFonts w:ascii="Verdana" w:hAnsi="Verdana"/>
          <w:b w:val="0"/>
          <w:sz w:val="18"/>
          <w:szCs w:val="18"/>
        </w:rPr>
        <w:t xml:space="preserve"> г., в гр. София, между:</w:t>
      </w:r>
    </w:p>
    <w:p w14:paraId="29C975C6" w14:textId="77777777" w:rsidR="00F40F5E" w:rsidRPr="006153E0" w:rsidRDefault="00F40F5E" w:rsidP="00D027F8">
      <w:pPr>
        <w:rPr>
          <w:rStyle w:val="95pt"/>
          <w:rFonts w:ascii="Verdana" w:hAnsi="Verdana"/>
          <w:sz w:val="18"/>
          <w:szCs w:val="18"/>
        </w:rPr>
      </w:pPr>
    </w:p>
    <w:p w14:paraId="30B803EC" w14:textId="097BCA8D" w:rsidR="00F40F5E" w:rsidRPr="006153E0" w:rsidRDefault="00F40F5E" w:rsidP="00D027F8">
      <w:pPr>
        <w:jc w:val="both"/>
        <w:rPr>
          <w:rStyle w:val="95pt"/>
          <w:rFonts w:ascii="Verdana" w:hAnsi="Verdana"/>
          <w:b w:val="0"/>
          <w:sz w:val="18"/>
          <w:szCs w:val="18"/>
        </w:rPr>
      </w:pPr>
      <w:r w:rsidRPr="006153E0">
        <w:rPr>
          <w:rStyle w:val="95pt"/>
          <w:rFonts w:ascii="Verdana" w:hAnsi="Verdana"/>
          <w:b w:val="0"/>
          <w:sz w:val="18"/>
          <w:szCs w:val="18"/>
        </w:rPr>
        <w:t xml:space="preserve">“СОФИЙСКА ВОДА” АД, </w:t>
      </w:r>
      <w:proofErr w:type="spellStart"/>
      <w:r w:rsidRPr="006153E0">
        <w:rPr>
          <w:rStyle w:val="a0"/>
          <w:rFonts w:ascii="Verdana" w:hAnsi="Verdana"/>
          <w:sz w:val="18"/>
          <w:szCs w:val="18"/>
        </w:rPr>
        <w:t>per</w:t>
      </w:r>
      <w:proofErr w:type="spellEnd"/>
      <w:r w:rsidRPr="006153E0">
        <w:rPr>
          <w:rStyle w:val="a0"/>
          <w:rFonts w:ascii="Verdana" w:hAnsi="Verdana"/>
          <w:sz w:val="18"/>
          <w:szCs w:val="18"/>
        </w:rPr>
        <w:t xml:space="preserve">. в Търговския регистър към Агенцията по вписванията, с ЕИК 130175000, със седалище и адрес на управление: </w:t>
      </w:r>
      <w:r w:rsidR="00260717" w:rsidRPr="006153E0">
        <w:rPr>
          <w:rFonts w:ascii="Verdana" w:eastAsia="Bookman Old Style" w:hAnsi="Verdana" w:cs="Bookman Old Style"/>
          <w:color w:val="000000"/>
          <w:sz w:val="18"/>
          <w:szCs w:val="18"/>
        </w:rPr>
        <w:t xml:space="preserve">гр. София, </w:t>
      </w:r>
      <w:proofErr w:type="spellStart"/>
      <w:r w:rsidR="00260717" w:rsidRPr="006153E0">
        <w:rPr>
          <w:rFonts w:ascii="Verdana" w:eastAsia="Bookman Old Style" w:hAnsi="Verdana" w:cs="Bookman Old Style"/>
          <w:color w:val="000000"/>
          <w:sz w:val="18"/>
          <w:szCs w:val="18"/>
        </w:rPr>
        <w:t>п.к</w:t>
      </w:r>
      <w:proofErr w:type="spellEnd"/>
      <w:r w:rsidR="00260717" w:rsidRPr="006153E0">
        <w:rPr>
          <w:rFonts w:ascii="Verdana" w:eastAsia="Bookman Old Style" w:hAnsi="Verdana" w:cs="Bookman Old Style"/>
          <w:color w:val="000000"/>
          <w:sz w:val="18"/>
          <w:szCs w:val="18"/>
        </w:rPr>
        <w:t xml:space="preserve">. 1618, р-н Красно село, бул./ул. Бизнес Център </w:t>
      </w:r>
      <w:proofErr w:type="spellStart"/>
      <w:r w:rsidR="00260717" w:rsidRPr="006153E0">
        <w:rPr>
          <w:rFonts w:ascii="Verdana" w:eastAsia="Bookman Old Style" w:hAnsi="Verdana" w:cs="Bookman Old Style"/>
          <w:color w:val="000000"/>
          <w:sz w:val="18"/>
          <w:szCs w:val="18"/>
        </w:rPr>
        <w:t>Интерпред</w:t>
      </w:r>
      <w:proofErr w:type="spellEnd"/>
      <w:r w:rsidR="00260717" w:rsidRPr="006153E0">
        <w:rPr>
          <w:rFonts w:ascii="Verdana" w:eastAsia="Bookman Old Style" w:hAnsi="Verdana" w:cs="Bookman Old Style"/>
          <w:color w:val="000000"/>
          <w:sz w:val="18"/>
          <w:szCs w:val="18"/>
        </w:rPr>
        <w:t xml:space="preserve"> Цар Борис, </w:t>
      </w:r>
      <w:proofErr w:type="spellStart"/>
      <w:r w:rsidR="00260717" w:rsidRPr="006153E0">
        <w:rPr>
          <w:rFonts w:ascii="Verdana" w:eastAsia="Bookman Old Style" w:hAnsi="Verdana" w:cs="Bookman Old Style"/>
          <w:color w:val="000000"/>
          <w:sz w:val="18"/>
          <w:szCs w:val="18"/>
        </w:rPr>
        <w:t>бул</w:t>
      </w:r>
      <w:proofErr w:type="spellEnd"/>
      <w:r w:rsidR="00260717" w:rsidRPr="006153E0">
        <w:rPr>
          <w:rFonts w:ascii="Verdana" w:eastAsia="Bookman Old Style" w:hAnsi="Verdana" w:cs="Bookman Old Style"/>
          <w:color w:val="000000"/>
          <w:sz w:val="18"/>
          <w:szCs w:val="18"/>
        </w:rPr>
        <w:t>."Цар Борис III" № 159, ет. 2 и 3</w:t>
      </w:r>
      <w:r w:rsidRPr="006153E0">
        <w:rPr>
          <w:rStyle w:val="a0"/>
          <w:rFonts w:ascii="Verdana" w:hAnsi="Verdana"/>
          <w:sz w:val="18"/>
          <w:szCs w:val="18"/>
        </w:rPr>
        <w:t xml:space="preserve">, представлявано от </w:t>
      </w:r>
      <w:r w:rsidR="00260717" w:rsidRPr="006153E0">
        <w:rPr>
          <w:rStyle w:val="a0"/>
          <w:rFonts w:ascii="Verdana" w:hAnsi="Verdana"/>
          <w:sz w:val="18"/>
          <w:szCs w:val="18"/>
        </w:rPr>
        <w:t>Васил Тренев</w:t>
      </w:r>
      <w:r w:rsidRPr="006153E0">
        <w:rPr>
          <w:rStyle w:val="a0"/>
          <w:rFonts w:ascii="Verdana" w:hAnsi="Verdana"/>
          <w:sz w:val="18"/>
          <w:szCs w:val="18"/>
        </w:rPr>
        <w:t xml:space="preserve">, в качеството си на Изпълнителен директор, </w:t>
      </w:r>
      <w:r w:rsidR="00A77095" w:rsidRPr="006153E0">
        <w:rPr>
          <w:rStyle w:val="95pt"/>
          <w:rFonts w:ascii="Verdana" w:hAnsi="Verdana"/>
          <w:b w:val="0"/>
          <w:sz w:val="18"/>
          <w:szCs w:val="18"/>
        </w:rPr>
        <w:t>наричан</w:t>
      </w:r>
      <w:r w:rsidRPr="006153E0">
        <w:rPr>
          <w:rStyle w:val="95pt"/>
          <w:rFonts w:ascii="Verdana" w:hAnsi="Verdana"/>
          <w:b w:val="0"/>
          <w:sz w:val="18"/>
          <w:szCs w:val="18"/>
        </w:rPr>
        <w:t xml:space="preserve"> за краткост в този договор Възложител</w:t>
      </w:r>
    </w:p>
    <w:p w14:paraId="7AD896B3" w14:textId="5DE9B782" w:rsidR="00F40F5E" w:rsidRPr="006153E0" w:rsidRDefault="00A77095" w:rsidP="00D027F8">
      <w:pPr>
        <w:jc w:val="both"/>
        <w:rPr>
          <w:rFonts w:ascii="Verdana" w:hAnsi="Verdana"/>
          <w:sz w:val="18"/>
          <w:szCs w:val="18"/>
        </w:rPr>
      </w:pPr>
      <w:r w:rsidRPr="006153E0">
        <w:rPr>
          <w:rFonts w:ascii="Verdana" w:hAnsi="Verdana"/>
          <w:sz w:val="18"/>
          <w:szCs w:val="18"/>
        </w:rPr>
        <w:t>и</w:t>
      </w:r>
    </w:p>
    <w:p w14:paraId="621A5DBE" w14:textId="1DE44B18" w:rsidR="00F40F5E" w:rsidRPr="006153E0" w:rsidRDefault="00F40F5E" w:rsidP="00D027F8">
      <w:pPr>
        <w:jc w:val="both"/>
        <w:rPr>
          <w:rFonts w:ascii="Verdana" w:hAnsi="Verdana"/>
          <w:sz w:val="18"/>
          <w:szCs w:val="18"/>
        </w:rPr>
      </w:pPr>
      <w:r w:rsidRPr="006153E0">
        <w:rPr>
          <w:rStyle w:val="95pt"/>
          <w:rFonts w:ascii="Verdana" w:hAnsi="Verdana"/>
          <w:b w:val="0"/>
          <w:sz w:val="18"/>
          <w:szCs w:val="18"/>
        </w:rPr>
        <w:t>…………………………</w:t>
      </w:r>
      <w:r w:rsidR="001E4F57" w:rsidRPr="006153E0">
        <w:rPr>
          <w:rStyle w:val="95pt"/>
          <w:rFonts w:ascii="Verdana" w:hAnsi="Verdana"/>
          <w:b w:val="0"/>
          <w:sz w:val="18"/>
          <w:szCs w:val="18"/>
        </w:rPr>
        <w:t>…</w:t>
      </w:r>
      <w:r w:rsidRPr="006153E0">
        <w:rPr>
          <w:rStyle w:val="95pt"/>
          <w:rFonts w:ascii="Verdana" w:hAnsi="Verdana"/>
          <w:b w:val="0"/>
          <w:sz w:val="18"/>
          <w:szCs w:val="18"/>
        </w:rPr>
        <w:t xml:space="preserve">, </w:t>
      </w:r>
      <w:proofErr w:type="spellStart"/>
      <w:r w:rsidRPr="006153E0">
        <w:rPr>
          <w:rStyle w:val="a0"/>
          <w:rFonts w:ascii="Verdana" w:hAnsi="Verdana"/>
          <w:sz w:val="18"/>
          <w:szCs w:val="18"/>
        </w:rPr>
        <w:t>peг</w:t>
      </w:r>
      <w:proofErr w:type="spellEnd"/>
      <w:r w:rsidRPr="006153E0">
        <w:rPr>
          <w:rStyle w:val="a0"/>
          <w:rFonts w:ascii="Verdana" w:hAnsi="Verdana"/>
          <w:sz w:val="18"/>
          <w:szCs w:val="18"/>
        </w:rPr>
        <w:t>. в Търговския регистър към Агенцията по вписванията с ЕИК …………………, със седалище и адрес на управление: …………………………………………</w:t>
      </w:r>
      <w:r w:rsidR="001E4F57" w:rsidRPr="006153E0">
        <w:rPr>
          <w:rStyle w:val="a0"/>
          <w:rFonts w:ascii="Verdana" w:hAnsi="Verdana"/>
          <w:sz w:val="18"/>
          <w:szCs w:val="18"/>
        </w:rPr>
        <w:t>…</w:t>
      </w:r>
      <w:r w:rsidRPr="006153E0">
        <w:rPr>
          <w:rStyle w:val="a0"/>
          <w:rFonts w:ascii="Verdana" w:hAnsi="Verdana"/>
          <w:sz w:val="18"/>
          <w:szCs w:val="18"/>
        </w:rPr>
        <w:t>, представлявано от ……………………………, в качеството си на …</w:t>
      </w:r>
      <w:r w:rsidR="00A77095" w:rsidRPr="006153E0">
        <w:rPr>
          <w:rStyle w:val="a0"/>
          <w:rFonts w:ascii="Verdana" w:hAnsi="Verdana"/>
          <w:sz w:val="18"/>
          <w:szCs w:val="18"/>
        </w:rPr>
        <w:t>………………</w:t>
      </w:r>
      <w:r w:rsidR="001E4F57" w:rsidRPr="006153E0">
        <w:rPr>
          <w:rStyle w:val="a0"/>
          <w:rFonts w:ascii="Verdana" w:hAnsi="Verdana"/>
          <w:sz w:val="18"/>
          <w:szCs w:val="18"/>
        </w:rPr>
        <w:t>…</w:t>
      </w:r>
      <w:r w:rsidR="00A77095" w:rsidRPr="006153E0">
        <w:rPr>
          <w:rStyle w:val="a0"/>
          <w:rFonts w:ascii="Verdana" w:hAnsi="Verdana"/>
          <w:sz w:val="18"/>
          <w:szCs w:val="18"/>
        </w:rPr>
        <w:t>, наричан</w:t>
      </w:r>
      <w:r w:rsidRPr="006153E0">
        <w:rPr>
          <w:rStyle w:val="a0"/>
          <w:rFonts w:ascii="Verdana" w:hAnsi="Verdana"/>
          <w:sz w:val="18"/>
          <w:szCs w:val="18"/>
        </w:rPr>
        <w:t xml:space="preserve"> за </w:t>
      </w:r>
      <w:r w:rsidRPr="006153E0">
        <w:rPr>
          <w:rStyle w:val="95pt"/>
          <w:rFonts w:ascii="Verdana" w:hAnsi="Verdana"/>
          <w:b w:val="0"/>
          <w:sz w:val="18"/>
          <w:szCs w:val="18"/>
        </w:rPr>
        <w:t xml:space="preserve">краткост в този договор </w:t>
      </w:r>
      <w:r w:rsidR="005A2910" w:rsidRPr="006153E0">
        <w:rPr>
          <w:rStyle w:val="95pt"/>
          <w:rFonts w:ascii="Verdana" w:hAnsi="Verdana"/>
          <w:b w:val="0"/>
          <w:sz w:val="18"/>
          <w:szCs w:val="18"/>
        </w:rPr>
        <w:t>Изпълнител</w:t>
      </w:r>
    </w:p>
    <w:p w14:paraId="288B20A9" w14:textId="77777777" w:rsidR="00F40F5E" w:rsidRPr="006153E0" w:rsidRDefault="00F40F5E" w:rsidP="00D027F8">
      <w:pPr>
        <w:jc w:val="both"/>
        <w:rPr>
          <w:rStyle w:val="a0"/>
          <w:rFonts w:ascii="Verdana" w:hAnsi="Verdana"/>
          <w:sz w:val="18"/>
          <w:szCs w:val="18"/>
        </w:rPr>
      </w:pPr>
    </w:p>
    <w:p w14:paraId="7C70B6AD" w14:textId="10DB88A6" w:rsidR="00F40F5E" w:rsidRPr="006153E0" w:rsidRDefault="00F40F5E" w:rsidP="00D027F8">
      <w:pPr>
        <w:jc w:val="both"/>
        <w:rPr>
          <w:rStyle w:val="a0"/>
          <w:rFonts w:ascii="Verdana" w:hAnsi="Verdana"/>
          <w:sz w:val="18"/>
          <w:szCs w:val="18"/>
        </w:rPr>
      </w:pPr>
      <w:r w:rsidRPr="006153E0">
        <w:rPr>
          <w:rStyle w:val="a0"/>
          <w:rFonts w:ascii="Verdana" w:hAnsi="Verdana"/>
          <w:sz w:val="18"/>
          <w:szCs w:val="18"/>
        </w:rPr>
        <w:t xml:space="preserve">Възложителят възлага, а </w:t>
      </w:r>
      <w:r w:rsidR="005A2910" w:rsidRPr="006153E0">
        <w:rPr>
          <w:rStyle w:val="a0"/>
          <w:rFonts w:ascii="Verdana" w:hAnsi="Verdana"/>
          <w:sz w:val="18"/>
          <w:szCs w:val="18"/>
        </w:rPr>
        <w:t>Изпълнителят</w:t>
      </w:r>
      <w:r w:rsidRPr="006153E0">
        <w:rPr>
          <w:rStyle w:val="a0"/>
          <w:rFonts w:ascii="Verdana" w:hAnsi="Verdana"/>
          <w:sz w:val="18"/>
          <w:szCs w:val="18"/>
        </w:rPr>
        <w:t xml:space="preserve"> приема и се задължава, да извърши </w:t>
      </w:r>
      <w:r w:rsidR="00504B17" w:rsidRPr="006153E0">
        <w:rPr>
          <w:rFonts w:ascii="Verdana" w:hAnsi="Verdana"/>
          <w:sz w:val="18"/>
          <w:szCs w:val="18"/>
        </w:rPr>
        <w:t>„</w:t>
      </w:r>
      <w:r w:rsidR="002A0B87" w:rsidRPr="006153E0">
        <w:rPr>
          <w:rFonts w:ascii="Verdana" w:hAnsi="Verdana"/>
          <w:bCs/>
          <w:iCs/>
          <w:sz w:val="18"/>
          <w:szCs w:val="18"/>
        </w:rPr>
        <w:t>Сервизно обслужване на специализирани автомобили</w:t>
      </w:r>
      <w:r w:rsidR="002A0B87" w:rsidRPr="006153E0">
        <w:rPr>
          <w:rFonts w:ascii="Verdana" w:hAnsi="Verdana"/>
          <w:bCs/>
          <w:sz w:val="18"/>
          <w:szCs w:val="18"/>
        </w:rPr>
        <w:t xml:space="preserve"> </w:t>
      </w:r>
      <w:proofErr w:type="spellStart"/>
      <w:r w:rsidR="00260717" w:rsidRPr="006153E0">
        <w:rPr>
          <w:rFonts w:ascii="Verdana" w:hAnsi="Verdana"/>
          <w:bCs/>
          <w:sz w:val="18"/>
          <w:szCs w:val="18"/>
        </w:rPr>
        <w:t>Iveco</w:t>
      </w:r>
      <w:proofErr w:type="spellEnd"/>
      <w:r w:rsidR="00260717" w:rsidRPr="006153E0">
        <w:rPr>
          <w:rFonts w:ascii="Verdana" w:hAnsi="Verdana"/>
          <w:bCs/>
          <w:sz w:val="18"/>
          <w:szCs w:val="18"/>
        </w:rPr>
        <w:t xml:space="preserve">, </w:t>
      </w:r>
      <w:proofErr w:type="spellStart"/>
      <w:r w:rsidR="00260717" w:rsidRPr="006153E0">
        <w:rPr>
          <w:rFonts w:ascii="Verdana" w:hAnsi="Verdana"/>
          <w:bCs/>
          <w:sz w:val="18"/>
          <w:szCs w:val="18"/>
        </w:rPr>
        <w:t>Maz</w:t>
      </w:r>
      <w:proofErr w:type="spellEnd"/>
      <w:r w:rsidR="00260717" w:rsidRPr="006153E0">
        <w:rPr>
          <w:rFonts w:ascii="Verdana" w:hAnsi="Verdana"/>
          <w:bCs/>
          <w:sz w:val="18"/>
          <w:szCs w:val="18"/>
        </w:rPr>
        <w:t xml:space="preserve">, </w:t>
      </w:r>
      <w:proofErr w:type="spellStart"/>
      <w:r w:rsidR="00260717" w:rsidRPr="006153E0">
        <w:rPr>
          <w:rFonts w:ascii="Verdana" w:hAnsi="Verdana"/>
          <w:bCs/>
          <w:sz w:val="18"/>
          <w:szCs w:val="18"/>
        </w:rPr>
        <w:t>Skoda</w:t>
      </w:r>
      <w:proofErr w:type="spellEnd"/>
      <w:r w:rsidR="00260717" w:rsidRPr="006153E0">
        <w:rPr>
          <w:rFonts w:ascii="Verdana" w:hAnsi="Verdana"/>
          <w:bCs/>
          <w:sz w:val="18"/>
          <w:szCs w:val="18"/>
        </w:rPr>
        <w:t xml:space="preserve">, </w:t>
      </w:r>
      <w:proofErr w:type="spellStart"/>
      <w:r w:rsidR="00260717" w:rsidRPr="006153E0">
        <w:rPr>
          <w:rFonts w:ascii="Verdana" w:hAnsi="Verdana"/>
          <w:bCs/>
          <w:sz w:val="18"/>
          <w:szCs w:val="18"/>
        </w:rPr>
        <w:t>Isuzu</w:t>
      </w:r>
      <w:proofErr w:type="spellEnd"/>
      <w:r w:rsidR="00E03482">
        <w:rPr>
          <w:rFonts w:ascii="Verdana" w:hAnsi="Verdana"/>
          <w:bCs/>
          <w:sz w:val="18"/>
          <w:szCs w:val="18"/>
        </w:rPr>
        <w:t xml:space="preserve">“ </w:t>
      </w:r>
      <w:r w:rsidR="00E03482" w:rsidRPr="000953FA">
        <w:rPr>
          <w:rFonts w:ascii="Verdana" w:hAnsi="Verdana"/>
          <w:bCs/>
          <w:sz w:val="18"/>
          <w:szCs w:val="18"/>
        </w:rPr>
        <w:t>и други шасита на</w:t>
      </w:r>
      <w:r w:rsidR="00E03482" w:rsidRPr="000953FA">
        <w:rPr>
          <w:rFonts w:ascii="Verdana" w:hAnsi="Verdana"/>
          <w:bCs/>
          <w:iCs/>
          <w:sz w:val="18"/>
          <w:szCs w:val="18"/>
        </w:rPr>
        <w:t xml:space="preserve"> специализирани транспортни средства, за които Възложителя няма текущ договор.</w:t>
      </w:r>
      <w:r w:rsidRPr="00E03482">
        <w:rPr>
          <w:rStyle w:val="a0"/>
          <w:rFonts w:ascii="Verdana" w:hAnsi="Verdana"/>
          <w:sz w:val="18"/>
          <w:szCs w:val="18"/>
        </w:rPr>
        <w:t>,</w:t>
      </w:r>
      <w:r w:rsidRPr="006153E0">
        <w:rPr>
          <w:rStyle w:val="a0"/>
          <w:rFonts w:ascii="Verdana" w:hAnsi="Verdana"/>
          <w:sz w:val="18"/>
          <w:szCs w:val="18"/>
        </w:rPr>
        <w:t xml:space="preserve"> съгласно условията на настоящия договор, включително одобрено от </w:t>
      </w:r>
      <w:r w:rsidRPr="006153E0">
        <w:rPr>
          <w:rStyle w:val="95pt"/>
          <w:rFonts w:ascii="Verdana" w:hAnsi="Verdana"/>
          <w:b w:val="0"/>
          <w:sz w:val="18"/>
          <w:szCs w:val="18"/>
        </w:rPr>
        <w:t xml:space="preserve">Възложителя </w:t>
      </w:r>
      <w:r w:rsidRPr="006153E0">
        <w:rPr>
          <w:rStyle w:val="a0"/>
          <w:rFonts w:ascii="Verdana" w:hAnsi="Verdana"/>
          <w:sz w:val="18"/>
          <w:szCs w:val="18"/>
        </w:rPr>
        <w:t>техническо-финансово предложение</w:t>
      </w:r>
      <w:r w:rsidR="00B26F79" w:rsidRPr="006153E0">
        <w:rPr>
          <w:rStyle w:val="a0"/>
          <w:rFonts w:ascii="Verdana" w:hAnsi="Verdana"/>
          <w:sz w:val="18"/>
          <w:szCs w:val="18"/>
        </w:rPr>
        <w:t xml:space="preserve"> </w:t>
      </w:r>
      <w:r w:rsidRPr="006153E0">
        <w:rPr>
          <w:rStyle w:val="a0"/>
          <w:rFonts w:ascii="Verdana" w:hAnsi="Verdana"/>
          <w:sz w:val="18"/>
          <w:szCs w:val="18"/>
        </w:rPr>
        <w:t xml:space="preserve">/оферта/ на </w:t>
      </w:r>
      <w:r w:rsidR="005A2910" w:rsidRPr="006153E0">
        <w:rPr>
          <w:rStyle w:val="a0"/>
          <w:rFonts w:ascii="Verdana" w:hAnsi="Verdana"/>
          <w:sz w:val="18"/>
          <w:szCs w:val="18"/>
        </w:rPr>
        <w:t>Изпълнителя</w:t>
      </w:r>
      <w:r w:rsidRPr="006153E0">
        <w:rPr>
          <w:rStyle w:val="95pt"/>
          <w:rFonts w:ascii="Verdana" w:hAnsi="Verdana"/>
          <w:b w:val="0"/>
          <w:sz w:val="18"/>
          <w:szCs w:val="18"/>
        </w:rPr>
        <w:t xml:space="preserve">, </w:t>
      </w:r>
      <w:r w:rsidRPr="006153E0">
        <w:rPr>
          <w:rStyle w:val="a0"/>
          <w:rFonts w:ascii="Verdana" w:hAnsi="Verdana"/>
          <w:sz w:val="18"/>
          <w:szCs w:val="18"/>
        </w:rPr>
        <w:t>което е неразделна част от настоящия договор.</w:t>
      </w:r>
    </w:p>
    <w:p w14:paraId="0B1D0F66" w14:textId="77777777" w:rsidR="00F40F5E" w:rsidRPr="006153E0" w:rsidRDefault="00F40F5E" w:rsidP="00D027F8">
      <w:pPr>
        <w:jc w:val="both"/>
        <w:rPr>
          <w:rFonts w:ascii="Verdana" w:hAnsi="Verdana"/>
          <w:sz w:val="18"/>
          <w:szCs w:val="18"/>
        </w:rPr>
      </w:pPr>
    </w:p>
    <w:p w14:paraId="74E47BF7" w14:textId="77777777" w:rsidR="00F40F5E" w:rsidRPr="006153E0" w:rsidRDefault="00F40F5E" w:rsidP="00D027F8">
      <w:pPr>
        <w:tabs>
          <w:tab w:val="left" w:pos="426"/>
        </w:tabs>
        <w:jc w:val="both"/>
        <w:rPr>
          <w:rFonts w:ascii="Verdana" w:hAnsi="Verdana"/>
          <w:sz w:val="18"/>
          <w:szCs w:val="18"/>
        </w:rPr>
      </w:pPr>
      <w:r w:rsidRPr="006153E0">
        <w:rPr>
          <w:rFonts w:ascii="Verdana" w:hAnsi="Verdana"/>
          <w:sz w:val="18"/>
          <w:szCs w:val="18"/>
        </w:rPr>
        <w:t xml:space="preserve">I. </w:t>
      </w:r>
      <w:r w:rsidRPr="006153E0">
        <w:rPr>
          <w:rStyle w:val="60"/>
          <w:rFonts w:ascii="Verdana" w:hAnsi="Verdana"/>
          <w:bCs/>
          <w:sz w:val="18"/>
          <w:szCs w:val="18"/>
        </w:rPr>
        <w:t>ПРЕДМЕТ НА ДОГОВОРА</w:t>
      </w:r>
    </w:p>
    <w:p w14:paraId="7C74B09B" w14:textId="77777777" w:rsidR="00504B17" w:rsidRPr="006153E0" w:rsidRDefault="00504B17" w:rsidP="00D027F8">
      <w:pPr>
        <w:widowControl w:val="0"/>
        <w:numPr>
          <w:ilvl w:val="0"/>
          <w:numId w:val="44"/>
        </w:numPr>
        <w:tabs>
          <w:tab w:val="left" w:pos="284"/>
          <w:tab w:val="left" w:pos="426"/>
        </w:tabs>
        <w:ind w:left="0" w:firstLine="0"/>
        <w:jc w:val="both"/>
        <w:rPr>
          <w:rFonts w:ascii="Verdana" w:eastAsia="Bookman Old Style" w:hAnsi="Verdana"/>
          <w:b/>
          <w:bCs/>
          <w:color w:val="000000"/>
          <w:sz w:val="18"/>
          <w:szCs w:val="18"/>
        </w:rPr>
      </w:pPr>
      <w:r w:rsidRPr="006153E0">
        <w:rPr>
          <w:rFonts w:ascii="Verdana" w:eastAsia="Bookman Old Style" w:hAnsi="Verdana"/>
          <w:b/>
          <w:bCs/>
          <w:color w:val="000000"/>
          <w:sz w:val="18"/>
          <w:szCs w:val="18"/>
        </w:rPr>
        <w:t>ПРЕДМЕТ НА ДОГОВОРА</w:t>
      </w:r>
    </w:p>
    <w:p w14:paraId="39019BDB" w14:textId="54E46842" w:rsidR="00504B17" w:rsidRPr="006153E0" w:rsidRDefault="00504B17" w:rsidP="00D027F8">
      <w:pPr>
        <w:widowControl w:val="0"/>
        <w:numPr>
          <w:ilvl w:val="1"/>
          <w:numId w:val="44"/>
        </w:numPr>
        <w:tabs>
          <w:tab w:val="left" w:pos="284"/>
          <w:tab w:val="left" w:pos="426"/>
        </w:tabs>
        <w:suppressAutoHyphens/>
        <w:ind w:left="0" w:firstLine="0"/>
        <w:jc w:val="both"/>
        <w:rPr>
          <w:rFonts w:ascii="Verdana" w:hAnsi="Verdana" w:cs="Arial"/>
          <w:sz w:val="18"/>
          <w:szCs w:val="18"/>
        </w:rPr>
      </w:pPr>
      <w:r w:rsidRPr="006153E0">
        <w:rPr>
          <w:rFonts w:ascii="Verdana" w:eastAsia="Bookman Old Style" w:hAnsi="Verdana"/>
          <w:color w:val="000000"/>
          <w:sz w:val="18"/>
          <w:szCs w:val="18"/>
        </w:rPr>
        <w:t xml:space="preserve">Предмет на договора е сервизно обслужване на </w:t>
      </w:r>
      <w:r w:rsidR="0076742A" w:rsidRPr="006153E0">
        <w:rPr>
          <w:rFonts w:ascii="Verdana" w:eastAsia="Bookman Old Style" w:hAnsi="Verdana"/>
          <w:color w:val="000000"/>
          <w:sz w:val="18"/>
          <w:szCs w:val="18"/>
        </w:rPr>
        <w:t>специализирани</w:t>
      </w:r>
      <w:r w:rsidRPr="006153E0">
        <w:rPr>
          <w:rFonts w:ascii="Verdana" w:eastAsia="Bookman Old Style" w:hAnsi="Verdana"/>
          <w:color w:val="000000"/>
          <w:sz w:val="18"/>
          <w:szCs w:val="18"/>
        </w:rPr>
        <w:t xml:space="preserve"> моторни превозни средства в сервизна/и база/и </w:t>
      </w:r>
      <w:proofErr w:type="spellStart"/>
      <w:r w:rsidRPr="006153E0">
        <w:rPr>
          <w:rFonts w:ascii="Verdana" w:eastAsia="Bookman Old Style" w:hAnsi="Verdana"/>
          <w:color w:val="000000"/>
          <w:sz w:val="18"/>
          <w:szCs w:val="18"/>
        </w:rPr>
        <w:t>и</w:t>
      </w:r>
      <w:proofErr w:type="spellEnd"/>
      <w:r w:rsidRPr="006153E0">
        <w:rPr>
          <w:rFonts w:ascii="Verdana" w:eastAsia="Bookman Old Style" w:hAnsi="Verdana"/>
          <w:color w:val="000000"/>
          <w:sz w:val="18"/>
          <w:szCs w:val="18"/>
        </w:rPr>
        <w:t xml:space="preserve"> на обекти на </w:t>
      </w:r>
      <w:r w:rsidR="00237FD4"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 xml:space="preserve">, намиращи </w:t>
      </w:r>
      <w:r w:rsidR="00A7622C" w:rsidRPr="006153E0">
        <w:rPr>
          <w:rFonts w:ascii="Verdana" w:eastAsia="Bookman Old Style" w:hAnsi="Verdana"/>
          <w:color w:val="000000"/>
          <w:sz w:val="18"/>
          <w:szCs w:val="18"/>
        </w:rPr>
        <w:t>се на територията на град София за</w:t>
      </w:r>
      <w:r w:rsidR="003A7087" w:rsidRPr="006153E0">
        <w:rPr>
          <w:rFonts w:ascii="Verdana" w:eastAsia="Bookman Old Style" w:hAnsi="Verdana"/>
          <w:color w:val="000000"/>
          <w:sz w:val="18"/>
          <w:szCs w:val="18"/>
        </w:rPr>
        <w:t xml:space="preserve"> </w:t>
      </w:r>
      <w:r w:rsidR="0076742A" w:rsidRPr="006153E0">
        <w:rPr>
          <w:rFonts w:ascii="Verdana" w:hAnsi="Verdana" w:cs="Arial"/>
          <w:iCs/>
          <w:sz w:val="18"/>
          <w:szCs w:val="18"/>
        </w:rPr>
        <w:t>специализирани автомобили</w:t>
      </w:r>
      <w:r w:rsidR="0076742A" w:rsidRPr="006153E0">
        <w:rPr>
          <w:rFonts w:ascii="Verdana" w:hAnsi="Verdana" w:cs="Arial"/>
          <w:bCs/>
          <w:sz w:val="18"/>
          <w:szCs w:val="18"/>
        </w:rPr>
        <w:t xml:space="preserve"> </w:t>
      </w:r>
      <w:proofErr w:type="spellStart"/>
      <w:r w:rsidR="00260717" w:rsidRPr="006153E0">
        <w:rPr>
          <w:rFonts w:ascii="Verdana" w:hAnsi="Verdana" w:cs="Arial"/>
          <w:bCs/>
          <w:sz w:val="18"/>
          <w:szCs w:val="18"/>
        </w:rPr>
        <w:t>Iveco</w:t>
      </w:r>
      <w:proofErr w:type="spellEnd"/>
      <w:r w:rsidR="00260717" w:rsidRPr="006153E0">
        <w:rPr>
          <w:rFonts w:ascii="Verdana" w:hAnsi="Verdana" w:cs="Arial"/>
          <w:bCs/>
          <w:sz w:val="18"/>
          <w:szCs w:val="18"/>
        </w:rPr>
        <w:t xml:space="preserve">, </w:t>
      </w:r>
      <w:proofErr w:type="spellStart"/>
      <w:r w:rsidR="00260717" w:rsidRPr="006153E0">
        <w:rPr>
          <w:rFonts w:ascii="Verdana" w:hAnsi="Verdana" w:cs="Arial"/>
          <w:bCs/>
          <w:sz w:val="18"/>
          <w:szCs w:val="18"/>
        </w:rPr>
        <w:t>Maz</w:t>
      </w:r>
      <w:proofErr w:type="spellEnd"/>
      <w:r w:rsidR="00260717" w:rsidRPr="006153E0">
        <w:rPr>
          <w:rFonts w:ascii="Verdana" w:hAnsi="Verdana" w:cs="Arial"/>
          <w:bCs/>
          <w:sz w:val="18"/>
          <w:szCs w:val="18"/>
        </w:rPr>
        <w:t xml:space="preserve">, </w:t>
      </w:r>
      <w:proofErr w:type="spellStart"/>
      <w:r w:rsidR="00260717" w:rsidRPr="006153E0">
        <w:rPr>
          <w:rFonts w:ascii="Verdana" w:hAnsi="Verdana" w:cs="Arial"/>
          <w:bCs/>
          <w:sz w:val="18"/>
          <w:szCs w:val="18"/>
        </w:rPr>
        <w:t>Skoda</w:t>
      </w:r>
      <w:proofErr w:type="spellEnd"/>
      <w:r w:rsidR="00F2047A">
        <w:rPr>
          <w:rFonts w:ascii="Verdana" w:hAnsi="Verdana" w:cs="Arial"/>
          <w:bCs/>
          <w:sz w:val="18"/>
          <w:szCs w:val="18"/>
        </w:rPr>
        <w:t>,</w:t>
      </w:r>
      <w:r w:rsidR="00260717" w:rsidRPr="006153E0">
        <w:rPr>
          <w:rFonts w:ascii="Verdana" w:hAnsi="Verdana" w:cs="Arial"/>
          <w:bCs/>
          <w:sz w:val="18"/>
          <w:szCs w:val="18"/>
        </w:rPr>
        <w:t xml:space="preserve"> </w:t>
      </w:r>
      <w:proofErr w:type="spellStart"/>
      <w:r w:rsidR="00260717" w:rsidRPr="006153E0">
        <w:rPr>
          <w:rFonts w:ascii="Verdana" w:hAnsi="Verdana" w:cs="Arial"/>
          <w:bCs/>
          <w:sz w:val="18"/>
          <w:szCs w:val="18"/>
        </w:rPr>
        <w:t>Isuzu</w:t>
      </w:r>
      <w:proofErr w:type="spellEnd"/>
      <w:r w:rsidR="00F2047A" w:rsidRPr="00F2047A">
        <w:rPr>
          <w:rFonts w:ascii="Verdana" w:hAnsi="Verdana" w:cs="Arial"/>
          <w:bCs/>
          <w:sz w:val="18"/>
          <w:szCs w:val="18"/>
        </w:rPr>
        <w:t xml:space="preserve"> </w:t>
      </w:r>
      <w:r w:rsidR="00F2047A" w:rsidRPr="000953FA">
        <w:rPr>
          <w:rFonts w:ascii="Verdana" w:hAnsi="Verdana"/>
          <w:bCs/>
          <w:color w:val="000000"/>
          <w:sz w:val="18"/>
          <w:szCs w:val="18"/>
        </w:rPr>
        <w:t>и други шасита на</w:t>
      </w:r>
      <w:r w:rsidR="00F2047A" w:rsidRPr="000953FA">
        <w:rPr>
          <w:rFonts w:ascii="Verdana" w:hAnsi="Verdana"/>
          <w:bCs/>
          <w:iCs/>
          <w:color w:val="000000"/>
          <w:sz w:val="18"/>
          <w:szCs w:val="18"/>
        </w:rPr>
        <w:t xml:space="preserve"> специализирани транспортни средства, за които Възложителя няма текущ договор</w:t>
      </w:r>
      <w:r w:rsidRPr="00F2047A">
        <w:rPr>
          <w:rFonts w:ascii="Verdana" w:hAnsi="Verdana" w:cs="Arial"/>
          <w:sz w:val="18"/>
          <w:szCs w:val="18"/>
        </w:rPr>
        <w:t>.</w:t>
      </w:r>
    </w:p>
    <w:p w14:paraId="0C4A6234" w14:textId="7EE9F4EB" w:rsidR="00C97124" w:rsidRPr="006153E0" w:rsidRDefault="00C97124"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Предмет на договора е ценовата таблица, в която са посочени цени на </w:t>
      </w:r>
      <w:r w:rsidR="00192E3F" w:rsidRPr="006153E0">
        <w:rPr>
          <w:rFonts w:ascii="Verdana" w:eastAsia="Bookman Old Style" w:hAnsi="Verdana"/>
          <w:color w:val="000000"/>
          <w:sz w:val="18"/>
          <w:szCs w:val="18"/>
        </w:rPr>
        <w:t xml:space="preserve">сервизен час </w:t>
      </w:r>
      <w:r w:rsidRPr="006153E0">
        <w:rPr>
          <w:rFonts w:ascii="Verdana" w:eastAsia="Bookman Old Style" w:hAnsi="Verdana"/>
          <w:color w:val="000000"/>
          <w:sz w:val="18"/>
          <w:szCs w:val="18"/>
        </w:rPr>
        <w:t>за ремонт на шаситата на специализирани автомобили, отстъпка в % от цените на оригинални резервни части и консумативи, и отстъпка в % от цените на алтернативни резервни части и консумативи.</w:t>
      </w:r>
    </w:p>
    <w:p w14:paraId="1CA62B7A" w14:textId="77777777" w:rsidR="00C97124" w:rsidRPr="006153E0" w:rsidRDefault="00C97124"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Възложителят си запазва правото да променя броя на превозните средства при запазване на условията на договора.</w:t>
      </w:r>
    </w:p>
    <w:p w14:paraId="2DDE9ED8" w14:textId="7B91A364" w:rsidR="00C97124" w:rsidRPr="006153E0" w:rsidRDefault="00C97124"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На изпълнителя не са гарантирани продължителност на дейностите, както и количество на възлаганите доставки и услуги. </w:t>
      </w:r>
    </w:p>
    <w:p w14:paraId="5854E127" w14:textId="1F968D8F" w:rsidR="00504B17" w:rsidRPr="006153E0" w:rsidRDefault="00C97124"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 приема и се задължава да обслужва, в съответствие с уговореното, всички изброени превозни средства, за които е сключил този договор.</w:t>
      </w:r>
    </w:p>
    <w:p w14:paraId="4B4E8590" w14:textId="3F73B7FA" w:rsidR="00504B17" w:rsidRPr="006153E0" w:rsidRDefault="005A2910"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извършва дейностите, предмет на договора, съобразно посочените </w:t>
      </w:r>
      <w:r w:rsidR="00C97124" w:rsidRPr="006153E0">
        <w:rPr>
          <w:rFonts w:ascii="Verdana" w:eastAsia="Bookman Old Style" w:hAnsi="Verdana"/>
          <w:color w:val="000000"/>
          <w:sz w:val="18"/>
          <w:szCs w:val="18"/>
        </w:rPr>
        <w:t>от него цени в Ценовата</w:t>
      </w:r>
      <w:r w:rsidR="000F6B07" w:rsidRPr="006153E0">
        <w:rPr>
          <w:rFonts w:ascii="Verdana" w:eastAsia="Bookman Old Style" w:hAnsi="Verdana"/>
          <w:color w:val="000000"/>
          <w:sz w:val="18"/>
          <w:szCs w:val="18"/>
        </w:rPr>
        <w:t xml:space="preserve"> таблиц</w:t>
      </w:r>
      <w:r w:rsidR="00C97124" w:rsidRPr="006153E0">
        <w:rPr>
          <w:rFonts w:ascii="Verdana" w:eastAsia="Bookman Old Style" w:hAnsi="Verdana"/>
          <w:color w:val="000000"/>
          <w:sz w:val="18"/>
          <w:szCs w:val="18"/>
        </w:rPr>
        <w:t>а</w:t>
      </w:r>
      <w:r w:rsidR="00504B17" w:rsidRPr="006153E0">
        <w:rPr>
          <w:rFonts w:ascii="Verdana" w:eastAsia="Bookman Old Style" w:hAnsi="Verdana"/>
          <w:color w:val="000000"/>
          <w:sz w:val="18"/>
          <w:szCs w:val="18"/>
        </w:rPr>
        <w:t xml:space="preserve"> и в съответствие с останалите изисквания по Договора.</w:t>
      </w:r>
    </w:p>
    <w:p w14:paraId="1E66C17A" w14:textId="2A6ECDC8"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При извършване на ремонти или обслужване, предмет на договора, </w:t>
      </w:r>
      <w:r w:rsidR="005A2910"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 xml:space="preserve"> влага нови и неупотребявани резервни части и консумативи.</w:t>
      </w:r>
    </w:p>
    <w:p w14:paraId="671928D4" w14:textId="3180C146" w:rsidR="00504B17" w:rsidRPr="006153E0" w:rsidRDefault="005A2910"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Изпълнителят </w:t>
      </w:r>
      <w:r w:rsidR="00504B17" w:rsidRPr="00AF7577">
        <w:rPr>
          <w:rFonts w:ascii="Verdana" w:eastAsia="Bookman Old Style" w:hAnsi="Verdana"/>
          <w:color w:val="000000"/>
          <w:sz w:val="18"/>
          <w:szCs w:val="18"/>
        </w:rPr>
        <w:t xml:space="preserve">осигурява минимум </w:t>
      </w:r>
      <w:r w:rsidR="009E58C0" w:rsidRPr="00AF7577">
        <w:rPr>
          <w:rFonts w:ascii="Verdana" w:eastAsia="Bookman Old Style" w:hAnsi="Verdana"/>
          <w:color w:val="000000"/>
          <w:sz w:val="18"/>
          <w:szCs w:val="18"/>
        </w:rPr>
        <w:t xml:space="preserve">12 </w:t>
      </w:r>
      <w:r w:rsidR="00504B17" w:rsidRPr="00AF7577">
        <w:rPr>
          <w:rFonts w:ascii="Verdana" w:eastAsia="Bookman Old Style" w:hAnsi="Verdana"/>
          <w:color w:val="000000"/>
          <w:sz w:val="18"/>
          <w:szCs w:val="18"/>
        </w:rPr>
        <w:t>месеца гаранция</w:t>
      </w:r>
      <w:r w:rsidR="00504B17" w:rsidRPr="006153E0">
        <w:rPr>
          <w:rFonts w:ascii="Verdana" w:eastAsia="Bookman Old Style" w:hAnsi="Verdana"/>
          <w:color w:val="000000"/>
          <w:sz w:val="18"/>
          <w:szCs w:val="18"/>
        </w:rPr>
        <w:t xml:space="preserve"> (вложени части и извършен ремонт) за всяко ремонтирано от него превозно средство,</w:t>
      </w:r>
      <w:r w:rsidR="003A7087" w:rsidRPr="006153E0">
        <w:rPr>
          <w:rFonts w:ascii="Verdana" w:eastAsia="Bookman Old Style" w:hAnsi="Verdana"/>
          <w:color w:val="000000"/>
          <w:sz w:val="18"/>
          <w:szCs w:val="18"/>
        </w:rPr>
        <w:t xml:space="preserve"> считано от датата на подписан приемо-предавателен протокол</w:t>
      </w:r>
      <w:r w:rsidR="00504B17" w:rsidRPr="006153E0">
        <w:rPr>
          <w:rFonts w:ascii="Verdana" w:eastAsia="Bookman Old Style" w:hAnsi="Verdana"/>
          <w:color w:val="000000"/>
          <w:sz w:val="18"/>
          <w:szCs w:val="18"/>
        </w:rPr>
        <w:t>.</w:t>
      </w:r>
    </w:p>
    <w:p w14:paraId="62443078" w14:textId="6FAE1BBB" w:rsidR="00A77095" w:rsidRPr="006153E0" w:rsidRDefault="00A77095"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При </w:t>
      </w:r>
      <w:r w:rsidR="005A2910" w:rsidRPr="006153E0">
        <w:rPr>
          <w:rFonts w:ascii="Verdana" w:eastAsia="Bookman Old Style" w:hAnsi="Verdana"/>
          <w:color w:val="000000"/>
          <w:sz w:val="18"/>
          <w:szCs w:val="18"/>
        </w:rPr>
        <w:t xml:space="preserve">необходимост от </w:t>
      </w:r>
      <w:r w:rsidRPr="006153E0">
        <w:rPr>
          <w:rFonts w:ascii="Verdana" w:eastAsia="Bookman Old Style" w:hAnsi="Verdana"/>
          <w:color w:val="000000"/>
          <w:sz w:val="18"/>
          <w:szCs w:val="18"/>
        </w:rPr>
        <w:t>извършване на ремонт</w:t>
      </w:r>
      <w:r w:rsidR="00864079" w:rsidRPr="006153E0">
        <w:rPr>
          <w:rFonts w:ascii="Verdana" w:eastAsia="Bookman Old Style" w:hAnsi="Verdana"/>
          <w:color w:val="000000"/>
          <w:sz w:val="18"/>
          <w:szCs w:val="18"/>
        </w:rPr>
        <w:t>,</w:t>
      </w:r>
      <w:r w:rsidRPr="006153E0">
        <w:rPr>
          <w:rFonts w:ascii="Verdana" w:eastAsia="Bookman Old Style" w:hAnsi="Verdana"/>
          <w:color w:val="000000"/>
          <w:sz w:val="18"/>
          <w:szCs w:val="18"/>
        </w:rPr>
        <w:t xml:space="preserve"> </w:t>
      </w:r>
      <w:r w:rsidR="005A2910" w:rsidRPr="006153E0">
        <w:rPr>
          <w:rFonts w:ascii="Verdana" w:eastAsia="Bookman Old Style" w:hAnsi="Verdana"/>
          <w:color w:val="000000"/>
          <w:sz w:val="18"/>
          <w:szCs w:val="18"/>
        </w:rPr>
        <w:t>Изпълнителят</w:t>
      </w:r>
      <w:r w:rsidRPr="006153E0">
        <w:rPr>
          <w:rFonts w:ascii="Verdana" w:eastAsia="Bookman Old Style" w:hAnsi="Verdana"/>
          <w:color w:val="000000"/>
          <w:sz w:val="18"/>
          <w:szCs w:val="18"/>
        </w:rPr>
        <w:t xml:space="preserve"> пр</w:t>
      </w:r>
      <w:r w:rsidR="005A2910" w:rsidRPr="006153E0">
        <w:rPr>
          <w:rFonts w:ascii="Verdana" w:eastAsia="Bookman Old Style" w:hAnsi="Verdana"/>
          <w:color w:val="000000"/>
          <w:sz w:val="18"/>
          <w:szCs w:val="18"/>
        </w:rPr>
        <w:t>едставя</w:t>
      </w:r>
      <w:r w:rsidR="00864079" w:rsidRPr="006153E0">
        <w:rPr>
          <w:rFonts w:ascii="Verdana" w:eastAsia="Bookman Old Style" w:hAnsi="Verdana"/>
          <w:color w:val="000000"/>
          <w:sz w:val="18"/>
          <w:szCs w:val="18"/>
        </w:rPr>
        <w:t xml:space="preserve"> на Възложителя </w:t>
      </w:r>
      <w:r w:rsidRPr="006153E0">
        <w:rPr>
          <w:rFonts w:ascii="Verdana" w:eastAsia="Bookman Old Style" w:hAnsi="Verdana"/>
          <w:color w:val="000000"/>
          <w:sz w:val="18"/>
          <w:szCs w:val="18"/>
        </w:rPr>
        <w:t>оферта за ремонт</w:t>
      </w:r>
      <w:r w:rsidR="00864079" w:rsidRPr="006153E0">
        <w:rPr>
          <w:rFonts w:ascii="Verdana" w:eastAsia="Bookman Old Style" w:hAnsi="Verdana"/>
          <w:color w:val="000000"/>
          <w:sz w:val="18"/>
          <w:szCs w:val="18"/>
        </w:rPr>
        <w:t>,</w:t>
      </w:r>
      <w:r w:rsidRPr="006153E0">
        <w:rPr>
          <w:rFonts w:ascii="Verdana" w:eastAsia="Bookman Old Style" w:hAnsi="Verdana"/>
          <w:color w:val="000000"/>
          <w:sz w:val="18"/>
          <w:szCs w:val="18"/>
        </w:rPr>
        <w:t xml:space="preserve"> с включени резервни части</w:t>
      </w:r>
      <w:r w:rsidR="00745F60" w:rsidRPr="006153E0">
        <w:rPr>
          <w:rFonts w:ascii="Verdana" w:eastAsia="Bookman Old Style" w:hAnsi="Verdana"/>
          <w:color w:val="000000"/>
          <w:sz w:val="18"/>
          <w:szCs w:val="18"/>
        </w:rPr>
        <w:t>,</w:t>
      </w:r>
      <w:r w:rsidRPr="006153E0">
        <w:rPr>
          <w:rFonts w:ascii="Verdana" w:eastAsia="Bookman Old Style" w:hAnsi="Verdana"/>
          <w:color w:val="000000"/>
          <w:sz w:val="18"/>
          <w:szCs w:val="18"/>
        </w:rPr>
        <w:t xml:space="preserve"> консумативи </w:t>
      </w:r>
      <w:r w:rsidR="00745F60" w:rsidRPr="006153E0">
        <w:rPr>
          <w:rFonts w:ascii="Verdana" w:eastAsia="Bookman Old Style" w:hAnsi="Verdana"/>
          <w:color w:val="000000"/>
          <w:sz w:val="18"/>
          <w:szCs w:val="18"/>
        </w:rPr>
        <w:t>и труд</w:t>
      </w:r>
      <w:r w:rsidR="005A2910" w:rsidRPr="006153E0">
        <w:rPr>
          <w:rFonts w:ascii="Verdana" w:eastAsia="Bookman Old Style" w:hAnsi="Verdana"/>
          <w:color w:val="000000"/>
          <w:sz w:val="18"/>
          <w:szCs w:val="18"/>
        </w:rPr>
        <w:t>,</w:t>
      </w:r>
      <w:r w:rsidR="00745F60" w:rsidRPr="006153E0">
        <w:rPr>
          <w:rFonts w:ascii="Verdana" w:eastAsia="Bookman Old Style" w:hAnsi="Verdana"/>
          <w:color w:val="000000"/>
          <w:sz w:val="18"/>
          <w:szCs w:val="18"/>
        </w:rPr>
        <w:t xml:space="preserve"> </w:t>
      </w:r>
      <w:r w:rsidRPr="006153E0">
        <w:rPr>
          <w:rFonts w:ascii="Verdana" w:eastAsia="Bookman Old Style" w:hAnsi="Verdana"/>
          <w:color w:val="000000"/>
          <w:sz w:val="18"/>
          <w:szCs w:val="18"/>
        </w:rPr>
        <w:t xml:space="preserve">в съответствие с Ценова таблица №1. </w:t>
      </w:r>
      <w:r w:rsidR="00864079" w:rsidRPr="006153E0">
        <w:rPr>
          <w:rFonts w:ascii="Verdana" w:eastAsia="Bookman Old Style" w:hAnsi="Verdana"/>
          <w:color w:val="000000"/>
          <w:sz w:val="18"/>
          <w:szCs w:val="18"/>
        </w:rPr>
        <w:t>Възложителят разглежда п</w:t>
      </w:r>
      <w:r w:rsidRPr="006153E0">
        <w:rPr>
          <w:rFonts w:ascii="Verdana" w:eastAsia="Bookman Old Style" w:hAnsi="Verdana"/>
          <w:color w:val="000000"/>
          <w:sz w:val="18"/>
          <w:szCs w:val="18"/>
        </w:rPr>
        <w:t>редставената оферта</w:t>
      </w:r>
      <w:r w:rsidR="00E562CB" w:rsidRPr="006153E0">
        <w:rPr>
          <w:rFonts w:ascii="Verdana" w:eastAsia="Bookman Old Style" w:hAnsi="Verdana"/>
          <w:color w:val="000000"/>
          <w:sz w:val="18"/>
          <w:szCs w:val="18"/>
        </w:rPr>
        <w:t xml:space="preserve"> в срок до 5 работни дни</w:t>
      </w:r>
      <w:r w:rsidRPr="006153E0">
        <w:rPr>
          <w:rFonts w:ascii="Verdana" w:eastAsia="Bookman Old Style" w:hAnsi="Verdana"/>
          <w:color w:val="000000"/>
          <w:sz w:val="18"/>
          <w:szCs w:val="18"/>
        </w:rPr>
        <w:t xml:space="preserve"> </w:t>
      </w:r>
      <w:r w:rsidR="00864079" w:rsidRPr="006153E0">
        <w:rPr>
          <w:rFonts w:ascii="Verdana" w:eastAsia="Bookman Old Style" w:hAnsi="Verdana"/>
          <w:color w:val="000000"/>
          <w:sz w:val="18"/>
          <w:szCs w:val="18"/>
        </w:rPr>
        <w:t>и след одобряване</w:t>
      </w:r>
      <w:r w:rsidR="00E562CB" w:rsidRPr="006153E0">
        <w:rPr>
          <w:rFonts w:ascii="Verdana" w:eastAsia="Bookman Old Style" w:hAnsi="Verdana"/>
          <w:color w:val="000000"/>
          <w:sz w:val="18"/>
          <w:szCs w:val="18"/>
        </w:rPr>
        <w:t xml:space="preserve">то </w:t>
      </w:r>
      <w:r w:rsidRPr="006153E0">
        <w:rPr>
          <w:rFonts w:ascii="Verdana" w:eastAsia="Bookman Old Style" w:hAnsi="Verdana"/>
          <w:color w:val="000000"/>
          <w:sz w:val="18"/>
          <w:szCs w:val="18"/>
        </w:rPr>
        <w:t xml:space="preserve">и </w:t>
      </w:r>
      <w:r w:rsidR="00864079" w:rsidRPr="006153E0">
        <w:rPr>
          <w:rFonts w:ascii="Verdana" w:eastAsia="Bookman Old Style" w:hAnsi="Verdana"/>
          <w:color w:val="000000"/>
          <w:sz w:val="18"/>
          <w:szCs w:val="18"/>
        </w:rPr>
        <w:t xml:space="preserve">възлага извършването на </w:t>
      </w:r>
      <w:r w:rsidR="00903147" w:rsidRPr="006153E0">
        <w:rPr>
          <w:rFonts w:ascii="Verdana" w:eastAsia="Bookman Old Style" w:hAnsi="Verdana"/>
          <w:color w:val="000000"/>
          <w:sz w:val="18"/>
          <w:szCs w:val="18"/>
        </w:rPr>
        <w:t xml:space="preserve">съответния </w:t>
      </w:r>
      <w:r w:rsidRPr="006153E0">
        <w:rPr>
          <w:rFonts w:ascii="Verdana" w:eastAsia="Bookman Old Style" w:hAnsi="Verdana"/>
          <w:color w:val="000000"/>
          <w:sz w:val="18"/>
          <w:szCs w:val="18"/>
        </w:rPr>
        <w:t>ремонт</w:t>
      </w:r>
      <w:r w:rsidR="00864079" w:rsidRPr="006153E0">
        <w:rPr>
          <w:rFonts w:ascii="Verdana" w:eastAsia="Bookman Old Style" w:hAnsi="Verdana"/>
          <w:color w:val="000000"/>
          <w:sz w:val="18"/>
          <w:szCs w:val="18"/>
        </w:rPr>
        <w:t>. В случай</w:t>
      </w:r>
      <w:r w:rsidR="00903147" w:rsidRPr="006153E0">
        <w:rPr>
          <w:rFonts w:ascii="Verdana" w:eastAsia="Bookman Old Style" w:hAnsi="Verdana"/>
          <w:color w:val="000000"/>
          <w:sz w:val="18"/>
          <w:szCs w:val="18"/>
        </w:rPr>
        <w:t xml:space="preserve"> на </w:t>
      </w:r>
      <w:proofErr w:type="spellStart"/>
      <w:r w:rsidR="00903147" w:rsidRPr="006153E0">
        <w:rPr>
          <w:rFonts w:ascii="Verdana" w:eastAsia="Bookman Old Style" w:hAnsi="Verdana"/>
          <w:color w:val="000000"/>
          <w:sz w:val="18"/>
          <w:szCs w:val="18"/>
        </w:rPr>
        <w:t>неодобряване</w:t>
      </w:r>
      <w:proofErr w:type="spellEnd"/>
      <w:r w:rsidR="00903147" w:rsidRPr="006153E0">
        <w:rPr>
          <w:rFonts w:ascii="Verdana" w:eastAsia="Bookman Old Style" w:hAnsi="Verdana"/>
          <w:color w:val="000000"/>
          <w:sz w:val="18"/>
          <w:szCs w:val="18"/>
        </w:rPr>
        <w:t xml:space="preserve"> на</w:t>
      </w:r>
      <w:r w:rsidR="00864079" w:rsidRPr="006153E0">
        <w:rPr>
          <w:rFonts w:ascii="Verdana" w:eastAsia="Bookman Old Style" w:hAnsi="Verdana"/>
          <w:color w:val="000000"/>
          <w:sz w:val="18"/>
          <w:szCs w:val="18"/>
        </w:rPr>
        <w:t xml:space="preserve"> оферта, </w:t>
      </w:r>
      <w:r w:rsidRPr="006153E0">
        <w:rPr>
          <w:rFonts w:ascii="Verdana" w:eastAsia="Bookman Old Style" w:hAnsi="Verdana"/>
          <w:color w:val="000000"/>
          <w:sz w:val="18"/>
          <w:szCs w:val="18"/>
        </w:rPr>
        <w:t>с</w:t>
      </w:r>
      <w:r w:rsidR="00903147" w:rsidRPr="006153E0">
        <w:rPr>
          <w:rFonts w:ascii="Verdana" w:eastAsia="Bookman Old Style" w:hAnsi="Verdana"/>
          <w:color w:val="000000"/>
          <w:sz w:val="18"/>
          <w:szCs w:val="18"/>
        </w:rPr>
        <w:t>траните</w:t>
      </w:r>
      <w:r w:rsidRPr="006153E0">
        <w:rPr>
          <w:rFonts w:ascii="Verdana" w:eastAsia="Bookman Old Style" w:hAnsi="Verdana"/>
          <w:color w:val="000000"/>
          <w:sz w:val="18"/>
          <w:szCs w:val="18"/>
        </w:rPr>
        <w:t xml:space="preserve"> </w:t>
      </w:r>
      <w:r w:rsidR="00903147" w:rsidRPr="006153E0">
        <w:rPr>
          <w:rFonts w:ascii="Verdana" w:eastAsia="Bookman Old Style" w:hAnsi="Verdana"/>
          <w:color w:val="000000"/>
          <w:sz w:val="18"/>
          <w:szCs w:val="18"/>
        </w:rPr>
        <w:t xml:space="preserve">правят необходимите </w:t>
      </w:r>
      <w:r w:rsidRPr="006153E0">
        <w:rPr>
          <w:rFonts w:ascii="Verdana" w:eastAsia="Bookman Old Style" w:hAnsi="Verdana"/>
          <w:color w:val="000000"/>
          <w:sz w:val="18"/>
          <w:szCs w:val="18"/>
        </w:rPr>
        <w:t>уточн</w:t>
      </w:r>
      <w:r w:rsidR="00903147" w:rsidRPr="006153E0">
        <w:rPr>
          <w:rFonts w:ascii="Verdana" w:eastAsia="Bookman Old Style" w:hAnsi="Verdana"/>
          <w:color w:val="000000"/>
          <w:sz w:val="18"/>
          <w:szCs w:val="18"/>
        </w:rPr>
        <w:t>ения, сл</w:t>
      </w:r>
      <w:r w:rsidR="004B0967" w:rsidRPr="006153E0">
        <w:rPr>
          <w:rFonts w:ascii="Verdana" w:eastAsia="Bookman Old Style" w:hAnsi="Verdana"/>
          <w:color w:val="000000"/>
          <w:sz w:val="18"/>
          <w:szCs w:val="18"/>
        </w:rPr>
        <w:t xml:space="preserve">ед </w:t>
      </w:r>
      <w:r w:rsidR="00903147" w:rsidRPr="006153E0">
        <w:rPr>
          <w:rFonts w:ascii="Verdana" w:eastAsia="Bookman Old Style" w:hAnsi="Verdana"/>
          <w:color w:val="000000"/>
          <w:sz w:val="18"/>
          <w:szCs w:val="18"/>
        </w:rPr>
        <w:t>което Възложителят възлага извършването на ремонта.</w:t>
      </w:r>
    </w:p>
    <w:p w14:paraId="69F76795" w14:textId="77777777" w:rsidR="00504B17" w:rsidRPr="006153E0" w:rsidRDefault="00504B17" w:rsidP="00D027F8">
      <w:pPr>
        <w:widowControl w:val="0"/>
        <w:numPr>
          <w:ilvl w:val="0"/>
          <w:numId w:val="44"/>
        </w:numPr>
        <w:tabs>
          <w:tab w:val="left" w:pos="284"/>
          <w:tab w:val="left" w:pos="426"/>
        </w:tabs>
        <w:ind w:left="0" w:firstLine="0"/>
        <w:jc w:val="both"/>
        <w:rPr>
          <w:rFonts w:ascii="Verdana" w:eastAsia="Bookman Old Style" w:hAnsi="Verdana"/>
          <w:b/>
          <w:bCs/>
          <w:color w:val="000000"/>
          <w:sz w:val="18"/>
          <w:szCs w:val="18"/>
        </w:rPr>
      </w:pPr>
      <w:bookmarkStart w:id="2" w:name="предметнадоговора"/>
      <w:bookmarkEnd w:id="2"/>
      <w:r w:rsidRPr="006153E0">
        <w:rPr>
          <w:rFonts w:ascii="Verdana" w:eastAsia="Bookman Old Style" w:hAnsi="Verdana"/>
          <w:b/>
          <w:bCs/>
          <w:color w:val="000000"/>
          <w:sz w:val="18"/>
          <w:szCs w:val="18"/>
        </w:rPr>
        <w:t>ТЕХНИЧЕСКА СПЕЦИФИКАЦИЯ И ИЗИСКВАНИЯ ЗА ТЕХНИЧЕСКО ОБСЛУЖВАНЕ</w:t>
      </w:r>
    </w:p>
    <w:p w14:paraId="534DA900" w14:textId="38BF1980"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се задължава да предоставя бързи и качествени доставки и услуги, като извършва поддръжката и ремонта по икономически ефективен начин в рамките на договорените срокове за всяко отделно изискване за поддръжка. При предоставянето на тези услуги </w:t>
      </w:r>
      <w:r w:rsidR="00237FD4"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се задължава да спазва всички законови разпоредби и установените норми за безопасност. Договорът обхваща поддръжката и ремонта на автомобилите в сервиза на </w:t>
      </w:r>
      <w:r w:rsidR="00237FD4" w:rsidRPr="006153E0">
        <w:rPr>
          <w:rFonts w:ascii="Verdana" w:eastAsia="Bookman Old Style" w:hAnsi="Verdana"/>
          <w:color w:val="000000"/>
          <w:sz w:val="18"/>
          <w:szCs w:val="18"/>
        </w:rPr>
        <w:t>Изпълнителя</w:t>
      </w:r>
      <w:r w:rsidR="00504B17" w:rsidRPr="006153E0">
        <w:rPr>
          <w:rFonts w:ascii="Verdana" w:eastAsia="Bookman Old Style" w:hAnsi="Verdana"/>
          <w:color w:val="000000"/>
          <w:sz w:val="18"/>
          <w:szCs w:val="18"/>
        </w:rPr>
        <w:t xml:space="preserve"> с негови труд, резервни части и материали. Експлоатацията на автомобилите е задължение на Възложите</w:t>
      </w:r>
      <w:r w:rsidR="00434E3A" w:rsidRPr="006153E0">
        <w:rPr>
          <w:rFonts w:ascii="Verdana" w:eastAsia="Bookman Old Style" w:hAnsi="Verdana"/>
          <w:color w:val="000000"/>
          <w:sz w:val="18"/>
          <w:szCs w:val="18"/>
        </w:rPr>
        <w:t xml:space="preserve">ля. Представител на Възложителя </w:t>
      </w:r>
      <w:r w:rsidR="009344D6" w:rsidRPr="006153E0">
        <w:rPr>
          <w:rFonts w:ascii="Verdana" w:eastAsia="Bookman Old Style" w:hAnsi="Verdana"/>
          <w:color w:val="000000"/>
          <w:sz w:val="18"/>
          <w:szCs w:val="18"/>
        </w:rPr>
        <w:t xml:space="preserve">са служители на </w:t>
      </w:r>
      <w:r w:rsidR="00504B17" w:rsidRPr="006153E0">
        <w:rPr>
          <w:rFonts w:ascii="Verdana" w:eastAsia="Bookman Old Style" w:hAnsi="Verdana"/>
          <w:color w:val="000000"/>
          <w:sz w:val="18"/>
          <w:szCs w:val="18"/>
        </w:rPr>
        <w:t>отдел “Транспорт”.</w:t>
      </w:r>
    </w:p>
    <w:p w14:paraId="65595817" w14:textId="75AE49BB"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lastRenderedPageBreak/>
        <w:t>Изпълнителят</w:t>
      </w:r>
      <w:r w:rsidR="00504B17" w:rsidRPr="006153E0">
        <w:rPr>
          <w:rFonts w:ascii="Verdana" w:eastAsia="Bookman Old Style" w:hAnsi="Verdana"/>
          <w:color w:val="000000"/>
          <w:sz w:val="18"/>
          <w:szCs w:val="18"/>
        </w:rPr>
        <w:t xml:space="preserve"> извършва техническо обслужване и сервизна дейност, </w:t>
      </w:r>
      <w:r w:rsidR="00504B17" w:rsidRPr="006153E0">
        <w:rPr>
          <w:rFonts w:ascii="Verdana" w:eastAsia="Bookman Old Style" w:hAnsi="Verdana"/>
          <w:bCs/>
          <w:color w:val="000000"/>
          <w:sz w:val="18"/>
          <w:szCs w:val="18"/>
        </w:rPr>
        <w:t>включително</w:t>
      </w:r>
      <w:r w:rsidR="00504B17" w:rsidRPr="006153E0">
        <w:rPr>
          <w:rFonts w:ascii="Verdana" w:eastAsia="Bookman Old Style" w:hAnsi="Verdana"/>
          <w:color w:val="000000"/>
          <w:sz w:val="18"/>
          <w:szCs w:val="18"/>
        </w:rPr>
        <w:t xml:space="preserve"> доставка на резервни части/консумативи.</w:t>
      </w:r>
    </w:p>
    <w:p w14:paraId="2F954432" w14:textId="5D205F60"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u w:val="single"/>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разполага с необходимото оборудване за диагностика и ремонт на автомобилите, съгласно</w:t>
      </w:r>
      <w:r w:rsidR="006153E0" w:rsidRPr="006153E0">
        <w:rPr>
          <w:rFonts w:ascii="Verdana" w:eastAsia="Bookman Old Style" w:hAnsi="Verdana"/>
          <w:color w:val="000000"/>
          <w:sz w:val="18"/>
          <w:szCs w:val="18"/>
        </w:rPr>
        <w:t xml:space="preserve"> изискванията на производителите</w:t>
      </w:r>
      <w:r w:rsidR="00504B17" w:rsidRPr="006153E0">
        <w:rPr>
          <w:rFonts w:ascii="Verdana" w:eastAsia="Bookman Old Style" w:hAnsi="Verdana"/>
          <w:color w:val="000000"/>
          <w:sz w:val="18"/>
          <w:szCs w:val="18"/>
        </w:rPr>
        <w:t xml:space="preserve"> на марк</w:t>
      </w:r>
      <w:r w:rsidR="006153E0" w:rsidRPr="006153E0">
        <w:rPr>
          <w:rFonts w:ascii="Verdana" w:eastAsia="Bookman Old Style" w:hAnsi="Verdana"/>
          <w:color w:val="000000"/>
          <w:sz w:val="18"/>
          <w:szCs w:val="18"/>
        </w:rPr>
        <w:t>ите</w:t>
      </w:r>
      <w:r w:rsidR="00504B17" w:rsidRPr="006153E0">
        <w:rPr>
          <w:rFonts w:ascii="Verdana" w:eastAsia="Bookman Old Style" w:hAnsi="Verdana"/>
          <w:color w:val="000000"/>
          <w:sz w:val="18"/>
          <w:szCs w:val="18"/>
        </w:rPr>
        <w:t>.</w:t>
      </w:r>
    </w:p>
    <w:p w14:paraId="0C6603D7" w14:textId="13184429"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w:t>
      </w:r>
      <w:r w:rsidR="00504B17" w:rsidRPr="006153E0">
        <w:rPr>
          <w:rFonts w:ascii="Verdana" w:eastAsia="Bookman Old Style" w:hAnsi="Verdana"/>
          <w:bCs/>
          <w:color w:val="000000"/>
          <w:sz w:val="18"/>
          <w:szCs w:val="18"/>
        </w:rPr>
        <w:t xml:space="preserve">извършва </w:t>
      </w:r>
      <w:r w:rsidR="00504B17" w:rsidRPr="006153E0">
        <w:rPr>
          <w:rFonts w:ascii="Verdana" w:eastAsia="Bookman Old Style" w:hAnsi="Verdana"/>
          <w:color w:val="000000"/>
          <w:sz w:val="18"/>
          <w:szCs w:val="18"/>
        </w:rPr>
        <w:t>техническо обслужване</w:t>
      </w:r>
      <w:r w:rsidR="00504B17" w:rsidRPr="006153E0">
        <w:rPr>
          <w:rFonts w:ascii="Verdana" w:eastAsia="Bookman Old Style" w:hAnsi="Verdana"/>
          <w:bCs/>
          <w:color w:val="000000"/>
          <w:sz w:val="18"/>
          <w:szCs w:val="18"/>
        </w:rPr>
        <w:t xml:space="preserve"> на автомобилите</w:t>
      </w:r>
      <w:r w:rsidR="00504B17" w:rsidRPr="006153E0">
        <w:rPr>
          <w:rFonts w:ascii="Verdana" w:eastAsia="Bookman Old Style" w:hAnsi="Verdana"/>
          <w:color w:val="000000"/>
          <w:sz w:val="18"/>
          <w:szCs w:val="18"/>
        </w:rPr>
        <w:t xml:space="preserve"> </w:t>
      </w:r>
      <w:r w:rsidR="00504B17" w:rsidRPr="006153E0">
        <w:rPr>
          <w:rFonts w:ascii="Verdana" w:eastAsia="Bookman Old Style" w:hAnsi="Verdana"/>
          <w:bCs/>
          <w:color w:val="000000"/>
          <w:sz w:val="18"/>
          <w:szCs w:val="18"/>
        </w:rPr>
        <w:t>съгласно схемата за техническо обслужване, дадена от производител</w:t>
      </w:r>
      <w:r w:rsidR="006153E0" w:rsidRPr="006153E0">
        <w:rPr>
          <w:rFonts w:ascii="Verdana" w:eastAsia="Bookman Old Style" w:hAnsi="Verdana"/>
          <w:bCs/>
          <w:color w:val="000000"/>
          <w:sz w:val="18"/>
          <w:szCs w:val="18"/>
        </w:rPr>
        <w:t>ите</w:t>
      </w:r>
      <w:r w:rsidR="00504B17" w:rsidRPr="006153E0">
        <w:rPr>
          <w:rFonts w:ascii="Verdana" w:eastAsia="Bookman Old Style" w:hAnsi="Verdana"/>
          <w:bCs/>
          <w:color w:val="000000"/>
          <w:sz w:val="18"/>
          <w:szCs w:val="18"/>
        </w:rPr>
        <w:t>.</w:t>
      </w:r>
    </w:p>
    <w:p w14:paraId="40AE0222" w14:textId="7D34CC1F"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w:t>
      </w:r>
      <w:r w:rsidR="00504B17" w:rsidRPr="006153E0">
        <w:rPr>
          <w:rFonts w:ascii="Verdana" w:eastAsia="Bookman Old Style" w:hAnsi="Verdana"/>
          <w:bCs/>
          <w:color w:val="000000"/>
          <w:sz w:val="18"/>
          <w:szCs w:val="18"/>
        </w:rPr>
        <w:t>е длъжен да спазва предписанията на производителя</w:t>
      </w:r>
      <w:r w:rsidR="00C97124" w:rsidRPr="006153E0">
        <w:rPr>
          <w:rFonts w:ascii="Verdana" w:eastAsia="Bookman Old Style" w:hAnsi="Verdana"/>
          <w:bCs/>
          <w:color w:val="000000"/>
          <w:sz w:val="18"/>
          <w:szCs w:val="18"/>
        </w:rPr>
        <w:t>/</w:t>
      </w:r>
      <w:proofErr w:type="spellStart"/>
      <w:r w:rsidR="00C97124" w:rsidRPr="006153E0">
        <w:rPr>
          <w:rFonts w:ascii="Verdana" w:eastAsia="Bookman Old Style" w:hAnsi="Verdana"/>
          <w:bCs/>
          <w:color w:val="000000"/>
          <w:sz w:val="18"/>
          <w:szCs w:val="18"/>
        </w:rPr>
        <w:t>ите</w:t>
      </w:r>
      <w:proofErr w:type="spellEnd"/>
      <w:r w:rsidR="00504B17" w:rsidRPr="006153E0">
        <w:rPr>
          <w:rFonts w:ascii="Verdana" w:eastAsia="Bookman Old Style" w:hAnsi="Verdana"/>
          <w:bCs/>
          <w:color w:val="000000"/>
          <w:sz w:val="18"/>
          <w:szCs w:val="18"/>
        </w:rPr>
        <w:t xml:space="preserve"> и в пълен обем да изпълнява необходимите дейности при извършване на обслужването.</w:t>
      </w:r>
    </w:p>
    <w:p w14:paraId="6E94A093" w14:textId="0234EF80"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извършва преглед и рутинна проверка на всеки автомобил, предмет на договора, постъпил при него за техническо обслужване, поддръжка или ремонт.</w:t>
      </w:r>
    </w:p>
    <w:p w14:paraId="56E11984" w14:textId="5368FE66"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Срокът за извършване на техническо обслужване или ремонт на даден автомобил започва да тече от датата и часа, в които автомобилът е предаден от Възложителя на </w:t>
      </w:r>
      <w:r w:rsidR="00903147"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 xml:space="preserve">, </w:t>
      </w:r>
      <w:r w:rsidR="000F0C71" w:rsidRPr="006153E0">
        <w:rPr>
          <w:rFonts w:ascii="Verdana" w:eastAsia="Bookman Old Style" w:hAnsi="Verdana"/>
          <w:color w:val="000000"/>
          <w:sz w:val="18"/>
          <w:szCs w:val="18"/>
        </w:rPr>
        <w:t xml:space="preserve">и е подписан </w:t>
      </w:r>
      <w:r w:rsidRPr="006153E0">
        <w:rPr>
          <w:rFonts w:ascii="Verdana" w:eastAsia="Bookman Old Style" w:hAnsi="Verdana"/>
          <w:color w:val="000000"/>
          <w:sz w:val="18"/>
          <w:szCs w:val="18"/>
        </w:rPr>
        <w:t xml:space="preserve">Приемо-предавателен протокол/сервизен протокол. </w:t>
      </w:r>
      <w:r w:rsidR="00903147" w:rsidRPr="006153E0">
        <w:rPr>
          <w:rFonts w:ascii="Verdana" w:eastAsia="Bookman Old Style" w:hAnsi="Verdana"/>
          <w:color w:val="000000"/>
          <w:sz w:val="18"/>
          <w:szCs w:val="18"/>
        </w:rPr>
        <w:t>Изпълнителят</w:t>
      </w:r>
      <w:r w:rsidRPr="006153E0">
        <w:rPr>
          <w:rFonts w:ascii="Verdana" w:eastAsia="Bookman Old Style" w:hAnsi="Verdana"/>
          <w:color w:val="000000"/>
          <w:sz w:val="18"/>
          <w:szCs w:val="18"/>
        </w:rPr>
        <w:t xml:space="preserve"> няма право да отлага приемането на автомобила и започването на ремонта му, както и да отсрочи приемането й и/или започването на ремонта за по-късна дата.</w:t>
      </w:r>
    </w:p>
    <w:p w14:paraId="149CCF5F" w14:textId="7DF4643F"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bCs/>
          <w:color w:val="000000"/>
          <w:sz w:val="18"/>
          <w:szCs w:val="18"/>
        </w:rPr>
      </w:pPr>
      <w:r w:rsidRPr="006153E0">
        <w:rPr>
          <w:rFonts w:ascii="Verdana" w:eastAsia="Bookman Old Style" w:hAnsi="Verdana"/>
          <w:color w:val="000000"/>
          <w:sz w:val="18"/>
          <w:szCs w:val="18"/>
        </w:rPr>
        <w:t>Автомобилите, предмет на договора</w:t>
      </w:r>
      <w:r w:rsidRPr="006153E0">
        <w:rPr>
          <w:rFonts w:ascii="Verdana" w:eastAsia="Bookman Old Style" w:hAnsi="Verdana"/>
          <w:bCs/>
          <w:color w:val="000000"/>
          <w:sz w:val="18"/>
          <w:szCs w:val="18"/>
        </w:rPr>
        <w:t xml:space="preserve"> </w:t>
      </w:r>
      <w:r w:rsidRPr="006153E0">
        <w:rPr>
          <w:rFonts w:ascii="Verdana" w:eastAsia="Bookman Old Style" w:hAnsi="Verdana"/>
          <w:color w:val="000000"/>
          <w:sz w:val="18"/>
          <w:szCs w:val="18"/>
        </w:rPr>
        <w:t xml:space="preserve">се предават за ремонт на </w:t>
      </w:r>
      <w:r w:rsidR="00903147"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 като се попълва Документ за възлагане/сервизен протокол и се описват проблемите, които показва техническата единица.</w:t>
      </w:r>
    </w:p>
    <w:p w14:paraId="5ECC30FF" w14:textId="23B6B2E2"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съгласува с представител на Възложителя обема, приблизителната стойност и срокът на ремонта след дефектиране, но преди започването на ремонта. </w:t>
      </w:r>
    </w:p>
    <w:p w14:paraId="5A809D66" w14:textId="32F95474"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След извършване на сервизните дейности, представител на Възложителя приема извършената услуга, подписвайки Приемо-предавателен протокол/сервизен протокол, като по този начин се съгласява с извършеното от </w:t>
      </w:r>
      <w:r w:rsidR="00903147"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w:t>
      </w:r>
    </w:p>
    <w:p w14:paraId="13232813" w14:textId="77777777"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Когато е възможно, ремонти, които не са свързани с безопасността, могат да бъдат отложени с предварително съгласие на възложителя.</w:t>
      </w:r>
    </w:p>
    <w:p w14:paraId="46C52875" w14:textId="77777777" w:rsidR="00504B17" w:rsidRPr="006153E0" w:rsidRDefault="00504B17" w:rsidP="00D027F8">
      <w:pPr>
        <w:widowControl w:val="0"/>
        <w:numPr>
          <w:ilvl w:val="0"/>
          <w:numId w:val="44"/>
        </w:numPr>
        <w:tabs>
          <w:tab w:val="left" w:pos="284"/>
          <w:tab w:val="left" w:pos="426"/>
        </w:tabs>
        <w:ind w:left="0" w:firstLine="0"/>
        <w:jc w:val="both"/>
        <w:rPr>
          <w:rFonts w:ascii="Verdana" w:eastAsia="Bookman Old Style" w:hAnsi="Verdana"/>
          <w:b/>
          <w:bCs/>
          <w:color w:val="000000"/>
          <w:sz w:val="18"/>
          <w:szCs w:val="18"/>
        </w:rPr>
      </w:pPr>
      <w:r w:rsidRPr="006153E0">
        <w:rPr>
          <w:rFonts w:ascii="Verdana" w:eastAsia="Bookman Old Style" w:hAnsi="Verdana"/>
          <w:b/>
          <w:bCs/>
          <w:color w:val="000000"/>
          <w:sz w:val="18"/>
          <w:szCs w:val="18"/>
        </w:rPr>
        <w:t>ПОДДРЪЖКА И ОБЩИ ИЗИСКВАНИЯ КЪМ РЕМОНТА</w:t>
      </w:r>
    </w:p>
    <w:p w14:paraId="14ADFC41" w14:textId="2229C381"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предоставя всички дейности по поддръжката, ремонта и техническото обслужване на описаните в договора автомобили в собствена/наета</w:t>
      </w:r>
      <w:r w:rsidR="00395158" w:rsidRPr="006153E0">
        <w:rPr>
          <w:rFonts w:ascii="Verdana" w:eastAsia="Bookman Old Style" w:hAnsi="Verdana"/>
          <w:color w:val="000000"/>
          <w:sz w:val="18"/>
          <w:szCs w:val="18"/>
        </w:rPr>
        <w:t xml:space="preserve"> или др. база, с необходимия</w:t>
      </w:r>
      <w:r w:rsidR="00504B17" w:rsidRPr="006153E0">
        <w:rPr>
          <w:rFonts w:ascii="Verdana" w:eastAsia="Bookman Old Style" w:hAnsi="Verdana"/>
          <w:color w:val="000000"/>
          <w:sz w:val="18"/>
          <w:szCs w:val="18"/>
        </w:rPr>
        <w:t xml:space="preserve"> персонал, резервни части и материали.</w:t>
      </w:r>
    </w:p>
    <w:p w14:paraId="71B304BB" w14:textId="373DEBC7" w:rsidR="00504B17" w:rsidRPr="006153E0" w:rsidRDefault="0090314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се грижи всички ремонтни дейности да се извършват от квалифицирани и компетентни механици.</w:t>
      </w:r>
    </w:p>
    <w:p w14:paraId="7BC95FD5" w14:textId="4B555ECF"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В случай, че по време на техническото обслужване или по време на сервизните дейности се установи, че се налага и друга дейност, освен възложената, Възложителят ще бъде уведомен за това, както и за срока, в който открития</w:t>
      </w:r>
      <w:r w:rsidR="006824CA" w:rsidRPr="006153E0">
        <w:rPr>
          <w:rFonts w:ascii="Verdana" w:eastAsia="Bookman Old Style" w:hAnsi="Verdana"/>
          <w:color w:val="000000"/>
          <w:sz w:val="18"/>
          <w:szCs w:val="18"/>
        </w:rPr>
        <w:t>т</w:t>
      </w:r>
      <w:r w:rsidRPr="006153E0">
        <w:rPr>
          <w:rFonts w:ascii="Verdana" w:eastAsia="Bookman Old Style" w:hAnsi="Verdana"/>
          <w:color w:val="000000"/>
          <w:sz w:val="18"/>
          <w:szCs w:val="18"/>
        </w:rPr>
        <w:t xml:space="preserve"> проблем ще бъде отстранен и за стойността на тази дейност. Съответната работа ще бъде извършена само при получаване на потвърждение от Възложителя.</w:t>
      </w:r>
    </w:p>
    <w:p w14:paraId="62C319CE" w14:textId="31B97CB4" w:rsidR="00504B17" w:rsidRPr="006153E0" w:rsidRDefault="006824CA"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ще допуска и подпомага представителите на застрахователните компании да извършват оглед на щети.</w:t>
      </w:r>
    </w:p>
    <w:p w14:paraId="71C1DF0E" w14:textId="5F44A0AB"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Когато е налице съмнение относно точния размер на щетите или се налага проверка от страна на застрахователната компания на Възложителя, или на </w:t>
      </w:r>
      <w:proofErr w:type="spellStart"/>
      <w:r w:rsidRPr="006153E0">
        <w:rPr>
          <w:rFonts w:ascii="Verdana" w:eastAsia="Bookman Old Style" w:hAnsi="Verdana"/>
          <w:color w:val="000000"/>
          <w:sz w:val="18"/>
          <w:szCs w:val="18"/>
        </w:rPr>
        <w:t>лизингодател</w:t>
      </w:r>
      <w:proofErr w:type="spellEnd"/>
      <w:r w:rsidRPr="006153E0">
        <w:rPr>
          <w:rFonts w:ascii="Verdana" w:eastAsia="Bookman Old Style" w:hAnsi="Verdana"/>
          <w:color w:val="000000"/>
          <w:sz w:val="18"/>
          <w:szCs w:val="18"/>
        </w:rPr>
        <w:t xml:space="preserve">, </w:t>
      </w:r>
      <w:r w:rsidR="006824CA"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т ще следва писмените инструкции на отдел „Транспорт”.</w:t>
      </w:r>
    </w:p>
    <w:p w14:paraId="35971984" w14:textId="77777777"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Ремонт на даден автомобил включва демонтаж на старата резервна част/консуматив и монтиране на новата резервна част или новия консуматив.</w:t>
      </w:r>
    </w:p>
    <w:p w14:paraId="00BAB97E" w14:textId="77777777" w:rsidR="00504B17" w:rsidRPr="006153E0" w:rsidRDefault="00504B17" w:rsidP="00D027F8">
      <w:pPr>
        <w:widowControl w:val="0"/>
        <w:numPr>
          <w:ilvl w:val="0"/>
          <w:numId w:val="44"/>
        </w:numPr>
        <w:tabs>
          <w:tab w:val="left" w:pos="284"/>
          <w:tab w:val="left" w:pos="426"/>
        </w:tabs>
        <w:ind w:left="0" w:firstLine="0"/>
        <w:jc w:val="both"/>
        <w:rPr>
          <w:rFonts w:ascii="Verdana" w:eastAsia="Bookman Old Style" w:hAnsi="Verdana"/>
          <w:b/>
          <w:bCs/>
          <w:color w:val="000000"/>
          <w:sz w:val="18"/>
          <w:szCs w:val="18"/>
        </w:rPr>
      </w:pPr>
      <w:r w:rsidRPr="006153E0">
        <w:rPr>
          <w:rFonts w:ascii="Verdana" w:eastAsia="Bookman Old Style" w:hAnsi="Verdana"/>
          <w:b/>
          <w:bCs/>
          <w:color w:val="000000"/>
          <w:sz w:val="18"/>
          <w:szCs w:val="18"/>
        </w:rPr>
        <w:t xml:space="preserve">ДОСТАВКА НА РЕЗЕРВНИ ЧАСТИ </w:t>
      </w:r>
    </w:p>
    <w:p w14:paraId="166AD6C4" w14:textId="66D49C95" w:rsidR="00504B17" w:rsidRPr="006153E0" w:rsidRDefault="006824CA"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осигурява само нови и неупотребявани резервни части и консумативи, които са одобрени от производителя на марката. </w:t>
      </w:r>
    </w:p>
    <w:p w14:paraId="1BBDD554" w14:textId="48968732" w:rsidR="00504B17" w:rsidRPr="006153E0" w:rsidRDefault="006824CA"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осигурява необходимите резервни части и консумативи в рамките на договорения срок за ремонта. Те трябва да са осигурени от производител, който има внедрена система за качество или оригинални – от производителя на марката. При поискване от страна на Възложителя, </w:t>
      </w:r>
      <w:r w:rsidRPr="006153E0">
        <w:rPr>
          <w:rFonts w:ascii="Verdana" w:eastAsia="Bookman Old Style" w:hAnsi="Verdana"/>
          <w:color w:val="000000"/>
          <w:sz w:val="18"/>
          <w:szCs w:val="18"/>
        </w:rPr>
        <w:t>Изпълнителят</w:t>
      </w:r>
      <w:r w:rsidR="00504B17" w:rsidRPr="006153E0">
        <w:rPr>
          <w:rFonts w:ascii="Verdana" w:eastAsia="Bookman Old Style" w:hAnsi="Verdana"/>
          <w:color w:val="000000"/>
          <w:sz w:val="18"/>
          <w:szCs w:val="18"/>
        </w:rPr>
        <w:t xml:space="preserve"> трябва да представи документ, доказващ произхода на резервните части.</w:t>
      </w:r>
    </w:p>
    <w:p w14:paraId="5CADB85D" w14:textId="77777777" w:rsidR="00504B17" w:rsidRPr="006153E0" w:rsidRDefault="00504B17" w:rsidP="00D027F8">
      <w:pPr>
        <w:widowControl w:val="0"/>
        <w:numPr>
          <w:ilvl w:val="0"/>
          <w:numId w:val="44"/>
        </w:numPr>
        <w:tabs>
          <w:tab w:val="left" w:pos="284"/>
          <w:tab w:val="left" w:pos="426"/>
        </w:tabs>
        <w:ind w:left="0" w:firstLine="0"/>
        <w:jc w:val="both"/>
        <w:rPr>
          <w:rFonts w:ascii="Verdana" w:eastAsia="Bookman Old Style" w:hAnsi="Verdana"/>
          <w:b/>
          <w:bCs/>
          <w:color w:val="000000"/>
          <w:sz w:val="18"/>
          <w:szCs w:val="18"/>
        </w:rPr>
      </w:pPr>
      <w:r w:rsidRPr="006153E0">
        <w:rPr>
          <w:rFonts w:ascii="Verdana" w:eastAsia="Bookman Old Style" w:hAnsi="Verdana"/>
          <w:b/>
          <w:bCs/>
          <w:color w:val="000000"/>
          <w:sz w:val="18"/>
          <w:szCs w:val="18"/>
        </w:rPr>
        <w:t>МАСЛА, СМАЗОЧНИ МАТЕРИАЛИ И КОНСУМАТИВИ</w:t>
      </w:r>
    </w:p>
    <w:p w14:paraId="0F86BCDD" w14:textId="77777777"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Всички масла, смазочни материали и консумативи, необходими за обслужването на автомобилите, трябва да отговарят на изискванията, описани от производителя на марката за съответния модел.</w:t>
      </w:r>
    </w:p>
    <w:p w14:paraId="3F0829D3" w14:textId="77777777"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Маслата и смазочните материали трябва да се съхраняват в запечатани контейнери, както са доставени от производителя, и да бъдат обозначени с названието и типа на маслото или смазочния материал. </w:t>
      </w:r>
    </w:p>
    <w:p w14:paraId="37395EB1" w14:textId="77777777"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Не могат да се използват масла или смазочни материали, които са замърсени с прах, песъчинки, вода или други примеси.</w:t>
      </w:r>
    </w:p>
    <w:p w14:paraId="2EF27A61" w14:textId="77777777" w:rsidR="00504B17" w:rsidRPr="006153E0" w:rsidRDefault="00504B17" w:rsidP="00D027F8">
      <w:pPr>
        <w:widowControl w:val="0"/>
        <w:numPr>
          <w:ilvl w:val="0"/>
          <w:numId w:val="44"/>
        </w:numPr>
        <w:tabs>
          <w:tab w:val="left" w:pos="284"/>
          <w:tab w:val="left" w:pos="426"/>
        </w:tabs>
        <w:ind w:left="0" w:firstLine="0"/>
        <w:jc w:val="both"/>
        <w:rPr>
          <w:rFonts w:ascii="Verdana" w:eastAsia="Bookman Old Style" w:hAnsi="Verdana"/>
          <w:b/>
          <w:color w:val="000000"/>
          <w:sz w:val="18"/>
          <w:szCs w:val="18"/>
        </w:rPr>
      </w:pPr>
      <w:r w:rsidRPr="006153E0">
        <w:rPr>
          <w:rFonts w:ascii="Verdana" w:eastAsia="Bookman Old Style" w:hAnsi="Verdana"/>
          <w:b/>
          <w:color w:val="000000"/>
          <w:sz w:val="18"/>
          <w:szCs w:val="18"/>
        </w:rPr>
        <w:t>ПРЕДАВАНЕ И ПРИЕМАНЕ НА ИЗПЪЛНЕНИЕТО</w:t>
      </w:r>
    </w:p>
    <w:p w14:paraId="274D990E" w14:textId="51CD6480"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Приемането на извършените дейности предмет на договора се извършва от определени от страна на възложителя и </w:t>
      </w:r>
      <w:r w:rsidR="006824CA"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 xml:space="preserve"> лица, и се удостоверява с двустранно подписан </w:t>
      </w:r>
      <w:r w:rsidRPr="006153E0">
        <w:rPr>
          <w:rFonts w:ascii="Verdana" w:eastAsia="Bookman Old Style" w:hAnsi="Verdana"/>
          <w:color w:val="000000"/>
          <w:sz w:val="18"/>
          <w:szCs w:val="18"/>
        </w:rPr>
        <w:lastRenderedPageBreak/>
        <w:t>протокол.</w:t>
      </w:r>
    </w:p>
    <w:p w14:paraId="66F5824E" w14:textId="326E4B79"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Когато </w:t>
      </w:r>
      <w:r w:rsidR="006824CA"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 xml:space="preserve">т е сключил договор/и за </w:t>
      </w:r>
      <w:proofErr w:type="spellStart"/>
      <w:r w:rsidRPr="006153E0">
        <w:rPr>
          <w:rFonts w:ascii="Verdana" w:eastAsia="Bookman Old Style" w:hAnsi="Verdana"/>
          <w:color w:val="000000"/>
          <w:sz w:val="18"/>
          <w:szCs w:val="18"/>
        </w:rPr>
        <w:t>подизпълнение</w:t>
      </w:r>
      <w:proofErr w:type="spellEnd"/>
      <w:r w:rsidRPr="006153E0">
        <w:rPr>
          <w:rFonts w:ascii="Verdana" w:eastAsia="Bookman Old Style" w:hAnsi="Verdana"/>
          <w:color w:val="000000"/>
          <w:sz w:val="18"/>
          <w:szCs w:val="18"/>
        </w:rPr>
        <w:t>, работата на подизпълнителя/</w:t>
      </w:r>
      <w:proofErr w:type="spellStart"/>
      <w:r w:rsidRPr="006153E0">
        <w:rPr>
          <w:rFonts w:ascii="Verdana" w:eastAsia="Bookman Old Style" w:hAnsi="Verdana"/>
          <w:color w:val="000000"/>
          <w:sz w:val="18"/>
          <w:szCs w:val="18"/>
        </w:rPr>
        <w:t>ите</w:t>
      </w:r>
      <w:proofErr w:type="spellEnd"/>
      <w:r w:rsidRPr="006153E0">
        <w:rPr>
          <w:rFonts w:ascii="Verdana" w:eastAsia="Bookman Old Style" w:hAnsi="Verdana"/>
          <w:color w:val="000000"/>
          <w:sz w:val="18"/>
          <w:szCs w:val="18"/>
        </w:rPr>
        <w:t xml:space="preserve"> се приема от възложителя в присъствието на </w:t>
      </w:r>
      <w:r w:rsidR="006824CA" w:rsidRPr="006153E0">
        <w:rPr>
          <w:rFonts w:ascii="Verdana" w:eastAsia="Bookman Old Style" w:hAnsi="Verdana"/>
          <w:color w:val="000000"/>
          <w:sz w:val="18"/>
          <w:szCs w:val="18"/>
        </w:rPr>
        <w:t>Изпълнителя</w:t>
      </w:r>
      <w:r w:rsidRPr="006153E0">
        <w:rPr>
          <w:rFonts w:ascii="Verdana" w:eastAsia="Bookman Old Style" w:hAnsi="Verdana"/>
          <w:color w:val="000000"/>
          <w:sz w:val="18"/>
          <w:szCs w:val="18"/>
        </w:rPr>
        <w:t xml:space="preserve"> и подизпълнителя.</w:t>
      </w:r>
    </w:p>
    <w:p w14:paraId="7394CA77" w14:textId="4C5236AD" w:rsidR="00504B17" w:rsidRPr="006153E0" w:rsidRDefault="00504B17" w:rsidP="00D027F8">
      <w:pPr>
        <w:widowControl w:val="0"/>
        <w:numPr>
          <w:ilvl w:val="1"/>
          <w:numId w:val="44"/>
        </w:numPr>
        <w:tabs>
          <w:tab w:val="left" w:pos="284"/>
          <w:tab w:val="left" w:pos="426"/>
        </w:tabs>
        <w:ind w:left="0" w:firstLine="0"/>
        <w:jc w:val="both"/>
        <w:rPr>
          <w:rFonts w:ascii="Verdana" w:eastAsia="Bookman Old Style" w:hAnsi="Verdana"/>
          <w:color w:val="000000"/>
          <w:sz w:val="18"/>
          <w:szCs w:val="18"/>
        </w:rPr>
      </w:pPr>
      <w:r w:rsidRPr="006153E0">
        <w:rPr>
          <w:rFonts w:ascii="Verdana" w:eastAsia="Bookman Old Style" w:hAnsi="Verdana"/>
          <w:color w:val="000000"/>
          <w:sz w:val="18"/>
          <w:szCs w:val="18"/>
        </w:rPr>
        <w:t xml:space="preserve">В случай, че </w:t>
      </w:r>
      <w:r w:rsidR="006824CA" w:rsidRPr="006153E0">
        <w:rPr>
          <w:rFonts w:ascii="Verdana" w:eastAsia="Bookman Old Style" w:hAnsi="Verdana"/>
          <w:color w:val="000000"/>
          <w:sz w:val="18"/>
          <w:szCs w:val="18"/>
        </w:rPr>
        <w:t>Изпълнителят</w:t>
      </w:r>
      <w:r w:rsidRPr="006153E0">
        <w:rPr>
          <w:rFonts w:ascii="Verdana" w:eastAsia="Bookman Old Style" w:hAnsi="Verdana"/>
          <w:color w:val="000000"/>
          <w:sz w:val="18"/>
          <w:szCs w:val="18"/>
        </w:rPr>
        <w:t xml:space="preserve"> използва подизпълнител при изпълнение на дейностите по този договор, първият е длъжен да спазва изискванията в Закона за обществени поръчки</w:t>
      </w:r>
      <w:r w:rsidR="00434E3A" w:rsidRPr="006153E0">
        <w:rPr>
          <w:rFonts w:ascii="Verdana" w:eastAsia="Bookman Old Style" w:hAnsi="Verdana"/>
          <w:color w:val="000000"/>
          <w:sz w:val="18"/>
          <w:szCs w:val="18"/>
        </w:rPr>
        <w:t xml:space="preserve"> по отношение на подизпълнителя</w:t>
      </w:r>
      <w:r w:rsidRPr="006153E0">
        <w:rPr>
          <w:rFonts w:ascii="Verdana" w:eastAsia="Bookman Old Style" w:hAnsi="Verdana"/>
          <w:color w:val="000000"/>
          <w:sz w:val="18"/>
          <w:szCs w:val="18"/>
        </w:rPr>
        <w:t xml:space="preserve">. </w:t>
      </w:r>
    </w:p>
    <w:p w14:paraId="2E283928" w14:textId="77777777" w:rsidR="00F40F5E" w:rsidRPr="006153E0" w:rsidRDefault="00F40F5E" w:rsidP="00D027F8">
      <w:pPr>
        <w:widowControl w:val="0"/>
        <w:tabs>
          <w:tab w:val="left" w:pos="284"/>
          <w:tab w:val="left" w:pos="426"/>
        </w:tabs>
        <w:jc w:val="both"/>
        <w:rPr>
          <w:rFonts w:ascii="Verdana" w:hAnsi="Verdana"/>
          <w:sz w:val="18"/>
          <w:szCs w:val="18"/>
        </w:rPr>
      </w:pPr>
    </w:p>
    <w:p w14:paraId="58258C2C" w14:textId="77777777" w:rsidR="00F40F5E" w:rsidRPr="006153E0" w:rsidRDefault="00F40F5E" w:rsidP="00D027F8">
      <w:pPr>
        <w:keepNext/>
        <w:keepLines/>
        <w:tabs>
          <w:tab w:val="left" w:pos="426"/>
        </w:tabs>
        <w:jc w:val="both"/>
        <w:rPr>
          <w:rFonts w:ascii="Verdana" w:hAnsi="Verdana"/>
          <w:sz w:val="18"/>
          <w:szCs w:val="18"/>
        </w:rPr>
      </w:pPr>
      <w:bookmarkStart w:id="3" w:name="bookmark2"/>
      <w:r w:rsidRPr="006153E0">
        <w:rPr>
          <w:rFonts w:ascii="Verdana" w:hAnsi="Verdana"/>
          <w:sz w:val="18"/>
          <w:szCs w:val="18"/>
        </w:rPr>
        <w:t xml:space="preserve">II. </w:t>
      </w:r>
      <w:r w:rsidRPr="006153E0">
        <w:rPr>
          <w:rStyle w:val="30"/>
          <w:rFonts w:ascii="Verdana" w:hAnsi="Verdana"/>
          <w:b/>
          <w:bCs/>
          <w:sz w:val="18"/>
          <w:szCs w:val="18"/>
        </w:rPr>
        <w:t>СРОК НА ДОГОВОРА</w:t>
      </w:r>
      <w:bookmarkEnd w:id="3"/>
    </w:p>
    <w:p w14:paraId="337F4941" w14:textId="1BC9559B" w:rsidR="00F40F5E" w:rsidRPr="006153E0" w:rsidRDefault="00F40F5E" w:rsidP="00D027F8">
      <w:pPr>
        <w:pStyle w:val="ListParagraph"/>
        <w:numPr>
          <w:ilvl w:val="0"/>
          <w:numId w:val="48"/>
        </w:numPr>
        <w:tabs>
          <w:tab w:val="left" w:pos="426"/>
        </w:tabs>
        <w:ind w:left="0" w:firstLine="0"/>
        <w:jc w:val="both"/>
        <w:rPr>
          <w:rFonts w:ascii="Verdana" w:hAnsi="Verdana"/>
          <w:sz w:val="18"/>
          <w:szCs w:val="18"/>
        </w:rPr>
      </w:pPr>
      <w:r w:rsidRPr="006153E0">
        <w:rPr>
          <w:rStyle w:val="a1"/>
          <w:rFonts w:ascii="Verdana" w:hAnsi="Verdana"/>
          <w:i w:val="0"/>
          <w:sz w:val="18"/>
          <w:szCs w:val="18"/>
        </w:rPr>
        <w:t>Срок на Договора –</w:t>
      </w:r>
      <w:r w:rsidRPr="006153E0">
        <w:rPr>
          <w:rFonts w:ascii="Verdana" w:hAnsi="Verdana"/>
          <w:sz w:val="18"/>
          <w:szCs w:val="18"/>
        </w:rPr>
        <w:t xml:space="preserve"> </w:t>
      </w:r>
      <w:r w:rsidR="00506FFA" w:rsidRPr="006153E0">
        <w:rPr>
          <w:rFonts w:ascii="Verdana" w:hAnsi="Verdana"/>
          <w:sz w:val="18"/>
          <w:szCs w:val="18"/>
        </w:rPr>
        <w:t xml:space="preserve">36 </w:t>
      </w:r>
      <w:r w:rsidRPr="006153E0">
        <w:rPr>
          <w:rFonts w:ascii="Verdana" w:hAnsi="Verdana"/>
          <w:sz w:val="18"/>
          <w:szCs w:val="18"/>
        </w:rPr>
        <w:t xml:space="preserve">месеца, считано от датата </w:t>
      </w:r>
      <w:r w:rsidR="00B00AD2" w:rsidRPr="00B00AD2">
        <w:rPr>
          <w:rFonts w:ascii="Verdana" w:hAnsi="Verdana"/>
          <w:sz w:val="18"/>
          <w:szCs w:val="18"/>
        </w:rPr>
        <w:t>считано от датата на първото възлагане</w:t>
      </w:r>
      <w:r w:rsidRPr="006153E0">
        <w:rPr>
          <w:rFonts w:ascii="Verdana" w:hAnsi="Verdana"/>
          <w:sz w:val="18"/>
          <w:szCs w:val="18"/>
        </w:rPr>
        <w:t>.</w:t>
      </w:r>
    </w:p>
    <w:p w14:paraId="36143678" w14:textId="338361B0" w:rsidR="00C97124" w:rsidRPr="006153E0" w:rsidRDefault="00072D43" w:rsidP="00D027F8">
      <w:pPr>
        <w:pStyle w:val="ListParagraph"/>
        <w:numPr>
          <w:ilvl w:val="0"/>
          <w:numId w:val="48"/>
        </w:numPr>
        <w:tabs>
          <w:tab w:val="left" w:pos="426"/>
        </w:tabs>
        <w:ind w:left="0" w:firstLine="0"/>
        <w:jc w:val="both"/>
        <w:rPr>
          <w:rFonts w:ascii="Verdana" w:hAnsi="Verdana"/>
          <w:sz w:val="18"/>
          <w:szCs w:val="18"/>
        </w:rPr>
      </w:pPr>
      <w:r w:rsidRPr="006153E0">
        <w:rPr>
          <w:rFonts w:ascii="Verdana" w:hAnsi="Verdana"/>
          <w:bCs/>
          <w:sz w:val="18"/>
          <w:szCs w:val="18"/>
          <w:lang w:bidi="bg-BG"/>
        </w:rPr>
        <w:t>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същият се подновява за срок до сключване на нов договор, но с не повече от 6 месеца</w:t>
      </w:r>
      <w:r w:rsidR="00976248">
        <w:rPr>
          <w:rFonts w:ascii="Verdana" w:hAnsi="Verdana"/>
          <w:bCs/>
          <w:sz w:val="18"/>
          <w:szCs w:val="18"/>
          <w:lang w:bidi="bg-BG"/>
        </w:rPr>
        <w:t>.</w:t>
      </w:r>
    </w:p>
    <w:p w14:paraId="352A1137" w14:textId="2FF0BB98" w:rsidR="00F40F5E" w:rsidRPr="006153E0" w:rsidRDefault="00F40F5E" w:rsidP="00D027F8">
      <w:pPr>
        <w:pStyle w:val="ListParagraph"/>
        <w:numPr>
          <w:ilvl w:val="0"/>
          <w:numId w:val="48"/>
        </w:numPr>
        <w:tabs>
          <w:tab w:val="left" w:pos="426"/>
        </w:tabs>
        <w:ind w:left="0" w:firstLine="0"/>
        <w:jc w:val="both"/>
        <w:rPr>
          <w:rFonts w:ascii="Verdana" w:hAnsi="Verdana"/>
          <w:sz w:val="18"/>
          <w:szCs w:val="18"/>
        </w:rPr>
      </w:pPr>
      <w:r w:rsidRPr="006153E0">
        <w:rPr>
          <w:rFonts w:ascii="Verdana" w:hAnsi="Verdana"/>
          <w:sz w:val="18"/>
          <w:szCs w:val="18"/>
        </w:rPr>
        <w:t xml:space="preserve">Дата на влизане в сила на договора - </w:t>
      </w:r>
      <w:r w:rsidR="00B00AD2" w:rsidRPr="00B00AD2">
        <w:rPr>
          <w:rFonts w:ascii="Verdana" w:hAnsi="Verdana"/>
          <w:sz w:val="18"/>
          <w:szCs w:val="18"/>
        </w:rPr>
        <w:t>В случай, че към 21.04.2024г. не е изпратена поръчка, срокът на договора започва да тече от същата дата. В случай, че договорът се сключи след посочената датата, то той влиза в сила, считано от датата на подписването му</w:t>
      </w:r>
      <w:r w:rsidRPr="006153E0">
        <w:rPr>
          <w:rFonts w:ascii="Verdana" w:hAnsi="Verdana"/>
          <w:sz w:val="18"/>
          <w:szCs w:val="18"/>
        </w:rPr>
        <w:t xml:space="preserve">. Задълженията на </w:t>
      </w:r>
      <w:r w:rsidR="006824CA" w:rsidRPr="006153E0">
        <w:rPr>
          <w:rFonts w:ascii="Verdana" w:hAnsi="Verdana"/>
          <w:sz w:val="18"/>
          <w:szCs w:val="18"/>
        </w:rPr>
        <w:t>Изпълнителя</w:t>
      </w:r>
      <w:r w:rsidRPr="006153E0">
        <w:rPr>
          <w:rFonts w:ascii="Verdana" w:hAnsi="Verdana"/>
          <w:sz w:val="18"/>
          <w:szCs w:val="18"/>
        </w:rPr>
        <w:t xml:space="preserve"> по отношение на гаранционния срок запазват действието си до изтичане на уговорения такъв.</w:t>
      </w:r>
    </w:p>
    <w:p w14:paraId="29E33337" w14:textId="77777777" w:rsidR="00F40F5E" w:rsidRPr="006153E0" w:rsidRDefault="00F40F5E" w:rsidP="00D027F8">
      <w:pPr>
        <w:tabs>
          <w:tab w:val="left" w:pos="426"/>
        </w:tabs>
        <w:jc w:val="both"/>
        <w:rPr>
          <w:rFonts w:ascii="Verdana" w:hAnsi="Verdana"/>
          <w:sz w:val="18"/>
          <w:szCs w:val="18"/>
        </w:rPr>
      </w:pPr>
    </w:p>
    <w:p w14:paraId="0C307C5B" w14:textId="77777777" w:rsidR="00F40F5E" w:rsidRPr="006153E0" w:rsidRDefault="00F40F5E" w:rsidP="00D027F8">
      <w:pPr>
        <w:keepNext/>
        <w:keepLines/>
        <w:tabs>
          <w:tab w:val="left" w:pos="426"/>
        </w:tabs>
        <w:jc w:val="both"/>
        <w:rPr>
          <w:rFonts w:ascii="Verdana" w:hAnsi="Verdana"/>
          <w:sz w:val="18"/>
          <w:szCs w:val="18"/>
        </w:rPr>
      </w:pPr>
      <w:bookmarkStart w:id="4" w:name="bookmark3"/>
      <w:r w:rsidRPr="006153E0">
        <w:rPr>
          <w:rFonts w:ascii="Verdana" w:hAnsi="Verdana"/>
          <w:sz w:val="18"/>
          <w:szCs w:val="18"/>
        </w:rPr>
        <w:t xml:space="preserve">III. </w:t>
      </w:r>
      <w:r w:rsidRPr="006153E0">
        <w:rPr>
          <w:rStyle w:val="30"/>
          <w:rFonts w:ascii="Verdana" w:hAnsi="Verdana"/>
          <w:b/>
          <w:bCs/>
          <w:sz w:val="18"/>
          <w:szCs w:val="18"/>
        </w:rPr>
        <w:t>ЦЕНИ И ДАННИ</w:t>
      </w:r>
      <w:bookmarkEnd w:id="4"/>
    </w:p>
    <w:p w14:paraId="3B1F6B74" w14:textId="1D59D403" w:rsidR="00F40F5E" w:rsidRPr="006153E0" w:rsidRDefault="00F40F5E" w:rsidP="00D027F8">
      <w:pPr>
        <w:tabs>
          <w:tab w:val="left" w:pos="426"/>
        </w:tabs>
        <w:jc w:val="both"/>
        <w:rPr>
          <w:rFonts w:ascii="Verdana" w:hAnsi="Verdana"/>
          <w:sz w:val="18"/>
          <w:szCs w:val="18"/>
        </w:rPr>
      </w:pPr>
      <w:r w:rsidRPr="006153E0">
        <w:rPr>
          <w:rFonts w:ascii="Verdana" w:hAnsi="Verdana"/>
          <w:sz w:val="18"/>
          <w:szCs w:val="18"/>
        </w:rPr>
        <w:t xml:space="preserve">1. Цената, посочена във финансовото предложение /оферта/ на </w:t>
      </w:r>
      <w:r w:rsidR="006824CA" w:rsidRPr="006153E0">
        <w:rPr>
          <w:rFonts w:ascii="Verdana" w:eastAsia="Bookman Old Style" w:hAnsi="Verdana"/>
          <w:color w:val="000000"/>
          <w:sz w:val="18"/>
          <w:szCs w:val="18"/>
        </w:rPr>
        <w:t>Изпълнителя</w:t>
      </w:r>
      <w:r w:rsidRPr="006153E0">
        <w:rPr>
          <w:rFonts w:ascii="Verdana" w:hAnsi="Verdana"/>
          <w:sz w:val="18"/>
          <w:szCs w:val="18"/>
        </w:rPr>
        <w:t xml:space="preserve"> е неразделна част от Договора, </w:t>
      </w:r>
      <w:r w:rsidR="00434E3A" w:rsidRPr="006153E0">
        <w:rPr>
          <w:rFonts w:ascii="Verdana" w:hAnsi="Verdana"/>
          <w:sz w:val="18"/>
          <w:szCs w:val="18"/>
        </w:rPr>
        <w:t>б</w:t>
      </w:r>
      <w:r w:rsidRPr="006153E0">
        <w:rPr>
          <w:rFonts w:ascii="Verdana" w:hAnsi="Verdana"/>
          <w:sz w:val="18"/>
          <w:szCs w:val="18"/>
        </w:rPr>
        <w:t>е</w:t>
      </w:r>
      <w:r w:rsidR="00434E3A" w:rsidRPr="006153E0">
        <w:rPr>
          <w:rFonts w:ascii="Verdana" w:hAnsi="Verdana"/>
          <w:sz w:val="18"/>
          <w:szCs w:val="18"/>
        </w:rPr>
        <w:t>з</w:t>
      </w:r>
      <w:r w:rsidRPr="006153E0">
        <w:rPr>
          <w:rFonts w:ascii="Verdana" w:hAnsi="Verdana"/>
          <w:sz w:val="18"/>
          <w:szCs w:val="18"/>
        </w:rPr>
        <w:t xml:space="preserve"> ДДС</w:t>
      </w:r>
      <w:r w:rsidR="006824CA" w:rsidRPr="006153E0">
        <w:rPr>
          <w:rFonts w:ascii="Verdana" w:hAnsi="Verdana"/>
          <w:sz w:val="18"/>
          <w:szCs w:val="18"/>
        </w:rPr>
        <w:t xml:space="preserve"> е</w:t>
      </w:r>
      <w:r w:rsidRPr="006153E0">
        <w:rPr>
          <w:rFonts w:ascii="Verdana" w:hAnsi="Verdana"/>
          <w:sz w:val="18"/>
          <w:szCs w:val="18"/>
        </w:rPr>
        <w:t xml:space="preserve"> и включва всички разходи и такси, платими от Възложителя.</w:t>
      </w:r>
    </w:p>
    <w:p w14:paraId="3F6A040D" w14:textId="1F856810" w:rsidR="00F40F5E" w:rsidRPr="006153E0" w:rsidRDefault="00F40F5E" w:rsidP="00D027F8">
      <w:pPr>
        <w:tabs>
          <w:tab w:val="left" w:pos="426"/>
        </w:tabs>
        <w:jc w:val="both"/>
        <w:rPr>
          <w:rFonts w:ascii="Verdana" w:hAnsi="Verdana"/>
          <w:sz w:val="18"/>
          <w:szCs w:val="18"/>
        </w:rPr>
      </w:pPr>
      <w:r w:rsidRPr="006153E0">
        <w:rPr>
          <w:rFonts w:ascii="Verdana" w:hAnsi="Verdana"/>
          <w:sz w:val="18"/>
          <w:szCs w:val="18"/>
        </w:rPr>
        <w:t xml:space="preserve">2. </w:t>
      </w:r>
      <w:r w:rsidR="006824CA" w:rsidRPr="006153E0">
        <w:rPr>
          <w:rFonts w:ascii="Verdana" w:eastAsia="Bookman Old Style" w:hAnsi="Verdana"/>
          <w:color w:val="000000"/>
          <w:sz w:val="18"/>
          <w:szCs w:val="18"/>
        </w:rPr>
        <w:t>Изпълнителя</w:t>
      </w:r>
      <w:r w:rsidRPr="006153E0">
        <w:rPr>
          <w:rFonts w:ascii="Verdana" w:hAnsi="Verdana"/>
          <w:sz w:val="18"/>
          <w:szCs w:val="18"/>
        </w:rPr>
        <w:t xml:space="preserve"> доставя стоката</w:t>
      </w:r>
      <w:r w:rsidR="00072D43" w:rsidRPr="006153E0">
        <w:rPr>
          <w:rFonts w:ascii="Verdana" w:hAnsi="Verdana"/>
          <w:sz w:val="18"/>
          <w:szCs w:val="18"/>
        </w:rPr>
        <w:t>/услугата</w:t>
      </w:r>
      <w:r w:rsidRPr="006153E0">
        <w:rPr>
          <w:rFonts w:ascii="Verdana" w:hAnsi="Verdana"/>
          <w:sz w:val="18"/>
          <w:szCs w:val="18"/>
        </w:rPr>
        <w:t>, предмет на Договора, съобразно единичната цена и срок</w:t>
      </w:r>
      <w:r w:rsidR="00513911" w:rsidRPr="006153E0">
        <w:rPr>
          <w:rFonts w:ascii="Verdana" w:hAnsi="Verdana"/>
          <w:sz w:val="18"/>
          <w:szCs w:val="18"/>
        </w:rPr>
        <w:t>ът</w:t>
      </w:r>
      <w:r w:rsidRPr="006153E0">
        <w:rPr>
          <w:rFonts w:ascii="Verdana" w:hAnsi="Verdana"/>
          <w:sz w:val="18"/>
          <w:szCs w:val="18"/>
        </w:rPr>
        <w:t xml:space="preserve"> на доставка, описани в неговото техническо и финансово предложение /оферта/ и настоящия договор.</w:t>
      </w:r>
    </w:p>
    <w:p w14:paraId="612A486D" w14:textId="52476CCF" w:rsidR="00F40F5E" w:rsidRPr="006153E0" w:rsidRDefault="00F40F5E" w:rsidP="00D027F8">
      <w:pPr>
        <w:tabs>
          <w:tab w:val="left" w:pos="426"/>
        </w:tabs>
        <w:jc w:val="both"/>
        <w:rPr>
          <w:rFonts w:ascii="Verdana" w:hAnsi="Verdana"/>
          <w:sz w:val="18"/>
          <w:szCs w:val="18"/>
        </w:rPr>
      </w:pPr>
      <w:r w:rsidRPr="006153E0">
        <w:rPr>
          <w:rFonts w:ascii="Verdana" w:hAnsi="Verdana"/>
          <w:sz w:val="18"/>
          <w:szCs w:val="18"/>
        </w:rPr>
        <w:t xml:space="preserve">3. Максималната стойност на договора е в размер на </w:t>
      </w:r>
      <w:r w:rsidR="002741B4" w:rsidRPr="006153E0">
        <w:rPr>
          <w:rFonts w:ascii="Verdana" w:hAnsi="Verdana"/>
          <w:sz w:val="18"/>
          <w:szCs w:val="18"/>
        </w:rPr>
        <w:t>29</w:t>
      </w:r>
      <w:r w:rsidR="000F6B07" w:rsidRPr="006153E0">
        <w:rPr>
          <w:rFonts w:ascii="Verdana" w:hAnsi="Verdana"/>
          <w:sz w:val="18"/>
          <w:szCs w:val="18"/>
        </w:rPr>
        <w:t xml:space="preserve"> </w:t>
      </w:r>
      <w:r w:rsidR="00675B6F">
        <w:rPr>
          <w:rFonts w:ascii="Verdana" w:hAnsi="Verdana"/>
          <w:sz w:val="18"/>
          <w:szCs w:val="18"/>
        </w:rPr>
        <w:t>9</w:t>
      </w:r>
      <w:r w:rsidR="000F6B07" w:rsidRPr="006153E0">
        <w:rPr>
          <w:rFonts w:ascii="Verdana" w:hAnsi="Verdana"/>
          <w:sz w:val="18"/>
          <w:szCs w:val="18"/>
        </w:rPr>
        <w:t>00</w:t>
      </w:r>
      <w:r w:rsidRPr="006153E0">
        <w:rPr>
          <w:rFonts w:ascii="Verdana" w:hAnsi="Verdana"/>
          <w:sz w:val="18"/>
          <w:szCs w:val="18"/>
        </w:rPr>
        <w:t xml:space="preserve"> лева, без ДДС.</w:t>
      </w:r>
    </w:p>
    <w:p w14:paraId="2E297868" w14:textId="03F7E32F" w:rsidR="00F40F5E" w:rsidRPr="006153E0" w:rsidRDefault="00F40F5E" w:rsidP="00D027F8">
      <w:pPr>
        <w:tabs>
          <w:tab w:val="left" w:pos="426"/>
        </w:tabs>
        <w:jc w:val="both"/>
        <w:rPr>
          <w:rFonts w:ascii="Verdana" w:hAnsi="Verdana"/>
          <w:sz w:val="18"/>
          <w:szCs w:val="18"/>
        </w:rPr>
      </w:pPr>
      <w:r w:rsidRPr="006153E0">
        <w:rPr>
          <w:rFonts w:ascii="Verdana" w:hAnsi="Verdana"/>
          <w:sz w:val="18"/>
          <w:szCs w:val="18"/>
        </w:rPr>
        <w:t>4. На заплащане подлежат само реално доставени стоки</w:t>
      </w:r>
      <w:r w:rsidR="006824CA" w:rsidRPr="006153E0">
        <w:rPr>
          <w:rFonts w:ascii="Verdana" w:hAnsi="Verdana"/>
          <w:sz w:val="18"/>
          <w:szCs w:val="18"/>
        </w:rPr>
        <w:t xml:space="preserve"> и извършени услуги</w:t>
      </w:r>
      <w:r w:rsidRPr="006153E0">
        <w:rPr>
          <w:rFonts w:ascii="Verdana" w:hAnsi="Verdana"/>
          <w:sz w:val="18"/>
          <w:szCs w:val="18"/>
        </w:rPr>
        <w:t>.</w:t>
      </w:r>
    </w:p>
    <w:p w14:paraId="07FCFC76" w14:textId="44F8559C" w:rsidR="00F40F5E" w:rsidRPr="006153E0" w:rsidRDefault="00B26F79" w:rsidP="00D027F8">
      <w:pPr>
        <w:tabs>
          <w:tab w:val="left" w:pos="426"/>
        </w:tabs>
        <w:jc w:val="both"/>
        <w:rPr>
          <w:rFonts w:ascii="Verdana" w:hAnsi="Verdana"/>
          <w:sz w:val="18"/>
          <w:szCs w:val="18"/>
        </w:rPr>
      </w:pPr>
      <w:r w:rsidRPr="006153E0">
        <w:rPr>
          <w:rFonts w:ascii="Verdana" w:hAnsi="Verdana"/>
          <w:sz w:val="18"/>
          <w:szCs w:val="18"/>
        </w:rPr>
        <w:t>5</w:t>
      </w:r>
      <w:r w:rsidR="00F40F5E" w:rsidRPr="006153E0">
        <w:rPr>
          <w:rFonts w:ascii="Verdana" w:hAnsi="Verdana"/>
          <w:sz w:val="18"/>
          <w:szCs w:val="18"/>
        </w:rPr>
        <w:t xml:space="preserve">. Плащането се извършва след подписване без възражения от страна на възложителя на приемо-предавателния протокол </w:t>
      </w:r>
      <w:r w:rsidR="00071E80" w:rsidRPr="006153E0">
        <w:rPr>
          <w:rFonts w:ascii="Verdana" w:hAnsi="Verdana"/>
          <w:sz w:val="18"/>
          <w:szCs w:val="18"/>
        </w:rPr>
        <w:t xml:space="preserve">съгласно </w:t>
      </w:r>
      <w:r w:rsidR="00F40F5E" w:rsidRPr="006153E0">
        <w:rPr>
          <w:rFonts w:ascii="Verdana" w:hAnsi="Verdana"/>
          <w:sz w:val="18"/>
          <w:szCs w:val="18"/>
        </w:rPr>
        <w:t>чл.</w:t>
      </w:r>
      <w:r w:rsidR="004B0967" w:rsidRPr="006153E0">
        <w:rPr>
          <w:rFonts w:ascii="Verdana" w:hAnsi="Verdana"/>
          <w:sz w:val="18"/>
          <w:szCs w:val="18"/>
        </w:rPr>
        <w:t xml:space="preserve"> </w:t>
      </w:r>
      <w:r w:rsidRPr="006153E0">
        <w:rPr>
          <w:rFonts w:ascii="Verdana" w:hAnsi="Verdana"/>
          <w:sz w:val="18"/>
          <w:szCs w:val="18"/>
        </w:rPr>
        <w:t>6</w:t>
      </w:r>
      <w:r w:rsidR="00F40F5E" w:rsidRPr="006153E0">
        <w:rPr>
          <w:rFonts w:ascii="Verdana" w:hAnsi="Verdana"/>
          <w:sz w:val="18"/>
          <w:szCs w:val="18"/>
        </w:rPr>
        <w:t>.</w:t>
      </w:r>
      <w:r w:rsidRPr="006153E0">
        <w:rPr>
          <w:rFonts w:ascii="Verdana" w:hAnsi="Verdana"/>
          <w:sz w:val="18"/>
          <w:szCs w:val="18"/>
        </w:rPr>
        <w:t>1.</w:t>
      </w:r>
      <w:r w:rsidR="00F40F5E" w:rsidRPr="006153E0">
        <w:rPr>
          <w:rFonts w:ascii="Verdana" w:hAnsi="Verdana"/>
          <w:sz w:val="18"/>
          <w:szCs w:val="18"/>
        </w:rPr>
        <w:t xml:space="preserve"> от Раздел I „Предмет на договора“ и съгласно посоченото в чл. 6 “Плащане и ДДС” от Раздел V “Общи условия на договора”.</w:t>
      </w:r>
    </w:p>
    <w:p w14:paraId="0F6DE3B5" w14:textId="2909C2A3" w:rsidR="00F40F5E" w:rsidRPr="006153E0" w:rsidRDefault="00B26F79" w:rsidP="00D027F8">
      <w:pPr>
        <w:tabs>
          <w:tab w:val="left" w:pos="426"/>
          <w:tab w:val="left" w:pos="543"/>
        </w:tabs>
        <w:jc w:val="both"/>
        <w:rPr>
          <w:rFonts w:ascii="Verdana" w:hAnsi="Verdana"/>
          <w:sz w:val="18"/>
          <w:szCs w:val="18"/>
        </w:rPr>
      </w:pPr>
      <w:r w:rsidRPr="006153E0">
        <w:rPr>
          <w:rFonts w:ascii="Verdana" w:hAnsi="Verdana"/>
          <w:sz w:val="18"/>
          <w:szCs w:val="18"/>
        </w:rPr>
        <w:t>6</w:t>
      </w:r>
      <w:r w:rsidR="00F40F5E" w:rsidRPr="006153E0">
        <w:rPr>
          <w:rFonts w:ascii="Verdana" w:hAnsi="Verdana"/>
          <w:sz w:val="18"/>
          <w:szCs w:val="18"/>
        </w:rPr>
        <w:t xml:space="preserve">. Банковата сметка в лева на </w:t>
      </w:r>
      <w:r w:rsidR="006824CA" w:rsidRPr="006153E0">
        <w:rPr>
          <w:rFonts w:ascii="Verdana" w:eastAsia="Bookman Old Style" w:hAnsi="Verdana"/>
          <w:color w:val="000000"/>
          <w:sz w:val="18"/>
          <w:szCs w:val="18"/>
        </w:rPr>
        <w:t>Изпълнителя</w:t>
      </w:r>
      <w:r w:rsidR="00F40F5E" w:rsidRPr="006153E0">
        <w:rPr>
          <w:rFonts w:ascii="Verdana" w:hAnsi="Verdana"/>
          <w:sz w:val="18"/>
          <w:szCs w:val="18"/>
        </w:rPr>
        <w:t xml:space="preserve"> е както следва: …………………………………………………………………………………………………………………………</w:t>
      </w:r>
      <w:r w:rsidR="000A40F2" w:rsidRPr="006153E0">
        <w:rPr>
          <w:rFonts w:ascii="Verdana" w:hAnsi="Verdana"/>
          <w:sz w:val="18"/>
          <w:szCs w:val="18"/>
        </w:rPr>
        <w:t>…</w:t>
      </w:r>
    </w:p>
    <w:p w14:paraId="05C54A02" w14:textId="77777777" w:rsidR="00F40F5E" w:rsidRPr="006153E0" w:rsidRDefault="00F40F5E" w:rsidP="00D027F8">
      <w:pPr>
        <w:jc w:val="both"/>
        <w:rPr>
          <w:rFonts w:ascii="Verdana" w:hAnsi="Verdana"/>
          <w:b/>
          <w:sz w:val="18"/>
          <w:szCs w:val="18"/>
        </w:rPr>
      </w:pPr>
      <w:r w:rsidRPr="006153E0">
        <w:rPr>
          <w:rStyle w:val="70"/>
          <w:rFonts w:ascii="Verdana" w:hAnsi="Verdana"/>
          <w:bCs/>
          <w:sz w:val="18"/>
          <w:szCs w:val="18"/>
        </w:rPr>
        <w:t>IV.</w:t>
      </w:r>
      <w:r w:rsidRPr="006153E0">
        <w:rPr>
          <w:rStyle w:val="70"/>
          <w:rFonts w:ascii="Verdana" w:hAnsi="Verdana"/>
          <w:b/>
          <w:bCs/>
          <w:sz w:val="18"/>
          <w:szCs w:val="18"/>
        </w:rPr>
        <w:t xml:space="preserve"> </w:t>
      </w:r>
      <w:r w:rsidRPr="006153E0">
        <w:rPr>
          <w:rFonts w:ascii="Verdana" w:hAnsi="Verdana"/>
          <w:b/>
          <w:sz w:val="18"/>
          <w:szCs w:val="18"/>
        </w:rPr>
        <w:t>СПЕЦИФИЧНИ УСЛОВИЯ НА ДОГОВОРА</w:t>
      </w:r>
    </w:p>
    <w:p w14:paraId="0F983B5E" w14:textId="3E8D47A1" w:rsidR="00F01CD5" w:rsidRPr="006153E0" w:rsidRDefault="00F01CD5" w:rsidP="00D027F8">
      <w:pPr>
        <w:pStyle w:val="p50"/>
        <w:keepLines/>
        <w:numPr>
          <w:ilvl w:val="1"/>
          <w:numId w:val="20"/>
        </w:numPr>
        <w:tabs>
          <w:tab w:val="clear" w:pos="760"/>
          <w:tab w:val="left" w:pos="284"/>
        </w:tabs>
        <w:spacing w:before="120" w:after="120" w:line="240" w:lineRule="auto"/>
        <w:ind w:left="0" w:firstLine="0"/>
        <w:rPr>
          <w:rFonts w:ascii="Verdana" w:hAnsi="Verdana"/>
          <w:bCs/>
          <w:snapToGrid/>
          <w:color w:val="auto"/>
          <w:sz w:val="18"/>
          <w:szCs w:val="18"/>
          <w:lang w:val="bg-BG"/>
        </w:rPr>
      </w:pPr>
      <w:r w:rsidRPr="006153E0">
        <w:rPr>
          <w:rFonts w:ascii="Verdana" w:hAnsi="Verdana"/>
          <w:color w:val="auto"/>
          <w:sz w:val="18"/>
          <w:szCs w:val="18"/>
          <w:lang w:val="bg-BG"/>
        </w:rPr>
        <w:t>В случай че Изпълнителят не изпълнява своите задължения по договора, той се задължава да заплати на Възложителя неустойки в съответствие</w:t>
      </w:r>
      <w:r w:rsidRPr="006153E0">
        <w:rPr>
          <w:rFonts w:ascii="Verdana" w:hAnsi="Verdana"/>
          <w:bCs/>
          <w:snapToGrid/>
          <w:color w:val="auto"/>
          <w:sz w:val="18"/>
          <w:szCs w:val="18"/>
          <w:lang w:val="bg-BG"/>
        </w:rPr>
        <w:t xml:space="preserve"> с посоченото в настоящия договор. </w:t>
      </w:r>
    </w:p>
    <w:p w14:paraId="5E2A303B" w14:textId="016EBC35" w:rsidR="00F01CD5" w:rsidRPr="006153E0" w:rsidRDefault="00F01CD5" w:rsidP="00D027F8">
      <w:pPr>
        <w:pStyle w:val="p50"/>
        <w:keepLines/>
        <w:numPr>
          <w:ilvl w:val="1"/>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 xml:space="preserve">В случай че извършеният ремонт не съответства на уговореното по този Договор, независимо дали в качествено или количествено отношение, вкл. по чл.4.1 от Раздел </w:t>
      </w:r>
      <w:r w:rsidRPr="006153E0">
        <w:rPr>
          <w:rFonts w:ascii="Verdana" w:hAnsi="Verdana"/>
          <w:color w:val="auto"/>
          <w:sz w:val="18"/>
          <w:szCs w:val="18"/>
        </w:rPr>
        <w:t>I</w:t>
      </w:r>
      <w:r w:rsidRPr="006153E0">
        <w:rPr>
          <w:rFonts w:ascii="Verdana" w:hAnsi="Verdana"/>
          <w:color w:val="auto"/>
          <w:sz w:val="18"/>
          <w:szCs w:val="18"/>
          <w:lang w:val="bg-BG"/>
        </w:rPr>
        <w:t xml:space="preserve">: Предмет на договора, Изпълнителят дължи неустойка в размер на </w:t>
      </w:r>
      <w:r w:rsidR="00BF0390" w:rsidRPr="006153E0">
        <w:rPr>
          <w:rFonts w:ascii="Verdana" w:hAnsi="Verdana"/>
          <w:color w:val="auto"/>
          <w:sz w:val="18"/>
          <w:szCs w:val="18"/>
          <w:lang w:val="bg-BG"/>
        </w:rPr>
        <w:t>10</w:t>
      </w:r>
      <w:r w:rsidRPr="006153E0">
        <w:rPr>
          <w:rFonts w:ascii="Verdana" w:hAnsi="Verdana"/>
          <w:color w:val="auto"/>
          <w:sz w:val="18"/>
          <w:szCs w:val="18"/>
          <w:lang w:val="bg-BG"/>
        </w:rPr>
        <w:t>% (</w:t>
      </w:r>
      <w:r w:rsidR="00BF0390" w:rsidRPr="006153E0">
        <w:rPr>
          <w:rFonts w:ascii="Verdana" w:hAnsi="Verdana"/>
          <w:color w:val="auto"/>
          <w:sz w:val="18"/>
          <w:szCs w:val="18"/>
          <w:lang w:val="bg-BG"/>
        </w:rPr>
        <w:t>десет</w:t>
      </w:r>
      <w:r w:rsidRPr="006153E0">
        <w:rPr>
          <w:rFonts w:ascii="Verdana" w:hAnsi="Verdana"/>
          <w:color w:val="auto"/>
          <w:sz w:val="18"/>
          <w:szCs w:val="18"/>
          <w:lang w:val="bg-BG"/>
        </w:rPr>
        <w:t xml:space="preserve"> процента) от стойността на ремонта</w:t>
      </w:r>
      <w:r w:rsidR="002E4456" w:rsidRPr="002E4456">
        <w:rPr>
          <w:rFonts w:ascii="Verdana" w:hAnsi="Verdana"/>
          <w:color w:val="auto"/>
          <w:sz w:val="18"/>
          <w:szCs w:val="18"/>
          <w:lang w:val="bg-BG"/>
        </w:rPr>
        <w:t xml:space="preserve"> </w:t>
      </w:r>
      <w:r w:rsidR="002E4456">
        <w:rPr>
          <w:rFonts w:ascii="Verdana" w:hAnsi="Verdana"/>
          <w:color w:val="auto"/>
          <w:sz w:val="18"/>
          <w:szCs w:val="18"/>
          <w:lang w:val="bg-BG"/>
        </w:rPr>
        <w:t>без ДДС</w:t>
      </w:r>
      <w:r w:rsidRPr="006153E0">
        <w:rPr>
          <w:rFonts w:ascii="Verdana" w:hAnsi="Verdana"/>
          <w:color w:val="auto"/>
          <w:sz w:val="18"/>
          <w:szCs w:val="18"/>
          <w:lang w:val="bg-BG"/>
        </w:rPr>
        <w:t xml:space="preserve">, съгласно съответния Приемо-предавателен протокол/сервизен протокол. </w:t>
      </w:r>
    </w:p>
    <w:p w14:paraId="7B36AFFE" w14:textId="28113859" w:rsidR="00F01CD5" w:rsidRPr="006153E0" w:rsidRDefault="00F01CD5" w:rsidP="00D027F8">
      <w:pPr>
        <w:pStyle w:val="p50"/>
        <w:keepLines/>
        <w:numPr>
          <w:ilvl w:val="1"/>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В случай че Изпълнителят откаже да извърши ремонт, съгласно Приемо-предавателен протокол/сервизен протокол, Възложителят има право</w:t>
      </w:r>
      <w:r w:rsidR="00BF0390" w:rsidRPr="006153E0">
        <w:rPr>
          <w:rFonts w:ascii="Verdana" w:hAnsi="Verdana"/>
          <w:color w:val="auto"/>
          <w:sz w:val="18"/>
          <w:szCs w:val="18"/>
          <w:lang w:val="bg-BG"/>
        </w:rPr>
        <w:t xml:space="preserve"> </w:t>
      </w:r>
      <w:r w:rsidRPr="006153E0">
        <w:rPr>
          <w:rFonts w:ascii="Verdana" w:hAnsi="Verdana"/>
          <w:color w:val="auto"/>
          <w:sz w:val="18"/>
          <w:szCs w:val="18"/>
          <w:lang w:val="bg-BG"/>
        </w:rPr>
        <w:t>д</w:t>
      </w:r>
      <w:r w:rsidR="00BF0390" w:rsidRPr="006153E0">
        <w:rPr>
          <w:rFonts w:ascii="Verdana" w:hAnsi="Verdana"/>
          <w:color w:val="auto"/>
          <w:sz w:val="18"/>
          <w:szCs w:val="18"/>
          <w:lang w:val="bg-BG"/>
        </w:rPr>
        <w:t>а наложи неустойка в размер на 20</w:t>
      </w:r>
      <w:r w:rsidRPr="006153E0">
        <w:rPr>
          <w:rFonts w:ascii="Verdana" w:hAnsi="Verdana"/>
          <w:color w:val="auto"/>
          <w:sz w:val="18"/>
          <w:szCs w:val="18"/>
          <w:lang w:val="bg-BG"/>
        </w:rPr>
        <w:t>% (</w:t>
      </w:r>
      <w:r w:rsidR="00BF0390" w:rsidRPr="006153E0">
        <w:rPr>
          <w:rFonts w:ascii="Verdana" w:hAnsi="Verdana"/>
          <w:color w:val="auto"/>
          <w:sz w:val="18"/>
          <w:szCs w:val="18"/>
          <w:lang w:val="bg-BG"/>
        </w:rPr>
        <w:t>двадесет</w:t>
      </w:r>
      <w:r w:rsidRPr="006153E0">
        <w:rPr>
          <w:rFonts w:ascii="Verdana" w:hAnsi="Verdana"/>
          <w:color w:val="auto"/>
          <w:sz w:val="18"/>
          <w:szCs w:val="18"/>
          <w:lang w:val="bg-BG"/>
        </w:rPr>
        <w:t xml:space="preserve"> процента) от стойността на възложения, но отказан ремонт</w:t>
      </w:r>
      <w:r w:rsidR="002E4456">
        <w:rPr>
          <w:rFonts w:ascii="Verdana" w:hAnsi="Verdana"/>
          <w:color w:val="auto"/>
          <w:sz w:val="18"/>
          <w:szCs w:val="18"/>
          <w:lang w:val="bg-BG"/>
        </w:rPr>
        <w:t xml:space="preserve"> без ДДС</w:t>
      </w:r>
      <w:r w:rsidRPr="006153E0">
        <w:rPr>
          <w:rFonts w:ascii="Verdana" w:hAnsi="Verdana"/>
          <w:color w:val="auto"/>
          <w:sz w:val="18"/>
          <w:szCs w:val="18"/>
          <w:lang w:val="bg-BG"/>
        </w:rPr>
        <w:t xml:space="preserve">. </w:t>
      </w:r>
    </w:p>
    <w:p w14:paraId="7C0A9B9B" w14:textId="6C7FA446" w:rsidR="00F01CD5" w:rsidRPr="006153E0" w:rsidRDefault="00F01CD5" w:rsidP="00D027F8">
      <w:pPr>
        <w:pStyle w:val="p50"/>
        <w:keepLines/>
        <w:numPr>
          <w:ilvl w:val="1"/>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 xml:space="preserve">В случай че техническото обслужване или ремонтът на дадена машина надхвърля срока, договорен с Възложителя, то изпълнителят дължи неустойка в размер на  100 (сто) лева </w:t>
      </w:r>
      <w:r w:rsidR="002E4456">
        <w:rPr>
          <w:rFonts w:ascii="Verdana" w:hAnsi="Verdana"/>
          <w:color w:val="auto"/>
          <w:sz w:val="18"/>
          <w:szCs w:val="18"/>
          <w:lang w:val="bg-BG"/>
        </w:rPr>
        <w:t>без ДДС</w:t>
      </w:r>
      <w:r w:rsidR="002E4456" w:rsidRPr="006153E0">
        <w:rPr>
          <w:rFonts w:ascii="Verdana" w:hAnsi="Verdana"/>
          <w:color w:val="auto"/>
          <w:sz w:val="18"/>
          <w:szCs w:val="18"/>
          <w:lang w:val="bg-BG"/>
        </w:rPr>
        <w:t xml:space="preserve"> </w:t>
      </w:r>
      <w:r w:rsidRPr="006153E0">
        <w:rPr>
          <w:rFonts w:ascii="Verdana" w:hAnsi="Verdana"/>
          <w:color w:val="auto"/>
          <w:sz w:val="18"/>
          <w:szCs w:val="18"/>
          <w:lang w:val="bg-BG"/>
        </w:rPr>
        <w:t>за всеки календарен ден забава, но не повече от 500 (петстотин) лева</w:t>
      </w:r>
      <w:r w:rsidR="002E4456">
        <w:rPr>
          <w:rFonts w:ascii="Verdana" w:hAnsi="Verdana"/>
          <w:color w:val="auto"/>
          <w:sz w:val="18"/>
          <w:szCs w:val="18"/>
          <w:lang w:val="bg-BG"/>
        </w:rPr>
        <w:t xml:space="preserve"> без ДДС</w:t>
      </w:r>
      <w:r w:rsidRPr="006153E0">
        <w:rPr>
          <w:rFonts w:ascii="Verdana" w:hAnsi="Verdana"/>
          <w:color w:val="auto"/>
          <w:sz w:val="18"/>
          <w:szCs w:val="18"/>
          <w:lang w:val="bg-BG"/>
        </w:rPr>
        <w:t>.</w:t>
      </w:r>
    </w:p>
    <w:p w14:paraId="3E007EB9" w14:textId="64301632" w:rsidR="00F01CD5" w:rsidRPr="006153E0" w:rsidRDefault="00F01CD5" w:rsidP="00D027F8">
      <w:pPr>
        <w:pStyle w:val="p50"/>
        <w:keepLines/>
        <w:numPr>
          <w:ilvl w:val="1"/>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 xml:space="preserve">В случай че Изпълнителят отложи приемането на машината и започването на ремонта й, или отсрочи приемането и/или започването на ремонта й за по-късна дата с повече от 36 астрономически часа от датата и часа </w:t>
      </w:r>
      <w:r w:rsidR="008053B7" w:rsidRPr="000953FA">
        <w:rPr>
          <w:rFonts w:ascii="Verdana" w:eastAsia="Bookman Old Style" w:hAnsi="Verdana"/>
          <w:sz w:val="18"/>
          <w:szCs w:val="18"/>
          <w:lang w:val="bg-BG"/>
        </w:rPr>
        <w:t>на възлагане на ремонта</w:t>
      </w:r>
      <w:r w:rsidRPr="006153E0">
        <w:rPr>
          <w:rFonts w:ascii="Verdana" w:hAnsi="Verdana"/>
          <w:color w:val="auto"/>
          <w:sz w:val="18"/>
          <w:szCs w:val="18"/>
          <w:lang w:val="bg-BG"/>
        </w:rPr>
        <w:t xml:space="preserve">, то последният дължи неустойка в размер на  100 (сто) лева </w:t>
      </w:r>
      <w:r w:rsidR="002E4456">
        <w:rPr>
          <w:rFonts w:ascii="Verdana" w:hAnsi="Verdana"/>
          <w:color w:val="auto"/>
          <w:sz w:val="18"/>
          <w:szCs w:val="18"/>
          <w:lang w:val="bg-BG"/>
        </w:rPr>
        <w:t>без ДДС</w:t>
      </w:r>
      <w:r w:rsidR="002E4456" w:rsidRPr="006153E0">
        <w:rPr>
          <w:rFonts w:ascii="Verdana" w:hAnsi="Verdana"/>
          <w:color w:val="auto"/>
          <w:sz w:val="18"/>
          <w:szCs w:val="18"/>
          <w:lang w:val="bg-BG"/>
        </w:rPr>
        <w:t xml:space="preserve"> </w:t>
      </w:r>
      <w:r w:rsidRPr="006153E0">
        <w:rPr>
          <w:rFonts w:ascii="Verdana" w:hAnsi="Verdana"/>
          <w:color w:val="auto"/>
          <w:sz w:val="18"/>
          <w:szCs w:val="18"/>
          <w:lang w:val="bg-BG"/>
        </w:rPr>
        <w:t>за всеки календарен ден забава, но не повече от 500 (петстотин) лева</w:t>
      </w:r>
      <w:r w:rsidR="002E4456">
        <w:rPr>
          <w:rFonts w:ascii="Verdana" w:hAnsi="Verdana"/>
          <w:color w:val="auto"/>
          <w:sz w:val="18"/>
          <w:szCs w:val="18"/>
          <w:lang w:val="bg-BG"/>
        </w:rPr>
        <w:t xml:space="preserve"> без ДДС</w:t>
      </w:r>
      <w:r w:rsidRPr="006153E0">
        <w:rPr>
          <w:rFonts w:ascii="Verdana" w:hAnsi="Verdana"/>
          <w:color w:val="auto"/>
          <w:sz w:val="18"/>
          <w:szCs w:val="18"/>
          <w:lang w:val="bg-BG"/>
        </w:rPr>
        <w:t>.</w:t>
      </w:r>
    </w:p>
    <w:p w14:paraId="340A4AF6" w14:textId="0C745F89" w:rsidR="00F01CD5" w:rsidRPr="006153E0" w:rsidRDefault="00F01CD5" w:rsidP="00D027F8">
      <w:pPr>
        <w:pStyle w:val="p50"/>
        <w:keepLines/>
        <w:numPr>
          <w:ilvl w:val="1"/>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В случай че се наложи автомобил да бъде върнат за ремонт до 48 часа след завършване на вече извършен ремонт, поради некачествено отстраняване на установена повреда, Възложителят ще налага неустойка в размер на 100 (сто) лева за всеки неработен ден на автомобила, но не повече от 500 (петстотин) лева</w:t>
      </w:r>
      <w:r w:rsidR="002E4456">
        <w:rPr>
          <w:rFonts w:ascii="Verdana" w:hAnsi="Verdana"/>
          <w:color w:val="auto"/>
          <w:sz w:val="18"/>
          <w:szCs w:val="18"/>
          <w:lang w:val="bg-BG"/>
        </w:rPr>
        <w:t xml:space="preserve"> без ДДС</w:t>
      </w:r>
      <w:r w:rsidRPr="006153E0">
        <w:rPr>
          <w:rFonts w:ascii="Verdana" w:hAnsi="Verdana"/>
          <w:color w:val="auto"/>
          <w:sz w:val="18"/>
          <w:szCs w:val="18"/>
          <w:lang w:val="bg-BG"/>
        </w:rPr>
        <w:t>.</w:t>
      </w:r>
    </w:p>
    <w:p w14:paraId="2FFCAC20" w14:textId="2BD82D05" w:rsidR="00F01CD5" w:rsidRPr="006153E0" w:rsidRDefault="00F01CD5" w:rsidP="00D027F8">
      <w:pPr>
        <w:pStyle w:val="p50"/>
        <w:numPr>
          <w:ilvl w:val="1"/>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Във връзка с чл.1.</w:t>
      </w:r>
      <w:r w:rsidR="00BF0390" w:rsidRPr="006153E0">
        <w:rPr>
          <w:rFonts w:ascii="Verdana" w:hAnsi="Verdana"/>
          <w:color w:val="auto"/>
          <w:sz w:val="18"/>
          <w:szCs w:val="18"/>
          <w:lang w:val="bg-BG"/>
        </w:rPr>
        <w:t>8</w:t>
      </w:r>
      <w:r w:rsidRPr="006153E0">
        <w:rPr>
          <w:rFonts w:ascii="Verdana" w:hAnsi="Verdana"/>
          <w:color w:val="auto"/>
          <w:sz w:val="18"/>
          <w:szCs w:val="18"/>
          <w:lang w:val="bg-BG"/>
        </w:rPr>
        <w:t xml:space="preserve"> </w:t>
      </w:r>
      <w:r w:rsidR="00BF0390" w:rsidRPr="006153E0">
        <w:rPr>
          <w:rFonts w:ascii="Verdana" w:hAnsi="Verdana"/>
          <w:color w:val="auto"/>
          <w:sz w:val="18"/>
          <w:szCs w:val="18"/>
          <w:lang w:val="bg-BG"/>
        </w:rPr>
        <w:t xml:space="preserve">от Раздел </w:t>
      </w:r>
      <w:r w:rsidR="00BF0390" w:rsidRPr="006153E0">
        <w:rPr>
          <w:rFonts w:ascii="Verdana" w:hAnsi="Verdana"/>
          <w:color w:val="auto"/>
          <w:sz w:val="18"/>
          <w:szCs w:val="18"/>
        </w:rPr>
        <w:t>I</w:t>
      </w:r>
      <w:r w:rsidR="00BF0390" w:rsidRPr="006153E0">
        <w:rPr>
          <w:rFonts w:ascii="Verdana" w:hAnsi="Verdana"/>
          <w:color w:val="auto"/>
          <w:sz w:val="18"/>
          <w:szCs w:val="18"/>
          <w:lang w:val="bg-BG"/>
        </w:rPr>
        <w:t>: Предмет на договора</w:t>
      </w:r>
      <w:r w:rsidRPr="006153E0">
        <w:rPr>
          <w:rFonts w:ascii="Verdana" w:hAnsi="Verdana"/>
          <w:color w:val="auto"/>
          <w:sz w:val="18"/>
          <w:szCs w:val="18"/>
          <w:lang w:val="bg-BG"/>
        </w:rPr>
        <w:t xml:space="preserve">, в случай на некачествен ремонт на машината </w:t>
      </w:r>
      <w:r w:rsidR="00BF0390" w:rsidRPr="006153E0">
        <w:rPr>
          <w:rFonts w:ascii="Verdana" w:hAnsi="Verdana"/>
          <w:color w:val="auto"/>
          <w:sz w:val="18"/>
          <w:szCs w:val="18"/>
          <w:lang w:val="bg-BG"/>
        </w:rPr>
        <w:t>(вложени части и извършен ремонт)</w:t>
      </w:r>
      <w:r w:rsidRPr="006153E0">
        <w:rPr>
          <w:rFonts w:ascii="Verdana" w:hAnsi="Verdana"/>
          <w:color w:val="auto"/>
          <w:sz w:val="18"/>
          <w:szCs w:val="18"/>
          <w:lang w:val="bg-BG"/>
        </w:rPr>
        <w:t xml:space="preserve">, Изпълнителят се задължава да отстрани повредата на </w:t>
      </w:r>
      <w:proofErr w:type="spellStart"/>
      <w:r w:rsidRPr="006153E0">
        <w:rPr>
          <w:rFonts w:ascii="Verdana" w:hAnsi="Verdana"/>
          <w:color w:val="auto"/>
          <w:sz w:val="18"/>
          <w:szCs w:val="18"/>
          <w:lang w:val="bg-BG"/>
        </w:rPr>
        <w:t>отремонтираните</w:t>
      </w:r>
      <w:proofErr w:type="spellEnd"/>
      <w:r w:rsidRPr="006153E0">
        <w:rPr>
          <w:rFonts w:ascii="Verdana" w:hAnsi="Verdana"/>
          <w:color w:val="auto"/>
          <w:sz w:val="18"/>
          <w:szCs w:val="18"/>
          <w:lang w:val="bg-BG"/>
        </w:rPr>
        <w:t xml:space="preserve"> части за своя сметка, в срок, указан от </w:t>
      </w:r>
      <w:proofErr w:type="spellStart"/>
      <w:r w:rsidRPr="006153E0">
        <w:rPr>
          <w:rFonts w:ascii="Verdana" w:hAnsi="Verdana"/>
          <w:sz w:val="18"/>
          <w:szCs w:val="18"/>
        </w:rPr>
        <w:t>Възложителя</w:t>
      </w:r>
      <w:proofErr w:type="spellEnd"/>
      <w:r w:rsidRPr="006153E0">
        <w:rPr>
          <w:rFonts w:ascii="Verdana" w:hAnsi="Verdana"/>
          <w:sz w:val="18"/>
          <w:szCs w:val="18"/>
        </w:rPr>
        <w:t xml:space="preserve"> </w:t>
      </w:r>
      <w:proofErr w:type="spellStart"/>
      <w:r w:rsidRPr="006153E0">
        <w:rPr>
          <w:rFonts w:ascii="Verdana" w:hAnsi="Verdana"/>
          <w:sz w:val="18"/>
          <w:szCs w:val="18"/>
        </w:rPr>
        <w:t>или</w:t>
      </w:r>
      <w:proofErr w:type="spellEnd"/>
      <w:r w:rsidRPr="006153E0">
        <w:rPr>
          <w:rFonts w:ascii="Verdana" w:hAnsi="Verdana"/>
          <w:sz w:val="18"/>
          <w:szCs w:val="18"/>
        </w:rPr>
        <w:t xml:space="preserve"> </w:t>
      </w:r>
      <w:proofErr w:type="spellStart"/>
      <w:r w:rsidRPr="006153E0">
        <w:rPr>
          <w:rFonts w:ascii="Verdana" w:hAnsi="Verdana"/>
          <w:sz w:val="18"/>
          <w:szCs w:val="18"/>
        </w:rPr>
        <w:t>Представител</w:t>
      </w:r>
      <w:proofErr w:type="spellEnd"/>
      <w:r w:rsidRPr="006153E0">
        <w:rPr>
          <w:rFonts w:ascii="Verdana" w:hAnsi="Verdana"/>
          <w:sz w:val="18"/>
          <w:szCs w:val="18"/>
        </w:rPr>
        <w:t xml:space="preserve"> </w:t>
      </w:r>
      <w:proofErr w:type="spellStart"/>
      <w:r w:rsidRPr="006153E0">
        <w:rPr>
          <w:rFonts w:ascii="Verdana" w:hAnsi="Verdana"/>
          <w:sz w:val="18"/>
          <w:szCs w:val="18"/>
        </w:rPr>
        <w:t>на</w:t>
      </w:r>
      <w:proofErr w:type="spellEnd"/>
      <w:r w:rsidRPr="006153E0">
        <w:rPr>
          <w:rFonts w:ascii="Verdana" w:hAnsi="Verdana"/>
          <w:sz w:val="18"/>
          <w:szCs w:val="18"/>
        </w:rPr>
        <w:t xml:space="preserve"> </w:t>
      </w:r>
      <w:proofErr w:type="spellStart"/>
      <w:r w:rsidRPr="006153E0">
        <w:rPr>
          <w:rFonts w:ascii="Verdana" w:hAnsi="Verdana"/>
          <w:sz w:val="18"/>
          <w:szCs w:val="18"/>
        </w:rPr>
        <w:t>Възложителя</w:t>
      </w:r>
      <w:proofErr w:type="spellEnd"/>
      <w:r w:rsidRPr="006153E0">
        <w:rPr>
          <w:rFonts w:ascii="Verdana" w:hAnsi="Verdana"/>
          <w:color w:val="auto"/>
          <w:sz w:val="18"/>
          <w:szCs w:val="18"/>
          <w:lang w:val="bg-BG"/>
        </w:rPr>
        <w:t xml:space="preserve">. В случай че Изпълнителят откаже или не отстрани повредата, </w:t>
      </w:r>
      <w:r w:rsidRPr="006153E0">
        <w:rPr>
          <w:rFonts w:ascii="Verdana" w:hAnsi="Verdana"/>
          <w:color w:val="auto"/>
          <w:sz w:val="18"/>
          <w:szCs w:val="18"/>
          <w:lang w:val="bg-BG"/>
        </w:rPr>
        <w:lastRenderedPageBreak/>
        <w:t>Възложителят има право</w:t>
      </w:r>
      <w:r w:rsidR="008053B7" w:rsidRPr="006153E0">
        <w:rPr>
          <w:rFonts w:ascii="Verdana" w:hAnsi="Verdana"/>
          <w:color w:val="auto"/>
          <w:sz w:val="18"/>
          <w:szCs w:val="18"/>
          <w:lang w:val="bg-BG"/>
        </w:rPr>
        <w:t xml:space="preserve"> </w:t>
      </w:r>
      <w:r w:rsidRPr="006153E0">
        <w:rPr>
          <w:rFonts w:ascii="Verdana" w:hAnsi="Verdana"/>
          <w:color w:val="auto"/>
          <w:sz w:val="18"/>
          <w:szCs w:val="18"/>
          <w:lang w:val="bg-BG"/>
        </w:rPr>
        <w:t xml:space="preserve">да наложи неустойка в размер на </w:t>
      </w:r>
      <w:r w:rsidRPr="006153E0">
        <w:rPr>
          <w:rFonts w:ascii="Verdana" w:hAnsi="Verdana"/>
          <w:color w:val="auto"/>
          <w:sz w:val="18"/>
          <w:szCs w:val="18"/>
        </w:rPr>
        <w:t>100</w:t>
      </w:r>
      <w:r w:rsidRPr="006153E0">
        <w:rPr>
          <w:rFonts w:ascii="Verdana" w:hAnsi="Verdana"/>
          <w:color w:val="auto"/>
          <w:sz w:val="18"/>
          <w:szCs w:val="18"/>
          <w:lang w:val="bg-BG"/>
        </w:rPr>
        <w:t>% (сто процента) от стойността на първоначално извършения ремонт</w:t>
      </w:r>
      <w:r w:rsidR="00436D71">
        <w:rPr>
          <w:rFonts w:ascii="Verdana" w:hAnsi="Verdana"/>
          <w:color w:val="auto"/>
          <w:sz w:val="18"/>
          <w:szCs w:val="18"/>
          <w:lang w:val="bg-BG"/>
        </w:rPr>
        <w:t xml:space="preserve"> без ДДС</w:t>
      </w:r>
      <w:r w:rsidRPr="006153E0">
        <w:rPr>
          <w:rFonts w:ascii="Verdana" w:hAnsi="Verdana"/>
          <w:color w:val="auto"/>
          <w:sz w:val="18"/>
          <w:szCs w:val="18"/>
          <w:lang w:val="bg-BG"/>
        </w:rPr>
        <w:t xml:space="preserve">. </w:t>
      </w:r>
    </w:p>
    <w:p w14:paraId="0B6412C8" w14:textId="792134E6" w:rsidR="00F01CD5" w:rsidRPr="006153E0" w:rsidRDefault="00F01CD5" w:rsidP="00D027F8">
      <w:pPr>
        <w:pStyle w:val="p50"/>
        <w:numPr>
          <w:ilvl w:val="1"/>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Ще се счита, че Изпълнителят е в съществено неизпълнение, при което Възложителят има право да прекрати едностранно Договора и да му наложи неустойка в размер на 5% (пет процента) от максималната стойност на Договора</w:t>
      </w:r>
      <w:r w:rsidR="002E4456">
        <w:rPr>
          <w:rFonts w:ascii="Verdana" w:hAnsi="Verdana"/>
          <w:color w:val="auto"/>
          <w:sz w:val="18"/>
          <w:szCs w:val="18"/>
          <w:lang w:val="bg-BG"/>
        </w:rPr>
        <w:t xml:space="preserve"> без ДДС</w:t>
      </w:r>
      <w:r w:rsidRPr="006153E0">
        <w:rPr>
          <w:rFonts w:ascii="Verdana" w:hAnsi="Verdana"/>
          <w:color w:val="auto"/>
          <w:sz w:val="18"/>
          <w:szCs w:val="18"/>
          <w:lang w:val="bg-BG"/>
        </w:rPr>
        <w:t>, в случаите когато:</w:t>
      </w:r>
    </w:p>
    <w:p w14:paraId="19313D41" w14:textId="77777777" w:rsidR="00F01CD5" w:rsidRPr="006153E0" w:rsidRDefault="00F01CD5" w:rsidP="00D027F8">
      <w:pPr>
        <w:pStyle w:val="p50"/>
        <w:numPr>
          <w:ilvl w:val="2"/>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 xml:space="preserve">Изпълнителят откаже да извърши ремонт повече от 3 (три) пъти в рамките на срока на договора </w:t>
      </w:r>
    </w:p>
    <w:p w14:paraId="11079BBE" w14:textId="77777777" w:rsidR="00F01CD5" w:rsidRPr="006153E0" w:rsidRDefault="00F01CD5" w:rsidP="00D027F8">
      <w:pPr>
        <w:pStyle w:val="p50"/>
        <w:tabs>
          <w:tab w:val="left" w:pos="284"/>
        </w:tabs>
        <w:spacing w:before="120" w:after="120"/>
        <w:ind w:left="0" w:firstLine="0"/>
        <w:rPr>
          <w:rFonts w:ascii="Verdana" w:hAnsi="Verdana"/>
          <w:color w:val="auto"/>
          <w:sz w:val="18"/>
          <w:szCs w:val="18"/>
          <w:lang w:val="bg-BG"/>
        </w:rPr>
      </w:pPr>
      <w:r w:rsidRPr="006153E0">
        <w:rPr>
          <w:rFonts w:ascii="Verdana" w:hAnsi="Verdana"/>
          <w:color w:val="auto"/>
          <w:sz w:val="18"/>
          <w:szCs w:val="18"/>
          <w:lang w:val="bg-BG"/>
        </w:rPr>
        <w:t>и/или</w:t>
      </w:r>
    </w:p>
    <w:p w14:paraId="6BEE732E" w14:textId="0E0ECCC6" w:rsidR="00F01CD5" w:rsidRPr="006153E0" w:rsidRDefault="00F01CD5" w:rsidP="00D027F8">
      <w:pPr>
        <w:pStyle w:val="p50"/>
        <w:numPr>
          <w:ilvl w:val="2"/>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на Изпълнителя са наложени</w:t>
      </w:r>
      <w:r w:rsidR="008053B7" w:rsidRPr="006153E0">
        <w:rPr>
          <w:rFonts w:ascii="Verdana" w:hAnsi="Verdana"/>
          <w:color w:val="auto"/>
          <w:sz w:val="18"/>
          <w:szCs w:val="18"/>
          <w:lang w:val="bg-BG"/>
        </w:rPr>
        <w:t xml:space="preserve"> </w:t>
      </w:r>
      <w:r w:rsidRPr="006153E0">
        <w:rPr>
          <w:rFonts w:ascii="Verdana" w:hAnsi="Verdana"/>
          <w:color w:val="auto"/>
          <w:sz w:val="18"/>
          <w:szCs w:val="18"/>
          <w:lang w:val="bg-BG"/>
        </w:rPr>
        <w:t>неустойки за неизпъл</w:t>
      </w:r>
      <w:r w:rsidR="008053B7" w:rsidRPr="006153E0">
        <w:rPr>
          <w:rFonts w:ascii="Verdana" w:hAnsi="Verdana"/>
          <w:color w:val="auto"/>
          <w:sz w:val="18"/>
          <w:szCs w:val="18"/>
          <w:lang w:val="bg-BG"/>
        </w:rPr>
        <w:t>нение по чл.1.2, чл.1.3, чл.1.4, 1.5, т.1.6</w:t>
      </w:r>
      <w:r w:rsidRPr="006153E0">
        <w:rPr>
          <w:rFonts w:ascii="Verdana" w:hAnsi="Verdana"/>
          <w:color w:val="auto"/>
          <w:sz w:val="18"/>
          <w:szCs w:val="18"/>
          <w:lang w:val="bg-BG"/>
        </w:rPr>
        <w:t xml:space="preserve"> </w:t>
      </w:r>
      <w:r w:rsidR="008053B7" w:rsidRPr="006153E0">
        <w:rPr>
          <w:rFonts w:ascii="Verdana" w:hAnsi="Verdana"/>
          <w:color w:val="auto"/>
          <w:sz w:val="18"/>
          <w:szCs w:val="18"/>
          <w:lang w:val="bg-BG"/>
        </w:rPr>
        <w:t>и</w:t>
      </w:r>
      <w:r w:rsidRPr="006153E0">
        <w:rPr>
          <w:rFonts w:ascii="Verdana" w:hAnsi="Verdana"/>
          <w:color w:val="auto"/>
          <w:sz w:val="18"/>
          <w:szCs w:val="18"/>
          <w:lang w:val="bg-BG"/>
        </w:rPr>
        <w:t xml:space="preserve"> чл.1.7 от настоящия раздел на обща стойност </w:t>
      </w:r>
      <w:r w:rsidR="008053B7" w:rsidRPr="006153E0">
        <w:rPr>
          <w:rFonts w:ascii="Verdana" w:hAnsi="Verdana"/>
          <w:color w:val="auto"/>
          <w:sz w:val="18"/>
          <w:szCs w:val="18"/>
          <w:lang w:val="bg-BG"/>
        </w:rPr>
        <w:t xml:space="preserve">над </w:t>
      </w:r>
      <w:r w:rsidRPr="006153E0">
        <w:rPr>
          <w:rFonts w:ascii="Verdana" w:hAnsi="Verdana"/>
          <w:color w:val="auto"/>
          <w:sz w:val="18"/>
          <w:szCs w:val="18"/>
          <w:lang w:val="bg-BG"/>
        </w:rPr>
        <w:t>20% (двадесет процента) от максималната стойност на договора</w:t>
      </w:r>
      <w:r w:rsidR="00436D71">
        <w:rPr>
          <w:rFonts w:ascii="Verdana" w:hAnsi="Verdana"/>
          <w:color w:val="auto"/>
          <w:sz w:val="18"/>
          <w:szCs w:val="18"/>
          <w:lang w:val="bg-BG"/>
        </w:rPr>
        <w:t xml:space="preserve"> без ДДС</w:t>
      </w:r>
      <w:r w:rsidRPr="006153E0">
        <w:rPr>
          <w:rFonts w:ascii="Verdana" w:hAnsi="Verdana"/>
          <w:color w:val="auto"/>
          <w:sz w:val="18"/>
          <w:szCs w:val="18"/>
          <w:lang w:val="bg-BG"/>
        </w:rPr>
        <w:t>.</w:t>
      </w:r>
    </w:p>
    <w:p w14:paraId="35C59D87" w14:textId="6CC54C4D" w:rsidR="00F01CD5" w:rsidRPr="006153E0" w:rsidRDefault="00F01CD5" w:rsidP="00D027F8">
      <w:pPr>
        <w:pStyle w:val="p50"/>
        <w:keepLines/>
        <w:numPr>
          <w:ilvl w:val="1"/>
          <w:numId w:val="20"/>
        </w:numPr>
        <w:tabs>
          <w:tab w:val="clear" w:pos="760"/>
          <w:tab w:val="left" w:pos="284"/>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BF0390" w:rsidRPr="006153E0">
        <w:rPr>
          <w:rFonts w:ascii="Verdana" w:hAnsi="Verdana"/>
          <w:color w:val="auto"/>
          <w:sz w:val="18"/>
          <w:szCs w:val="18"/>
          <w:lang w:val="bg-BG"/>
        </w:rPr>
        <w:t>1</w:t>
      </w:r>
      <w:r w:rsidRPr="006153E0">
        <w:rPr>
          <w:rFonts w:ascii="Verdana" w:hAnsi="Verdana"/>
          <w:color w:val="auto"/>
          <w:sz w:val="18"/>
          <w:szCs w:val="18"/>
          <w:lang w:val="bg-BG"/>
        </w:rPr>
        <w:t>0%</w:t>
      </w:r>
      <w:r w:rsidR="00BF0390" w:rsidRPr="006153E0">
        <w:rPr>
          <w:rFonts w:ascii="Verdana" w:hAnsi="Verdana"/>
          <w:color w:val="auto"/>
          <w:sz w:val="18"/>
          <w:szCs w:val="18"/>
          <w:lang w:val="bg-BG"/>
        </w:rPr>
        <w:t xml:space="preserve"> (</w:t>
      </w:r>
      <w:r w:rsidRPr="006153E0">
        <w:rPr>
          <w:rFonts w:ascii="Verdana" w:hAnsi="Verdana"/>
          <w:color w:val="auto"/>
          <w:sz w:val="18"/>
          <w:szCs w:val="18"/>
          <w:lang w:val="bg-BG"/>
        </w:rPr>
        <w:t>десет процента) от максималната стойност на договора</w:t>
      </w:r>
      <w:r w:rsidR="00436D71">
        <w:rPr>
          <w:rFonts w:ascii="Verdana" w:hAnsi="Verdana"/>
          <w:color w:val="auto"/>
          <w:sz w:val="18"/>
          <w:szCs w:val="18"/>
          <w:lang w:val="bg-BG"/>
        </w:rPr>
        <w:t xml:space="preserve"> без ДДС</w:t>
      </w:r>
      <w:r w:rsidRPr="006153E0">
        <w:rPr>
          <w:rFonts w:ascii="Verdana" w:hAnsi="Verdana"/>
          <w:color w:val="auto"/>
          <w:sz w:val="18"/>
          <w:szCs w:val="18"/>
          <w:lang w:val="bg-BG"/>
        </w:rPr>
        <w:t>.</w:t>
      </w:r>
    </w:p>
    <w:p w14:paraId="79391A95" w14:textId="77777777" w:rsidR="00F01CD5" w:rsidRPr="006153E0" w:rsidRDefault="00F01CD5" w:rsidP="00D027F8">
      <w:pPr>
        <w:pStyle w:val="p50"/>
        <w:keepLines/>
        <w:numPr>
          <w:ilvl w:val="1"/>
          <w:numId w:val="20"/>
        </w:numPr>
        <w:tabs>
          <w:tab w:val="clear" w:pos="760"/>
          <w:tab w:val="left" w:pos="426"/>
        </w:tabs>
        <w:spacing w:before="120" w:after="120" w:line="240" w:lineRule="auto"/>
        <w:ind w:left="0" w:firstLine="0"/>
        <w:rPr>
          <w:rFonts w:ascii="Verdana" w:hAnsi="Verdana"/>
          <w:color w:val="auto"/>
          <w:sz w:val="18"/>
          <w:szCs w:val="18"/>
          <w:lang w:val="bg-BG"/>
        </w:rPr>
      </w:pPr>
      <w:r w:rsidRPr="006153E0">
        <w:rPr>
          <w:rFonts w:ascii="Verdana" w:hAnsi="Verdana"/>
          <w:color w:val="auto"/>
          <w:sz w:val="18"/>
          <w:szCs w:val="18"/>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3E3E98F" w14:textId="6F654C0C" w:rsidR="00F40F5E" w:rsidRPr="006153E0" w:rsidRDefault="00F40F5E" w:rsidP="00D027F8">
      <w:pPr>
        <w:pStyle w:val="ListParagraph"/>
        <w:numPr>
          <w:ilvl w:val="1"/>
          <w:numId w:val="20"/>
        </w:numPr>
        <w:tabs>
          <w:tab w:val="left" w:pos="706"/>
        </w:tabs>
        <w:ind w:left="0" w:firstLine="0"/>
        <w:jc w:val="both"/>
        <w:rPr>
          <w:rFonts w:ascii="Verdana" w:hAnsi="Verdana"/>
          <w:sz w:val="18"/>
          <w:szCs w:val="18"/>
        </w:rPr>
      </w:pPr>
      <w:r w:rsidRPr="006153E0">
        <w:rPr>
          <w:rFonts w:ascii="Verdana" w:hAnsi="Verdana"/>
          <w:sz w:val="18"/>
          <w:szCs w:val="18"/>
        </w:rPr>
        <w:t xml:space="preserve">В случай че Възложителят забави плащане на дължимо възнаграждение към </w:t>
      </w:r>
      <w:r w:rsidR="00465246" w:rsidRPr="006153E0">
        <w:rPr>
          <w:rFonts w:ascii="Verdana" w:eastAsia="Bookman Old Style" w:hAnsi="Verdana"/>
          <w:color w:val="000000"/>
          <w:sz w:val="18"/>
          <w:szCs w:val="18"/>
        </w:rPr>
        <w:t>Изпълнителя</w:t>
      </w:r>
      <w:r w:rsidRPr="006153E0">
        <w:rPr>
          <w:rFonts w:ascii="Verdana" w:hAnsi="Verdana"/>
          <w:sz w:val="18"/>
          <w:szCs w:val="18"/>
        </w:rPr>
        <w:t xml:space="preserve">, то Възложителя дължи на </w:t>
      </w:r>
      <w:r w:rsidR="00465246" w:rsidRPr="006153E0">
        <w:rPr>
          <w:rFonts w:ascii="Verdana" w:eastAsia="Bookman Old Style" w:hAnsi="Verdana"/>
          <w:color w:val="000000"/>
          <w:sz w:val="18"/>
          <w:szCs w:val="18"/>
        </w:rPr>
        <w:t>Изпълнителя</w:t>
      </w:r>
      <w:r w:rsidRPr="006153E0">
        <w:rPr>
          <w:rFonts w:ascii="Verdana" w:hAnsi="Verdana"/>
          <w:sz w:val="18"/>
          <w:szCs w:val="18"/>
        </w:rPr>
        <w:t xml:space="preserve"> обезщетение в размер на законната лихва за всеки ден забава до окончателното плащане на дължимото възнаграждение.</w:t>
      </w:r>
    </w:p>
    <w:p w14:paraId="5983CAD8" w14:textId="77777777" w:rsidR="00F40F5E" w:rsidRPr="006153E0" w:rsidRDefault="00F40F5E" w:rsidP="00D027F8">
      <w:pPr>
        <w:pStyle w:val="ListParagraph"/>
        <w:numPr>
          <w:ilvl w:val="0"/>
          <w:numId w:val="17"/>
        </w:numPr>
        <w:tabs>
          <w:tab w:val="left" w:pos="426"/>
        </w:tabs>
        <w:suppressAutoHyphens/>
        <w:spacing w:before="120" w:after="120"/>
        <w:ind w:left="0" w:firstLine="0"/>
        <w:jc w:val="both"/>
        <w:rPr>
          <w:rFonts w:ascii="Verdana" w:hAnsi="Verdana"/>
          <w:b/>
          <w:bCs/>
          <w:sz w:val="18"/>
          <w:szCs w:val="18"/>
        </w:rPr>
      </w:pPr>
      <w:r w:rsidRPr="006153E0">
        <w:rPr>
          <w:rFonts w:ascii="Verdana" w:hAnsi="Verdana"/>
          <w:b/>
          <w:bCs/>
          <w:sz w:val="18"/>
          <w:szCs w:val="18"/>
        </w:rPr>
        <w:t>ГАРАНЦИЯ ЗА ИЗПЪЛНЕНИЕ</w:t>
      </w:r>
    </w:p>
    <w:p w14:paraId="3009ADA4" w14:textId="563D6357" w:rsidR="00F40F5E" w:rsidRPr="006153E0" w:rsidRDefault="00465246" w:rsidP="00D027F8">
      <w:pPr>
        <w:pStyle w:val="ListParagraph"/>
        <w:numPr>
          <w:ilvl w:val="1"/>
          <w:numId w:val="17"/>
        </w:numPr>
        <w:tabs>
          <w:tab w:val="left" w:pos="426"/>
        </w:tabs>
        <w:suppressAutoHyphens/>
        <w:ind w:left="0" w:firstLine="0"/>
        <w:jc w:val="both"/>
        <w:rPr>
          <w:rFonts w:ascii="Verdana" w:hAnsi="Verdana"/>
          <w:b/>
          <w:bCs/>
          <w:sz w:val="18"/>
          <w:szCs w:val="18"/>
        </w:rPr>
      </w:pPr>
      <w:r w:rsidRPr="006153E0">
        <w:rPr>
          <w:rFonts w:ascii="Verdana" w:eastAsia="Bookman Old Style" w:hAnsi="Verdana"/>
          <w:color w:val="000000"/>
          <w:sz w:val="18"/>
          <w:szCs w:val="18"/>
        </w:rPr>
        <w:t>Изпълнителя</w:t>
      </w:r>
      <w:r w:rsidR="00F40F5E" w:rsidRPr="006153E0">
        <w:rPr>
          <w:rFonts w:ascii="Verdana" w:hAnsi="Verdana"/>
          <w:sz w:val="18"/>
          <w:szCs w:val="18"/>
        </w:rPr>
        <w:t>т е представил/внесъл гаранция за изпълнение на настоящия Договор в размер на</w:t>
      </w:r>
      <w:r w:rsidR="000F6B07" w:rsidRPr="006153E0">
        <w:rPr>
          <w:rFonts w:ascii="Verdana" w:hAnsi="Verdana"/>
          <w:sz w:val="18"/>
          <w:szCs w:val="18"/>
        </w:rPr>
        <w:t xml:space="preserve"> </w:t>
      </w:r>
      <w:r w:rsidR="004628DC" w:rsidRPr="006153E0">
        <w:rPr>
          <w:rFonts w:ascii="Verdana" w:hAnsi="Verdana"/>
          <w:sz w:val="18"/>
          <w:szCs w:val="18"/>
        </w:rPr>
        <w:t>5</w:t>
      </w:r>
      <w:r w:rsidR="00AF7577">
        <w:rPr>
          <w:rFonts w:ascii="Verdana" w:hAnsi="Verdana"/>
          <w:sz w:val="18"/>
          <w:szCs w:val="18"/>
        </w:rPr>
        <w:t>9</w:t>
      </w:r>
      <w:r w:rsidR="00675B6F">
        <w:rPr>
          <w:rFonts w:ascii="Verdana" w:hAnsi="Verdana"/>
          <w:sz w:val="18"/>
          <w:szCs w:val="18"/>
        </w:rPr>
        <w:t>8</w:t>
      </w:r>
      <w:r w:rsidR="004628DC" w:rsidRPr="006153E0">
        <w:rPr>
          <w:rFonts w:ascii="Verdana" w:hAnsi="Verdana"/>
          <w:sz w:val="18"/>
          <w:szCs w:val="18"/>
        </w:rPr>
        <w:t>.00</w:t>
      </w:r>
      <w:r w:rsidR="000F6B07" w:rsidRPr="006153E0">
        <w:rPr>
          <w:rFonts w:ascii="Verdana" w:hAnsi="Verdana"/>
          <w:sz w:val="18"/>
          <w:szCs w:val="18"/>
        </w:rPr>
        <w:t xml:space="preserve"> лева, която се равнява на</w:t>
      </w:r>
      <w:r w:rsidR="00F40F5E" w:rsidRPr="006153E0">
        <w:rPr>
          <w:rFonts w:ascii="Verdana" w:hAnsi="Verdana"/>
          <w:sz w:val="18"/>
          <w:szCs w:val="18"/>
        </w:rPr>
        <w:t xml:space="preserve"> </w:t>
      </w:r>
      <w:r w:rsidR="00C1169A" w:rsidRPr="006153E0">
        <w:rPr>
          <w:rFonts w:ascii="Verdana" w:hAnsi="Verdana"/>
          <w:sz w:val="18"/>
          <w:szCs w:val="18"/>
        </w:rPr>
        <w:t>2</w:t>
      </w:r>
      <w:r w:rsidR="00F40F5E" w:rsidRPr="006153E0">
        <w:rPr>
          <w:rFonts w:ascii="Verdana" w:hAnsi="Verdana"/>
          <w:sz w:val="18"/>
          <w:szCs w:val="18"/>
        </w:rPr>
        <w:t>% (</w:t>
      </w:r>
      <w:r w:rsidR="00C1169A" w:rsidRPr="006153E0">
        <w:rPr>
          <w:rFonts w:ascii="Verdana" w:hAnsi="Verdana"/>
          <w:sz w:val="18"/>
          <w:szCs w:val="18"/>
        </w:rPr>
        <w:t>два</w:t>
      </w:r>
      <w:r w:rsidR="00F40F5E" w:rsidRPr="006153E0">
        <w:rPr>
          <w:rFonts w:ascii="Verdana" w:hAnsi="Verdana"/>
          <w:sz w:val="18"/>
          <w:szCs w:val="18"/>
        </w:rPr>
        <w:t xml:space="preserve"> процента) от максималната стойност на договора. </w:t>
      </w:r>
      <w:r w:rsidR="00E42971" w:rsidRPr="006153E0">
        <w:rPr>
          <w:rFonts w:ascii="Verdana" w:hAnsi="Verdana"/>
          <w:sz w:val="18"/>
          <w:szCs w:val="18"/>
        </w:rPr>
        <w:t>Гаранцията за изпълнение на договора е с валидност</w:t>
      </w:r>
      <w:r w:rsidR="00E42971" w:rsidRPr="006153E0">
        <w:rPr>
          <w:rFonts w:ascii="Verdana" w:hAnsi="Verdana"/>
          <w:spacing w:val="-4"/>
          <w:sz w:val="18"/>
          <w:szCs w:val="18"/>
        </w:rPr>
        <w:t xml:space="preserve"> за срока на договора</w:t>
      </w:r>
      <w:r w:rsidR="00E42971" w:rsidRPr="006153E0">
        <w:rPr>
          <w:rFonts w:ascii="Verdana" w:hAnsi="Verdana"/>
          <w:sz w:val="18"/>
          <w:szCs w:val="18"/>
        </w:rPr>
        <w:t xml:space="preserve"> като </w:t>
      </w:r>
      <w:r w:rsidR="00F40F5E" w:rsidRPr="006153E0">
        <w:rPr>
          <w:rFonts w:ascii="Verdana" w:hAnsi="Verdana"/>
          <w:sz w:val="18"/>
          <w:szCs w:val="18"/>
        </w:rPr>
        <w:t xml:space="preserve">Възложителят не дължи лихви на </w:t>
      </w:r>
      <w:r w:rsidR="00237FD4" w:rsidRPr="006153E0">
        <w:rPr>
          <w:rFonts w:ascii="Verdana" w:hAnsi="Verdana"/>
          <w:sz w:val="18"/>
          <w:szCs w:val="18"/>
        </w:rPr>
        <w:t>Изпълнителя</w:t>
      </w:r>
      <w:r w:rsidR="00F40F5E" w:rsidRPr="006153E0">
        <w:rPr>
          <w:rFonts w:ascii="Verdana" w:hAnsi="Verdana"/>
          <w:sz w:val="18"/>
          <w:szCs w:val="18"/>
        </w:rPr>
        <w:t xml:space="preserve"> за периода, през който гаранцията е престояла при него.</w:t>
      </w:r>
    </w:p>
    <w:p w14:paraId="7E573900" w14:textId="426BCFCD" w:rsidR="00F40F5E" w:rsidRPr="006153E0" w:rsidRDefault="00F40F5E" w:rsidP="00D027F8">
      <w:pPr>
        <w:pStyle w:val="ListParagraph"/>
        <w:numPr>
          <w:ilvl w:val="1"/>
          <w:numId w:val="17"/>
        </w:numPr>
        <w:tabs>
          <w:tab w:val="left" w:pos="426"/>
        </w:tabs>
        <w:suppressAutoHyphens/>
        <w:ind w:left="0" w:firstLine="0"/>
        <w:jc w:val="both"/>
        <w:rPr>
          <w:rFonts w:ascii="Verdana" w:hAnsi="Verdana"/>
          <w:spacing w:val="-4"/>
          <w:sz w:val="18"/>
          <w:szCs w:val="18"/>
        </w:rPr>
      </w:pPr>
      <w:r w:rsidRPr="006153E0">
        <w:rPr>
          <w:rFonts w:ascii="Verdana" w:hAnsi="Verdana"/>
          <w:spacing w:val="-4"/>
          <w:sz w:val="18"/>
          <w:szCs w:val="18"/>
        </w:rPr>
        <w:t xml:space="preserve">Възложителят ще освободи гаранцията за изпълнение след изтичане срока на договора и постъпило писмено искане от </w:t>
      </w:r>
      <w:r w:rsidR="00465246" w:rsidRPr="006153E0">
        <w:rPr>
          <w:rFonts w:ascii="Verdana" w:eastAsia="Bookman Old Style" w:hAnsi="Verdana"/>
          <w:color w:val="000000"/>
          <w:sz w:val="18"/>
          <w:szCs w:val="18"/>
        </w:rPr>
        <w:t>Изпълнителя</w:t>
      </w:r>
      <w:r w:rsidRPr="006153E0">
        <w:rPr>
          <w:rFonts w:ascii="Verdana" w:hAnsi="Verdana"/>
          <w:spacing w:val="-4"/>
          <w:sz w:val="18"/>
          <w:szCs w:val="18"/>
        </w:rPr>
        <w:t xml:space="preserve"> или след прекратяване на договора по взаимно съгласие и постъпило писмено искане от </w:t>
      </w:r>
      <w:r w:rsidR="00465246" w:rsidRPr="006153E0">
        <w:rPr>
          <w:rFonts w:ascii="Verdana" w:eastAsia="Bookman Old Style" w:hAnsi="Verdana"/>
          <w:color w:val="000000"/>
          <w:sz w:val="18"/>
          <w:szCs w:val="18"/>
        </w:rPr>
        <w:t>Изпълнителя</w:t>
      </w:r>
      <w:r w:rsidRPr="006153E0">
        <w:rPr>
          <w:rFonts w:ascii="Verdana" w:hAnsi="Verdana"/>
          <w:spacing w:val="-4"/>
          <w:sz w:val="18"/>
          <w:szCs w:val="18"/>
        </w:rPr>
        <w:t xml:space="preserve">, което </w:t>
      </w:r>
      <w:proofErr w:type="spellStart"/>
      <w:r w:rsidRPr="006153E0">
        <w:rPr>
          <w:rFonts w:ascii="Verdana" w:hAnsi="Verdana"/>
          <w:spacing w:val="-4"/>
          <w:sz w:val="18"/>
          <w:szCs w:val="18"/>
        </w:rPr>
        <w:t>прекратително</w:t>
      </w:r>
      <w:proofErr w:type="spellEnd"/>
      <w:r w:rsidRPr="006153E0">
        <w:rPr>
          <w:rFonts w:ascii="Verdana" w:hAnsi="Verdana"/>
          <w:spacing w:val="-4"/>
          <w:sz w:val="18"/>
          <w:szCs w:val="18"/>
        </w:rPr>
        <w:t xml:space="preserve"> събитие се случи първо.</w:t>
      </w:r>
    </w:p>
    <w:p w14:paraId="7332BFB1" w14:textId="0AB52138" w:rsidR="00F40F5E" w:rsidRPr="006153E0" w:rsidRDefault="00465246" w:rsidP="00D027F8">
      <w:pPr>
        <w:pStyle w:val="ListParagraph"/>
        <w:numPr>
          <w:ilvl w:val="1"/>
          <w:numId w:val="17"/>
        </w:numPr>
        <w:tabs>
          <w:tab w:val="left" w:pos="426"/>
        </w:tabs>
        <w:suppressAutoHyphens/>
        <w:ind w:left="0" w:firstLine="0"/>
        <w:jc w:val="both"/>
        <w:rPr>
          <w:rFonts w:ascii="Verdana" w:hAnsi="Verdana"/>
          <w:spacing w:val="-4"/>
          <w:sz w:val="18"/>
          <w:szCs w:val="18"/>
        </w:rPr>
      </w:pPr>
      <w:r w:rsidRPr="006153E0">
        <w:rPr>
          <w:rFonts w:ascii="Verdana" w:eastAsia="Bookman Old Style" w:hAnsi="Verdana"/>
          <w:color w:val="000000"/>
          <w:sz w:val="18"/>
          <w:szCs w:val="18"/>
        </w:rPr>
        <w:t>Изпълнителя</w:t>
      </w:r>
      <w:r w:rsidR="00F40F5E" w:rsidRPr="006153E0">
        <w:rPr>
          <w:rFonts w:ascii="Verdana" w:hAnsi="Verdana"/>
          <w:spacing w:val="-4"/>
          <w:sz w:val="18"/>
          <w:szCs w:val="18"/>
        </w:rPr>
        <w:t xml:space="preserve">т отправя </w:t>
      </w:r>
      <w:r w:rsidR="002E4456" w:rsidRPr="0014485E">
        <w:rPr>
          <w:rFonts w:ascii="Verdana" w:hAnsi="Verdana"/>
          <w:spacing w:val="-4"/>
          <w:sz w:val="18"/>
          <w:szCs w:val="18"/>
        </w:rPr>
        <w:t xml:space="preserve">писмено </w:t>
      </w:r>
      <w:r w:rsidR="00F40F5E" w:rsidRPr="006153E0">
        <w:rPr>
          <w:rFonts w:ascii="Verdana" w:hAnsi="Verdana"/>
          <w:spacing w:val="-4"/>
          <w:sz w:val="18"/>
          <w:szCs w:val="18"/>
        </w:rPr>
        <w:t>исканията за освобождаване на гаранцията за изпълнение към контролиращия служител по договора.</w:t>
      </w:r>
      <w:r w:rsidR="002E4456">
        <w:rPr>
          <w:rFonts w:ascii="Verdana" w:hAnsi="Verdana"/>
          <w:spacing w:val="-4"/>
          <w:sz w:val="18"/>
          <w:szCs w:val="18"/>
        </w:rPr>
        <w:t xml:space="preserve"> </w:t>
      </w:r>
      <w:r w:rsidR="002E4456" w:rsidRPr="002E4456">
        <w:rPr>
          <w:rFonts w:ascii="Verdana" w:hAnsi="Verdana"/>
          <w:spacing w:val="-4"/>
          <w:sz w:val="18"/>
          <w:szCs w:val="18"/>
        </w:rPr>
        <w:t>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CF0CB87" w14:textId="40674AD5"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w:t>
      </w:r>
      <w:r w:rsidR="00465246" w:rsidRPr="006153E0">
        <w:rPr>
          <w:rFonts w:ascii="Verdana" w:eastAsia="Bookman Old Style" w:hAnsi="Verdana"/>
          <w:color w:val="000000"/>
          <w:sz w:val="18"/>
          <w:szCs w:val="18"/>
        </w:rPr>
        <w:t>Изпълнителя</w:t>
      </w:r>
      <w:r w:rsidRPr="006153E0">
        <w:rPr>
          <w:rFonts w:ascii="Verdana" w:hAnsi="Verdana"/>
          <w:sz w:val="18"/>
          <w:szCs w:val="18"/>
        </w:rPr>
        <w:t xml:space="preserve">, като възложителят не се ангажира </w:t>
      </w:r>
      <w:r w:rsidRPr="006153E0">
        <w:rPr>
          <w:rFonts w:ascii="Verdana" w:hAnsi="Verdana" w:cs="Tahoma"/>
          <w:sz w:val="18"/>
          <w:szCs w:val="18"/>
        </w:rPr>
        <w:t>и не дължи разходите за</w:t>
      </w:r>
      <w:r w:rsidRPr="006153E0">
        <w:rPr>
          <w:rFonts w:ascii="Verdana" w:hAnsi="Verdana"/>
          <w:sz w:val="18"/>
          <w:szCs w:val="18"/>
        </w:rPr>
        <w:t xml:space="preserve">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sidR="00237FD4" w:rsidRPr="006153E0">
        <w:rPr>
          <w:rFonts w:ascii="Verdana" w:hAnsi="Verdana"/>
          <w:sz w:val="18"/>
          <w:szCs w:val="18"/>
        </w:rPr>
        <w:t>Изпълнителя</w:t>
      </w:r>
      <w:r w:rsidRPr="006153E0">
        <w:rPr>
          <w:rFonts w:ascii="Verdana" w:hAnsi="Verdana"/>
          <w:sz w:val="18"/>
          <w:szCs w:val="18"/>
        </w:rPr>
        <w:t xml:space="preserve"> има някакви допълнителни специфични изисквания.</w:t>
      </w:r>
    </w:p>
    <w:p w14:paraId="3CBCFF57" w14:textId="542BA92D"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 xml:space="preserve">В случай че </w:t>
      </w:r>
      <w:r w:rsidR="00465246" w:rsidRPr="006153E0">
        <w:rPr>
          <w:rFonts w:ascii="Verdana" w:eastAsia="Bookman Old Style" w:hAnsi="Verdana"/>
          <w:color w:val="000000"/>
          <w:sz w:val="18"/>
          <w:szCs w:val="18"/>
        </w:rPr>
        <w:t>Изпълнителя</w:t>
      </w:r>
      <w:r w:rsidRPr="006153E0">
        <w:rPr>
          <w:rFonts w:ascii="Verdana" w:hAnsi="Verdana"/>
          <w:sz w:val="18"/>
          <w:szCs w:val="18"/>
        </w:rPr>
        <w:t>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6153E0">
        <w:rPr>
          <w:rFonts w:ascii="Verdana" w:hAnsi="Verdana"/>
          <w:spacing w:val="-4"/>
          <w:sz w:val="18"/>
          <w:szCs w:val="18"/>
        </w:rPr>
        <w:t xml:space="preserve"> или да</w:t>
      </w:r>
      <w:r w:rsidRPr="006153E0">
        <w:rPr>
          <w:rFonts w:ascii="Verdana" w:hAnsi="Verdana"/>
          <w:sz w:val="18"/>
          <w:szCs w:val="18"/>
        </w:rPr>
        <w:t xml:space="preserve"> приспадне дължимата му сума от гаранцията за изпълнение на договора, внесена/представена от </w:t>
      </w:r>
      <w:r w:rsidR="00237FD4" w:rsidRPr="006153E0">
        <w:rPr>
          <w:rFonts w:ascii="Verdana" w:hAnsi="Verdana"/>
          <w:sz w:val="18"/>
          <w:szCs w:val="18"/>
        </w:rPr>
        <w:t>Изпълнителя</w:t>
      </w:r>
      <w:r w:rsidRPr="006153E0">
        <w:rPr>
          <w:rFonts w:ascii="Verdana" w:hAnsi="Verdana"/>
          <w:sz w:val="18"/>
          <w:szCs w:val="18"/>
        </w:rPr>
        <w:t xml:space="preserve"> </w:t>
      </w:r>
      <w:r w:rsidR="00237FD4" w:rsidRPr="006153E0">
        <w:rPr>
          <w:rFonts w:ascii="Verdana" w:hAnsi="Verdana"/>
          <w:sz w:val="18"/>
          <w:szCs w:val="18"/>
        </w:rPr>
        <w:t>Изпълнителят</w:t>
      </w:r>
      <w:r w:rsidRPr="006153E0">
        <w:rPr>
          <w:rFonts w:ascii="Verdana" w:hAnsi="Verdana"/>
          <w:sz w:val="18"/>
          <w:szCs w:val="18"/>
        </w:rPr>
        <w:t xml:space="preserve"> е длъжен да поддържа стойността на гаранцията за изпълнение за срока на договора.</w:t>
      </w:r>
    </w:p>
    <w:p w14:paraId="399C8BD7" w14:textId="77777777"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45AD8BC6" w14:textId="198A3208"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 xml:space="preserve">Когато като </w:t>
      </w:r>
      <w:r w:rsidR="00465246" w:rsidRPr="006153E0">
        <w:rPr>
          <w:rFonts w:ascii="Verdana" w:hAnsi="Verdana"/>
          <w:sz w:val="18"/>
          <w:szCs w:val="18"/>
        </w:rPr>
        <w:t>г</w:t>
      </w:r>
      <w:r w:rsidRPr="006153E0">
        <w:rPr>
          <w:rFonts w:ascii="Verdana" w:hAnsi="Verdana"/>
          <w:sz w:val="18"/>
          <w:szCs w:val="18"/>
        </w:rPr>
        <w:t>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DD80E83" w14:textId="77777777" w:rsidR="00F40F5E" w:rsidRPr="006153E0" w:rsidRDefault="00F40F5E" w:rsidP="00D027F8">
      <w:pPr>
        <w:pStyle w:val="ListParagraph"/>
        <w:numPr>
          <w:ilvl w:val="2"/>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да обезпечава изпълнението на този Договор чрез покритие на отговорността на Изпълнителя;</w:t>
      </w:r>
    </w:p>
    <w:p w14:paraId="54B17A6D" w14:textId="19CA734C" w:rsidR="00F40F5E" w:rsidRDefault="00F40F5E" w:rsidP="00D027F8">
      <w:pPr>
        <w:pStyle w:val="ListParagraph"/>
        <w:numPr>
          <w:ilvl w:val="2"/>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да бъде за изискания в договора срок.</w:t>
      </w:r>
    </w:p>
    <w:p w14:paraId="06B5FBC3" w14:textId="488A4422" w:rsidR="002E4456" w:rsidRPr="006153E0" w:rsidRDefault="002E4456" w:rsidP="000953FA">
      <w:pPr>
        <w:pStyle w:val="ListParagraph"/>
        <w:tabs>
          <w:tab w:val="left" w:pos="426"/>
        </w:tabs>
        <w:suppressAutoHyphens/>
        <w:ind w:left="0"/>
        <w:jc w:val="both"/>
        <w:rPr>
          <w:rFonts w:ascii="Verdana" w:hAnsi="Verdana"/>
          <w:sz w:val="18"/>
          <w:szCs w:val="18"/>
        </w:rPr>
      </w:pPr>
      <w:r w:rsidRPr="002E4456">
        <w:rPr>
          <w:rFonts w:ascii="Verdana" w:hAnsi="Verdana"/>
          <w:sz w:val="18"/>
          <w:szCs w:val="18"/>
        </w:rPr>
        <w:t>2.7.3.</w:t>
      </w:r>
      <w:r w:rsidRPr="002E4456">
        <w:rPr>
          <w:rFonts w:ascii="Verdana" w:hAnsi="Verdana"/>
          <w:sz w:val="18"/>
          <w:szCs w:val="18"/>
        </w:rPr>
        <w:tab/>
        <w:t>да бъде безусловна и неотменяема, предварително съгласувана с В</w:t>
      </w:r>
      <w:r>
        <w:rPr>
          <w:rFonts w:ascii="Verdana" w:hAnsi="Verdana"/>
          <w:sz w:val="18"/>
          <w:szCs w:val="18"/>
        </w:rPr>
        <w:t>ъзложителя</w:t>
      </w:r>
      <w:r w:rsidRPr="002E4456">
        <w:rPr>
          <w:rFonts w:ascii="Verdana" w:hAnsi="Verdana"/>
          <w:sz w:val="18"/>
          <w:szCs w:val="18"/>
        </w:rPr>
        <w:t xml:space="preserve"> и да съдържа задължение на застрахователя да извърши плащане при първо писмено искане от </w:t>
      </w:r>
      <w:r w:rsidRPr="002E4456">
        <w:rPr>
          <w:rFonts w:ascii="Verdana" w:hAnsi="Verdana"/>
          <w:sz w:val="18"/>
          <w:szCs w:val="18"/>
        </w:rPr>
        <w:lastRenderedPageBreak/>
        <w:t>В</w:t>
      </w:r>
      <w:r>
        <w:rPr>
          <w:rFonts w:ascii="Verdana" w:hAnsi="Verdana"/>
          <w:sz w:val="18"/>
          <w:szCs w:val="18"/>
        </w:rPr>
        <w:t>ъзложителя</w:t>
      </w:r>
      <w:r w:rsidRPr="002E4456">
        <w:rPr>
          <w:rFonts w:ascii="Verdana" w:hAnsi="Verdana"/>
          <w:sz w:val="18"/>
          <w:szCs w:val="18"/>
        </w:rPr>
        <w:t>, деклариращо, че е налице неизпълнение на задължение на И</w:t>
      </w:r>
      <w:r>
        <w:rPr>
          <w:rFonts w:ascii="Verdana" w:hAnsi="Verdana"/>
          <w:sz w:val="18"/>
          <w:szCs w:val="18"/>
        </w:rPr>
        <w:t>зпълнителя</w:t>
      </w:r>
      <w:r w:rsidRPr="002E4456">
        <w:rPr>
          <w:rFonts w:ascii="Verdana" w:hAnsi="Verdana"/>
          <w:sz w:val="18"/>
          <w:szCs w:val="18"/>
        </w:rPr>
        <w:t xml:space="preserve"> или друго основание за задържане на Гаранцията за изпълнение по този Договор.</w:t>
      </w:r>
    </w:p>
    <w:p w14:paraId="37B28256" w14:textId="77777777"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63EF5CE" w14:textId="77777777"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868D480" w14:textId="77777777"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8AD0538" w14:textId="42FFC9E9"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 xml:space="preserve">В случай че стойността на гаранцията за изпълнение се окаже недостатъчна, </w:t>
      </w:r>
      <w:r w:rsidR="00237FD4" w:rsidRPr="006153E0">
        <w:rPr>
          <w:rFonts w:ascii="Verdana" w:hAnsi="Verdana"/>
          <w:sz w:val="18"/>
          <w:szCs w:val="18"/>
        </w:rPr>
        <w:t>Изпълнителят</w:t>
      </w:r>
      <w:r w:rsidRPr="006153E0">
        <w:rPr>
          <w:rFonts w:ascii="Verdana" w:hAnsi="Verdana"/>
          <w:sz w:val="18"/>
          <w:szCs w:val="18"/>
        </w:rPr>
        <w:t xml:space="preserve">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20AE2391" w14:textId="5A7E1533" w:rsidR="00F40F5E" w:rsidRPr="006153E0" w:rsidRDefault="00F40F5E" w:rsidP="00D027F8">
      <w:pPr>
        <w:pStyle w:val="ListParagraph"/>
        <w:numPr>
          <w:ilvl w:val="1"/>
          <w:numId w:val="17"/>
        </w:numPr>
        <w:tabs>
          <w:tab w:val="left" w:pos="426"/>
        </w:tabs>
        <w:suppressAutoHyphens/>
        <w:ind w:left="0" w:firstLine="0"/>
        <w:jc w:val="both"/>
        <w:rPr>
          <w:rFonts w:ascii="Verdana" w:hAnsi="Verdana"/>
          <w:sz w:val="18"/>
          <w:szCs w:val="18"/>
        </w:rPr>
      </w:pPr>
      <w:r w:rsidRPr="006153E0">
        <w:rPr>
          <w:rFonts w:ascii="Verdana" w:hAnsi="Verdana"/>
          <w:sz w:val="18"/>
          <w:szCs w:val="18"/>
        </w:rPr>
        <w:t xml:space="preserve">В случай че възложителят прекрати договора поради неизпълнение от страна на </w:t>
      </w:r>
      <w:r w:rsidR="00237FD4" w:rsidRPr="006153E0">
        <w:rPr>
          <w:rFonts w:ascii="Verdana" w:hAnsi="Verdana"/>
          <w:sz w:val="18"/>
          <w:szCs w:val="18"/>
        </w:rPr>
        <w:t>Изпълнителя</w:t>
      </w:r>
      <w:r w:rsidRPr="006153E0">
        <w:rPr>
          <w:rFonts w:ascii="Verdana" w:hAnsi="Verdana"/>
          <w:sz w:val="18"/>
          <w:szCs w:val="18"/>
        </w:rPr>
        <w:t xml:space="preserve">, то възложителят има право да задържи изцяло гаранцията за изпълнение, внесена от </w:t>
      </w:r>
      <w:r w:rsidR="00237FD4" w:rsidRPr="006153E0">
        <w:rPr>
          <w:rFonts w:ascii="Verdana" w:hAnsi="Verdana"/>
          <w:sz w:val="18"/>
          <w:szCs w:val="18"/>
        </w:rPr>
        <w:t>Изпълнителя</w:t>
      </w:r>
      <w:r w:rsidRPr="006153E0">
        <w:rPr>
          <w:rFonts w:ascii="Verdana" w:hAnsi="Verdana"/>
          <w:sz w:val="18"/>
          <w:szCs w:val="18"/>
        </w:rPr>
        <w:t>.</w:t>
      </w:r>
    </w:p>
    <w:p w14:paraId="69988DE8" w14:textId="77777777" w:rsidR="00F40F5E" w:rsidRPr="006153E0" w:rsidRDefault="00F40F5E" w:rsidP="00D027F8">
      <w:pPr>
        <w:tabs>
          <w:tab w:val="left" w:pos="706"/>
        </w:tabs>
        <w:jc w:val="both"/>
        <w:rPr>
          <w:rFonts w:ascii="Verdana" w:hAnsi="Verdana"/>
          <w:sz w:val="18"/>
          <w:szCs w:val="18"/>
        </w:rPr>
      </w:pPr>
      <w:bookmarkStart w:id="5" w:name="_Ref87148341"/>
      <w:r w:rsidRPr="006153E0">
        <w:rPr>
          <w:rFonts w:ascii="Verdana" w:hAnsi="Verdana"/>
          <w:sz w:val="18"/>
          <w:szCs w:val="18"/>
        </w:rPr>
        <w:t>Неразделна част от Договора са:</w:t>
      </w:r>
    </w:p>
    <w:p w14:paraId="1C88E090" w14:textId="4A418500" w:rsidR="00F40F5E" w:rsidRPr="006153E0" w:rsidRDefault="00F40F5E" w:rsidP="00D027F8">
      <w:pPr>
        <w:pStyle w:val="ListParagraph"/>
        <w:numPr>
          <w:ilvl w:val="0"/>
          <w:numId w:val="22"/>
        </w:numPr>
        <w:tabs>
          <w:tab w:val="left" w:pos="911"/>
        </w:tabs>
        <w:ind w:left="0" w:firstLine="0"/>
        <w:jc w:val="both"/>
        <w:rPr>
          <w:rFonts w:ascii="Verdana" w:hAnsi="Verdana"/>
          <w:sz w:val="18"/>
          <w:szCs w:val="18"/>
        </w:rPr>
      </w:pPr>
      <w:r w:rsidRPr="006153E0">
        <w:rPr>
          <w:rFonts w:ascii="Verdana" w:hAnsi="Verdana"/>
          <w:sz w:val="18"/>
          <w:szCs w:val="18"/>
        </w:rPr>
        <w:t xml:space="preserve">Оферта на </w:t>
      </w:r>
      <w:r w:rsidR="00237FD4" w:rsidRPr="006153E0">
        <w:rPr>
          <w:rFonts w:ascii="Verdana" w:hAnsi="Verdana"/>
          <w:sz w:val="18"/>
          <w:szCs w:val="18"/>
        </w:rPr>
        <w:t>Изпълнителя</w:t>
      </w:r>
      <w:r w:rsidRPr="006153E0">
        <w:rPr>
          <w:rFonts w:ascii="Verdana" w:hAnsi="Verdana"/>
          <w:sz w:val="18"/>
          <w:szCs w:val="18"/>
        </w:rPr>
        <w:t xml:space="preserve">. </w:t>
      </w:r>
    </w:p>
    <w:bookmarkEnd w:id="5"/>
    <w:p w14:paraId="047D62DD" w14:textId="77777777" w:rsidR="00B00AD2" w:rsidRPr="00B00AD2" w:rsidRDefault="00B00AD2" w:rsidP="00B00AD2">
      <w:pPr>
        <w:tabs>
          <w:tab w:val="left" w:pos="284"/>
        </w:tabs>
        <w:rPr>
          <w:rFonts w:ascii="Verdana" w:hAnsi="Verdana"/>
          <w:b/>
          <w:bCs/>
          <w:sz w:val="18"/>
          <w:szCs w:val="18"/>
          <w:lang w:eastAsia="en-US"/>
        </w:rPr>
      </w:pPr>
      <w:r w:rsidRPr="00B00AD2">
        <w:rPr>
          <w:rFonts w:ascii="Verdana" w:hAnsi="Verdana"/>
          <w:b/>
          <w:bCs/>
          <w:sz w:val="18"/>
          <w:szCs w:val="18"/>
          <w:lang w:eastAsia="en-US"/>
        </w:rPr>
        <w:t>Съдържание:</w:t>
      </w:r>
    </w:p>
    <w:p w14:paraId="59466CA9" w14:textId="77777777" w:rsidR="00B00AD2" w:rsidRPr="00B00AD2" w:rsidRDefault="00B00AD2" w:rsidP="00B00AD2">
      <w:pPr>
        <w:keepLines/>
        <w:pBdr>
          <w:bottom w:val="single" w:sz="4" w:space="1" w:color="auto"/>
        </w:pBdr>
        <w:tabs>
          <w:tab w:val="left" w:pos="284"/>
          <w:tab w:val="left" w:pos="1080"/>
          <w:tab w:val="left" w:pos="1260"/>
          <w:tab w:val="left" w:pos="1440"/>
          <w:tab w:val="left" w:pos="2700"/>
        </w:tabs>
        <w:jc w:val="both"/>
        <w:rPr>
          <w:rFonts w:ascii="Verdana" w:hAnsi="Verdana"/>
          <w:b/>
          <w:bCs/>
          <w:sz w:val="18"/>
          <w:szCs w:val="18"/>
          <w:lang w:eastAsia="en-US"/>
        </w:rPr>
      </w:pPr>
    </w:p>
    <w:p w14:paraId="7DC367F5" w14:textId="77777777" w:rsidR="00B00AD2" w:rsidRPr="00B00AD2" w:rsidRDefault="00B00AD2" w:rsidP="00B00AD2">
      <w:pPr>
        <w:keepLines/>
        <w:pBdr>
          <w:bottom w:val="single" w:sz="4" w:space="1" w:color="auto"/>
        </w:pBdr>
        <w:tabs>
          <w:tab w:val="left" w:pos="284"/>
          <w:tab w:val="left" w:pos="1080"/>
          <w:tab w:val="left" w:pos="1260"/>
          <w:tab w:val="left" w:pos="1440"/>
          <w:tab w:val="left" w:pos="2700"/>
        </w:tabs>
        <w:jc w:val="both"/>
        <w:rPr>
          <w:rFonts w:ascii="Verdana" w:hAnsi="Verdana"/>
          <w:b/>
          <w:bCs/>
          <w:sz w:val="18"/>
          <w:szCs w:val="18"/>
          <w:lang w:eastAsia="en-US"/>
        </w:rPr>
      </w:pPr>
      <w:r w:rsidRPr="00B00AD2">
        <w:rPr>
          <w:rFonts w:ascii="Verdana" w:hAnsi="Verdana"/>
          <w:b/>
          <w:bCs/>
          <w:sz w:val="18"/>
          <w:szCs w:val="18"/>
          <w:lang w:eastAsia="en-US"/>
        </w:rPr>
        <w:t xml:space="preserve">Член </w:t>
      </w:r>
      <w:r w:rsidRPr="00B00AD2">
        <w:rPr>
          <w:rFonts w:ascii="Verdana" w:hAnsi="Verdana"/>
          <w:b/>
          <w:bCs/>
          <w:sz w:val="18"/>
          <w:szCs w:val="18"/>
          <w:lang w:eastAsia="en-US"/>
        </w:rPr>
        <w:tab/>
        <w:t>Наименование</w:t>
      </w:r>
    </w:p>
    <w:p w14:paraId="4C7816AB"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ДЕФИНИЦИИИ</w:t>
      </w:r>
    </w:p>
    <w:p w14:paraId="360A70EB"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ОБЩИ ПОЛОЖЕНИЯ</w:t>
      </w:r>
    </w:p>
    <w:p w14:paraId="499AB632"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ЗАДЪЛЖЕНИЯ НА ИЗПЪЛНИТЕЛЯ</w:t>
      </w:r>
    </w:p>
    <w:p w14:paraId="4F4C794D"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ЗАДЪЛЖЕНИЯ НА ВЪЗЛОЖИТЕЛЯ</w:t>
      </w:r>
    </w:p>
    <w:p w14:paraId="43D65058"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НЕУСТОЙКИ</w:t>
      </w:r>
    </w:p>
    <w:p w14:paraId="0FD523DA"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ПЛАЩАНЕ, ДДС И ГАРАНЦИЯ ЗА ОБЕЗПЕЧАВАНЕ НА ИЗПЪЛНЕНИЕТО</w:t>
      </w:r>
    </w:p>
    <w:p w14:paraId="7ECD1A8A"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ИНТЕЛЕКТУАЛНА СОБСТВЕНОСТ</w:t>
      </w:r>
    </w:p>
    <w:p w14:paraId="1D8010C1"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КОНФИДЕНЦИАЛНОСТ</w:t>
      </w:r>
    </w:p>
    <w:p w14:paraId="550F6FE3"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ПУБЛИЧНОСТ</w:t>
      </w:r>
    </w:p>
    <w:p w14:paraId="4C444502"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СПЕЦИФИКАЦИЯ</w:t>
      </w:r>
    </w:p>
    <w:p w14:paraId="72184CFE"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ВЪТРЕШНИ ПРАВИЛА</w:t>
      </w:r>
    </w:p>
    <w:p w14:paraId="294EA25D"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ЗАПОЗНАВАНЕ С УСЛОВИЯТА НА ОБЕКТИТЕ</w:t>
      </w:r>
    </w:p>
    <w:p w14:paraId="48B78773"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ИНСПЕКТИРАНЕ И ДОСТЪП ДО ОБЕКТИ И СЪОРЪЖЕНИЯ</w:t>
      </w:r>
    </w:p>
    <w:p w14:paraId="43D4336C"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ПРЕДОСТАВЕНИ АКТИВИ</w:t>
      </w:r>
    </w:p>
    <w:p w14:paraId="3EC59E9C"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СЛУЖИТЕЛИ НА ИЗПЪЛНИТЕЛЯ</w:t>
      </w:r>
    </w:p>
    <w:p w14:paraId="3E62A17C"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УВЕДОМЯВАНЕ ЗА ИНЦИДЕНТИ</w:t>
      </w:r>
    </w:p>
    <w:p w14:paraId="68D9F194"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ПРИЕМАНЕ</w:t>
      </w:r>
    </w:p>
    <w:p w14:paraId="0C15AB50"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НЕИЗПЪЛНЕНИЕ</w:t>
      </w:r>
    </w:p>
    <w:p w14:paraId="3659C8CC" w14:textId="1303ED3D" w:rsidR="00B00AD2" w:rsidRPr="00B00AD2" w:rsidRDefault="00C54B99"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Pr>
          <w:rFonts w:ascii="Verdana" w:hAnsi="Verdana"/>
          <w:sz w:val="18"/>
          <w:szCs w:val="18"/>
          <w:lang w:eastAsia="en-US"/>
        </w:rPr>
        <w:t>ФОРС МАЖОР</w:t>
      </w:r>
    </w:p>
    <w:p w14:paraId="2D78FE72"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ЗАСТРАХОВАНЕ И ОТГОВОРНОСТ</w:t>
      </w:r>
    </w:p>
    <w:p w14:paraId="15C62812"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ПРЕОТСТЪПВАНЕ И ПРЕХВЪРЛЯНЕ НА ЗАДЪЛЖЕНИЯ</w:t>
      </w:r>
    </w:p>
    <w:p w14:paraId="6DFBE70B"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ПРЕКРАТЯВАНЕ</w:t>
      </w:r>
    </w:p>
    <w:p w14:paraId="73DB8D26"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РАЗДЕЛНОСТ</w:t>
      </w:r>
    </w:p>
    <w:p w14:paraId="48C2EA42"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ПРИЛОЖИМО ПРАВО</w:t>
      </w:r>
    </w:p>
    <w:p w14:paraId="78A1BEC3"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ЗАЩИТА НА ЛИЧНИТЕ ДАННИ</w:t>
      </w:r>
    </w:p>
    <w:p w14:paraId="70204868" w14:textId="77777777" w:rsidR="00B00AD2" w:rsidRPr="00B00AD2" w:rsidRDefault="00B00AD2" w:rsidP="00B00AD2">
      <w:pPr>
        <w:keepLines/>
        <w:numPr>
          <w:ilvl w:val="0"/>
          <w:numId w:val="50"/>
        </w:numPr>
        <w:tabs>
          <w:tab w:val="left" w:pos="284"/>
          <w:tab w:val="left" w:pos="1080"/>
          <w:tab w:val="left" w:pos="1440"/>
          <w:tab w:val="left" w:pos="2700"/>
        </w:tabs>
        <w:ind w:left="0" w:firstLine="0"/>
        <w:jc w:val="both"/>
        <w:rPr>
          <w:rFonts w:ascii="Verdana" w:hAnsi="Verdana"/>
          <w:sz w:val="18"/>
          <w:szCs w:val="18"/>
          <w:lang w:eastAsia="en-US"/>
        </w:rPr>
      </w:pPr>
      <w:r w:rsidRPr="00B00AD2">
        <w:rPr>
          <w:rFonts w:ascii="Verdana" w:hAnsi="Verdana"/>
          <w:sz w:val="18"/>
          <w:szCs w:val="18"/>
          <w:lang w:eastAsia="en-US"/>
        </w:rPr>
        <w:t>АНТИКОРУПЦИОННА КЛАУЗА</w:t>
      </w:r>
    </w:p>
    <w:p w14:paraId="2186AA81" w14:textId="77777777" w:rsidR="00B00AD2" w:rsidRPr="00B00AD2" w:rsidRDefault="00B00AD2" w:rsidP="00B00AD2">
      <w:pPr>
        <w:keepLines/>
        <w:tabs>
          <w:tab w:val="left" w:pos="284"/>
        </w:tabs>
        <w:jc w:val="both"/>
        <w:rPr>
          <w:rFonts w:ascii="Verdana" w:hAnsi="Verdana"/>
          <w:sz w:val="18"/>
          <w:szCs w:val="18"/>
          <w:lang w:eastAsia="en-US"/>
        </w:rPr>
      </w:pPr>
    </w:p>
    <w:p w14:paraId="4647DFEB" w14:textId="77777777" w:rsidR="00B00AD2" w:rsidRPr="00B00AD2" w:rsidRDefault="00B00AD2" w:rsidP="00B00AD2">
      <w:pPr>
        <w:tabs>
          <w:tab w:val="left" w:pos="284"/>
        </w:tabs>
        <w:rPr>
          <w:rFonts w:ascii="Verdana" w:hAnsi="Verdana"/>
          <w:b/>
          <w:sz w:val="18"/>
          <w:szCs w:val="18"/>
          <w:lang w:eastAsia="en-US"/>
        </w:rPr>
        <w:sectPr w:rsidR="00B00AD2" w:rsidRPr="00B00AD2">
          <w:pgSz w:w="11909" w:h="16834"/>
          <w:pgMar w:top="1440" w:right="1440" w:bottom="1440" w:left="1440" w:header="708" w:footer="680" w:gutter="0"/>
          <w:cols w:space="708"/>
        </w:sectPr>
      </w:pPr>
    </w:p>
    <w:p w14:paraId="4E661808" w14:textId="77777777" w:rsidR="00B00AD2" w:rsidRPr="00B00AD2" w:rsidRDefault="00B00AD2" w:rsidP="00B00AD2">
      <w:pPr>
        <w:tabs>
          <w:tab w:val="left" w:pos="284"/>
          <w:tab w:val="right" w:pos="9000"/>
        </w:tabs>
        <w:jc w:val="center"/>
        <w:rPr>
          <w:rFonts w:ascii="Verdana" w:hAnsi="Verdana"/>
          <w:b/>
          <w:sz w:val="18"/>
          <w:szCs w:val="18"/>
          <w:lang w:eastAsia="en-US"/>
        </w:rPr>
      </w:pPr>
      <w:r w:rsidRPr="00B00AD2">
        <w:rPr>
          <w:rFonts w:ascii="Verdana" w:hAnsi="Verdana"/>
          <w:b/>
          <w:sz w:val="18"/>
          <w:szCs w:val="18"/>
          <w:lang w:eastAsia="en-US"/>
        </w:rPr>
        <w:lastRenderedPageBreak/>
        <w:t>Общи условия на договора за услуги</w:t>
      </w:r>
    </w:p>
    <w:p w14:paraId="3DB4C6B2" w14:textId="77777777" w:rsidR="00B00AD2" w:rsidRPr="00B00AD2" w:rsidRDefault="00B00AD2" w:rsidP="00B00AD2">
      <w:pPr>
        <w:tabs>
          <w:tab w:val="left" w:pos="0"/>
          <w:tab w:val="left" w:pos="284"/>
        </w:tabs>
        <w:rPr>
          <w:rFonts w:ascii="Verdana" w:hAnsi="Verdana"/>
          <w:bCs/>
          <w:i/>
          <w:iCs/>
          <w:sz w:val="18"/>
          <w:szCs w:val="18"/>
          <w:lang w:eastAsia="en-US"/>
        </w:rPr>
      </w:pPr>
      <w:r w:rsidRPr="00B00AD2">
        <w:rPr>
          <w:rFonts w:ascii="Verdana" w:hAnsi="Verdana"/>
          <w:bCs/>
          <w:iCs/>
          <w:sz w:val="18"/>
          <w:szCs w:val="18"/>
          <w:lang w:eastAsia="en-US"/>
        </w:rPr>
        <w:t>Общите условия на договора за услуги, са както следва:</w:t>
      </w:r>
    </w:p>
    <w:p w14:paraId="5B3761B2" w14:textId="77777777" w:rsidR="00B00AD2" w:rsidRPr="00B00AD2" w:rsidRDefault="00B00AD2" w:rsidP="00B00AD2">
      <w:pPr>
        <w:keepNext/>
        <w:widowControl w:val="0"/>
        <w:numPr>
          <w:ilvl w:val="0"/>
          <w:numId w:val="49"/>
        </w:numPr>
        <w:tabs>
          <w:tab w:val="left" w:pos="284"/>
          <w:tab w:val="num" w:pos="360"/>
        </w:tabs>
        <w:ind w:left="0" w:firstLine="0"/>
        <w:jc w:val="both"/>
        <w:outlineLvl w:val="0"/>
        <w:rPr>
          <w:rFonts w:ascii="Verdana" w:hAnsi="Verdana"/>
          <w:sz w:val="18"/>
          <w:szCs w:val="18"/>
          <w:lang w:eastAsia="en-US"/>
        </w:rPr>
      </w:pPr>
      <w:bookmarkStart w:id="6" w:name="_Ref46308183"/>
      <w:r w:rsidRPr="00B00AD2">
        <w:rPr>
          <w:rFonts w:ascii="Verdana" w:hAnsi="Verdana"/>
          <w:b/>
          <w:sz w:val="18"/>
          <w:szCs w:val="18"/>
          <w:lang w:eastAsia="en-US"/>
        </w:rPr>
        <w:t>ДЕФИНИЦИИ</w:t>
      </w:r>
      <w:bookmarkEnd w:id="6"/>
      <w:r w:rsidRPr="00B00AD2">
        <w:rPr>
          <w:rFonts w:ascii="Verdana" w:hAnsi="Verdana"/>
          <w:b/>
          <w:sz w:val="18"/>
          <w:szCs w:val="18"/>
          <w:lang w:eastAsia="en-US"/>
        </w:rPr>
        <w:t xml:space="preserve"> </w:t>
      </w:r>
    </w:p>
    <w:p w14:paraId="76ABCAFE" w14:textId="77777777" w:rsidR="00B00AD2" w:rsidRPr="00B00AD2" w:rsidRDefault="00B00AD2" w:rsidP="00B00AD2">
      <w:pPr>
        <w:keepLines/>
        <w:tabs>
          <w:tab w:val="left" w:pos="284"/>
          <w:tab w:val="left" w:pos="1440"/>
        </w:tabs>
        <w:jc w:val="both"/>
        <w:rPr>
          <w:rFonts w:ascii="Verdana" w:hAnsi="Verdana"/>
          <w:sz w:val="18"/>
          <w:szCs w:val="18"/>
          <w:lang w:eastAsia="en-US"/>
        </w:rPr>
      </w:pPr>
      <w:r w:rsidRPr="00B00AD2">
        <w:rPr>
          <w:rFonts w:ascii="Verdana" w:hAnsi="Verdana"/>
          <w:sz w:val="18"/>
          <w:szCs w:val="18"/>
          <w:lang w:eastAsia="en-US"/>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797709A" w14:textId="77777777" w:rsidR="00B00AD2" w:rsidRPr="00B00AD2" w:rsidRDefault="00B00AD2" w:rsidP="00B00AD2">
      <w:pPr>
        <w:keepLines/>
        <w:tabs>
          <w:tab w:val="left" w:pos="284"/>
          <w:tab w:val="left" w:pos="1440"/>
        </w:tabs>
        <w:jc w:val="both"/>
        <w:rPr>
          <w:rFonts w:ascii="Verdana" w:hAnsi="Verdana"/>
          <w:sz w:val="18"/>
          <w:szCs w:val="18"/>
          <w:lang w:eastAsia="en-US"/>
        </w:rPr>
      </w:pPr>
      <w:r w:rsidRPr="00B00AD2">
        <w:rPr>
          <w:rFonts w:ascii="Verdana" w:hAnsi="Verdana"/>
          <w:sz w:val="18"/>
          <w:szCs w:val="18"/>
          <w:lang w:eastAsia="en-US"/>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7C7A760"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“Възложител”</w:t>
      </w:r>
      <w:r w:rsidRPr="00B00AD2">
        <w:rPr>
          <w:rFonts w:ascii="Verdana" w:hAnsi="Verdana"/>
          <w:sz w:val="18"/>
          <w:szCs w:val="18"/>
          <w:lang w:eastAsia="en-US"/>
        </w:rPr>
        <w:t xml:space="preserve"> означава “Софийска вода” АД, което възлага изпълнението на услугите по договора.</w:t>
      </w:r>
    </w:p>
    <w:p w14:paraId="516CE923" w14:textId="77777777" w:rsidR="00B00AD2" w:rsidRPr="00B00AD2" w:rsidRDefault="00B00AD2" w:rsidP="00B00AD2">
      <w:pPr>
        <w:numPr>
          <w:ilvl w:val="1"/>
          <w:numId w:val="49"/>
        </w:numPr>
        <w:tabs>
          <w:tab w:val="clear" w:pos="1620"/>
          <w:tab w:val="left" w:pos="284"/>
          <w:tab w:val="num" w:pos="851"/>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w:t>
      </w:r>
      <w:r w:rsidRPr="00B00AD2">
        <w:rPr>
          <w:rFonts w:ascii="Verdana" w:hAnsi="Verdana"/>
          <w:b/>
          <w:bCs/>
          <w:sz w:val="18"/>
          <w:szCs w:val="18"/>
          <w:lang w:eastAsia="en-US"/>
        </w:rPr>
        <w:t>И</w:t>
      </w:r>
      <w:bookmarkStart w:id="7" w:name="изпълнител"/>
      <w:bookmarkEnd w:id="7"/>
      <w:r w:rsidRPr="00B00AD2">
        <w:rPr>
          <w:rFonts w:ascii="Verdana" w:hAnsi="Verdana"/>
          <w:b/>
          <w:bCs/>
          <w:sz w:val="18"/>
          <w:szCs w:val="18"/>
          <w:lang w:eastAsia="en-US"/>
        </w:rPr>
        <w:t>зпълнител</w:t>
      </w:r>
      <w:r w:rsidRPr="00B00AD2">
        <w:rPr>
          <w:rFonts w:ascii="Verdana" w:hAnsi="Verdana"/>
          <w:sz w:val="18"/>
          <w:szCs w:val="18"/>
          <w:lang w:eastAsia="en-US"/>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5A38C6B2"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w:t>
      </w:r>
      <w:r w:rsidRPr="00B00AD2">
        <w:rPr>
          <w:rFonts w:ascii="Verdana" w:hAnsi="Verdana"/>
          <w:b/>
          <w:bCs/>
          <w:sz w:val="18"/>
          <w:szCs w:val="18"/>
          <w:lang w:eastAsia="en-US"/>
        </w:rPr>
        <w:t>Контролиращ</w:t>
      </w:r>
      <w:r w:rsidRPr="00B00AD2">
        <w:rPr>
          <w:rFonts w:ascii="Verdana" w:hAnsi="Verdana"/>
          <w:sz w:val="18"/>
          <w:szCs w:val="18"/>
          <w:lang w:eastAsia="en-US"/>
        </w:rPr>
        <w:t xml:space="preserve"> </w:t>
      </w:r>
      <w:r w:rsidRPr="00B00AD2">
        <w:rPr>
          <w:rFonts w:ascii="Verdana" w:hAnsi="Verdana"/>
          <w:b/>
          <w:bCs/>
          <w:sz w:val="18"/>
          <w:szCs w:val="18"/>
          <w:lang w:eastAsia="en-US"/>
        </w:rPr>
        <w:t>служител</w:t>
      </w:r>
      <w:r w:rsidRPr="00B00AD2">
        <w:rPr>
          <w:rFonts w:ascii="Verdana" w:hAnsi="Verdana"/>
          <w:sz w:val="18"/>
          <w:szCs w:val="18"/>
          <w:lang w:eastAsia="en-US"/>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4F2B727B"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w:t>
      </w:r>
      <w:r w:rsidRPr="00B00AD2">
        <w:rPr>
          <w:rFonts w:ascii="Verdana" w:hAnsi="Verdana"/>
          <w:b/>
          <w:bCs/>
          <w:sz w:val="18"/>
          <w:szCs w:val="18"/>
          <w:lang w:eastAsia="en-US"/>
        </w:rPr>
        <w:t>Договор</w:t>
      </w:r>
      <w:r w:rsidRPr="00B00AD2">
        <w:rPr>
          <w:rFonts w:ascii="Verdana" w:hAnsi="Verdana"/>
          <w:sz w:val="18"/>
          <w:szCs w:val="18"/>
          <w:lang w:eastAsia="en-US"/>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50D3AE07" w14:textId="77777777" w:rsidR="00B00AD2" w:rsidRPr="00B00AD2" w:rsidRDefault="00B00AD2" w:rsidP="00B00AD2">
      <w:pPr>
        <w:numPr>
          <w:ilvl w:val="0"/>
          <w:numId w:val="4"/>
        </w:numPr>
        <w:tabs>
          <w:tab w:val="left" w:pos="284"/>
          <w:tab w:val="num" w:pos="1080"/>
        </w:tabs>
        <w:ind w:left="0" w:firstLine="0"/>
        <w:jc w:val="both"/>
        <w:rPr>
          <w:rFonts w:ascii="Verdana" w:hAnsi="Verdana"/>
          <w:sz w:val="18"/>
          <w:szCs w:val="18"/>
          <w:lang w:eastAsia="en-US"/>
        </w:rPr>
      </w:pPr>
      <w:r w:rsidRPr="00B00AD2">
        <w:rPr>
          <w:rFonts w:ascii="Verdana" w:hAnsi="Verdana"/>
          <w:sz w:val="18"/>
          <w:szCs w:val="18"/>
          <w:lang w:eastAsia="en-US"/>
        </w:rPr>
        <w:t>Договор;</w:t>
      </w:r>
    </w:p>
    <w:p w14:paraId="63C8181C" w14:textId="77777777" w:rsidR="00B00AD2" w:rsidRPr="00B00AD2" w:rsidRDefault="00B00AD2" w:rsidP="00B00AD2">
      <w:pPr>
        <w:numPr>
          <w:ilvl w:val="0"/>
          <w:numId w:val="4"/>
        </w:numPr>
        <w:tabs>
          <w:tab w:val="left" w:pos="284"/>
          <w:tab w:val="num" w:pos="1080"/>
        </w:tabs>
        <w:ind w:left="0" w:firstLine="0"/>
        <w:jc w:val="both"/>
        <w:rPr>
          <w:rFonts w:ascii="Verdana" w:hAnsi="Verdana"/>
          <w:sz w:val="18"/>
          <w:szCs w:val="18"/>
          <w:lang w:eastAsia="en-US"/>
        </w:rPr>
      </w:pPr>
      <w:r w:rsidRPr="00B00AD2">
        <w:rPr>
          <w:rFonts w:ascii="Verdana" w:hAnsi="Verdana"/>
          <w:sz w:val="18"/>
          <w:szCs w:val="18"/>
          <w:lang w:eastAsia="en-US"/>
        </w:rPr>
        <w:t>Раздел А: Техническо задание – предмет на договора;</w:t>
      </w:r>
    </w:p>
    <w:p w14:paraId="0E51D4A6" w14:textId="77777777" w:rsidR="00B00AD2" w:rsidRPr="00B00AD2" w:rsidRDefault="00B00AD2" w:rsidP="00B00AD2">
      <w:pPr>
        <w:numPr>
          <w:ilvl w:val="0"/>
          <w:numId w:val="4"/>
        </w:numPr>
        <w:tabs>
          <w:tab w:val="left" w:pos="284"/>
          <w:tab w:val="num" w:pos="1080"/>
        </w:tabs>
        <w:ind w:left="0" w:firstLine="0"/>
        <w:jc w:val="both"/>
        <w:rPr>
          <w:rFonts w:ascii="Verdana" w:hAnsi="Verdana"/>
          <w:sz w:val="18"/>
          <w:szCs w:val="18"/>
          <w:lang w:eastAsia="en-US"/>
        </w:rPr>
      </w:pPr>
      <w:r w:rsidRPr="00B00AD2">
        <w:rPr>
          <w:rFonts w:ascii="Verdana" w:hAnsi="Verdana"/>
          <w:sz w:val="18"/>
          <w:szCs w:val="18"/>
          <w:lang w:eastAsia="en-US"/>
        </w:rPr>
        <w:t>Раздел Б: Цени и данни;</w:t>
      </w:r>
    </w:p>
    <w:p w14:paraId="74579C0C" w14:textId="77777777" w:rsidR="00B00AD2" w:rsidRPr="00B00AD2" w:rsidRDefault="00B00AD2" w:rsidP="00B00AD2">
      <w:pPr>
        <w:numPr>
          <w:ilvl w:val="0"/>
          <w:numId w:val="4"/>
        </w:numPr>
        <w:tabs>
          <w:tab w:val="left" w:pos="284"/>
          <w:tab w:val="num" w:pos="1080"/>
        </w:tabs>
        <w:ind w:left="0" w:firstLine="0"/>
        <w:jc w:val="both"/>
        <w:rPr>
          <w:rFonts w:ascii="Verdana" w:hAnsi="Verdana"/>
          <w:sz w:val="18"/>
          <w:szCs w:val="18"/>
          <w:lang w:eastAsia="en-US"/>
        </w:rPr>
      </w:pPr>
      <w:r w:rsidRPr="00B00AD2">
        <w:rPr>
          <w:rFonts w:ascii="Verdana" w:hAnsi="Verdana"/>
          <w:sz w:val="18"/>
          <w:szCs w:val="18"/>
          <w:lang w:eastAsia="en-US"/>
        </w:rPr>
        <w:t>Раздел В: Специфични условия;</w:t>
      </w:r>
    </w:p>
    <w:p w14:paraId="600A7DF4" w14:textId="77777777" w:rsidR="00B00AD2" w:rsidRPr="00B00AD2" w:rsidRDefault="00B00AD2" w:rsidP="00B00AD2">
      <w:pPr>
        <w:numPr>
          <w:ilvl w:val="0"/>
          <w:numId w:val="4"/>
        </w:numPr>
        <w:tabs>
          <w:tab w:val="left" w:pos="284"/>
          <w:tab w:val="num" w:pos="1080"/>
        </w:tabs>
        <w:ind w:left="0" w:firstLine="0"/>
        <w:jc w:val="both"/>
        <w:rPr>
          <w:rFonts w:ascii="Verdana" w:hAnsi="Verdana"/>
          <w:sz w:val="18"/>
          <w:szCs w:val="18"/>
          <w:lang w:eastAsia="en-US"/>
        </w:rPr>
      </w:pPr>
      <w:r w:rsidRPr="00B00AD2">
        <w:rPr>
          <w:rFonts w:ascii="Verdana" w:hAnsi="Verdana"/>
          <w:sz w:val="18"/>
          <w:szCs w:val="18"/>
          <w:lang w:eastAsia="en-US"/>
        </w:rPr>
        <w:t>Раздел Г: Общи условия.</w:t>
      </w:r>
    </w:p>
    <w:p w14:paraId="0D8EF4C0"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w:t>
      </w:r>
      <w:r w:rsidRPr="00B00AD2">
        <w:rPr>
          <w:rFonts w:ascii="Verdana" w:hAnsi="Verdana"/>
          <w:b/>
          <w:bCs/>
          <w:sz w:val="18"/>
          <w:szCs w:val="18"/>
          <w:lang w:eastAsia="en-US"/>
        </w:rPr>
        <w:t>Цена</w:t>
      </w:r>
      <w:r w:rsidRPr="00B00AD2">
        <w:rPr>
          <w:rFonts w:ascii="Verdana" w:hAnsi="Verdana"/>
          <w:sz w:val="18"/>
          <w:szCs w:val="18"/>
          <w:lang w:eastAsia="en-US"/>
        </w:rPr>
        <w:t xml:space="preserve"> </w:t>
      </w:r>
      <w:r w:rsidRPr="00B00AD2">
        <w:rPr>
          <w:rFonts w:ascii="Verdana" w:hAnsi="Verdana"/>
          <w:b/>
          <w:bCs/>
          <w:sz w:val="18"/>
          <w:szCs w:val="18"/>
          <w:lang w:eastAsia="en-US"/>
        </w:rPr>
        <w:t>по</w:t>
      </w:r>
      <w:r w:rsidRPr="00B00AD2">
        <w:rPr>
          <w:rFonts w:ascii="Verdana" w:hAnsi="Verdana"/>
          <w:sz w:val="18"/>
          <w:szCs w:val="18"/>
          <w:lang w:eastAsia="en-US"/>
        </w:rPr>
        <w:t xml:space="preserve"> </w:t>
      </w:r>
      <w:r w:rsidRPr="00B00AD2">
        <w:rPr>
          <w:rFonts w:ascii="Verdana" w:hAnsi="Verdana"/>
          <w:b/>
          <w:bCs/>
          <w:sz w:val="18"/>
          <w:szCs w:val="18"/>
          <w:lang w:eastAsia="en-US"/>
        </w:rPr>
        <w:t>договора</w:t>
      </w:r>
      <w:r w:rsidRPr="00B00AD2">
        <w:rPr>
          <w:rFonts w:ascii="Verdana" w:hAnsi="Verdana"/>
          <w:sz w:val="18"/>
          <w:szCs w:val="18"/>
          <w:lang w:eastAsia="en-US"/>
        </w:rPr>
        <w:t>” означава цената/те, посочена/и в Раздел Б: Цени и данни</w:t>
      </w:r>
    </w:p>
    <w:p w14:paraId="40502DEF"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b/>
          <w:sz w:val="18"/>
          <w:szCs w:val="18"/>
          <w:lang w:eastAsia="en-US"/>
        </w:rPr>
        <w:t>„Максимална стойност на договора”</w:t>
      </w:r>
      <w:r w:rsidRPr="00B00AD2">
        <w:rPr>
          <w:rFonts w:ascii="Verdana" w:hAnsi="Verdana"/>
          <w:sz w:val="18"/>
          <w:szCs w:val="18"/>
          <w:lang w:eastAsia="en-US"/>
        </w:rPr>
        <w:t xml:space="preserve"> означава пределната сума, която не може да бъде надвишавана при възлагане и изпълнение на договора.</w:t>
      </w:r>
    </w:p>
    <w:p w14:paraId="5EFF0EE7"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“Услуги”</w:t>
      </w:r>
      <w:r w:rsidRPr="00B00AD2">
        <w:rPr>
          <w:rFonts w:ascii="Verdana" w:hAnsi="Verdana"/>
          <w:sz w:val="18"/>
          <w:szCs w:val="18"/>
          <w:lang w:eastAsia="en-US"/>
        </w:rPr>
        <w:t xml:space="preserve"> – означава всички услуги, описани в Раздел А: Техническо задание – предмет на договора.</w:t>
      </w:r>
    </w:p>
    <w:p w14:paraId="79EB8F07"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w:t>
      </w:r>
      <w:r w:rsidRPr="00B00AD2">
        <w:rPr>
          <w:rFonts w:ascii="Verdana" w:hAnsi="Verdana"/>
          <w:b/>
          <w:bCs/>
          <w:sz w:val="18"/>
          <w:szCs w:val="18"/>
          <w:lang w:eastAsia="en-US"/>
        </w:rPr>
        <w:t>Обект</w:t>
      </w:r>
      <w:r w:rsidRPr="00B00AD2">
        <w:rPr>
          <w:rFonts w:ascii="Verdana" w:hAnsi="Verdana"/>
          <w:sz w:val="18"/>
          <w:szCs w:val="18"/>
          <w:lang w:eastAsia="en-US"/>
        </w:rPr>
        <w:t>” означава всяко местоположение (земя или сграда), в което се предоставят услугите или е предоставено от Възложителя за целите  на договора.</w:t>
      </w:r>
    </w:p>
    <w:p w14:paraId="5CDAFAF3"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w:t>
      </w:r>
      <w:r w:rsidRPr="00B00AD2">
        <w:rPr>
          <w:rFonts w:ascii="Verdana" w:hAnsi="Verdana"/>
          <w:b/>
          <w:bCs/>
          <w:sz w:val="18"/>
          <w:szCs w:val="18"/>
          <w:lang w:eastAsia="en-US"/>
        </w:rPr>
        <w:t>Системи</w:t>
      </w:r>
      <w:r w:rsidRPr="00B00AD2">
        <w:rPr>
          <w:rFonts w:ascii="Verdana" w:hAnsi="Verdana"/>
          <w:sz w:val="18"/>
          <w:szCs w:val="18"/>
          <w:lang w:eastAsia="en-US"/>
        </w:rPr>
        <w:t xml:space="preserve"> </w:t>
      </w:r>
      <w:r w:rsidRPr="00B00AD2">
        <w:rPr>
          <w:rFonts w:ascii="Verdana" w:hAnsi="Verdana"/>
          <w:b/>
          <w:bCs/>
          <w:sz w:val="18"/>
          <w:szCs w:val="18"/>
          <w:lang w:eastAsia="en-US"/>
        </w:rPr>
        <w:t>за</w:t>
      </w:r>
      <w:r w:rsidRPr="00B00AD2">
        <w:rPr>
          <w:rFonts w:ascii="Verdana" w:hAnsi="Verdana"/>
          <w:sz w:val="18"/>
          <w:szCs w:val="18"/>
          <w:lang w:eastAsia="en-US"/>
        </w:rPr>
        <w:t xml:space="preserve"> </w:t>
      </w:r>
      <w:r w:rsidRPr="00B00AD2">
        <w:rPr>
          <w:rFonts w:ascii="Verdana" w:hAnsi="Verdana"/>
          <w:b/>
          <w:bCs/>
          <w:sz w:val="18"/>
          <w:szCs w:val="18"/>
          <w:lang w:eastAsia="en-US"/>
        </w:rPr>
        <w:t>безопасност</w:t>
      </w:r>
      <w:r w:rsidRPr="00B00AD2">
        <w:rPr>
          <w:rFonts w:ascii="Verdana" w:hAnsi="Verdana"/>
          <w:sz w:val="18"/>
          <w:szCs w:val="18"/>
          <w:lang w:eastAsia="en-US"/>
        </w:rPr>
        <w:t xml:space="preserve"> </w:t>
      </w:r>
      <w:r w:rsidRPr="00B00AD2">
        <w:rPr>
          <w:rFonts w:ascii="Verdana" w:hAnsi="Verdana"/>
          <w:b/>
          <w:bCs/>
          <w:sz w:val="18"/>
          <w:szCs w:val="18"/>
          <w:lang w:eastAsia="en-US"/>
        </w:rPr>
        <w:t>на</w:t>
      </w:r>
      <w:r w:rsidRPr="00B00AD2">
        <w:rPr>
          <w:rFonts w:ascii="Verdana" w:hAnsi="Verdana"/>
          <w:sz w:val="18"/>
          <w:szCs w:val="18"/>
          <w:lang w:eastAsia="en-US"/>
        </w:rPr>
        <w:t xml:space="preserve"> </w:t>
      </w:r>
      <w:r w:rsidRPr="00B00AD2">
        <w:rPr>
          <w:rFonts w:ascii="Verdana" w:hAnsi="Verdana"/>
          <w:b/>
          <w:bCs/>
          <w:sz w:val="18"/>
          <w:szCs w:val="18"/>
          <w:lang w:eastAsia="en-US"/>
        </w:rPr>
        <w:t>работата</w:t>
      </w:r>
      <w:r w:rsidRPr="00B00AD2">
        <w:rPr>
          <w:rFonts w:ascii="Verdana" w:hAnsi="Verdana"/>
          <w:sz w:val="18"/>
          <w:szCs w:val="18"/>
          <w:lang w:eastAsia="en-US"/>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7DA1C69" w14:textId="77777777" w:rsidR="00B00AD2" w:rsidRPr="00B00AD2" w:rsidRDefault="00B00AD2" w:rsidP="00B00AD2">
      <w:pPr>
        <w:numPr>
          <w:ilvl w:val="1"/>
          <w:numId w:val="49"/>
        </w:numPr>
        <w:tabs>
          <w:tab w:val="clear" w:pos="1620"/>
          <w:tab w:val="left" w:pos="284"/>
          <w:tab w:val="num" w:pos="720"/>
          <w:tab w:val="left" w:pos="1080"/>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“Дата на влизане в сила на договора”</w:t>
      </w:r>
      <w:r w:rsidRPr="00B00AD2">
        <w:rPr>
          <w:rFonts w:ascii="Verdana" w:hAnsi="Verdana"/>
          <w:sz w:val="18"/>
          <w:szCs w:val="18"/>
          <w:lang w:eastAsia="en-US"/>
        </w:rPr>
        <w:t xml:space="preserve"> означава датата на подписване на договора, освен ако не е уговорено друго.</w:t>
      </w:r>
    </w:p>
    <w:p w14:paraId="6580C3B4" w14:textId="77777777" w:rsidR="00B00AD2" w:rsidRPr="00B00AD2" w:rsidRDefault="00B00AD2" w:rsidP="00B00AD2">
      <w:pPr>
        <w:numPr>
          <w:ilvl w:val="1"/>
          <w:numId w:val="49"/>
        </w:numPr>
        <w:tabs>
          <w:tab w:val="clear" w:pos="1620"/>
          <w:tab w:val="left" w:pos="284"/>
          <w:tab w:val="num" w:pos="720"/>
          <w:tab w:val="left" w:pos="1080"/>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“Срок на Договора”</w:t>
      </w:r>
      <w:r w:rsidRPr="00B00AD2">
        <w:rPr>
          <w:rFonts w:ascii="Verdana" w:hAnsi="Verdana"/>
          <w:sz w:val="18"/>
          <w:szCs w:val="18"/>
          <w:lang w:eastAsia="en-US"/>
        </w:rPr>
        <w:t xml:space="preserve"> означава предвидената продължителност на предоставяне на услугите, както е определено в договора.</w:t>
      </w:r>
    </w:p>
    <w:p w14:paraId="17E0CF3F" w14:textId="77777777" w:rsidR="00B00AD2" w:rsidRPr="00B00AD2" w:rsidRDefault="00B00AD2" w:rsidP="00B00AD2">
      <w:pPr>
        <w:numPr>
          <w:ilvl w:val="1"/>
          <w:numId w:val="49"/>
        </w:numPr>
        <w:tabs>
          <w:tab w:val="clear" w:pos="1620"/>
          <w:tab w:val="left" w:pos="284"/>
          <w:tab w:val="num" w:pos="720"/>
          <w:tab w:val="left" w:pos="1080"/>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 xml:space="preserve">“Официална инструкция” </w:t>
      </w:r>
      <w:r w:rsidRPr="00B00AD2">
        <w:rPr>
          <w:rFonts w:ascii="Verdana" w:hAnsi="Verdana"/>
          <w:sz w:val="18"/>
          <w:szCs w:val="18"/>
          <w:lang w:eastAsia="en-US"/>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267B6B38" w14:textId="77777777" w:rsidR="00B00AD2" w:rsidRPr="00B00AD2" w:rsidRDefault="00B00AD2" w:rsidP="00B00AD2">
      <w:pPr>
        <w:numPr>
          <w:ilvl w:val="1"/>
          <w:numId w:val="49"/>
        </w:numPr>
        <w:tabs>
          <w:tab w:val="clear" w:pos="1620"/>
          <w:tab w:val="left" w:pos="284"/>
          <w:tab w:val="num" w:pos="851"/>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“Неустойки”</w:t>
      </w:r>
      <w:r w:rsidRPr="00B00AD2">
        <w:rPr>
          <w:rFonts w:ascii="Verdana" w:hAnsi="Verdana"/>
          <w:sz w:val="18"/>
          <w:szCs w:val="18"/>
          <w:lang w:eastAsia="en-US"/>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67CD1A2F"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“Машини и съоръжения”</w:t>
      </w:r>
      <w:r w:rsidRPr="00B00AD2">
        <w:rPr>
          <w:rFonts w:ascii="Verdana" w:hAnsi="Verdana"/>
          <w:sz w:val="18"/>
          <w:szCs w:val="18"/>
          <w:lang w:eastAsia="en-US"/>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42726AEB" w14:textId="77777777" w:rsidR="00B00AD2" w:rsidRPr="00B00AD2" w:rsidRDefault="00B00AD2" w:rsidP="00B00AD2">
      <w:pPr>
        <w:numPr>
          <w:ilvl w:val="1"/>
          <w:numId w:val="49"/>
        </w:numPr>
        <w:tabs>
          <w:tab w:val="clear" w:pos="1620"/>
          <w:tab w:val="left" w:pos="284"/>
          <w:tab w:val="num" w:pos="851"/>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“Отговорно лице”</w:t>
      </w:r>
      <w:r w:rsidRPr="00B00AD2">
        <w:rPr>
          <w:rFonts w:ascii="Verdana" w:hAnsi="Verdana"/>
          <w:sz w:val="18"/>
          <w:szCs w:val="18"/>
          <w:lang w:eastAsia="en-US"/>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3A7C9E26" w14:textId="77777777" w:rsidR="00B00AD2" w:rsidRPr="00B00AD2" w:rsidRDefault="00B00AD2" w:rsidP="00B00AD2">
      <w:pPr>
        <w:numPr>
          <w:ilvl w:val="1"/>
          <w:numId w:val="49"/>
        </w:numPr>
        <w:tabs>
          <w:tab w:val="clear" w:pos="1620"/>
          <w:tab w:val="left" w:pos="284"/>
          <w:tab w:val="num" w:pos="851"/>
          <w:tab w:val="num" w:pos="1440"/>
        </w:tabs>
        <w:ind w:left="0" w:firstLine="0"/>
        <w:jc w:val="both"/>
        <w:outlineLvl w:val="0"/>
        <w:rPr>
          <w:rFonts w:ascii="Verdana" w:hAnsi="Verdana"/>
          <w:sz w:val="18"/>
          <w:szCs w:val="18"/>
          <w:lang w:eastAsia="en-US"/>
        </w:rPr>
      </w:pPr>
      <w:r w:rsidRPr="00B00AD2">
        <w:rPr>
          <w:rFonts w:ascii="Verdana" w:hAnsi="Verdana"/>
          <w:b/>
          <w:bCs/>
          <w:sz w:val="18"/>
          <w:szCs w:val="18"/>
          <w:lang w:eastAsia="en-US"/>
        </w:rPr>
        <w:t xml:space="preserve">“Гаранция за обезпечаване на изпълнението” </w:t>
      </w:r>
      <w:r w:rsidRPr="00B00AD2">
        <w:rPr>
          <w:rFonts w:ascii="Verdana" w:hAnsi="Verdana"/>
          <w:sz w:val="18"/>
          <w:szCs w:val="18"/>
          <w:lang w:eastAsia="en-US"/>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59CBFD68" w14:textId="77777777" w:rsidR="00B00AD2" w:rsidRPr="00B00AD2" w:rsidRDefault="00B00AD2" w:rsidP="00B00AD2">
      <w:pPr>
        <w:keepNext/>
        <w:widowControl w:val="0"/>
        <w:numPr>
          <w:ilvl w:val="0"/>
          <w:numId w:val="49"/>
        </w:numPr>
        <w:tabs>
          <w:tab w:val="left" w:pos="284"/>
          <w:tab w:val="num" w:pos="360"/>
        </w:tabs>
        <w:ind w:left="0" w:firstLine="0"/>
        <w:jc w:val="both"/>
        <w:outlineLvl w:val="0"/>
        <w:rPr>
          <w:rFonts w:ascii="Verdana" w:hAnsi="Verdana"/>
          <w:sz w:val="18"/>
          <w:szCs w:val="18"/>
          <w:lang w:eastAsia="en-US"/>
        </w:rPr>
      </w:pPr>
      <w:bookmarkStart w:id="8" w:name="_Ref46308187"/>
      <w:r w:rsidRPr="00B00AD2">
        <w:rPr>
          <w:rFonts w:ascii="Verdana" w:hAnsi="Verdana"/>
          <w:b/>
          <w:sz w:val="18"/>
          <w:szCs w:val="18"/>
          <w:lang w:eastAsia="en-US"/>
        </w:rPr>
        <w:t>ОБЩИ ПОЛОЖЕНИЯ</w:t>
      </w:r>
      <w:bookmarkEnd w:id="8"/>
    </w:p>
    <w:p w14:paraId="01C56450"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0CA60943"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58BE0BA9"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DD22556"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Номерът и датата на влизане в сила на договора следва да се цитират на всяка релевантна кореспонденция.</w:t>
      </w:r>
    </w:p>
    <w:p w14:paraId="51EEFB5B"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lastRenderedPageBreak/>
        <w:t>Заглавията в този договор са само с цел препращане и не следва да се ползват като водещи при тълкуването на клаузите, до които се отнасят.</w:t>
      </w:r>
    </w:p>
    <w:p w14:paraId="582DA4DA"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6A1A3462"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A5870BE"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7DE9D407"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0E781ACA"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0A86FCE"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48D6030F"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55402C64" w14:textId="77777777" w:rsidR="00B00AD2" w:rsidRPr="00B00AD2" w:rsidRDefault="00B00AD2" w:rsidP="00B00AD2">
      <w:pPr>
        <w:keepNext/>
        <w:widowControl w:val="0"/>
        <w:numPr>
          <w:ilvl w:val="0"/>
          <w:numId w:val="49"/>
        </w:numPr>
        <w:tabs>
          <w:tab w:val="left" w:pos="284"/>
          <w:tab w:val="num" w:pos="360"/>
        </w:tabs>
        <w:ind w:left="0" w:firstLine="0"/>
        <w:jc w:val="both"/>
        <w:outlineLvl w:val="0"/>
        <w:rPr>
          <w:rFonts w:ascii="Verdana" w:hAnsi="Verdana"/>
          <w:b/>
          <w:sz w:val="18"/>
          <w:szCs w:val="18"/>
          <w:lang w:eastAsia="en-US"/>
        </w:rPr>
      </w:pPr>
      <w:bookmarkStart w:id="9" w:name="_Ref88445340"/>
      <w:bookmarkStart w:id="10" w:name="_Ref46308194"/>
      <w:r w:rsidRPr="00B00AD2">
        <w:rPr>
          <w:rFonts w:ascii="Verdana" w:hAnsi="Verdana"/>
          <w:b/>
          <w:sz w:val="18"/>
          <w:szCs w:val="18"/>
          <w:lang w:eastAsia="en-US"/>
        </w:rPr>
        <w:t>ЗАДЪЛЖЕНИЯ НА ИЗПЪЛНИТЕЛЯ</w:t>
      </w:r>
      <w:bookmarkEnd w:id="9"/>
      <w:bookmarkEnd w:id="10"/>
    </w:p>
    <w:p w14:paraId="19F3DF48" w14:textId="77777777" w:rsidR="00B00AD2" w:rsidRPr="00B00AD2" w:rsidRDefault="00B00AD2" w:rsidP="00B00AD2">
      <w:pPr>
        <w:widowControl w:val="0"/>
        <w:tabs>
          <w:tab w:val="left" w:pos="284"/>
          <w:tab w:val="num" w:pos="720"/>
          <w:tab w:val="left" w:pos="760"/>
        </w:tabs>
        <w:jc w:val="both"/>
        <w:rPr>
          <w:rFonts w:ascii="Verdana" w:hAnsi="Verdana"/>
          <w:snapToGrid w:val="0"/>
          <w:sz w:val="18"/>
          <w:szCs w:val="18"/>
        </w:rPr>
      </w:pPr>
      <w:r w:rsidRPr="00B00AD2">
        <w:rPr>
          <w:rFonts w:ascii="Verdana" w:hAnsi="Verdana"/>
          <w:snapToGrid w:val="0"/>
          <w:sz w:val="18"/>
          <w:szCs w:val="18"/>
        </w:rPr>
        <w:t>Без да се ограничават специфичните задължения на  Изпълнителя съгласно договора, общите му задължения са, както следва:</w:t>
      </w:r>
    </w:p>
    <w:p w14:paraId="3BC996A9"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3FA5B280"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52BDC1EC"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4C56A60"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48ED771"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предоставя услугите съгласно изискванията на договора, а когато те не са подробно описани, по начин, приемлив за Възложителя.</w:t>
      </w:r>
    </w:p>
    <w:p w14:paraId="66EBD979"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0102E57B"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672A5016"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носи отговорност за предоставянето на услугите, включително и за тези, предоставени от подизпълнителите му.</w:t>
      </w:r>
    </w:p>
    <w:p w14:paraId="5D4F42DE" w14:textId="2D64F01E"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b/>
          <w:sz w:val="18"/>
          <w:szCs w:val="18"/>
          <w:lang w:eastAsia="en-US"/>
        </w:rPr>
      </w:pPr>
      <w:r w:rsidRPr="00B00AD2">
        <w:rPr>
          <w:rFonts w:ascii="Verdana" w:hAnsi="Verdana"/>
          <w:sz w:val="18"/>
          <w:szCs w:val="18"/>
          <w:lang w:eastAsia="en-US"/>
        </w:rPr>
        <w:t>Изпълнителят представя фактури за плащане съгласно чл.</w:t>
      </w:r>
      <w:r w:rsidRPr="00B00AD2">
        <w:rPr>
          <w:rFonts w:ascii="Verdana" w:hAnsi="Verdana"/>
          <w:sz w:val="18"/>
          <w:szCs w:val="18"/>
          <w:lang w:eastAsia="en-US"/>
        </w:rPr>
        <w:fldChar w:fldCharType="begin"/>
      </w:r>
      <w:r w:rsidRPr="00B00AD2">
        <w:rPr>
          <w:rFonts w:ascii="Verdana" w:hAnsi="Verdana"/>
          <w:sz w:val="18"/>
          <w:szCs w:val="18"/>
          <w:lang w:eastAsia="en-US"/>
        </w:rPr>
        <w:instrText xml:space="preserve"> REF _Ref46308208 \r \h  \* MERGEFORMAT </w:instrText>
      </w:r>
      <w:r w:rsidRPr="00B00AD2">
        <w:rPr>
          <w:rFonts w:ascii="Verdana" w:hAnsi="Verdana"/>
          <w:sz w:val="18"/>
          <w:szCs w:val="18"/>
          <w:lang w:eastAsia="en-US"/>
        </w:rPr>
      </w:r>
      <w:r w:rsidRPr="00B00AD2">
        <w:rPr>
          <w:rFonts w:ascii="Verdana" w:hAnsi="Verdana"/>
          <w:sz w:val="18"/>
          <w:szCs w:val="18"/>
          <w:lang w:eastAsia="en-US"/>
        </w:rPr>
        <w:fldChar w:fldCharType="separate"/>
      </w:r>
      <w:r w:rsidR="00C54B99">
        <w:rPr>
          <w:rFonts w:ascii="Verdana" w:hAnsi="Verdana"/>
          <w:sz w:val="18"/>
          <w:szCs w:val="18"/>
          <w:lang w:eastAsia="en-US"/>
        </w:rPr>
        <w:t>6</w:t>
      </w:r>
      <w:r w:rsidRPr="00B00AD2">
        <w:rPr>
          <w:rFonts w:ascii="Verdana" w:hAnsi="Verdana"/>
          <w:sz w:val="18"/>
          <w:szCs w:val="18"/>
          <w:lang w:eastAsia="en-US"/>
        </w:rPr>
        <w:fldChar w:fldCharType="end"/>
      </w:r>
      <w:r w:rsidRPr="00B00AD2">
        <w:rPr>
          <w:rFonts w:ascii="Verdana" w:hAnsi="Verdana"/>
          <w:sz w:val="18"/>
          <w:szCs w:val="18"/>
          <w:lang w:eastAsia="en-US"/>
        </w:rPr>
        <w:t xml:space="preserve"> Плащане, ДДС и гаранция за обезпечаване на изпълнението.</w:t>
      </w:r>
    </w:p>
    <w:p w14:paraId="44C53303"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b/>
          <w:sz w:val="18"/>
          <w:szCs w:val="18"/>
          <w:lang w:eastAsia="en-US"/>
        </w:rPr>
      </w:pPr>
      <w:r w:rsidRPr="00B00AD2">
        <w:rPr>
          <w:rFonts w:ascii="Verdana" w:hAnsi="Verdana"/>
          <w:sz w:val="18"/>
          <w:szCs w:val="18"/>
          <w:lang w:eastAsia="en-US"/>
        </w:rPr>
        <w:t>Изпълнителят трябва да предостави на Възложителя документи и/или сертификати, които доказват качеството на използваните от него материали.</w:t>
      </w:r>
    </w:p>
    <w:p w14:paraId="5C42D74D"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B4A7D51" w14:textId="77777777" w:rsidR="00B00AD2" w:rsidRPr="00B00AD2" w:rsidRDefault="00B00AD2" w:rsidP="00B00AD2">
      <w:pPr>
        <w:keepNext/>
        <w:widowControl w:val="0"/>
        <w:numPr>
          <w:ilvl w:val="0"/>
          <w:numId w:val="49"/>
        </w:numPr>
        <w:tabs>
          <w:tab w:val="left" w:pos="284"/>
          <w:tab w:val="num" w:pos="360"/>
        </w:tabs>
        <w:ind w:left="0" w:firstLine="0"/>
        <w:jc w:val="both"/>
        <w:outlineLvl w:val="0"/>
        <w:rPr>
          <w:rFonts w:ascii="Verdana" w:hAnsi="Verdana"/>
          <w:b/>
          <w:sz w:val="18"/>
          <w:szCs w:val="18"/>
          <w:lang w:eastAsia="en-US"/>
        </w:rPr>
      </w:pPr>
      <w:bookmarkStart w:id="11" w:name="_Ref88445344"/>
      <w:bookmarkStart w:id="12" w:name="_Ref46308198"/>
      <w:r w:rsidRPr="00B00AD2">
        <w:rPr>
          <w:rFonts w:ascii="Verdana" w:hAnsi="Verdana"/>
          <w:b/>
          <w:sz w:val="18"/>
          <w:szCs w:val="18"/>
          <w:lang w:eastAsia="en-US"/>
        </w:rPr>
        <w:t>ЗАДЪЛЖЕНИЯ НА ВЪЗЛОЖИТЕЛЯ</w:t>
      </w:r>
      <w:bookmarkEnd w:id="11"/>
      <w:bookmarkEnd w:id="12"/>
      <w:r w:rsidRPr="00B00AD2">
        <w:rPr>
          <w:rFonts w:ascii="Verdana" w:hAnsi="Verdana"/>
          <w:b/>
          <w:sz w:val="18"/>
          <w:szCs w:val="18"/>
          <w:lang w:eastAsia="en-US"/>
        </w:rPr>
        <w:t xml:space="preserve"> </w:t>
      </w:r>
    </w:p>
    <w:p w14:paraId="43B645D2" w14:textId="77777777" w:rsidR="00B00AD2" w:rsidRPr="00B00AD2" w:rsidRDefault="00B00AD2" w:rsidP="00B00AD2">
      <w:pPr>
        <w:tabs>
          <w:tab w:val="num" w:pos="0"/>
          <w:tab w:val="left" w:pos="284"/>
          <w:tab w:val="left" w:pos="760"/>
        </w:tabs>
        <w:jc w:val="both"/>
        <w:rPr>
          <w:rFonts w:ascii="Verdana" w:hAnsi="Verdana"/>
          <w:snapToGrid w:val="0"/>
          <w:sz w:val="18"/>
          <w:szCs w:val="18"/>
        </w:rPr>
      </w:pPr>
      <w:r w:rsidRPr="00B00AD2">
        <w:rPr>
          <w:rFonts w:ascii="Verdana" w:hAnsi="Verdana"/>
          <w:snapToGrid w:val="0"/>
          <w:sz w:val="18"/>
          <w:szCs w:val="18"/>
        </w:rPr>
        <w:t>Без да се ограничават специфичните задължения на Възложителя съгласно договора, общите му задължения са, както следва:</w:t>
      </w:r>
    </w:p>
    <w:p w14:paraId="42A16860"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452DF19B" w14:textId="77777777" w:rsidR="00B00AD2" w:rsidRPr="00B00AD2" w:rsidRDefault="00B00AD2" w:rsidP="00B00AD2">
      <w:pPr>
        <w:numPr>
          <w:ilvl w:val="1"/>
          <w:numId w:val="49"/>
        </w:numPr>
        <w:tabs>
          <w:tab w:val="clear" w:pos="1620"/>
          <w:tab w:val="left" w:pos="284"/>
          <w:tab w:val="num" w:pos="720"/>
          <w:tab w:val="left" w:pos="108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E9AB322" w14:textId="77777777" w:rsidR="00B00AD2" w:rsidRPr="00B00AD2" w:rsidRDefault="00B00AD2" w:rsidP="00B00AD2">
      <w:pPr>
        <w:numPr>
          <w:ilvl w:val="1"/>
          <w:numId w:val="49"/>
        </w:numPr>
        <w:tabs>
          <w:tab w:val="clear" w:pos="1620"/>
          <w:tab w:val="left" w:pos="284"/>
          <w:tab w:val="num" w:pos="720"/>
          <w:tab w:val="left" w:pos="108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lastRenderedPageBreak/>
        <w:t xml:space="preserve">Контролиращият служител може да определи Представител на контролиращия служител, като писмено уведомява Изпълнителя за това. </w:t>
      </w:r>
    </w:p>
    <w:p w14:paraId="5FD6E170" w14:textId="77777777" w:rsidR="00B00AD2" w:rsidRPr="00B00AD2" w:rsidRDefault="00B00AD2" w:rsidP="00B00AD2">
      <w:pPr>
        <w:tabs>
          <w:tab w:val="left" w:pos="284"/>
          <w:tab w:val="left" w:pos="1080"/>
        </w:tabs>
        <w:jc w:val="both"/>
        <w:outlineLvl w:val="0"/>
        <w:rPr>
          <w:rFonts w:ascii="Verdana" w:hAnsi="Verdana"/>
          <w:sz w:val="18"/>
          <w:szCs w:val="18"/>
          <w:lang w:eastAsia="en-US"/>
        </w:rPr>
      </w:pPr>
      <w:r w:rsidRPr="00B00AD2">
        <w:rPr>
          <w:rFonts w:ascii="Verdana" w:hAnsi="Verdana"/>
          <w:sz w:val="18"/>
          <w:szCs w:val="18"/>
          <w:lang w:eastAsia="en-US"/>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1936778"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sz w:val="18"/>
          <w:szCs w:val="18"/>
          <w:lang w:eastAsia="en-US"/>
        </w:rPr>
      </w:pPr>
      <w:bookmarkStart w:id="13" w:name="_Ref88445349"/>
      <w:bookmarkStart w:id="14" w:name="_Ref46308206"/>
      <w:r w:rsidRPr="00B00AD2">
        <w:rPr>
          <w:rFonts w:ascii="Verdana" w:hAnsi="Verdana"/>
          <w:b/>
          <w:bCs/>
          <w:sz w:val="18"/>
          <w:szCs w:val="18"/>
          <w:lang w:eastAsia="en-US"/>
        </w:rPr>
        <w:t>НЕУСТОЙКИ</w:t>
      </w:r>
      <w:bookmarkEnd w:id="13"/>
      <w:bookmarkEnd w:id="14"/>
    </w:p>
    <w:p w14:paraId="1EF54202" w14:textId="77777777" w:rsidR="00B00AD2" w:rsidRPr="00B00AD2" w:rsidRDefault="00B00AD2" w:rsidP="00B00AD2">
      <w:pPr>
        <w:tabs>
          <w:tab w:val="left" w:pos="284"/>
          <w:tab w:val="num" w:pos="1440"/>
        </w:tabs>
        <w:jc w:val="both"/>
        <w:outlineLvl w:val="0"/>
        <w:rPr>
          <w:rFonts w:ascii="Verdana" w:hAnsi="Verdana"/>
          <w:sz w:val="18"/>
          <w:szCs w:val="18"/>
          <w:lang w:eastAsia="en-US"/>
        </w:rPr>
      </w:pPr>
      <w:r w:rsidRPr="00B00AD2">
        <w:rPr>
          <w:rFonts w:ascii="Verdana" w:hAnsi="Verdana"/>
          <w:sz w:val="18"/>
          <w:szCs w:val="18"/>
          <w:lang w:eastAsia="en-US"/>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41F21148" w14:textId="77777777" w:rsidR="00B00AD2" w:rsidRPr="00B00AD2" w:rsidRDefault="00B00AD2" w:rsidP="00B00AD2">
      <w:pPr>
        <w:keepNext/>
        <w:widowControl w:val="0"/>
        <w:numPr>
          <w:ilvl w:val="0"/>
          <w:numId w:val="49"/>
        </w:numPr>
        <w:tabs>
          <w:tab w:val="left" w:pos="284"/>
          <w:tab w:val="left" w:pos="720"/>
        </w:tabs>
        <w:ind w:left="0" w:firstLine="0"/>
        <w:jc w:val="both"/>
        <w:outlineLvl w:val="0"/>
        <w:rPr>
          <w:rFonts w:ascii="Verdana" w:hAnsi="Verdana"/>
          <w:sz w:val="18"/>
          <w:szCs w:val="18"/>
          <w:lang w:eastAsia="en-US"/>
        </w:rPr>
      </w:pPr>
      <w:bookmarkStart w:id="15" w:name="_Ref46308208"/>
      <w:r w:rsidRPr="00B00AD2">
        <w:rPr>
          <w:rFonts w:ascii="Verdana" w:hAnsi="Verdana"/>
          <w:b/>
          <w:sz w:val="18"/>
          <w:szCs w:val="18"/>
          <w:lang w:eastAsia="en-US"/>
        </w:rPr>
        <w:t>ПЛАЩАНЕ, ДДС И ГАРАНЦИЯ ЗА ОБЕЗПЕЧАВАНЕ НА ИЗПЪЛНЕНИЕ</w:t>
      </w:r>
      <w:bookmarkEnd w:id="15"/>
      <w:r w:rsidRPr="00B00AD2">
        <w:rPr>
          <w:rFonts w:ascii="Verdana" w:hAnsi="Verdana"/>
          <w:b/>
          <w:sz w:val="18"/>
          <w:szCs w:val="18"/>
          <w:lang w:eastAsia="en-US"/>
        </w:rPr>
        <w:t>ТО</w:t>
      </w:r>
    </w:p>
    <w:p w14:paraId="7E8DC6BA" w14:textId="77777777" w:rsidR="00B00AD2" w:rsidRPr="00B00AD2" w:rsidRDefault="00B00AD2" w:rsidP="00B00AD2">
      <w:pPr>
        <w:numPr>
          <w:ilvl w:val="1"/>
          <w:numId w:val="49"/>
        </w:numPr>
        <w:tabs>
          <w:tab w:val="clear" w:pos="1620"/>
          <w:tab w:val="left" w:pos="284"/>
          <w:tab w:val="left"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200DCA07" w14:textId="77777777" w:rsidR="00B00AD2" w:rsidRPr="00B00AD2" w:rsidRDefault="00B00AD2" w:rsidP="00B00AD2">
      <w:pPr>
        <w:numPr>
          <w:ilvl w:val="1"/>
          <w:numId w:val="49"/>
        </w:numPr>
        <w:tabs>
          <w:tab w:val="clear" w:pos="1620"/>
          <w:tab w:val="left" w:pos="284"/>
          <w:tab w:val="left"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C0C3D24" w14:textId="77777777" w:rsidR="00B00AD2" w:rsidRPr="00B00AD2" w:rsidRDefault="00B00AD2" w:rsidP="00B00AD2">
      <w:pPr>
        <w:numPr>
          <w:ilvl w:val="1"/>
          <w:numId w:val="49"/>
        </w:numPr>
        <w:tabs>
          <w:tab w:val="clear" w:pos="1620"/>
          <w:tab w:val="left" w:pos="284"/>
          <w:tab w:val="left"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0C927CAD" w14:textId="6985B6A9" w:rsidR="00B00AD2" w:rsidRPr="00B00AD2" w:rsidRDefault="00B00AD2" w:rsidP="00B00AD2">
      <w:pPr>
        <w:numPr>
          <w:ilvl w:val="1"/>
          <w:numId w:val="49"/>
        </w:numPr>
        <w:tabs>
          <w:tab w:val="clear" w:pos="1620"/>
          <w:tab w:val="left" w:pos="284"/>
          <w:tab w:val="left"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Плащането се извършва по банков път в </w:t>
      </w:r>
      <w:r w:rsidR="00675B6F">
        <w:rPr>
          <w:rFonts w:ascii="Verdana" w:hAnsi="Verdana"/>
          <w:sz w:val="18"/>
          <w:szCs w:val="18"/>
          <w:lang w:eastAsia="en-US"/>
        </w:rPr>
        <w:t>шестдесет</w:t>
      </w:r>
      <w:r w:rsidRPr="00B00AD2">
        <w:rPr>
          <w:rFonts w:ascii="Verdana" w:hAnsi="Verdana"/>
          <w:sz w:val="18"/>
          <w:szCs w:val="18"/>
          <w:lang w:eastAsia="en-US"/>
        </w:rPr>
        <w:t xml:space="preserve"> дневен срок от датата на представяне от Изпълнителя на коректно съставена фактура в дирекция “Финанси” на Възложителя.</w:t>
      </w:r>
    </w:p>
    <w:p w14:paraId="6AC5B038" w14:textId="77777777" w:rsidR="00B00AD2" w:rsidRPr="00B00AD2" w:rsidRDefault="00B00AD2" w:rsidP="00B00AD2">
      <w:pPr>
        <w:numPr>
          <w:ilvl w:val="1"/>
          <w:numId w:val="49"/>
        </w:numPr>
        <w:tabs>
          <w:tab w:val="clear" w:pos="1620"/>
          <w:tab w:val="left" w:pos="284"/>
          <w:tab w:val="left"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D06371A" w14:textId="77777777" w:rsidR="00B00AD2" w:rsidRPr="00B00AD2" w:rsidRDefault="00B00AD2" w:rsidP="00B00AD2">
      <w:pPr>
        <w:numPr>
          <w:ilvl w:val="1"/>
          <w:numId w:val="49"/>
        </w:numPr>
        <w:tabs>
          <w:tab w:val="clear" w:pos="1620"/>
          <w:tab w:val="left" w:pos="284"/>
          <w:tab w:val="left"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327CA382" w14:textId="77777777" w:rsidR="00B00AD2" w:rsidRPr="00B00AD2" w:rsidRDefault="00B00AD2" w:rsidP="00B00AD2">
      <w:pPr>
        <w:numPr>
          <w:ilvl w:val="1"/>
          <w:numId w:val="49"/>
        </w:numPr>
        <w:tabs>
          <w:tab w:val="clear" w:pos="1620"/>
          <w:tab w:val="left" w:pos="284"/>
          <w:tab w:val="left"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2997B81" w14:textId="77777777" w:rsidR="00B00AD2" w:rsidRPr="00B00AD2" w:rsidRDefault="00B00AD2" w:rsidP="00B00AD2">
      <w:pPr>
        <w:keepNext/>
        <w:widowControl w:val="0"/>
        <w:numPr>
          <w:ilvl w:val="0"/>
          <w:numId w:val="49"/>
        </w:numPr>
        <w:tabs>
          <w:tab w:val="left" w:pos="284"/>
          <w:tab w:val="num" w:pos="426"/>
        </w:tabs>
        <w:ind w:left="0" w:firstLine="0"/>
        <w:jc w:val="both"/>
        <w:outlineLvl w:val="0"/>
        <w:rPr>
          <w:rFonts w:ascii="Verdana" w:hAnsi="Verdana"/>
          <w:sz w:val="18"/>
          <w:szCs w:val="18"/>
          <w:lang w:eastAsia="en-US"/>
        </w:rPr>
      </w:pPr>
      <w:bookmarkStart w:id="16" w:name="_Ref46308216"/>
      <w:r w:rsidRPr="00B00AD2">
        <w:rPr>
          <w:rFonts w:ascii="Verdana" w:hAnsi="Verdana"/>
          <w:b/>
          <w:sz w:val="18"/>
          <w:szCs w:val="18"/>
          <w:lang w:eastAsia="en-US"/>
        </w:rPr>
        <w:t>ИНТЕЛЕКТУАЛНА СОБСТВЕНОСТ</w:t>
      </w:r>
      <w:bookmarkEnd w:id="16"/>
    </w:p>
    <w:p w14:paraId="0523F66F"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4FB1A976"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6DBEE2FD" w14:textId="77777777" w:rsidR="00B00AD2" w:rsidRPr="00B00AD2" w:rsidRDefault="00B00AD2" w:rsidP="00B00AD2">
      <w:pPr>
        <w:numPr>
          <w:ilvl w:val="1"/>
          <w:numId w:val="49"/>
        </w:numPr>
        <w:tabs>
          <w:tab w:val="clear" w:pos="1620"/>
          <w:tab w:val="left" w:pos="284"/>
          <w:tab w:val="num" w:pos="720"/>
          <w:tab w:val="num" w:pos="1440"/>
        </w:tabs>
        <w:snapToGrid w:val="0"/>
        <w:ind w:left="0" w:firstLine="0"/>
        <w:jc w:val="both"/>
        <w:outlineLvl w:val="0"/>
        <w:rPr>
          <w:rFonts w:ascii="Verdana" w:hAnsi="Verdana"/>
          <w:snapToGrid w:val="0"/>
          <w:sz w:val="18"/>
          <w:szCs w:val="18"/>
        </w:rPr>
      </w:pPr>
      <w:r w:rsidRPr="00B00AD2">
        <w:rPr>
          <w:rFonts w:ascii="Verdana" w:hAnsi="Verdana"/>
          <w:snapToGrid w:val="0"/>
          <w:sz w:val="18"/>
          <w:szCs w:val="18"/>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4F16FCEB"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bookmarkStart w:id="17" w:name="_Ref46303254"/>
      <w:r w:rsidRPr="00B00AD2">
        <w:rPr>
          <w:rFonts w:ascii="Verdana" w:hAnsi="Verdana"/>
          <w:sz w:val="18"/>
          <w:szCs w:val="18"/>
          <w:lang w:eastAsia="en-US"/>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7"/>
    </w:p>
    <w:p w14:paraId="3FF1AAB3"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bookmarkStart w:id="18" w:name="_Ref46303257"/>
      <w:r w:rsidRPr="00B00AD2">
        <w:rPr>
          <w:rFonts w:ascii="Verdana" w:hAnsi="Verdana"/>
          <w:sz w:val="18"/>
          <w:szCs w:val="18"/>
          <w:lang w:eastAsia="en-US"/>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8"/>
    </w:p>
    <w:p w14:paraId="352E5B03" w14:textId="13007883"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Разходи, направени от Изпълнителя и предварително одобрени от Възложителя в изпълнение на чл.</w:t>
      </w:r>
      <w:r w:rsidRPr="00B00AD2">
        <w:rPr>
          <w:rFonts w:ascii="Verdana" w:hAnsi="Verdana"/>
          <w:sz w:val="18"/>
          <w:szCs w:val="18"/>
          <w:lang w:eastAsia="en-US"/>
        </w:rPr>
        <w:fldChar w:fldCharType="begin"/>
      </w:r>
      <w:r w:rsidRPr="00B00AD2">
        <w:rPr>
          <w:rFonts w:ascii="Verdana" w:hAnsi="Verdana"/>
          <w:sz w:val="18"/>
          <w:szCs w:val="18"/>
          <w:lang w:eastAsia="en-US"/>
        </w:rPr>
        <w:instrText xml:space="preserve"> REF _Ref46303254 \r \h  \* MERGEFORMAT </w:instrText>
      </w:r>
      <w:r w:rsidRPr="00B00AD2">
        <w:rPr>
          <w:rFonts w:ascii="Verdana" w:hAnsi="Verdana"/>
          <w:sz w:val="18"/>
          <w:szCs w:val="18"/>
          <w:lang w:eastAsia="en-US"/>
        </w:rPr>
      </w:r>
      <w:r w:rsidRPr="00B00AD2">
        <w:rPr>
          <w:rFonts w:ascii="Verdana" w:hAnsi="Verdana"/>
          <w:sz w:val="18"/>
          <w:szCs w:val="18"/>
          <w:lang w:eastAsia="en-US"/>
        </w:rPr>
        <w:fldChar w:fldCharType="separate"/>
      </w:r>
      <w:r w:rsidR="00C54B99">
        <w:rPr>
          <w:rFonts w:ascii="Verdana" w:hAnsi="Verdana"/>
          <w:sz w:val="18"/>
          <w:szCs w:val="18"/>
          <w:lang w:eastAsia="en-US"/>
        </w:rPr>
        <w:t>7.4</w:t>
      </w:r>
      <w:r w:rsidRPr="00B00AD2">
        <w:rPr>
          <w:rFonts w:ascii="Verdana" w:hAnsi="Verdana"/>
          <w:sz w:val="18"/>
          <w:szCs w:val="18"/>
          <w:lang w:eastAsia="en-US"/>
        </w:rPr>
        <w:fldChar w:fldCharType="end"/>
      </w:r>
      <w:r w:rsidRPr="00B00AD2">
        <w:rPr>
          <w:rFonts w:ascii="Verdana" w:hAnsi="Verdana"/>
          <w:sz w:val="18"/>
          <w:szCs w:val="18"/>
          <w:lang w:eastAsia="en-US"/>
        </w:rPr>
        <w:t xml:space="preserve"> и чл.</w:t>
      </w:r>
      <w:r w:rsidRPr="00B00AD2">
        <w:rPr>
          <w:rFonts w:ascii="Verdana" w:hAnsi="Verdana"/>
          <w:sz w:val="18"/>
          <w:szCs w:val="18"/>
          <w:lang w:eastAsia="en-US"/>
        </w:rPr>
        <w:fldChar w:fldCharType="begin"/>
      </w:r>
      <w:r w:rsidRPr="00B00AD2">
        <w:rPr>
          <w:rFonts w:ascii="Verdana" w:hAnsi="Verdana"/>
          <w:sz w:val="18"/>
          <w:szCs w:val="18"/>
          <w:lang w:eastAsia="en-US"/>
        </w:rPr>
        <w:instrText xml:space="preserve"> REF _Ref46303257 \r \h  \* MERGEFORMAT </w:instrText>
      </w:r>
      <w:r w:rsidRPr="00B00AD2">
        <w:rPr>
          <w:rFonts w:ascii="Verdana" w:hAnsi="Verdana"/>
          <w:sz w:val="18"/>
          <w:szCs w:val="18"/>
          <w:lang w:eastAsia="en-US"/>
        </w:rPr>
      </w:r>
      <w:r w:rsidRPr="00B00AD2">
        <w:rPr>
          <w:rFonts w:ascii="Verdana" w:hAnsi="Verdana"/>
          <w:sz w:val="18"/>
          <w:szCs w:val="18"/>
          <w:lang w:eastAsia="en-US"/>
        </w:rPr>
        <w:fldChar w:fldCharType="separate"/>
      </w:r>
      <w:r w:rsidR="00C54B99">
        <w:rPr>
          <w:rFonts w:ascii="Verdana" w:hAnsi="Verdana"/>
          <w:sz w:val="18"/>
          <w:szCs w:val="18"/>
          <w:lang w:eastAsia="en-US"/>
        </w:rPr>
        <w:t>7.5</w:t>
      </w:r>
      <w:r w:rsidRPr="00B00AD2">
        <w:rPr>
          <w:rFonts w:ascii="Verdana" w:hAnsi="Verdana"/>
          <w:sz w:val="18"/>
          <w:szCs w:val="18"/>
          <w:lang w:eastAsia="en-US"/>
        </w:rPr>
        <w:fldChar w:fldCharType="end"/>
      </w:r>
      <w:r w:rsidRPr="00B00AD2">
        <w:rPr>
          <w:rFonts w:ascii="Verdana" w:hAnsi="Verdana"/>
          <w:sz w:val="18"/>
          <w:szCs w:val="18"/>
          <w:lang w:eastAsia="en-US"/>
        </w:rPr>
        <w:t xml:space="preserve"> от този раздел, следва да се възстановят от Възложителя.</w:t>
      </w:r>
    </w:p>
    <w:p w14:paraId="4E664E97"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sz w:val="18"/>
          <w:szCs w:val="18"/>
          <w:lang w:eastAsia="en-US"/>
        </w:rPr>
      </w:pPr>
      <w:bookmarkStart w:id="19" w:name="_Ref46303395"/>
      <w:r w:rsidRPr="00B00AD2">
        <w:rPr>
          <w:rFonts w:ascii="Verdana" w:hAnsi="Verdana"/>
          <w:b/>
          <w:sz w:val="18"/>
          <w:szCs w:val="18"/>
          <w:lang w:eastAsia="en-US"/>
        </w:rPr>
        <w:t>КОНФИДЕНЦИАЛНОСТ</w:t>
      </w:r>
      <w:bookmarkEnd w:id="19"/>
    </w:p>
    <w:p w14:paraId="45E1E227"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5ADD035"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8193327" w14:textId="77777777" w:rsidR="00B00AD2" w:rsidRPr="00B00AD2" w:rsidRDefault="00B00AD2" w:rsidP="00B00AD2">
      <w:pPr>
        <w:numPr>
          <w:ilvl w:val="1"/>
          <w:numId w:val="49"/>
        </w:numPr>
        <w:tabs>
          <w:tab w:val="clear" w:pos="1620"/>
          <w:tab w:val="left" w:pos="284"/>
          <w:tab w:val="num" w:pos="72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9CC5E51"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20" w:name="_Ref46308222"/>
      <w:r w:rsidRPr="00B00AD2">
        <w:rPr>
          <w:rFonts w:ascii="Verdana" w:hAnsi="Verdana"/>
          <w:b/>
          <w:sz w:val="18"/>
          <w:szCs w:val="18"/>
          <w:lang w:eastAsia="en-US"/>
        </w:rPr>
        <w:lastRenderedPageBreak/>
        <w:t>ПУБЛИЧНОСТ</w:t>
      </w:r>
      <w:bookmarkEnd w:id="20"/>
    </w:p>
    <w:p w14:paraId="304B5312" w14:textId="77777777" w:rsidR="00B00AD2" w:rsidRPr="00B00AD2" w:rsidRDefault="00B00AD2" w:rsidP="00B00AD2">
      <w:pPr>
        <w:tabs>
          <w:tab w:val="left" w:pos="284"/>
        </w:tabs>
        <w:jc w:val="both"/>
        <w:outlineLvl w:val="0"/>
        <w:rPr>
          <w:rFonts w:ascii="Verdana" w:hAnsi="Verdana"/>
          <w:sz w:val="18"/>
          <w:szCs w:val="18"/>
          <w:lang w:eastAsia="en-US"/>
        </w:rPr>
      </w:pPr>
      <w:r w:rsidRPr="00B00AD2">
        <w:rPr>
          <w:rFonts w:ascii="Verdana" w:hAnsi="Verdana"/>
          <w:sz w:val="18"/>
          <w:szCs w:val="18"/>
          <w:lang w:eastAsia="en-US"/>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4BEA6F0"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sz w:val="18"/>
          <w:szCs w:val="18"/>
          <w:lang w:eastAsia="en-US"/>
        </w:rPr>
      </w:pPr>
      <w:bookmarkStart w:id="21" w:name="_Ref46308223"/>
      <w:r w:rsidRPr="00B00AD2">
        <w:rPr>
          <w:rFonts w:ascii="Verdana" w:hAnsi="Verdana"/>
          <w:b/>
          <w:sz w:val="18"/>
          <w:szCs w:val="18"/>
          <w:lang w:eastAsia="en-US"/>
        </w:rPr>
        <w:t>СПЕЦИФИКАЦИЯ</w:t>
      </w:r>
      <w:bookmarkEnd w:id="21"/>
    </w:p>
    <w:p w14:paraId="31173761"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62B4572F"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3B8182D6"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22" w:name="_Ref46308228"/>
      <w:r w:rsidRPr="00B00AD2">
        <w:rPr>
          <w:rFonts w:ascii="Verdana" w:hAnsi="Verdana"/>
          <w:b/>
          <w:sz w:val="18"/>
          <w:szCs w:val="18"/>
          <w:lang w:eastAsia="en-US"/>
        </w:rPr>
        <w:t>ВЪТРЕШНИ ПРАВИЛА</w:t>
      </w:r>
      <w:bookmarkEnd w:id="22"/>
    </w:p>
    <w:p w14:paraId="728520A2" w14:textId="77777777" w:rsidR="00B00AD2" w:rsidRPr="00B00AD2" w:rsidRDefault="00B00AD2" w:rsidP="00B00AD2">
      <w:pPr>
        <w:tabs>
          <w:tab w:val="left" w:pos="284"/>
          <w:tab w:val="num" w:pos="1440"/>
        </w:tabs>
        <w:jc w:val="both"/>
        <w:outlineLvl w:val="0"/>
        <w:rPr>
          <w:rFonts w:ascii="Verdana" w:hAnsi="Verdana"/>
          <w:b/>
          <w:sz w:val="18"/>
          <w:szCs w:val="18"/>
          <w:lang w:eastAsia="en-US"/>
        </w:rPr>
      </w:pPr>
      <w:r w:rsidRPr="00B00AD2">
        <w:rPr>
          <w:rFonts w:ascii="Verdana" w:hAnsi="Verdana"/>
          <w:sz w:val="18"/>
          <w:szCs w:val="18"/>
          <w:lang w:eastAsia="en-US"/>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7841DF55"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23" w:name="_Ref46308234"/>
      <w:r w:rsidRPr="00B00AD2">
        <w:rPr>
          <w:rFonts w:ascii="Verdana" w:hAnsi="Verdana"/>
          <w:b/>
          <w:sz w:val="18"/>
          <w:szCs w:val="18"/>
          <w:lang w:eastAsia="en-US"/>
        </w:rPr>
        <w:t>ЗАПОЗНАВАНЕ С УСЛОВИЯТА НА ОБЕКТИТЕ</w:t>
      </w:r>
      <w:bookmarkEnd w:id="23"/>
    </w:p>
    <w:p w14:paraId="1221C315"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3445B234"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70D249DB"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sz w:val="18"/>
          <w:szCs w:val="18"/>
          <w:lang w:eastAsia="en-US"/>
        </w:rPr>
      </w:pPr>
      <w:bookmarkStart w:id="24" w:name="_Ref46309271"/>
      <w:bookmarkStart w:id="25" w:name="_Ref46308240"/>
      <w:r w:rsidRPr="00B00AD2">
        <w:rPr>
          <w:rFonts w:ascii="Verdana" w:hAnsi="Verdana"/>
          <w:b/>
          <w:sz w:val="18"/>
          <w:szCs w:val="18"/>
          <w:lang w:eastAsia="en-US"/>
        </w:rPr>
        <w:t>ИНСПЕКТИРАНЕ И ДОСТЪП ДО ОБЕКТИ И СЪОРЪЖЕНИЯ</w:t>
      </w:r>
      <w:bookmarkEnd w:id="24"/>
    </w:p>
    <w:bookmarkEnd w:id="25"/>
    <w:p w14:paraId="4E685603"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napToGrid w:val="0"/>
          <w:sz w:val="18"/>
          <w:szCs w:val="18"/>
          <w:lang w:eastAsia="en-US"/>
        </w:rPr>
      </w:pPr>
      <w:r w:rsidRPr="00B00AD2">
        <w:rPr>
          <w:rFonts w:ascii="Verdana" w:hAnsi="Verdana"/>
          <w:snapToGrid w:val="0"/>
          <w:sz w:val="18"/>
          <w:szCs w:val="18"/>
          <w:lang w:eastAsia="en-US"/>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13B889E2"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98E5FF2"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6038D45"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Изпълнителят осигурява за своя сметка всичко необходимо за предоставянето на услугите, освен ако писмено не е уговорено друго. </w:t>
      </w:r>
    </w:p>
    <w:p w14:paraId="614F7F68"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1D7B5D6" w14:textId="77777777" w:rsidR="00B00AD2" w:rsidRPr="00B00AD2" w:rsidRDefault="00B00AD2" w:rsidP="00B00AD2">
      <w:pPr>
        <w:numPr>
          <w:ilvl w:val="1"/>
          <w:numId w:val="49"/>
        </w:numPr>
        <w:tabs>
          <w:tab w:val="clear" w:pos="1620"/>
          <w:tab w:val="left" w:pos="284"/>
          <w:tab w:val="num"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B67B2A7"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26" w:name="_Ref46308247"/>
      <w:r w:rsidRPr="00B00AD2">
        <w:rPr>
          <w:rFonts w:ascii="Verdana" w:hAnsi="Verdana"/>
          <w:b/>
          <w:sz w:val="18"/>
          <w:szCs w:val="18"/>
          <w:lang w:eastAsia="en-US"/>
        </w:rPr>
        <w:t>ПРЕДОСТАВЕНИ АКТИВИ</w:t>
      </w:r>
      <w:bookmarkEnd w:id="26"/>
    </w:p>
    <w:p w14:paraId="243D7754" w14:textId="77777777" w:rsidR="00B00AD2" w:rsidRPr="00B00AD2" w:rsidRDefault="00B00AD2" w:rsidP="00B00AD2">
      <w:pPr>
        <w:numPr>
          <w:ilvl w:val="1"/>
          <w:numId w:val="49"/>
        </w:numPr>
        <w:tabs>
          <w:tab w:val="clear" w:pos="1620"/>
          <w:tab w:val="left" w:pos="284"/>
          <w:tab w:val="num" w:pos="720"/>
          <w:tab w:val="left" w:pos="900"/>
          <w:tab w:val="num" w:pos="1440"/>
        </w:tabs>
        <w:snapToGrid w:val="0"/>
        <w:ind w:left="0" w:firstLine="0"/>
        <w:jc w:val="both"/>
        <w:outlineLvl w:val="0"/>
        <w:rPr>
          <w:rFonts w:ascii="Verdana" w:hAnsi="Verdana"/>
          <w:snapToGrid w:val="0"/>
          <w:sz w:val="18"/>
          <w:szCs w:val="18"/>
        </w:rPr>
      </w:pPr>
      <w:r w:rsidRPr="00B00AD2">
        <w:rPr>
          <w:rFonts w:ascii="Verdana" w:hAnsi="Verdana"/>
          <w:snapToGrid w:val="0"/>
          <w:sz w:val="18"/>
          <w:szCs w:val="18"/>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65179001"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sz w:val="18"/>
          <w:szCs w:val="18"/>
          <w:lang w:eastAsia="en-US"/>
        </w:rPr>
      </w:pPr>
      <w:bookmarkStart w:id="27" w:name="_Ref88445380"/>
      <w:bookmarkStart w:id="28" w:name="_Ref46308251"/>
      <w:r w:rsidRPr="00B00AD2">
        <w:rPr>
          <w:rFonts w:ascii="Verdana" w:hAnsi="Verdana"/>
          <w:b/>
          <w:sz w:val="18"/>
          <w:szCs w:val="18"/>
          <w:lang w:eastAsia="en-US"/>
        </w:rPr>
        <w:t>СЛУЖИТЕЛИ НА ИЗПЪЛНИТЕЛЯ</w:t>
      </w:r>
      <w:bookmarkEnd w:id="27"/>
      <w:bookmarkEnd w:id="28"/>
    </w:p>
    <w:p w14:paraId="53FC62EF"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napToGrid w:val="0"/>
          <w:sz w:val="18"/>
          <w:szCs w:val="18"/>
          <w:lang w:eastAsia="en-US"/>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146C4C3C"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9B5525F"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napToGrid w:val="0"/>
          <w:sz w:val="18"/>
          <w:szCs w:val="18"/>
          <w:lang w:eastAsia="en-US"/>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5C25BF4E"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napToGrid w:val="0"/>
          <w:sz w:val="18"/>
          <w:szCs w:val="18"/>
          <w:lang w:eastAsia="en-US"/>
        </w:rPr>
        <w:lastRenderedPageBreak/>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B00AD2">
        <w:rPr>
          <w:rFonts w:ascii="Verdana" w:hAnsi="Verdana"/>
          <w:sz w:val="18"/>
          <w:szCs w:val="18"/>
          <w:lang w:eastAsia="en-US"/>
        </w:rPr>
        <w:t>, когато това е необходимо за изпълнение предмета на договора.</w:t>
      </w:r>
    </w:p>
    <w:p w14:paraId="2F290767"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29" w:name="_Ref46308255"/>
      <w:r w:rsidRPr="00B00AD2">
        <w:rPr>
          <w:rFonts w:ascii="Verdana" w:hAnsi="Verdana"/>
          <w:b/>
          <w:sz w:val="18"/>
          <w:szCs w:val="18"/>
          <w:lang w:eastAsia="en-US"/>
        </w:rPr>
        <w:t>УВЕДОМЯВАНЕ ЗА ИНЦИДЕНТИ</w:t>
      </w:r>
      <w:bookmarkEnd w:id="29"/>
    </w:p>
    <w:p w14:paraId="540DBBC1" w14:textId="77777777" w:rsidR="00B00AD2" w:rsidRPr="00B00AD2" w:rsidRDefault="00B00AD2" w:rsidP="00B00AD2">
      <w:pPr>
        <w:numPr>
          <w:ilvl w:val="1"/>
          <w:numId w:val="49"/>
        </w:numPr>
        <w:tabs>
          <w:tab w:val="clear" w:pos="1620"/>
          <w:tab w:val="left" w:pos="284"/>
          <w:tab w:val="left" w:pos="720"/>
          <w:tab w:val="num" w:pos="900"/>
          <w:tab w:val="num" w:pos="1440"/>
        </w:tabs>
        <w:snapToGrid w:val="0"/>
        <w:ind w:left="0" w:firstLine="0"/>
        <w:jc w:val="both"/>
        <w:outlineLvl w:val="0"/>
        <w:rPr>
          <w:rFonts w:ascii="Verdana" w:hAnsi="Verdana"/>
          <w:snapToGrid w:val="0"/>
          <w:sz w:val="18"/>
          <w:szCs w:val="18"/>
        </w:rPr>
      </w:pPr>
      <w:r w:rsidRPr="00B00AD2">
        <w:rPr>
          <w:rFonts w:ascii="Verdana" w:hAnsi="Verdana"/>
          <w:snapToGrid w:val="0"/>
          <w:sz w:val="18"/>
          <w:szCs w:val="18"/>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DE8C3F0" w14:textId="77777777" w:rsidR="00B00AD2" w:rsidRPr="00B00AD2" w:rsidRDefault="00B00AD2" w:rsidP="00B00AD2">
      <w:pPr>
        <w:numPr>
          <w:ilvl w:val="1"/>
          <w:numId w:val="49"/>
        </w:numPr>
        <w:tabs>
          <w:tab w:val="clear" w:pos="1620"/>
          <w:tab w:val="left" w:pos="284"/>
          <w:tab w:val="left" w:pos="720"/>
          <w:tab w:val="num" w:pos="900"/>
          <w:tab w:val="num" w:pos="1440"/>
        </w:tabs>
        <w:snapToGrid w:val="0"/>
        <w:ind w:left="0" w:firstLine="0"/>
        <w:jc w:val="both"/>
        <w:outlineLvl w:val="0"/>
        <w:rPr>
          <w:rFonts w:ascii="Verdana" w:hAnsi="Verdana"/>
          <w:snapToGrid w:val="0"/>
          <w:sz w:val="18"/>
          <w:szCs w:val="18"/>
        </w:rPr>
      </w:pPr>
      <w:r w:rsidRPr="00B00AD2">
        <w:rPr>
          <w:rFonts w:ascii="Verdana" w:hAnsi="Verdana"/>
          <w:snapToGrid w:val="0"/>
          <w:sz w:val="18"/>
          <w:szCs w:val="18"/>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5B1AC72"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30" w:name="_Ref46308260"/>
      <w:r w:rsidRPr="00B00AD2">
        <w:rPr>
          <w:rFonts w:ascii="Verdana" w:hAnsi="Verdana"/>
          <w:b/>
          <w:sz w:val="18"/>
          <w:szCs w:val="18"/>
          <w:lang w:eastAsia="en-US"/>
        </w:rPr>
        <w:t>ПРИЕМАНЕ</w:t>
      </w:r>
      <w:bookmarkEnd w:id="30"/>
    </w:p>
    <w:p w14:paraId="1C317E96" w14:textId="77777777" w:rsidR="00B00AD2" w:rsidRPr="00B00AD2" w:rsidRDefault="00B00AD2" w:rsidP="00B00AD2">
      <w:pPr>
        <w:tabs>
          <w:tab w:val="left" w:pos="284"/>
        </w:tabs>
        <w:jc w:val="both"/>
        <w:outlineLvl w:val="0"/>
        <w:rPr>
          <w:rFonts w:ascii="Verdana" w:hAnsi="Verdana"/>
          <w:sz w:val="18"/>
          <w:szCs w:val="18"/>
          <w:lang w:eastAsia="en-US"/>
        </w:rPr>
      </w:pPr>
      <w:r w:rsidRPr="00B00AD2">
        <w:rPr>
          <w:rFonts w:ascii="Verdana" w:hAnsi="Verdana"/>
          <w:sz w:val="18"/>
          <w:szCs w:val="18"/>
          <w:lang w:eastAsia="en-US"/>
        </w:rPr>
        <w:t>Предоставените услуги се приемат съгласно уговореното в Раздел А: Техническо задание – предмет на договора и/или Раздел Б: Цени и данни.</w:t>
      </w:r>
    </w:p>
    <w:p w14:paraId="31D20CEC"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r w:rsidRPr="00B00AD2">
        <w:rPr>
          <w:rFonts w:ascii="Verdana" w:hAnsi="Verdana"/>
          <w:b/>
          <w:sz w:val="18"/>
          <w:szCs w:val="18"/>
          <w:lang w:eastAsia="en-US"/>
        </w:rPr>
        <w:t xml:space="preserve">НЕИЗПЪЛНЕНИЕ </w:t>
      </w:r>
    </w:p>
    <w:p w14:paraId="624677B3"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446AF02F" w14:textId="77777777" w:rsidR="00B00AD2" w:rsidRPr="00B00AD2" w:rsidRDefault="00B00AD2" w:rsidP="00B00AD2">
      <w:pPr>
        <w:numPr>
          <w:ilvl w:val="1"/>
          <w:numId w:val="49"/>
        </w:numPr>
        <w:tabs>
          <w:tab w:val="clear" w:pos="1620"/>
          <w:tab w:val="left" w:pos="284"/>
          <w:tab w:val="num" w:pos="720"/>
          <w:tab w:val="left"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58D12F7"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31" w:name="_Ref46308268"/>
      <w:r w:rsidRPr="00B00AD2">
        <w:rPr>
          <w:rFonts w:ascii="Verdana" w:hAnsi="Verdana"/>
          <w:b/>
          <w:sz w:val="18"/>
          <w:szCs w:val="18"/>
          <w:lang w:eastAsia="en-US"/>
        </w:rPr>
        <w:t>ФОРС МАЖОР</w:t>
      </w:r>
      <w:bookmarkEnd w:id="31"/>
      <w:r w:rsidRPr="00B00AD2">
        <w:rPr>
          <w:rFonts w:ascii="Verdana" w:hAnsi="Verdana"/>
          <w:b/>
          <w:sz w:val="18"/>
          <w:szCs w:val="18"/>
          <w:lang w:eastAsia="en-US"/>
        </w:rPr>
        <w:t xml:space="preserve"> </w:t>
      </w:r>
    </w:p>
    <w:p w14:paraId="201D6A0B"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379F972"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Изпълнителят или неговите представители трябва да направят това уведомление до 3 (три) дни от настъпването на обстоятелствата.  </w:t>
      </w:r>
    </w:p>
    <w:p w14:paraId="19634EE7"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32" w:name="_Ref46308269"/>
      <w:bookmarkStart w:id="33" w:name="_Ref88445393"/>
      <w:r w:rsidRPr="00B00AD2">
        <w:rPr>
          <w:rFonts w:ascii="Verdana" w:hAnsi="Verdana"/>
          <w:b/>
          <w:sz w:val="18"/>
          <w:szCs w:val="18"/>
          <w:lang w:eastAsia="en-US"/>
        </w:rPr>
        <w:t xml:space="preserve">ЗАСТРАХОВАНЕ И </w:t>
      </w:r>
      <w:bookmarkEnd w:id="32"/>
      <w:r w:rsidRPr="00B00AD2">
        <w:rPr>
          <w:rFonts w:ascii="Verdana" w:hAnsi="Verdana"/>
          <w:b/>
          <w:sz w:val="18"/>
          <w:szCs w:val="18"/>
          <w:lang w:eastAsia="en-US"/>
        </w:rPr>
        <w:t>ОТГОВОРНОСТ</w:t>
      </w:r>
      <w:bookmarkEnd w:id="33"/>
    </w:p>
    <w:p w14:paraId="11D6A825"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2FD5E11" w14:textId="77777777" w:rsidR="00B00AD2" w:rsidRPr="00B00AD2" w:rsidRDefault="00B00AD2" w:rsidP="00B00AD2">
      <w:pPr>
        <w:numPr>
          <w:ilvl w:val="2"/>
          <w:numId w:val="49"/>
        </w:numPr>
        <w:tabs>
          <w:tab w:val="clear" w:pos="2610"/>
          <w:tab w:val="left" w:pos="284"/>
          <w:tab w:val="left" w:pos="720"/>
          <w:tab w:val="num" w:pos="1440"/>
          <w:tab w:val="left" w:pos="1620"/>
        </w:tabs>
        <w:ind w:left="0" w:firstLine="0"/>
        <w:jc w:val="both"/>
        <w:outlineLvl w:val="0"/>
        <w:rPr>
          <w:rFonts w:ascii="Verdana" w:hAnsi="Verdana"/>
          <w:sz w:val="18"/>
          <w:szCs w:val="18"/>
          <w:lang w:eastAsia="en-US"/>
        </w:rPr>
      </w:pPr>
      <w:r w:rsidRPr="00B00AD2">
        <w:rPr>
          <w:rFonts w:ascii="Verdana" w:hAnsi="Verdana"/>
          <w:sz w:val="18"/>
          <w:szCs w:val="18"/>
          <w:lang w:eastAsia="en-US"/>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7D0EAF14" w14:textId="77777777" w:rsidR="00B00AD2" w:rsidRPr="00B00AD2" w:rsidRDefault="00B00AD2" w:rsidP="00B00AD2">
      <w:pPr>
        <w:numPr>
          <w:ilvl w:val="2"/>
          <w:numId w:val="49"/>
        </w:numPr>
        <w:tabs>
          <w:tab w:val="clear" w:pos="2610"/>
          <w:tab w:val="left" w:pos="284"/>
          <w:tab w:val="left" w:pos="720"/>
          <w:tab w:val="num" w:pos="1440"/>
          <w:tab w:val="left" w:pos="1620"/>
        </w:tabs>
        <w:ind w:left="0" w:firstLine="0"/>
        <w:jc w:val="both"/>
        <w:outlineLvl w:val="0"/>
        <w:rPr>
          <w:rFonts w:ascii="Verdana" w:hAnsi="Verdana"/>
          <w:sz w:val="18"/>
          <w:szCs w:val="18"/>
          <w:lang w:eastAsia="en-US"/>
        </w:rPr>
      </w:pPr>
      <w:r w:rsidRPr="00B00AD2">
        <w:rPr>
          <w:rFonts w:ascii="Verdana" w:hAnsi="Verdana"/>
          <w:sz w:val="18"/>
          <w:szCs w:val="18"/>
          <w:lang w:eastAsia="en-US"/>
        </w:rPr>
        <w:t>Повреда или погиване имуществото на Възложителя или на трети лица, намиращи се в границите на обекта.</w:t>
      </w:r>
    </w:p>
    <w:p w14:paraId="375F8AAD" w14:textId="77777777" w:rsidR="00B00AD2" w:rsidRPr="00B00AD2" w:rsidRDefault="00B00AD2" w:rsidP="00B00AD2">
      <w:pPr>
        <w:tabs>
          <w:tab w:val="left" w:pos="284"/>
        </w:tabs>
        <w:jc w:val="both"/>
        <w:outlineLvl w:val="0"/>
        <w:rPr>
          <w:rFonts w:ascii="Verdana" w:hAnsi="Verdana"/>
          <w:sz w:val="18"/>
          <w:szCs w:val="18"/>
          <w:lang w:eastAsia="en-US"/>
        </w:rPr>
      </w:pPr>
      <w:r w:rsidRPr="00B00AD2">
        <w:rPr>
          <w:rFonts w:ascii="Verdana" w:hAnsi="Verdana"/>
          <w:sz w:val="18"/>
          <w:szCs w:val="18"/>
          <w:lang w:eastAsia="en-US"/>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757E4CA"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31F10056" w14:textId="77777777" w:rsidR="00B00AD2" w:rsidRPr="00B00AD2" w:rsidRDefault="00B00AD2" w:rsidP="00B00AD2">
      <w:pPr>
        <w:numPr>
          <w:ilvl w:val="1"/>
          <w:numId w:val="49"/>
        </w:numPr>
        <w:tabs>
          <w:tab w:val="clear" w:pos="1620"/>
          <w:tab w:val="left" w:pos="284"/>
          <w:tab w:val="left" w:pos="720"/>
          <w:tab w:val="num" w:pos="900"/>
          <w:tab w:val="num" w:pos="1440"/>
          <w:tab w:val="left" w:pos="7200"/>
        </w:tabs>
        <w:ind w:left="0" w:firstLine="0"/>
        <w:jc w:val="both"/>
        <w:outlineLvl w:val="0"/>
        <w:rPr>
          <w:rFonts w:ascii="Verdana" w:hAnsi="Verdana"/>
          <w:sz w:val="18"/>
          <w:szCs w:val="18"/>
          <w:lang w:eastAsia="en-US"/>
        </w:rPr>
      </w:pPr>
      <w:r w:rsidRPr="00B00AD2">
        <w:rPr>
          <w:rFonts w:ascii="Verdana" w:hAnsi="Verdana"/>
          <w:sz w:val="18"/>
          <w:szCs w:val="18"/>
          <w:lang w:eastAsia="en-US"/>
        </w:rPr>
        <w:t>Застрахователните полици се представят на Възложителя при поискване.</w:t>
      </w:r>
    </w:p>
    <w:p w14:paraId="05A6ACC0"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34" w:name="_Ref88445399"/>
      <w:bookmarkStart w:id="35" w:name="_Ref46308278"/>
      <w:r w:rsidRPr="00B00AD2">
        <w:rPr>
          <w:rFonts w:ascii="Verdana" w:hAnsi="Verdana"/>
          <w:b/>
          <w:sz w:val="18"/>
          <w:szCs w:val="18"/>
          <w:lang w:eastAsia="en-US"/>
        </w:rPr>
        <w:t>ПРЕОТСТЪПВАНЕ И ПРЕХВЪРЛЯНЕ НА ЗАДЪЛЖЕНИЯ</w:t>
      </w:r>
      <w:bookmarkEnd w:id="34"/>
      <w:bookmarkEnd w:id="35"/>
    </w:p>
    <w:p w14:paraId="663DFC7E"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 xml:space="preserve">Договорът не може да бъде прехвърлен или преотстъпен като цяло на трето лице. </w:t>
      </w:r>
    </w:p>
    <w:p w14:paraId="730C5732"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36" w:name="_Ref46308280"/>
      <w:r w:rsidRPr="00B00AD2">
        <w:rPr>
          <w:rFonts w:ascii="Verdana" w:hAnsi="Verdana"/>
          <w:b/>
          <w:sz w:val="18"/>
          <w:szCs w:val="18"/>
          <w:lang w:eastAsia="en-US"/>
        </w:rPr>
        <w:t>ПРЕКРАТЯВАНЕ</w:t>
      </w:r>
      <w:bookmarkEnd w:id="36"/>
    </w:p>
    <w:p w14:paraId="3B7A08CF"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3B0B98D" w14:textId="77777777" w:rsidR="00B00AD2" w:rsidRPr="00B00AD2" w:rsidRDefault="00B00AD2" w:rsidP="00B00AD2">
      <w:pPr>
        <w:numPr>
          <w:ilvl w:val="2"/>
          <w:numId w:val="49"/>
        </w:numPr>
        <w:tabs>
          <w:tab w:val="clear" w:pos="2610"/>
          <w:tab w:val="left" w:pos="284"/>
          <w:tab w:val="left" w:pos="1440"/>
        </w:tabs>
        <w:ind w:left="0" w:firstLine="0"/>
        <w:jc w:val="both"/>
        <w:outlineLvl w:val="0"/>
        <w:rPr>
          <w:rFonts w:ascii="Verdana" w:hAnsi="Verdana"/>
          <w:sz w:val="18"/>
          <w:szCs w:val="18"/>
          <w:lang w:eastAsia="en-US"/>
        </w:rPr>
      </w:pPr>
      <w:r w:rsidRPr="00B00AD2">
        <w:rPr>
          <w:rFonts w:ascii="Verdana" w:hAnsi="Verdana"/>
          <w:sz w:val="18"/>
          <w:szCs w:val="18"/>
          <w:lang w:eastAsia="en-US"/>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3DCB3395" w14:textId="77777777" w:rsidR="00B00AD2" w:rsidRPr="00B00AD2" w:rsidRDefault="00B00AD2" w:rsidP="00B00AD2">
      <w:pPr>
        <w:numPr>
          <w:ilvl w:val="2"/>
          <w:numId w:val="49"/>
        </w:numPr>
        <w:tabs>
          <w:tab w:val="clear" w:pos="2610"/>
          <w:tab w:val="left" w:pos="284"/>
          <w:tab w:val="left" w:pos="1440"/>
        </w:tabs>
        <w:ind w:left="0" w:firstLine="0"/>
        <w:jc w:val="both"/>
        <w:outlineLvl w:val="0"/>
        <w:rPr>
          <w:rFonts w:ascii="Verdana" w:hAnsi="Verdana"/>
          <w:sz w:val="18"/>
          <w:szCs w:val="18"/>
          <w:lang w:eastAsia="en-US"/>
        </w:rPr>
      </w:pPr>
      <w:r w:rsidRPr="00B00AD2">
        <w:rPr>
          <w:rFonts w:ascii="Verdana" w:hAnsi="Verdana"/>
          <w:sz w:val="18"/>
          <w:szCs w:val="18"/>
          <w:lang w:eastAsia="en-US"/>
        </w:rPr>
        <w:t>ако за Изпълнителя е започнала процедура е открито производство по несъстоятелност.</w:t>
      </w:r>
    </w:p>
    <w:p w14:paraId="3786C168"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7B68A4C"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40E46571"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514861B"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Страните могат да прекратят договора по всяко време по взаимно съгласие.</w:t>
      </w:r>
    </w:p>
    <w:p w14:paraId="4F697C6B"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1CD70112" w14:textId="77777777" w:rsidR="00B00AD2" w:rsidRPr="00B00AD2" w:rsidRDefault="00B00AD2" w:rsidP="00B00AD2">
      <w:pPr>
        <w:numPr>
          <w:ilvl w:val="1"/>
          <w:numId w:val="49"/>
        </w:numPr>
        <w:tabs>
          <w:tab w:val="clear" w:pos="1620"/>
          <w:tab w:val="left" w:pos="284"/>
          <w:tab w:val="left" w:pos="720"/>
          <w:tab w:val="num" w:pos="900"/>
          <w:tab w:val="num" w:pos="1440"/>
        </w:tabs>
        <w:ind w:left="0" w:firstLine="0"/>
        <w:jc w:val="both"/>
        <w:outlineLvl w:val="0"/>
        <w:rPr>
          <w:rFonts w:ascii="Verdana" w:hAnsi="Verdana"/>
          <w:sz w:val="18"/>
          <w:szCs w:val="18"/>
          <w:lang w:eastAsia="en-US"/>
        </w:rPr>
      </w:pPr>
      <w:r w:rsidRPr="00B00AD2">
        <w:rPr>
          <w:rFonts w:ascii="Verdana" w:hAnsi="Verdana"/>
          <w:sz w:val="18"/>
          <w:szCs w:val="18"/>
          <w:lang w:eastAsia="en-US"/>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F50CE1A"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37" w:name="_Ref46308288"/>
      <w:r w:rsidRPr="00B00AD2">
        <w:rPr>
          <w:rFonts w:ascii="Verdana" w:hAnsi="Verdana"/>
          <w:b/>
          <w:sz w:val="18"/>
          <w:szCs w:val="18"/>
          <w:lang w:eastAsia="en-US"/>
        </w:rPr>
        <w:t>РАЗДЕЛНОСТ</w:t>
      </w:r>
      <w:bookmarkEnd w:id="37"/>
    </w:p>
    <w:p w14:paraId="59FFAEFC" w14:textId="77777777" w:rsidR="00B00AD2" w:rsidRPr="00B00AD2" w:rsidRDefault="00B00AD2" w:rsidP="00B00AD2">
      <w:pPr>
        <w:tabs>
          <w:tab w:val="left" w:pos="284"/>
          <w:tab w:val="left" w:pos="708"/>
          <w:tab w:val="left" w:pos="760"/>
        </w:tabs>
        <w:jc w:val="both"/>
        <w:outlineLvl w:val="0"/>
        <w:rPr>
          <w:rFonts w:ascii="Verdana" w:hAnsi="Verdana"/>
          <w:snapToGrid w:val="0"/>
          <w:sz w:val="18"/>
          <w:szCs w:val="18"/>
        </w:rPr>
      </w:pPr>
      <w:r w:rsidRPr="00B00AD2">
        <w:rPr>
          <w:rFonts w:ascii="Verdana" w:hAnsi="Verdana"/>
          <w:snapToGrid w:val="0"/>
          <w:sz w:val="18"/>
          <w:szCs w:val="18"/>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0E8D6FC" w14:textId="77777777" w:rsidR="00B00AD2" w:rsidRPr="00B00AD2" w:rsidRDefault="00B00AD2" w:rsidP="00B00AD2">
      <w:pPr>
        <w:keepNext/>
        <w:widowControl w:val="0"/>
        <w:numPr>
          <w:ilvl w:val="0"/>
          <w:numId w:val="49"/>
        </w:numPr>
        <w:tabs>
          <w:tab w:val="left" w:pos="284"/>
        </w:tabs>
        <w:ind w:left="0" w:firstLine="0"/>
        <w:jc w:val="both"/>
        <w:outlineLvl w:val="0"/>
        <w:rPr>
          <w:rFonts w:ascii="Verdana" w:hAnsi="Verdana"/>
          <w:b/>
          <w:sz w:val="18"/>
          <w:szCs w:val="18"/>
          <w:lang w:eastAsia="en-US"/>
        </w:rPr>
      </w:pPr>
      <w:bookmarkStart w:id="38" w:name="_Ref46308289"/>
      <w:r w:rsidRPr="00B00AD2">
        <w:rPr>
          <w:rFonts w:ascii="Verdana" w:hAnsi="Verdana"/>
          <w:b/>
          <w:sz w:val="18"/>
          <w:szCs w:val="18"/>
          <w:lang w:eastAsia="en-US"/>
        </w:rPr>
        <w:t>ПРИЛОЖИМО ПРАВО</w:t>
      </w:r>
      <w:bookmarkEnd w:id="38"/>
    </w:p>
    <w:p w14:paraId="3F8C486E" w14:textId="77777777" w:rsidR="00B00AD2" w:rsidRPr="00B00AD2" w:rsidRDefault="00B00AD2" w:rsidP="00B00AD2">
      <w:pPr>
        <w:tabs>
          <w:tab w:val="left" w:pos="284"/>
          <w:tab w:val="left" w:pos="708"/>
          <w:tab w:val="left" w:pos="760"/>
        </w:tabs>
        <w:jc w:val="both"/>
        <w:outlineLvl w:val="0"/>
        <w:rPr>
          <w:rFonts w:ascii="Verdana" w:hAnsi="Verdana"/>
          <w:snapToGrid w:val="0"/>
          <w:sz w:val="18"/>
          <w:szCs w:val="18"/>
        </w:rPr>
      </w:pPr>
      <w:r w:rsidRPr="00B00AD2">
        <w:rPr>
          <w:rFonts w:ascii="Verdana" w:hAnsi="Verdana"/>
          <w:snapToGrid w:val="0"/>
          <w:sz w:val="18"/>
          <w:szCs w:val="18"/>
        </w:rPr>
        <w:t xml:space="preserve">Към този договор ще се прилагат и той ще се тълкува съобразно разпоредбите на българското право. </w:t>
      </w:r>
    </w:p>
    <w:p w14:paraId="03C3775C" w14:textId="77777777" w:rsidR="00B00AD2" w:rsidRPr="00B00AD2" w:rsidRDefault="00B00AD2" w:rsidP="00B00AD2">
      <w:pPr>
        <w:keepNext/>
        <w:numPr>
          <w:ilvl w:val="0"/>
          <w:numId w:val="2"/>
        </w:numPr>
        <w:tabs>
          <w:tab w:val="left" w:pos="284"/>
          <w:tab w:val="left" w:pos="567"/>
        </w:tabs>
        <w:ind w:left="0" w:firstLine="0"/>
        <w:jc w:val="both"/>
        <w:outlineLvl w:val="0"/>
        <w:rPr>
          <w:rFonts w:ascii="Verdana" w:hAnsi="Verdana"/>
          <w:b/>
          <w:bCs/>
          <w:color w:val="000000"/>
          <w:sz w:val="18"/>
          <w:szCs w:val="18"/>
          <w:lang w:eastAsia="en-US"/>
        </w:rPr>
      </w:pPr>
      <w:r w:rsidRPr="00B00AD2">
        <w:rPr>
          <w:rFonts w:ascii="Verdana" w:hAnsi="Verdana"/>
          <w:b/>
          <w:bCs/>
          <w:color w:val="000000"/>
          <w:sz w:val="18"/>
          <w:szCs w:val="18"/>
          <w:lang w:eastAsia="en-US"/>
        </w:rPr>
        <w:t>ЗАЩИТА НА ЛИЧНИТЕ ДАННИ</w:t>
      </w:r>
    </w:p>
    <w:p w14:paraId="7CC6BE43" w14:textId="77777777" w:rsidR="00B00AD2" w:rsidRPr="00B00AD2" w:rsidRDefault="00B00AD2" w:rsidP="00B00AD2">
      <w:pPr>
        <w:numPr>
          <w:ilvl w:val="1"/>
          <w:numId w:val="2"/>
        </w:numPr>
        <w:tabs>
          <w:tab w:val="clear" w:pos="1620"/>
          <w:tab w:val="left" w:pos="284"/>
          <w:tab w:val="num" w:pos="720"/>
          <w:tab w:val="num" w:pos="1440"/>
        </w:tabs>
        <w:ind w:left="0" w:firstLine="0"/>
        <w:contextualSpacing/>
        <w:jc w:val="both"/>
        <w:rPr>
          <w:rFonts w:ascii="Verdana" w:hAnsi="Verdana"/>
          <w:color w:val="000000"/>
          <w:sz w:val="18"/>
          <w:szCs w:val="18"/>
          <w:lang w:eastAsia="en-US"/>
        </w:rPr>
      </w:pPr>
      <w:r w:rsidRPr="00B00AD2">
        <w:rPr>
          <w:rFonts w:ascii="Verdana" w:hAnsi="Verdana"/>
          <w:color w:val="000000"/>
          <w:sz w:val="18"/>
          <w:szCs w:val="18"/>
          <w:lang w:eastAsia="en-U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F7E193B" w14:textId="77777777" w:rsidR="00B00AD2" w:rsidRPr="00B00AD2" w:rsidRDefault="00B00AD2" w:rsidP="00B00AD2">
      <w:pPr>
        <w:numPr>
          <w:ilvl w:val="1"/>
          <w:numId w:val="2"/>
        </w:numPr>
        <w:tabs>
          <w:tab w:val="clear" w:pos="1620"/>
          <w:tab w:val="left" w:pos="284"/>
          <w:tab w:val="num" w:pos="720"/>
          <w:tab w:val="num" w:pos="1440"/>
        </w:tabs>
        <w:ind w:left="0" w:firstLine="0"/>
        <w:contextualSpacing/>
        <w:jc w:val="both"/>
        <w:rPr>
          <w:rFonts w:ascii="Verdana" w:hAnsi="Verdana"/>
          <w:color w:val="000000"/>
          <w:sz w:val="18"/>
          <w:szCs w:val="18"/>
          <w:lang w:eastAsia="en-US"/>
        </w:rPr>
      </w:pPr>
      <w:r w:rsidRPr="00B00AD2">
        <w:rPr>
          <w:rFonts w:ascii="Verdana" w:hAnsi="Verdana"/>
          <w:color w:val="000000"/>
          <w:sz w:val="18"/>
          <w:szCs w:val="18"/>
          <w:lang w:eastAsia="en-U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39AE73D"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Във връзка с обработването на лични данни Изпълнителят е длъжен:</w:t>
      </w:r>
    </w:p>
    <w:p w14:paraId="78A60445"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a) да обработва личните данни само по документирано нареждане на Възложителя;</w:t>
      </w:r>
    </w:p>
    <w:p w14:paraId="13FEC79A"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03C0E3A"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в) да вземе всички необходими мерки съгласно чл. 32 от Регламента, гарантиращи сигурността на обработването на данните;</w:t>
      </w:r>
    </w:p>
    <w:p w14:paraId="0AFA9227"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г) да спазва условията за включване на друг обработващ лични данни;</w:t>
      </w:r>
    </w:p>
    <w:p w14:paraId="49C595CB"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C106C5B"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19B034"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D89B03B"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63A8C24" w14:textId="77777777" w:rsidR="00B00AD2" w:rsidRPr="00B00AD2" w:rsidRDefault="00B00AD2" w:rsidP="00B00AD2">
      <w:pPr>
        <w:tabs>
          <w:tab w:val="left" w:pos="284"/>
        </w:tabs>
        <w:contextualSpacing/>
        <w:jc w:val="both"/>
        <w:rPr>
          <w:rFonts w:ascii="Verdana" w:hAnsi="Verdana"/>
          <w:color w:val="000000"/>
          <w:sz w:val="18"/>
          <w:szCs w:val="18"/>
          <w:lang w:eastAsia="en-US"/>
        </w:rPr>
      </w:pPr>
      <w:r w:rsidRPr="00B00AD2">
        <w:rPr>
          <w:rFonts w:ascii="Verdana" w:hAnsi="Verdana"/>
          <w:color w:val="000000"/>
          <w:sz w:val="18"/>
          <w:szCs w:val="18"/>
          <w:lang w:eastAsia="en-US"/>
        </w:rPr>
        <w:t>з) незабавно да уведоми Възложителя, ако счита, че дадено нареждане нарушава Регламента или други разпоредби относно защитата на данни.</w:t>
      </w:r>
    </w:p>
    <w:p w14:paraId="6F1F3092" w14:textId="77777777" w:rsidR="00B00AD2" w:rsidRPr="00B00AD2" w:rsidRDefault="00B00AD2" w:rsidP="00B00AD2">
      <w:pPr>
        <w:numPr>
          <w:ilvl w:val="1"/>
          <w:numId w:val="2"/>
        </w:numPr>
        <w:tabs>
          <w:tab w:val="clear" w:pos="1620"/>
          <w:tab w:val="left" w:pos="284"/>
          <w:tab w:val="num" w:pos="720"/>
          <w:tab w:val="num" w:pos="993"/>
        </w:tabs>
        <w:ind w:left="0" w:firstLine="0"/>
        <w:contextualSpacing/>
        <w:jc w:val="both"/>
        <w:rPr>
          <w:rFonts w:ascii="Verdana" w:hAnsi="Verdana"/>
          <w:color w:val="000000"/>
          <w:sz w:val="18"/>
          <w:szCs w:val="18"/>
          <w:lang w:eastAsia="en-US"/>
        </w:rPr>
      </w:pPr>
      <w:r w:rsidRPr="00B00AD2">
        <w:rPr>
          <w:rFonts w:ascii="Verdana" w:hAnsi="Verdana"/>
          <w:color w:val="000000"/>
          <w:sz w:val="18"/>
          <w:szCs w:val="18"/>
          <w:lang w:eastAsia="en-U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A9735AC" w14:textId="77777777" w:rsidR="00B00AD2" w:rsidRPr="00B00AD2" w:rsidRDefault="00B00AD2" w:rsidP="00B00AD2">
      <w:pPr>
        <w:keepNext/>
        <w:widowControl w:val="0"/>
        <w:numPr>
          <w:ilvl w:val="0"/>
          <w:numId w:val="2"/>
        </w:numPr>
        <w:tabs>
          <w:tab w:val="left" w:pos="284"/>
        </w:tabs>
        <w:ind w:left="0" w:firstLine="0"/>
        <w:jc w:val="both"/>
        <w:outlineLvl w:val="0"/>
        <w:rPr>
          <w:rFonts w:ascii="Verdana" w:hAnsi="Verdana"/>
          <w:b/>
          <w:bCs/>
          <w:sz w:val="18"/>
          <w:szCs w:val="18"/>
          <w:lang w:eastAsia="en-US"/>
        </w:rPr>
      </w:pPr>
      <w:r w:rsidRPr="00B00AD2">
        <w:rPr>
          <w:rFonts w:ascii="Verdana" w:hAnsi="Verdana"/>
          <w:b/>
          <w:bCs/>
          <w:sz w:val="18"/>
          <w:szCs w:val="18"/>
          <w:lang w:val="en-GB" w:eastAsia="en-US"/>
        </w:rPr>
        <w:t>АНТИКОРУПЦИОННА КЛА</w:t>
      </w:r>
      <w:r w:rsidRPr="00B00AD2">
        <w:rPr>
          <w:rFonts w:ascii="Verdana" w:hAnsi="Verdana"/>
          <w:b/>
          <w:bCs/>
          <w:sz w:val="18"/>
          <w:szCs w:val="18"/>
          <w:lang w:eastAsia="en-US"/>
        </w:rPr>
        <w:t>У</w:t>
      </w:r>
      <w:r w:rsidRPr="00B00AD2">
        <w:rPr>
          <w:rFonts w:ascii="Verdana" w:hAnsi="Verdana"/>
          <w:b/>
          <w:bCs/>
          <w:sz w:val="18"/>
          <w:szCs w:val="18"/>
          <w:lang w:val="en-GB" w:eastAsia="en-US"/>
        </w:rPr>
        <w:t>ЗА</w:t>
      </w:r>
    </w:p>
    <w:p w14:paraId="35F2B8DD" w14:textId="77777777" w:rsidR="00B00AD2" w:rsidRPr="000953FA" w:rsidRDefault="00B00AD2" w:rsidP="00B00AD2">
      <w:pPr>
        <w:numPr>
          <w:ilvl w:val="1"/>
          <w:numId w:val="2"/>
        </w:numPr>
        <w:tabs>
          <w:tab w:val="clear" w:pos="1620"/>
          <w:tab w:val="left" w:pos="284"/>
          <w:tab w:val="num" w:pos="720"/>
          <w:tab w:val="num" w:pos="851"/>
          <w:tab w:val="left" w:pos="993"/>
        </w:tabs>
        <w:ind w:left="0" w:firstLine="0"/>
        <w:jc w:val="both"/>
        <w:outlineLvl w:val="0"/>
        <w:rPr>
          <w:rFonts w:ascii="Verdana" w:hAnsi="Verdana"/>
          <w:sz w:val="18"/>
          <w:szCs w:val="18"/>
          <w:lang w:eastAsia="en-US"/>
        </w:rPr>
      </w:pPr>
      <w:r w:rsidRPr="000953FA">
        <w:rPr>
          <w:rFonts w:ascii="Verdana" w:hAnsi="Verdana"/>
          <w:sz w:val="18"/>
          <w:szCs w:val="18"/>
          <w:lang w:eastAsia="en-US"/>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0953FA">
        <w:rPr>
          <w:rFonts w:ascii="Verdana" w:hAnsi="Verdana"/>
          <w:sz w:val="18"/>
          <w:szCs w:val="18"/>
          <w:lang w:eastAsia="en-US"/>
        </w:rPr>
        <w:t>Сапен</w:t>
      </w:r>
      <w:proofErr w:type="spellEnd"/>
      <w:r w:rsidRPr="000953FA">
        <w:rPr>
          <w:rFonts w:ascii="Verdana" w:hAnsi="Verdana"/>
          <w:sz w:val="18"/>
          <w:szCs w:val="18"/>
          <w:lang w:eastAsia="en-US"/>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3BAAC4A9" w14:textId="77777777" w:rsidR="00B00AD2" w:rsidRPr="000953FA" w:rsidRDefault="00B00AD2" w:rsidP="00B00AD2">
      <w:pPr>
        <w:numPr>
          <w:ilvl w:val="1"/>
          <w:numId w:val="2"/>
        </w:numPr>
        <w:tabs>
          <w:tab w:val="clear" w:pos="1620"/>
          <w:tab w:val="left" w:pos="284"/>
          <w:tab w:val="num" w:pos="720"/>
          <w:tab w:val="num" w:pos="851"/>
          <w:tab w:val="left" w:pos="993"/>
        </w:tabs>
        <w:ind w:left="0" w:firstLine="0"/>
        <w:jc w:val="both"/>
        <w:outlineLvl w:val="0"/>
        <w:rPr>
          <w:rFonts w:ascii="Verdana" w:hAnsi="Verdana"/>
          <w:sz w:val="18"/>
          <w:szCs w:val="18"/>
          <w:lang w:eastAsia="en-US"/>
        </w:rPr>
      </w:pPr>
      <w:r w:rsidRPr="000953FA">
        <w:rPr>
          <w:rFonts w:ascii="Verdana" w:hAnsi="Verdana"/>
          <w:sz w:val="18"/>
          <w:szCs w:val="18"/>
          <w:lang w:eastAsia="en-US"/>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1476116" w14:textId="77777777" w:rsidR="00B00AD2" w:rsidRPr="000953FA" w:rsidRDefault="00B00AD2" w:rsidP="00B00AD2">
      <w:pPr>
        <w:numPr>
          <w:ilvl w:val="1"/>
          <w:numId w:val="2"/>
        </w:numPr>
        <w:tabs>
          <w:tab w:val="clear" w:pos="1620"/>
          <w:tab w:val="left" w:pos="284"/>
          <w:tab w:val="num" w:pos="720"/>
          <w:tab w:val="num" w:pos="851"/>
          <w:tab w:val="left" w:pos="993"/>
        </w:tabs>
        <w:ind w:left="0" w:firstLine="0"/>
        <w:jc w:val="both"/>
        <w:outlineLvl w:val="0"/>
        <w:rPr>
          <w:rFonts w:ascii="Verdana" w:hAnsi="Verdana"/>
          <w:sz w:val="18"/>
          <w:szCs w:val="18"/>
          <w:lang w:eastAsia="en-US"/>
        </w:rPr>
      </w:pPr>
      <w:r w:rsidRPr="000953FA">
        <w:rPr>
          <w:rFonts w:ascii="Verdana" w:hAnsi="Verdana"/>
          <w:sz w:val="18"/>
          <w:szCs w:val="18"/>
          <w:lang w:eastAsia="en-US"/>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0953FA">
        <w:rPr>
          <w:rFonts w:ascii="Verdana" w:hAnsi="Verdana"/>
          <w:sz w:val="18"/>
          <w:szCs w:val="18"/>
          <w:lang w:eastAsia="en-US"/>
        </w:rPr>
        <w:t>Веолия</w:t>
      </w:r>
      <w:proofErr w:type="spellEnd"/>
      <w:r w:rsidRPr="000953FA">
        <w:rPr>
          <w:rFonts w:ascii="Verdana" w:hAnsi="Verdana"/>
          <w:sz w:val="18"/>
          <w:szCs w:val="18"/>
          <w:lang w:eastAsia="en-US"/>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w:t>
      </w:r>
      <w:r w:rsidRPr="000953FA">
        <w:rPr>
          <w:rFonts w:ascii="Verdana" w:hAnsi="Verdana"/>
          <w:sz w:val="18"/>
          <w:szCs w:val="18"/>
          <w:lang w:eastAsia="en-US"/>
        </w:rPr>
        <w:lastRenderedPageBreak/>
        <w:t xml:space="preserve">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0953FA">
        <w:rPr>
          <w:rFonts w:ascii="Verdana" w:hAnsi="Verdana"/>
          <w:sz w:val="18"/>
          <w:szCs w:val="18"/>
          <w:lang w:eastAsia="en-US"/>
        </w:rPr>
        <w:t>Веолия</w:t>
      </w:r>
      <w:proofErr w:type="spellEnd"/>
      <w:r w:rsidRPr="000953FA">
        <w:rPr>
          <w:rFonts w:ascii="Verdana" w:hAnsi="Verdana"/>
          <w:sz w:val="18"/>
          <w:szCs w:val="18"/>
          <w:lang w:eastAsia="en-US"/>
        </w:rPr>
        <w:t xml:space="preserve"> или да се извлече полза при осъществяването на бизнес за Възложителя и/или други дружества от групата </w:t>
      </w:r>
      <w:proofErr w:type="spellStart"/>
      <w:r w:rsidRPr="000953FA">
        <w:rPr>
          <w:rFonts w:ascii="Verdana" w:hAnsi="Verdana"/>
          <w:sz w:val="18"/>
          <w:szCs w:val="18"/>
          <w:lang w:eastAsia="en-US"/>
        </w:rPr>
        <w:t>Веолия</w:t>
      </w:r>
      <w:proofErr w:type="spellEnd"/>
      <w:r w:rsidRPr="000953FA">
        <w:rPr>
          <w:rFonts w:ascii="Verdana" w:hAnsi="Verdana"/>
          <w:sz w:val="18"/>
          <w:szCs w:val="18"/>
          <w:lang w:eastAsia="en-US"/>
        </w:rPr>
        <w:t xml:space="preserve">. </w:t>
      </w:r>
    </w:p>
    <w:p w14:paraId="4A644CBA" w14:textId="77777777" w:rsidR="00B00AD2" w:rsidRPr="000953FA" w:rsidRDefault="00B00AD2" w:rsidP="00B00AD2">
      <w:pPr>
        <w:numPr>
          <w:ilvl w:val="1"/>
          <w:numId w:val="2"/>
        </w:numPr>
        <w:tabs>
          <w:tab w:val="clear" w:pos="1620"/>
          <w:tab w:val="left" w:pos="284"/>
          <w:tab w:val="num" w:pos="720"/>
          <w:tab w:val="num" w:pos="851"/>
          <w:tab w:val="left" w:pos="993"/>
        </w:tabs>
        <w:ind w:left="0" w:firstLine="0"/>
        <w:jc w:val="both"/>
        <w:outlineLvl w:val="0"/>
        <w:rPr>
          <w:rFonts w:ascii="Verdana" w:hAnsi="Verdana"/>
          <w:sz w:val="18"/>
          <w:szCs w:val="18"/>
          <w:lang w:eastAsia="en-US"/>
        </w:rPr>
      </w:pPr>
      <w:r w:rsidRPr="000953FA">
        <w:rPr>
          <w:rFonts w:ascii="Verdana" w:hAnsi="Verdana"/>
          <w:sz w:val="18"/>
          <w:szCs w:val="18"/>
          <w:lang w:eastAsia="en-US"/>
        </w:rPr>
        <w:t xml:space="preserve">Изпълнителят приема да уведомява Възложителя за всяко нарушаване на условие от този член в разумен срок.   </w:t>
      </w:r>
    </w:p>
    <w:p w14:paraId="04E05D35" w14:textId="77777777" w:rsidR="00B00AD2" w:rsidRPr="000953FA" w:rsidRDefault="00B00AD2" w:rsidP="00B00AD2">
      <w:pPr>
        <w:numPr>
          <w:ilvl w:val="1"/>
          <w:numId w:val="2"/>
        </w:numPr>
        <w:tabs>
          <w:tab w:val="clear" w:pos="1620"/>
          <w:tab w:val="left" w:pos="284"/>
          <w:tab w:val="num" w:pos="720"/>
          <w:tab w:val="num" w:pos="851"/>
          <w:tab w:val="left" w:pos="993"/>
        </w:tabs>
        <w:ind w:left="0" w:firstLine="0"/>
        <w:jc w:val="both"/>
        <w:outlineLvl w:val="0"/>
        <w:rPr>
          <w:rFonts w:ascii="Verdana" w:hAnsi="Verdana"/>
          <w:sz w:val="18"/>
          <w:szCs w:val="18"/>
          <w:lang w:eastAsia="en-US"/>
        </w:rPr>
      </w:pPr>
      <w:r w:rsidRPr="000953FA">
        <w:rPr>
          <w:rFonts w:ascii="Verdana" w:hAnsi="Verdana"/>
          <w:sz w:val="18"/>
          <w:szCs w:val="18"/>
          <w:lang w:eastAsia="en-US"/>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2E64615E" w14:textId="77777777" w:rsidR="00B00AD2" w:rsidRPr="000953FA" w:rsidRDefault="00B00AD2" w:rsidP="00B00AD2">
      <w:pPr>
        <w:numPr>
          <w:ilvl w:val="2"/>
          <w:numId w:val="2"/>
        </w:numPr>
        <w:tabs>
          <w:tab w:val="clear" w:pos="2610"/>
          <w:tab w:val="left" w:pos="284"/>
          <w:tab w:val="left" w:pos="1134"/>
          <w:tab w:val="num" w:pos="1440"/>
          <w:tab w:val="num" w:pos="1560"/>
        </w:tabs>
        <w:ind w:left="0" w:firstLine="0"/>
        <w:jc w:val="both"/>
        <w:outlineLvl w:val="0"/>
        <w:rPr>
          <w:rFonts w:ascii="Verdana" w:hAnsi="Verdana"/>
          <w:sz w:val="18"/>
          <w:szCs w:val="18"/>
          <w:lang w:eastAsia="en-US"/>
        </w:rPr>
      </w:pPr>
      <w:r w:rsidRPr="000953FA">
        <w:rPr>
          <w:rFonts w:ascii="Verdana" w:hAnsi="Verdana"/>
          <w:sz w:val="18"/>
          <w:szCs w:val="18"/>
          <w:lang w:eastAsia="en-US"/>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5BF825F1" w14:textId="77777777" w:rsidR="00B00AD2" w:rsidRPr="000953FA" w:rsidRDefault="00B00AD2" w:rsidP="00B00AD2">
      <w:pPr>
        <w:numPr>
          <w:ilvl w:val="2"/>
          <w:numId w:val="2"/>
        </w:numPr>
        <w:tabs>
          <w:tab w:val="clear" w:pos="2610"/>
          <w:tab w:val="left" w:pos="284"/>
          <w:tab w:val="left" w:pos="1134"/>
          <w:tab w:val="num" w:pos="1440"/>
          <w:tab w:val="num" w:pos="1560"/>
        </w:tabs>
        <w:ind w:left="0" w:firstLine="0"/>
        <w:jc w:val="both"/>
        <w:outlineLvl w:val="0"/>
        <w:rPr>
          <w:rFonts w:ascii="Verdana" w:hAnsi="Verdana"/>
          <w:sz w:val="18"/>
          <w:szCs w:val="18"/>
          <w:lang w:eastAsia="en-US"/>
        </w:rPr>
      </w:pPr>
      <w:r w:rsidRPr="000953FA">
        <w:rPr>
          <w:rFonts w:ascii="Verdana" w:hAnsi="Verdana"/>
          <w:sz w:val="18"/>
          <w:szCs w:val="18"/>
          <w:lang w:eastAsia="en-US"/>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59D483BD" w14:textId="77777777" w:rsidR="00B00AD2" w:rsidRPr="000953FA" w:rsidRDefault="00B00AD2" w:rsidP="00B00AD2">
      <w:pPr>
        <w:numPr>
          <w:ilvl w:val="1"/>
          <w:numId w:val="2"/>
        </w:numPr>
        <w:tabs>
          <w:tab w:val="clear" w:pos="1620"/>
          <w:tab w:val="left" w:pos="284"/>
          <w:tab w:val="num" w:pos="720"/>
          <w:tab w:val="num" w:pos="851"/>
          <w:tab w:val="left" w:pos="993"/>
        </w:tabs>
        <w:ind w:left="0" w:firstLine="0"/>
        <w:jc w:val="both"/>
        <w:outlineLvl w:val="0"/>
        <w:rPr>
          <w:rFonts w:ascii="Verdana" w:hAnsi="Verdana"/>
          <w:sz w:val="18"/>
          <w:szCs w:val="18"/>
          <w:lang w:eastAsia="en-US"/>
        </w:rPr>
      </w:pPr>
      <w:r w:rsidRPr="000953FA">
        <w:rPr>
          <w:rFonts w:ascii="Verdana" w:hAnsi="Verdana"/>
          <w:sz w:val="18"/>
          <w:szCs w:val="18"/>
          <w:lang w:eastAsia="en-US"/>
        </w:rPr>
        <w:t xml:space="preserve">Ако Изпълнителят наруши някое условие на настоящия раздел: </w:t>
      </w:r>
    </w:p>
    <w:p w14:paraId="48CEC6CC" w14:textId="77777777" w:rsidR="00B00AD2" w:rsidRPr="000953FA" w:rsidRDefault="00B00AD2" w:rsidP="00B00AD2">
      <w:pPr>
        <w:numPr>
          <w:ilvl w:val="2"/>
          <w:numId w:val="2"/>
        </w:numPr>
        <w:tabs>
          <w:tab w:val="clear" w:pos="2610"/>
          <w:tab w:val="left" w:pos="284"/>
          <w:tab w:val="left" w:pos="1134"/>
          <w:tab w:val="num" w:pos="1440"/>
          <w:tab w:val="num" w:pos="1560"/>
        </w:tabs>
        <w:ind w:left="0" w:firstLine="0"/>
        <w:jc w:val="both"/>
        <w:outlineLvl w:val="0"/>
        <w:rPr>
          <w:rFonts w:ascii="Verdana" w:hAnsi="Verdana"/>
          <w:sz w:val="18"/>
          <w:szCs w:val="18"/>
          <w:lang w:eastAsia="en-US"/>
        </w:rPr>
      </w:pPr>
      <w:r w:rsidRPr="000953FA">
        <w:rPr>
          <w:rFonts w:ascii="Verdana" w:hAnsi="Verdana"/>
          <w:sz w:val="18"/>
          <w:szCs w:val="18"/>
          <w:lang w:eastAsia="en-US"/>
        </w:rPr>
        <w:t xml:space="preserve">Възложителят може незабавно да прекрати този Договор без предизвестие и без да има каквито и да било задължения. </w:t>
      </w:r>
    </w:p>
    <w:p w14:paraId="3FAD517B" w14:textId="77777777" w:rsidR="00B00AD2" w:rsidRPr="00B36012" w:rsidRDefault="00B00AD2" w:rsidP="00B00AD2">
      <w:pPr>
        <w:numPr>
          <w:ilvl w:val="2"/>
          <w:numId w:val="2"/>
        </w:numPr>
        <w:tabs>
          <w:tab w:val="clear" w:pos="2610"/>
          <w:tab w:val="left" w:pos="284"/>
          <w:tab w:val="left" w:pos="1134"/>
          <w:tab w:val="num" w:pos="1440"/>
          <w:tab w:val="num" w:pos="1560"/>
        </w:tabs>
        <w:ind w:left="0" w:firstLine="0"/>
        <w:jc w:val="both"/>
        <w:outlineLvl w:val="0"/>
        <w:rPr>
          <w:rFonts w:ascii="Verdana" w:hAnsi="Verdana"/>
          <w:sz w:val="18"/>
          <w:szCs w:val="18"/>
          <w:lang w:eastAsia="en-US"/>
        </w:rPr>
      </w:pPr>
      <w:r w:rsidRPr="000953FA">
        <w:rPr>
          <w:rFonts w:ascii="Verdana" w:hAnsi="Verdana"/>
          <w:sz w:val="18"/>
          <w:szCs w:val="18"/>
          <w:lang w:eastAsia="en-US"/>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r w:rsidRPr="00B36012">
        <w:rPr>
          <w:rFonts w:ascii="Verdana" w:hAnsi="Verdana"/>
          <w:b/>
          <w:sz w:val="18"/>
          <w:szCs w:val="18"/>
          <w:lang w:eastAsia="en-US"/>
        </w:rPr>
        <w:t xml:space="preserve"> </w:t>
      </w:r>
    </w:p>
    <w:p w14:paraId="179D6093" w14:textId="4DE4F278" w:rsidR="00F40F5E" w:rsidRPr="006153E0" w:rsidRDefault="00F40F5E" w:rsidP="00D027F8">
      <w:pPr>
        <w:pStyle w:val="Heading1"/>
        <w:widowControl w:val="0"/>
        <w:shd w:val="clear" w:color="auto" w:fill="FFFFFF"/>
        <w:tabs>
          <w:tab w:val="left" w:pos="567"/>
        </w:tabs>
        <w:autoSpaceDE w:val="0"/>
        <w:autoSpaceDN w:val="0"/>
        <w:adjustRightInd w:val="0"/>
        <w:spacing w:before="0"/>
        <w:jc w:val="both"/>
        <w:rPr>
          <w:rFonts w:ascii="Verdana" w:hAnsi="Verdana"/>
          <w:bCs/>
          <w:color w:val="auto"/>
          <w:sz w:val="18"/>
          <w:szCs w:val="18"/>
        </w:rPr>
      </w:pPr>
      <w:r w:rsidRPr="006153E0">
        <w:rPr>
          <w:rFonts w:ascii="Verdana" w:hAnsi="Verdana"/>
          <w:bCs/>
          <w:color w:val="auto"/>
          <w:sz w:val="18"/>
          <w:szCs w:val="18"/>
        </w:rPr>
        <w:t>За целите на този договор адресите за кореспонденция и отговорните служители на Страните са:</w:t>
      </w:r>
    </w:p>
    <w:p w14:paraId="0B8E9796" w14:textId="4DE4E21F" w:rsidR="00F40F5E" w:rsidRPr="006153E0" w:rsidRDefault="00F40F5E" w:rsidP="00D027F8">
      <w:pPr>
        <w:pStyle w:val="BodyText"/>
        <w:spacing w:before="120" w:after="120"/>
        <w:rPr>
          <w:rFonts w:ascii="Verdana" w:hAnsi="Verdana" w:cs="Tahoma"/>
          <w:sz w:val="18"/>
          <w:szCs w:val="18"/>
          <w:lang w:val="bg-BG"/>
        </w:rPr>
      </w:pPr>
      <w:r w:rsidRPr="006153E0">
        <w:rPr>
          <w:rFonts w:ascii="Verdana" w:hAnsi="Verdana"/>
          <w:bCs/>
          <w:sz w:val="18"/>
          <w:szCs w:val="18"/>
          <w:lang w:val="bg-BG"/>
        </w:rPr>
        <w:t xml:space="preserve">На ВЪЗЛОЖИТЕЛЯ: </w:t>
      </w:r>
      <w:r w:rsidR="000A35D9" w:rsidRPr="006153E0">
        <w:rPr>
          <w:rFonts w:ascii="Verdana" w:hAnsi="Verdana"/>
          <w:bCs/>
          <w:sz w:val="18"/>
          <w:szCs w:val="18"/>
          <w:lang w:val="bg-BG"/>
        </w:rPr>
        <w:t>……………………………………………</w:t>
      </w:r>
      <w:r w:rsidRPr="006153E0">
        <w:rPr>
          <w:rFonts w:ascii="Verdana" w:hAnsi="Verdana"/>
          <w:bCs/>
          <w:sz w:val="18"/>
          <w:szCs w:val="18"/>
          <w:lang w:val="bg-BG"/>
        </w:rPr>
        <w:t xml:space="preserve"> </w:t>
      </w:r>
      <w:r w:rsidRPr="006153E0">
        <w:rPr>
          <w:rFonts w:ascii="Verdana" w:hAnsi="Verdana"/>
          <w:sz w:val="18"/>
          <w:szCs w:val="18"/>
          <w:lang w:val="bg-BG"/>
        </w:rPr>
        <w:t xml:space="preserve">Контролиращ служител: </w:t>
      </w:r>
      <w:r w:rsidR="000A35D9" w:rsidRPr="006153E0">
        <w:rPr>
          <w:rFonts w:ascii="Verdana" w:hAnsi="Verdana"/>
          <w:sz w:val="18"/>
          <w:szCs w:val="18"/>
          <w:lang w:val="bg-BG"/>
        </w:rPr>
        <w:t>……………………………</w:t>
      </w:r>
      <w:r w:rsidRPr="006153E0">
        <w:rPr>
          <w:rFonts w:ascii="Verdana" w:hAnsi="Verdana"/>
          <w:sz w:val="18"/>
          <w:szCs w:val="18"/>
          <w:lang w:val="bg-BG"/>
        </w:rPr>
        <w:t xml:space="preserve"> </w:t>
      </w:r>
      <w:r w:rsidRPr="006153E0">
        <w:rPr>
          <w:rFonts w:ascii="Verdana" w:hAnsi="Verdana" w:cs="Tahoma"/>
          <w:sz w:val="18"/>
          <w:szCs w:val="18"/>
          <w:lang w:val="bg-BG"/>
        </w:rPr>
        <w:t xml:space="preserve">- тел. </w:t>
      </w:r>
      <w:r w:rsidR="000A35D9" w:rsidRPr="006153E0">
        <w:rPr>
          <w:rFonts w:ascii="Verdana" w:hAnsi="Verdana" w:cs="Tahoma"/>
          <w:sz w:val="18"/>
          <w:szCs w:val="18"/>
          <w:lang w:val="bg-BG"/>
        </w:rPr>
        <w:t>……………………</w:t>
      </w:r>
      <w:r w:rsidR="00B26F79" w:rsidRPr="006153E0">
        <w:rPr>
          <w:rFonts w:ascii="Verdana" w:hAnsi="Verdana" w:cs="Tahoma"/>
          <w:sz w:val="18"/>
          <w:szCs w:val="18"/>
          <w:lang w:val="bg-BG"/>
        </w:rPr>
        <w:t>, e-</w:t>
      </w:r>
      <w:proofErr w:type="spellStart"/>
      <w:r w:rsidR="00B26F79" w:rsidRPr="006153E0">
        <w:rPr>
          <w:rFonts w:ascii="Verdana" w:hAnsi="Verdana" w:cs="Tahoma"/>
          <w:sz w:val="18"/>
          <w:szCs w:val="18"/>
          <w:lang w:val="bg-BG"/>
        </w:rPr>
        <w:t>mail</w:t>
      </w:r>
      <w:proofErr w:type="spellEnd"/>
      <w:r w:rsidR="008F4EC9" w:rsidRPr="006153E0">
        <w:rPr>
          <w:rFonts w:ascii="Verdana" w:hAnsi="Verdana" w:cs="Tahoma"/>
          <w:sz w:val="18"/>
          <w:szCs w:val="18"/>
          <w:lang w:val="bg-BG"/>
        </w:rPr>
        <w:t xml:space="preserve"> </w:t>
      </w:r>
      <w:r w:rsidR="000A35D9" w:rsidRPr="006153E0">
        <w:rPr>
          <w:rFonts w:ascii="Verdana" w:hAnsi="Verdana" w:cs="Tahoma"/>
          <w:sz w:val="18"/>
          <w:szCs w:val="18"/>
          <w:lang w:val="bg-BG"/>
        </w:rPr>
        <w:t>…………………………</w:t>
      </w:r>
    </w:p>
    <w:p w14:paraId="17A3228A" w14:textId="7E329258" w:rsidR="000A35D9" w:rsidRDefault="00F40F5E" w:rsidP="00D027F8">
      <w:pPr>
        <w:pStyle w:val="BodyText"/>
        <w:spacing w:before="120" w:after="120"/>
        <w:rPr>
          <w:rFonts w:ascii="Verdana" w:hAnsi="Verdana" w:cs="Tahoma"/>
          <w:sz w:val="18"/>
          <w:szCs w:val="18"/>
          <w:lang w:val="bg-BG"/>
        </w:rPr>
      </w:pPr>
      <w:proofErr w:type="spellStart"/>
      <w:r w:rsidRPr="006153E0">
        <w:rPr>
          <w:rFonts w:ascii="Verdana" w:hAnsi="Verdana"/>
          <w:bCs/>
          <w:sz w:val="18"/>
          <w:szCs w:val="18"/>
        </w:rPr>
        <w:t>На</w:t>
      </w:r>
      <w:proofErr w:type="spellEnd"/>
      <w:r w:rsidRPr="006153E0">
        <w:rPr>
          <w:rFonts w:ascii="Verdana" w:hAnsi="Verdana"/>
          <w:bCs/>
          <w:sz w:val="18"/>
          <w:szCs w:val="18"/>
        </w:rPr>
        <w:t xml:space="preserve"> </w:t>
      </w:r>
      <w:proofErr w:type="spellStart"/>
      <w:r w:rsidR="00135631" w:rsidRPr="006153E0">
        <w:rPr>
          <w:rFonts w:ascii="Verdana" w:hAnsi="Verdana"/>
          <w:bCs/>
          <w:sz w:val="18"/>
          <w:szCs w:val="18"/>
        </w:rPr>
        <w:t>Изпълнителя</w:t>
      </w:r>
      <w:proofErr w:type="spellEnd"/>
      <w:r w:rsidRPr="006153E0">
        <w:rPr>
          <w:rFonts w:ascii="Verdana" w:hAnsi="Verdana"/>
          <w:bCs/>
          <w:sz w:val="18"/>
          <w:szCs w:val="18"/>
        </w:rPr>
        <w:t xml:space="preserve">: </w:t>
      </w:r>
      <w:r w:rsidR="000A35D9" w:rsidRPr="006153E0">
        <w:rPr>
          <w:rStyle w:val="a0"/>
          <w:rFonts w:ascii="Verdana" w:hAnsi="Verdana"/>
          <w:sz w:val="18"/>
          <w:szCs w:val="18"/>
        </w:rPr>
        <w:t>……………………………………</w:t>
      </w:r>
      <w:r w:rsidRPr="006153E0">
        <w:rPr>
          <w:rStyle w:val="a0"/>
          <w:rFonts w:ascii="Verdana" w:hAnsi="Verdana"/>
          <w:sz w:val="18"/>
          <w:szCs w:val="18"/>
        </w:rPr>
        <w:t>, Контролиращ служител: ……………………………………</w:t>
      </w:r>
      <w:r w:rsidR="000A35D9" w:rsidRPr="006153E0">
        <w:rPr>
          <w:rStyle w:val="a0"/>
          <w:rFonts w:ascii="Verdana" w:hAnsi="Verdana"/>
          <w:sz w:val="18"/>
          <w:szCs w:val="18"/>
        </w:rPr>
        <w:t xml:space="preserve">… </w:t>
      </w:r>
      <w:r w:rsidR="000A35D9" w:rsidRPr="006153E0">
        <w:rPr>
          <w:rFonts w:ascii="Verdana" w:hAnsi="Verdana" w:cs="Tahoma"/>
          <w:sz w:val="18"/>
          <w:szCs w:val="18"/>
          <w:lang w:val="bg-BG"/>
        </w:rPr>
        <w:t>- тел. ……………………, e-</w:t>
      </w:r>
      <w:proofErr w:type="spellStart"/>
      <w:r w:rsidR="000A35D9" w:rsidRPr="006153E0">
        <w:rPr>
          <w:rFonts w:ascii="Verdana" w:hAnsi="Verdana" w:cs="Tahoma"/>
          <w:sz w:val="18"/>
          <w:szCs w:val="18"/>
          <w:lang w:val="bg-BG"/>
        </w:rPr>
        <w:t>mail</w:t>
      </w:r>
      <w:proofErr w:type="spellEnd"/>
      <w:r w:rsidR="000A35D9" w:rsidRPr="006153E0">
        <w:rPr>
          <w:rFonts w:ascii="Verdana" w:hAnsi="Verdana" w:cs="Tahoma"/>
          <w:sz w:val="18"/>
          <w:szCs w:val="18"/>
          <w:lang w:val="bg-BG"/>
        </w:rPr>
        <w:t xml:space="preserve"> …………………………</w:t>
      </w:r>
    </w:p>
    <w:p w14:paraId="752548B4" w14:textId="77777777" w:rsidR="006153E0" w:rsidRPr="006153E0" w:rsidRDefault="006153E0" w:rsidP="00D027F8">
      <w:pPr>
        <w:pStyle w:val="BodyText"/>
        <w:spacing w:before="120" w:after="120"/>
        <w:rPr>
          <w:rFonts w:ascii="Verdana" w:hAnsi="Verdana" w:cs="Tahoma"/>
          <w:sz w:val="18"/>
          <w:szCs w:val="18"/>
          <w:lang w:val="bg-BG"/>
        </w:rPr>
      </w:pPr>
    </w:p>
    <w:p w14:paraId="785A0119" w14:textId="0EF6E7D0" w:rsidR="00F40F5E" w:rsidRPr="006153E0" w:rsidRDefault="00F40F5E" w:rsidP="00D027F8">
      <w:pPr>
        <w:jc w:val="both"/>
        <w:rPr>
          <w:rStyle w:val="a0"/>
          <w:rFonts w:ascii="Verdana" w:hAnsi="Verdana"/>
          <w:sz w:val="18"/>
          <w:szCs w:val="18"/>
        </w:rPr>
      </w:pPr>
    </w:p>
    <w:tbl>
      <w:tblPr>
        <w:tblW w:w="0" w:type="auto"/>
        <w:jc w:val="center"/>
        <w:tblLayout w:type="fixed"/>
        <w:tblLook w:val="0000" w:firstRow="0" w:lastRow="0" w:firstColumn="0" w:lastColumn="0" w:noHBand="0" w:noVBand="0"/>
      </w:tblPr>
      <w:tblGrid>
        <w:gridCol w:w="4261"/>
        <w:gridCol w:w="2900"/>
      </w:tblGrid>
      <w:tr w:rsidR="00F40F5E" w:rsidRPr="006153E0" w14:paraId="0FF60F68" w14:textId="77777777" w:rsidTr="00135631">
        <w:trPr>
          <w:jc w:val="center"/>
        </w:trPr>
        <w:tc>
          <w:tcPr>
            <w:tcW w:w="4261" w:type="dxa"/>
          </w:tcPr>
          <w:p w14:paraId="2CBF7D50" w14:textId="4C804623" w:rsidR="00F40F5E" w:rsidRPr="006153E0" w:rsidRDefault="00F40F5E" w:rsidP="00D027F8">
            <w:pPr>
              <w:suppressAutoHyphens/>
              <w:jc w:val="both"/>
              <w:rPr>
                <w:rFonts w:ascii="Verdana" w:hAnsi="Verdana"/>
                <w:sz w:val="18"/>
                <w:szCs w:val="18"/>
              </w:rPr>
            </w:pPr>
            <w:r w:rsidRPr="006153E0">
              <w:rPr>
                <w:rFonts w:ascii="Verdana" w:hAnsi="Verdana"/>
                <w:sz w:val="18"/>
                <w:szCs w:val="18"/>
              </w:rPr>
              <w:t>/……………………………</w:t>
            </w:r>
            <w:r w:rsidR="00135631" w:rsidRPr="006153E0">
              <w:rPr>
                <w:rFonts w:ascii="Verdana" w:hAnsi="Verdana"/>
                <w:sz w:val="18"/>
                <w:szCs w:val="18"/>
              </w:rPr>
              <w:t>…</w:t>
            </w:r>
            <w:r w:rsidRPr="006153E0">
              <w:rPr>
                <w:rFonts w:ascii="Verdana" w:hAnsi="Verdana"/>
                <w:sz w:val="18"/>
                <w:szCs w:val="18"/>
              </w:rPr>
              <w:t>/</w:t>
            </w:r>
          </w:p>
          <w:p w14:paraId="493741A0" w14:textId="7115D53E" w:rsidR="00F40F5E" w:rsidRPr="006153E0" w:rsidRDefault="00135631" w:rsidP="00D027F8">
            <w:pPr>
              <w:jc w:val="both"/>
              <w:rPr>
                <w:rFonts w:ascii="Verdana" w:hAnsi="Verdana"/>
                <w:sz w:val="18"/>
                <w:szCs w:val="18"/>
              </w:rPr>
            </w:pPr>
            <w:r w:rsidRPr="006153E0">
              <w:rPr>
                <w:rFonts w:ascii="Verdana" w:hAnsi="Verdana"/>
                <w:sz w:val="18"/>
                <w:szCs w:val="18"/>
              </w:rPr>
              <w:t>Васил Тренев</w:t>
            </w:r>
          </w:p>
          <w:p w14:paraId="67DD6F9D" w14:textId="77777777" w:rsidR="00F40F5E" w:rsidRPr="006153E0" w:rsidRDefault="00F40F5E" w:rsidP="00D027F8">
            <w:pPr>
              <w:jc w:val="both"/>
              <w:rPr>
                <w:rFonts w:ascii="Verdana" w:hAnsi="Verdana"/>
                <w:sz w:val="18"/>
                <w:szCs w:val="18"/>
              </w:rPr>
            </w:pPr>
            <w:r w:rsidRPr="006153E0">
              <w:rPr>
                <w:rFonts w:ascii="Verdana" w:hAnsi="Verdana"/>
                <w:sz w:val="18"/>
                <w:szCs w:val="18"/>
              </w:rPr>
              <w:t>Изпълнителен директор</w:t>
            </w:r>
          </w:p>
          <w:p w14:paraId="350FC7BB" w14:textId="77777777" w:rsidR="00F40F5E" w:rsidRPr="006153E0" w:rsidRDefault="00F40F5E" w:rsidP="00D027F8">
            <w:pPr>
              <w:jc w:val="both"/>
              <w:rPr>
                <w:rFonts w:ascii="Verdana" w:hAnsi="Verdana"/>
                <w:sz w:val="18"/>
                <w:szCs w:val="18"/>
              </w:rPr>
            </w:pPr>
            <w:r w:rsidRPr="006153E0">
              <w:rPr>
                <w:rFonts w:ascii="Verdana" w:hAnsi="Verdana"/>
                <w:sz w:val="18"/>
                <w:szCs w:val="18"/>
              </w:rPr>
              <w:t>“Софийска вода” АД</w:t>
            </w:r>
          </w:p>
          <w:p w14:paraId="396E27C7" w14:textId="77777777" w:rsidR="00F40F5E" w:rsidRPr="006153E0" w:rsidRDefault="00F40F5E" w:rsidP="00D027F8">
            <w:pPr>
              <w:pStyle w:val="Heading7"/>
              <w:spacing w:before="0"/>
              <w:jc w:val="both"/>
              <w:rPr>
                <w:rFonts w:ascii="Verdana" w:hAnsi="Verdana"/>
                <w:i w:val="0"/>
                <w:color w:val="auto"/>
                <w:sz w:val="18"/>
                <w:szCs w:val="18"/>
                <w:lang w:val="bg-BG"/>
              </w:rPr>
            </w:pPr>
            <w:r w:rsidRPr="006153E0">
              <w:rPr>
                <w:rFonts w:ascii="Verdana" w:hAnsi="Verdana"/>
                <w:i w:val="0"/>
                <w:color w:val="auto"/>
                <w:sz w:val="18"/>
                <w:szCs w:val="18"/>
                <w:lang w:val="bg-BG"/>
              </w:rPr>
              <w:t>Възложител</w:t>
            </w:r>
          </w:p>
        </w:tc>
        <w:tc>
          <w:tcPr>
            <w:tcW w:w="2900" w:type="dxa"/>
          </w:tcPr>
          <w:p w14:paraId="51F8C4C6" w14:textId="43176B20" w:rsidR="00F40F5E" w:rsidRPr="006153E0" w:rsidRDefault="00F40F5E" w:rsidP="00D027F8">
            <w:pPr>
              <w:suppressAutoHyphens/>
              <w:jc w:val="both"/>
              <w:rPr>
                <w:rFonts w:ascii="Verdana" w:hAnsi="Verdana"/>
                <w:sz w:val="18"/>
                <w:szCs w:val="18"/>
              </w:rPr>
            </w:pPr>
            <w:r w:rsidRPr="006153E0">
              <w:rPr>
                <w:rFonts w:ascii="Verdana" w:hAnsi="Verdana"/>
                <w:sz w:val="18"/>
                <w:szCs w:val="18"/>
              </w:rPr>
              <w:t>/………………………………</w:t>
            </w:r>
            <w:r w:rsidR="00135631" w:rsidRPr="006153E0">
              <w:rPr>
                <w:rFonts w:ascii="Verdana" w:hAnsi="Verdana"/>
                <w:sz w:val="18"/>
                <w:szCs w:val="18"/>
              </w:rPr>
              <w:t>…</w:t>
            </w:r>
            <w:r w:rsidRPr="006153E0">
              <w:rPr>
                <w:rFonts w:ascii="Verdana" w:hAnsi="Verdana"/>
                <w:sz w:val="18"/>
                <w:szCs w:val="18"/>
              </w:rPr>
              <w:t>/</w:t>
            </w:r>
          </w:p>
          <w:p w14:paraId="4FA1C4B5" w14:textId="2D6E90D6" w:rsidR="00F40F5E" w:rsidRPr="006153E0" w:rsidRDefault="00F40F5E" w:rsidP="00D027F8">
            <w:pPr>
              <w:jc w:val="both"/>
              <w:rPr>
                <w:rFonts w:ascii="Verdana" w:hAnsi="Verdana"/>
                <w:sz w:val="18"/>
                <w:szCs w:val="18"/>
              </w:rPr>
            </w:pPr>
            <w:r w:rsidRPr="006153E0">
              <w:rPr>
                <w:rFonts w:ascii="Verdana" w:hAnsi="Verdana"/>
                <w:sz w:val="18"/>
                <w:szCs w:val="18"/>
              </w:rPr>
              <w:t>………………………………</w:t>
            </w:r>
            <w:r w:rsidR="00135631" w:rsidRPr="006153E0">
              <w:rPr>
                <w:rFonts w:ascii="Verdana" w:hAnsi="Verdana"/>
                <w:sz w:val="18"/>
                <w:szCs w:val="18"/>
              </w:rPr>
              <w:t>…</w:t>
            </w:r>
          </w:p>
          <w:p w14:paraId="0C04395C" w14:textId="63A579AC" w:rsidR="00F40F5E" w:rsidRPr="006153E0" w:rsidRDefault="00135631" w:rsidP="00D027F8">
            <w:pPr>
              <w:jc w:val="both"/>
              <w:rPr>
                <w:rFonts w:ascii="Verdana" w:hAnsi="Verdana"/>
                <w:sz w:val="18"/>
                <w:szCs w:val="18"/>
              </w:rPr>
            </w:pPr>
            <w:r w:rsidRPr="006153E0">
              <w:rPr>
                <w:rFonts w:ascii="Verdana" w:hAnsi="Verdana"/>
                <w:sz w:val="18"/>
                <w:szCs w:val="18"/>
              </w:rPr>
              <w:t>…………………………………</w:t>
            </w:r>
          </w:p>
          <w:p w14:paraId="19193D97" w14:textId="5B878427" w:rsidR="00F40F5E" w:rsidRPr="006153E0" w:rsidRDefault="00135631" w:rsidP="00D027F8">
            <w:pPr>
              <w:jc w:val="both"/>
              <w:rPr>
                <w:rFonts w:ascii="Verdana" w:hAnsi="Verdana"/>
                <w:sz w:val="18"/>
                <w:szCs w:val="18"/>
              </w:rPr>
            </w:pPr>
            <w:r w:rsidRPr="006153E0">
              <w:rPr>
                <w:rFonts w:ascii="Verdana" w:hAnsi="Verdana"/>
                <w:sz w:val="18"/>
                <w:szCs w:val="18"/>
              </w:rPr>
              <w:t>…………………………………</w:t>
            </w:r>
          </w:p>
          <w:p w14:paraId="785C820C" w14:textId="49917850" w:rsidR="00F40F5E" w:rsidRPr="006153E0" w:rsidRDefault="00135631" w:rsidP="00D027F8">
            <w:pPr>
              <w:pStyle w:val="Heading7"/>
              <w:spacing w:before="0"/>
              <w:jc w:val="both"/>
              <w:rPr>
                <w:rFonts w:ascii="Verdana" w:hAnsi="Verdana"/>
                <w:i w:val="0"/>
                <w:color w:val="auto"/>
                <w:sz w:val="18"/>
                <w:szCs w:val="18"/>
                <w:lang w:val="bg-BG"/>
              </w:rPr>
            </w:pPr>
            <w:r w:rsidRPr="006153E0">
              <w:rPr>
                <w:rFonts w:ascii="Verdana" w:hAnsi="Verdana"/>
                <w:i w:val="0"/>
                <w:color w:val="auto"/>
                <w:sz w:val="18"/>
                <w:szCs w:val="18"/>
                <w:lang w:val="bg-BG"/>
              </w:rPr>
              <w:t>Изпълнител</w:t>
            </w:r>
          </w:p>
        </w:tc>
      </w:tr>
    </w:tbl>
    <w:p w14:paraId="6DB9C4CC" w14:textId="77777777" w:rsidR="00F40F5E" w:rsidRPr="006153E0" w:rsidRDefault="00F40F5E" w:rsidP="00D027F8">
      <w:pPr>
        <w:rPr>
          <w:rFonts w:ascii="Verdana" w:hAnsi="Verdana"/>
          <w:sz w:val="18"/>
          <w:szCs w:val="18"/>
        </w:rPr>
      </w:pPr>
    </w:p>
    <w:sectPr w:rsidR="00F40F5E" w:rsidRPr="006153E0" w:rsidSect="006153E0">
      <w:footerReference w:type="default" r:id="rId14"/>
      <w:pgSz w:w="11906" w:h="16838" w:code="9"/>
      <w:pgMar w:top="851" w:right="991" w:bottom="567" w:left="1134" w:header="426"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ECB33" w14:textId="77777777" w:rsidR="00675B6F" w:rsidRDefault="00675B6F">
      <w:r>
        <w:separator/>
      </w:r>
    </w:p>
  </w:endnote>
  <w:endnote w:type="continuationSeparator" w:id="0">
    <w:p w14:paraId="4E0B342F" w14:textId="77777777" w:rsidR="00675B6F" w:rsidRDefault="00675B6F">
      <w:r>
        <w:continuationSeparator/>
      </w:r>
    </w:p>
  </w:endnote>
  <w:endnote w:type="continuationNotice" w:id="1">
    <w:p w14:paraId="3F4EB536" w14:textId="77777777" w:rsidR="00675B6F" w:rsidRDefault="00675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Monotype Sort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070B" w14:textId="77777777" w:rsidR="00675B6F" w:rsidRPr="00E91214" w:rsidRDefault="00675B6F" w:rsidP="00C2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B349" w14:textId="77777777" w:rsidR="00675B6F" w:rsidRDefault="00675B6F">
      <w:r>
        <w:separator/>
      </w:r>
    </w:p>
  </w:footnote>
  <w:footnote w:type="continuationSeparator" w:id="0">
    <w:p w14:paraId="5D34778A" w14:textId="77777777" w:rsidR="00675B6F" w:rsidRDefault="00675B6F">
      <w:r>
        <w:continuationSeparator/>
      </w:r>
    </w:p>
  </w:footnote>
  <w:footnote w:type="continuationNotice" w:id="1">
    <w:p w14:paraId="24D54C5A" w14:textId="77777777" w:rsidR="00675B6F" w:rsidRDefault="00675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20549130"/>
      <w:docPartObj>
        <w:docPartGallery w:val="Page Numbers (Top of Page)"/>
        <w:docPartUnique/>
      </w:docPartObj>
    </w:sdtPr>
    <w:sdtEndPr>
      <w:rPr>
        <w:noProof/>
      </w:rPr>
    </w:sdtEndPr>
    <w:sdtContent>
      <w:p w14:paraId="44A3E1F3" w14:textId="1F70C9CC" w:rsidR="00675B6F" w:rsidRPr="006153E0" w:rsidRDefault="00675B6F" w:rsidP="0045356A">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10</w:t>
        </w:r>
        <w:r w:rsidRPr="006153E0">
          <w:rPr>
            <w:rFonts w:ascii="Verdana" w:hAnsi="Verdana"/>
            <w:noProof/>
            <w:sz w:val="16"/>
            <w:szCs w:val="16"/>
          </w:rPr>
          <w:fldChar w:fldCharType="end"/>
        </w:r>
      </w:p>
    </w:sdtContent>
  </w:sdt>
  <w:p w14:paraId="5E1FFA5F" w14:textId="77777777" w:rsidR="00675B6F" w:rsidRDefault="00675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4822999"/>
      <w:docPartObj>
        <w:docPartGallery w:val="Page Numbers (Top of Page)"/>
        <w:docPartUnique/>
      </w:docPartObj>
    </w:sdtPr>
    <w:sdtEndPr>
      <w:rPr>
        <w:noProof/>
      </w:rPr>
    </w:sdtEndPr>
    <w:sdtContent>
      <w:p w14:paraId="06914071" w14:textId="482E7047" w:rsidR="00675B6F" w:rsidRPr="006153E0" w:rsidRDefault="00675B6F">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9</w:t>
        </w:r>
        <w:r w:rsidRPr="006153E0">
          <w:rPr>
            <w:rFonts w:ascii="Verdana" w:hAnsi="Verdana"/>
            <w:noProof/>
            <w:sz w:val="16"/>
            <w:szCs w:val="16"/>
          </w:rPr>
          <w:fldChar w:fldCharType="end"/>
        </w:r>
      </w:p>
    </w:sdtContent>
  </w:sdt>
  <w:p w14:paraId="0D61E9F3" w14:textId="77777777" w:rsidR="00675B6F" w:rsidRPr="004B3C87" w:rsidRDefault="00675B6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5E34B9"/>
    <w:multiLevelType w:val="multilevel"/>
    <w:tmpl w:val="4A7278C8"/>
    <w:lvl w:ilvl="0">
      <w:start w:val="1"/>
      <w:numFmt w:val="decimal"/>
      <w:lvlText w:val="%1."/>
      <w:lvlJc w:val="left"/>
      <w:pPr>
        <w:ind w:left="785" w:hanging="360"/>
      </w:pPr>
      <w:rPr>
        <w:rFonts w:hint="default"/>
        <w:b/>
        <w:i w:val="0"/>
        <w:color w:val="auto"/>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b w:val="0"/>
        <w:i w:val="0"/>
        <w:color w:val="auto"/>
        <w:sz w:val="18"/>
        <w:szCs w:val="18"/>
      </w:rPr>
    </w:lvl>
    <w:lvl w:ilvl="3">
      <w:start w:val="1"/>
      <w:numFmt w:val="decimal"/>
      <w:lvlText w:val="%1.%2.%3.%4."/>
      <w:lvlJc w:val="left"/>
      <w:pPr>
        <w:ind w:left="1728" w:hanging="648"/>
      </w:pPr>
      <w:rPr>
        <w:rFonts w:hint="default"/>
        <w:b w:val="0"/>
        <w:i w:val="0"/>
        <w:color w:val="auto"/>
        <w:sz w:val="18"/>
        <w:szCs w:val="18"/>
      </w:rPr>
    </w:lvl>
    <w:lvl w:ilvl="4">
      <w:start w:val="1"/>
      <w:numFmt w:val="decimal"/>
      <w:lvlText w:val="%1.%2.%3.%4.%5."/>
      <w:lvlJc w:val="left"/>
      <w:pPr>
        <w:ind w:left="2232" w:hanging="792"/>
      </w:pPr>
      <w:rPr>
        <w:rFonts w:hint="default"/>
        <w:b w:val="0"/>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3" w15:restartNumberingAfterBreak="0">
    <w:nsid w:val="0F8B0426"/>
    <w:multiLevelType w:val="multilevel"/>
    <w:tmpl w:val="E998ECD0"/>
    <w:lvl w:ilvl="0">
      <w:start w:val="1"/>
      <w:numFmt w:val="decimal"/>
      <w:lvlText w:val="%1."/>
      <w:lvlJc w:val="left"/>
      <w:pPr>
        <w:ind w:left="0" w:firstLine="0"/>
      </w:pPr>
      <w:rPr>
        <w:rFonts w:ascii="Verdana" w:eastAsia="Calibri" w:hAnsi="Verdana" w:cs="Calibri" w:hint="default"/>
        <w:b w:val="0"/>
        <w:bCs w:val="0"/>
        <w:i w:val="0"/>
        <w:iCs w:val="0"/>
        <w:smallCaps w:val="0"/>
        <w:strike w:val="0"/>
        <w:dstrike w:val="0"/>
        <w:color w:val="000000"/>
        <w:spacing w:val="0"/>
        <w:w w:val="100"/>
        <w:position w:val="0"/>
        <w:sz w:val="20"/>
        <w:szCs w:val="20"/>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16040CC"/>
    <w:multiLevelType w:val="multilevel"/>
    <w:tmpl w:val="02A23994"/>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108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960" w:hanging="180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760" w:hanging="2520"/>
      </w:pPr>
      <w:rPr>
        <w:rFonts w:hint="default"/>
        <w:b w:val="0"/>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1643B"/>
    <w:multiLevelType w:val="multilevel"/>
    <w:tmpl w:val="9A02A94A"/>
    <w:lvl w:ilvl="0">
      <w:start w:val="1"/>
      <w:numFmt w:val="decimal"/>
      <w:lvlText w:val="%1."/>
      <w:lvlJc w:val="left"/>
      <w:pPr>
        <w:ind w:left="360" w:hanging="360"/>
      </w:pPr>
    </w:lvl>
    <w:lvl w:ilvl="1">
      <w:start w:val="1"/>
      <w:numFmt w:val="decimal"/>
      <w:lvlText w:val="%2."/>
      <w:lvlJc w:val="left"/>
      <w:pPr>
        <w:ind w:left="858" w:hanging="432"/>
      </w:pPr>
      <w:rPr>
        <w:rFonts w:ascii="Verdana" w:eastAsia="Times New Roman" w:hAnsi="Verdana" w:cs="Times New Roman"/>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A62105"/>
    <w:multiLevelType w:val="hybridMultilevel"/>
    <w:tmpl w:val="35929900"/>
    <w:lvl w:ilvl="0" w:tplc="4C387210">
      <w:start w:val="5"/>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A233C84"/>
    <w:multiLevelType w:val="multilevel"/>
    <w:tmpl w:val="3F840454"/>
    <w:lvl w:ilvl="0">
      <w:start w:val="1"/>
      <w:numFmt w:val="decimal"/>
      <w:lvlText w:val="%1."/>
      <w:lvlJc w:val="left"/>
      <w:pPr>
        <w:tabs>
          <w:tab w:val="num" w:pos="360"/>
        </w:tabs>
        <w:ind w:left="360" w:hanging="360"/>
      </w:pPr>
      <w:rPr>
        <w:rFonts w:ascii="Calibri" w:eastAsia="Times New Roman" w:hAnsi="Calibri" w:cs="Arial" w:hint="default"/>
        <w:b w:val="0"/>
        <w:i w:val="0"/>
        <w:color w:val="auto"/>
      </w:rPr>
    </w:lvl>
    <w:lvl w:ilvl="1">
      <w:start w:val="1"/>
      <w:numFmt w:val="decimal"/>
      <w:lvlText w:val="2.%2"/>
      <w:lvlJc w:val="left"/>
      <w:pPr>
        <w:tabs>
          <w:tab w:val="num" w:pos="720"/>
        </w:tabs>
        <w:ind w:left="720" w:hanging="720"/>
      </w:pPr>
      <w:rPr>
        <w:rFonts w:asciiTheme="minorHAnsi" w:hAnsiTheme="minorHAnsi"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15:restartNumberingAfterBreak="0">
    <w:nsid w:val="2C8D4A04"/>
    <w:multiLevelType w:val="multilevel"/>
    <w:tmpl w:val="6C4871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CD76B20"/>
    <w:multiLevelType w:val="hybridMultilevel"/>
    <w:tmpl w:val="223E0B18"/>
    <w:lvl w:ilvl="0" w:tplc="2B20AE82">
      <w:start w:val="1"/>
      <w:numFmt w:val="upperRoman"/>
      <w:lvlText w:val="%1."/>
      <w:lvlJc w:val="left"/>
      <w:pPr>
        <w:ind w:left="1145" w:hanging="720"/>
      </w:pPr>
      <w:rPr>
        <w:rFonts w:hint="default"/>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5" w15:restartNumberingAfterBreak="0">
    <w:nsid w:val="2E77596E"/>
    <w:multiLevelType w:val="multilevel"/>
    <w:tmpl w:val="466E4094"/>
    <w:numStyleLink w:val="ImportedStyle4"/>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230F0"/>
    <w:multiLevelType w:val="multilevel"/>
    <w:tmpl w:val="2C3A36B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2BA370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1" w15:restartNumberingAfterBreak="0">
    <w:nsid w:val="335E6155"/>
    <w:multiLevelType w:val="hybridMultilevel"/>
    <w:tmpl w:val="AB2E97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3"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562E05"/>
    <w:multiLevelType w:val="hybridMultilevel"/>
    <w:tmpl w:val="C512BDF2"/>
    <w:lvl w:ilvl="0" w:tplc="B8ECC36E">
      <w:numFmt w:val="bullet"/>
      <w:lvlText w:val="-"/>
      <w:lvlJc w:val="left"/>
      <w:pPr>
        <w:tabs>
          <w:tab w:val="num" w:pos="1080"/>
        </w:tabs>
        <w:ind w:left="1080" w:hanging="360"/>
      </w:pPr>
      <w:rPr>
        <w:rFonts w:ascii="Bookman Old Style" w:eastAsia="Times New Roman" w:hAnsi="Bookman Old Style" w:cs="Aria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755F67"/>
    <w:multiLevelType w:val="multilevel"/>
    <w:tmpl w:val="57C6D0BA"/>
    <w:lvl w:ilvl="0">
      <w:start w:val="1"/>
      <w:numFmt w:val="decimal"/>
      <w:lvlText w:val="%1."/>
      <w:lvlJc w:val="left"/>
      <w:pPr>
        <w:tabs>
          <w:tab w:val="num" w:pos="720"/>
        </w:tabs>
        <w:ind w:left="720" w:hanging="360"/>
      </w:pPr>
      <w:rPr>
        <w:rFonts w:ascii="Verdana" w:hAnsi="Verdana" w:hint="default"/>
        <w:b/>
        <w:sz w:val="18"/>
        <w:szCs w:val="18"/>
      </w:rPr>
    </w:lvl>
    <w:lvl w:ilvl="1">
      <w:start w:val="1"/>
      <w:numFmt w:val="decimal"/>
      <w:isLgl/>
      <w:lvlText w:val="%1.%2."/>
      <w:lvlJc w:val="left"/>
      <w:pPr>
        <w:tabs>
          <w:tab w:val="num" w:pos="780"/>
        </w:tabs>
        <w:ind w:left="780" w:hanging="420"/>
      </w:pPr>
      <w:rPr>
        <w:rFonts w:ascii="Verdana" w:hAnsi="Verdana" w:hint="default"/>
        <w:b w:val="0"/>
        <w:i w:val="0"/>
        <w:color w:val="auto"/>
        <w:sz w:val="18"/>
        <w:szCs w:val="18"/>
      </w:rPr>
    </w:lvl>
    <w:lvl w:ilvl="2">
      <w:start w:val="1"/>
      <w:numFmt w:val="decimal"/>
      <w:isLgl/>
      <w:lvlText w:val="%1.%2.%3."/>
      <w:lvlJc w:val="left"/>
      <w:pPr>
        <w:tabs>
          <w:tab w:val="num" w:pos="1997"/>
        </w:tabs>
        <w:ind w:left="1997" w:hanging="720"/>
      </w:pPr>
      <w:rPr>
        <w:rFonts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6" w15:restartNumberingAfterBreak="0">
    <w:nsid w:val="4736163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4533D1"/>
    <w:multiLevelType w:val="multilevel"/>
    <w:tmpl w:val="DC10FF04"/>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0B14991"/>
    <w:multiLevelType w:val="multilevel"/>
    <w:tmpl w:val="2FD20B10"/>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hint="default"/>
        <w:b w:val="0"/>
        <w:i w:val="0"/>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9" w15:restartNumberingAfterBreak="0">
    <w:nsid w:val="51003CFE"/>
    <w:multiLevelType w:val="hybridMultilevel"/>
    <w:tmpl w:val="512682E0"/>
    <w:lvl w:ilvl="0" w:tplc="2B3A9C96">
      <w:start w:val="1"/>
      <w:numFmt w:val="lowerLetter"/>
      <w:lvlText w:val="%1)"/>
      <w:lvlJc w:val="left"/>
      <w:pPr>
        <w:ind w:left="1854" w:hanging="360"/>
      </w:pPr>
      <w:rPr>
        <w:b/>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30" w15:restartNumberingAfterBreak="0">
    <w:nsid w:val="594D3629"/>
    <w:multiLevelType w:val="multilevel"/>
    <w:tmpl w:val="B06C8C24"/>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2"/>
      <w:lvlJc w:val="left"/>
      <w:pPr>
        <w:tabs>
          <w:tab w:val="num" w:pos="862"/>
        </w:tabs>
        <w:ind w:left="862" w:hanging="720"/>
      </w:pPr>
      <w:rPr>
        <w:rFonts w:ascii="Verdana" w:eastAsia="Times New Roman" w:hAnsi="Verdana" w:cs="Times New Roman"/>
        <w:b/>
        <w:i w:val="0"/>
        <w:sz w:val="20"/>
        <w:szCs w:val="20"/>
      </w:rPr>
    </w:lvl>
    <w:lvl w:ilvl="2">
      <w:start w:val="1"/>
      <w:numFmt w:val="decimal"/>
      <w:lvlText w:val="%1.%2.%3"/>
      <w:lvlJc w:val="left"/>
      <w:pPr>
        <w:tabs>
          <w:tab w:val="num" w:pos="720"/>
        </w:tabs>
        <w:ind w:left="720" w:hanging="720"/>
      </w:pPr>
      <w:rPr>
        <w:rFonts w:ascii="Bookman Old Style" w:hAnsi="Bookman Old Style" w:hint="default"/>
        <w:b/>
        <w:i w:val="0"/>
        <w:sz w:val="20"/>
        <w:szCs w:val="20"/>
      </w:rPr>
    </w:lvl>
    <w:lvl w:ilvl="3">
      <w:start w:val="1"/>
      <w:numFmt w:val="decimal"/>
      <w:lvlText w:val="%1.%2.%3.%4"/>
      <w:lvlJc w:val="left"/>
      <w:pPr>
        <w:tabs>
          <w:tab w:val="num" w:pos="1222"/>
        </w:tabs>
        <w:ind w:left="1222"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D083399"/>
    <w:multiLevelType w:val="hybridMultilevel"/>
    <w:tmpl w:val="3AEE0BE8"/>
    <w:lvl w:ilvl="0" w:tplc="C16616C0">
      <w:start w:val="1"/>
      <w:numFmt w:val="decimal"/>
      <w:lvlText w:val="%1."/>
      <w:lvlJc w:val="left"/>
      <w:pPr>
        <w:ind w:left="720" w:hanging="360"/>
      </w:pPr>
      <w:rPr>
        <w:rFonts w:eastAsia="Bookman Old Style" w:cs="Bookman Old Style"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3" w15:restartNumberingAfterBreak="0">
    <w:nsid w:val="60B30B23"/>
    <w:multiLevelType w:val="hybridMultilevel"/>
    <w:tmpl w:val="201E7398"/>
    <w:lvl w:ilvl="0" w:tplc="8C3AF2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76F6121"/>
    <w:multiLevelType w:val="hybridMultilevel"/>
    <w:tmpl w:val="B21698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A1441C5"/>
    <w:multiLevelType w:val="multilevel"/>
    <w:tmpl w:val="BC4074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D7C0A9A"/>
    <w:multiLevelType w:val="hybridMultilevel"/>
    <w:tmpl w:val="050C053E"/>
    <w:lvl w:ilvl="0" w:tplc="5FB6327C">
      <w:start w:val="1"/>
      <w:numFmt w:val="decimal"/>
      <w:lvlText w:val="%1."/>
      <w:lvlJc w:val="left"/>
      <w:pPr>
        <w:ind w:left="450" w:hanging="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D941EDA"/>
    <w:multiLevelType w:val="hybridMultilevel"/>
    <w:tmpl w:val="7542E13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F15366C"/>
    <w:multiLevelType w:val="multilevel"/>
    <w:tmpl w:val="8348D750"/>
    <w:lvl w:ilvl="0">
      <w:start w:val="1"/>
      <w:numFmt w:val="decimal"/>
      <w:lvlText w:val="%1."/>
      <w:lvlJc w:val="left"/>
      <w:pPr>
        <w:ind w:left="720" w:hanging="360"/>
      </w:p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530" w:hanging="117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2250" w:hanging="1890"/>
      </w:pPr>
      <w:rPr>
        <w:rFonts w:hint="default"/>
      </w:rPr>
    </w:lvl>
    <w:lvl w:ilvl="7">
      <w:start w:val="1"/>
      <w:numFmt w:val="decimal"/>
      <w:isLgl/>
      <w:lvlText w:val="%1.%2.%3.%4.%5.%6.%7.%8."/>
      <w:lvlJc w:val="left"/>
      <w:pPr>
        <w:ind w:left="2610" w:hanging="2250"/>
      </w:pPr>
      <w:rPr>
        <w:rFonts w:hint="default"/>
      </w:rPr>
    </w:lvl>
    <w:lvl w:ilvl="8">
      <w:start w:val="1"/>
      <w:numFmt w:val="decimal"/>
      <w:isLgl/>
      <w:lvlText w:val="%1.%2.%3.%4.%5.%6.%7.%8.%9."/>
      <w:lvlJc w:val="left"/>
      <w:pPr>
        <w:ind w:left="2610" w:hanging="2250"/>
      </w:pPr>
      <w:rPr>
        <w:rFonts w:hint="default"/>
      </w:rPr>
    </w:lvl>
  </w:abstractNum>
  <w:abstractNum w:abstractNumId="40" w15:restartNumberingAfterBreak="0">
    <w:nsid w:val="6F1E1E6C"/>
    <w:multiLevelType w:val="multilevel"/>
    <w:tmpl w:val="CEE6084A"/>
    <w:lvl w:ilvl="0">
      <w:start w:val="1"/>
      <w:numFmt w:val="decimal"/>
      <w:lvlText w:val="4.%1."/>
      <w:lvlJc w:val="left"/>
      <w:rPr>
        <w:rFonts w:ascii="Verdana" w:eastAsia="Bookman Old Style" w:hAnsi="Verdana" w:cs="Bookman Old Style"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3E31EB"/>
    <w:multiLevelType w:val="hybridMultilevel"/>
    <w:tmpl w:val="2BB2A16E"/>
    <w:lvl w:ilvl="0" w:tplc="68668970">
      <w:start w:val="1"/>
      <w:numFmt w:val="decimal"/>
      <w:lvlText w:val="%1."/>
      <w:lvlJc w:val="left"/>
      <w:pPr>
        <w:ind w:left="720" w:hanging="360"/>
      </w:pPr>
      <w:rPr>
        <w:rFonts w:ascii="Verdana" w:hAnsi="Verdana" w:hint="default"/>
        <w:b w:val="0"/>
        <w:sz w:val="20"/>
        <w:szCs w:val="2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60D106D"/>
    <w:multiLevelType w:val="multilevel"/>
    <w:tmpl w:val="9BA23F82"/>
    <w:lvl w:ilvl="0">
      <w:start w:val="1"/>
      <w:numFmt w:val="decimal"/>
      <w:lvlText w:val="%1."/>
      <w:lvlJc w:val="left"/>
      <w:pPr>
        <w:tabs>
          <w:tab w:val="num" w:pos="720"/>
        </w:tabs>
        <w:ind w:left="720" w:hanging="720"/>
      </w:pPr>
      <w:rPr>
        <w:rFonts w:ascii="Verdana" w:hAnsi="Verdana" w:hint="default"/>
        <w:b w:val="0"/>
        <w:i w:val="0"/>
        <w:sz w:val="18"/>
        <w:szCs w:val="18"/>
      </w:rPr>
    </w:lvl>
    <w:lvl w:ilvl="1">
      <w:start w:val="1"/>
      <w:numFmt w:val="decimal"/>
      <w:lvlText w:val="%1.%2."/>
      <w:lvlJc w:val="left"/>
      <w:pPr>
        <w:tabs>
          <w:tab w:val="num" w:pos="1620"/>
        </w:tabs>
        <w:ind w:left="1260" w:hanging="360"/>
      </w:pPr>
      <w:rPr>
        <w:rFonts w:ascii="Verdana" w:hAnsi="Verdana" w:hint="default"/>
        <w:b w:val="0"/>
        <w:i w:val="0"/>
        <w:sz w:val="18"/>
        <w:szCs w:val="18"/>
      </w:rPr>
    </w:lvl>
    <w:lvl w:ilvl="2">
      <w:start w:val="1"/>
      <w:numFmt w:val="decimal"/>
      <w:lvlText w:val="%1.%2.%3."/>
      <w:lvlJc w:val="left"/>
      <w:pPr>
        <w:tabs>
          <w:tab w:val="num" w:pos="2610"/>
        </w:tabs>
        <w:ind w:left="2610" w:hanging="720"/>
      </w:pPr>
      <w:rPr>
        <w:rFonts w:ascii="Verdana" w:hAnsi="Verdana" w:hint="default"/>
        <w:b w:val="0"/>
        <w:i w:val="0"/>
        <w:sz w:val="18"/>
        <w:szCs w:val="18"/>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775138EE"/>
    <w:multiLevelType w:val="multilevel"/>
    <w:tmpl w:val="111848AA"/>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ascii="Verdana" w:hAnsi="Verdana" w:hint="default"/>
        <w:b w:val="0"/>
        <w:i w:val="0"/>
        <w:sz w:val="18"/>
        <w:szCs w:val="18"/>
      </w:rPr>
    </w:lvl>
    <w:lvl w:ilvl="2">
      <w:start w:val="1"/>
      <w:numFmt w:val="decimal"/>
      <w:isLgl/>
      <w:lvlText w:val="%1.%2.%3."/>
      <w:lvlJc w:val="left"/>
      <w:pPr>
        <w:ind w:left="1800" w:hanging="1080"/>
      </w:pPr>
      <w:rPr>
        <w:rFonts w:ascii="Verdana" w:hAnsi="Verdana" w:hint="default"/>
        <w:b w:val="0"/>
        <w:i w:val="0"/>
        <w:sz w:val="18"/>
        <w:szCs w:val="18"/>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5" w15:restartNumberingAfterBreak="0">
    <w:nsid w:val="7C800EA9"/>
    <w:multiLevelType w:val="hybridMultilevel"/>
    <w:tmpl w:val="83445370"/>
    <w:lvl w:ilvl="0" w:tplc="661A8BD8">
      <w:start w:val="1"/>
      <w:numFmt w:val="decimal"/>
      <w:lvlText w:val="%1."/>
      <w:lvlJc w:val="left"/>
      <w:pPr>
        <w:tabs>
          <w:tab w:val="num" w:pos="2520"/>
        </w:tabs>
        <w:ind w:left="2520" w:hanging="720"/>
      </w:pPr>
      <w:rPr>
        <w:rFonts w:ascii="Verdana" w:hAnsi="Verdana" w:hint="default"/>
        <w:b w:val="0"/>
        <w:i w:val="0"/>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7C911407"/>
    <w:multiLevelType w:val="multilevel"/>
    <w:tmpl w:val="1A6611B6"/>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DE2EFD"/>
    <w:multiLevelType w:val="hybridMultilevel"/>
    <w:tmpl w:val="58E25694"/>
    <w:lvl w:ilvl="0" w:tplc="E84C4E6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44"/>
  </w:num>
  <w:num w:numId="2">
    <w:abstractNumId w:val="43"/>
  </w:num>
  <w:num w:numId="3">
    <w:abstractNumId w:val="8"/>
  </w:num>
  <w:num w:numId="4">
    <w:abstractNumId w:val="16"/>
  </w:num>
  <w:num w:numId="5">
    <w:abstractNumId w:val="0"/>
  </w:num>
  <w:num w:numId="6">
    <w:abstractNumId w:val="42"/>
  </w:num>
  <w:num w:numId="7">
    <w:abstractNumId w:val="22"/>
  </w:num>
  <w:num w:numId="8">
    <w:abstractNumId w:val="32"/>
  </w:num>
  <w:num w:numId="9">
    <w:abstractNumId w:val="12"/>
  </w:num>
  <w:num w:numId="10">
    <w:abstractNumId w:val="18"/>
  </w:num>
  <w:num w:numId="11">
    <w:abstractNumId w:val="5"/>
  </w:num>
  <w:num w:numId="12">
    <w:abstractNumId w:val="23"/>
  </w:num>
  <w:num w:numId="13">
    <w:abstractNumId w:val="40"/>
  </w:num>
  <w:num w:numId="14">
    <w:abstractNumId w:val="10"/>
  </w:num>
  <w:num w:numId="15">
    <w:abstractNumId w:val="36"/>
  </w:num>
  <w:num w:numId="16">
    <w:abstractNumId w:val="41"/>
  </w:num>
  <w:num w:numId="17">
    <w:abstractNumId w:val="4"/>
  </w:num>
  <w:num w:numId="18">
    <w:abstractNumId w:val="39"/>
  </w:num>
  <w:num w:numId="19">
    <w:abstractNumId w:val="37"/>
  </w:num>
  <w:num w:numId="20">
    <w:abstractNumId w:val="7"/>
  </w:num>
  <w:num w:numId="21">
    <w:abstractNumId w:val="26"/>
  </w:num>
  <w:num w:numId="22">
    <w:abstractNumId w:val="34"/>
  </w:num>
  <w:num w:numId="23">
    <w:abstractNumId w:val="17"/>
  </w:num>
  <w:num w:numId="24">
    <w:abstractNumId w:val="27"/>
  </w:num>
  <w:num w:numId="25">
    <w:abstractNumId w:val="1"/>
  </w:num>
  <w:num w:numId="26">
    <w:abstractNumId w:val="15"/>
  </w:num>
  <w:num w:numId="27">
    <w:abstractNumId w:val="15"/>
    <w:lvlOverride w:ilvl="0">
      <w:lvl w:ilvl="0">
        <w:start w:val="1"/>
        <w:numFmt w:val="decimal"/>
        <w:lvlText w:val="%1."/>
        <w:lvlJc w:val="left"/>
        <w:pPr>
          <w:tabs>
            <w:tab w:val="left" w:pos="720"/>
            <w:tab w:val="left" w:pos="8520"/>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85" w:hanging="85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398" w:hanging="85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5171" w:hanging="12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6944" w:hanging="157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8717" w:hanging="193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0130" w:hanging="193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1903" w:hanging="229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19"/>
  </w:num>
  <w:num w:numId="31">
    <w:abstractNumId w:val="35"/>
  </w:num>
  <w:num w:numId="32">
    <w:abstractNumId w:val="20"/>
  </w:num>
  <w:num w:numId="33">
    <w:abstractNumId w:val="11"/>
  </w:num>
  <w:num w:numId="34">
    <w:abstractNumId w:val="47"/>
  </w:num>
  <w:num w:numId="35">
    <w:abstractNumId w:val="30"/>
  </w:num>
  <w:num w:numId="36">
    <w:abstractNumId w:val="24"/>
  </w:num>
  <w:num w:numId="37">
    <w:abstractNumId w:val="14"/>
  </w:num>
  <w:num w:numId="38">
    <w:abstractNumId w:val="46"/>
  </w:num>
  <w:num w:numId="39">
    <w:abstractNumId w:val="28"/>
  </w:num>
  <w:num w:numId="40">
    <w:abstractNumId w:val="6"/>
  </w:num>
  <w:num w:numId="41">
    <w:abstractNumId w:val="13"/>
  </w:num>
  <w:num w:numId="42">
    <w:abstractNumId w:val="29"/>
  </w:num>
  <w:num w:numId="43">
    <w:abstractNumId w:val="21"/>
  </w:num>
  <w:num w:numId="44">
    <w:abstractNumId w:val="25"/>
  </w:num>
  <w:num w:numId="45">
    <w:abstractNumId w:val="38"/>
  </w:num>
  <w:num w:numId="46">
    <w:abstractNumId w:val="33"/>
  </w:num>
  <w:num w:numId="47">
    <w:abstractNumId w:val="2"/>
  </w:num>
  <w:num w:numId="48">
    <w:abstractNumId w:val="31"/>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F"/>
    <w:rsid w:val="000202B9"/>
    <w:rsid w:val="00022F70"/>
    <w:rsid w:val="0003511A"/>
    <w:rsid w:val="00037C1B"/>
    <w:rsid w:val="00043F68"/>
    <w:rsid w:val="00057408"/>
    <w:rsid w:val="00066B95"/>
    <w:rsid w:val="00071E80"/>
    <w:rsid w:val="00072D43"/>
    <w:rsid w:val="0007410A"/>
    <w:rsid w:val="00074223"/>
    <w:rsid w:val="0008413E"/>
    <w:rsid w:val="000904E3"/>
    <w:rsid w:val="00090761"/>
    <w:rsid w:val="00094FCD"/>
    <w:rsid w:val="000953FA"/>
    <w:rsid w:val="000A35D9"/>
    <w:rsid w:val="000A3F8B"/>
    <w:rsid w:val="000A40F2"/>
    <w:rsid w:val="000A4A3E"/>
    <w:rsid w:val="000A7371"/>
    <w:rsid w:val="000B5266"/>
    <w:rsid w:val="000B5BB1"/>
    <w:rsid w:val="000C2DE6"/>
    <w:rsid w:val="000C5987"/>
    <w:rsid w:val="000D6CC6"/>
    <w:rsid w:val="000D6FDE"/>
    <w:rsid w:val="000E0CAB"/>
    <w:rsid w:val="000E19E4"/>
    <w:rsid w:val="000F0C71"/>
    <w:rsid w:val="000F4388"/>
    <w:rsid w:val="000F6B07"/>
    <w:rsid w:val="000F7DCF"/>
    <w:rsid w:val="00100B1A"/>
    <w:rsid w:val="00100F37"/>
    <w:rsid w:val="00105800"/>
    <w:rsid w:val="00107C5D"/>
    <w:rsid w:val="0011368A"/>
    <w:rsid w:val="00120B47"/>
    <w:rsid w:val="001229C4"/>
    <w:rsid w:val="00126685"/>
    <w:rsid w:val="00130FD1"/>
    <w:rsid w:val="00131248"/>
    <w:rsid w:val="00135631"/>
    <w:rsid w:val="001402B5"/>
    <w:rsid w:val="00141E5A"/>
    <w:rsid w:val="0014771E"/>
    <w:rsid w:val="001616EA"/>
    <w:rsid w:val="00170FBA"/>
    <w:rsid w:val="00172945"/>
    <w:rsid w:val="00175AE6"/>
    <w:rsid w:val="001823F6"/>
    <w:rsid w:val="00191FE3"/>
    <w:rsid w:val="00192E3F"/>
    <w:rsid w:val="001942EF"/>
    <w:rsid w:val="001A4D5A"/>
    <w:rsid w:val="001B0B95"/>
    <w:rsid w:val="001B64A4"/>
    <w:rsid w:val="001C432C"/>
    <w:rsid w:val="001C68DA"/>
    <w:rsid w:val="001D5663"/>
    <w:rsid w:val="001E00F4"/>
    <w:rsid w:val="001E4F57"/>
    <w:rsid w:val="001F180E"/>
    <w:rsid w:val="001F4066"/>
    <w:rsid w:val="001F5F20"/>
    <w:rsid w:val="00200E06"/>
    <w:rsid w:val="00201967"/>
    <w:rsid w:val="0021425A"/>
    <w:rsid w:val="0022348C"/>
    <w:rsid w:val="0022509D"/>
    <w:rsid w:val="00237FD4"/>
    <w:rsid w:val="002454B6"/>
    <w:rsid w:val="00247EAB"/>
    <w:rsid w:val="00256F28"/>
    <w:rsid w:val="00260717"/>
    <w:rsid w:val="0026634C"/>
    <w:rsid w:val="002741B4"/>
    <w:rsid w:val="00281CDC"/>
    <w:rsid w:val="00284B9A"/>
    <w:rsid w:val="002942C1"/>
    <w:rsid w:val="00296188"/>
    <w:rsid w:val="002A0B87"/>
    <w:rsid w:val="002B2DAB"/>
    <w:rsid w:val="002C0824"/>
    <w:rsid w:val="002C0DCC"/>
    <w:rsid w:val="002D4D38"/>
    <w:rsid w:val="002E21ED"/>
    <w:rsid w:val="002E2FE2"/>
    <w:rsid w:val="002E4456"/>
    <w:rsid w:val="002E6A99"/>
    <w:rsid w:val="002F318F"/>
    <w:rsid w:val="003067EA"/>
    <w:rsid w:val="003067FB"/>
    <w:rsid w:val="00313944"/>
    <w:rsid w:val="0031439E"/>
    <w:rsid w:val="0032004F"/>
    <w:rsid w:val="003215F3"/>
    <w:rsid w:val="00324C0F"/>
    <w:rsid w:val="003367D4"/>
    <w:rsid w:val="003375D4"/>
    <w:rsid w:val="00337BA1"/>
    <w:rsid w:val="00347E88"/>
    <w:rsid w:val="0035671D"/>
    <w:rsid w:val="0036081F"/>
    <w:rsid w:val="00373160"/>
    <w:rsid w:val="00374BED"/>
    <w:rsid w:val="00382FD7"/>
    <w:rsid w:val="003877E7"/>
    <w:rsid w:val="00393F18"/>
    <w:rsid w:val="00395158"/>
    <w:rsid w:val="003A50B4"/>
    <w:rsid w:val="003A7087"/>
    <w:rsid w:val="003B2855"/>
    <w:rsid w:val="003B5400"/>
    <w:rsid w:val="003C0F08"/>
    <w:rsid w:val="003E09FD"/>
    <w:rsid w:val="003E705F"/>
    <w:rsid w:val="00406DAC"/>
    <w:rsid w:val="0040725A"/>
    <w:rsid w:val="004228D8"/>
    <w:rsid w:val="00424395"/>
    <w:rsid w:val="004253CC"/>
    <w:rsid w:val="00430455"/>
    <w:rsid w:val="00431E7A"/>
    <w:rsid w:val="00434E3A"/>
    <w:rsid w:val="004366CE"/>
    <w:rsid w:val="00436D71"/>
    <w:rsid w:val="0043732B"/>
    <w:rsid w:val="00443DBC"/>
    <w:rsid w:val="0045356A"/>
    <w:rsid w:val="004541E0"/>
    <w:rsid w:val="004628DC"/>
    <w:rsid w:val="00463941"/>
    <w:rsid w:val="004650E4"/>
    <w:rsid w:val="00465246"/>
    <w:rsid w:val="004668FA"/>
    <w:rsid w:val="0047300B"/>
    <w:rsid w:val="004748F2"/>
    <w:rsid w:val="004833D8"/>
    <w:rsid w:val="00485E7E"/>
    <w:rsid w:val="0049183E"/>
    <w:rsid w:val="004927EC"/>
    <w:rsid w:val="00494D8B"/>
    <w:rsid w:val="004A3064"/>
    <w:rsid w:val="004B0967"/>
    <w:rsid w:val="004B286D"/>
    <w:rsid w:val="004C0026"/>
    <w:rsid w:val="004C3BF0"/>
    <w:rsid w:val="004D1CB0"/>
    <w:rsid w:val="004D6B86"/>
    <w:rsid w:val="004E5FB0"/>
    <w:rsid w:val="004F0671"/>
    <w:rsid w:val="004F371E"/>
    <w:rsid w:val="004F5865"/>
    <w:rsid w:val="004F744B"/>
    <w:rsid w:val="00500155"/>
    <w:rsid w:val="00504B17"/>
    <w:rsid w:val="00506FFA"/>
    <w:rsid w:val="005073E9"/>
    <w:rsid w:val="00507839"/>
    <w:rsid w:val="005116C6"/>
    <w:rsid w:val="00512A2F"/>
    <w:rsid w:val="00513911"/>
    <w:rsid w:val="005263A2"/>
    <w:rsid w:val="0053443C"/>
    <w:rsid w:val="005353DF"/>
    <w:rsid w:val="005354CA"/>
    <w:rsid w:val="00537206"/>
    <w:rsid w:val="00541443"/>
    <w:rsid w:val="00551543"/>
    <w:rsid w:val="00551BD8"/>
    <w:rsid w:val="00551F78"/>
    <w:rsid w:val="00553D93"/>
    <w:rsid w:val="00554C10"/>
    <w:rsid w:val="005709CD"/>
    <w:rsid w:val="005817C2"/>
    <w:rsid w:val="00582B73"/>
    <w:rsid w:val="005934E2"/>
    <w:rsid w:val="0059488D"/>
    <w:rsid w:val="00594B3B"/>
    <w:rsid w:val="005A1768"/>
    <w:rsid w:val="005A2910"/>
    <w:rsid w:val="005A77D6"/>
    <w:rsid w:val="005A7E11"/>
    <w:rsid w:val="005B038C"/>
    <w:rsid w:val="005C1268"/>
    <w:rsid w:val="005D15DE"/>
    <w:rsid w:val="005E34CC"/>
    <w:rsid w:val="005E650E"/>
    <w:rsid w:val="00602B81"/>
    <w:rsid w:val="00612B99"/>
    <w:rsid w:val="006153E0"/>
    <w:rsid w:val="00626663"/>
    <w:rsid w:val="006302AE"/>
    <w:rsid w:val="00640D3B"/>
    <w:rsid w:val="00646FA5"/>
    <w:rsid w:val="006579E6"/>
    <w:rsid w:val="00662189"/>
    <w:rsid w:val="00663B65"/>
    <w:rsid w:val="00666CE9"/>
    <w:rsid w:val="00670950"/>
    <w:rsid w:val="006721DC"/>
    <w:rsid w:val="0067475A"/>
    <w:rsid w:val="00675B6F"/>
    <w:rsid w:val="00677BAE"/>
    <w:rsid w:val="006824CA"/>
    <w:rsid w:val="0068439F"/>
    <w:rsid w:val="00690151"/>
    <w:rsid w:val="00695996"/>
    <w:rsid w:val="006963D6"/>
    <w:rsid w:val="006A2A7C"/>
    <w:rsid w:val="006B4EA7"/>
    <w:rsid w:val="006B736C"/>
    <w:rsid w:val="006C256F"/>
    <w:rsid w:val="006E33C4"/>
    <w:rsid w:val="006E701F"/>
    <w:rsid w:val="0072067E"/>
    <w:rsid w:val="0072184D"/>
    <w:rsid w:val="00725E1C"/>
    <w:rsid w:val="00730CCC"/>
    <w:rsid w:val="00731B04"/>
    <w:rsid w:val="00733955"/>
    <w:rsid w:val="00737DEA"/>
    <w:rsid w:val="00745F60"/>
    <w:rsid w:val="007553BE"/>
    <w:rsid w:val="00761B6D"/>
    <w:rsid w:val="00763680"/>
    <w:rsid w:val="0076742A"/>
    <w:rsid w:val="00773FAD"/>
    <w:rsid w:val="007747D5"/>
    <w:rsid w:val="0079132A"/>
    <w:rsid w:val="007A74AF"/>
    <w:rsid w:val="007A7FF5"/>
    <w:rsid w:val="007C183E"/>
    <w:rsid w:val="007D4237"/>
    <w:rsid w:val="007D5F60"/>
    <w:rsid w:val="007E249E"/>
    <w:rsid w:val="007F0928"/>
    <w:rsid w:val="007F5C24"/>
    <w:rsid w:val="008018D8"/>
    <w:rsid w:val="008053B7"/>
    <w:rsid w:val="00811228"/>
    <w:rsid w:val="00820776"/>
    <w:rsid w:val="0086220D"/>
    <w:rsid w:val="00864079"/>
    <w:rsid w:val="00864B59"/>
    <w:rsid w:val="00873037"/>
    <w:rsid w:val="00877DA0"/>
    <w:rsid w:val="00881D8F"/>
    <w:rsid w:val="00894891"/>
    <w:rsid w:val="00895A3F"/>
    <w:rsid w:val="00896AD7"/>
    <w:rsid w:val="00897CC3"/>
    <w:rsid w:val="00897D1E"/>
    <w:rsid w:val="008A00FA"/>
    <w:rsid w:val="008A2D9C"/>
    <w:rsid w:val="008B00A3"/>
    <w:rsid w:val="008B2F96"/>
    <w:rsid w:val="008B3375"/>
    <w:rsid w:val="008B54FD"/>
    <w:rsid w:val="008B71C5"/>
    <w:rsid w:val="008B7839"/>
    <w:rsid w:val="008C032C"/>
    <w:rsid w:val="008C0D92"/>
    <w:rsid w:val="008C0E4A"/>
    <w:rsid w:val="008C6DBF"/>
    <w:rsid w:val="008D2542"/>
    <w:rsid w:val="008E2381"/>
    <w:rsid w:val="008E67A2"/>
    <w:rsid w:val="008F492E"/>
    <w:rsid w:val="008F4EC9"/>
    <w:rsid w:val="00903147"/>
    <w:rsid w:val="00903BE6"/>
    <w:rsid w:val="00924078"/>
    <w:rsid w:val="00931D29"/>
    <w:rsid w:val="009344D6"/>
    <w:rsid w:val="009635B6"/>
    <w:rsid w:val="00976248"/>
    <w:rsid w:val="00977A2E"/>
    <w:rsid w:val="009925D4"/>
    <w:rsid w:val="009A2965"/>
    <w:rsid w:val="009A6455"/>
    <w:rsid w:val="009A6621"/>
    <w:rsid w:val="009B773B"/>
    <w:rsid w:val="009D035F"/>
    <w:rsid w:val="009D1F01"/>
    <w:rsid w:val="009D514B"/>
    <w:rsid w:val="009D67AE"/>
    <w:rsid w:val="009E1328"/>
    <w:rsid w:val="009E1A83"/>
    <w:rsid w:val="009E58C0"/>
    <w:rsid w:val="009F13BF"/>
    <w:rsid w:val="009F24B9"/>
    <w:rsid w:val="009F26D5"/>
    <w:rsid w:val="009F3096"/>
    <w:rsid w:val="009F5C5D"/>
    <w:rsid w:val="00A06220"/>
    <w:rsid w:val="00A07C79"/>
    <w:rsid w:val="00A128C5"/>
    <w:rsid w:val="00A15E0D"/>
    <w:rsid w:val="00A24350"/>
    <w:rsid w:val="00A2515F"/>
    <w:rsid w:val="00A329EF"/>
    <w:rsid w:val="00A410BE"/>
    <w:rsid w:val="00A52337"/>
    <w:rsid w:val="00A55414"/>
    <w:rsid w:val="00A665A5"/>
    <w:rsid w:val="00A6764F"/>
    <w:rsid w:val="00A75C2D"/>
    <w:rsid w:val="00A7622C"/>
    <w:rsid w:val="00A768C2"/>
    <w:rsid w:val="00A77095"/>
    <w:rsid w:val="00A807DC"/>
    <w:rsid w:val="00A83399"/>
    <w:rsid w:val="00A85303"/>
    <w:rsid w:val="00A90691"/>
    <w:rsid w:val="00A95440"/>
    <w:rsid w:val="00A963BD"/>
    <w:rsid w:val="00AA0123"/>
    <w:rsid w:val="00AB402C"/>
    <w:rsid w:val="00AB4202"/>
    <w:rsid w:val="00AB64D7"/>
    <w:rsid w:val="00AD0767"/>
    <w:rsid w:val="00AD36CF"/>
    <w:rsid w:val="00AE3F36"/>
    <w:rsid w:val="00AE7075"/>
    <w:rsid w:val="00AE77D2"/>
    <w:rsid w:val="00AF7577"/>
    <w:rsid w:val="00B00AD2"/>
    <w:rsid w:val="00B019D2"/>
    <w:rsid w:val="00B03CDA"/>
    <w:rsid w:val="00B12E48"/>
    <w:rsid w:val="00B16114"/>
    <w:rsid w:val="00B20744"/>
    <w:rsid w:val="00B26F79"/>
    <w:rsid w:val="00B344C2"/>
    <w:rsid w:val="00B3451D"/>
    <w:rsid w:val="00B36012"/>
    <w:rsid w:val="00B40A18"/>
    <w:rsid w:val="00B41C00"/>
    <w:rsid w:val="00B45A37"/>
    <w:rsid w:val="00B721F3"/>
    <w:rsid w:val="00B727C7"/>
    <w:rsid w:val="00B73894"/>
    <w:rsid w:val="00B86A27"/>
    <w:rsid w:val="00B94C70"/>
    <w:rsid w:val="00B96C78"/>
    <w:rsid w:val="00BA17C4"/>
    <w:rsid w:val="00BA3E97"/>
    <w:rsid w:val="00BA5851"/>
    <w:rsid w:val="00BA686F"/>
    <w:rsid w:val="00BA7558"/>
    <w:rsid w:val="00BB016B"/>
    <w:rsid w:val="00BB4281"/>
    <w:rsid w:val="00BC38DB"/>
    <w:rsid w:val="00BE3022"/>
    <w:rsid w:val="00BE7E7A"/>
    <w:rsid w:val="00BF0390"/>
    <w:rsid w:val="00BF3802"/>
    <w:rsid w:val="00C1169A"/>
    <w:rsid w:val="00C11B06"/>
    <w:rsid w:val="00C231FB"/>
    <w:rsid w:val="00C23CEF"/>
    <w:rsid w:val="00C32A65"/>
    <w:rsid w:val="00C42541"/>
    <w:rsid w:val="00C437D2"/>
    <w:rsid w:val="00C4759E"/>
    <w:rsid w:val="00C54B99"/>
    <w:rsid w:val="00C67450"/>
    <w:rsid w:val="00C74DBA"/>
    <w:rsid w:val="00C91488"/>
    <w:rsid w:val="00C97124"/>
    <w:rsid w:val="00C9737F"/>
    <w:rsid w:val="00CA0FC2"/>
    <w:rsid w:val="00CC5A94"/>
    <w:rsid w:val="00CC7A07"/>
    <w:rsid w:val="00CD5A0A"/>
    <w:rsid w:val="00CE05C5"/>
    <w:rsid w:val="00CF6B63"/>
    <w:rsid w:val="00CF7B13"/>
    <w:rsid w:val="00D005D4"/>
    <w:rsid w:val="00D027F8"/>
    <w:rsid w:val="00D06593"/>
    <w:rsid w:val="00D11A14"/>
    <w:rsid w:val="00D21261"/>
    <w:rsid w:val="00D46696"/>
    <w:rsid w:val="00D50438"/>
    <w:rsid w:val="00D5477F"/>
    <w:rsid w:val="00D55416"/>
    <w:rsid w:val="00D66DED"/>
    <w:rsid w:val="00D72184"/>
    <w:rsid w:val="00D74F25"/>
    <w:rsid w:val="00D836FD"/>
    <w:rsid w:val="00D85EC4"/>
    <w:rsid w:val="00D85F29"/>
    <w:rsid w:val="00D867E5"/>
    <w:rsid w:val="00D95D5C"/>
    <w:rsid w:val="00D97341"/>
    <w:rsid w:val="00DA0B73"/>
    <w:rsid w:val="00DA2F97"/>
    <w:rsid w:val="00DA586A"/>
    <w:rsid w:val="00DA5BDE"/>
    <w:rsid w:val="00DB3E81"/>
    <w:rsid w:val="00DB4171"/>
    <w:rsid w:val="00DD34C3"/>
    <w:rsid w:val="00DD78ED"/>
    <w:rsid w:val="00DE14AB"/>
    <w:rsid w:val="00DE4440"/>
    <w:rsid w:val="00DE6716"/>
    <w:rsid w:val="00DE7290"/>
    <w:rsid w:val="00DF425F"/>
    <w:rsid w:val="00DF5B62"/>
    <w:rsid w:val="00DF70EC"/>
    <w:rsid w:val="00DF75B6"/>
    <w:rsid w:val="00E02300"/>
    <w:rsid w:val="00E027D1"/>
    <w:rsid w:val="00E03482"/>
    <w:rsid w:val="00E04185"/>
    <w:rsid w:val="00E0430D"/>
    <w:rsid w:val="00E04C24"/>
    <w:rsid w:val="00E10BF5"/>
    <w:rsid w:val="00E36C95"/>
    <w:rsid w:val="00E40E62"/>
    <w:rsid w:val="00E41062"/>
    <w:rsid w:val="00E42971"/>
    <w:rsid w:val="00E54ECC"/>
    <w:rsid w:val="00E562CB"/>
    <w:rsid w:val="00E60698"/>
    <w:rsid w:val="00E62B35"/>
    <w:rsid w:val="00E724FF"/>
    <w:rsid w:val="00E825F6"/>
    <w:rsid w:val="00EA694A"/>
    <w:rsid w:val="00EB56F3"/>
    <w:rsid w:val="00EE127B"/>
    <w:rsid w:val="00EE1D63"/>
    <w:rsid w:val="00EE316F"/>
    <w:rsid w:val="00EE7FD1"/>
    <w:rsid w:val="00EF3C09"/>
    <w:rsid w:val="00EF5BE9"/>
    <w:rsid w:val="00EF5C06"/>
    <w:rsid w:val="00EF6D28"/>
    <w:rsid w:val="00F000DC"/>
    <w:rsid w:val="00F01CD5"/>
    <w:rsid w:val="00F03EEE"/>
    <w:rsid w:val="00F04FF4"/>
    <w:rsid w:val="00F05A0A"/>
    <w:rsid w:val="00F14D58"/>
    <w:rsid w:val="00F155E8"/>
    <w:rsid w:val="00F20038"/>
    <w:rsid w:val="00F2047A"/>
    <w:rsid w:val="00F207BA"/>
    <w:rsid w:val="00F2131D"/>
    <w:rsid w:val="00F40F5E"/>
    <w:rsid w:val="00F41FD8"/>
    <w:rsid w:val="00F435D7"/>
    <w:rsid w:val="00F529F1"/>
    <w:rsid w:val="00F5510E"/>
    <w:rsid w:val="00F571FA"/>
    <w:rsid w:val="00F57410"/>
    <w:rsid w:val="00F57CA6"/>
    <w:rsid w:val="00F62C43"/>
    <w:rsid w:val="00F637CF"/>
    <w:rsid w:val="00F70A32"/>
    <w:rsid w:val="00F71F65"/>
    <w:rsid w:val="00F92070"/>
    <w:rsid w:val="00F924A9"/>
    <w:rsid w:val="00FA0800"/>
    <w:rsid w:val="00FA1873"/>
    <w:rsid w:val="00FB0B1E"/>
    <w:rsid w:val="00FB54BB"/>
    <w:rsid w:val="00FC0601"/>
    <w:rsid w:val="00FC138C"/>
    <w:rsid w:val="00FC6CD7"/>
    <w:rsid w:val="00FD6394"/>
    <w:rsid w:val="00FE0FA8"/>
    <w:rsid w:val="00FF0C5F"/>
    <w:rsid w:val="00FF12FA"/>
    <w:rsid w:val="00FF52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6891BB"/>
  <w15:docId w15:val="{229FD49D-6A2E-4E82-B38F-6BB0BB7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C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qFormat/>
    <w:rsid w:val="00AD36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D36CF"/>
    <w:pPr>
      <w:keepNext/>
      <w:outlineLvl w:val="1"/>
    </w:pPr>
    <w:rPr>
      <w:sz w:val="28"/>
      <w:szCs w:val="20"/>
      <w:lang w:eastAsia="en-US"/>
    </w:rPr>
  </w:style>
  <w:style w:type="paragraph" w:styleId="Heading3">
    <w:name w:val="heading 3"/>
    <w:basedOn w:val="Normal"/>
    <w:next w:val="Normal"/>
    <w:link w:val="Heading3Char"/>
    <w:unhideWhenUsed/>
    <w:qFormat/>
    <w:rsid w:val="00AD36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D36CF"/>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AD36CF"/>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AD36CF"/>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AD36CF"/>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AD36CF"/>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AD36CF"/>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AD36CF"/>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rsid w:val="00AD36CF"/>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D36CF"/>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rsid w:val="00AD36CF"/>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AD36CF"/>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AD36CF"/>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AD36CF"/>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AD36CF"/>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AD36CF"/>
    <w:rPr>
      <w:rFonts w:ascii="Calibri Light" w:eastAsia="Times New Roman" w:hAnsi="Calibri Light" w:cs="Times New Roman"/>
      <w:i/>
      <w:iCs/>
      <w:color w:val="404040"/>
      <w:sz w:val="20"/>
      <w:szCs w:val="20"/>
      <w:lang w:val="en-US" w:eastAsia="x-none"/>
    </w:rPr>
  </w:style>
  <w:style w:type="paragraph" w:styleId="Header">
    <w:name w:val="header"/>
    <w:basedOn w:val="Normal"/>
    <w:link w:val="HeaderChar"/>
    <w:unhideWhenUsed/>
    <w:rsid w:val="00AD36CF"/>
    <w:pPr>
      <w:tabs>
        <w:tab w:val="center" w:pos="4536"/>
        <w:tab w:val="right" w:pos="9072"/>
      </w:tabs>
    </w:pPr>
  </w:style>
  <w:style w:type="character" w:customStyle="1" w:styleId="HeaderChar">
    <w:name w:val="Header Char"/>
    <w:basedOn w:val="DefaultParagraphFont"/>
    <w:link w:val="Header"/>
    <w:rsid w:val="00AD36C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AD36CF"/>
    <w:pPr>
      <w:tabs>
        <w:tab w:val="center" w:pos="4536"/>
        <w:tab w:val="right" w:pos="9072"/>
      </w:tabs>
    </w:pPr>
  </w:style>
  <w:style w:type="character" w:customStyle="1" w:styleId="FooterChar">
    <w:name w:val="Footer Char"/>
    <w:basedOn w:val="DefaultParagraphFont"/>
    <w:link w:val="Footer"/>
    <w:uiPriority w:val="99"/>
    <w:rsid w:val="00AD36CF"/>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AD36CF"/>
    <w:rPr>
      <w:color w:val="0000FF"/>
      <w:u w:val="single"/>
    </w:rPr>
  </w:style>
  <w:style w:type="paragraph" w:styleId="ListParagraph">
    <w:name w:val="List Paragraph"/>
    <w:aliases w:val="List1,ПАРАГРАФ,Numbered list"/>
    <w:basedOn w:val="Normal"/>
    <w:link w:val="ListParagraphChar"/>
    <w:uiPriority w:val="34"/>
    <w:qFormat/>
    <w:rsid w:val="00AD36CF"/>
    <w:pPr>
      <w:ind w:left="720"/>
      <w:contextualSpacing/>
    </w:pPr>
  </w:style>
  <w:style w:type="paragraph" w:styleId="BalloonText">
    <w:name w:val="Balloon Text"/>
    <w:basedOn w:val="Normal"/>
    <w:link w:val="BalloonTextChar"/>
    <w:unhideWhenUsed/>
    <w:rsid w:val="00AD36CF"/>
    <w:rPr>
      <w:rFonts w:ascii="Tahoma" w:hAnsi="Tahoma" w:cs="Tahoma"/>
      <w:sz w:val="16"/>
      <w:szCs w:val="16"/>
    </w:rPr>
  </w:style>
  <w:style w:type="character" w:customStyle="1" w:styleId="BalloonTextChar">
    <w:name w:val="Balloon Text Char"/>
    <w:basedOn w:val="DefaultParagraphFont"/>
    <w:link w:val="BalloonText"/>
    <w:rsid w:val="00AD36CF"/>
    <w:rPr>
      <w:rFonts w:ascii="Tahoma" w:eastAsia="Times New Roman" w:hAnsi="Tahoma" w:cs="Tahoma"/>
      <w:sz w:val="16"/>
      <w:szCs w:val="16"/>
      <w:lang w:eastAsia="bg-BG"/>
    </w:rPr>
  </w:style>
  <w:style w:type="paragraph" w:styleId="BodyText">
    <w:name w:val="Body Text"/>
    <w:basedOn w:val="Normal"/>
    <w:link w:val="BodyTextChar"/>
    <w:rsid w:val="00AD36CF"/>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rsid w:val="00AD36CF"/>
    <w:rPr>
      <w:rFonts w:ascii="Arial" w:eastAsia="Times New Roman" w:hAnsi="Arial" w:cs="Times New Roman"/>
      <w:spacing w:val="-5"/>
      <w:sz w:val="20"/>
      <w:szCs w:val="20"/>
      <w:lang w:val="en-AU"/>
    </w:rPr>
  </w:style>
  <w:style w:type="paragraph" w:customStyle="1" w:styleId="DocumentLabel">
    <w:name w:val="Document Label"/>
    <w:basedOn w:val="Normal"/>
    <w:rsid w:val="00AD36CF"/>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AD36CF"/>
    <w:rPr>
      <w:rFonts w:ascii="Arial Black" w:hAnsi="Arial Black"/>
      <w:sz w:val="18"/>
    </w:rPr>
  </w:style>
  <w:style w:type="paragraph" w:styleId="MessageHeader">
    <w:name w:val="Message Header"/>
    <w:basedOn w:val="BodyText"/>
    <w:link w:val="MessageHeaderChar"/>
    <w:rsid w:val="00AD36CF"/>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AD36CF"/>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AD36CF"/>
  </w:style>
  <w:style w:type="character" w:customStyle="1" w:styleId="MessageHeaderLabel">
    <w:name w:val="Message Header Label"/>
    <w:rsid w:val="00AD36CF"/>
    <w:rPr>
      <w:rFonts w:ascii="Arial Black" w:hAnsi="Arial Black"/>
      <w:sz w:val="18"/>
    </w:rPr>
  </w:style>
  <w:style w:type="character" w:styleId="CommentReference">
    <w:name w:val="annotation reference"/>
    <w:basedOn w:val="DefaultParagraphFont"/>
    <w:unhideWhenUsed/>
    <w:rsid w:val="00AD36CF"/>
    <w:rPr>
      <w:sz w:val="16"/>
      <w:szCs w:val="16"/>
    </w:rPr>
  </w:style>
  <w:style w:type="paragraph" w:styleId="CommentText">
    <w:name w:val="annotation text"/>
    <w:basedOn w:val="Normal"/>
    <w:link w:val="CommentTextChar"/>
    <w:unhideWhenUsed/>
    <w:rsid w:val="00AD36CF"/>
    <w:rPr>
      <w:sz w:val="20"/>
      <w:szCs w:val="20"/>
    </w:rPr>
  </w:style>
  <w:style w:type="character" w:customStyle="1" w:styleId="CommentTextChar">
    <w:name w:val="Comment Text Char"/>
    <w:basedOn w:val="DefaultParagraphFont"/>
    <w:link w:val="CommentText"/>
    <w:rsid w:val="00AD36C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nhideWhenUsed/>
    <w:rsid w:val="00AD36CF"/>
    <w:rPr>
      <w:b/>
      <w:bCs/>
    </w:rPr>
  </w:style>
  <w:style w:type="character" w:customStyle="1" w:styleId="CommentSubjectChar">
    <w:name w:val="Comment Subject Char"/>
    <w:basedOn w:val="CommentTextChar"/>
    <w:link w:val="CommentSubject"/>
    <w:rsid w:val="00AD36CF"/>
    <w:rPr>
      <w:rFonts w:ascii="Times New Roman" w:eastAsia="Times New Roman" w:hAnsi="Times New Roman" w:cs="Times New Roman"/>
      <w:b/>
      <w:bCs/>
      <w:sz w:val="20"/>
      <w:szCs w:val="20"/>
      <w:lang w:eastAsia="bg-BG"/>
    </w:rPr>
  </w:style>
  <w:style w:type="paragraph" w:styleId="BodyText2">
    <w:name w:val="Body Text 2"/>
    <w:aliases w:val=" Char2"/>
    <w:basedOn w:val="Normal"/>
    <w:link w:val="BodyText2Char"/>
    <w:uiPriority w:val="99"/>
    <w:rsid w:val="00AD36CF"/>
    <w:pPr>
      <w:spacing w:after="120" w:line="480" w:lineRule="auto"/>
    </w:pPr>
    <w:rPr>
      <w:lang w:val="en-GB" w:eastAsia="en-US"/>
    </w:rPr>
  </w:style>
  <w:style w:type="character" w:customStyle="1" w:styleId="BodyText2Char">
    <w:name w:val="Body Text 2 Char"/>
    <w:aliases w:val=" Char2 Char"/>
    <w:basedOn w:val="DefaultParagraphFont"/>
    <w:link w:val="BodyText2"/>
    <w:uiPriority w:val="99"/>
    <w:rsid w:val="00AD36CF"/>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AD36CF"/>
    <w:pPr>
      <w:jc w:val="center"/>
    </w:pPr>
    <w:rPr>
      <w:b/>
      <w:bCs/>
      <w:lang w:eastAsia="en-US"/>
    </w:rPr>
  </w:style>
  <w:style w:type="character" w:customStyle="1" w:styleId="TitleChar">
    <w:name w:val="Title Char"/>
    <w:aliases w:val=" Char Char"/>
    <w:basedOn w:val="DefaultParagraphFont"/>
    <w:link w:val="Title"/>
    <w:rsid w:val="00AD36CF"/>
    <w:rPr>
      <w:rFonts w:ascii="Times New Roman" w:eastAsia="Times New Roman" w:hAnsi="Times New Roman" w:cs="Times New Roman"/>
      <w:b/>
      <w:bCs/>
      <w:sz w:val="24"/>
      <w:szCs w:val="24"/>
    </w:rPr>
  </w:style>
  <w:style w:type="table" w:styleId="TableGrid">
    <w:name w:val="Table Grid"/>
    <w:basedOn w:val="TableNormal"/>
    <w:uiPriority w:val="59"/>
    <w:rsid w:val="00A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1">
    <w:name w:val="c51"/>
    <w:basedOn w:val="Normal"/>
    <w:uiPriority w:val="99"/>
    <w:rsid w:val="00AD36CF"/>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AD36CF"/>
    <w:rPr>
      <w:i/>
      <w:iCs/>
      <w:color w:val="808080" w:themeColor="text1" w:themeTint="7F"/>
    </w:rPr>
  </w:style>
  <w:style w:type="paragraph" w:styleId="NormalWeb">
    <w:name w:val="Normal (Web)"/>
    <w:basedOn w:val="Normal"/>
    <w:uiPriority w:val="99"/>
    <w:unhideWhenUsed/>
    <w:rsid w:val="00AD36CF"/>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iPriority w:val="99"/>
    <w:unhideWhenUsed/>
    <w:rsid w:val="00AD36CF"/>
    <w:pPr>
      <w:spacing w:after="120" w:line="480" w:lineRule="auto"/>
      <w:ind w:left="283"/>
    </w:pPr>
  </w:style>
  <w:style w:type="character" w:customStyle="1" w:styleId="BodyTextIndent2Char">
    <w:name w:val="Body Text Indent 2 Char"/>
    <w:basedOn w:val="DefaultParagraphFont"/>
    <w:link w:val="BodyTextIndent2"/>
    <w:uiPriority w:val="99"/>
    <w:rsid w:val="00AD36CF"/>
    <w:rPr>
      <w:rFonts w:ascii="Times New Roman" w:eastAsia="Times New Roman" w:hAnsi="Times New Roman" w:cs="Times New Roman"/>
      <w:sz w:val="24"/>
      <w:szCs w:val="24"/>
      <w:lang w:eastAsia="bg-BG"/>
    </w:rPr>
  </w:style>
  <w:style w:type="paragraph" w:customStyle="1" w:styleId="Default">
    <w:name w:val="Default"/>
    <w:uiPriority w:val="99"/>
    <w:rsid w:val="00AD36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rsid w:val="00AD36CF"/>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AD36CF"/>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nhideWhenUsed/>
    <w:rsid w:val="00AD36CF"/>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rsid w:val="00AD36CF"/>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D36C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AD36CF"/>
    <w:pPr>
      <w:numPr>
        <w:numId w:val="3"/>
      </w:numPr>
    </w:pPr>
    <w:rPr>
      <w:lang w:val="en-GB" w:eastAsia="en-US"/>
    </w:rPr>
  </w:style>
  <w:style w:type="character" w:customStyle="1" w:styleId="ListParagraphChar">
    <w:name w:val="List Paragraph Char"/>
    <w:aliases w:val="List1 Char,ПАРАГРАФ Char,Numbered list Char"/>
    <w:basedOn w:val="DefaultParagraphFont"/>
    <w:link w:val="ListParagraph"/>
    <w:uiPriority w:val="34"/>
    <w:qFormat/>
    <w:locked/>
    <w:rsid w:val="00AD36CF"/>
    <w:rPr>
      <w:rFonts w:ascii="Times New Roman" w:eastAsia="Times New Roman" w:hAnsi="Times New Roman" w:cs="Times New Roman"/>
      <w:sz w:val="24"/>
      <w:szCs w:val="24"/>
      <w:lang w:eastAsia="bg-BG"/>
    </w:rPr>
  </w:style>
  <w:style w:type="character" w:customStyle="1" w:styleId="2">
    <w:name w:val="Основен текст (2)_"/>
    <w:link w:val="20"/>
    <w:rsid w:val="00AD36C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D36CF"/>
    <w:pPr>
      <w:widowControl w:val="0"/>
      <w:shd w:val="clear" w:color="auto" w:fill="FFFFFF"/>
      <w:spacing w:line="274" w:lineRule="exact"/>
      <w:jc w:val="both"/>
    </w:pPr>
    <w:rPr>
      <w:sz w:val="22"/>
      <w:szCs w:val="22"/>
      <w:lang w:eastAsia="en-US"/>
    </w:rPr>
  </w:style>
  <w:style w:type="character" w:customStyle="1" w:styleId="parcapt2">
    <w:name w:val="par_capt2"/>
    <w:rsid w:val="00AD36CF"/>
    <w:rPr>
      <w:rFonts w:cs="Times New Roman"/>
      <w:b/>
      <w:bCs/>
    </w:rPr>
  </w:style>
  <w:style w:type="character" w:customStyle="1" w:styleId="alcapt2">
    <w:name w:val="al_capt2"/>
    <w:rsid w:val="00AD36CF"/>
    <w:rPr>
      <w:rFonts w:cs="Times New Roman"/>
      <w:i/>
      <w:iCs/>
    </w:rPr>
  </w:style>
  <w:style w:type="character" w:customStyle="1" w:styleId="ala159">
    <w:name w:val="al_a159"/>
    <w:rsid w:val="00AD36CF"/>
    <w:rPr>
      <w:rFonts w:cs="Times New Roman"/>
    </w:rPr>
  </w:style>
  <w:style w:type="character" w:customStyle="1" w:styleId="ala60">
    <w:name w:val="al_a60"/>
    <w:rsid w:val="00AD36CF"/>
    <w:rPr>
      <w:rFonts w:cs="Times New Roman"/>
    </w:rPr>
  </w:style>
  <w:style w:type="character" w:customStyle="1" w:styleId="ala61">
    <w:name w:val="al_a61"/>
    <w:rsid w:val="00AD36CF"/>
    <w:rPr>
      <w:rFonts w:cs="Times New Roman"/>
    </w:rPr>
  </w:style>
  <w:style w:type="character" w:customStyle="1" w:styleId="ala27">
    <w:name w:val="al_a27"/>
    <w:rsid w:val="00AD36CF"/>
    <w:rPr>
      <w:rFonts w:cs="Times New Roman"/>
    </w:rPr>
  </w:style>
  <w:style w:type="paragraph" w:customStyle="1" w:styleId="msolistparagraph0">
    <w:name w:val="msolistparagraph"/>
    <w:basedOn w:val="Normal"/>
    <w:rsid w:val="00AD36CF"/>
    <w:pPr>
      <w:ind w:left="720"/>
    </w:pPr>
    <w:rPr>
      <w:rFonts w:ascii="Calibri" w:eastAsia="Calibri" w:hAnsi="Calibri"/>
      <w:sz w:val="22"/>
      <w:szCs w:val="22"/>
    </w:rPr>
  </w:style>
  <w:style w:type="paragraph" w:customStyle="1" w:styleId="Style1">
    <w:name w:val="Style1"/>
    <w:basedOn w:val="Normal"/>
    <w:uiPriority w:val="99"/>
    <w:rsid w:val="00AD36CF"/>
    <w:pPr>
      <w:numPr>
        <w:ilvl w:val="1"/>
        <w:numId w:val="8"/>
      </w:numPr>
    </w:pPr>
    <w:rPr>
      <w:lang w:val="en-GB" w:eastAsia="en-US"/>
    </w:rPr>
  </w:style>
  <w:style w:type="character" w:styleId="PageNumber">
    <w:name w:val="page number"/>
    <w:rsid w:val="00AD36CF"/>
    <w:rPr>
      <w:sz w:val="18"/>
    </w:rPr>
  </w:style>
  <w:style w:type="character" w:customStyle="1" w:styleId="FooterChar1">
    <w:name w:val="Footer Char1"/>
    <w:locked/>
    <w:rsid w:val="00AD36CF"/>
    <w:rPr>
      <w:rFonts w:ascii="CG Times (W1)" w:hAnsi="CG Times (W1)" w:cs="Times New Roman"/>
      <w:color w:val="0000FF"/>
      <w:sz w:val="24"/>
      <w:szCs w:val="24"/>
    </w:rPr>
  </w:style>
  <w:style w:type="paragraph" w:styleId="DocumentMap">
    <w:name w:val="Document Map"/>
    <w:basedOn w:val="Normal"/>
    <w:link w:val="DocumentMapChar"/>
    <w:unhideWhenUsed/>
    <w:rsid w:val="00AD36CF"/>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AD36CF"/>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AD36CF"/>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AD36CF"/>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AD36CF"/>
    <w:pPr>
      <w:keepNext w:val="0"/>
      <w:keepLines w:val="0"/>
      <w:numPr>
        <w:ilvl w:val="1"/>
        <w:numId w:val="9"/>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iPriority w:val="99"/>
    <w:unhideWhenUsed/>
    <w:rsid w:val="00AD36CF"/>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uiPriority w:val="99"/>
    <w:rsid w:val="00AD36CF"/>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AD36CF"/>
  </w:style>
  <w:style w:type="paragraph" w:customStyle="1" w:styleId="Style3">
    <w:name w:val="Style3"/>
    <w:basedOn w:val="Header"/>
    <w:uiPriority w:val="99"/>
    <w:rsid w:val="00AD36CF"/>
    <w:pPr>
      <w:numPr>
        <w:numId w:val="10"/>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rsid w:val="00AD36CF"/>
    <w:pPr>
      <w:numPr>
        <w:ilvl w:val="1"/>
        <w:numId w:val="10"/>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AD36CF"/>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AD36CF"/>
    <w:rPr>
      <w:rFonts w:ascii="CG Times (W1)" w:eastAsia="Times New Roman" w:hAnsi="CG Times (W1)" w:cs="Times New Roman"/>
      <w:color w:val="000000"/>
      <w:sz w:val="24"/>
      <w:szCs w:val="20"/>
      <w:lang w:val="en-GB" w:eastAsia="x-none"/>
    </w:rPr>
  </w:style>
  <w:style w:type="paragraph" w:styleId="BlockText">
    <w:name w:val="Block Text"/>
    <w:basedOn w:val="Normal"/>
    <w:rsid w:val="00AD36CF"/>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uiPriority w:val="99"/>
    <w:rsid w:val="00AD36CF"/>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uiPriority w:val="99"/>
    <w:rsid w:val="00AD36CF"/>
    <w:rPr>
      <w:rFonts w:ascii="Times New Roman" w:eastAsia="Times New Roman" w:hAnsi="Times New Roman" w:cs="Times New Roman"/>
      <w:color w:val="000000"/>
      <w:sz w:val="24"/>
      <w:szCs w:val="24"/>
      <w:lang w:val="en-AU" w:eastAsia="x-none"/>
    </w:rPr>
  </w:style>
  <w:style w:type="paragraph" w:customStyle="1" w:styleId="p4">
    <w:name w:val="p4"/>
    <w:basedOn w:val="Normal"/>
    <w:rsid w:val="00AD36CF"/>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AD36CF"/>
    <w:pPr>
      <w:spacing w:line="280" w:lineRule="atLeast"/>
    </w:pPr>
    <w:rPr>
      <w:rFonts w:ascii="CG Times" w:hAnsi="CG Times"/>
      <w:color w:val="000000"/>
      <w:lang w:val="en-US" w:eastAsia="en-US"/>
    </w:rPr>
  </w:style>
  <w:style w:type="paragraph" w:customStyle="1" w:styleId="p29">
    <w:name w:val="p29"/>
    <w:basedOn w:val="Normal"/>
    <w:rsid w:val="00AD36CF"/>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AD36CF"/>
    <w:pPr>
      <w:spacing w:line="280" w:lineRule="atLeast"/>
      <w:ind w:left="680"/>
    </w:pPr>
    <w:rPr>
      <w:rFonts w:ascii="CG Times" w:hAnsi="CG Times"/>
      <w:color w:val="000000"/>
      <w:lang w:val="en-US" w:eastAsia="en-US"/>
    </w:rPr>
  </w:style>
  <w:style w:type="paragraph" w:customStyle="1" w:styleId="p48">
    <w:name w:val="p48"/>
    <w:basedOn w:val="Normal"/>
    <w:rsid w:val="00AD36CF"/>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AD36CF"/>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AD36CF"/>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AD36CF"/>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AD36CF"/>
    <w:pPr>
      <w:spacing w:line="280" w:lineRule="atLeast"/>
      <w:ind w:left="864" w:hanging="720"/>
    </w:pPr>
    <w:rPr>
      <w:rFonts w:ascii="CG Times" w:hAnsi="CG Times"/>
      <w:color w:val="000000"/>
      <w:lang w:val="en-US" w:eastAsia="en-US"/>
    </w:rPr>
  </w:style>
  <w:style w:type="paragraph" w:customStyle="1" w:styleId="c70">
    <w:name w:val="c70"/>
    <w:basedOn w:val="Normal"/>
    <w:rsid w:val="00AD36CF"/>
    <w:pPr>
      <w:spacing w:line="240" w:lineRule="atLeast"/>
      <w:jc w:val="center"/>
    </w:pPr>
    <w:rPr>
      <w:rFonts w:ascii="CG Times" w:hAnsi="CG Times"/>
      <w:color w:val="000000"/>
      <w:lang w:val="en-US" w:eastAsia="en-US"/>
    </w:rPr>
  </w:style>
  <w:style w:type="paragraph" w:customStyle="1" w:styleId="p71">
    <w:name w:val="p71"/>
    <w:basedOn w:val="Normal"/>
    <w:rsid w:val="00AD36CF"/>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AD36CF"/>
    <w:pPr>
      <w:spacing w:line="280" w:lineRule="atLeast"/>
      <w:ind w:left="576" w:hanging="864"/>
    </w:pPr>
    <w:rPr>
      <w:rFonts w:ascii="CG Times" w:hAnsi="CG Times"/>
      <w:color w:val="000000"/>
      <w:lang w:val="en-US" w:eastAsia="en-US"/>
    </w:rPr>
  </w:style>
  <w:style w:type="paragraph" w:customStyle="1" w:styleId="p5">
    <w:name w:val="p5"/>
    <w:basedOn w:val="Normal"/>
    <w:rsid w:val="00AD36CF"/>
    <w:pPr>
      <w:spacing w:line="260" w:lineRule="atLeast"/>
    </w:pPr>
    <w:rPr>
      <w:rFonts w:ascii="CG Times" w:hAnsi="CG Times"/>
      <w:color w:val="000000"/>
      <w:lang w:val="en-US" w:eastAsia="en-US"/>
    </w:rPr>
  </w:style>
  <w:style w:type="paragraph" w:customStyle="1" w:styleId="p24">
    <w:name w:val="p24"/>
    <w:basedOn w:val="Normal"/>
    <w:rsid w:val="00AD36CF"/>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AD36CF"/>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AD36CF"/>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AD36CF"/>
    <w:pPr>
      <w:tabs>
        <w:tab w:val="left" w:pos="1240"/>
      </w:tabs>
      <w:spacing w:line="260" w:lineRule="atLeast"/>
      <w:ind w:left="200"/>
    </w:pPr>
    <w:rPr>
      <w:rFonts w:ascii="CG Times" w:hAnsi="CG Times"/>
      <w:color w:val="000000"/>
      <w:lang w:val="en-US" w:eastAsia="en-US"/>
    </w:rPr>
  </w:style>
  <w:style w:type="character" w:styleId="FollowedHyperlink">
    <w:name w:val="FollowedHyperlink"/>
    <w:rsid w:val="00AD36CF"/>
    <w:rPr>
      <w:rFonts w:cs="Times New Roman"/>
      <w:color w:val="333366"/>
      <w:u w:val="single"/>
    </w:rPr>
  </w:style>
  <w:style w:type="paragraph" w:styleId="Index1">
    <w:name w:val="index 1"/>
    <w:basedOn w:val="Normal"/>
    <w:next w:val="Normal"/>
    <w:autoRedefine/>
    <w:rsid w:val="00AD36CF"/>
    <w:pPr>
      <w:ind w:left="567"/>
    </w:pPr>
    <w:rPr>
      <w:color w:val="000000"/>
      <w:lang w:val="en-US" w:eastAsia="en-US"/>
    </w:rPr>
  </w:style>
  <w:style w:type="character" w:styleId="Strong">
    <w:name w:val="Strong"/>
    <w:uiPriority w:val="99"/>
    <w:qFormat/>
    <w:rsid w:val="00AD36CF"/>
    <w:rPr>
      <w:rFonts w:cs="Times New Roman"/>
      <w:b/>
    </w:rPr>
  </w:style>
  <w:style w:type="paragraph" w:styleId="Caption">
    <w:name w:val="caption"/>
    <w:basedOn w:val="Normal"/>
    <w:next w:val="Normal"/>
    <w:uiPriority w:val="99"/>
    <w:qFormat/>
    <w:rsid w:val="00AD36CF"/>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uiPriority w:val="99"/>
    <w:rsid w:val="00AD36CF"/>
    <w:pPr>
      <w:spacing w:before="100" w:beforeAutospacing="1" w:after="100" w:afterAutospacing="1"/>
    </w:pPr>
    <w:rPr>
      <w:rFonts w:eastAsia="Arial Unicode MS"/>
      <w:sz w:val="20"/>
      <w:szCs w:val="20"/>
      <w:lang w:val="en-GB" w:eastAsia="en-US"/>
    </w:rPr>
  </w:style>
  <w:style w:type="paragraph" w:customStyle="1" w:styleId="font6">
    <w:name w:val="font6"/>
    <w:basedOn w:val="Normal"/>
    <w:uiPriority w:val="99"/>
    <w:rsid w:val="00AD36CF"/>
    <w:pPr>
      <w:spacing w:before="100" w:beforeAutospacing="1" w:after="100" w:afterAutospacing="1"/>
    </w:pPr>
    <w:rPr>
      <w:rFonts w:eastAsia="Arial Unicode MS"/>
      <w:b/>
      <w:bCs/>
      <w:sz w:val="20"/>
      <w:szCs w:val="20"/>
      <w:lang w:val="en-GB" w:eastAsia="en-US"/>
    </w:rPr>
  </w:style>
  <w:style w:type="paragraph" w:customStyle="1" w:styleId="xl24">
    <w:name w:val="xl2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AD36CF"/>
    <w:pPr>
      <w:spacing w:after="160" w:line="240" w:lineRule="exact"/>
    </w:pPr>
    <w:rPr>
      <w:rFonts w:ascii="Tahoma" w:hAnsi="Tahoma"/>
      <w:sz w:val="20"/>
      <w:szCs w:val="20"/>
      <w:lang w:val="en-US" w:eastAsia="en-US"/>
    </w:rPr>
  </w:style>
  <w:style w:type="character" w:customStyle="1" w:styleId="CharChar2">
    <w:name w:val="Char Char2"/>
    <w:uiPriority w:val="99"/>
    <w:rsid w:val="00AD36CF"/>
    <w:rPr>
      <w:rFonts w:ascii="Gill Sans" w:hAnsi="Gill Sans"/>
      <w:b/>
      <w:i/>
      <w:color w:val="000000"/>
      <w:sz w:val="24"/>
      <w:lang w:val="en-GB" w:eastAsia="en-US"/>
    </w:rPr>
  </w:style>
  <w:style w:type="paragraph" w:styleId="TOC1">
    <w:name w:val="toc 1"/>
    <w:basedOn w:val="Normal"/>
    <w:next w:val="Normal"/>
    <w:autoRedefine/>
    <w:rsid w:val="00AD36CF"/>
    <w:rPr>
      <w:rFonts w:ascii="Bookman Old Style" w:hAnsi="Bookman Old Style"/>
      <w:b/>
      <w:color w:val="000000"/>
      <w:lang w:eastAsia="en-US"/>
    </w:rPr>
  </w:style>
  <w:style w:type="paragraph" w:customStyle="1" w:styleId="Normal12pt">
    <w:name w:val="Normal + 12 pt"/>
    <w:basedOn w:val="Normal"/>
    <w:rsid w:val="00AD36CF"/>
    <w:rPr>
      <w:sz w:val="28"/>
      <w:szCs w:val="28"/>
    </w:rPr>
  </w:style>
  <w:style w:type="paragraph" w:styleId="EndnoteText">
    <w:name w:val="endnote text"/>
    <w:basedOn w:val="Normal"/>
    <w:link w:val="EndnoteTextChar"/>
    <w:rsid w:val="00AD36CF"/>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AD36CF"/>
    <w:rPr>
      <w:rFonts w:ascii="Courier" w:eastAsia="Times New Roman" w:hAnsi="Courier" w:cs="Times New Roman"/>
      <w:sz w:val="24"/>
      <w:szCs w:val="20"/>
      <w:lang w:val="en-GB" w:eastAsia="x-none"/>
    </w:rPr>
  </w:style>
  <w:style w:type="table" w:styleId="TableGrid3">
    <w:name w:val="Table Grid 3"/>
    <w:basedOn w:val="TableNormal"/>
    <w:uiPriority w:val="99"/>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AD36CF"/>
    <w:pPr>
      <w:ind w:left="240"/>
    </w:pPr>
    <w:rPr>
      <w:lang w:val="en-GB" w:eastAsia="en-US"/>
    </w:rPr>
  </w:style>
  <w:style w:type="paragraph" w:customStyle="1" w:styleId="font0">
    <w:name w:val="font0"/>
    <w:basedOn w:val="Normal"/>
    <w:uiPriority w:val="99"/>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uiPriority w:val="99"/>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uiPriority w:val="99"/>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uiPriority w:val="99"/>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uiPriority w:val="99"/>
    <w:rsid w:val="00AD36CF"/>
    <w:pPr>
      <w:spacing w:before="100" w:beforeAutospacing="1" w:after="100" w:afterAutospacing="1"/>
    </w:pPr>
  </w:style>
  <w:style w:type="paragraph" w:customStyle="1" w:styleId="xl64">
    <w:name w:val="xl64"/>
    <w:basedOn w:val="Normal"/>
    <w:uiPriority w:val="99"/>
    <w:rsid w:val="00AD36CF"/>
    <w:pPr>
      <w:spacing w:before="100" w:beforeAutospacing="1" w:after="100" w:afterAutospacing="1"/>
    </w:pPr>
    <w:rPr>
      <w:sz w:val="28"/>
      <w:szCs w:val="28"/>
    </w:rPr>
  </w:style>
  <w:style w:type="paragraph" w:customStyle="1" w:styleId="xl65">
    <w:name w:val="xl65"/>
    <w:basedOn w:val="Normal"/>
    <w:uiPriority w:val="99"/>
    <w:rsid w:val="00AD36CF"/>
    <w:pPr>
      <w:spacing w:before="100" w:beforeAutospacing="1" w:after="100" w:afterAutospacing="1"/>
      <w:jc w:val="right"/>
    </w:pPr>
    <w:rPr>
      <w:b/>
      <w:bCs/>
      <w:sz w:val="28"/>
      <w:szCs w:val="28"/>
    </w:rPr>
  </w:style>
  <w:style w:type="paragraph" w:customStyle="1" w:styleId="xl66">
    <w:name w:val="xl66"/>
    <w:basedOn w:val="Normal"/>
    <w:uiPriority w:val="99"/>
    <w:rsid w:val="00AD36C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uiPriority w:val="99"/>
    <w:rsid w:val="00AD36CF"/>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uiPriority w:val="99"/>
    <w:rsid w:val="00AD36C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uiPriority w:val="99"/>
    <w:rsid w:val="00AD36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uiPriority w:val="99"/>
    <w:rsid w:val="00AD36C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uiPriority w:val="99"/>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uiPriority w:val="99"/>
    <w:rsid w:val="00AD36CF"/>
    <w:pPr>
      <w:spacing w:before="100" w:beforeAutospacing="1" w:after="100" w:afterAutospacing="1"/>
      <w:jc w:val="center"/>
    </w:pPr>
  </w:style>
  <w:style w:type="paragraph" w:customStyle="1" w:styleId="xl114">
    <w:name w:val="xl11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uiPriority w:val="99"/>
    <w:rsid w:val="00AD36C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uiPriority w:val="99"/>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uiPriority w:val="99"/>
    <w:rsid w:val="00AD36CF"/>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uiPriority w:val="99"/>
    <w:rsid w:val="00AD36CF"/>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uiPriority w:val="99"/>
    <w:rsid w:val="00AD36C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uiPriority w:val="99"/>
    <w:rsid w:val="00AD36CF"/>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uiPriority w:val="99"/>
    <w:rsid w:val="00AD36CF"/>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AD36CF"/>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AD36C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AD36CF"/>
    <w:pPr>
      <w:spacing w:before="100" w:beforeAutospacing="1" w:after="100" w:afterAutospacing="1"/>
      <w:jc w:val="center"/>
    </w:pPr>
    <w:rPr>
      <w:b/>
      <w:bCs/>
    </w:rPr>
  </w:style>
  <w:style w:type="paragraph" w:customStyle="1" w:styleId="xl201">
    <w:name w:val="xl201"/>
    <w:basedOn w:val="Normal"/>
    <w:uiPriority w:val="99"/>
    <w:rsid w:val="00AD36CF"/>
    <w:pPr>
      <w:spacing w:before="100" w:beforeAutospacing="1" w:after="100" w:afterAutospacing="1"/>
      <w:jc w:val="center"/>
    </w:pPr>
    <w:rPr>
      <w:rFonts w:ascii="Arial" w:hAnsi="Arial" w:cs="Arial"/>
      <w:b/>
      <w:bCs/>
    </w:rPr>
  </w:style>
  <w:style w:type="paragraph" w:customStyle="1" w:styleId="xl202">
    <w:name w:val="xl202"/>
    <w:basedOn w:val="Normal"/>
    <w:uiPriority w:val="99"/>
    <w:rsid w:val="00AD36CF"/>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AD36CF"/>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AD36C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AD36CF"/>
    <w:pPr>
      <w:spacing w:before="100" w:beforeAutospacing="1" w:after="100" w:afterAutospacing="1"/>
      <w:jc w:val="center"/>
    </w:pPr>
    <w:rPr>
      <w:b/>
      <w:bCs/>
      <w:sz w:val="28"/>
      <w:szCs w:val="28"/>
    </w:rPr>
  </w:style>
  <w:style w:type="paragraph" w:styleId="FootnoteText">
    <w:name w:val="footnote text"/>
    <w:basedOn w:val="Normal"/>
    <w:link w:val="FootnoteTextChar"/>
    <w:uiPriority w:val="99"/>
    <w:semiHidden/>
    <w:rsid w:val="00AD36CF"/>
    <w:pPr>
      <w:widowControl w:val="0"/>
    </w:pPr>
    <w:rPr>
      <w:rFonts w:ascii="Univers" w:hAnsi="Univers"/>
      <w:szCs w:val="20"/>
      <w:lang w:val="en-GB" w:eastAsia="x-none"/>
    </w:rPr>
  </w:style>
  <w:style w:type="character" w:customStyle="1" w:styleId="FootnoteTextChar">
    <w:name w:val="Footnote Text Char"/>
    <w:basedOn w:val="DefaultParagraphFont"/>
    <w:link w:val="FootnoteText"/>
    <w:uiPriority w:val="99"/>
    <w:semiHidden/>
    <w:rsid w:val="00AD36CF"/>
    <w:rPr>
      <w:rFonts w:ascii="Univers" w:eastAsia="Times New Roman" w:hAnsi="Univers" w:cs="Times New Roman"/>
      <w:sz w:val="24"/>
      <w:szCs w:val="20"/>
      <w:lang w:val="en-GB" w:eastAsia="x-none"/>
    </w:rPr>
  </w:style>
  <w:style w:type="character" w:customStyle="1" w:styleId="FootnoteCharacters">
    <w:name w:val="Footnote Characters"/>
    <w:uiPriority w:val="99"/>
    <w:rsid w:val="00AD36CF"/>
    <w:rPr>
      <w:vertAlign w:val="superscript"/>
    </w:rPr>
  </w:style>
  <w:style w:type="paragraph" w:customStyle="1" w:styleId="Style5">
    <w:name w:val="Style5"/>
    <w:basedOn w:val="Heading3"/>
    <w:uiPriority w:val="99"/>
    <w:rsid w:val="00AD36CF"/>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AD36CF"/>
    <w:rPr>
      <w:rFonts w:cs="Times New Roman"/>
    </w:rPr>
  </w:style>
  <w:style w:type="character" w:customStyle="1" w:styleId="p50char1">
    <w:name w:val="p50__char1"/>
    <w:rsid w:val="00AD36CF"/>
    <w:rPr>
      <w:rFonts w:ascii="CG Times" w:hAnsi="CG Times"/>
      <w:sz w:val="24"/>
      <w:u w:val="none"/>
      <w:effect w:val="none"/>
    </w:rPr>
  </w:style>
  <w:style w:type="numbering" w:styleId="111111">
    <w:name w:val="Outline List 2"/>
    <w:basedOn w:val="NoList"/>
    <w:uiPriority w:val="99"/>
    <w:unhideWhenUsed/>
    <w:rsid w:val="00AD36CF"/>
    <w:pPr>
      <w:numPr>
        <w:numId w:val="11"/>
      </w:numPr>
    </w:pPr>
  </w:style>
  <w:style w:type="numbering" w:styleId="1ai">
    <w:name w:val="Outline List 1"/>
    <w:basedOn w:val="NoList"/>
    <w:uiPriority w:val="99"/>
    <w:unhideWhenUsed/>
    <w:rsid w:val="00AD36CF"/>
    <w:pPr>
      <w:numPr>
        <w:numId w:val="12"/>
      </w:numPr>
    </w:pPr>
  </w:style>
  <w:style w:type="paragraph" w:customStyle="1" w:styleId="style0">
    <w:name w:val="style0"/>
    <w:basedOn w:val="Normal"/>
    <w:rsid w:val="00AD36CF"/>
    <w:pPr>
      <w:spacing w:before="100" w:beforeAutospacing="1" w:after="100" w:afterAutospacing="1"/>
    </w:pPr>
  </w:style>
  <w:style w:type="character" w:customStyle="1" w:styleId="FontStyle50">
    <w:name w:val="Font Style50"/>
    <w:rsid w:val="00AD36CF"/>
    <w:rPr>
      <w:rFonts w:ascii="Times New Roman" w:hAnsi="Times New Roman" w:cs="Times New Roman"/>
      <w:sz w:val="16"/>
      <w:szCs w:val="16"/>
    </w:rPr>
  </w:style>
  <w:style w:type="paragraph" w:customStyle="1" w:styleId="Style17">
    <w:name w:val="Style17"/>
    <w:basedOn w:val="Normal"/>
    <w:rsid w:val="00AD36CF"/>
    <w:pPr>
      <w:widowControl w:val="0"/>
      <w:autoSpaceDE w:val="0"/>
      <w:autoSpaceDN w:val="0"/>
      <w:adjustRightInd w:val="0"/>
      <w:spacing w:line="211" w:lineRule="exact"/>
    </w:pPr>
  </w:style>
  <w:style w:type="paragraph" w:customStyle="1" w:styleId="Style37">
    <w:name w:val="Style37"/>
    <w:basedOn w:val="Normal"/>
    <w:rsid w:val="00AD36CF"/>
    <w:pPr>
      <w:widowControl w:val="0"/>
      <w:autoSpaceDE w:val="0"/>
      <w:autoSpaceDN w:val="0"/>
      <w:adjustRightInd w:val="0"/>
      <w:spacing w:line="230" w:lineRule="exact"/>
      <w:ind w:hanging="374"/>
    </w:pPr>
  </w:style>
  <w:style w:type="character" w:customStyle="1" w:styleId="alafa">
    <w:name w:val="al_a fa"/>
    <w:uiPriority w:val="99"/>
    <w:rsid w:val="00AD36CF"/>
    <w:rPr>
      <w:rFonts w:cs="Times New Roman"/>
    </w:rPr>
  </w:style>
  <w:style w:type="character" w:customStyle="1" w:styleId="hiddenref1">
    <w:name w:val="hiddenref1"/>
    <w:uiPriority w:val="99"/>
    <w:rsid w:val="00AD36CF"/>
    <w:rPr>
      <w:rFonts w:cs="Times New Roman"/>
      <w:color w:val="000000"/>
      <w:u w:val="single"/>
    </w:rPr>
  </w:style>
  <w:style w:type="character" w:customStyle="1" w:styleId="Heading1Char1">
    <w:name w:val="Heading 1 Char1"/>
    <w:aliases w:val="WoSDAP Headings Char1"/>
    <w:rsid w:val="00AD36CF"/>
    <w:rPr>
      <w:rFonts w:ascii="Cambria" w:eastAsia="Times New Roman" w:hAnsi="Cambria" w:cs="Times New Roman"/>
      <w:b/>
      <w:bCs/>
      <w:color w:val="365F91"/>
      <w:sz w:val="28"/>
      <w:szCs w:val="28"/>
      <w:lang w:val="en-US" w:eastAsia="en-US"/>
    </w:rPr>
  </w:style>
  <w:style w:type="character" w:customStyle="1" w:styleId="alcapt1">
    <w:name w:val="al_capt1"/>
    <w:uiPriority w:val="99"/>
    <w:rsid w:val="00AD36CF"/>
    <w:rPr>
      <w:rFonts w:cs="Times New Roman"/>
      <w:i/>
      <w:iCs/>
    </w:rPr>
  </w:style>
  <w:style w:type="table" w:customStyle="1" w:styleId="TableGrid1">
    <w:name w:val="Table Grid1"/>
    <w:basedOn w:val="TableNormal"/>
    <w:next w:val="TableGrid"/>
    <w:uiPriority w:val="59"/>
    <w:rsid w:val="00AD36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AD36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AD36CF"/>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AD36CF"/>
    <w:rPr>
      <w:rFonts w:ascii="Bookman Old Style" w:hAnsi="Bookman Old Style" w:cs="Times New Roman"/>
      <w:sz w:val="24"/>
      <w:szCs w:val="24"/>
      <w:lang w:val="en-GB" w:eastAsia="en-US"/>
    </w:rPr>
  </w:style>
  <w:style w:type="character" w:customStyle="1" w:styleId="21">
    <w:name w:val="Основен текст (2) + Удебелен"/>
    <w:basedOn w:val="DefaultParagraphFont"/>
    <w:rsid w:val="00AD36CF"/>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6">
    <w:name w:val="Основен текст (6)_"/>
    <w:rsid w:val="00AD36CF"/>
    <w:rPr>
      <w:rFonts w:ascii="Bookman Old Style" w:eastAsia="Bookman Old Style" w:hAnsi="Bookman Old Style" w:cs="Bookman Old Style"/>
      <w:b/>
      <w:bCs/>
      <w:i w:val="0"/>
      <w:iCs w:val="0"/>
      <w:smallCaps w:val="0"/>
      <w:strike w:val="0"/>
      <w:sz w:val="19"/>
      <w:szCs w:val="19"/>
      <w:u w:val="none"/>
    </w:rPr>
  </w:style>
  <w:style w:type="character" w:customStyle="1" w:styleId="22">
    <w:name w:val="Заглавие #2_"/>
    <w:link w:val="23"/>
    <w:rsid w:val="00AD36CF"/>
    <w:rPr>
      <w:rFonts w:ascii="Bookman Old Style" w:eastAsia="Bookman Old Style" w:hAnsi="Bookman Old Style" w:cs="Bookman Old Style"/>
      <w:b/>
      <w:bCs/>
      <w:shd w:val="clear" w:color="auto" w:fill="FFFFFF"/>
    </w:rPr>
  </w:style>
  <w:style w:type="character" w:customStyle="1" w:styleId="a">
    <w:name w:val="Основен текст_"/>
    <w:rsid w:val="00AD36CF"/>
    <w:rPr>
      <w:rFonts w:ascii="Bookman Old Style" w:eastAsia="Bookman Old Style" w:hAnsi="Bookman Old Style" w:cs="Bookman Old Style"/>
      <w:b w:val="0"/>
      <w:bCs w:val="0"/>
      <w:i w:val="0"/>
      <w:iCs w:val="0"/>
      <w:smallCaps w:val="0"/>
      <w:strike w:val="0"/>
      <w:sz w:val="22"/>
      <w:szCs w:val="22"/>
      <w:u w:val="none"/>
    </w:rPr>
  </w:style>
  <w:style w:type="character" w:customStyle="1" w:styleId="95pt">
    <w:name w:val="Основен текст + 9.5 pt;Удебелен"/>
    <w:rsid w:val="00AD36CF"/>
    <w:rPr>
      <w:rFonts w:ascii="Bookman Old Style" w:eastAsia="Bookman Old Style" w:hAnsi="Bookman Old Style" w:cs="Bookman Old Style"/>
      <w:b/>
      <w:bCs/>
      <w:i w:val="0"/>
      <w:iCs w:val="0"/>
      <w:smallCaps w:val="0"/>
      <w:strike w:val="0"/>
      <w:color w:val="000000"/>
      <w:spacing w:val="0"/>
      <w:w w:val="100"/>
      <w:position w:val="0"/>
      <w:sz w:val="19"/>
      <w:szCs w:val="19"/>
      <w:u w:val="none"/>
      <w:lang w:val="bg-BG"/>
    </w:rPr>
  </w:style>
  <w:style w:type="character" w:customStyle="1" w:styleId="a0">
    <w:name w:val="Основен текст"/>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60">
    <w:name w:val="Основен текст (6)"/>
    <w:rsid w:val="00AD36C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611pt">
    <w:name w:val="Основен текст (6) + 11 pt;Не е удебелен"/>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3">
    <w:name w:val="Заглавие #3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30">
    <w:name w:val="Заглавие #3"/>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bg-BG"/>
    </w:rPr>
  </w:style>
  <w:style w:type="character" w:customStyle="1" w:styleId="a1">
    <w:name w:val="Основен текст + Курсив"/>
    <w:rsid w:val="00AD36CF"/>
    <w:rPr>
      <w:rFonts w:ascii="Bookman Old Style" w:eastAsia="Bookman Old Style" w:hAnsi="Bookman Old Style" w:cs="Bookman Old Style"/>
      <w:b w:val="0"/>
      <w:bCs w:val="0"/>
      <w:i/>
      <w:iCs/>
      <w:smallCaps w:val="0"/>
      <w:strike w:val="0"/>
      <w:color w:val="000000"/>
      <w:spacing w:val="0"/>
      <w:w w:val="100"/>
      <w:position w:val="0"/>
      <w:sz w:val="22"/>
      <w:szCs w:val="22"/>
      <w:u w:val="none"/>
      <w:lang w:val="bg-BG"/>
    </w:rPr>
  </w:style>
  <w:style w:type="character" w:customStyle="1" w:styleId="7">
    <w:name w:val="Основен текст (7)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70">
    <w:name w:val="Основен текст (7)"/>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paragraph" w:customStyle="1" w:styleId="23">
    <w:name w:val="Заглавие #2"/>
    <w:basedOn w:val="Normal"/>
    <w:link w:val="22"/>
    <w:rsid w:val="00AD36CF"/>
    <w:pPr>
      <w:widowControl w:val="0"/>
      <w:shd w:val="clear" w:color="auto" w:fill="FFFFFF"/>
      <w:spacing w:before="180" w:after="300" w:line="0" w:lineRule="atLeast"/>
      <w:ind w:hanging="720"/>
      <w:outlineLvl w:val="1"/>
    </w:pPr>
    <w:rPr>
      <w:rFonts w:ascii="Bookman Old Style" w:eastAsia="Bookman Old Style" w:hAnsi="Bookman Old Style" w:cs="Bookman Old Style"/>
      <w:b/>
      <w:bCs/>
      <w:sz w:val="22"/>
      <w:szCs w:val="22"/>
      <w:lang w:eastAsia="en-US"/>
    </w:rPr>
  </w:style>
  <w:style w:type="character" w:customStyle="1" w:styleId="ala54">
    <w:name w:val="al_a54"/>
    <w:rsid w:val="00D55416"/>
  </w:style>
  <w:style w:type="paragraph" w:customStyle="1" w:styleId="Body">
    <w:name w:val="Body"/>
    <w:rsid w:val="00D55416"/>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4">
    <w:name w:val="Imported Style 4"/>
    <w:rsid w:val="00D5541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3519">
      <w:bodyDiv w:val="1"/>
      <w:marLeft w:val="0"/>
      <w:marRight w:val="0"/>
      <w:marTop w:val="0"/>
      <w:marBottom w:val="0"/>
      <w:divBdr>
        <w:top w:val="none" w:sz="0" w:space="0" w:color="auto"/>
        <w:left w:val="none" w:sz="0" w:space="0" w:color="auto"/>
        <w:bottom w:val="none" w:sz="0" w:space="0" w:color="auto"/>
        <w:right w:val="none" w:sz="0" w:space="0" w:color="auto"/>
      </w:divBdr>
    </w:div>
    <w:div w:id="28117286">
      <w:bodyDiv w:val="1"/>
      <w:marLeft w:val="0"/>
      <w:marRight w:val="0"/>
      <w:marTop w:val="0"/>
      <w:marBottom w:val="0"/>
      <w:divBdr>
        <w:top w:val="none" w:sz="0" w:space="0" w:color="auto"/>
        <w:left w:val="none" w:sz="0" w:space="0" w:color="auto"/>
        <w:bottom w:val="none" w:sz="0" w:space="0" w:color="auto"/>
        <w:right w:val="none" w:sz="0" w:space="0" w:color="auto"/>
      </w:divBdr>
    </w:div>
    <w:div w:id="229654313">
      <w:bodyDiv w:val="1"/>
      <w:marLeft w:val="0"/>
      <w:marRight w:val="0"/>
      <w:marTop w:val="0"/>
      <w:marBottom w:val="0"/>
      <w:divBdr>
        <w:top w:val="none" w:sz="0" w:space="0" w:color="auto"/>
        <w:left w:val="none" w:sz="0" w:space="0" w:color="auto"/>
        <w:bottom w:val="none" w:sz="0" w:space="0" w:color="auto"/>
        <w:right w:val="none" w:sz="0" w:space="0" w:color="auto"/>
      </w:divBdr>
    </w:div>
    <w:div w:id="373116722">
      <w:bodyDiv w:val="1"/>
      <w:marLeft w:val="0"/>
      <w:marRight w:val="0"/>
      <w:marTop w:val="0"/>
      <w:marBottom w:val="0"/>
      <w:divBdr>
        <w:top w:val="none" w:sz="0" w:space="0" w:color="auto"/>
        <w:left w:val="none" w:sz="0" w:space="0" w:color="auto"/>
        <w:bottom w:val="none" w:sz="0" w:space="0" w:color="auto"/>
        <w:right w:val="none" w:sz="0" w:space="0" w:color="auto"/>
      </w:divBdr>
    </w:div>
    <w:div w:id="427428858">
      <w:bodyDiv w:val="1"/>
      <w:marLeft w:val="0"/>
      <w:marRight w:val="0"/>
      <w:marTop w:val="0"/>
      <w:marBottom w:val="0"/>
      <w:divBdr>
        <w:top w:val="none" w:sz="0" w:space="0" w:color="auto"/>
        <w:left w:val="none" w:sz="0" w:space="0" w:color="auto"/>
        <w:bottom w:val="none" w:sz="0" w:space="0" w:color="auto"/>
        <w:right w:val="none" w:sz="0" w:space="0" w:color="auto"/>
      </w:divBdr>
    </w:div>
    <w:div w:id="538011196">
      <w:bodyDiv w:val="1"/>
      <w:marLeft w:val="0"/>
      <w:marRight w:val="0"/>
      <w:marTop w:val="0"/>
      <w:marBottom w:val="0"/>
      <w:divBdr>
        <w:top w:val="none" w:sz="0" w:space="0" w:color="auto"/>
        <w:left w:val="none" w:sz="0" w:space="0" w:color="auto"/>
        <w:bottom w:val="none" w:sz="0" w:space="0" w:color="auto"/>
        <w:right w:val="none" w:sz="0" w:space="0" w:color="auto"/>
      </w:divBdr>
    </w:div>
    <w:div w:id="570315170">
      <w:bodyDiv w:val="1"/>
      <w:marLeft w:val="0"/>
      <w:marRight w:val="0"/>
      <w:marTop w:val="0"/>
      <w:marBottom w:val="0"/>
      <w:divBdr>
        <w:top w:val="none" w:sz="0" w:space="0" w:color="auto"/>
        <w:left w:val="none" w:sz="0" w:space="0" w:color="auto"/>
        <w:bottom w:val="none" w:sz="0" w:space="0" w:color="auto"/>
        <w:right w:val="none" w:sz="0" w:space="0" w:color="auto"/>
      </w:divBdr>
    </w:div>
    <w:div w:id="626669809">
      <w:bodyDiv w:val="1"/>
      <w:marLeft w:val="0"/>
      <w:marRight w:val="0"/>
      <w:marTop w:val="0"/>
      <w:marBottom w:val="0"/>
      <w:divBdr>
        <w:top w:val="none" w:sz="0" w:space="0" w:color="auto"/>
        <w:left w:val="none" w:sz="0" w:space="0" w:color="auto"/>
        <w:bottom w:val="none" w:sz="0" w:space="0" w:color="auto"/>
        <w:right w:val="none" w:sz="0" w:space="0" w:color="auto"/>
      </w:divBdr>
    </w:div>
    <w:div w:id="736633574">
      <w:bodyDiv w:val="1"/>
      <w:marLeft w:val="0"/>
      <w:marRight w:val="0"/>
      <w:marTop w:val="0"/>
      <w:marBottom w:val="0"/>
      <w:divBdr>
        <w:top w:val="none" w:sz="0" w:space="0" w:color="auto"/>
        <w:left w:val="none" w:sz="0" w:space="0" w:color="auto"/>
        <w:bottom w:val="none" w:sz="0" w:space="0" w:color="auto"/>
        <w:right w:val="none" w:sz="0" w:space="0" w:color="auto"/>
      </w:divBdr>
    </w:div>
    <w:div w:id="861090346">
      <w:bodyDiv w:val="1"/>
      <w:marLeft w:val="0"/>
      <w:marRight w:val="0"/>
      <w:marTop w:val="0"/>
      <w:marBottom w:val="0"/>
      <w:divBdr>
        <w:top w:val="none" w:sz="0" w:space="0" w:color="auto"/>
        <w:left w:val="none" w:sz="0" w:space="0" w:color="auto"/>
        <w:bottom w:val="none" w:sz="0" w:space="0" w:color="auto"/>
        <w:right w:val="none" w:sz="0" w:space="0" w:color="auto"/>
      </w:divBdr>
    </w:div>
    <w:div w:id="1000237547">
      <w:bodyDiv w:val="1"/>
      <w:marLeft w:val="0"/>
      <w:marRight w:val="0"/>
      <w:marTop w:val="0"/>
      <w:marBottom w:val="0"/>
      <w:divBdr>
        <w:top w:val="none" w:sz="0" w:space="0" w:color="auto"/>
        <w:left w:val="none" w:sz="0" w:space="0" w:color="auto"/>
        <w:bottom w:val="none" w:sz="0" w:space="0" w:color="auto"/>
        <w:right w:val="none" w:sz="0" w:space="0" w:color="auto"/>
      </w:divBdr>
    </w:div>
    <w:div w:id="1129472033">
      <w:bodyDiv w:val="1"/>
      <w:marLeft w:val="0"/>
      <w:marRight w:val="0"/>
      <w:marTop w:val="0"/>
      <w:marBottom w:val="0"/>
      <w:divBdr>
        <w:top w:val="none" w:sz="0" w:space="0" w:color="auto"/>
        <w:left w:val="none" w:sz="0" w:space="0" w:color="auto"/>
        <w:bottom w:val="none" w:sz="0" w:space="0" w:color="auto"/>
        <w:right w:val="none" w:sz="0" w:space="0" w:color="auto"/>
      </w:divBdr>
    </w:div>
    <w:div w:id="1167817693">
      <w:bodyDiv w:val="1"/>
      <w:marLeft w:val="0"/>
      <w:marRight w:val="0"/>
      <w:marTop w:val="0"/>
      <w:marBottom w:val="0"/>
      <w:divBdr>
        <w:top w:val="none" w:sz="0" w:space="0" w:color="auto"/>
        <w:left w:val="none" w:sz="0" w:space="0" w:color="auto"/>
        <w:bottom w:val="none" w:sz="0" w:space="0" w:color="auto"/>
        <w:right w:val="none" w:sz="0" w:space="0" w:color="auto"/>
      </w:divBdr>
    </w:div>
    <w:div w:id="1403719469">
      <w:bodyDiv w:val="1"/>
      <w:marLeft w:val="0"/>
      <w:marRight w:val="0"/>
      <w:marTop w:val="0"/>
      <w:marBottom w:val="0"/>
      <w:divBdr>
        <w:top w:val="none" w:sz="0" w:space="0" w:color="auto"/>
        <w:left w:val="none" w:sz="0" w:space="0" w:color="auto"/>
        <w:bottom w:val="none" w:sz="0" w:space="0" w:color="auto"/>
        <w:right w:val="none" w:sz="0" w:space="0" w:color="auto"/>
      </w:divBdr>
    </w:div>
    <w:div w:id="1494492402">
      <w:bodyDiv w:val="1"/>
      <w:marLeft w:val="0"/>
      <w:marRight w:val="0"/>
      <w:marTop w:val="0"/>
      <w:marBottom w:val="0"/>
      <w:divBdr>
        <w:top w:val="none" w:sz="0" w:space="0" w:color="auto"/>
        <w:left w:val="none" w:sz="0" w:space="0" w:color="auto"/>
        <w:bottom w:val="none" w:sz="0" w:space="0" w:color="auto"/>
        <w:right w:val="none" w:sz="0" w:space="0" w:color="auto"/>
      </w:divBdr>
    </w:div>
    <w:div w:id="1569001163">
      <w:bodyDiv w:val="1"/>
      <w:marLeft w:val="0"/>
      <w:marRight w:val="0"/>
      <w:marTop w:val="0"/>
      <w:marBottom w:val="0"/>
      <w:divBdr>
        <w:top w:val="none" w:sz="0" w:space="0" w:color="auto"/>
        <w:left w:val="none" w:sz="0" w:space="0" w:color="auto"/>
        <w:bottom w:val="none" w:sz="0" w:space="0" w:color="auto"/>
        <w:right w:val="none" w:sz="0" w:space="0" w:color="auto"/>
      </w:divBdr>
    </w:div>
    <w:div w:id="1705905388">
      <w:bodyDiv w:val="1"/>
      <w:marLeft w:val="0"/>
      <w:marRight w:val="0"/>
      <w:marTop w:val="0"/>
      <w:marBottom w:val="0"/>
      <w:divBdr>
        <w:top w:val="none" w:sz="0" w:space="0" w:color="auto"/>
        <w:left w:val="none" w:sz="0" w:space="0" w:color="auto"/>
        <w:bottom w:val="none" w:sz="0" w:space="0" w:color="auto"/>
        <w:right w:val="none" w:sz="0" w:space="0" w:color="auto"/>
      </w:divBdr>
    </w:div>
    <w:div w:id="21389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D541D86F1FD42AC0EBDA2C09D13C5" ma:contentTypeVersion="0" ma:contentTypeDescription="Create a new document." ma:contentTypeScope="" ma:versionID="725d3e18f41a07354b52baa569f76c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8EB3-DA1F-4E25-BED6-68B9F576C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9E1171-0BD7-4F8D-942C-1FDD46B2CBB0}">
  <ds:schemaRefs>
    <ds:schemaRef ds:uri="http://schemas.microsoft.com/sharepoint/v3/contenttype/forms"/>
  </ds:schemaRefs>
</ds:datastoreItem>
</file>

<file path=customXml/itemProps3.xml><?xml version="1.0" encoding="utf-8"?>
<ds:datastoreItem xmlns:ds="http://schemas.openxmlformats.org/officeDocument/2006/customXml" ds:itemID="{4ACBCFFB-2C37-43E4-B19E-C84BEFF855E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304BFA7-6795-4356-9F92-E478862D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10501</Words>
  <Characters>59860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Zangov, Hristo</dc:creator>
  <cp:lastModifiedBy>Kachev, Ivan</cp:lastModifiedBy>
  <cp:revision>2</cp:revision>
  <cp:lastPrinted>2024-02-23T13:30:00Z</cp:lastPrinted>
  <dcterms:created xsi:type="dcterms:W3CDTF">2024-02-26T12:39:00Z</dcterms:created>
  <dcterms:modified xsi:type="dcterms:W3CDTF">2024-02-26T12:39:00Z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0x0101009B2D541D86F1FD42AC0EBDA2C09D13C5</vt:lpwstr>
  </property>
</Properties>
</file>